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152" w:rsidRDefault="007C2152" w:rsidP="00C05AE1">
      <w:pPr>
        <w:rPr>
          <w:b/>
        </w:rPr>
      </w:pPr>
      <w:r>
        <w:rPr>
          <w:b/>
        </w:rPr>
        <w:t>CANDIDAT COD A1039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HOTĂRÂREA nr. 11</w:t>
      </w:r>
    </w:p>
    <w:p w:rsidR="007C2152" w:rsidRDefault="007C2152" w:rsidP="00C05AE1">
      <w:pPr>
        <w:rPr>
          <w:b/>
        </w:rPr>
      </w:pPr>
    </w:p>
    <w:p w:rsidR="007C2152" w:rsidRDefault="007C2152" w:rsidP="001A0FF8">
      <w:r w:rsidRPr="00D20BFA">
        <w:t xml:space="preserve">Cod ECLI    </w:t>
      </w:r>
      <w:r>
        <w:t>ECLI:RO:</w:t>
      </w:r>
      <w:r w:rsidR="00D22A15">
        <w:t>..</w:t>
      </w:r>
      <w:bookmarkStart w:id="0" w:name="_GoBack"/>
      <w:bookmarkEnd w:id="0"/>
      <w:r>
        <w:t>.............</w:t>
      </w:r>
    </w:p>
    <w:p w:rsidR="007C2152" w:rsidRPr="00D20BFA" w:rsidRDefault="007C2152" w:rsidP="00C05AE1"/>
    <w:p w:rsidR="007C2152" w:rsidRPr="00D20BFA" w:rsidRDefault="007C2152" w:rsidP="00C05AE1">
      <w:r w:rsidRPr="00D20BFA">
        <w:t>R O M Â N I A</w:t>
      </w:r>
    </w:p>
    <w:p w:rsidR="007C2152" w:rsidRPr="00D20BFA" w:rsidRDefault="007C2152" w:rsidP="00C05AE1">
      <w:r>
        <w:t>CURTEA DE APEL ...........</w:t>
      </w:r>
    </w:p>
    <w:p w:rsidR="007C2152" w:rsidRPr="00D20BFA" w:rsidRDefault="007C2152" w:rsidP="00C05AE1">
      <w:pPr>
        <w:rPr>
          <w:lang w:val="en-US"/>
        </w:rPr>
      </w:pPr>
      <w:r>
        <w:t>SECTIA .........</w:t>
      </w:r>
    </w:p>
    <w:p w:rsidR="007C2152" w:rsidRDefault="007C2152" w:rsidP="001A0FF8">
      <w:pPr>
        <w:rPr>
          <w:b/>
        </w:rPr>
      </w:pPr>
    </w:p>
    <w:p w:rsidR="007C2152" w:rsidRPr="000C1B91" w:rsidRDefault="007C2152" w:rsidP="001A0FF8">
      <w:pPr>
        <w:rPr>
          <w:b/>
        </w:rPr>
      </w:pPr>
      <w:r w:rsidRPr="000C1B91">
        <w:rPr>
          <w:b/>
        </w:rPr>
        <w:t xml:space="preserve">Dosar nr. </w:t>
      </w:r>
      <w:r>
        <w:rPr>
          <w:b/>
        </w:rPr>
        <w:t>..........</w:t>
      </w:r>
    </w:p>
    <w:p w:rsidR="007C2152" w:rsidRPr="000C1B91" w:rsidRDefault="007C2152" w:rsidP="001A0FF8">
      <w:pPr>
        <w:rPr>
          <w:b/>
        </w:rPr>
      </w:pPr>
    </w:p>
    <w:p w:rsidR="007C2152" w:rsidRPr="000C1B91" w:rsidRDefault="007C2152" w:rsidP="001A0FF8">
      <w:pPr>
        <w:jc w:val="center"/>
        <w:rPr>
          <w:b/>
        </w:rPr>
      </w:pPr>
      <w:r w:rsidRPr="000C1B91">
        <w:rPr>
          <w:b/>
        </w:rPr>
        <w:t xml:space="preserve">DECIZIA CIVILĂ Nr. </w:t>
      </w:r>
      <w:r>
        <w:rPr>
          <w:b/>
        </w:rPr>
        <w:t>..........</w:t>
      </w:r>
    </w:p>
    <w:p w:rsidR="007C2152" w:rsidRPr="00D20BFA" w:rsidRDefault="007C2152" w:rsidP="001A0FF8">
      <w:pPr>
        <w:jc w:val="center"/>
      </w:pPr>
      <w:r w:rsidRPr="00D20BFA">
        <w:t>Şedinţa </w:t>
      </w:r>
      <w:bookmarkStart w:id="1" w:name="tip_sedinta"/>
      <w:r w:rsidRPr="00D20BFA">
        <w:fldChar w:fldCharType="begin">
          <w:ffData>
            <w:name w:val="tip_sedinta"/>
            <w:enabled/>
            <w:calcOnExit w:val="0"/>
            <w:textInput/>
          </w:ffData>
        </w:fldChar>
      </w:r>
      <w:r w:rsidRPr="00D20BFA">
        <w:instrText xml:space="preserve"> FORMTEXT </w:instrText>
      </w:r>
      <w:r w:rsidRPr="00D20BFA">
        <w:fldChar w:fldCharType="separate"/>
      </w:r>
      <w:r>
        <w:t>publică</w:t>
      </w:r>
      <w:r w:rsidRPr="00D20BFA">
        <w:fldChar w:fldCharType="end"/>
      </w:r>
      <w:bookmarkEnd w:id="1"/>
      <w:r w:rsidRPr="00D20BFA">
        <w:t xml:space="preserve"> de la </w:t>
      </w:r>
      <w:r>
        <w:t>.........</w:t>
      </w:r>
    </w:p>
    <w:p w:rsidR="007C2152" w:rsidRPr="00D20BFA" w:rsidRDefault="007C2152" w:rsidP="001A0FF8">
      <w:pPr>
        <w:jc w:val="center"/>
      </w:pPr>
      <w:r w:rsidRPr="00D20BFA">
        <w:t>Completul compus din:</w:t>
      </w:r>
    </w:p>
    <w:p w:rsidR="007C2152" w:rsidRPr="00D20BFA" w:rsidRDefault="007C2152" w:rsidP="001A0FF8">
      <w:pPr>
        <w:jc w:val="center"/>
      </w:pPr>
      <w:r w:rsidRPr="00D20BFA">
        <w:t xml:space="preserve">PREŞEDINTE </w:t>
      </w:r>
      <w:r>
        <w:t>.......</w:t>
      </w:r>
    </w:p>
    <w:p w:rsidR="007C2152" w:rsidRDefault="007C2152" w:rsidP="001A0FF8">
      <w:pPr>
        <w:jc w:val="center"/>
      </w:pPr>
      <w:r>
        <w:t>Judecător ..........</w:t>
      </w:r>
    </w:p>
    <w:p w:rsidR="007C2152" w:rsidRDefault="007C2152" w:rsidP="001A0FF8">
      <w:pPr>
        <w:jc w:val="center"/>
      </w:pPr>
      <w:r>
        <w:t xml:space="preserve">Judecător </w:t>
      </w:r>
      <w:r>
        <w:rPr>
          <w:b/>
        </w:rPr>
        <w:t>CANDIDAT COD A1039</w:t>
      </w:r>
    </w:p>
    <w:p w:rsidR="007C2152" w:rsidRPr="00D20BFA" w:rsidRDefault="007C2152" w:rsidP="001A0FF8">
      <w:pPr>
        <w:jc w:val="center"/>
      </w:pPr>
      <w:r>
        <w:t>Grefier ............</w:t>
      </w:r>
    </w:p>
    <w:p w:rsidR="007C2152" w:rsidRDefault="007C2152" w:rsidP="001A0FF8">
      <w:pPr>
        <w:ind w:firstLine="720"/>
        <w:jc w:val="both"/>
      </w:pPr>
    </w:p>
    <w:p w:rsidR="007C2152" w:rsidRPr="002C5708" w:rsidRDefault="007C2152" w:rsidP="001A0FF8">
      <w:pPr>
        <w:tabs>
          <w:tab w:val="left" w:pos="4074"/>
        </w:tabs>
        <w:ind w:firstLine="720"/>
        <w:jc w:val="both"/>
      </w:pPr>
      <w:r w:rsidRPr="002C5708">
        <w:t xml:space="preserve">Pe rol se află judecarea </w:t>
      </w:r>
      <w:r>
        <w:t>recursului</w:t>
      </w:r>
      <w:r w:rsidRPr="002C5708">
        <w:t xml:space="preserve"> declarat de </w:t>
      </w:r>
      <w:r>
        <w:t xml:space="preserve">pârâta SC A..... SRL B...., împotriva deciziei civile nr. ..../...., pronunţată de Tribunalul </w:t>
      </w:r>
      <w:r w:rsidR="00230A27">
        <w:t>..</w:t>
      </w:r>
      <w:r>
        <w:t>... în dosarul nr. ....</w:t>
      </w:r>
      <w:r w:rsidRPr="002C5708">
        <w:t>.</w:t>
      </w:r>
    </w:p>
    <w:p w:rsidR="007C2152" w:rsidRPr="002C5708" w:rsidRDefault="007C2152" w:rsidP="001A0FF8">
      <w:pPr>
        <w:tabs>
          <w:tab w:val="left" w:pos="4074"/>
        </w:tabs>
        <w:ind w:firstLine="720"/>
        <w:jc w:val="both"/>
      </w:pPr>
      <w:r w:rsidRPr="002C5708">
        <w:t xml:space="preserve">La apelul nominal făcut în şedinţa publică </w:t>
      </w:r>
      <w:r>
        <w:t>se prezintă avocat C....., pentru SC D..... SRL, lipsind recurenta pârâtă SC A.... SRL B....</w:t>
      </w:r>
      <w:r w:rsidRPr="002C5708">
        <w:t>.</w:t>
      </w:r>
    </w:p>
    <w:p w:rsidR="007C2152" w:rsidRPr="002C5708" w:rsidRDefault="007C2152" w:rsidP="001A0FF8">
      <w:pPr>
        <w:tabs>
          <w:tab w:val="left" w:pos="4074"/>
        </w:tabs>
        <w:ind w:firstLine="720"/>
        <w:jc w:val="both"/>
      </w:pPr>
      <w:r w:rsidRPr="002C5708">
        <w:t>Procedura de citare cu părţile este legal îndeplinită.</w:t>
      </w:r>
    </w:p>
    <w:p w:rsidR="007C2152" w:rsidRPr="002C5708" w:rsidRDefault="007C2152" w:rsidP="001A0FF8">
      <w:pPr>
        <w:tabs>
          <w:tab w:val="left" w:pos="4074"/>
        </w:tabs>
        <w:ind w:firstLine="720"/>
        <w:jc w:val="both"/>
      </w:pPr>
      <w:r w:rsidRPr="002C5708">
        <w:t>Grefierul de şedinţă prezintă referatul cauzei</w:t>
      </w:r>
      <w:r>
        <w:t>, precizând că întâmpinarea formulată de intimata reclamantă a fost comunicată recurentei.</w:t>
      </w:r>
    </w:p>
    <w:p w:rsidR="007C2152" w:rsidRDefault="007C2152" w:rsidP="001A0FF8">
      <w:pPr>
        <w:tabs>
          <w:tab w:val="left" w:pos="4074"/>
        </w:tabs>
        <w:ind w:firstLine="720"/>
        <w:jc w:val="both"/>
      </w:pPr>
      <w:r>
        <w:t>Instanţa constată cauza în stare de judecată, nemaifiind chestiuni prealabile de soluţionat sau probe de administrat, astfel că acordă cuvântul părţilor în dezbaterea recursului.</w:t>
      </w:r>
    </w:p>
    <w:p w:rsidR="007C2152" w:rsidRDefault="007C2152" w:rsidP="001A0FF8">
      <w:pPr>
        <w:tabs>
          <w:tab w:val="left" w:pos="4074"/>
        </w:tabs>
        <w:ind w:firstLine="720"/>
        <w:jc w:val="both"/>
      </w:pPr>
      <w:r>
        <w:t>Avocat C...., pentru intimata reclamantă, solicită respingerea recursului ca nefondat, cu cheltuieli de judecată, menţinându-şi în tot concluziile formulate prin întâmpinare.</w:t>
      </w:r>
    </w:p>
    <w:p w:rsidR="007C2152" w:rsidRPr="002C5708" w:rsidRDefault="007C2152" w:rsidP="001A0FF8">
      <w:pPr>
        <w:tabs>
          <w:tab w:val="left" w:pos="4074"/>
        </w:tabs>
        <w:ind w:firstLine="720"/>
        <w:jc w:val="both"/>
      </w:pPr>
      <w:r>
        <w:t>În temeiul art. 394 Cod procedură civilă, instanţa constată încheiate dezbaterile în cauză şi rămâne în pronunţare asupra recursului.</w:t>
      </w:r>
    </w:p>
    <w:p w:rsidR="007C2152" w:rsidRDefault="007C2152" w:rsidP="001A0FF8">
      <w:pPr>
        <w:tabs>
          <w:tab w:val="left" w:pos="4074"/>
        </w:tabs>
        <w:ind w:firstLine="720"/>
        <w:jc w:val="both"/>
      </w:pPr>
    </w:p>
    <w:p w:rsidR="007C2152" w:rsidRDefault="007C2152" w:rsidP="001A0FF8">
      <w:pPr>
        <w:tabs>
          <w:tab w:val="left" w:pos="4074"/>
        </w:tabs>
        <w:ind w:firstLine="720"/>
        <w:jc w:val="center"/>
        <w:rPr>
          <w:b/>
        </w:rPr>
      </w:pPr>
      <w:r w:rsidRPr="002C5708">
        <w:rPr>
          <w:b/>
        </w:rPr>
        <w:t>C U R T E A</w:t>
      </w:r>
    </w:p>
    <w:p w:rsidR="007C2152" w:rsidRDefault="007C2152" w:rsidP="001A0FF8">
      <w:pPr>
        <w:tabs>
          <w:tab w:val="left" w:pos="4074"/>
        </w:tabs>
        <w:ind w:firstLine="720"/>
        <w:jc w:val="center"/>
        <w:rPr>
          <w:b/>
        </w:rPr>
      </w:pPr>
    </w:p>
    <w:p w:rsidR="007C2152" w:rsidRDefault="007C2152" w:rsidP="001A0FF8">
      <w:pPr>
        <w:tabs>
          <w:tab w:val="left" w:pos="4074"/>
        </w:tabs>
        <w:ind w:firstLine="720"/>
        <w:jc w:val="both"/>
        <w:rPr>
          <w:b/>
        </w:rPr>
      </w:pPr>
      <w:r>
        <w:rPr>
          <w:b/>
        </w:rPr>
        <w:t xml:space="preserve"> Asupra recursului de faţă;</w:t>
      </w:r>
    </w:p>
    <w:p w:rsidR="007C2152" w:rsidRDefault="007C2152" w:rsidP="001A0FF8">
      <w:pPr>
        <w:tabs>
          <w:tab w:val="left" w:pos="4074"/>
        </w:tabs>
        <w:ind w:firstLine="720"/>
        <w:jc w:val="both"/>
        <w:rPr>
          <w:b/>
        </w:rPr>
      </w:pPr>
      <w:r>
        <w:rPr>
          <w:b/>
        </w:rPr>
        <w:t>Analizând actele şi lucrările dosarului, reţine următoarele:</w:t>
      </w:r>
    </w:p>
    <w:p w:rsidR="007C2152" w:rsidRDefault="007C2152" w:rsidP="001A0FF8">
      <w:pPr>
        <w:pStyle w:val="Header"/>
        <w:tabs>
          <w:tab w:val="left" w:pos="1092"/>
        </w:tabs>
        <w:spacing w:line="240" w:lineRule="atLeast"/>
        <w:ind w:firstLine="720"/>
        <w:jc w:val="both"/>
      </w:pPr>
      <w:r>
        <w:t xml:space="preserve">Prin decizia civilă nr. .../... , Tribunalul </w:t>
      </w:r>
      <w:r w:rsidR="00230A27">
        <w:t>.</w:t>
      </w:r>
      <w:r>
        <w:t xml:space="preserve">.... a admis excepţia netimbrării apelului, excepţie invocată din oficiu de Tribunal. </w:t>
      </w:r>
    </w:p>
    <w:p w:rsidR="007C2152" w:rsidRDefault="007C2152" w:rsidP="001A0FF8">
      <w:pPr>
        <w:pStyle w:val="Header"/>
        <w:tabs>
          <w:tab w:val="left" w:pos="1092"/>
        </w:tabs>
        <w:spacing w:line="240" w:lineRule="atLeast"/>
        <w:ind w:firstLine="720"/>
        <w:jc w:val="both"/>
      </w:pPr>
      <w:r>
        <w:t xml:space="preserve">A anulat ca netimbrat apelul formulat de </w:t>
      </w:r>
      <w:r w:rsidRPr="00AA57CE">
        <w:t xml:space="preserve">apelantul SC </w:t>
      </w:r>
      <w:r>
        <w:t>A...</w:t>
      </w:r>
      <w:r w:rsidRPr="00AA57CE">
        <w:t xml:space="preserve"> SRL </w:t>
      </w:r>
      <w:r>
        <w:t>B...</w:t>
      </w:r>
      <w:r w:rsidRPr="00AA57CE">
        <w:t xml:space="preserve">, cu sediul în  </w:t>
      </w:r>
      <w:r>
        <w:t>..</w:t>
      </w:r>
      <w:r w:rsidRPr="00AA57CE">
        <w:t xml:space="preserve">. </w:t>
      </w:r>
      <w:r w:rsidR="00230A27">
        <w:t>.</w:t>
      </w:r>
      <w:r>
        <w:t>....</w:t>
      </w:r>
      <w:r w:rsidRPr="00AA57CE">
        <w:t xml:space="preserve">, </w:t>
      </w:r>
      <w:r>
        <w:t>....</w:t>
      </w:r>
      <w:r w:rsidRPr="00AA57CE">
        <w:t xml:space="preserve">, jud. </w:t>
      </w:r>
      <w:r w:rsidR="00230A27">
        <w:t>.</w:t>
      </w:r>
      <w:r>
        <w:t>.....</w:t>
      </w:r>
      <w:r w:rsidRPr="00AA57CE">
        <w:t xml:space="preserve">, în contradictoriu cu intimatul SC </w:t>
      </w:r>
      <w:r>
        <w:t>D....</w:t>
      </w:r>
      <w:r w:rsidRPr="00AA57CE">
        <w:t xml:space="preserve"> SRL</w:t>
      </w:r>
      <w:r w:rsidRPr="00AA57CE">
        <w:rPr>
          <w:lang w:val="es-ES"/>
        </w:rPr>
        <w:t xml:space="preserve">, cu sediul procesual ales la </w:t>
      </w:r>
      <w:r>
        <w:rPr>
          <w:lang w:val="es-ES"/>
        </w:rPr>
        <w:t>E.....</w:t>
      </w:r>
      <w:r w:rsidRPr="00AA57CE">
        <w:rPr>
          <w:lang w:val="es-ES"/>
        </w:rPr>
        <w:t>, în mun.</w:t>
      </w:r>
      <w:r w:rsidR="00230A27">
        <w:rPr>
          <w:lang w:val="es-ES"/>
        </w:rPr>
        <w:t>.</w:t>
      </w:r>
      <w:r>
        <w:rPr>
          <w:lang w:val="es-ES"/>
        </w:rPr>
        <w:t>...</w:t>
      </w:r>
      <w:r w:rsidRPr="00AA57CE">
        <w:rPr>
          <w:lang w:val="es-ES"/>
        </w:rPr>
        <w:t>, str.</w:t>
      </w:r>
      <w:r>
        <w:rPr>
          <w:lang w:val="es-ES"/>
        </w:rPr>
        <w:t>....</w:t>
      </w:r>
      <w:r w:rsidRPr="00AA57CE">
        <w:t xml:space="preserve">, jud. </w:t>
      </w:r>
      <w:r w:rsidR="00230A27">
        <w:t>.</w:t>
      </w:r>
      <w:r>
        <w:t>.....</w:t>
      </w:r>
      <w:r w:rsidRPr="00AA57CE">
        <w:rPr>
          <w:lang w:val="es-ES"/>
        </w:rPr>
        <w:t xml:space="preserve">, </w:t>
      </w:r>
      <w:r w:rsidRPr="00AA57CE">
        <w:t xml:space="preserve">împotriva sentinţei civile nr. </w:t>
      </w:r>
      <w:r>
        <w:t>....</w:t>
      </w:r>
      <w:r w:rsidRPr="00AA57CE">
        <w:t>/</w:t>
      </w:r>
      <w:r>
        <w:t>....</w:t>
      </w:r>
      <w:r w:rsidRPr="00AA57CE">
        <w:t xml:space="preserve"> pronunţată de Judecătoria </w:t>
      </w:r>
      <w:r w:rsidR="00230A27">
        <w:t>.</w:t>
      </w:r>
      <w:r>
        <w:t>....</w:t>
      </w:r>
      <w:r w:rsidRPr="00AA57CE">
        <w:t>, sentinţă  pe care a pă</w:t>
      </w:r>
      <w:r>
        <w:t>strat-o.</w:t>
      </w:r>
    </w:p>
    <w:p w:rsidR="007C2152" w:rsidRDefault="007C2152" w:rsidP="001A0FF8">
      <w:pPr>
        <w:ind w:firstLine="720"/>
        <w:jc w:val="both"/>
        <w:rPr>
          <w:lang w:val="fr-FR"/>
        </w:rPr>
      </w:pPr>
      <w:r>
        <w:rPr>
          <w:lang w:val="fr-FR"/>
        </w:rPr>
        <w:t>A obligat apelantul la plata către intimat a sumei de 300 lei, cu titlu de cheltuieli de judecată.</w:t>
      </w:r>
    </w:p>
    <w:p w:rsidR="007C2152" w:rsidRDefault="007C2152" w:rsidP="001A0FF8">
      <w:pPr>
        <w:tabs>
          <w:tab w:val="left" w:pos="4074"/>
        </w:tabs>
        <w:ind w:firstLine="720"/>
        <w:jc w:val="both"/>
      </w:pPr>
      <w:r w:rsidRPr="00AA57CE">
        <w:rPr>
          <w:b/>
        </w:rPr>
        <w:t xml:space="preserve">Împotriva acestei decizii, în termen legal, a declarat recurs apelanta SC </w:t>
      </w:r>
      <w:r>
        <w:rPr>
          <w:b/>
        </w:rPr>
        <w:t>A....</w:t>
      </w:r>
      <w:r w:rsidRPr="00AA57CE">
        <w:rPr>
          <w:b/>
        </w:rPr>
        <w:t xml:space="preserve"> SRL</w:t>
      </w:r>
      <w:r>
        <w:t>, solicitând modificarea ei, în sensul exonerării sale de la plata cheltuielilor de judecată.</w:t>
      </w:r>
    </w:p>
    <w:p w:rsidR="007C2152" w:rsidRDefault="007C2152" w:rsidP="001A0FF8">
      <w:pPr>
        <w:tabs>
          <w:tab w:val="left" w:pos="4074"/>
        </w:tabs>
        <w:ind w:firstLine="720"/>
        <w:jc w:val="both"/>
      </w:pPr>
      <w:r>
        <w:t>În motivarea cererii sale, a arătat că a recunoscut pretenţiile societăţii reclamante, a trimis o notificare în acest sens la 29.01.2018, la care nu a primit răspuns şi că urmează să achite debitul principal în condiţiile pe care le-a propus în Notificare.</w:t>
      </w:r>
    </w:p>
    <w:p w:rsidR="007C2152" w:rsidRDefault="007C2152" w:rsidP="001A0FF8">
      <w:pPr>
        <w:tabs>
          <w:tab w:val="left" w:pos="4074"/>
        </w:tabs>
        <w:ind w:firstLine="720"/>
        <w:jc w:val="both"/>
      </w:pPr>
      <w:r>
        <w:t>Intimata SC D..... SRL a formulat întâmpinare prin care a solicitat respingerea recursului, cu cheltuieli de judecată.</w:t>
      </w:r>
    </w:p>
    <w:p w:rsidR="007C2152" w:rsidRDefault="007C2152" w:rsidP="001A0FF8">
      <w:pPr>
        <w:tabs>
          <w:tab w:val="left" w:pos="4074"/>
        </w:tabs>
        <w:ind w:firstLine="720"/>
        <w:jc w:val="both"/>
      </w:pPr>
      <w:r w:rsidRPr="00AA57CE">
        <w:rPr>
          <w:b/>
        </w:rPr>
        <w:t>Analizând decizia recurată prin prisma motivelor de recurs invocate, Curtea constată următoarele</w:t>
      </w:r>
      <w:r>
        <w:t>:</w:t>
      </w:r>
    </w:p>
    <w:p w:rsidR="007C2152" w:rsidRDefault="007C2152" w:rsidP="001A0FF8">
      <w:pPr>
        <w:tabs>
          <w:tab w:val="left" w:pos="4074"/>
        </w:tabs>
        <w:ind w:firstLine="720"/>
        <w:jc w:val="both"/>
      </w:pPr>
      <w:r>
        <w:lastRenderedPageBreak/>
        <w:t>Potrivit dispoziţiilor art. 482 Cod procedură civilă, în apel, se aplică dispoziţiile procedurale privind judecata în primă instanţă, în măsura în care nu sunt potrivnice.</w:t>
      </w:r>
    </w:p>
    <w:p w:rsidR="007C2152" w:rsidRDefault="007C2152" w:rsidP="001A0FF8">
      <w:pPr>
        <w:tabs>
          <w:tab w:val="left" w:pos="4074"/>
        </w:tabs>
        <w:ind w:firstLine="720"/>
        <w:jc w:val="both"/>
      </w:pPr>
      <w:r>
        <w:t>În cauză, recurentul este cel care a exercitat calea de atac a apelului împotriva hotărârii primei instanţe şi nu a timbrat  cererea de apel ce a avut drept consecinţă anularea acesteia.</w:t>
      </w:r>
    </w:p>
    <w:p w:rsidR="007C2152" w:rsidRDefault="007C2152" w:rsidP="001A0FF8">
      <w:pPr>
        <w:tabs>
          <w:tab w:val="left" w:pos="4074"/>
        </w:tabs>
        <w:ind w:firstLine="720"/>
        <w:jc w:val="both"/>
      </w:pPr>
      <w:r>
        <w:t>Prin formularea acestei cereri, ea a determinat efectuarea de către intimat a unor cheltuieli de judecată, iar urmare a neîndeplinirii obligaţiei de plată a taxei judiciare de timbru, apelul a fost anulat.</w:t>
      </w:r>
    </w:p>
    <w:p w:rsidR="007C2152" w:rsidRDefault="007C2152" w:rsidP="001A0FF8">
      <w:pPr>
        <w:tabs>
          <w:tab w:val="left" w:pos="4074"/>
        </w:tabs>
        <w:ind w:firstLine="720"/>
        <w:jc w:val="both"/>
      </w:pPr>
      <w:r>
        <w:t>În aceste condiţii, nu se pune problema aplicării dispoziţiilor art. 454 cod procedură civilă, privitoare la exonerarea pârâtului de la plată. De altfel, şi în faţa instanţei de fond acesta nu a recunoscut în totalitate pretenţiile reclamantului, fiind de acord doar cu plata debitului principal, nu şi al penalităţilor.</w:t>
      </w:r>
    </w:p>
    <w:p w:rsidR="007C2152" w:rsidRDefault="007C2152" w:rsidP="001A0FF8">
      <w:pPr>
        <w:tabs>
          <w:tab w:val="left" w:pos="4074"/>
        </w:tabs>
        <w:ind w:firstLine="720"/>
        <w:jc w:val="both"/>
      </w:pPr>
      <w:r>
        <w:t>Pentru aceste considerente, urmează să respingă ca nefondat prezentul recurs.</w:t>
      </w:r>
    </w:p>
    <w:p w:rsidR="007C2152" w:rsidRPr="00403C36" w:rsidRDefault="007C2152" w:rsidP="001A0FF8">
      <w:pPr>
        <w:tabs>
          <w:tab w:val="left" w:pos="4074"/>
        </w:tabs>
        <w:ind w:firstLine="720"/>
        <w:jc w:val="both"/>
      </w:pPr>
      <w:r>
        <w:t>Văzând şi cererea intimatei de acordare a cheltuielilor de judecată în calea de atac a recursului, precum şi faptul că recurentul este parte căzută în pretenţii, urmează să o admită în parte, în sensul că va face aplicarea dispoziţiilor art. 451 alin 2 Cod procedură civilă şi va reduce  cuantumul cheltuielilor de judecată reprezentând onorariul de avocat raportat la complexitatea cauzei.</w:t>
      </w:r>
    </w:p>
    <w:p w:rsidR="007C2152" w:rsidRDefault="007C2152" w:rsidP="001A0FF8">
      <w:pPr>
        <w:tabs>
          <w:tab w:val="left" w:pos="4074"/>
        </w:tabs>
        <w:ind w:firstLine="720"/>
        <w:jc w:val="center"/>
        <w:rPr>
          <w:b/>
        </w:rPr>
      </w:pPr>
    </w:p>
    <w:p w:rsidR="007C2152" w:rsidRDefault="007C2152" w:rsidP="001A0FF8">
      <w:pPr>
        <w:tabs>
          <w:tab w:val="left" w:pos="4074"/>
        </w:tabs>
        <w:ind w:firstLine="720"/>
        <w:jc w:val="center"/>
        <w:rPr>
          <w:b/>
        </w:rPr>
      </w:pPr>
      <w:r>
        <w:rPr>
          <w:b/>
        </w:rPr>
        <w:t xml:space="preserve">Pentru aceste motive, </w:t>
      </w:r>
    </w:p>
    <w:p w:rsidR="007C2152" w:rsidRDefault="007C2152" w:rsidP="001A0FF8">
      <w:pPr>
        <w:tabs>
          <w:tab w:val="left" w:pos="4074"/>
        </w:tabs>
        <w:ind w:firstLine="720"/>
        <w:jc w:val="center"/>
        <w:rPr>
          <w:b/>
        </w:rPr>
      </w:pPr>
      <w:r>
        <w:rPr>
          <w:b/>
        </w:rPr>
        <w:t>ÎN NUMELE LEGII</w:t>
      </w:r>
    </w:p>
    <w:p w:rsidR="007C2152" w:rsidRPr="002C5708" w:rsidRDefault="007C2152" w:rsidP="001A0FF8">
      <w:pPr>
        <w:tabs>
          <w:tab w:val="left" w:pos="4074"/>
        </w:tabs>
        <w:ind w:firstLine="720"/>
        <w:jc w:val="center"/>
      </w:pPr>
      <w:r>
        <w:rPr>
          <w:b/>
        </w:rPr>
        <w:t xml:space="preserve">D E C I D E </w:t>
      </w:r>
    </w:p>
    <w:p w:rsidR="007C2152" w:rsidRDefault="007C2152" w:rsidP="001A0FF8">
      <w:pPr>
        <w:ind w:firstLine="720"/>
        <w:jc w:val="both"/>
      </w:pPr>
    </w:p>
    <w:p w:rsidR="007C2152" w:rsidRDefault="007C2152" w:rsidP="001A0FF8">
      <w:pPr>
        <w:ind w:firstLine="720"/>
        <w:jc w:val="both"/>
      </w:pPr>
      <w:r>
        <w:t xml:space="preserve">Respinge recursul declarat de recurenta apelantă A..... SRL împotriva deciziei civ. nr..../...., pronunţată de Tribunalul </w:t>
      </w:r>
      <w:r w:rsidR="00230A27">
        <w:t>.</w:t>
      </w:r>
      <w:r>
        <w:t>...., pe care o menţine.</w:t>
      </w:r>
    </w:p>
    <w:p w:rsidR="007C2152" w:rsidRDefault="007C2152" w:rsidP="001A0FF8">
      <w:pPr>
        <w:ind w:firstLine="720"/>
        <w:jc w:val="both"/>
      </w:pPr>
      <w:r>
        <w:t>Obligă recurenta apelantă la plata către intimată D.... SRL  a sumei de 300 lei, cheltuieli de judecată parţiale.</w:t>
      </w:r>
    </w:p>
    <w:p w:rsidR="007C2152" w:rsidRDefault="007C2152" w:rsidP="001A0FF8">
      <w:pPr>
        <w:ind w:firstLine="720"/>
        <w:jc w:val="both"/>
      </w:pPr>
      <w:r>
        <w:t>Definitivă.</w:t>
      </w:r>
    </w:p>
    <w:p w:rsidR="007C2152" w:rsidRDefault="007C2152" w:rsidP="001A0FF8">
      <w:pPr>
        <w:ind w:firstLine="720"/>
        <w:jc w:val="both"/>
      </w:pPr>
      <w:r>
        <w:t>Pronunţată în şedinţă publică astăzi, ........</w:t>
      </w:r>
      <w:bookmarkStart w:id="2" w:name="completul_1"/>
    </w:p>
    <w:p w:rsidR="007C2152" w:rsidRDefault="007C2152" w:rsidP="001A0FF8">
      <w:pPr>
        <w:ind w:firstLine="720"/>
        <w:jc w:val="both"/>
      </w:pPr>
    </w:p>
    <w:p w:rsidR="007C2152" w:rsidRDefault="007C2152" w:rsidP="00453C30">
      <w:pPr>
        <w:ind w:firstLine="708"/>
        <w:jc w:val="both"/>
      </w:pPr>
      <w:r>
        <w:t xml:space="preserve">Preşedinte, </w:t>
      </w:r>
      <w:r>
        <w:tab/>
      </w:r>
      <w:r>
        <w:tab/>
      </w:r>
      <w:r>
        <w:tab/>
      </w:r>
      <w:r>
        <w:tab/>
        <w:t>judecător,</w:t>
      </w:r>
      <w:r>
        <w:tab/>
      </w:r>
      <w:r>
        <w:tab/>
      </w:r>
      <w:r>
        <w:tab/>
        <w:t>judecător,</w:t>
      </w:r>
    </w:p>
    <w:p w:rsidR="007C2152" w:rsidRDefault="007C2152" w:rsidP="00453C30">
      <w:pPr>
        <w:ind w:firstLine="708"/>
        <w:jc w:val="both"/>
      </w:pPr>
      <w:r>
        <w:t>.................</w:t>
      </w:r>
      <w:r>
        <w:tab/>
      </w:r>
      <w:r>
        <w:tab/>
      </w:r>
      <w:r>
        <w:tab/>
      </w:r>
      <w:r>
        <w:tab/>
        <w:t>...............</w:t>
      </w:r>
      <w:r>
        <w:tab/>
      </w:r>
      <w:r>
        <w:tab/>
      </w:r>
      <w:r>
        <w:tab/>
        <w:t>cod A1039</w:t>
      </w:r>
    </w:p>
    <w:p w:rsidR="007C2152" w:rsidRDefault="007C2152" w:rsidP="00453C30">
      <w:pPr>
        <w:ind w:firstLine="708"/>
        <w:jc w:val="both"/>
      </w:pPr>
    </w:p>
    <w:p w:rsidR="007C2152" w:rsidRDefault="007C2152" w:rsidP="00453C30">
      <w:pPr>
        <w:ind w:firstLine="708"/>
        <w:jc w:val="both"/>
      </w:pPr>
    </w:p>
    <w:p w:rsidR="007C2152" w:rsidRDefault="007C2152" w:rsidP="00453C30">
      <w:pPr>
        <w:ind w:firstLine="708"/>
        <w:jc w:val="both"/>
      </w:pPr>
    </w:p>
    <w:p w:rsidR="007C2152" w:rsidRDefault="007C2152" w:rsidP="00453C30">
      <w:pPr>
        <w:ind w:firstLine="708"/>
        <w:jc w:val="center"/>
      </w:pPr>
      <w:r>
        <w:t>Grefier,</w:t>
      </w:r>
    </w:p>
    <w:p w:rsidR="007C2152" w:rsidRDefault="007C2152" w:rsidP="00453C30">
      <w:pPr>
        <w:ind w:firstLine="708"/>
        <w:jc w:val="center"/>
      </w:pPr>
      <w:r>
        <w:tab/>
        <w:t>..................</w:t>
      </w:r>
    </w:p>
    <w:p w:rsidR="007C2152" w:rsidRDefault="007C2152" w:rsidP="001A0FF8">
      <w:pPr>
        <w:ind w:firstLine="720"/>
        <w:jc w:val="both"/>
      </w:pPr>
    </w:p>
    <w:bookmarkEnd w:id="2"/>
    <w:p w:rsidR="007C2152" w:rsidRDefault="007C2152" w:rsidP="001A0FF8">
      <w:pPr>
        <w:rPr>
          <w:sz w:val="20"/>
          <w:szCs w:val="20"/>
        </w:rPr>
      </w:pPr>
    </w:p>
    <w:p w:rsidR="007C2152" w:rsidRDefault="007C2152" w:rsidP="001A0FF8">
      <w:pPr>
        <w:rPr>
          <w:sz w:val="20"/>
          <w:szCs w:val="20"/>
        </w:rPr>
      </w:pPr>
    </w:p>
    <w:p w:rsidR="007C2152" w:rsidRDefault="007C2152" w:rsidP="001A0FF8">
      <w:pPr>
        <w:rPr>
          <w:sz w:val="20"/>
          <w:szCs w:val="20"/>
        </w:rPr>
      </w:pPr>
    </w:p>
    <w:p w:rsidR="007C2152" w:rsidRPr="000B0DC9" w:rsidRDefault="007C2152" w:rsidP="001A0FF8">
      <w:pPr>
        <w:rPr>
          <w:sz w:val="20"/>
          <w:szCs w:val="20"/>
        </w:rPr>
      </w:pPr>
      <w:r w:rsidRPr="000B0DC9">
        <w:rPr>
          <w:sz w:val="20"/>
          <w:szCs w:val="20"/>
        </w:rPr>
        <w:t xml:space="preserve">Red. </w:t>
      </w:r>
      <w:r>
        <w:rPr>
          <w:sz w:val="20"/>
          <w:szCs w:val="20"/>
        </w:rPr>
        <w:t>Cod A1039</w:t>
      </w:r>
      <w:r w:rsidRPr="000B0DC9">
        <w:rPr>
          <w:sz w:val="20"/>
          <w:szCs w:val="20"/>
        </w:rPr>
        <w:t xml:space="preserve"> – </w:t>
      </w:r>
      <w:r>
        <w:rPr>
          <w:sz w:val="20"/>
          <w:szCs w:val="20"/>
        </w:rPr>
        <w:t>......</w:t>
      </w:r>
    </w:p>
    <w:p w:rsidR="007C2152" w:rsidRPr="000B0DC9" w:rsidRDefault="007C2152" w:rsidP="001A0FF8">
      <w:pPr>
        <w:rPr>
          <w:sz w:val="20"/>
          <w:szCs w:val="20"/>
        </w:rPr>
      </w:pPr>
      <w:r w:rsidRPr="000B0DC9">
        <w:rPr>
          <w:sz w:val="20"/>
          <w:szCs w:val="20"/>
        </w:rPr>
        <w:t xml:space="preserve">Tehnored. </w:t>
      </w:r>
      <w:r>
        <w:rPr>
          <w:sz w:val="20"/>
          <w:szCs w:val="20"/>
        </w:rPr>
        <w:t>.....</w:t>
      </w:r>
      <w:r w:rsidRPr="000B0DC9">
        <w:rPr>
          <w:sz w:val="20"/>
          <w:szCs w:val="20"/>
        </w:rPr>
        <w:t xml:space="preserve"> – </w:t>
      </w:r>
      <w:r>
        <w:rPr>
          <w:sz w:val="20"/>
          <w:szCs w:val="20"/>
        </w:rPr>
        <w:t>.......</w:t>
      </w:r>
      <w:r w:rsidRPr="000B0DC9">
        <w:rPr>
          <w:sz w:val="20"/>
          <w:szCs w:val="20"/>
        </w:rPr>
        <w:t>/ 4 ex.</w:t>
      </w:r>
    </w:p>
    <w:p w:rsidR="007C2152" w:rsidRPr="000B0DC9" w:rsidRDefault="007C2152" w:rsidP="001A0FF8">
      <w:pPr>
        <w:rPr>
          <w:sz w:val="20"/>
          <w:szCs w:val="20"/>
        </w:rPr>
      </w:pPr>
      <w:r w:rsidRPr="000B0DC9">
        <w:rPr>
          <w:sz w:val="20"/>
          <w:szCs w:val="20"/>
        </w:rPr>
        <w:t xml:space="preserve">Jud. apel – </w:t>
      </w:r>
      <w:r>
        <w:rPr>
          <w:sz w:val="20"/>
          <w:szCs w:val="20"/>
        </w:rPr>
        <w:t>........</w:t>
      </w:r>
      <w:r w:rsidRPr="000B0DC9">
        <w:rPr>
          <w:sz w:val="20"/>
          <w:szCs w:val="20"/>
        </w:rPr>
        <w:t xml:space="preserve">; </w:t>
      </w:r>
      <w:r>
        <w:rPr>
          <w:sz w:val="20"/>
          <w:szCs w:val="20"/>
        </w:rPr>
        <w:t>........</w:t>
      </w:r>
    </w:p>
    <w:p w:rsidR="007C2152" w:rsidRPr="000B0DC9" w:rsidRDefault="007C2152" w:rsidP="001A0FF8">
      <w:pPr>
        <w:rPr>
          <w:sz w:val="20"/>
          <w:szCs w:val="20"/>
        </w:rPr>
      </w:pPr>
      <w:r w:rsidRPr="000B0DC9">
        <w:rPr>
          <w:sz w:val="20"/>
          <w:szCs w:val="20"/>
        </w:rPr>
        <w:t xml:space="preserve">Jud. fond – </w:t>
      </w:r>
      <w:r>
        <w:rPr>
          <w:sz w:val="20"/>
          <w:szCs w:val="20"/>
        </w:rPr>
        <w:t>...........</w:t>
      </w:r>
    </w:p>
    <w:p w:rsidR="007C2152" w:rsidRDefault="007C2152"/>
    <w:sectPr w:rsidR="007C2152" w:rsidSect="00AF3A82">
      <w:footerReference w:type="even" r:id="rId6"/>
      <w:footerReference w:type="default" r:id="rId7"/>
      <w:pgSz w:w="11906" w:h="16838"/>
      <w:pgMar w:top="851" w:right="851" w:bottom="851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7C0" w:rsidRDefault="003847C0" w:rsidP="003F4A2E">
      <w:r>
        <w:separator/>
      </w:r>
    </w:p>
  </w:endnote>
  <w:endnote w:type="continuationSeparator" w:id="0">
    <w:p w:rsidR="003847C0" w:rsidRDefault="003847C0" w:rsidP="003F4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152" w:rsidRDefault="007C2152" w:rsidP="00150AC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C2152" w:rsidRDefault="007C2152" w:rsidP="005826F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152" w:rsidRDefault="007C2152" w:rsidP="0026648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22A15">
      <w:rPr>
        <w:rStyle w:val="PageNumber"/>
        <w:noProof/>
      </w:rPr>
      <w:t>2</w:t>
    </w:r>
    <w:r>
      <w:rPr>
        <w:rStyle w:val="PageNumber"/>
      </w:rPr>
      <w:fldChar w:fldCharType="end"/>
    </w:r>
  </w:p>
  <w:p w:rsidR="007C2152" w:rsidRDefault="007C2152" w:rsidP="00150AC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7C0" w:rsidRDefault="003847C0" w:rsidP="003F4A2E">
      <w:r>
        <w:separator/>
      </w:r>
    </w:p>
  </w:footnote>
  <w:footnote w:type="continuationSeparator" w:id="0">
    <w:p w:rsidR="003847C0" w:rsidRDefault="003847C0" w:rsidP="003F4A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oNotTrackMoves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02B"/>
    <w:rsid w:val="000B0DC9"/>
    <w:rsid w:val="000C1B91"/>
    <w:rsid w:val="000C57EA"/>
    <w:rsid w:val="00150AC7"/>
    <w:rsid w:val="00154B71"/>
    <w:rsid w:val="00196CC8"/>
    <w:rsid w:val="001A0FF8"/>
    <w:rsid w:val="002301AD"/>
    <w:rsid w:val="00230A27"/>
    <w:rsid w:val="00266486"/>
    <w:rsid w:val="0027637C"/>
    <w:rsid w:val="002A14DC"/>
    <w:rsid w:val="002C5708"/>
    <w:rsid w:val="003847C0"/>
    <w:rsid w:val="003F2737"/>
    <w:rsid w:val="003F4A2E"/>
    <w:rsid w:val="004002AA"/>
    <w:rsid w:val="00403C36"/>
    <w:rsid w:val="00453C30"/>
    <w:rsid w:val="00471C9C"/>
    <w:rsid w:val="004723E6"/>
    <w:rsid w:val="005826F1"/>
    <w:rsid w:val="005A302B"/>
    <w:rsid w:val="006D4BEF"/>
    <w:rsid w:val="007619C4"/>
    <w:rsid w:val="007C2152"/>
    <w:rsid w:val="00923A3E"/>
    <w:rsid w:val="00A26996"/>
    <w:rsid w:val="00AA1E32"/>
    <w:rsid w:val="00AA57CE"/>
    <w:rsid w:val="00AD2717"/>
    <w:rsid w:val="00AF3A82"/>
    <w:rsid w:val="00BE6E48"/>
    <w:rsid w:val="00C05AE1"/>
    <w:rsid w:val="00C61E4F"/>
    <w:rsid w:val="00C77266"/>
    <w:rsid w:val="00C93CEE"/>
    <w:rsid w:val="00D20BFA"/>
    <w:rsid w:val="00D22A15"/>
    <w:rsid w:val="00D63EFA"/>
    <w:rsid w:val="00DE7FEC"/>
    <w:rsid w:val="00E8146C"/>
    <w:rsid w:val="00F7609D"/>
    <w:rsid w:val="00FB3C4D"/>
    <w:rsid w:val="00FC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E599CC3-1A09-490D-9A28-FBC7A0498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FF8"/>
    <w:rPr>
      <w:rFonts w:eastAsia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A0FF8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1A0FF8"/>
    <w:rPr>
      <w:rFonts w:eastAsia="Times New Roman" w:cs="Times New Roman"/>
    </w:rPr>
  </w:style>
  <w:style w:type="paragraph" w:styleId="Footer">
    <w:name w:val="footer"/>
    <w:basedOn w:val="Normal"/>
    <w:link w:val="FooterChar"/>
    <w:uiPriority w:val="99"/>
    <w:rsid w:val="001A0FF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1A0FF8"/>
    <w:rPr>
      <w:rFonts w:eastAsia="Times New Roman" w:cs="Times New Roman"/>
    </w:rPr>
  </w:style>
  <w:style w:type="character" w:styleId="PageNumber">
    <w:name w:val="page number"/>
    <w:uiPriority w:val="99"/>
    <w:rsid w:val="001A0FF8"/>
    <w:rPr>
      <w:rFonts w:cs="Times New Roman"/>
    </w:rPr>
  </w:style>
  <w:style w:type="paragraph" w:customStyle="1" w:styleId="CaracterCaracter2">
    <w:name w:val="Caracter Caracter2"/>
    <w:basedOn w:val="Normal"/>
    <w:uiPriority w:val="99"/>
    <w:rsid w:val="001A0FF8"/>
    <w:rPr>
      <w:rFonts w:ascii="Arial" w:hAnsi="Arial" w:cs="Arial"/>
      <w:sz w:val="20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101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01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690</Words>
  <Characters>3934</Characters>
  <Application>Microsoft Office Word</Application>
  <DocSecurity>0</DocSecurity>
  <Lines>32</Lines>
  <Paragraphs>9</Paragraphs>
  <ScaleCrop>false</ScaleCrop>
  <Company/>
  <LinksUpToDate>false</LinksUpToDate>
  <CharactersWithSpaces>4615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Grefier</dc:creator>
  <cp:keywords/>
  <dc:description/>
  <cp:lastModifiedBy>Enrica, BADOIU</cp:lastModifiedBy>
  <cp:revision>10</cp:revision>
  <dcterms:created xsi:type="dcterms:W3CDTF">2020-11-03T14:56:00Z</dcterms:created>
  <dcterms:modified xsi:type="dcterms:W3CDTF">2020-11-24T11:48:00Z</dcterms:modified>
</cp:coreProperties>
</file>