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9FA" w:rsidRDefault="00B009FA" w:rsidP="00B009FA">
      <w:pPr>
        <w:rPr>
          <w:b/>
        </w:rPr>
      </w:pPr>
      <w:r>
        <w:rPr>
          <w:b/>
        </w:rPr>
        <w:t>Dosar nr.18</w:t>
      </w:r>
      <w:r>
        <w:rPr>
          <w:b/>
        </w:rPr>
        <w:tab/>
      </w:r>
      <w:r>
        <w:rPr>
          <w:b/>
        </w:rPr>
        <w:tab/>
      </w:r>
      <w:r>
        <w:rPr>
          <w:b/>
        </w:rPr>
        <w:tab/>
      </w:r>
      <w:r>
        <w:rPr>
          <w:b/>
        </w:rPr>
        <w:tab/>
      </w:r>
      <w:r>
        <w:rPr>
          <w:b/>
        </w:rPr>
        <w:tab/>
      </w:r>
      <w:r>
        <w:rPr>
          <w:b/>
        </w:rPr>
        <w:tab/>
      </w:r>
      <w:r>
        <w:rPr>
          <w:b/>
        </w:rPr>
        <w:tab/>
      </w:r>
      <w:r>
        <w:rPr>
          <w:b/>
        </w:rPr>
        <w:tab/>
      </w:r>
      <w:r>
        <w:rPr>
          <w:b/>
        </w:rPr>
        <w:tab/>
      </w:r>
      <w:r>
        <w:rPr>
          <w:b/>
        </w:rPr>
        <w:tab/>
        <w:t>COD A1024</w:t>
      </w:r>
    </w:p>
    <w:p w:rsidR="001B4649" w:rsidRDefault="00727EC4">
      <w:pPr>
        <w:pStyle w:val="Heading3"/>
        <w:jc w:val="center"/>
        <w:rPr>
          <w:rFonts w:ascii="Times New Roman" w:hAnsi="Times New Roman"/>
          <w:sz w:val="24"/>
          <w:szCs w:val="24"/>
        </w:rPr>
      </w:pPr>
      <w:r>
        <w:rPr>
          <w:rFonts w:ascii="Times New Roman" w:hAnsi="Times New Roman"/>
          <w:sz w:val="24"/>
          <w:szCs w:val="24"/>
        </w:rPr>
        <w:t>R O M Â N I A</w:t>
      </w:r>
    </w:p>
    <w:p w:rsidR="001B4649" w:rsidRDefault="00727EC4">
      <w:pPr>
        <w:jc w:val="center"/>
        <w:rPr>
          <w:b/>
        </w:rPr>
      </w:pPr>
      <w:r>
        <w:rPr>
          <w:b/>
        </w:rPr>
        <w:t xml:space="preserve">CURTEA DE APEL </w:t>
      </w:r>
      <w:r w:rsidR="00B94EEE">
        <w:rPr>
          <w:b/>
        </w:rPr>
        <w:t>...........</w:t>
      </w:r>
    </w:p>
    <w:p w:rsidR="001B4649" w:rsidRDefault="00727EC4">
      <w:pPr>
        <w:jc w:val="center"/>
        <w:rPr>
          <w:b/>
        </w:rPr>
      </w:pPr>
      <w:r>
        <w:rPr>
          <w:b/>
        </w:rPr>
        <w:t xml:space="preserve">SECTIA </w:t>
      </w:r>
      <w:r w:rsidR="00052802">
        <w:rPr>
          <w:b/>
        </w:rPr>
        <w:t>……………………………..</w:t>
      </w:r>
      <w:bookmarkStart w:id="0" w:name="_GoBack"/>
      <w:bookmarkEnd w:id="0"/>
    </w:p>
    <w:p w:rsidR="001B4649" w:rsidRPr="00B94EEE" w:rsidRDefault="001B4649">
      <w:pPr>
        <w:jc w:val="center"/>
        <w:rPr>
          <w:b/>
          <w:lang w:val="fr-FR"/>
        </w:rPr>
      </w:pPr>
    </w:p>
    <w:p w:rsidR="001B4649" w:rsidRDefault="00727EC4">
      <w:pPr>
        <w:pStyle w:val="Heading2"/>
        <w:rPr>
          <w:rFonts w:ascii="Times New Roman" w:hAnsi="Times New Roman"/>
          <w:bCs w:val="0"/>
        </w:rPr>
      </w:pPr>
      <w:r>
        <w:rPr>
          <w:rFonts w:ascii="Times New Roman" w:hAnsi="Times New Roman"/>
          <w:bCs w:val="0"/>
        </w:rPr>
        <w:t>ÎNCHEIERE</w:t>
      </w:r>
    </w:p>
    <w:p w:rsidR="001B4649" w:rsidRDefault="00727EC4">
      <w:pPr>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Pr>
          <w:b/>
        </w:rPr>
        <w:t xml:space="preserve"> de la </w:t>
      </w:r>
      <w:r w:rsidR="00B94EEE">
        <w:rPr>
          <w:b/>
        </w:rPr>
        <w:t>........</w:t>
      </w:r>
      <w:r>
        <w:rPr>
          <w:b/>
        </w:rPr>
        <w:t xml:space="preserve"> </w:t>
      </w:r>
    </w:p>
    <w:p w:rsidR="001B4649" w:rsidRDefault="00727EC4">
      <w:pPr>
        <w:jc w:val="center"/>
        <w:rPr>
          <w:b/>
        </w:rPr>
      </w:pPr>
      <w:r>
        <w:rPr>
          <w:b/>
        </w:rPr>
        <w:t>Completul compus din:</w:t>
      </w:r>
    </w:p>
    <w:p w:rsidR="001B4649" w:rsidRDefault="00727EC4">
      <w:pPr>
        <w:jc w:val="center"/>
        <w:rPr>
          <w:b/>
        </w:rPr>
      </w:pPr>
      <w:r>
        <w:rPr>
          <w:b/>
        </w:rPr>
        <w:t xml:space="preserve">PREŞEDINTE </w:t>
      </w:r>
      <w:r w:rsidR="00B94EEE">
        <w:rPr>
          <w:b/>
        </w:rPr>
        <w:t>COD A1024</w:t>
      </w:r>
      <w:r>
        <w:rPr>
          <w:b/>
        </w:rPr>
        <w:t xml:space="preserve"> </w:t>
      </w:r>
    </w:p>
    <w:p w:rsidR="001B4649" w:rsidRDefault="00727EC4">
      <w:pPr>
        <w:jc w:val="center"/>
        <w:rPr>
          <w:b/>
        </w:rPr>
      </w:pPr>
      <w:r>
        <w:rPr>
          <w:b/>
        </w:rPr>
        <w:t xml:space="preserve">Judecător </w:t>
      </w:r>
      <w:r w:rsidR="00B94EEE">
        <w:rPr>
          <w:b/>
        </w:rPr>
        <w:t>.......</w:t>
      </w:r>
    </w:p>
    <w:p w:rsidR="001B4649" w:rsidRDefault="00727EC4">
      <w:pPr>
        <w:jc w:val="center"/>
        <w:rPr>
          <w:b/>
        </w:rPr>
      </w:pPr>
      <w:r>
        <w:rPr>
          <w:b/>
        </w:rPr>
        <w:t xml:space="preserve">Grefier </w:t>
      </w:r>
      <w:r w:rsidR="00B94EEE">
        <w:rPr>
          <w:b/>
        </w:rPr>
        <w:t>.......</w:t>
      </w:r>
    </w:p>
    <w:p w:rsidR="001B4649" w:rsidRDefault="001B4649">
      <w:pPr>
        <w:jc w:val="center"/>
        <w:rPr>
          <w:b/>
        </w:rPr>
      </w:pPr>
    </w:p>
    <w:p w:rsidR="001B4649" w:rsidRDefault="00727EC4">
      <w:pPr>
        <w:jc w:val="center"/>
        <w:rPr>
          <w:b/>
        </w:rPr>
      </w:pPr>
      <w:bookmarkStart w:id="2" w:name="_Hlk493678440"/>
      <w:r>
        <w:rPr>
          <w:b/>
        </w:rPr>
        <w:t xml:space="preserve">  </w:t>
      </w:r>
      <w:bookmarkEnd w:id="2"/>
      <w:r>
        <w:rPr>
          <w:b/>
        </w:rPr>
        <w:t xml:space="preserve">  </w:t>
      </w:r>
      <w:r>
        <w:t xml:space="preserve">Cu participarea </w:t>
      </w:r>
      <w:r>
        <w:rPr>
          <w:b/>
        </w:rPr>
        <w:t xml:space="preserve">Ministerului Public </w:t>
      </w:r>
      <w:r>
        <w:t xml:space="preserve">prin </w:t>
      </w:r>
      <w:r>
        <w:rPr>
          <w:b/>
        </w:rPr>
        <w:t xml:space="preserve">procuror </w:t>
      </w:r>
      <w:r w:rsidR="00B94EEE">
        <w:rPr>
          <w:b/>
        </w:rPr>
        <w:t>.......</w:t>
      </w:r>
      <w:r>
        <w:t xml:space="preserve"> din cadrul </w:t>
      </w:r>
      <w:r>
        <w:rPr>
          <w:b/>
        </w:rPr>
        <w:t xml:space="preserve">Parchetului de pe lângă </w:t>
      </w:r>
      <w:r w:rsidR="00B94EEE">
        <w:rPr>
          <w:b/>
        </w:rPr>
        <w:t>Curtea de Apel ......</w:t>
      </w:r>
    </w:p>
    <w:p w:rsidR="001B4649" w:rsidRDefault="001B4649">
      <w:pPr>
        <w:jc w:val="both"/>
        <w:rPr>
          <w:b/>
        </w:rPr>
      </w:pPr>
    </w:p>
    <w:p w:rsidR="001B4649" w:rsidRDefault="00727EC4">
      <w:pPr>
        <w:ind w:firstLine="708"/>
        <w:jc w:val="both"/>
      </w:pPr>
      <w:r>
        <w:t>S-au luat în examinare apelurile penale formulate împotriva sentinţei penale nr.</w:t>
      </w:r>
      <w:r w:rsidR="00B94EEE">
        <w:t>......</w:t>
      </w:r>
      <w:r>
        <w:t xml:space="preserve"> </w:t>
      </w:r>
      <w:r>
        <w:rPr>
          <w:bCs/>
          <w:iCs/>
        </w:rPr>
        <w:t xml:space="preserve">din data de </w:t>
      </w:r>
      <w:r w:rsidR="00B94EEE">
        <w:t>......</w:t>
      </w:r>
      <w:r>
        <w:t xml:space="preserve"> pronunţată în dosarul penal nr. </w:t>
      </w:r>
      <w:r w:rsidR="00B94EEE">
        <w:t>........</w:t>
      </w:r>
      <w:r>
        <w:rPr>
          <w:b/>
        </w:rPr>
        <w:t xml:space="preserve"> </w:t>
      </w:r>
      <w:r w:rsidR="00B94EEE">
        <w:t>al Tribunalului .......</w:t>
      </w:r>
      <w:r>
        <w:t xml:space="preserve"> de inculpatul</w:t>
      </w:r>
    </w:p>
    <w:p w:rsidR="001B4649" w:rsidRDefault="00727EC4">
      <w:pPr>
        <w:ind w:firstLine="708"/>
        <w:jc w:val="both"/>
      </w:pPr>
      <w:r>
        <w:t>-</w:t>
      </w:r>
      <w:r w:rsidRPr="00B94EEE">
        <w:rPr>
          <w:b/>
          <w:bCs/>
          <w:iCs/>
        </w:rPr>
        <w:t xml:space="preserve"> </w:t>
      </w:r>
      <w:r w:rsidR="00B94EEE">
        <w:rPr>
          <w:b/>
        </w:rPr>
        <w:t>A.</w:t>
      </w:r>
      <w:r>
        <w:t xml:space="preserve"> – zis „</w:t>
      </w:r>
      <w:r w:rsidR="00B94EEE">
        <w:t>A.1</w:t>
      </w:r>
      <w:r>
        <w:t xml:space="preserve">” - </w:t>
      </w:r>
      <w:r w:rsidR="00B94EEE">
        <w:t>C.N.P. ........, fiul lui ......... şi .....,  născut la data de ........ în mun. ....., jud. ......., cetăţean român, domiciliat în or. ....., str......, nr....., jud. .....,</w:t>
      </w:r>
      <w:r>
        <w:t xml:space="preserve"> necăsătorit, fără copii, studii 2 cls, fără ocupaţie şi loc de muncă, cu stagiul militar nesatisfăcut, cu antecedente penale (nerecidivist), trimis în judecată pentru săvârşirea inf. de tentativă la omor prev. de art.32-art.188 alin.1 cod penal şi partea vătămată</w:t>
      </w:r>
    </w:p>
    <w:p w:rsidR="001B4649" w:rsidRDefault="00727EC4">
      <w:pPr>
        <w:ind w:firstLine="708"/>
        <w:jc w:val="both"/>
      </w:pPr>
      <w:r>
        <w:t xml:space="preserve">- </w:t>
      </w:r>
      <w:r w:rsidR="00B94EEE" w:rsidRPr="00B94EEE">
        <w:rPr>
          <w:b/>
        </w:rPr>
        <w:t>B.</w:t>
      </w:r>
      <w:r>
        <w:rPr>
          <w:b/>
        </w:rPr>
        <w:t xml:space="preserve"> – </w:t>
      </w:r>
      <w:r w:rsidR="00B94EEE" w:rsidRPr="00B94EEE">
        <w:rPr>
          <w:b/>
        </w:rPr>
        <w:t>CNP ........,  domiciliat în .... str...... nr.... judeţ ....</w:t>
      </w:r>
      <w:r>
        <w:t>.</w:t>
      </w:r>
    </w:p>
    <w:p w:rsidR="001B4649" w:rsidRPr="00B94EEE" w:rsidRDefault="00727EC4">
      <w:pPr>
        <w:pStyle w:val="Style1"/>
        <w:spacing w:line="240" w:lineRule="auto"/>
        <w:ind w:firstLine="708"/>
        <w:jc w:val="both"/>
        <w:rPr>
          <w:lang w:val="ro-RO"/>
        </w:rPr>
      </w:pPr>
      <w:r w:rsidRPr="00B94EEE">
        <w:rPr>
          <w:lang w:val="ro-RO"/>
        </w:rPr>
        <w:t xml:space="preserve">În conformitate cu dispoziţiile art. 358 cod pr. penală, la apelul nominal făcut în şedinţa </w:t>
      </w:r>
      <w:r>
        <w:fldChar w:fldCharType="begin">
          <w:ffData>
            <w:name w:val="tip_sedinta_copie_1"/>
            <w:enabled/>
            <w:calcOnExit w:val="0"/>
            <w:textInput/>
          </w:ffData>
        </w:fldChar>
      </w:r>
      <w:bookmarkStart w:id="3" w:name="tip_sedinta_copie_1"/>
      <w:r w:rsidRPr="00B94EEE">
        <w:rPr>
          <w:lang w:val="ro-RO"/>
        </w:rPr>
        <w:instrText xml:space="preserve"> FORMTEXT </w:instrText>
      </w:r>
      <w:r>
        <w:fldChar w:fldCharType="separate"/>
      </w:r>
      <w:r w:rsidRPr="00B94EEE">
        <w:rPr>
          <w:lang w:val="ro-RO"/>
        </w:rPr>
        <w:t>publică</w:t>
      </w:r>
      <w:r>
        <w:fldChar w:fldCharType="end"/>
      </w:r>
      <w:bookmarkEnd w:id="3"/>
      <w:r w:rsidRPr="00B94EEE">
        <w:rPr>
          <w:lang w:val="ro-RO"/>
        </w:rPr>
        <w:t xml:space="preserve"> se prezintă apelantul inculpat </w:t>
      </w:r>
      <w:r w:rsidR="00B94EEE">
        <w:rPr>
          <w:lang w:val="ro-RO"/>
        </w:rPr>
        <w:t>A.</w:t>
      </w:r>
      <w:r w:rsidRPr="00B94EEE">
        <w:rPr>
          <w:lang w:val="ro-RO"/>
        </w:rPr>
        <w:t xml:space="preserve">, personal şi asistat de avocat </w:t>
      </w:r>
      <w:r w:rsidR="00B94EEE" w:rsidRPr="00B94EEE">
        <w:rPr>
          <w:b/>
          <w:lang w:val="ro-RO"/>
        </w:rPr>
        <w:t>........</w:t>
      </w:r>
      <w:r w:rsidRPr="00B94EEE">
        <w:rPr>
          <w:lang w:val="ro-RO"/>
        </w:rPr>
        <w:t xml:space="preserve"> în substituire avocat </w:t>
      </w:r>
      <w:r w:rsidR="00B94EEE" w:rsidRPr="00B94EEE">
        <w:rPr>
          <w:b/>
          <w:lang w:val="ro-RO"/>
        </w:rPr>
        <w:t>........</w:t>
      </w:r>
      <w:r w:rsidRPr="00B94EEE">
        <w:rPr>
          <w:lang w:val="ro-RO"/>
        </w:rPr>
        <w:t xml:space="preserve">, în baza delegaţiei de substituire depusă la dosarul cauzei şi apelantul parte civilă </w:t>
      </w:r>
      <w:r w:rsidR="00B94EEE" w:rsidRPr="00B94EEE">
        <w:rPr>
          <w:b/>
          <w:lang w:val="ro-RO"/>
        </w:rPr>
        <w:t>B.</w:t>
      </w:r>
      <w:r w:rsidRPr="00B94EEE">
        <w:rPr>
          <w:lang w:val="ro-RO"/>
        </w:rPr>
        <w:t xml:space="preserve">, personal şi asistat de avocat ales </w:t>
      </w:r>
      <w:r w:rsidR="00B94EEE" w:rsidRPr="00B94EEE">
        <w:rPr>
          <w:b/>
          <w:lang w:val="ro-RO"/>
        </w:rPr>
        <w:t>........</w:t>
      </w:r>
      <w:r w:rsidRPr="00B94EEE">
        <w:rPr>
          <w:lang w:val="ro-RO"/>
        </w:rPr>
        <w:t>, în baza împuternicirii avocaţiale depusă la dosarul cauzei.</w:t>
      </w:r>
    </w:p>
    <w:p w:rsidR="001B4649" w:rsidRPr="00B94EEE" w:rsidRDefault="00727EC4">
      <w:pPr>
        <w:pStyle w:val="Style1"/>
        <w:spacing w:line="240" w:lineRule="auto"/>
        <w:ind w:firstLine="708"/>
        <w:jc w:val="both"/>
        <w:rPr>
          <w:lang w:val="fr-FR"/>
        </w:rPr>
      </w:pPr>
      <w:r w:rsidRPr="00B94EEE">
        <w:rPr>
          <w:lang w:val="fr-FR"/>
        </w:rPr>
        <w:t xml:space="preserve">Se </w:t>
      </w:r>
      <w:proofErr w:type="spellStart"/>
      <w:r w:rsidRPr="00B94EEE">
        <w:rPr>
          <w:lang w:val="fr-FR"/>
        </w:rPr>
        <w:t>constată</w:t>
      </w:r>
      <w:proofErr w:type="spellEnd"/>
      <w:r w:rsidRPr="00B94EEE">
        <w:rPr>
          <w:lang w:val="fr-FR"/>
        </w:rPr>
        <w:t xml:space="preserve"> </w:t>
      </w:r>
      <w:proofErr w:type="spellStart"/>
      <w:r w:rsidRPr="00B94EEE">
        <w:rPr>
          <w:lang w:val="fr-FR"/>
        </w:rPr>
        <w:t>lipsa</w:t>
      </w:r>
      <w:proofErr w:type="spellEnd"/>
      <w:r w:rsidRPr="00B94EEE">
        <w:rPr>
          <w:lang w:val="fr-FR"/>
        </w:rPr>
        <w:t xml:space="preserve"> </w:t>
      </w:r>
      <w:proofErr w:type="spellStart"/>
      <w:r w:rsidRPr="00B94EEE">
        <w:rPr>
          <w:lang w:val="fr-FR"/>
        </w:rPr>
        <w:t>intimatului</w:t>
      </w:r>
      <w:proofErr w:type="spellEnd"/>
      <w:r w:rsidRPr="00B94EEE">
        <w:rPr>
          <w:lang w:val="fr-FR"/>
        </w:rPr>
        <w:t xml:space="preserve"> parte </w:t>
      </w:r>
      <w:proofErr w:type="spellStart"/>
      <w:r w:rsidRPr="00B94EEE">
        <w:rPr>
          <w:lang w:val="fr-FR"/>
        </w:rPr>
        <w:t>civilă</w:t>
      </w:r>
      <w:proofErr w:type="spellEnd"/>
      <w:r w:rsidRPr="00B94EEE">
        <w:rPr>
          <w:lang w:val="fr-FR"/>
        </w:rPr>
        <w:t xml:space="preserve"> </w:t>
      </w:r>
      <w:proofErr w:type="spellStart"/>
      <w:r w:rsidRPr="00B94EEE">
        <w:rPr>
          <w:lang w:val="fr-FR"/>
        </w:rPr>
        <w:t>Spitalul</w:t>
      </w:r>
      <w:proofErr w:type="spellEnd"/>
      <w:r w:rsidRPr="00B94EEE">
        <w:rPr>
          <w:lang w:val="fr-FR"/>
        </w:rPr>
        <w:t xml:space="preserve"> </w:t>
      </w:r>
      <w:proofErr w:type="spellStart"/>
      <w:r w:rsidRPr="00B94EEE">
        <w:rPr>
          <w:lang w:val="fr-FR"/>
        </w:rPr>
        <w:t>Clinic</w:t>
      </w:r>
      <w:proofErr w:type="spellEnd"/>
      <w:r w:rsidRPr="00B94EEE">
        <w:rPr>
          <w:lang w:val="fr-FR"/>
        </w:rPr>
        <w:t xml:space="preserve"> </w:t>
      </w:r>
      <w:proofErr w:type="spellStart"/>
      <w:r w:rsidRPr="00B94EEE">
        <w:rPr>
          <w:lang w:val="fr-FR"/>
        </w:rPr>
        <w:t>Judeţan</w:t>
      </w:r>
      <w:proofErr w:type="spellEnd"/>
      <w:r w:rsidRPr="00B94EEE">
        <w:rPr>
          <w:lang w:val="fr-FR"/>
        </w:rPr>
        <w:t xml:space="preserve"> de </w:t>
      </w:r>
      <w:proofErr w:type="spellStart"/>
      <w:r w:rsidRPr="00B94EEE">
        <w:rPr>
          <w:lang w:val="fr-FR"/>
        </w:rPr>
        <w:t>Urgenţă</w:t>
      </w:r>
      <w:proofErr w:type="spellEnd"/>
      <w:r w:rsidRPr="00B94EEE">
        <w:rPr>
          <w:lang w:val="fr-FR"/>
        </w:rPr>
        <w:t xml:space="preserve"> “ </w:t>
      </w:r>
      <w:r w:rsidR="00B94EEE">
        <w:rPr>
          <w:lang w:val="fr-FR"/>
        </w:rPr>
        <w:t>X.</w:t>
      </w:r>
      <w:r w:rsidRPr="00B94EEE">
        <w:rPr>
          <w:lang w:val="fr-FR"/>
        </w:rPr>
        <w:t xml:space="preserve"> “ </w:t>
      </w:r>
      <w:r w:rsidR="00B94EEE">
        <w:rPr>
          <w:lang w:val="fr-FR"/>
        </w:rPr>
        <w:t>…..</w:t>
      </w:r>
    </w:p>
    <w:p w:rsidR="001B4649" w:rsidRPr="00B94EEE" w:rsidRDefault="00727EC4">
      <w:pPr>
        <w:pStyle w:val="Style1"/>
        <w:spacing w:line="240" w:lineRule="auto"/>
        <w:ind w:firstLine="708"/>
        <w:jc w:val="both"/>
        <w:rPr>
          <w:lang w:val="fr-FR"/>
        </w:rPr>
      </w:pPr>
      <w:proofErr w:type="spellStart"/>
      <w:r w:rsidRPr="00B94EEE">
        <w:rPr>
          <w:lang w:val="fr-FR"/>
        </w:rPr>
        <w:t>Procedura</w:t>
      </w:r>
      <w:proofErr w:type="spellEnd"/>
      <w:r w:rsidRPr="00B94EEE">
        <w:rPr>
          <w:lang w:val="fr-FR"/>
        </w:rPr>
        <w:t xml:space="preserve"> de </w:t>
      </w:r>
      <w:proofErr w:type="spellStart"/>
      <w:r w:rsidRPr="00B94EEE">
        <w:rPr>
          <w:lang w:val="fr-FR"/>
        </w:rPr>
        <w:t>citare</w:t>
      </w:r>
      <w:proofErr w:type="spellEnd"/>
      <w:r w:rsidRPr="00B94EEE">
        <w:rPr>
          <w:lang w:val="fr-FR"/>
        </w:rPr>
        <w:t xml:space="preserve"> este </w:t>
      </w:r>
      <w:proofErr w:type="spellStart"/>
      <w:r w:rsidRPr="00B94EEE">
        <w:rPr>
          <w:lang w:val="fr-FR"/>
        </w:rPr>
        <w:t>legal</w:t>
      </w:r>
      <w:proofErr w:type="spellEnd"/>
      <w:r w:rsidRPr="00B94EEE">
        <w:rPr>
          <w:lang w:val="fr-FR"/>
        </w:rPr>
        <w:t xml:space="preserve"> </w:t>
      </w:r>
      <w:proofErr w:type="spellStart"/>
      <w:r w:rsidRPr="00B94EEE">
        <w:rPr>
          <w:lang w:val="fr-FR"/>
        </w:rPr>
        <w:t>îndeplinită</w:t>
      </w:r>
      <w:proofErr w:type="spellEnd"/>
      <w:r w:rsidRPr="00B94EEE">
        <w:rPr>
          <w:lang w:val="fr-FR"/>
        </w:rPr>
        <w:t xml:space="preserve">, </w:t>
      </w:r>
      <w:proofErr w:type="spellStart"/>
      <w:r w:rsidRPr="00B94EEE">
        <w:rPr>
          <w:lang w:val="fr-FR"/>
        </w:rPr>
        <w:t>citarea</w:t>
      </w:r>
      <w:proofErr w:type="spellEnd"/>
      <w:r w:rsidRPr="00B94EEE">
        <w:rPr>
          <w:lang w:val="fr-FR"/>
        </w:rPr>
        <w:t xml:space="preserve"> </w:t>
      </w:r>
      <w:proofErr w:type="spellStart"/>
      <w:r w:rsidRPr="00B94EEE">
        <w:rPr>
          <w:lang w:val="fr-FR"/>
        </w:rPr>
        <w:t>fiind</w:t>
      </w:r>
      <w:proofErr w:type="spellEnd"/>
      <w:r w:rsidRPr="00B94EEE">
        <w:rPr>
          <w:lang w:val="fr-FR"/>
        </w:rPr>
        <w:t xml:space="preserve"> </w:t>
      </w:r>
      <w:proofErr w:type="spellStart"/>
      <w:r w:rsidRPr="00B94EEE">
        <w:rPr>
          <w:lang w:val="fr-FR"/>
        </w:rPr>
        <w:t>efectuată</w:t>
      </w:r>
      <w:proofErr w:type="spellEnd"/>
      <w:r w:rsidRPr="00B94EEE">
        <w:rPr>
          <w:lang w:val="fr-FR"/>
        </w:rPr>
        <w:t xml:space="preserve"> </w:t>
      </w:r>
      <w:proofErr w:type="spellStart"/>
      <w:r w:rsidRPr="00B94EEE">
        <w:rPr>
          <w:lang w:val="fr-FR"/>
        </w:rPr>
        <w:t>cu</w:t>
      </w:r>
      <w:proofErr w:type="spellEnd"/>
      <w:r w:rsidRPr="00B94EEE">
        <w:rPr>
          <w:lang w:val="fr-FR"/>
        </w:rPr>
        <w:t xml:space="preserve"> </w:t>
      </w:r>
      <w:proofErr w:type="spellStart"/>
      <w:r w:rsidRPr="00B94EEE">
        <w:rPr>
          <w:lang w:val="fr-FR"/>
        </w:rPr>
        <w:t>respectarea</w:t>
      </w:r>
      <w:proofErr w:type="spellEnd"/>
      <w:r w:rsidRPr="00B94EEE">
        <w:rPr>
          <w:lang w:val="fr-FR"/>
        </w:rPr>
        <w:t xml:space="preserve"> </w:t>
      </w:r>
      <w:proofErr w:type="spellStart"/>
      <w:r w:rsidRPr="00B94EEE">
        <w:rPr>
          <w:lang w:val="fr-FR"/>
        </w:rPr>
        <w:t>disp</w:t>
      </w:r>
      <w:proofErr w:type="spellEnd"/>
      <w:r w:rsidRPr="00B94EEE">
        <w:rPr>
          <w:lang w:val="fr-FR"/>
        </w:rPr>
        <w:t xml:space="preserve">. art.257 – </w:t>
      </w:r>
      <w:smartTag w:uri="urn:schemas-microsoft-com:office:smarttags" w:element="metricconverter">
        <w:smartTagPr>
          <w:attr w:name="ProductID" w:val="261 C"/>
        </w:smartTagPr>
        <w:r w:rsidRPr="00B94EEE">
          <w:rPr>
            <w:lang w:val="fr-FR"/>
          </w:rPr>
          <w:t xml:space="preserve">261 </w:t>
        </w:r>
        <w:proofErr w:type="spellStart"/>
        <w:r w:rsidRPr="00B94EEE">
          <w:rPr>
            <w:lang w:val="fr-FR"/>
          </w:rPr>
          <w:t>C</w:t>
        </w:r>
      </w:smartTag>
      <w:r w:rsidRPr="00B94EEE">
        <w:rPr>
          <w:lang w:val="fr-FR"/>
        </w:rPr>
        <w:t>.proc.pen</w:t>
      </w:r>
      <w:proofErr w:type="spellEnd"/>
      <w:r w:rsidRPr="00B94EEE">
        <w:rPr>
          <w:lang w:val="fr-FR"/>
        </w:rPr>
        <w:t>.</w:t>
      </w:r>
    </w:p>
    <w:p w:rsidR="001B4649" w:rsidRDefault="00727EC4">
      <w:pPr>
        <w:jc w:val="both"/>
      </w:pPr>
      <w:r>
        <w:tab/>
        <w:t>S-a făcut referatul cauzei de către grefierul de şedinţă învederând părţilor prezente obiectul cauzei, stadiul procesual, modalitatea de îndeplinire a procedurii de citare.</w:t>
      </w:r>
    </w:p>
    <w:p w:rsidR="001B4649" w:rsidRDefault="00727EC4">
      <w:pPr>
        <w:ind w:firstLine="720"/>
        <w:jc w:val="both"/>
      </w:pPr>
      <w:r>
        <w:t xml:space="preserve">Potrivit disp.art.372 cod pr.penală, preşedintele verifică identitatea inculpatului </w:t>
      </w:r>
      <w:r w:rsidR="00B94EEE">
        <w:t>A.</w:t>
      </w:r>
      <w:r>
        <w:t xml:space="preserve"> care se legitimează cu C.I. seria  </w:t>
      </w:r>
      <w:r w:rsidR="00B94EEE">
        <w:t>.... nr. ...... eliberată de ........ la data de ........</w:t>
      </w:r>
      <w:r>
        <w:t xml:space="preserve"> şi a părţii civile </w:t>
      </w:r>
      <w:r w:rsidR="00B94EEE" w:rsidRPr="00B94EEE">
        <w:rPr>
          <w:b/>
        </w:rPr>
        <w:t>B.</w:t>
      </w:r>
      <w:r>
        <w:t xml:space="preserve"> care se legitimează cu C.I. seria </w:t>
      </w:r>
      <w:r w:rsidR="00B94EEE">
        <w:t>......</w:t>
      </w:r>
      <w:r>
        <w:t xml:space="preserve"> nr. </w:t>
      </w:r>
      <w:r w:rsidR="00B94EEE">
        <w:t>.......</w:t>
      </w:r>
      <w:r>
        <w:t xml:space="preserve"> eliberată de </w:t>
      </w:r>
      <w:r w:rsidR="00B94EEE">
        <w:t>........</w:t>
      </w:r>
      <w:r>
        <w:t xml:space="preserve"> la data de </w:t>
      </w:r>
      <w:r w:rsidR="00B94EEE">
        <w:t>......</w:t>
      </w:r>
    </w:p>
    <w:p w:rsidR="001B4649" w:rsidRDefault="00727EC4">
      <w:pPr>
        <w:ind w:firstLine="720"/>
        <w:jc w:val="both"/>
      </w:pPr>
      <w:r>
        <w:t xml:space="preserve">Apelantul inculpat </w:t>
      </w:r>
      <w:r w:rsidR="00B94EEE">
        <w:t>A.</w:t>
      </w:r>
      <w:r>
        <w:t xml:space="preserve"> având cuvântul, solicită amânarea cauzei şi acordarea unui nou termen de judecată pentru a-l angaja în cauză pe domnul avocat </w:t>
      </w:r>
      <w:r w:rsidR="00B94EEE">
        <w:t>........</w:t>
      </w:r>
      <w:r>
        <w:t>, care i-a asigurat apărarea şi la instanţa de fond.</w:t>
      </w:r>
    </w:p>
    <w:p w:rsidR="001B4649" w:rsidRDefault="00727EC4">
      <w:pPr>
        <w:ind w:firstLine="708"/>
        <w:jc w:val="both"/>
      </w:pPr>
      <w:r>
        <w:rPr>
          <w:b/>
        </w:rPr>
        <w:t xml:space="preserve">Avocat </w:t>
      </w:r>
      <w:r w:rsidR="00B94EEE" w:rsidRPr="00B94EEE">
        <w:rPr>
          <w:b/>
        </w:rPr>
        <w:t>........</w:t>
      </w:r>
      <w:r>
        <w:rPr>
          <w:b/>
        </w:rPr>
        <w:t xml:space="preserve"> având cuvântul pentru apelantul parte civilă </w:t>
      </w:r>
      <w:r w:rsidR="00B94EEE" w:rsidRPr="00B94EEE">
        <w:rPr>
          <w:b/>
        </w:rPr>
        <w:t>B.</w:t>
      </w:r>
      <w:r>
        <w:rPr>
          <w:b/>
        </w:rPr>
        <w:t xml:space="preserve">, </w:t>
      </w:r>
      <w:r>
        <w:t xml:space="preserve"> menţionează că se opune amânării cauzei, în condiţiile în care la termenul anterior de judecată i s-a pus în vedere inculpatului că se acordă un singur termen pentru angajare apărător şi pentru pregătirea apărării.</w:t>
      </w:r>
    </w:p>
    <w:p w:rsidR="001B4649" w:rsidRDefault="00727EC4">
      <w:pPr>
        <w:ind w:firstLine="708"/>
        <w:jc w:val="both"/>
      </w:pPr>
      <w:r>
        <w:rPr>
          <w:b/>
        </w:rPr>
        <w:t>Reprezentantul Ministerului Public având cuvântul</w:t>
      </w:r>
      <w:r>
        <w:t xml:space="preserve"> menţionează că se opune amânării cauzei, în condiţiile în care la termenul anterior de judecată i s-a pus în vedere inculpatului că se acordă un singur termen pentru angajare apărător şi pentru pregătirea apărării.</w:t>
      </w:r>
    </w:p>
    <w:p w:rsidR="001B4649" w:rsidRDefault="00727EC4">
      <w:pPr>
        <w:ind w:firstLine="708"/>
        <w:jc w:val="both"/>
      </w:pPr>
      <w:r>
        <w:rPr>
          <w:b/>
        </w:rPr>
        <w:t xml:space="preserve">Avocat </w:t>
      </w:r>
      <w:r w:rsidR="00B94EEE" w:rsidRPr="00B94EEE">
        <w:rPr>
          <w:b/>
        </w:rPr>
        <w:t>........</w:t>
      </w:r>
      <w:r>
        <w:rPr>
          <w:b/>
        </w:rPr>
        <w:t xml:space="preserve"> având cuvântul pentru apelantul inculpat </w:t>
      </w:r>
      <w:r w:rsidR="00B94EEE">
        <w:rPr>
          <w:b/>
        </w:rPr>
        <w:t>A.</w:t>
      </w:r>
      <w:r>
        <w:rPr>
          <w:b/>
        </w:rPr>
        <w:t xml:space="preserve">, </w:t>
      </w:r>
      <w:r>
        <w:t>solicită admiterea cererii formulată de inculpat şi amânarea cauzei pentru ca acesta să aibă posibilitatea să-şi angajeze apărătorului care i-a asigurat apărarea la fond.</w:t>
      </w:r>
    </w:p>
    <w:p w:rsidR="001B4649" w:rsidRDefault="00727EC4">
      <w:pPr>
        <w:ind w:firstLine="708"/>
        <w:jc w:val="both"/>
      </w:pPr>
      <w:r>
        <w:rPr>
          <w:b/>
        </w:rPr>
        <w:lastRenderedPageBreak/>
        <w:t>Curtea,</w:t>
      </w:r>
      <w:r>
        <w:t xml:space="preserve"> deliberând, după luarea concluziilor şi verificarea lucrărilor şi actelor cauzei, va respinge cererea de amânare motivată în acest sens pentru angajare de avocat, nu există dovada angajării acestui avocat, avocatul având obligaţia în momentul în care are calitate în cauză  să depună înscrisul de legitimare la dosarul cauzei. În lipsa acestui înscris de legitimare calitatea de apărător angajat nu poate fi dovedită în faţa instanţei. De asemenea, cererea este tergiversatorie, s-a mai formulat odată, în urmă cu 4 luni de zile, inculpatului fiindu-i acordat un termen pentru apărare, acesta neangajându-și avocat. Eventual, în termenul de amânare a pronunţării, domnul avocat are posibilitatea să formuleze concluzii scrise.</w:t>
      </w:r>
    </w:p>
    <w:p w:rsidR="001B4649" w:rsidRDefault="00727EC4">
      <w:pPr>
        <w:ind w:firstLine="708"/>
        <w:jc w:val="both"/>
      </w:pPr>
      <w:r>
        <w:t xml:space="preserve">După ce i s-a adus la cunoştinţă dispoziţiile prev. de 420 alin.4 şi art.10 alin.4 C. proc. Pen.  inculpatul </w:t>
      </w:r>
      <w:r w:rsidR="00B94EEE">
        <w:t>A.</w:t>
      </w:r>
      <w:r>
        <w:t xml:space="preserve"> arată că nu doreşte să fie ascultat în faţa instanţei de apel, aspect consemnat în caietul grefierului de şedinţă.</w:t>
      </w:r>
    </w:p>
    <w:p w:rsidR="001B4649" w:rsidRDefault="00727EC4">
      <w:pPr>
        <w:ind w:firstLine="720"/>
        <w:jc w:val="both"/>
      </w:pPr>
      <w:r>
        <w:t>În conformitate cu disp.art.365 alin.2 cod pr.penală, părţile prezente arată că nu au cereri de formulat şi nici excepţii de ridicat.</w:t>
      </w:r>
    </w:p>
    <w:p w:rsidR="001B4649" w:rsidRDefault="00727EC4">
      <w:pPr>
        <w:ind w:firstLine="708"/>
        <w:jc w:val="both"/>
      </w:pPr>
      <w:r>
        <w:t>Nemaifiind alte cereri, excepţii sau alte chestiuni prealabile de formulat, curtea constată apelul în stare de judecată şi acordă cuvântul părţilor pentru dezbateri în ordinea prev. de art.420 alin.6 Cod pr.penală.</w:t>
      </w:r>
    </w:p>
    <w:p w:rsidR="001B4649" w:rsidRDefault="00727EC4">
      <w:pPr>
        <w:ind w:firstLine="708"/>
        <w:jc w:val="both"/>
      </w:pPr>
      <w:r>
        <w:rPr>
          <w:b/>
        </w:rPr>
        <w:t xml:space="preserve">Avocat </w:t>
      </w:r>
      <w:r w:rsidR="00B94EEE" w:rsidRPr="00B94EEE">
        <w:rPr>
          <w:b/>
        </w:rPr>
        <w:t>........</w:t>
      </w:r>
      <w:r>
        <w:rPr>
          <w:b/>
        </w:rPr>
        <w:t xml:space="preserve"> având cuvântul pentru apelantul inculpat </w:t>
      </w:r>
      <w:r w:rsidR="00B94EEE">
        <w:rPr>
          <w:b/>
        </w:rPr>
        <w:t>A.</w:t>
      </w:r>
      <w:r>
        <w:rPr>
          <w:b/>
        </w:rPr>
        <w:t xml:space="preserve">, </w:t>
      </w:r>
      <w:r>
        <w:t xml:space="preserve"> solicită admiterea apelului, desființarea hotărârii atacate şi rejudecând să se dispună reindividualizarea pedepsei în sensul micșorării cuantumului pedepsei. Apreciază că pedeapsa ce i-a fost aplicată inculpatului este prea mare şi reindividualizând, solicită să fie aplicată într-un cuantum mai mic.</w:t>
      </w:r>
    </w:p>
    <w:p w:rsidR="001B4649" w:rsidRDefault="00727EC4">
      <w:pPr>
        <w:ind w:firstLine="708"/>
        <w:jc w:val="both"/>
      </w:pPr>
      <w:r>
        <w:rPr>
          <w:b/>
        </w:rPr>
        <w:t xml:space="preserve">Avocat </w:t>
      </w:r>
      <w:r w:rsidR="00B94EEE" w:rsidRPr="00B94EEE">
        <w:rPr>
          <w:b/>
        </w:rPr>
        <w:t>........</w:t>
      </w:r>
      <w:r>
        <w:rPr>
          <w:b/>
        </w:rPr>
        <w:t xml:space="preserve"> având cuvântul pentru apelantul parte civilă </w:t>
      </w:r>
      <w:r w:rsidR="00B94EEE" w:rsidRPr="00B94EEE">
        <w:rPr>
          <w:b/>
        </w:rPr>
        <w:t>B.</w:t>
      </w:r>
      <w:r>
        <w:rPr>
          <w:b/>
        </w:rPr>
        <w:t xml:space="preserve">, </w:t>
      </w:r>
      <w:r>
        <w:t xml:space="preserve">solicită respingerea apelului declarat de inculpat ca neîntemeiat. În apelul părţii civile, pe latură penală, consideră că acest dosar a fost instrumentat de o manieră astfel încât n u s-a stabilit în mod exact locaţia, s-a mers pe o altă locaţie, printr-un scenariu şi pentru care l-a timpul respectiv s-a abordat o aşa - zisă provocare din partea părţii civile. Dacă s-ar fi administrat probele în faţa judecătorului şi nu s-ar fi mers pe procedura simplificată s-ar fi stabilit că nu a fost o astfel de descindere a părţii civile în noaptea respectivă la o altă locaţie pretinsă şi pentru care s-a dat acea hotărâre prin schimbarea încadrării juridice. Apreciază că ar fi fost înţelept să fie administrate probe de maniera încât să stabilească adevărata locație, nu s-a făcut o judecată efectivă, atâta timp cât a făcut opoziție la instanța de fond, nu a dorit să se meargă pe procedura simplificată. Sunt probe care conduc la vinovăția inculpatului şi pentru care nu s-ar impune o schimbare a încadrării juridice într-o pretinsă infracţiune de vătămare corporală. La dosarul de urmărire penală se află declarația lui </w:t>
      </w:r>
      <w:r w:rsidR="00B94EEE">
        <w:t>M.1</w:t>
      </w:r>
      <w:r>
        <w:t>, acesta fiind cel care i-a pus în sarcină o pretinsă infracţiune de viol şi de aici a început toată escaladarea şi descinderea în locuinţă.</w:t>
      </w:r>
    </w:p>
    <w:p w:rsidR="001B4649" w:rsidRDefault="00727EC4">
      <w:pPr>
        <w:ind w:firstLine="708"/>
        <w:jc w:val="both"/>
      </w:pPr>
      <w:r>
        <w:t>Solicită admiterea apelului declarat de partea civilă, desfiinţarea hotărârii apelate pe latură penală, întrucât pe latură civilă nu s-a constituit parte civilă în cauză şi să se dispună trimiterea cauzei spre rejudecare la fond pentru judecarea cauzei pe procedura dreptului comun şi nu pe procedura simplificată, pentru a fi chemați cu toții în fața judecătorului să se stabilească care este locaţia.</w:t>
      </w:r>
    </w:p>
    <w:p w:rsidR="001B4649" w:rsidRDefault="00727EC4">
      <w:pPr>
        <w:ind w:firstLine="708"/>
        <w:jc w:val="both"/>
      </w:pPr>
      <w:r>
        <w:rPr>
          <w:b/>
        </w:rPr>
        <w:t xml:space="preserve">Avocat </w:t>
      </w:r>
      <w:r w:rsidR="00B94EEE" w:rsidRPr="00B94EEE">
        <w:rPr>
          <w:b/>
        </w:rPr>
        <w:t>........</w:t>
      </w:r>
      <w:r>
        <w:rPr>
          <w:b/>
        </w:rPr>
        <w:t xml:space="preserve"> având cuvântul pentru apelantul inculpat </w:t>
      </w:r>
      <w:r w:rsidR="00B94EEE">
        <w:rPr>
          <w:b/>
        </w:rPr>
        <w:t>A.</w:t>
      </w:r>
      <w:r>
        <w:rPr>
          <w:b/>
        </w:rPr>
        <w:t xml:space="preserve">, </w:t>
      </w:r>
      <w:r>
        <w:t xml:space="preserve">  solicită respingerea apelului declarat de partea civilă având în vedere că inculpatul s-a prevalat de procedura simplificată iar judecătorul de la fond în mod corect a apreciat că inculpatul a recunoscut faptele aşa cum au fost reţinute prin actul de sesizare al instanţei.</w:t>
      </w:r>
    </w:p>
    <w:p w:rsidR="001B4649" w:rsidRDefault="00727EC4">
      <w:pPr>
        <w:ind w:firstLine="708"/>
        <w:jc w:val="both"/>
      </w:pPr>
      <w:r>
        <w:rPr>
          <w:b/>
        </w:rPr>
        <w:t xml:space="preserve">Avocat </w:t>
      </w:r>
      <w:r w:rsidR="00B94EEE" w:rsidRPr="00B94EEE">
        <w:rPr>
          <w:b/>
        </w:rPr>
        <w:t>........</w:t>
      </w:r>
      <w:r>
        <w:rPr>
          <w:b/>
        </w:rPr>
        <w:t xml:space="preserve"> având cuvântul pentru apelantul parte civilă </w:t>
      </w:r>
      <w:r w:rsidR="00B94EEE" w:rsidRPr="00B94EEE">
        <w:rPr>
          <w:b/>
        </w:rPr>
        <w:t>B.</w:t>
      </w:r>
      <w:r>
        <w:rPr>
          <w:b/>
        </w:rPr>
        <w:t xml:space="preserve">, </w:t>
      </w:r>
      <w:r>
        <w:t xml:space="preserve">susţine că atâta timp cât partea a făcut opoziție şi instanţa trebuia să ţină cont şi să administreze probele.  Intreg dosarul trimite la o locaţie unde clientul său nu a fost, nu a fost provocat de nimeni şi nici dumnealui nu a provocat pe nimeni. </w:t>
      </w:r>
    </w:p>
    <w:p w:rsidR="001B4649" w:rsidRDefault="00727EC4">
      <w:pPr>
        <w:ind w:firstLine="708"/>
        <w:jc w:val="both"/>
      </w:pPr>
      <w:r>
        <w:rPr>
          <w:b/>
        </w:rPr>
        <w:t xml:space="preserve">Reprezentantul Ministerului Public având cuvântul, </w:t>
      </w:r>
      <w:r>
        <w:t xml:space="preserve">formulează concluzii de respingere a ambelor apeluri. In apelul inculpatului, nu a auzit la această dată vreo cerere de </w:t>
      </w:r>
      <w:r>
        <w:lastRenderedPageBreak/>
        <w:t>schimbare a încadrării juridice astfel încât va face trimitere la soluţia primei instanţe care analizează situaţia juridică în cauză şi respinge cererea inculpatului antamată la fond. Sub aspectul redozării pedepsei, pedeapsa în concret aplicată, 3 ani şi 6 luni închisoare este spre minimul special prevăzut de lege în prezenta cauză, respectiv 3 ani şi 4 luni după toate reducerile legale, astfel încât, apreciază că nu se impune în concret redozarea acestei pedepse.</w:t>
      </w:r>
    </w:p>
    <w:p w:rsidR="001B4649" w:rsidRDefault="00727EC4">
      <w:pPr>
        <w:ind w:firstLine="708"/>
        <w:jc w:val="both"/>
      </w:pPr>
      <w:r>
        <w:t>In apelul părţii civile, aşa cum a arătat şi instanţa, apreciază că partea civilă nu poate interveni în cererea inculpatului de a i se aplica procedura simplificată, astfel încât, cererea de rejudecare apare ca fiind nejustificată. În cererea scris apare şi critica că nu s-au administrat probe, ceea ce în procedura simplificată apare ca legal şi temeinică, sens în care solicită respingerea apelului.</w:t>
      </w:r>
    </w:p>
    <w:p w:rsidR="001B4649" w:rsidRDefault="00727EC4">
      <w:pPr>
        <w:ind w:firstLine="708"/>
        <w:jc w:val="both"/>
      </w:pPr>
      <w:r>
        <w:rPr>
          <w:b/>
        </w:rPr>
        <w:t xml:space="preserve">Apelantul inculpat </w:t>
      </w:r>
      <w:r w:rsidR="00B94EEE">
        <w:rPr>
          <w:b/>
        </w:rPr>
        <w:t>A.</w:t>
      </w:r>
      <w:r>
        <w:rPr>
          <w:b/>
        </w:rPr>
        <w:t xml:space="preserve"> în ultimul cuvânt, </w:t>
      </w:r>
      <w:r>
        <w:t>menţionează că nu mai are nimic de spus.</w:t>
      </w:r>
    </w:p>
    <w:p w:rsidR="001B4649" w:rsidRDefault="001B4649">
      <w:pPr>
        <w:jc w:val="both"/>
      </w:pPr>
    </w:p>
    <w:p w:rsidR="001B4649" w:rsidRDefault="00727EC4">
      <w:pPr>
        <w:jc w:val="center"/>
        <w:rPr>
          <w:b/>
        </w:rPr>
      </w:pPr>
      <w:r>
        <w:rPr>
          <w:b/>
        </w:rPr>
        <w:t>C U R T E A,</w:t>
      </w:r>
    </w:p>
    <w:p w:rsidR="001B4649" w:rsidRDefault="001B4649">
      <w:pPr>
        <w:jc w:val="center"/>
        <w:rPr>
          <w:b/>
        </w:rPr>
      </w:pPr>
    </w:p>
    <w:p w:rsidR="001B4649" w:rsidRDefault="00727EC4">
      <w:pPr>
        <w:ind w:firstLine="708"/>
      </w:pPr>
      <w:r>
        <w:t>În conformitate cu disp.art.391 alin.1 Cod pr.penală,</w:t>
      </w:r>
    </w:p>
    <w:p w:rsidR="001B4649" w:rsidRDefault="001B4649"/>
    <w:p w:rsidR="001B4649" w:rsidRDefault="00727EC4">
      <w:pPr>
        <w:jc w:val="center"/>
        <w:rPr>
          <w:b/>
        </w:rPr>
      </w:pPr>
      <w:r>
        <w:rPr>
          <w:b/>
        </w:rPr>
        <w:t>D I S P U N E :</w:t>
      </w:r>
    </w:p>
    <w:p w:rsidR="001B4649" w:rsidRDefault="001B4649">
      <w:pPr>
        <w:jc w:val="center"/>
        <w:rPr>
          <w:b/>
        </w:rPr>
      </w:pPr>
    </w:p>
    <w:p w:rsidR="001B4649" w:rsidRDefault="00727EC4">
      <w:pPr>
        <w:ind w:firstLine="708"/>
      </w:pPr>
      <w:r>
        <w:t xml:space="preserve">Stabileşte pronunţarea la data de </w:t>
      </w:r>
      <w:r w:rsidR="00B94EEE">
        <w:t>......</w:t>
      </w:r>
      <w:r>
        <w:t>.</w:t>
      </w:r>
    </w:p>
    <w:p w:rsidR="001B4649" w:rsidRDefault="00727EC4">
      <w:pPr>
        <w:ind w:firstLine="708"/>
      </w:pPr>
      <w:r>
        <w:t xml:space="preserve">Pronunţată în şedinţă publică, astăzi </w:t>
      </w:r>
      <w:r w:rsidR="00B94EEE">
        <w:t>......</w:t>
      </w:r>
      <w:r>
        <w:t>.</w:t>
      </w:r>
    </w:p>
    <w:p w:rsidR="001B4649" w:rsidRDefault="001B4649"/>
    <w:p w:rsidR="001B4649" w:rsidRDefault="00727EC4">
      <w:pPr>
        <w:ind w:firstLine="708"/>
        <w:rPr>
          <w:b/>
        </w:rPr>
      </w:pPr>
      <w:r>
        <w:rPr>
          <w:b/>
        </w:rPr>
        <w:t>Preşedintele completului,</w:t>
      </w:r>
      <w:r>
        <w:rPr>
          <w:b/>
        </w:rPr>
        <w:tab/>
      </w:r>
      <w:r>
        <w:rPr>
          <w:b/>
        </w:rPr>
        <w:tab/>
      </w:r>
      <w:r>
        <w:rPr>
          <w:b/>
        </w:rPr>
        <w:tab/>
      </w:r>
      <w:r>
        <w:rPr>
          <w:b/>
        </w:rPr>
        <w:tab/>
      </w:r>
      <w:r>
        <w:rPr>
          <w:b/>
        </w:rPr>
        <w:tab/>
        <w:t xml:space="preserve">          Grefier,</w:t>
      </w:r>
    </w:p>
    <w:p w:rsidR="001B4649" w:rsidRDefault="00727EC4">
      <w:pPr>
        <w:rPr>
          <w:b/>
        </w:rPr>
      </w:pPr>
      <w:r>
        <w:rPr>
          <w:b/>
        </w:rPr>
        <w:t xml:space="preserve">      </w:t>
      </w:r>
      <w:r w:rsidR="00B94EEE">
        <w:rPr>
          <w:b/>
        </w:rPr>
        <w:t xml:space="preserve">            </w:t>
      </w:r>
      <w:r>
        <w:rPr>
          <w:b/>
        </w:rPr>
        <w:t xml:space="preserve">Judecător </w:t>
      </w:r>
      <w:r w:rsidR="00B94EEE">
        <w:rPr>
          <w:b/>
        </w:rPr>
        <w:t>COD A1024</w:t>
      </w:r>
      <w:r>
        <w:rPr>
          <w:b/>
        </w:rPr>
        <w:tab/>
      </w:r>
      <w:r>
        <w:rPr>
          <w:b/>
        </w:rPr>
        <w:tab/>
        <w:t xml:space="preserve">  </w:t>
      </w:r>
      <w:r w:rsidR="00B94EEE">
        <w:rPr>
          <w:b/>
        </w:rPr>
        <w:t xml:space="preserve">                         </w:t>
      </w:r>
      <w:r>
        <w:rPr>
          <w:b/>
        </w:rPr>
        <w:t xml:space="preserve">                        </w:t>
      </w:r>
      <w:r w:rsidR="00B94EEE">
        <w:rPr>
          <w:b/>
        </w:rPr>
        <w:t>.......</w:t>
      </w:r>
    </w:p>
    <w:p w:rsidR="001B4649" w:rsidRDefault="001B4649">
      <w:pPr>
        <w:rPr>
          <w:b/>
        </w:rPr>
      </w:pPr>
    </w:p>
    <w:p w:rsidR="001B4649" w:rsidRDefault="001B4649">
      <w:pPr>
        <w:rPr>
          <w:b/>
        </w:rPr>
      </w:pPr>
    </w:p>
    <w:p w:rsidR="001B4649" w:rsidRDefault="001B4649">
      <w:pPr>
        <w:rPr>
          <w:b/>
        </w:rPr>
      </w:pPr>
    </w:p>
    <w:p w:rsidR="001B4649" w:rsidRDefault="001B4649">
      <w:pPr>
        <w:rPr>
          <w:b/>
        </w:rPr>
      </w:pPr>
    </w:p>
    <w:p w:rsidR="001B4649" w:rsidRDefault="001B4649">
      <w:pPr>
        <w:rPr>
          <w:b/>
        </w:rPr>
      </w:pPr>
    </w:p>
    <w:p w:rsidR="001B4649" w:rsidRDefault="001B4649">
      <w:pPr>
        <w:rPr>
          <w:b/>
        </w:rPr>
      </w:pPr>
    </w:p>
    <w:p w:rsidR="001B4649" w:rsidRDefault="001B4649"/>
    <w:sectPr w:rsidR="001B464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93D" w:rsidRDefault="003B093D" w:rsidP="00791832">
      <w:r>
        <w:separator/>
      </w:r>
    </w:p>
  </w:endnote>
  <w:endnote w:type="continuationSeparator" w:id="0">
    <w:p w:rsidR="003B093D" w:rsidRDefault="003B093D" w:rsidP="00791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32" w:rsidRDefault="007918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32" w:rsidRDefault="007918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32" w:rsidRDefault="007918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93D" w:rsidRDefault="003B093D" w:rsidP="00791832">
      <w:r>
        <w:separator/>
      </w:r>
    </w:p>
  </w:footnote>
  <w:footnote w:type="continuationSeparator" w:id="0">
    <w:p w:rsidR="003B093D" w:rsidRDefault="003B093D" w:rsidP="00791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32" w:rsidRDefault="007918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32" w:rsidRDefault="007918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832" w:rsidRDefault="007918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649"/>
    <w:rsid w:val="00052802"/>
    <w:rsid w:val="001B4649"/>
    <w:rsid w:val="003B093D"/>
    <w:rsid w:val="00666097"/>
    <w:rsid w:val="00727EC4"/>
    <w:rsid w:val="00791832"/>
    <w:rsid w:val="00B009FA"/>
    <w:rsid w:val="00B94EE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2">
    <w:name w:val="heading 2"/>
    <w:basedOn w:val="Normal"/>
    <w:next w:val="Normal"/>
    <w:link w:val="Heading2Char"/>
    <w:semiHidden/>
    <w:unhideWhenUsed/>
    <w:qFormat/>
    <w:pPr>
      <w:keepNext/>
      <w:jc w:val="center"/>
      <w:outlineLvl w:val="1"/>
    </w:pPr>
    <w:rPr>
      <w:rFonts w:ascii="Garamond" w:hAnsi="Garamond"/>
      <w:b/>
      <w:bCs/>
    </w:rPr>
  </w:style>
  <w:style w:type="paragraph" w:styleId="Heading3">
    <w:name w:val="heading 3"/>
    <w:basedOn w:val="Normal"/>
    <w:next w:val="Normal"/>
    <w:link w:val="Heading3Char"/>
    <w:semiHidden/>
    <w:unhideWhenUsed/>
    <w:qFormat/>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Pr>
      <w:rFonts w:ascii="Garamond" w:eastAsia="Times New Roman" w:hAnsi="Garamond"/>
      <w:b/>
      <w:bCs/>
      <w:lang w:eastAsia="ro-RO"/>
    </w:rPr>
  </w:style>
  <w:style w:type="character" w:customStyle="1" w:styleId="Heading3Char">
    <w:name w:val="Heading 3 Char"/>
    <w:basedOn w:val="DefaultParagraphFont"/>
    <w:link w:val="Heading3"/>
    <w:semiHidden/>
    <w:rPr>
      <w:rFonts w:ascii="Calibri Light" w:eastAsia="Times New Roman" w:hAnsi="Calibri Light"/>
      <w:b/>
      <w:bCs/>
      <w:sz w:val="26"/>
      <w:szCs w:val="26"/>
      <w:lang w:eastAsia="ro-RO"/>
    </w:rPr>
  </w:style>
  <w:style w:type="paragraph" w:customStyle="1" w:styleId="Style1">
    <w:name w:val="Style1"/>
    <w:basedOn w:val="Normal"/>
    <w:uiPriority w:val="99"/>
    <w:pPr>
      <w:widowControl w:val="0"/>
      <w:autoSpaceDE w:val="0"/>
      <w:autoSpaceDN w:val="0"/>
      <w:adjustRightInd w:val="0"/>
      <w:spacing w:line="278" w:lineRule="exact"/>
      <w:ind w:firstLine="662"/>
    </w:pPr>
    <w:rPr>
      <w:lang w:val="en-US" w:eastAsia="en-US"/>
    </w:rPr>
  </w:style>
  <w:style w:type="paragraph" w:customStyle="1" w:styleId="ListParagraph1">
    <w:name w:val="List Paragraph1"/>
    <w:basedOn w:val="Normal"/>
    <w:qFormat/>
    <w:pPr>
      <w:ind w:left="720"/>
      <w:contextualSpacing/>
    </w:pPr>
  </w:style>
  <w:style w:type="paragraph" w:customStyle="1" w:styleId="NoSpacing1">
    <w:name w:val="No Spacing1"/>
    <w:qFormat/>
    <w:pPr>
      <w:spacing w:after="0" w:line="240" w:lineRule="auto"/>
      <w:jc w:val="center"/>
    </w:pPr>
    <w:rPr>
      <w:rFonts w:ascii="Calibri" w:eastAsia="Calibri" w:hAnsi="Calibri"/>
      <w:sz w:val="22"/>
      <w:szCs w:val="22"/>
      <w:lang w:val="en-US"/>
    </w:rPr>
  </w:style>
  <w:style w:type="paragraph" w:styleId="Header">
    <w:name w:val="header"/>
    <w:basedOn w:val="Normal"/>
    <w:link w:val="HeaderChar"/>
    <w:uiPriority w:val="99"/>
    <w:unhideWhenUsed/>
    <w:rsid w:val="00791832"/>
    <w:pPr>
      <w:tabs>
        <w:tab w:val="center" w:pos="4513"/>
        <w:tab w:val="right" w:pos="9026"/>
      </w:tabs>
    </w:pPr>
  </w:style>
  <w:style w:type="character" w:customStyle="1" w:styleId="HeaderChar">
    <w:name w:val="Header Char"/>
    <w:basedOn w:val="DefaultParagraphFont"/>
    <w:link w:val="Header"/>
    <w:uiPriority w:val="99"/>
    <w:rsid w:val="00791832"/>
    <w:rPr>
      <w:rFonts w:eastAsia="Times New Roman"/>
      <w:lang w:eastAsia="ro-RO"/>
    </w:rPr>
  </w:style>
  <w:style w:type="paragraph" w:styleId="Footer">
    <w:name w:val="footer"/>
    <w:basedOn w:val="Normal"/>
    <w:link w:val="FooterChar"/>
    <w:uiPriority w:val="99"/>
    <w:unhideWhenUsed/>
    <w:rsid w:val="00791832"/>
    <w:pPr>
      <w:tabs>
        <w:tab w:val="center" w:pos="4513"/>
        <w:tab w:val="right" w:pos="9026"/>
      </w:tabs>
    </w:pPr>
  </w:style>
  <w:style w:type="character" w:customStyle="1" w:styleId="FooterChar">
    <w:name w:val="Footer Char"/>
    <w:basedOn w:val="DefaultParagraphFont"/>
    <w:link w:val="Footer"/>
    <w:uiPriority w:val="99"/>
    <w:rsid w:val="00791832"/>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98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Words>
  <Characters>7362</Characters>
  <Application>Microsoft Office Word</Application>
  <DocSecurity>0</DocSecurity>
  <Lines>61</Lines>
  <Paragraphs>17</Paragraphs>
  <ScaleCrop>false</ScaleCrop>
  <Company/>
  <LinksUpToDate>false</LinksUpToDate>
  <CharactersWithSpaces>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2020-11-22T19:05:00Z</dcterms:created>
  <dcterms:modified xsi:type="dcterms:W3CDTF">2020-11-25T06:33:00Z</dcterms:modified>
</cp:coreProperties>
</file>