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D99" w:rsidRDefault="00924D99" w:rsidP="00924D99">
      <w:pPr>
        <w:rPr>
          <w:b/>
        </w:rPr>
      </w:pPr>
      <w:r>
        <w:rPr>
          <w:b/>
        </w:rPr>
        <w:t>CANDIDAT COD A1021</w:t>
      </w:r>
      <w:r>
        <w:rPr>
          <w:b/>
        </w:rPr>
        <w:tab/>
      </w:r>
      <w:r>
        <w:rPr>
          <w:b/>
        </w:rPr>
        <w:tab/>
      </w:r>
      <w:r>
        <w:rPr>
          <w:b/>
        </w:rPr>
        <w:tab/>
      </w:r>
      <w:r>
        <w:rPr>
          <w:b/>
        </w:rPr>
        <w:tab/>
      </w:r>
      <w:r>
        <w:rPr>
          <w:b/>
        </w:rPr>
        <w:tab/>
        <w:t>HOTĂRÂREA nr. 5</w:t>
      </w:r>
    </w:p>
    <w:p w:rsidR="00C55F41" w:rsidRPr="008F1FBA" w:rsidRDefault="00C55F41" w:rsidP="00924D99">
      <w:r w:rsidRPr="008F1FBA">
        <w:t>Cod ECLI    ECLI:RO:</w:t>
      </w:r>
      <w:r w:rsidR="00924D99">
        <w:t>………….</w:t>
      </w:r>
    </w:p>
    <w:p w:rsidR="00C55F41" w:rsidRPr="002211FC" w:rsidRDefault="00C55F41" w:rsidP="00924D99">
      <w:pPr>
        <w:rPr>
          <w:color w:val="BFBFBF"/>
        </w:rPr>
      </w:pPr>
      <w:r w:rsidRPr="002211FC">
        <w:rPr>
          <w:b/>
        </w:rPr>
        <w:t xml:space="preserve">DOSAR NR. </w:t>
      </w:r>
      <w:r w:rsidR="00924D99">
        <w:rPr>
          <w:b/>
        </w:rPr>
        <w:t>…………</w:t>
      </w:r>
    </w:p>
    <w:p w:rsidR="00C55F41" w:rsidRPr="002211FC" w:rsidRDefault="00C55F41" w:rsidP="00924D99">
      <w:pPr>
        <w:rPr>
          <w:b/>
        </w:rPr>
      </w:pPr>
      <w:r w:rsidRPr="002211FC">
        <w:rPr>
          <w:b/>
        </w:rPr>
        <w:t>ROMÂNIA</w:t>
      </w:r>
    </w:p>
    <w:p w:rsidR="00924D99" w:rsidRDefault="00C55F41" w:rsidP="00924D99">
      <w:pPr>
        <w:rPr>
          <w:b/>
        </w:rPr>
      </w:pPr>
      <w:r w:rsidRPr="002211FC">
        <w:rPr>
          <w:b/>
        </w:rPr>
        <w:t xml:space="preserve">CURTEA DE APEL </w:t>
      </w:r>
      <w:r w:rsidR="00924D99">
        <w:rPr>
          <w:b/>
        </w:rPr>
        <w:t>………..</w:t>
      </w:r>
    </w:p>
    <w:p w:rsidR="00C55F41" w:rsidRPr="002211FC" w:rsidRDefault="00C55F41" w:rsidP="00924D99">
      <w:pPr>
        <w:rPr>
          <w:b/>
        </w:rPr>
      </w:pPr>
      <w:r w:rsidRPr="002211FC">
        <w:rPr>
          <w:b/>
        </w:rPr>
        <w:t xml:space="preserve">SECŢIA </w:t>
      </w:r>
      <w:r w:rsidR="00987200">
        <w:rPr>
          <w:b/>
        </w:rPr>
        <w:t>……………</w:t>
      </w:r>
    </w:p>
    <w:p w:rsidR="00C55F41" w:rsidRPr="002211FC" w:rsidRDefault="00C55F41" w:rsidP="00924D99">
      <w:pPr>
        <w:jc w:val="center"/>
        <w:rPr>
          <w:b/>
        </w:rPr>
      </w:pPr>
      <w:r w:rsidRPr="002211FC">
        <w:rPr>
          <w:b/>
        </w:rPr>
        <w:t xml:space="preserve">DECIZIA CIVILĂ NR. </w:t>
      </w:r>
      <w:r w:rsidR="00924D99">
        <w:rPr>
          <w:b/>
        </w:rPr>
        <w:t>………..</w:t>
      </w:r>
    </w:p>
    <w:p w:rsidR="00C55F41" w:rsidRPr="002211FC" w:rsidRDefault="00C55F41" w:rsidP="00924D99">
      <w:pPr>
        <w:jc w:val="center"/>
      </w:pPr>
      <w:r w:rsidRPr="002211FC">
        <w:t xml:space="preserve">Ședința publică din data de </w:t>
      </w:r>
      <w:r w:rsidR="00924D99">
        <w:t>………..</w:t>
      </w:r>
    </w:p>
    <w:p w:rsidR="00C55F41" w:rsidRPr="002211FC" w:rsidRDefault="00C55F41" w:rsidP="00C55F41">
      <w:pPr>
        <w:jc w:val="center"/>
      </w:pPr>
      <w:r w:rsidRPr="002211FC">
        <w:t>Curtea constituită din:</w:t>
      </w:r>
    </w:p>
    <w:p w:rsidR="00C55F41" w:rsidRPr="002211FC" w:rsidRDefault="00C55F41" w:rsidP="00924D99">
      <w:pPr>
        <w:jc w:val="center"/>
      </w:pPr>
      <w:r w:rsidRPr="002211FC">
        <w:t xml:space="preserve">PREȘEDINTE: </w:t>
      </w:r>
      <w:r w:rsidR="00924D99">
        <w:rPr>
          <w:b/>
        </w:rPr>
        <w:t>CANDIDAT COD A1021</w:t>
      </w:r>
    </w:p>
    <w:p w:rsidR="00C55F41" w:rsidRPr="002211FC" w:rsidRDefault="00C55F41" w:rsidP="00924D99">
      <w:pPr>
        <w:jc w:val="center"/>
      </w:pPr>
      <w:r w:rsidRPr="002211FC">
        <w:t xml:space="preserve">JUDECĂTOR: </w:t>
      </w:r>
      <w:r w:rsidR="00924D99">
        <w:t>………….</w:t>
      </w:r>
    </w:p>
    <w:p w:rsidR="00C55F41" w:rsidRPr="002211FC" w:rsidRDefault="00C55F41" w:rsidP="00924D99">
      <w:pPr>
        <w:jc w:val="center"/>
      </w:pPr>
      <w:r w:rsidRPr="002211FC">
        <w:t xml:space="preserve">JUDECĂTOR: </w:t>
      </w:r>
      <w:r w:rsidR="00924D99">
        <w:t>…………</w:t>
      </w:r>
    </w:p>
    <w:p w:rsidR="00C55F41" w:rsidRPr="002211FC" w:rsidRDefault="00C55F41" w:rsidP="00924D99">
      <w:pPr>
        <w:jc w:val="center"/>
      </w:pPr>
      <w:r w:rsidRPr="002211FC">
        <w:t xml:space="preserve">GREFIER: </w:t>
      </w:r>
      <w:r w:rsidR="00924D99">
        <w:t>………</w:t>
      </w:r>
    </w:p>
    <w:p w:rsidR="00C55F41" w:rsidRPr="002211FC" w:rsidRDefault="00C55F41" w:rsidP="00C55F41">
      <w:pPr>
        <w:ind w:firstLine="709"/>
        <w:jc w:val="both"/>
      </w:pPr>
    </w:p>
    <w:p w:rsidR="00C55F41" w:rsidRPr="002211FC" w:rsidRDefault="00C55F41" w:rsidP="00430540">
      <w:pPr>
        <w:ind w:firstLine="709"/>
        <w:jc w:val="both"/>
      </w:pPr>
      <w:r w:rsidRPr="002211FC">
        <w:t xml:space="preserve">Pe rol se află </w:t>
      </w:r>
      <w:proofErr w:type="spellStart"/>
      <w:r w:rsidRPr="002211FC">
        <w:t>soluţionarea</w:t>
      </w:r>
      <w:proofErr w:type="spellEnd"/>
      <w:r w:rsidRPr="002211FC">
        <w:t xml:space="preserve"> recursului declarat de recurentul-pârât Municipiul </w:t>
      </w:r>
      <w:r w:rsidR="00430540">
        <w:t xml:space="preserve">B.....prin Primar </w:t>
      </w:r>
      <w:r w:rsidRPr="002211FC">
        <w:t xml:space="preserve">împotriva deciziei civile nr. </w:t>
      </w:r>
      <w:r w:rsidR="00430540">
        <w:t>……….</w:t>
      </w:r>
      <w:r w:rsidRPr="002211FC">
        <w:t xml:space="preserve">, </w:t>
      </w:r>
      <w:proofErr w:type="spellStart"/>
      <w:r w:rsidRPr="002211FC">
        <w:t>pronunţată</w:t>
      </w:r>
      <w:proofErr w:type="spellEnd"/>
      <w:r w:rsidRPr="002211FC">
        <w:t xml:space="preserve"> de Tribunalul </w:t>
      </w:r>
      <w:r w:rsidR="00987200">
        <w:t>.</w:t>
      </w:r>
      <w:r w:rsidR="00430540">
        <w:t>.....</w:t>
      </w:r>
      <w:r>
        <w:t xml:space="preserve">– </w:t>
      </w:r>
      <w:proofErr w:type="spellStart"/>
      <w:r w:rsidRPr="002211FC">
        <w:t>Secţia</w:t>
      </w:r>
      <w:proofErr w:type="spellEnd"/>
      <w:r w:rsidRPr="002211FC">
        <w:t xml:space="preserve"> </w:t>
      </w:r>
      <w:r w:rsidR="00430540">
        <w:t>………</w:t>
      </w:r>
      <w:r w:rsidRPr="002211FC">
        <w:t xml:space="preserve"> în dosarul nr. </w:t>
      </w:r>
      <w:r w:rsidR="00430540">
        <w:t>………</w:t>
      </w:r>
      <w:r w:rsidRPr="002211FC">
        <w:t xml:space="preserve">, în contradictoriu cu intimata-reclamantă </w:t>
      </w:r>
      <w:r w:rsidR="00430540">
        <w:t>A.....</w:t>
      </w:r>
      <w:proofErr w:type="spellStart"/>
      <w:r w:rsidRPr="002211FC">
        <w:t>şi</w:t>
      </w:r>
      <w:proofErr w:type="spellEnd"/>
      <w:r w:rsidRPr="002211FC">
        <w:t xml:space="preserve"> cu </w:t>
      </w:r>
      <w:proofErr w:type="spellStart"/>
      <w:r w:rsidRPr="002211FC">
        <w:t>intimaţii-pârâţi</w:t>
      </w:r>
      <w:proofErr w:type="spellEnd"/>
      <w:r w:rsidRPr="002211FC">
        <w:t xml:space="preserve"> </w:t>
      </w:r>
      <w:r w:rsidR="00430540">
        <w:t>C.....</w:t>
      </w:r>
      <w:r w:rsidRPr="002211FC">
        <w:t xml:space="preserve">, </w:t>
      </w:r>
      <w:r w:rsidR="00430540">
        <w:t>D1.....</w:t>
      </w:r>
      <w:r w:rsidRPr="002211FC">
        <w:t xml:space="preserve">, </w:t>
      </w:r>
      <w:r w:rsidR="00430540">
        <w:t>D2.....</w:t>
      </w:r>
      <w:r w:rsidRPr="002211FC">
        <w:t xml:space="preserve">, </w:t>
      </w:r>
      <w:r w:rsidR="00430540">
        <w:t>E.....</w:t>
      </w:r>
      <w:r w:rsidRPr="002211FC">
        <w:t xml:space="preserve">, </w:t>
      </w:r>
      <w:r w:rsidR="00430540">
        <w:t>F.....</w:t>
      </w:r>
      <w:r w:rsidRPr="002211FC">
        <w:t xml:space="preserve">şi </w:t>
      </w:r>
      <w:r w:rsidR="00430540">
        <w:t>G.....</w:t>
      </w:r>
      <w:r w:rsidRPr="002211FC">
        <w:t xml:space="preserve">, în cauza având ca obiect „uzucapiune”. </w:t>
      </w:r>
    </w:p>
    <w:p w:rsidR="00C55F41" w:rsidRPr="002211FC" w:rsidRDefault="00C55F41" w:rsidP="00430540">
      <w:pPr>
        <w:ind w:firstLine="709"/>
        <w:jc w:val="both"/>
      </w:pPr>
      <w:r w:rsidRPr="002211FC">
        <w:t xml:space="preserve">Dezbaterile cauzei şi concluziile orale ale </w:t>
      </w:r>
      <w:proofErr w:type="spellStart"/>
      <w:r w:rsidRPr="002211FC">
        <w:t>părţilor</w:t>
      </w:r>
      <w:proofErr w:type="spellEnd"/>
      <w:r w:rsidRPr="002211FC">
        <w:t xml:space="preserve"> au avut loc în şedinţa publică din data de </w:t>
      </w:r>
      <w:r w:rsidR="00430540">
        <w:t>…..</w:t>
      </w:r>
      <w:r w:rsidRPr="002211FC">
        <w:t xml:space="preserve">, fiind consemnate în încheierea de </w:t>
      </w:r>
      <w:proofErr w:type="spellStart"/>
      <w:r w:rsidRPr="002211FC">
        <w:t>şedinţă</w:t>
      </w:r>
      <w:proofErr w:type="spellEnd"/>
      <w:r w:rsidRPr="002211FC">
        <w:t xml:space="preserve"> de la acea dată, ce face parte integrantă din prezenta, când Curtea, având nevoie de timp pentru a delibera, precum şi pentru a da posibilitatea </w:t>
      </w:r>
      <w:proofErr w:type="spellStart"/>
      <w:r w:rsidRPr="002211FC">
        <w:t>părţilor</w:t>
      </w:r>
      <w:proofErr w:type="spellEnd"/>
      <w:r w:rsidRPr="002211FC">
        <w:t xml:space="preserve"> să depună la dosar concluzii scrise, a amânat </w:t>
      </w:r>
      <w:proofErr w:type="spellStart"/>
      <w:r w:rsidRPr="002211FC">
        <w:t>pronunţarea</w:t>
      </w:r>
      <w:proofErr w:type="spellEnd"/>
      <w:r w:rsidRPr="002211FC">
        <w:t xml:space="preserve"> la datele de </w:t>
      </w:r>
      <w:r w:rsidR="00430540">
        <w:t>….</w:t>
      </w:r>
      <w:r w:rsidRPr="002211FC">
        <w:t xml:space="preserve"> şi </w:t>
      </w:r>
      <w:r w:rsidR="00430540">
        <w:t>……</w:t>
      </w:r>
      <w:r w:rsidRPr="002211FC">
        <w:t xml:space="preserve">, când, în aceeaşi compunere, a decis următoarele: </w:t>
      </w:r>
    </w:p>
    <w:p w:rsidR="00C55F41" w:rsidRPr="002211FC" w:rsidRDefault="00C55F41" w:rsidP="00C55F41">
      <w:pPr>
        <w:ind w:firstLine="709"/>
      </w:pPr>
    </w:p>
    <w:p w:rsidR="00C55F41" w:rsidRPr="002211FC" w:rsidRDefault="00C55F41" w:rsidP="00C55F41">
      <w:pPr>
        <w:jc w:val="center"/>
        <w:rPr>
          <w:b/>
        </w:rPr>
      </w:pPr>
      <w:r w:rsidRPr="002211FC">
        <w:rPr>
          <w:b/>
        </w:rPr>
        <w:t>CURTEA,</w:t>
      </w:r>
    </w:p>
    <w:p w:rsidR="00C55F41" w:rsidRPr="002211FC" w:rsidRDefault="00C55F41" w:rsidP="00C55F41">
      <w:pPr>
        <w:ind w:firstLine="709"/>
        <w:jc w:val="both"/>
      </w:pPr>
    </w:p>
    <w:p w:rsidR="00C55F41" w:rsidRPr="002211FC" w:rsidRDefault="00C55F41" w:rsidP="00C55F41">
      <w:pPr>
        <w:ind w:firstLine="709"/>
        <w:jc w:val="both"/>
      </w:pPr>
      <w:r w:rsidRPr="002211FC">
        <w:t xml:space="preserve">Deliberând asupra recursului civil de </w:t>
      </w:r>
      <w:proofErr w:type="spellStart"/>
      <w:r w:rsidRPr="002211FC">
        <w:t>faţă</w:t>
      </w:r>
      <w:proofErr w:type="spellEnd"/>
      <w:r w:rsidRPr="002211FC">
        <w:t xml:space="preserve">, </w:t>
      </w:r>
      <w:proofErr w:type="spellStart"/>
      <w:r w:rsidRPr="002211FC">
        <w:t>reţine</w:t>
      </w:r>
      <w:proofErr w:type="spellEnd"/>
      <w:r w:rsidRPr="002211FC">
        <w:t xml:space="preserve"> următoarele:</w:t>
      </w:r>
    </w:p>
    <w:p w:rsidR="00C55F41" w:rsidRDefault="00C55F41" w:rsidP="00430540">
      <w:pPr>
        <w:ind w:firstLine="709"/>
        <w:jc w:val="both"/>
      </w:pPr>
      <w:r w:rsidRPr="002211FC">
        <w:t xml:space="preserve">Prin </w:t>
      </w:r>
      <w:r w:rsidRPr="00C743CA">
        <w:rPr>
          <w:b/>
          <w:i/>
        </w:rPr>
        <w:t>cererea</w:t>
      </w:r>
      <w:r w:rsidRPr="002211FC">
        <w:rPr>
          <w:b/>
        </w:rPr>
        <w:t xml:space="preserve"> </w:t>
      </w:r>
      <w:r w:rsidRPr="002211FC">
        <w:t xml:space="preserve">înregistrată </w:t>
      </w:r>
      <w:r>
        <w:t xml:space="preserve">pe rolul Judecătoriei </w:t>
      </w:r>
      <w:r w:rsidR="00987200">
        <w:t>.</w:t>
      </w:r>
      <w:r w:rsidR="00430540">
        <w:t>.....</w:t>
      </w:r>
      <w:r w:rsidRPr="002211FC">
        <w:t xml:space="preserve">la data de 16.11.2016 sub nr. </w:t>
      </w:r>
      <w:r w:rsidR="00430540">
        <w:t>…..</w:t>
      </w:r>
      <w:r w:rsidRPr="002211FC">
        <w:t xml:space="preserve">, </w:t>
      </w:r>
      <w:proofErr w:type="spellStart"/>
      <w:r w:rsidRPr="002211FC">
        <w:t>reclamanţii</w:t>
      </w:r>
      <w:proofErr w:type="spellEnd"/>
      <w:r w:rsidRPr="002211FC">
        <w:t xml:space="preserve"> </w:t>
      </w:r>
      <w:r w:rsidR="00430540">
        <w:t>A…..</w:t>
      </w:r>
      <w:r w:rsidRPr="002211FC">
        <w:t xml:space="preserve">, </w:t>
      </w:r>
      <w:r w:rsidR="00430540">
        <w:t>A1….</w:t>
      </w:r>
      <w:r w:rsidRPr="002211FC">
        <w:t xml:space="preserve">, </w:t>
      </w:r>
      <w:r w:rsidR="00430540">
        <w:t>A2….</w:t>
      </w:r>
      <w:r w:rsidRPr="002211FC">
        <w:t xml:space="preserve"> și </w:t>
      </w:r>
      <w:r w:rsidR="00430540">
        <w:t>A3….</w:t>
      </w:r>
      <w:r w:rsidRPr="002211FC">
        <w:t xml:space="preserve"> au solicitat, în contradictoriu cu </w:t>
      </w:r>
      <w:proofErr w:type="spellStart"/>
      <w:r w:rsidRPr="002211FC">
        <w:t>pârâţii</w:t>
      </w:r>
      <w:proofErr w:type="spellEnd"/>
      <w:r w:rsidRPr="002211FC">
        <w:t xml:space="preserve"> </w:t>
      </w:r>
      <w:r w:rsidR="00430540">
        <w:t>C.....</w:t>
      </w:r>
      <w:r w:rsidRPr="002211FC">
        <w:t xml:space="preserve">, </w:t>
      </w:r>
      <w:r w:rsidR="00430540">
        <w:t>D1.....</w:t>
      </w:r>
      <w:r w:rsidRPr="002211FC">
        <w:t xml:space="preserve">, </w:t>
      </w:r>
      <w:r w:rsidR="00430540">
        <w:t>D2.....</w:t>
      </w:r>
      <w:r w:rsidRPr="002211FC">
        <w:t xml:space="preserve">, </w:t>
      </w:r>
      <w:r w:rsidR="00430540">
        <w:t>E.....</w:t>
      </w:r>
      <w:r w:rsidRPr="002211FC">
        <w:t xml:space="preserve"> și Municipiul </w:t>
      </w:r>
      <w:r w:rsidR="00987200">
        <w:t>.</w:t>
      </w:r>
      <w:r w:rsidR="00430540">
        <w:t>.....</w:t>
      </w:r>
      <w:r w:rsidRPr="002211FC">
        <w:t xml:space="preserve">prin Primar să se constate că au dobândit dreptul de proprietate ca efect al uzucapiunii de 30 de ani, prin </w:t>
      </w:r>
      <w:proofErr w:type="spellStart"/>
      <w:r w:rsidRPr="002211FC">
        <w:t>joncţiunea</w:t>
      </w:r>
      <w:proofErr w:type="spellEnd"/>
      <w:r w:rsidRPr="002211FC">
        <w:t xml:space="preserve"> posesiilor, asupra terenului în </w:t>
      </w:r>
      <w:proofErr w:type="spellStart"/>
      <w:r w:rsidRPr="002211FC">
        <w:t>suprafaţă</w:t>
      </w:r>
      <w:proofErr w:type="spellEnd"/>
      <w:r w:rsidRPr="002211FC">
        <w:t xml:space="preserve"> de 435 mp situat în </w:t>
      </w:r>
      <w:r w:rsidR="00430540">
        <w:t>B.....</w:t>
      </w:r>
      <w:r w:rsidRPr="002211FC">
        <w:t xml:space="preserve">, </w:t>
      </w:r>
      <w:r w:rsidR="00430540">
        <w:t>……….</w:t>
      </w:r>
      <w:r w:rsidRPr="002211FC">
        <w:t xml:space="preserve"> şi că au dobândit dreptul de proprietate asupra </w:t>
      </w:r>
      <w:proofErr w:type="spellStart"/>
      <w:r w:rsidRPr="002211FC">
        <w:t>construcţiilor</w:t>
      </w:r>
      <w:proofErr w:type="spellEnd"/>
      <w:r w:rsidRPr="002211FC">
        <w:t xml:space="preserve"> existente pe acest teren, ca efect al acc</w:t>
      </w:r>
      <w:r>
        <w:t>esiunii imobiliare artificiale.</w:t>
      </w:r>
    </w:p>
    <w:p w:rsidR="00C55F41" w:rsidRDefault="00C55F41" w:rsidP="00C55F41">
      <w:pPr>
        <w:ind w:firstLine="709"/>
        <w:jc w:val="both"/>
      </w:pPr>
      <w:r w:rsidRPr="002211FC">
        <w:t xml:space="preserve">Cererea a fost întemeiată în drept pe dispoziţiile prevederile art. 1890, art. 1860, art. 1837, art. 1846, art. 1847 şi ale art. 492 </w:t>
      </w:r>
      <w:proofErr w:type="spellStart"/>
      <w:r w:rsidRPr="002211FC">
        <w:t>C.civ</w:t>
      </w:r>
      <w:proofErr w:type="spellEnd"/>
      <w:r w:rsidRPr="002211FC">
        <w:t>. 1864.</w:t>
      </w:r>
    </w:p>
    <w:p w:rsidR="00C55F41" w:rsidRDefault="00C55F41" w:rsidP="00C55F41">
      <w:pPr>
        <w:ind w:firstLine="709"/>
        <w:jc w:val="both"/>
      </w:pPr>
    </w:p>
    <w:p w:rsidR="00C55F41" w:rsidRDefault="00C55F41" w:rsidP="00430540">
      <w:pPr>
        <w:ind w:firstLine="709"/>
        <w:jc w:val="both"/>
      </w:pPr>
      <w:r w:rsidRPr="005403C3">
        <w:t>Prin</w:t>
      </w:r>
      <w:r w:rsidRPr="002211FC">
        <w:rPr>
          <w:b/>
        </w:rPr>
        <w:t xml:space="preserve"> </w:t>
      </w:r>
      <w:r w:rsidRPr="005403C3">
        <w:rPr>
          <w:b/>
          <w:i/>
        </w:rPr>
        <w:t xml:space="preserve">sentinţa civilă nr. </w:t>
      </w:r>
      <w:r w:rsidR="00430540">
        <w:rPr>
          <w:b/>
          <w:i/>
        </w:rPr>
        <w:t>…..</w:t>
      </w:r>
      <w:r w:rsidRPr="005403C3">
        <w:rPr>
          <w:b/>
          <w:i/>
        </w:rPr>
        <w:t xml:space="preserve">, Judecătoria </w:t>
      </w:r>
      <w:r w:rsidR="00987200">
        <w:rPr>
          <w:b/>
          <w:i/>
        </w:rPr>
        <w:t>.</w:t>
      </w:r>
      <w:r w:rsidR="00430540">
        <w:rPr>
          <w:b/>
          <w:i/>
        </w:rPr>
        <w:t>.....</w:t>
      </w:r>
      <w:r w:rsidRPr="005403C3">
        <w:t>a</w:t>
      </w:r>
      <w:r w:rsidRPr="002211FC">
        <w:t xml:space="preserve"> respins ca neîntemeiată </w:t>
      </w:r>
      <w:proofErr w:type="spellStart"/>
      <w:r w:rsidRPr="002211FC">
        <w:t>excepţia</w:t>
      </w:r>
      <w:proofErr w:type="spellEnd"/>
      <w:r w:rsidRPr="002211FC">
        <w:t xml:space="preserve"> lipsei </w:t>
      </w:r>
      <w:proofErr w:type="spellStart"/>
      <w:r w:rsidRPr="002211FC">
        <w:t>calităţii</w:t>
      </w:r>
      <w:proofErr w:type="spellEnd"/>
      <w:r w:rsidRPr="002211FC">
        <w:t xml:space="preserve"> procesuale pasive, invocată de pârâtul Municipiul </w:t>
      </w:r>
      <w:r w:rsidR="00987200">
        <w:t>.</w:t>
      </w:r>
      <w:r w:rsidR="00430540">
        <w:t>....</w:t>
      </w:r>
      <w:r w:rsidRPr="002211FC">
        <w:t xml:space="preserve">; a admis în parte cererea de chemare în judecată, astfel cum a fost precizată, a constatat că reclamanta </w:t>
      </w:r>
      <w:r w:rsidR="00430540">
        <w:t>A.....</w:t>
      </w:r>
      <w:r w:rsidRPr="002211FC">
        <w:t xml:space="preserve">a dobândit dreptul de proprietate ca efect al uzucapiunii de 30 de ani asupra terenului în suprafață de 435 mp situat în </w:t>
      </w:r>
      <w:r w:rsidR="00987200">
        <w:t>.</w:t>
      </w:r>
      <w:r w:rsidR="00430540">
        <w:t>.....</w:t>
      </w:r>
      <w:r w:rsidRPr="002211FC">
        <w:t xml:space="preserve">, </w:t>
      </w:r>
      <w:r w:rsidR="00430540">
        <w:t>…….</w:t>
      </w:r>
      <w:r w:rsidRPr="002211FC">
        <w:t xml:space="preserve">, precum şi prin accesiune imobiliară artificială, dreptul de proprietate asupra construcțiilor edificate pe acest teren, în </w:t>
      </w:r>
      <w:proofErr w:type="spellStart"/>
      <w:r w:rsidRPr="002211FC">
        <w:t>suprafaţă</w:t>
      </w:r>
      <w:proofErr w:type="spellEnd"/>
      <w:r w:rsidRPr="002211FC">
        <w:t xml:space="preserve"> totală construită de 243 mp, constând în casă de locuit P+M în </w:t>
      </w:r>
      <w:proofErr w:type="spellStart"/>
      <w:r w:rsidRPr="002211FC">
        <w:t>suprafaţă</w:t>
      </w:r>
      <w:proofErr w:type="spellEnd"/>
      <w:r w:rsidRPr="002211FC">
        <w:t xml:space="preserve"> de 170 mp (C1), bucătărie în </w:t>
      </w:r>
      <w:proofErr w:type="spellStart"/>
      <w:r w:rsidRPr="002211FC">
        <w:t>suprafaţă</w:t>
      </w:r>
      <w:proofErr w:type="spellEnd"/>
      <w:r w:rsidRPr="002211FC">
        <w:t xml:space="preserve"> de 26 mp (C2) </w:t>
      </w:r>
      <w:proofErr w:type="spellStart"/>
      <w:r w:rsidRPr="002211FC">
        <w:t>şi</w:t>
      </w:r>
      <w:proofErr w:type="spellEnd"/>
      <w:r w:rsidRPr="002211FC">
        <w:t xml:space="preserve"> anexe </w:t>
      </w:r>
      <w:proofErr w:type="spellStart"/>
      <w:r w:rsidRPr="002211FC">
        <w:t>gospodăreşti</w:t>
      </w:r>
      <w:proofErr w:type="spellEnd"/>
      <w:r w:rsidRPr="002211FC">
        <w:t xml:space="preserve"> (magazie în </w:t>
      </w:r>
      <w:proofErr w:type="spellStart"/>
      <w:r w:rsidRPr="002211FC">
        <w:t>suprafaţă</w:t>
      </w:r>
      <w:proofErr w:type="spellEnd"/>
      <w:r w:rsidRPr="002211FC">
        <w:t xml:space="preserve"> de 40 mp – C3 </w:t>
      </w:r>
      <w:proofErr w:type="spellStart"/>
      <w:r w:rsidRPr="002211FC">
        <w:t>şi</w:t>
      </w:r>
      <w:proofErr w:type="spellEnd"/>
      <w:r w:rsidRPr="002211FC">
        <w:t xml:space="preserve"> WC în </w:t>
      </w:r>
      <w:proofErr w:type="spellStart"/>
      <w:r w:rsidRPr="002211FC">
        <w:t>suprafaţă</w:t>
      </w:r>
      <w:proofErr w:type="spellEnd"/>
      <w:r w:rsidRPr="002211FC">
        <w:t xml:space="preserve"> de 7 mp – C4), astfel cum au fost identificate prin raportul de expertiză tehnică judiciară în specialitatea topografie întocmit de expert tehnic judiciar </w:t>
      </w:r>
      <w:r w:rsidR="00430540">
        <w:t>Z…..</w:t>
      </w:r>
      <w:r w:rsidRPr="002211FC">
        <w:t xml:space="preserve">, întregul imobil – teren și construcții - având următoarele dimensiuni </w:t>
      </w:r>
      <w:proofErr w:type="spellStart"/>
      <w:r w:rsidRPr="002211FC">
        <w:t>şi</w:t>
      </w:r>
      <w:proofErr w:type="spellEnd"/>
      <w:r w:rsidRPr="002211FC">
        <w:t xml:space="preserve"> </w:t>
      </w:r>
      <w:proofErr w:type="spellStart"/>
      <w:r w:rsidRPr="002211FC">
        <w:t>vecinătăţi</w:t>
      </w:r>
      <w:proofErr w:type="spellEnd"/>
      <w:r w:rsidRPr="002211FC">
        <w:t xml:space="preserve">: la Nord – </w:t>
      </w:r>
      <w:r w:rsidR="00430540">
        <w:t>….</w:t>
      </w:r>
      <w:r w:rsidRPr="002211FC">
        <w:t xml:space="preserve"> şi imobilul nr.2 de pe </w:t>
      </w:r>
      <w:r w:rsidR="00430540">
        <w:t>….</w:t>
      </w:r>
      <w:r w:rsidRPr="002211FC">
        <w:t xml:space="preserve">, hotarul 8-9-10-11-12-1 în lungime de 51,21 m, materializat prin gard metal, perete </w:t>
      </w:r>
      <w:proofErr w:type="spellStart"/>
      <w:r w:rsidRPr="002211FC">
        <w:t>construcţie</w:t>
      </w:r>
      <w:proofErr w:type="spellEnd"/>
      <w:r w:rsidRPr="002211FC">
        <w:t xml:space="preserve">, gard metal cu </w:t>
      </w:r>
      <w:proofErr w:type="spellStart"/>
      <w:r w:rsidRPr="002211FC">
        <w:t>fundaţie</w:t>
      </w:r>
      <w:proofErr w:type="spellEnd"/>
      <w:r w:rsidRPr="002211FC">
        <w:t xml:space="preserve"> beton </w:t>
      </w:r>
      <w:proofErr w:type="spellStart"/>
      <w:r w:rsidRPr="002211FC">
        <w:t>şi</w:t>
      </w:r>
      <w:proofErr w:type="spellEnd"/>
      <w:r w:rsidRPr="002211FC">
        <w:t xml:space="preserve"> poartă metal; la Est – cu imobilul nr. </w:t>
      </w:r>
      <w:r w:rsidR="00430540">
        <w:t>….</w:t>
      </w:r>
      <w:r w:rsidRPr="002211FC">
        <w:t xml:space="preserve"> de pe </w:t>
      </w:r>
      <w:r w:rsidR="00430540">
        <w:t>…..</w:t>
      </w:r>
      <w:r w:rsidRPr="002211FC">
        <w:t xml:space="preserve">, proprietatea lui </w:t>
      </w:r>
      <w:r w:rsidR="00430540">
        <w:t>C.....</w:t>
      </w:r>
      <w:r w:rsidRPr="002211FC">
        <w:t xml:space="preserve"> şi cu imobilul nr. </w:t>
      </w:r>
      <w:r w:rsidR="00430540">
        <w:t>….</w:t>
      </w:r>
      <w:r w:rsidRPr="002211FC">
        <w:t xml:space="preserve"> de pe </w:t>
      </w:r>
      <w:r w:rsidR="00430540">
        <w:t>…..</w:t>
      </w:r>
      <w:r w:rsidRPr="002211FC">
        <w:t xml:space="preserve">, proprietatea lui </w:t>
      </w:r>
      <w:r w:rsidR="00430540">
        <w:t>H…..</w:t>
      </w:r>
      <w:r w:rsidRPr="002211FC">
        <w:t>, hotarul 1-2-3-4-5, în lungime de 36,42 m, materializat prin gard zid, p</w:t>
      </w:r>
      <w:r>
        <w:t xml:space="preserve">erete </w:t>
      </w:r>
      <w:proofErr w:type="spellStart"/>
      <w:r>
        <w:t>construcţie</w:t>
      </w:r>
      <w:proofErr w:type="spellEnd"/>
      <w:r>
        <w:t xml:space="preserve">, gard metal; </w:t>
      </w:r>
      <w:r w:rsidRPr="002211FC">
        <w:t xml:space="preserve">la Sud – </w:t>
      </w:r>
      <w:r w:rsidR="00430540">
        <w:t>…..</w:t>
      </w:r>
      <w:r w:rsidRPr="002211FC">
        <w:t xml:space="preserve">, hotarul 6-5, în lungime de 22,64 m, materializat prin gard metal şi poartă metal; la Vest – str. </w:t>
      </w:r>
      <w:r w:rsidR="00430540">
        <w:t>…..</w:t>
      </w:r>
      <w:r w:rsidRPr="002211FC">
        <w:t>, hotarul 6-7-8, în lungime de 9,24 m, materializat prin ga</w:t>
      </w:r>
      <w:r>
        <w:t xml:space="preserve">rd metal </w:t>
      </w:r>
      <w:proofErr w:type="spellStart"/>
      <w:r>
        <w:t>şi</w:t>
      </w:r>
      <w:proofErr w:type="spellEnd"/>
      <w:r>
        <w:t xml:space="preserve"> perete </w:t>
      </w:r>
      <w:proofErr w:type="spellStart"/>
      <w:r>
        <w:t>construcţii</w:t>
      </w:r>
      <w:proofErr w:type="spellEnd"/>
      <w:r>
        <w:t>.</w:t>
      </w:r>
    </w:p>
    <w:p w:rsidR="00C55F41" w:rsidRDefault="00C55F41" w:rsidP="00430540">
      <w:pPr>
        <w:ind w:firstLine="709"/>
        <w:jc w:val="both"/>
      </w:pPr>
      <w:r w:rsidRPr="002211FC">
        <w:lastRenderedPageBreak/>
        <w:t xml:space="preserve">A respins cererea de chemare în judecată formulată de </w:t>
      </w:r>
      <w:proofErr w:type="spellStart"/>
      <w:r w:rsidRPr="002211FC">
        <w:t>reclamanţii</w:t>
      </w:r>
      <w:proofErr w:type="spellEnd"/>
      <w:r w:rsidRPr="002211FC">
        <w:t xml:space="preserve"> </w:t>
      </w:r>
      <w:r w:rsidR="00430540">
        <w:t>A1….</w:t>
      </w:r>
      <w:r w:rsidRPr="002211FC">
        <w:t xml:space="preserve">, </w:t>
      </w:r>
      <w:r w:rsidR="00430540">
        <w:t>A2….</w:t>
      </w:r>
      <w:r w:rsidRPr="002211FC">
        <w:t xml:space="preserve"> şi </w:t>
      </w:r>
      <w:r w:rsidR="00430540">
        <w:t>A3…..</w:t>
      </w:r>
      <w:r w:rsidRPr="002211FC">
        <w:t xml:space="preserve">, ca neîntemeiată; </w:t>
      </w:r>
      <w:r>
        <w:t xml:space="preserve"> </w:t>
      </w:r>
      <w:r w:rsidRPr="002211FC">
        <w:t xml:space="preserve">în </w:t>
      </w:r>
      <w:r>
        <w:t>temeiul art.</w:t>
      </w:r>
      <w:r w:rsidRPr="002211FC">
        <w:t>50 ind. 2 din O.U.G. nr. 51/2008</w:t>
      </w:r>
      <w:r>
        <w:t xml:space="preserve"> a</w:t>
      </w:r>
      <w:r w:rsidRPr="002211FC">
        <w:t xml:space="preserve"> oblig</w:t>
      </w:r>
      <w:r>
        <w:t>at</w:t>
      </w:r>
      <w:r w:rsidRPr="002211FC">
        <w:t xml:space="preserve"> reclamanta </w:t>
      </w:r>
      <w:r w:rsidR="00430540">
        <w:t>A.....</w:t>
      </w:r>
      <w:r w:rsidRPr="002211FC">
        <w:t xml:space="preserve">la plata în favoarea statului a sumei de 9.868 lei, reprezentând ajutor public judiciar pentru plata taxelor judiciare de timbru de care a beneficiat în cadrul prezentului litigiu; a luat act că reclamanta </w:t>
      </w:r>
      <w:r w:rsidR="00430540">
        <w:t>A.....</w:t>
      </w:r>
      <w:r w:rsidRPr="002211FC">
        <w:t xml:space="preserve">nu a solicitat cheltuieli de judecată. </w:t>
      </w:r>
    </w:p>
    <w:p w:rsidR="00C55F41" w:rsidRDefault="00C55F41" w:rsidP="00C55F41">
      <w:pPr>
        <w:ind w:firstLine="709"/>
        <w:jc w:val="both"/>
      </w:pPr>
    </w:p>
    <w:p w:rsidR="00C55F41" w:rsidRDefault="00C55F41" w:rsidP="00430540">
      <w:pPr>
        <w:ind w:firstLine="709"/>
        <w:jc w:val="both"/>
      </w:pPr>
      <w:r w:rsidRPr="002211FC">
        <w:t xml:space="preserve">Prin </w:t>
      </w:r>
      <w:r w:rsidRPr="002211FC">
        <w:rPr>
          <w:b/>
          <w:i/>
        </w:rPr>
        <w:t>decizia civilă nr</w:t>
      </w:r>
      <w:r w:rsidR="00430540">
        <w:rPr>
          <w:b/>
          <w:i/>
        </w:rPr>
        <w:t>……</w:t>
      </w:r>
      <w:r w:rsidRPr="002211FC">
        <w:rPr>
          <w:b/>
          <w:i/>
        </w:rPr>
        <w:t xml:space="preserve">, Tribunalul </w:t>
      </w:r>
      <w:r w:rsidR="00987200">
        <w:rPr>
          <w:b/>
          <w:i/>
        </w:rPr>
        <w:t>.</w:t>
      </w:r>
      <w:r w:rsidR="00430540">
        <w:rPr>
          <w:b/>
          <w:i/>
        </w:rPr>
        <w:t>.....</w:t>
      </w:r>
      <w:r>
        <w:rPr>
          <w:b/>
          <w:i/>
        </w:rPr>
        <w:t xml:space="preserve">– </w:t>
      </w:r>
      <w:r w:rsidRPr="002211FC">
        <w:rPr>
          <w:b/>
          <w:i/>
        </w:rPr>
        <w:t xml:space="preserve">Secția </w:t>
      </w:r>
      <w:r w:rsidR="00430540">
        <w:rPr>
          <w:b/>
          <w:i/>
        </w:rPr>
        <w:t>…..</w:t>
      </w:r>
      <w:r w:rsidRPr="002211FC">
        <w:rPr>
          <w:b/>
          <w:i/>
        </w:rPr>
        <w:t xml:space="preserve"> </w:t>
      </w:r>
      <w:r w:rsidRPr="002211FC">
        <w:t xml:space="preserve">a respins </w:t>
      </w:r>
      <w:r>
        <w:t xml:space="preserve">ca nefondat </w:t>
      </w:r>
      <w:r w:rsidRPr="002211FC">
        <w:t xml:space="preserve">apelul formulat de apelantul-pârât Municipiul </w:t>
      </w:r>
      <w:r w:rsidR="00987200">
        <w:t>.</w:t>
      </w:r>
      <w:r w:rsidR="00430540">
        <w:t xml:space="preserve">.....prin Primar </w:t>
      </w:r>
      <w:r w:rsidRPr="002211FC">
        <w:t xml:space="preserve">împotriva sentinței civile nr. </w:t>
      </w:r>
      <w:r w:rsidR="00430540">
        <w:t>….</w:t>
      </w:r>
      <w:r w:rsidRPr="002211FC">
        <w:t xml:space="preserve"> pronunțată de Judecătoria </w:t>
      </w:r>
      <w:r w:rsidR="00987200">
        <w:t>.</w:t>
      </w:r>
      <w:r w:rsidR="00430540">
        <w:t>1.....</w:t>
      </w:r>
      <w:r w:rsidRPr="002211FC">
        <w:t xml:space="preserve">și a obligat pe apelantul-pârât la plata către intimata-reclamantă </w:t>
      </w:r>
      <w:r w:rsidR="00430540">
        <w:t>A.....</w:t>
      </w:r>
      <w:r w:rsidRPr="002211FC">
        <w:t>a cheltuielilor de judecată în sumă de 1.000 lei reprezentân</w:t>
      </w:r>
      <w:r>
        <w:t>d onorariul de avocat din apel.</w:t>
      </w:r>
    </w:p>
    <w:p w:rsidR="00C55F41" w:rsidRDefault="00C55F41" w:rsidP="00C55F41">
      <w:pPr>
        <w:ind w:firstLine="709"/>
        <w:jc w:val="both"/>
      </w:pPr>
    </w:p>
    <w:p w:rsidR="00C55F41" w:rsidRDefault="00C55F41" w:rsidP="00430540">
      <w:pPr>
        <w:ind w:firstLine="709"/>
        <w:jc w:val="both"/>
      </w:pPr>
      <w:r w:rsidRPr="002211FC">
        <w:t xml:space="preserve">Împotriva acestei decizii a declarat </w:t>
      </w:r>
      <w:r w:rsidRPr="002211FC">
        <w:rPr>
          <w:b/>
          <w:i/>
        </w:rPr>
        <w:t>recurs</w:t>
      </w:r>
      <w:r w:rsidRPr="002211FC">
        <w:t xml:space="preserve"> pârâtul Municipiul </w:t>
      </w:r>
      <w:r w:rsidR="00987200">
        <w:t>.</w:t>
      </w:r>
      <w:r w:rsidR="00430540">
        <w:t>.....</w:t>
      </w:r>
      <w:r w:rsidRPr="002211FC">
        <w:t xml:space="preserve">, prin Primar, cauza fiind înregistrată pe rolul </w:t>
      </w:r>
      <w:proofErr w:type="spellStart"/>
      <w:r w:rsidRPr="002211FC">
        <w:t>Curţii</w:t>
      </w:r>
      <w:proofErr w:type="spellEnd"/>
      <w:r w:rsidRPr="002211FC">
        <w:t xml:space="preserve"> de Apel </w:t>
      </w:r>
      <w:r w:rsidR="00987200">
        <w:t>.</w:t>
      </w:r>
      <w:r w:rsidR="00430540">
        <w:t>.....</w:t>
      </w:r>
      <w:r w:rsidRPr="002211FC">
        <w:t xml:space="preserve">- </w:t>
      </w:r>
      <w:proofErr w:type="spellStart"/>
      <w:r w:rsidRPr="002211FC">
        <w:t>Secţia</w:t>
      </w:r>
      <w:proofErr w:type="spellEnd"/>
      <w:r w:rsidRPr="002211FC">
        <w:t xml:space="preserve"> </w:t>
      </w:r>
      <w:r w:rsidR="00430540">
        <w:t>…..</w:t>
      </w:r>
      <w:r w:rsidRPr="002211FC">
        <w:t xml:space="preserve"> la data de 19</w:t>
      </w:r>
      <w:r>
        <w:t>.11.2018 sub nr</w:t>
      </w:r>
      <w:r w:rsidR="00430540">
        <w:t>……</w:t>
      </w:r>
      <w:r>
        <w:t>.</w:t>
      </w:r>
    </w:p>
    <w:p w:rsidR="00C55F41" w:rsidRPr="002211FC" w:rsidRDefault="00C55F41" w:rsidP="00C55F41">
      <w:pPr>
        <w:ind w:firstLine="709"/>
        <w:jc w:val="both"/>
      </w:pPr>
      <w:r w:rsidRPr="002211FC">
        <w:t xml:space="preserve">În motivare, recurentul-pârât a arătat că în mod </w:t>
      </w:r>
      <w:proofErr w:type="spellStart"/>
      <w:r w:rsidRPr="002211FC">
        <w:t>greşit</w:t>
      </w:r>
      <w:proofErr w:type="spellEnd"/>
      <w:r w:rsidRPr="002211FC">
        <w:t xml:space="preserve"> a apreciat </w:t>
      </w:r>
      <w:proofErr w:type="spellStart"/>
      <w:r w:rsidRPr="002211FC">
        <w:t>instanţa</w:t>
      </w:r>
      <w:proofErr w:type="spellEnd"/>
      <w:r w:rsidRPr="002211FC">
        <w:t xml:space="preserve"> că în cauză ar avea calitate procesuală pasivă, atâta timp cât nu există la dosar nicio dovadă ca Municipiul </w:t>
      </w:r>
      <w:r w:rsidR="00987200">
        <w:t>.</w:t>
      </w:r>
      <w:r w:rsidR="00430540">
        <w:t>.....</w:t>
      </w:r>
      <w:r w:rsidRPr="002211FC">
        <w:t>ar fi proprietarul terenului solicitat.</w:t>
      </w:r>
    </w:p>
    <w:p w:rsidR="00C55F41" w:rsidRDefault="00C55F41" w:rsidP="00C55F41">
      <w:pPr>
        <w:ind w:firstLine="709"/>
        <w:jc w:val="both"/>
      </w:pPr>
      <w:r w:rsidRPr="002211FC">
        <w:t xml:space="preserve">Calitatea procesual pasivă presupune </w:t>
      </w:r>
      <w:proofErr w:type="spellStart"/>
      <w:r w:rsidRPr="002211FC">
        <w:t>existenţa</w:t>
      </w:r>
      <w:proofErr w:type="spellEnd"/>
      <w:r w:rsidRPr="002211FC">
        <w:t xml:space="preserve"> unei </w:t>
      </w:r>
      <w:proofErr w:type="spellStart"/>
      <w:r w:rsidRPr="002211FC">
        <w:t>identităţi</w:t>
      </w:r>
      <w:proofErr w:type="spellEnd"/>
      <w:r w:rsidRPr="002211FC">
        <w:t xml:space="preserve"> între persoana chemată în judecată în calitate de pârât şi persoana obligată prin raportul juridic născut între </w:t>
      </w:r>
      <w:proofErr w:type="spellStart"/>
      <w:r w:rsidRPr="002211FC">
        <w:t>părţi</w:t>
      </w:r>
      <w:proofErr w:type="spellEnd"/>
      <w:r w:rsidRPr="002211FC">
        <w:t>, fondat pe un act sau fapt juridic.</w:t>
      </w:r>
      <w:r>
        <w:t xml:space="preserve"> Or, consideră recurentul, în speţă</w:t>
      </w:r>
      <w:r w:rsidRPr="002211FC">
        <w:t xml:space="preserve"> această identitate nu există, statul nefiind parte în nici un act translativ de proprietate, imobilul fiind </w:t>
      </w:r>
      <w:proofErr w:type="spellStart"/>
      <w:r w:rsidRPr="002211FC">
        <w:t>achiziţionat</w:t>
      </w:r>
      <w:proofErr w:type="spellEnd"/>
      <w:r w:rsidRPr="002211FC">
        <w:t xml:space="preserve"> printr-un înscris sub semnătură privată.</w:t>
      </w:r>
      <w:r>
        <w:t xml:space="preserve"> </w:t>
      </w:r>
      <w:r w:rsidRPr="002211FC">
        <w:t xml:space="preserve">Din coroborarea înscrisurilor depuse </w:t>
      </w:r>
      <w:r>
        <w:t>î</w:t>
      </w:r>
      <w:r w:rsidRPr="002211FC">
        <w:t xml:space="preserve">n cadrul probatoriului reiese fără </w:t>
      </w:r>
      <w:proofErr w:type="spellStart"/>
      <w:r w:rsidRPr="002211FC">
        <w:t>putinţ</w:t>
      </w:r>
      <w:r>
        <w:t>ă</w:t>
      </w:r>
      <w:proofErr w:type="spellEnd"/>
      <w:r w:rsidRPr="002211FC">
        <w:t xml:space="preserve"> de tăgadă c</w:t>
      </w:r>
      <w:r>
        <w:t>ă</w:t>
      </w:r>
      <w:r w:rsidRPr="002211FC">
        <w:t xml:space="preserve"> imobilul </w:t>
      </w:r>
      <w:r>
        <w:t>î</w:t>
      </w:r>
      <w:r w:rsidRPr="002211FC">
        <w:t xml:space="preserve">n speță nu a </w:t>
      </w:r>
      <w:proofErr w:type="spellStart"/>
      <w:r w:rsidRPr="002211FC">
        <w:t>aparţinut</w:t>
      </w:r>
      <w:proofErr w:type="spellEnd"/>
      <w:r w:rsidRPr="002211FC">
        <w:t xml:space="preserve"> Municipiului </w:t>
      </w:r>
      <w:r w:rsidR="00987200">
        <w:t>.</w:t>
      </w:r>
      <w:r w:rsidR="00430540">
        <w:t>.....</w:t>
      </w:r>
      <w:proofErr w:type="spellStart"/>
      <w:r>
        <w:t>ş</w:t>
      </w:r>
      <w:r w:rsidRPr="002211FC">
        <w:t>i</w:t>
      </w:r>
      <w:proofErr w:type="spellEnd"/>
      <w:r w:rsidRPr="002211FC">
        <w:t xml:space="preserve"> pe cale de </w:t>
      </w:r>
      <w:proofErr w:type="spellStart"/>
      <w:r w:rsidRPr="002211FC">
        <w:t>consecinţ</w:t>
      </w:r>
      <w:r>
        <w:t>ă</w:t>
      </w:r>
      <w:proofErr w:type="spellEnd"/>
      <w:r>
        <w:t xml:space="preserve"> acesta</w:t>
      </w:r>
      <w:r w:rsidRPr="002211FC">
        <w:t xml:space="preserve"> nu are calitate procesual</w:t>
      </w:r>
      <w:r>
        <w:t>ă</w:t>
      </w:r>
      <w:r w:rsidRPr="002211FC">
        <w:t xml:space="preserve"> pasiv</w:t>
      </w:r>
      <w:r>
        <w:t>ă</w:t>
      </w:r>
      <w:r w:rsidRPr="002211FC">
        <w:t xml:space="preserve"> în cauză. </w:t>
      </w:r>
    </w:p>
    <w:p w:rsidR="00C55F41" w:rsidRDefault="00C55F41" w:rsidP="00C55F41">
      <w:pPr>
        <w:ind w:firstLine="709"/>
        <w:jc w:val="both"/>
      </w:pPr>
      <w:r w:rsidRPr="002211FC">
        <w:t xml:space="preserve">Cererea prin care reclamantul solicită instanţei să constate că a dobândit dreptul de proprietate prin uzucapiune se formulează în contradictoriu cu persoanele care figurează ca proprietari ai imobilului litigios ori cu </w:t>
      </w:r>
      <w:proofErr w:type="spellStart"/>
      <w:r w:rsidRPr="002211FC">
        <w:t>moştenitorii</w:t>
      </w:r>
      <w:proofErr w:type="spellEnd"/>
      <w:r w:rsidRPr="002211FC">
        <w:t xml:space="preserve"> acestora, fie ei stat, </w:t>
      </w:r>
      <w:proofErr w:type="spellStart"/>
      <w:r w:rsidRPr="002211FC">
        <w:t>lato</w:t>
      </w:r>
      <w:proofErr w:type="spellEnd"/>
      <w:r w:rsidRPr="002211FC">
        <w:t xml:space="preserve"> </w:t>
      </w:r>
      <w:proofErr w:type="spellStart"/>
      <w:r w:rsidRPr="002211FC">
        <w:t>sensu</w:t>
      </w:r>
      <w:proofErr w:type="spellEnd"/>
      <w:r w:rsidRPr="002211FC">
        <w:t xml:space="preserve">, urmare a constatării, în prealabil, a </w:t>
      </w:r>
      <w:proofErr w:type="spellStart"/>
      <w:r w:rsidRPr="002211FC">
        <w:t>vacanţei</w:t>
      </w:r>
      <w:proofErr w:type="spellEnd"/>
      <w:r w:rsidRPr="002211FC">
        <w:t xml:space="preserve"> succesorale cu privire la persoanele care figurează ca proprietari ai imobilului litigios ori ca </w:t>
      </w:r>
      <w:proofErr w:type="spellStart"/>
      <w:r w:rsidRPr="002211FC">
        <w:t>moştenitori</w:t>
      </w:r>
      <w:proofErr w:type="spellEnd"/>
      <w:r w:rsidRPr="002211FC">
        <w:t xml:space="preserve"> ai acestora, fie extrajudiciar, prin prevalarea de un certificat de </w:t>
      </w:r>
      <w:proofErr w:type="spellStart"/>
      <w:r w:rsidRPr="002211FC">
        <w:t>vacan</w:t>
      </w:r>
      <w:r>
        <w:t>ţă</w:t>
      </w:r>
      <w:proofErr w:type="spellEnd"/>
      <w:r w:rsidRPr="002211FC">
        <w:t xml:space="preserve"> succesorală, eliberat în condiţiile legii, fie judiciar, prin formularea unei cereri în materie succesorală, având ca obiect constatarea </w:t>
      </w:r>
      <w:proofErr w:type="spellStart"/>
      <w:r w:rsidRPr="002211FC">
        <w:t>vacanţei</w:t>
      </w:r>
      <w:proofErr w:type="spellEnd"/>
      <w:r w:rsidRPr="002211FC">
        <w:t xml:space="preserve"> succesorale de pe urma persoanelor care figurează ca proprietari ai imobilului litigios (ori ca moștenitori ai acestor proprietari). </w:t>
      </w:r>
    </w:p>
    <w:p w:rsidR="00C55F41" w:rsidRDefault="00C55F41" w:rsidP="00C55F41">
      <w:pPr>
        <w:ind w:firstLine="709"/>
        <w:jc w:val="both"/>
      </w:pPr>
      <w:r>
        <w:t>S-a mai arătat că p</w:t>
      </w:r>
      <w:r w:rsidRPr="002211FC">
        <w:t>revederile Decretului nr. 111/14.07.1951 (care dispunea la art.</w:t>
      </w:r>
      <w:r>
        <w:t>1</w:t>
      </w:r>
      <w:r w:rsidRPr="002211FC">
        <w:t xml:space="preserve"> lit. c că intră în prevederile sale şi bunurile ce provin din succesiuni vacante), HG nr.662/1991 (abrogată prin OG nr. 128/1998) şi OG nr.128/229.08.1998 (</w:t>
      </w:r>
      <w:r>
        <w:t>abrogată prin OG nr. 14/2007)</w:t>
      </w:r>
      <w:r w:rsidRPr="002211FC">
        <w:t xml:space="preserve"> dispun faptul că proprietatea bunurilor ce provin din succesiuni vacante o are Statul rom</w:t>
      </w:r>
      <w:r>
        <w:t>â</w:t>
      </w:r>
      <w:r w:rsidRPr="002211FC">
        <w:t xml:space="preserve">n prin Ministerul </w:t>
      </w:r>
      <w:proofErr w:type="spellStart"/>
      <w:r w:rsidRPr="002211FC">
        <w:t>Finanţelor</w:t>
      </w:r>
      <w:proofErr w:type="spellEnd"/>
      <w:r w:rsidRPr="002211FC">
        <w:t xml:space="preserve"> Publice, </w:t>
      </w:r>
      <w:proofErr w:type="spellStart"/>
      <w:r w:rsidRPr="002211FC">
        <w:t>şi</w:t>
      </w:r>
      <w:proofErr w:type="spellEnd"/>
      <w:r w:rsidRPr="002211FC">
        <w:t xml:space="preserve"> nu unitatea administrativ teritorială a locului unde se află bunul respectiv.</w:t>
      </w:r>
      <w:r>
        <w:t xml:space="preserve"> </w:t>
      </w:r>
      <w:r w:rsidRPr="002211FC">
        <w:t xml:space="preserve">El participă în astfel de raporturi prin Ministerul </w:t>
      </w:r>
      <w:proofErr w:type="spellStart"/>
      <w:r w:rsidRPr="002211FC">
        <w:t>Finanţelor</w:t>
      </w:r>
      <w:proofErr w:type="spellEnd"/>
      <w:r w:rsidRPr="002211FC">
        <w:t xml:space="preserve"> Publice, afară de cazurile în care legea stabileşte anume alte organe în acest scop.</w:t>
      </w:r>
    </w:p>
    <w:p w:rsidR="00C55F41" w:rsidRDefault="00C55F41" w:rsidP="00C55F41">
      <w:pPr>
        <w:ind w:firstLine="709"/>
        <w:jc w:val="both"/>
      </w:pPr>
      <w:r>
        <w:t>Au fost invocate şi prevederile</w:t>
      </w:r>
      <w:r w:rsidRPr="002211FC">
        <w:t xml:space="preserve"> art.4 din Legea nr.213/17.11.1998</w:t>
      </w:r>
      <w:r>
        <w:t>, din care</w:t>
      </w:r>
      <w:r w:rsidRPr="002211FC">
        <w:t xml:space="preserve"> reiese în mod clar că nu există identitate între proprietatea privată a Statului şi cea a unităţii administrativ teritoriale, motiv pentru care consideră că </w:t>
      </w:r>
      <w:proofErr w:type="spellStart"/>
      <w:r w:rsidRPr="002211FC">
        <w:t>reclamanţii</w:t>
      </w:r>
      <w:proofErr w:type="spellEnd"/>
      <w:r w:rsidRPr="002211FC">
        <w:t xml:space="preserve"> în mod eronat a</w:t>
      </w:r>
      <w:r>
        <w:t>u</w:t>
      </w:r>
      <w:r w:rsidRPr="002211FC">
        <w:t xml:space="preserve"> introdus </w:t>
      </w:r>
      <w:proofErr w:type="spellStart"/>
      <w:r w:rsidRPr="002211FC">
        <w:t>acţiunea</w:t>
      </w:r>
      <w:proofErr w:type="spellEnd"/>
      <w:r w:rsidRPr="002211FC">
        <w:t xml:space="preserve"> </w:t>
      </w:r>
      <w:proofErr w:type="spellStart"/>
      <w:r>
        <w:t>ş</w:t>
      </w:r>
      <w:r w:rsidRPr="002211FC">
        <w:t>i</w:t>
      </w:r>
      <w:proofErr w:type="spellEnd"/>
      <w:r w:rsidRPr="002211FC">
        <w:t xml:space="preserve"> în contradictoriu cu Municipiul </w:t>
      </w:r>
      <w:r w:rsidR="00987200">
        <w:t>.</w:t>
      </w:r>
      <w:r w:rsidR="00430540">
        <w:t>.....</w:t>
      </w:r>
      <w:r w:rsidRPr="002211FC">
        <w:t xml:space="preserve">, nu numai în contradictoriu cu Statul Român, prin </w:t>
      </w:r>
      <w:proofErr w:type="spellStart"/>
      <w:r w:rsidRPr="002211FC">
        <w:t>reprezentanţii</w:t>
      </w:r>
      <w:proofErr w:type="spellEnd"/>
      <w:r w:rsidRPr="002211FC">
        <w:t xml:space="preserve"> săi legali.</w:t>
      </w:r>
    </w:p>
    <w:p w:rsidR="00C55F41" w:rsidRDefault="00C55F41" w:rsidP="00C55F41">
      <w:pPr>
        <w:ind w:firstLine="709"/>
        <w:jc w:val="both"/>
      </w:pPr>
      <w:r w:rsidRPr="002211FC">
        <w:t xml:space="preserve">Un argument în plus referitor la lipsa </w:t>
      </w:r>
      <w:proofErr w:type="spellStart"/>
      <w:r w:rsidRPr="002211FC">
        <w:t>calităţii</w:t>
      </w:r>
      <w:proofErr w:type="spellEnd"/>
      <w:r w:rsidRPr="002211FC">
        <w:t xml:space="preserve"> procesual pasive a instituţiei pârâte este acela că, pot</w:t>
      </w:r>
      <w:r>
        <w:t xml:space="preserve">rivit </w:t>
      </w:r>
      <w:proofErr w:type="spellStart"/>
      <w:r>
        <w:t>Ordonanţei</w:t>
      </w:r>
      <w:proofErr w:type="spellEnd"/>
      <w:r>
        <w:t xml:space="preserve"> Guvernului nr.</w:t>
      </w:r>
      <w:r w:rsidRPr="002211FC">
        <w:t xml:space="preserve">14/2007 pentru reglementarea modului </w:t>
      </w:r>
      <w:proofErr w:type="spellStart"/>
      <w:r w:rsidRPr="002211FC">
        <w:t>şi</w:t>
      </w:r>
      <w:proofErr w:type="spellEnd"/>
      <w:r w:rsidRPr="002211FC">
        <w:t xml:space="preserve"> </w:t>
      </w:r>
      <w:proofErr w:type="spellStart"/>
      <w:r w:rsidRPr="002211FC">
        <w:t>condiţiilor</w:t>
      </w:r>
      <w:proofErr w:type="spellEnd"/>
      <w:r w:rsidRPr="002211FC">
        <w:t xml:space="preserve"> de valorificare a bunurilor intrate, potrivit legii, în proprietatea privată a statului, în art.1 alin.1 se dispune că “Bunurile de orice fel intrate, potrivit legii, în proprietatea privată a statului se valorifică în </w:t>
      </w:r>
      <w:proofErr w:type="spellStart"/>
      <w:r w:rsidRPr="002211FC">
        <w:t>condiţiile</w:t>
      </w:r>
      <w:proofErr w:type="spellEnd"/>
      <w:r w:rsidRPr="002211FC">
        <w:t xml:space="preserve"> prezentei </w:t>
      </w:r>
      <w:proofErr w:type="spellStart"/>
      <w:r w:rsidRPr="002211FC">
        <w:t>ordonanţe</w:t>
      </w:r>
      <w:proofErr w:type="spellEnd"/>
      <w:r w:rsidRPr="002211FC">
        <w:t xml:space="preserve"> de către Ministerul </w:t>
      </w:r>
      <w:proofErr w:type="spellStart"/>
      <w:r w:rsidRPr="002211FC">
        <w:t>Finanţelor</w:t>
      </w:r>
      <w:proofErr w:type="spellEnd"/>
      <w:r w:rsidRPr="002211FC">
        <w:t xml:space="preserve"> Publice prin organele de valorificare abilitate”.</w:t>
      </w:r>
    </w:p>
    <w:p w:rsidR="00C55F41" w:rsidRDefault="00C55F41" w:rsidP="00C55F41">
      <w:pPr>
        <w:ind w:firstLine="709"/>
        <w:jc w:val="both"/>
      </w:pPr>
      <w:proofErr w:type="spellStart"/>
      <w:r w:rsidRPr="002211FC">
        <w:t>Aşadar</w:t>
      </w:r>
      <w:proofErr w:type="spellEnd"/>
      <w:r w:rsidRPr="002211FC">
        <w:t>, consideră</w:t>
      </w:r>
      <w:r>
        <w:t xml:space="preserve"> faptul ca pârâtul </w:t>
      </w:r>
      <w:r w:rsidRPr="002211FC">
        <w:t xml:space="preserve">Municipiul </w:t>
      </w:r>
      <w:r w:rsidR="00987200">
        <w:t>.</w:t>
      </w:r>
      <w:r w:rsidR="00430540">
        <w:t>.....</w:t>
      </w:r>
      <w:r w:rsidRPr="002211FC">
        <w:t xml:space="preserve">nu </w:t>
      </w:r>
      <w:proofErr w:type="spellStart"/>
      <w:r>
        <w:t>ş</w:t>
      </w:r>
      <w:r w:rsidRPr="002211FC">
        <w:t>i</w:t>
      </w:r>
      <w:proofErr w:type="spellEnd"/>
      <w:r w:rsidRPr="002211FC">
        <w:t>-ar justifica calitatea procesuala pasiv</w:t>
      </w:r>
      <w:r>
        <w:t>ă</w:t>
      </w:r>
      <w:r w:rsidRPr="002211FC">
        <w:t xml:space="preserve"> decât </w:t>
      </w:r>
      <w:r>
        <w:t>î</w:t>
      </w:r>
      <w:r w:rsidRPr="002211FC">
        <w:t>n măsur</w:t>
      </w:r>
      <w:r>
        <w:t>a</w:t>
      </w:r>
      <w:r w:rsidRPr="002211FC">
        <w:t xml:space="preserve"> </w:t>
      </w:r>
      <w:r>
        <w:t>î</w:t>
      </w:r>
      <w:r w:rsidRPr="002211FC">
        <w:t>n care imobilul ar fi făcut parte din domeniul său privat, aspect care nu rezultă din înscrisurile depuse la dosar, iar simpla împrejurare c</w:t>
      </w:r>
      <w:r>
        <w:t>ă</w:t>
      </w:r>
      <w:r w:rsidRPr="002211FC">
        <w:t xml:space="preserve"> imobilul se află pe raza </w:t>
      </w:r>
      <w:r w:rsidRPr="002211FC">
        <w:lastRenderedPageBreak/>
        <w:t xml:space="preserve">teritoriala a Municipiului </w:t>
      </w:r>
      <w:r w:rsidR="00430540">
        <w:t>B.....</w:t>
      </w:r>
      <w:r w:rsidRPr="002211FC">
        <w:t xml:space="preserve">nu este de natură să </w:t>
      </w:r>
      <w:r>
        <w:t>î</w:t>
      </w:r>
      <w:r w:rsidRPr="002211FC">
        <w:t>i confere acestui pârât calitate procesuala pasivă.</w:t>
      </w:r>
    </w:p>
    <w:p w:rsidR="00C55F41" w:rsidRPr="002211FC" w:rsidRDefault="00C55F41" w:rsidP="00C55F41">
      <w:pPr>
        <w:ind w:firstLine="709"/>
        <w:jc w:val="both"/>
      </w:pPr>
      <w:r>
        <w:t xml:space="preserve">S-a mai </w:t>
      </w:r>
      <w:proofErr w:type="spellStart"/>
      <w:r>
        <w:t>susţinut</w:t>
      </w:r>
      <w:proofErr w:type="spellEnd"/>
      <w:r>
        <w:t xml:space="preserve"> prin recurs că j</w:t>
      </w:r>
      <w:r w:rsidRPr="002211FC">
        <w:t xml:space="preserve">oncțiunea posesiilor este o facultate pentru posesorul actual care, neîntrunind în persoana sa </w:t>
      </w:r>
      <w:proofErr w:type="spellStart"/>
      <w:r w:rsidRPr="002211FC">
        <w:t>condiţia</w:t>
      </w:r>
      <w:proofErr w:type="spellEnd"/>
      <w:r w:rsidRPr="002211FC">
        <w:t xml:space="preserve"> posedării bunului în tot timpul prevăzut de lege. </w:t>
      </w:r>
      <w:proofErr w:type="spellStart"/>
      <w:r w:rsidRPr="002211FC">
        <w:t>înţelege</w:t>
      </w:r>
      <w:proofErr w:type="spellEnd"/>
      <w:r w:rsidRPr="002211FC">
        <w:t xml:space="preserve"> să adauge la posesia sa pe cea a autorului său, fiind astfel, obligat să o continue pe aceasta cu toate viciile sau calitățile sale.</w:t>
      </w:r>
    </w:p>
    <w:p w:rsidR="00C55F41" w:rsidRPr="002211FC" w:rsidRDefault="00C55F41" w:rsidP="00C55F41">
      <w:pPr>
        <w:ind w:firstLine="709"/>
        <w:jc w:val="both"/>
      </w:pPr>
      <w:r w:rsidRPr="002211FC">
        <w:t xml:space="preserve">Legiuitorul a </w:t>
      </w:r>
      <w:proofErr w:type="spellStart"/>
      <w:r w:rsidRPr="002211FC">
        <w:t>înţeles</w:t>
      </w:r>
      <w:proofErr w:type="spellEnd"/>
      <w:r w:rsidRPr="002211FC">
        <w:t xml:space="preserve">, </w:t>
      </w:r>
      <w:proofErr w:type="spellStart"/>
      <w:r w:rsidRPr="002211FC">
        <w:t>aşadar</w:t>
      </w:r>
      <w:proofErr w:type="spellEnd"/>
      <w:r w:rsidRPr="002211FC">
        <w:t xml:space="preserve">, să impună actualului posesor </w:t>
      </w:r>
      <w:proofErr w:type="spellStart"/>
      <w:r w:rsidRPr="002211FC">
        <w:t>cerinţa</w:t>
      </w:r>
      <w:proofErr w:type="spellEnd"/>
      <w:r w:rsidRPr="002211FC">
        <w:t xml:space="preserve"> de a dovedi calitatea de succesor în drepturi a autorului cu a cărui posesie </w:t>
      </w:r>
      <w:proofErr w:type="spellStart"/>
      <w:r w:rsidRPr="002211FC">
        <w:t>înţelege</w:t>
      </w:r>
      <w:proofErr w:type="spellEnd"/>
      <w:r w:rsidRPr="002211FC">
        <w:t xml:space="preserve"> să </w:t>
      </w:r>
      <w:proofErr w:type="spellStart"/>
      <w:r w:rsidRPr="002211FC">
        <w:t>joncționeze</w:t>
      </w:r>
      <w:proofErr w:type="spellEnd"/>
      <w:r w:rsidRPr="002211FC">
        <w:t xml:space="preserve"> tocmai pentru ca. justificând o astfel de calitate. în patrimoniul succesoral se transmit toate drepturile si obligaţiile autorului, fiind considerat continuator al </w:t>
      </w:r>
      <w:proofErr w:type="spellStart"/>
      <w:r w:rsidRPr="002211FC">
        <w:t>personalităţii</w:t>
      </w:r>
      <w:proofErr w:type="spellEnd"/>
      <w:r w:rsidRPr="002211FC">
        <w:t xml:space="preserve"> acestuia.</w:t>
      </w:r>
    </w:p>
    <w:p w:rsidR="00C55F41" w:rsidRPr="002211FC" w:rsidRDefault="00C55F41" w:rsidP="00C55F41">
      <w:pPr>
        <w:ind w:firstLine="709"/>
        <w:jc w:val="both"/>
      </w:pPr>
      <w:r w:rsidRPr="002211FC">
        <w:t>Uzucapiunea sau prescripţia achizitiva este definit</w:t>
      </w:r>
      <w:r>
        <w:t>ă</w:t>
      </w:r>
      <w:r w:rsidRPr="002211FC">
        <w:t xml:space="preserve"> ca fiind modul originar de dobândire a </w:t>
      </w:r>
      <w:proofErr w:type="spellStart"/>
      <w:r w:rsidRPr="002211FC">
        <w:t>proprietăţii</w:t>
      </w:r>
      <w:proofErr w:type="spellEnd"/>
      <w:r w:rsidRPr="002211FC">
        <w:t xml:space="preserve"> ca urmare a posesiei exercitate asupra bunului </w:t>
      </w:r>
      <w:r>
        <w:t>î</w:t>
      </w:r>
      <w:r w:rsidRPr="002211FC">
        <w:t>n termenul prevăzut de lege (art.</w:t>
      </w:r>
      <w:r>
        <w:t xml:space="preserve"> 1837 </w:t>
      </w:r>
      <w:proofErr w:type="spellStart"/>
      <w:r>
        <w:t>C.</w:t>
      </w:r>
      <w:r w:rsidRPr="002211FC">
        <w:t>Civ</w:t>
      </w:r>
      <w:proofErr w:type="spellEnd"/>
      <w:r w:rsidRPr="002211FC">
        <w:t xml:space="preserve">), de la proprietarul </w:t>
      </w:r>
      <w:proofErr w:type="spellStart"/>
      <w:r w:rsidRPr="002211FC">
        <w:t>nediligent</w:t>
      </w:r>
      <w:proofErr w:type="spellEnd"/>
      <w:r w:rsidRPr="002211FC">
        <w:t xml:space="preserve"> </w:t>
      </w:r>
      <w:proofErr w:type="spellStart"/>
      <w:r>
        <w:t>ş</w:t>
      </w:r>
      <w:r w:rsidRPr="002211FC">
        <w:t>i</w:t>
      </w:r>
      <w:proofErr w:type="spellEnd"/>
      <w:r w:rsidRPr="002211FC">
        <w:t xml:space="preserve"> care s-a desistat de posesia bunului proprietatea sa pe toata durata invocat</w:t>
      </w:r>
      <w:r>
        <w:t>ă</w:t>
      </w:r>
      <w:r w:rsidRPr="002211FC">
        <w:t xml:space="preserve"> pentru constatarea intervenirii uzucapiunii.</w:t>
      </w:r>
      <w:r w:rsidRPr="002211FC">
        <w:tab/>
        <w:t xml:space="preserve">  </w:t>
      </w:r>
    </w:p>
    <w:p w:rsidR="00C55F41" w:rsidRPr="002211FC" w:rsidRDefault="00C55F41" w:rsidP="00C55F41">
      <w:pPr>
        <w:ind w:firstLine="709"/>
        <w:jc w:val="both"/>
      </w:pPr>
      <w:r w:rsidRPr="002211FC">
        <w:t xml:space="preserve">Dobândirea unui drept de proprietate, indiferent de modul de dobândire, nu se poate realiza </w:t>
      </w:r>
      <w:r>
        <w:t>î</w:t>
      </w:r>
      <w:r w:rsidRPr="002211FC">
        <w:t>n mod valabil decât dac</w:t>
      </w:r>
      <w:r>
        <w:t>ă</w:t>
      </w:r>
      <w:r w:rsidRPr="002211FC">
        <w:t xml:space="preserve"> persoana de la care este preluat bunul justific</w:t>
      </w:r>
      <w:r>
        <w:t>ă</w:t>
      </w:r>
      <w:r w:rsidRPr="002211FC">
        <w:t xml:space="preserve"> </w:t>
      </w:r>
      <w:r>
        <w:t>î</w:t>
      </w:r>
      <w:r w:rsidRPr="002211FC">
        <w:t xml:space="preserve">n patrimoniul sau </w:t>
      </w:r>
      <w:proofErr w:type="spellStart"/>
      <w:r w:rsidRPr="002211FC">
        <w:t>existen</w:t>
      </w:r>
      <w:r>
        <w:t>ţ</w:t>
      </w:r>
      <w:r w:rsidRPr="002211FC">
        <w:t>a</w:t>
      </w:r>
      <w:proofErr w:type="spellEnd"/>
      <w:r w:rsidRPr="002211FC">
        <w:t xml:space="preserve"> dreptului de proprietate.</w:t>
      </w:r>
    </w:p>
    <w:p w:rsidR="00C55F41" w:rsidRPr="002211FC" w:rsidRDefault="00C55F41" w:rsidP="00C55F41">
      <w:pPr>
        <w:ind w:firstLine="709"/>
        <w:jc w:val="both"/>
      </w:pPr>
      <w:r w:rsidRPr="002211FC">
        <w:t>Așa fiind, calitate procesuala pasiv</w:t>
      </w:r>
      <w:r>
        <w:t>ă</w:t>
      </w:r>
      <w:r w:rsidRPr="002211FC">
        <w:t xml:space="preserve"> are ultimul proprietar care a deținut </w:t>
      </w:r>
      <w:r>
        <w:t>î</w:t>
      </w:r>
      <w:r w:rsidRPr="002211FC">
        <w:t>n patrimoniul s</w:t>
      </w:r>
      <w:r>
        <w:t>ă</w:t>
      </w:r>
      <w:r w:rsidRPr="002211FC">
        <w:t xml:space="preserve">u, cu acte de proprietate valabile, dreptul de proprietate, având </w:t>
      </w:r>
      <w:r>
        <w:t>î</w:t>
      </w:r>
      <w:r w:rsidRPr="002211FC">
        <w:t xml:space="preserve">n vedere </w:t>
      </w:r>
      <w:r>
        <w:t>ş</w:t>
      </w:r>
      <w:r w:rsidRPr="002211FC">
        <w:t xml:space="preserve">i principiul potrivit căruia nimeni nu poate transmite un drept pe care nu îl are </w:t>
      </w:r>
      <w:r>
        <w:t>î</w:t>
      </w:r>
      <w:r w:rsidRPr="002211FC">
        <w:t xml:space="preserve">n patrimoniu </w:t>
      </w:r>
      <w:r>
        <w:t>ş</w:t>
      </w:r>
      <w:r w:rsidRPr="002211FC">
        <w:t xml:space="preserve">i, pe cale de </w:t>
      </w:r>
      <w:proofErr w:type="spellStart"/>
      <w:r w:rsidRPr="002211FC">
        <w:t>consecinţ</w:t>
      </w:r>
      <w:r>
        <w:t>ă</w:t>
      </w:r>
      <w:proofErr w:type="spellEnd"/>
      <w:r w:rsidRPr="002211FC">
        <w:t>, nici nu îl poate pierde prin efectul prescripţiei achizitive.</w:t>
      </w:r>
    </w:p>
    <w:p w:rsidR="00C55F41" w:rsidRDefault="00C55F41" w:rsidP="00C55F41">
      <w:pPr>
        <w:ind w:firstLine="709"/>
        <w:jc w:val="both"/>
      </w:pPr>
      <w:r w:rsidRPr="002211FC">
        <w:t>Lipsa de acte care sa ateste ultimul proprietar asupra imobilului nu poate fi in niciun caz asimilat</w:t>
      </w:r>
      <w:r>
        <w:t>ă</w:t>
      </w:r>
      <w:r w:rsidRPr="002211FC">
        <w:t xml:space="preserve"> lipsei acestuia.</w:t>
      </w:r>
    </w:p>
    <w:p w:rsidR="00C55F41" w:rsidRDefault="00C55F41" w:rsidP="00C55F41">
      <w:pPr>
        <w:ind w:firstLine="709"/>
        <w:jc w:val="both"/>
      </w:pPr>
      <w:r w:rsidRPr="002211FC">
        <w:t xml:space="preserve">Se </w:t>
      </w:r>
      <w:proofErr w:type="spellStart"/>
      <w:r>
        <w:t>susţine</w:t>
      </w:r>
      <w:proofErr w:type="spellEnd"/>
      <w:r w:rsidRPr="002211FC">
        <w:t xml:space="preserve"> </w:t>
      </w:r>
      <w:proofErr w:type="spellStart"/>
      <w:r w:rsidRPr="002211FC">
        <w:t>aşadar</w:t>
      </w:r>
      <w:proofErr w:type="spellEnd"/>
      <w:r w:rsidRPr="002211FC">
        <w:t>, c</w:t>
      </w:r>
      <w:r>
        <w:t>ă</w:t>
      </w:r>
      <w:r w:rsidRPr="002211FC">
        <w:t xml:space="preserve"> </w:t>
      </w:r>
      <w:r>
        <w:t>î</w:t>
      </w:r>
      <w:r w:rsidRPr="002211FC">
        <w:t xml:space="preserve">n mod netemeinic și nelegal </w:t>
      </w:r>
      <w:proofErr w:type="spellStart"/>
      <w:r w:rsidRPr="002211FC">
        <w:t>reclamanţii</w:t>
      </w:r>
      <w:proofErr w:type="spellEnd"/>
      <w:r w:rsidRPr="002211FC">
        <w:t xml:space="preserve"> au </w:t>
      </w:r>
      <w:proofErr w:type="spellStart"/>
      <w:r w:rsidRPr="002211FC">
        <w:t>susţinut</w:t>
      </w:r>
      <w:proofErr w:type="spellEnd"/>
      <w:r w:rsidRPr="002211FC">
        <w:t xml:space="preserve"> c</w:t>
      </w:r>
      <w:r>
        <w:t>ă</w:t>
      </w:r>
      <w:r w:rsidRPr="002211FC">
        <w:t xml:space="preserve"> din înscrisurile depuse la dosar rezult</w:t>
      </w:r>
      <w:r>
        <w:t>ă</w:t>
      </w:r>
      <w:r w:rsidRPr="002211FC">
        <w:t xml:space="preserve"> c</w:t>
      </w:r>
      <w:r>
        <w:t>ă</w:t>
      </w:r>
      <w:r w:rsidRPr="002211FC">
        <w:t xml:space="preserve"> terenul ar fi intrat </w:t>
      </w:r>
      <w:r>
        <w:t>î</w:t>
      </w:r>
      <w:r w:rsidRPr="002211FC">
        <w:t>n domeniu</w:t>
      </w:r>
      <w:r>
        <w:t>l public sau privat al statului.</w:t>
      </w:r>
    </w:p>
    <w:p w:rsidR="00C55F41" w:rsidRDefault="00C55F41" w:rsidP="00C55F41">
      <w:pPr>
        <w:ind w:firstLine="709"/>
        <w:jc w:val="both"/>
      </w:pPr>
      <w:r w:rsidRPr="002211FC">
        <w:t xml:space="preserve">Chiar </w:t>
      </w:r>
      <w:r>
        <w:t>ş</w:t>
      </w:r>
      <w:r w:rsidRPr="002211FC">
        <w:t xml:space="preserve">i </w:t>
      </w:r>
      <w:r>
        <w:t>î</w:t>
      </w:r>
      <w:r w:rsidRPr="002211FC">
        <w:t>n ipoteza in care s-ar aprecia c</w:t>
      </w:r>
      <w:r>
        <w:t>ă</w:t>
      </w:r>
      <w:r w:rsidRPr="002211FC">
        <w:t xml:space="preserve"> bunul este f</w:t>
      </w:r>
      <w:r>
        <w:t>ă</w:t>
      </w:r>
      <w:r w:rsidRPr="002211FC">
        <w:t>r</w:t>
      </w:r>
      <w:r>
        <w:t>ă</w:t>
      </w:r>
      <w:r w:rsidRPr="002211FC">
        <w:t xml:space="preserve"> st</w:t>
      </w:r>
      <w:r>
        <w:t>ă</w:t>
      </w:r>
      <w:r w:rsidRPr="002211FC">
        <w:t>p</w:t>
      </w:r>
      <w:r>
        <w:t>â</w:t>
      </w:r>
      <w:r w:rsidRPr="002211FC">
        <w:t xml:space="preserve">n, în lipsa îndeplinirii procedurilor administrative de declarare a bunului ca fiind fără stăpân, bunul nu poate fi socotit ca fiind intrat </w:t>
      </w:r>
      <w:r>
        <w:t>î</w:t>
      </w:r>
      <w:r w:rsidRPr="002211FC">
        <w:t xml:space="preserve">n patrimoniul </w:t>
      </w:r>
      <w:r>
        <w:t>pârât</w:t>
      </w:r>
      <w:r w:rsidRPr="002211FC">
        <w:t xml:space="preserve">ului Municipiul </w:t>
      </w:r>
      <w:r w:rsidR="00430540">
        <w:t>B.....</w:t>
      </w:r>
      <w:r w:rsidRPr="002211FC">
        <w:t>.</w:t>
      </w:r>
    </w:p>
    <w:p w:rsidR="00C55F41" w:rsidRDefault="00C55F41" w:rsidP="00C55F41">
      <w:pPr>
        <w:ind w:firstLine="709"/>
        <w:jc w:val="both"/>
      </w:pPr>
      <w:r w:rsidRPr="002211FC">
        <w:t xml:space="preserve">Potrivit art.680 </w:t>
      </w:r>
      <w:proofErr w:type="spellStart"/>
      <w:r w:rsidRPr="002211FC">
        <w:t>C</w:t>
      </w:r>
      <w:r>
        <w:t>.</w:t>
      </w:r>
      <w:r w:rsidRPr="002211FC">
        <w:t>Civil</w:t>
      </w:r>
      <w:proofErr w:type="spellEnd"/>
      <w:r w:rsidRPr="002211FC">
        <w:t xml:space="preserve">, </w:t>
      </w:r>
      <w:r>
        <w:t>„Î</w:t>
      </w:r>
      <w:r w:rsidRPr="002211FC">
        <w:t>n lips</w:t>
      </w:r>
      <w:r>
        <w:t>ă</w:t>
      </w:r>
      <w:r w:rsidRPr="002211FC">
        <w:t xml:space="preserve"> de </w:t>
      </w:r>
      <w:proofErr w:type="spellStart"/>
      <w:r w:rsidRPr="002211FC">
        <w:t>moştenitori</w:t>
      </w:r>
      <w:proofErr w:type="spellEnd"/>
      <w:r w:rsidRPr="002211FC">
        <w:t xml:space="preserve"> legali sau testamentari, bunurile lăsate de defunct trec </w:t>
      </w:r>
      <w:r>
        <w:t>î</w:t>
      </w:r>
      <w:r w:rsidRPr="002211FC">
        <w:t>n proprietatea statului</w:t>
      </w:r>
      <w:r>
        <w:t>”</w:t>
      </w:r>
      <w:r w:rsidRPr="002211FC">
        <w:t xml:space="preserve">, iar art. 477 </w:t>
      </w:r>
      <w:proofErr w:type="spellStart"/>
      <w:r w:rsidRPr="002211FC">
        <w:t>C</w:t>
      </w:r>
      <w:r>
        <w:t>.</w:t>
      </w:r>
      <w:r w:rsidRPr="002211FC">
        <w:t>Civil</w:t>
      </w:r>
      <w:proofErr w:type="spellEnd"/>
      <w:r w:rsidRPr="002211FC">
        <w:t xml:space="preserve"> prevede c</w:t>
      </w:r>
      <w:r>
        <w:t>ă</w:t>
      </w:r>
      <w:r w:rsidRPr="002211FC">
        <w:t xml:space="preserve"> </w:t>
      </w:r>
      <w:r>
        <w:t>„</w:t>
      </w:r>
      <w:r w:rsidRPr="002211FC">
        <w:t xml:space="preserve">toate averile vacante </w:t>
      </w:r>
      <w:r>
        <w:t>ş</w:t>
      </w:r>
      <w:r w:rsidRPr="002211FC">
        <w:t>i f</w:t>
      </w:r>
      <w:r>
        <w:t>ă</w:t>
      </w:r>
      <w:r w:rsidRPr="002211FC">
        <w:t>r</w:t>
      </w:r>
      <w:r>
        <w:t>ă</w:t>
      </w:r>
      <w:r w:rsidRPr="002211FC">
        <w:t xml:space="preserve"> st</w:t>
      </w:r>
      <w:r>
        <w:t>ă</w:t>
      </w:r>
      <w:r w:rsidRPr="002211FC">
        <w:t>p</w:t>
      </w:r>
      <w:r>
        <w:t>â</w:t>
      </w:r>
      <w:r w:rsidRPr="002211FC">
        <w:t xml:space="preserve">ni, precum </w:t>
      </w:r>
      <w:r>
        <w:t>ş</w:t>
      </w:r>
      <w:r w:rsidRPr="002211FC">
        <w:t>i ale persoanelor care mor f</w:t>
      </w:r>
      <w:r>
        <w:t>ă</w:t>
      </w:r>
      <w:r w:rsidRPr="002211FC">
        <w:t>r</w:t>
      </w:r>
      <w:r>
        <w:t>ă</w:t>
      </w:r>
      <w:r w:rsidRPr="002211FC">
        <w:t xml:space="preserve"> </w:t>
      </w:r>
      <w:proofErr w:type="spellStart"/>
      <w:r w:rsidRPr="002211FC">
        <w:t>moştenitori</w:t>
      </w:r>
      <w:proofErr w:type="spellEnd"/>
      <w:r w:rsidRPr="002211FC">
        <w:t xml:space="preserve">, sau ale căror </w:t>
      </w:r>
      <w:proofErr w:type="spellStart"/>
      <w:r w:rsidRPr="002211FC">
        <w:t>moşteniri</w:t>
      </w:r>
      <w:proofErr w:type="spellEnd"/>
      <w:r w:rsidRPr="002211FC">
        <w:t xml:space="preserve"> sunt lepădate, sunt ale domeniului public.</w:t>
      </w:r>
      <w:r>
        <w:t>”</w:t>
      </w:r>
    </w:p>
    <w:p w:rsidR="00C55F41" w:rsidRDefault="00C55F41" w:rsidP="00C55F41">
      <w:pPr>
        <w:ind w:firstLine="709"/>
        <w:jc w:val="both"/>
      </w:pPr>
      <w:r>
        <w:t>Art.25 din Legea nr.</w:t>
      </w:r>
      <w:r w:rsidRPr="002211FC">
        <w:t xml:space="preserve">213/1998 </w:t>
      </w:r>
      <w:proofErr w:type="spellStart"/>
      <w:r w:rsidRPr="002211FC">
        <w:t>rep</w:t>
      </w:r>
      <w:proofErr w:type="spellEnd"/>
      <w:r w:rsidRPr="002211FC">
        <w:t xml:space="preserve"> </w:t>
      </w:r>
      <w:proofErr w:type="spellStart"/>
      <w:r w:rsidRPr="002211FC">
        <w:t>menţionează</w:t>
      </w:r>
      <w:proofErr w:type="spellEnd"/>
      <w:r w:rsidRPr="002211FC">
        <w:t xml:space="preserve"> c</w:t>
      </w:r>
      <w:r>
        <w:t>ă</w:t>
      </w:r>
      <w:r w:rsidRPr="002211FC">
        <w:t xml:space="preserve">, </w:t>
      </w:r>
      <w:r>
        <w:t>î</w:t>
      </w:r>
      <w:r w:rsidRPr="002211FC">
        <w:t xml:space="preserve">n </w:t>
      </w:r>
      <w:proofErr w:type="spellStart"/>
      <w:r w:rsidRPr="002211FC">
        <w:t>accepţiunea</w:t>
      </w:r>
      <w:proofErr w:type="spellEnd"/>
      <w:r w:rsidRPr="002211FC">
        <w:t xml:space="preserve"> acestei legi, prin sintagma domeniu public, cuprins</w:t>
      </w:r>
      <w:r>
        <w:t>ă</w:t>
      </w:r>
      <w:r w:rsidRPr="002211FC">
        <w:t xml:space="preserve"> </w:t>
      </w:r>
      <w:r>
        <w:t>î</w:t>
      </w:r>
      <w:r w:rsidRPr="002211FC">
        <w:t>n art</w:t>
      </w:r>
      <w:r>
        <w:t>.</w:t>
      </w:r>
      <w:r w:rsidRPr="002211FC">
        <w:t xml:space="preserve">477 Codul civil, se înțelege domeniul privat al statului sau al </w:t>
      </w:r>
      <w:proofErr w:type="spellStart"/>
      <w:r w:rsidRPr="002211FC">
        <w:t>unităţilor</w:t>
      </w:r>
      <w:proofErr w:type="spellEnd"/>
      <w:r w:rsidRPr="002211FC">
        <w:t xml:space="preserve"> administrativ teritoriale, după caz, iar art.</w:t>
      </w:r>
      <w:r>
        <w:t>5 alin.2</w:t>
      </w:r>
      <w:r w:rsidRPr="002211FC">
        <w:t xml:space="preserve"> menţionează c</w:t>
      </w:r>
      <w:r>
        <w:t>ă</w:t>
      </w:r>
      <w:r w:rsidRPr="002211FC">
        <w:t xml:space="preserve"> dreptul de proprietate privat</w:t>
      </w:r>
      <w:r>
        <w:t>ă</w:t>
      </w:r>
      <w:r w:rsidRPr="002211FC">
        <w:t xml:space="preserve"> al statului sau al </w:t>
      </w:r>
      <w:proofErr w:type="spellStart"/>
      <w:r w:rsidRPr="002211FC">
        <w:t>unităţilor</w:t>
      </w:r>
      <w:proofErr w:type="spellEnd"/>
      <w:r w:rsidRPr="002211FC">
        <w:t xml:space="preserve"> administrativ teritoriale asupra bunurilor din domeniul privat este supus regimului juridic de drept comun, dac</w:t>
      </w:r>
      <w:r>
        <w:t>ă</w:t>
      </w:r>
      <w:r w:rsidRPr="002211FC">
        <w:t xml:space="preserve"> legea nu dispune altfel. Astfel, bunurile care fac parte din domeniul privat pot constitui obiectul tuturor actelor de conservare, administrare sau dispoziţie, care pot fi încheiate de orice persoane fizic</w:t>
      </w:r>
      <w:r>
        <w:t>ă</w:t>
      </w:r>
      <w:r w:rsidRPr="002211FC">
        <w:t xml:space="preserve"> sau juridic</w:t>
      </w:r>
      <w:r>
        <w:t>ă</w:t>
      </w:r>
      <w:r w:rsidRPr="002211FC">
        <w:t xml:space="preserve">, titular al dreptului de proprietate, cu </w:t>
      </w:r>
      <w:proofErr w:type="spellStart"/>
      <w:r w:rsidRPr="002211FC">
        <w:t>condiţia</w:t>
      </w:r>
      <w:proofErr w:type="spellEnd"/>
      <w:r w:rsidRPr="002211FC">
        <w:t xml:space="preserve"> ca prin lege s</w:t>
      </w:r>
      <w:r>
        <w:t>ă</w:t>
      </w:r>
      <w:r w:rsidRPr="002211FC">
        <w:t xml:space="preserve"> nu se prevadă o alt</w:t>
      </w:r>
      <w:r>
        <w:t>ă</w:t>
      </w:r>
      <w:r w:rsidRPr="002211FC">
        <w:t xml:space="preserve"> forma de exercitare.</w:t>
      </w:r>
    </w:p>
    <w:p w:rsidR="00C55F41" w:rsidRPr="002211FC" w:rsidRDefault="00C55F41" w:rsidP="00430540">
      <w:pPr>
        <w:ind w:firstLine="709"/>
        <w:jc w:val="both"/>
      </w:pPr>
      <w:r>
        <w:t>Î</w:t>
      </w:r>
      <w:r w:rsidRPr="002211FC">
        <w:t xml:space="preserve">n ceea ce îl </w:t>
      </w:r>
      <w:proofErr w:type="spellStart"/>
      <w:r w:rsidRPr="002211FC">
        <w:t>priveşte</w:t>
      </w:r>
      <w:proofErr w:type="spellEnd"/>
      <w:r w:rsidRPr="002211FC">
        <w:t xml:space="preserve"> pe Municipiul </w:t>
      </w:r>
      <w:r w:rsidR="00987200">
        <w:t>.</w:t>
      </w:r>
      <w:r w:rsidR="00430540">
        <w:t>.....</w:t>
      </w:r>
      <w:r w:rsidRPr="002211FC">
        <w:t>prin Primar, acesta poate avea calitate procesuala pasiv</w:t>
      </w:r>
      <w:r>
        <w:t>ă</w:t>
      </w:r>
      <w:r w:rsidRPr="002211FC">
        <w:t xml:space="preserve"> doar dac</w:t>
      </w:r>
      <w:r>
        <w:t>ă</w:t>
      </w:r>
      <w:r w:rsidRPr="002211FC">
        <w:t xml:space="preserve"> dreptul s</w:t>
      </w:r>
      <w:r>
        <w:t>ă</w:t>
      </w:r>
      <w:r w:rsidRPr="002211FC">
        <w:t xml:space="preserve">u de proprietate este constatat prealabil printr-un titlu, reprezentat de un certificat de </w:t>
      </w:r>
      <w:proofErr w:type="spellStart"/>
      <w:r w:rsidRPr="002211FC">
        <w:t>vacan</w:t>
      </w:r>
      <w:r>
        <w:t>ţă</w:t>
      </w:r>
      <w:proofErr w:type="spellEnd"/>
      <w:r w:rsidRPr="002211FC">
        <w:t xml:space="preserve"> succesoral</w:t>
      </w:r>
      <w:r>
        <w:t>ă</w:t>
      </w:r>
      <w:r w:rsidRPr="002211FC">
        <w:t xml:space="preserve"> (potrivit art.2 alin</w:t>
      </w:r>
      <w:r>
        <w:t>.</w:t>
      </w:r>
      <w:r w:rsidRPr="002211FC">
        <w:t>5 din Normele Me</w:t>
      </w:r>
      <w:r>
        <w:t>todologice de aplicare a OG nr.128/1998 si art.85 din Legea nr.</w:t>
      </w:r>
      <w:r w:rsidRPr="002211FC">
        <w:t>36/1995 privind activitatea notarial</w:t>
      </w:r>
      <w:r>
        <w:t>ă</w:t>
      </w:r>
      <w:r w:rsidRPr="002211FC">
        <w:t>) sau de o hotărâre judecătoreasc</w:t>
      </w:r>
      <w:r>
        <w:t>ă</w:t>
      </w:r>
      <w:r w:rsidRPr="002211FC">
        <w:t>.</w:t>
      </w:r>
    </w:p>
    <w:p w:rsidR="00C55F41" w:rsidRDefault="00C55F41" w:rsidP="00C55F41">
      <w:pPr>
        <w:ind w:firstLine="709"/>
        <w:jc w:val="both"/>
      </w:pPr>
      <w:r w:rsidRPr="002211FC">
        <w:t xml:space="preserve">În ceea ce priveşte, constituirea dreptului de proprietate prin accesiune, </w:t>
      </w:r>
      <w:r>
        <w:t xml:space="preserve">recurentul a invocat prevederile art.492, art.493 şi art.494 Cod civ., arătând că în </w:t>
      </w:r>
      <w:proofErr w:type="spellStart"/>
      <w:r>
        <w:t>speţă</w:t>
      </w:r>
      <w:proofErr w:type="spellEnd"/>
      <w:r>
        <w:t xml:space="preserve"> nu se </w:t>
      </w:r>
      <w:proofErr w:type="spellStart"/>
      <w:r>
        <w:t>regăseşte</w:t>
      </w:r>
      <w:proofErr w:type="spellEnd"/>
      <w:r>
        <w:t xml:space="preserve"> niciuna dintre ipotezele de accesiune reglementate de aceste dispoziţii, deoarece r</w:t>
      </w:r>
      <w:r w:rsidRPr="002211FC">
        <w:t>eclamanta a construit, f</w:t>
      </w:r>
      <w:r>
        <w:t>ă</w:t>
      </w:r>
      <w:r w:rsidRPr="002211FC">
        <w:t>r</w:t>
      </w:r>
      <w:r>
        <w:t>ă</w:t>
      </w:r>
      <w:r w:rsidRPr="002211FC">
        <w:t xml:space="preserve"> </w:t>
      </w:r>
      <w:proofErr w:type="spellStart"/>
      <w:r w:rsidRPr="002211FC">
        <w:t>autorizaţie</w:t>
      </w:r>
      <w:proofErr w:type="spellEnd"/>
      <w:r w:rsidRPr="002211FC">
        <w:t xml:space="preserve">, pe terenul ei cu materialele de </w:t>
      </w:r>
      <w:proofErr w:type="spellStart"/>
      <w:r w:rsidRPr="002211FC">
        <w:t>construcţii</w:t>
      </w:r>
      <w:proofErr w:type="spellEnd"/>
      <w:r w:rsidRPr="002211FC">
        <w:t xml:space="preserve"> proprietate</w:t>
      </w:r>
      <w:r>
        <w:t>a sa, n</w:t>
      </w:r>
      <w:r w:rsidRPr="002211FC">
        <w:t xml:space="preserve">ici terenul, nici materialele nu </w:t>
      </w:r>
      <w:proofErr w:type="spellStart"/>
      <w:r w:rsidRPr="002211FC">
        <w:t>aparţin</w:t>
      </w:r>
      <w:proofErr w:type="spellEnd"/>
      <w:r w:rsidRPr="002211FC">
        <w:t xml:space="preserve"> Municipiului.</w:t>
      </w:r>
    </w:p>
    <w:p w:rsidR="00C55F41" w:rsidRDefault="00C55F41" w:rsidP="00430540">
      <w:pPr>
        <w:ind w:firstLine="709"/>
        <w:jc w:val="both"/>
      </w:pPr>
      <w:r w:rsidRPr="002211FC">
        <w:lastRenderedPageBreak/>
        <w:t xml:space="preserve">Nu s-a arătat care este calitatea procesuală pasivă a pârâtului Municipiul </w:t>
      </w:r>
      <w:r w:rsidR="00987200">
        <w:t>.</w:t>
      </w:r>
      <w:r w:rsidR="00430540">
        <w:t>.....</w:t>
      </w:r>
      <w:r w:rsidRPr="002211FC">
        <w:t>prin Primar</w:t>
      </w:r>
      <w:r>
        <w:t>,</w:t>
      </w:r>
      <w:r w:rsidRPr="002211FC">
        <w:t xml:space="preserve"> atât timp cât această </w:t>
      </w:r>
      <w:proofErr w:type="spellStart"/>
      <w:r w:rsidRPr="002211FC">
        <w:t>instituţie</w:t>
      </w:r>
      <w:proofErr w:type="spellEnd"/>
      <w:r w:rsidRPr="002211FC">
        <w:t xml:space="preserve"> </w:t>
      </w:r>
      <w:r>
        <w:t xml:space="preserve">este </w:t>
      </w:r>
      <w:proofErr w:type="spellStart"/>
      <w:r w:rsidRPr="002211FC">
        <w:t>terţ</w:t>
      </w:r>
      <w:proofErr w:type="spellEnd"/>
      <w:r w:rsidRPr="002211FC">
        <w:t xml:space="preserve"> </w:t>
      </w:r>
      <w:proofErr w:type="spellStart"/>
      <w:r w:rsidRPr="002211FC">
        <w:t>faţă</w:t>
      </w:r>
      <w:proofErr w:type="spellEnd"/>
      <w:r w:rsidRPr="002211FC">
        <w:t xml:space="preserve"> de reclamant </w:t>
      </w:r>
      <w:r>
        <w:t>ş</w:t>
      </w:r>
      <w:r w:rsidRPr="002211FC">
        <w:t xml:space="preserve">i nu are cu acesta raporturi juridice în ceea ce </w:t>
      </w:r>
      <w:proofErr w:type="spellStart"/>
      <w:r w:rsidRPr="002211FC">
        <w:t>priveşte</w:t>
      </w:r>
      <w:proofErr w:type="spellEnd"/>
      <w:r w:rsidRPr="002211FC">
        <w:t xml:space="preserve"> terenul, </w:t>
      </w:r>
      <w:proofErr w:type="spellStart"/>
      <w:r w:rsidRPr="002211FC">
        <w:t>con</w:t>
      </w:r>
      <w:r>
        <w:t>s</w:t>
      </w:r>
      <w:r w:rsidRPr="002211FC">
        <w:t>tr</w:t>
      </w:r>
      <w:r>
        <w:t>u</w:t>
      </w:r>
      <w:r w:rsidRPr="002211FC">
        <w:t>cţia</w:t>
      </w:r>
      <w:proofErr w:type="spellEnd"/>
      <w:r w:rsidRPr="002211FC">
        <w:t xml:space="preserve"> sau materialele folosite.</w:t>
      </w:r>
    </w:p>
    <w:p w:rsidR="00C55F41" w:rsidRDefault="00C55F41" w:rsidP="00C55F41">
      <w:pPr>
        <w:ind w:firstLine="709"/>
        <w:jc w:val="both"/>
      </w:pPr>
      <w:r w:rsidRPr="002211FC">
        <w:t xml:space="preserve">Faptul că s-a ridicat o </w:t>
      </w:r>
      <w:proofErr w:type="spellStart"/>
      <w:r w:rsidRPr="002211FC">
        <w:t>construcţie</w:t>
      </w:r>
      <w:proofErr w:type="spellEnd"/>
      <w:r w:rsidRPr="002211FC">
        <w:t xml:space="preserve"> </w:t>
      </w:r>
      <w:proofErr w:type="spellStart"/>
      <w:r>
        <w:t>ş</w:t>
      </w:r>
      <w:r w:rsidRPr="002211FC">
        <w:t>i</w:t>
      </w:r>
      <w:proofErr w:type="spellEnd"/>
      <w:r w:rsidRPr="002211FC">
        <w:t xml:space="preserve"> nu s-au solicitat aprobările necesare nu justifică calitatea sa procesuală în prezenta cauză, iar în dreptul civil român nu e</w:t>
      </w:r>
      <w:r>
        <w:t xml:space="preserve">xistă </w:t>
      </w:r>
      <w:proofErr w:type="spellStart"/>
      <w:r>
        <w:t>instituţia</w:t>
      </w:r>
      <w:proofErr w:type="spellEnd"/>
      <w:r>
        <w:t xml:space="preserve"> </w:t>
      </w:r>
      <w:proofErr w:type="spellStart"/>
      <w:r>
        <w:t>opozabilităţii</w:t>
      </w:r>
      <w:proofErr w:type="spellEnd"/>
      <w:r>
        <w:t>, astfel încât nu p</w:t>
      </w:r>
      <w:r w:rsidRPr="002211FC">
        <w:t xml:space="preserve">ot fi primite nici </w:t>
      </w:r>
      <w:proofErr w:type="spellStart"/>
      <w:r w:rsidRPr="002211FC">
        <w:t>alegaţiile</w:t>
      </w:r>
      <w:proofErr w:type="spellEnd"/>
      <w:r w:rsidRPr="002211FC">
        <w:t xml:space="preserve"> </w:t>
      </w:r>
      <w:r>
        <w:t>î</w:t>
      </w:r>
      <w:r w:rsidRPr="002211FC">
        <w:t>n sensul c</w:t>
      </w:r>
      <w:r>
        <w:t>ă</w:t>
      </w:r>
      <w:r w:rsidRPr="002211FC">
        <w:t xml:space="preserve"> </w:t>
      </w:r>
      <w:r>
        <w:t>î</w:t>
      </w:r>
      <w:r w:rsidRPr="002211FC">
        <w:t>ntr-o acţiune in constatarea dreptului de proprietate pe calea accesiunii imobiliare artificiale, calitate procesuala pasiv</w:t>
      </w:r>
      <w:r>
        <w:t>ă</w:t>
      </w:r>
      <w:r w:rsidRPr="002211FC">
        <w:t xml:space="preserve"> au atât cei care pot invoca </w:t>
      </w:r>
      <w:r>
        <w:t>î</w:t>
      </w:r>
      <w:r w:rsidRPr="002211FC">
        <w:t>n favoarea l</w:t>
      </w:r>
      <w:r>
        <w:t xml:space="preserve">or </w:t>
      </w:r>
      <w:proofErr w:type="spellStart"/>
      <w:r>
        <w:t>prezumţia</w:t>
      </w:r>
      <w:proofErr w:type="spellEnd"/>
      <w:r>
        <w:t xml:space="preserve"> instituita de art.</w:t>
      </w:r>
      <w:r w:rsidRPr="002211FC">
        <w:t xml:space="preserve">492 </w:t>
      </w:r>
      <w:proofErr w:type="spellStart"/>
      <w:r w:rsidRPr="002211FC">
        <w:t>C.civ</w:t>
      </w:r>
      <w:proofErr w:type="spellEnd"/>
      <w:r w:rsidRPr="002211FC">
        <w:t xml:space="preserve">. sau cei care pot invoca un drept de </w:t>
      </w:r>
      <w:proofErr w:type="spellStart"/>
      <w:r w:rsidRPr="002211FC">
        <w:t>creanţ</w:t>
      </w:r>
      <w:r>
        <w:t>ă</w:t>
      </w:r>
      <w:proofErr w:type="spellEnd"/>
      <w:r w:rsidRPr="002211FC">
        <w:t xml:space="preserve"> decurgând din faptul construirii </w:t>
      </w:r>
      <w:r>
        <w:t>ş</w:t>
      </w:r>
      <w:r w:rsidRPr="002211FC">
        <w:t xml:space="preserve">i împotriva cărora proprietarul își exprimă </w:t>
      </w:r>
      <w:proofErr w:type="spellStart"/>
      <w:r w:rsidRPr="002211FC">
        <w:t>opţiunea</w:t>
      </w:r>
      <w:proofErr w:type="spellEnd"/>
      <w:r w:rsidRPr="002211FC">
        <w:t xml:space="preserve"> de</w:t>
      </w:r>
      <w:r>
        <w:t xml:space="preserve"> </w:t>
      </w:r>
      <w:r w:rsidRPr="002211FC">
        <w:t xml:space="preserve">a dobândi </w:t>
      </w:r>
      <w:proofErr w:type="spellStart"/>
      <w:r w:rsidRPr="002211FC">
        <w:t>construcţia</w:t>
      </w:r>
      <w:proofErr w:type="spellEnd"/>
      <w:r w:rsidRPr="002211FC">
        <w:t>, c</w:t>
      </w:r>
      <w:r>
        <w:t>â</w:t>
      </w:r>
      <w:r w:rsidRPr="002211FC">
        <w:t xml:space="preserve">t </w:t>
      </w:r>
      <w:proofErr w:type="spellStart"/>
      <w:r>
        <w:t>ş</w:t>
      </w:r>
      <w:r w:rsidRPr="002211FC">
        <w:t>i</w:t>
      </w:r>
      <w:proofErr w:type="spellEnd"/>
      <w:r w:rsidRPr="002211FC">
        <w:t xml:space="preserve"> cei care, prin invocarea unor impedimente legale sau de alt</w:t>
      </w:r>
      <w:r>
        <w:t>ă</w:t>
      </w:r>
      <w:r w:rsidRPr="002211FC">
        <w:t xml:space="preserve"> natur</w:t>
      </w:r>
      <w:r>
        <w:t>ă,</w:t>
      </w:r>
      <w:r w:rsidRPr="002211FC">
        <w:t xml:space="preserve"> pot împiedica constatarea dobândirii dreptului de proprietate de către cel care formulează cererea </w:t>
      </w:r>
      <w:r>
        <w:t>î</w:t>
      </w:r>
      <w:r w:rsidRPr="002211FC">
        <w:t>n acest sens.</w:t>
      </w:r>
    </w:p>
    <w:p w:rsidR="00C55F41" w:rsidRDefault="00C55F41" w:rsidP="00C55F41">
      <w:pPr>
        <w:ind w:firstLine="709"/>
        <w:jc w:val="both"/>
      </w:pPr>
      <w:r w:rsidRPr="002211FC">
        <w:t xml:space="preserve">Neîndeplinirea de către </w:t>
      </w:r>
      <w:proofErr w:type="spellStart"/>
      <w:r w:rsidRPr="002211FC">
        <w:t>reclamanţi</w:t>
      </w:r>
      <w:proofErr w:type="spellEnd"/>
      <w:r w:rsidRPr="002211FC">
        <w:t xml:space="preserve"> a </w:t>
      </w:r>
      <w:proofErr w:type="spellStart"/>
      <w:r w:rsidRPr="002211FC">
        <w:t>cerinţelor</w:t>
      </w:r>
      <w:proofErr w:type="spellEnd"/>
      <w:r w:rsidRPr="002211FC">
        <w:t xml:space="preserve"> legale de autorizare a </w:t>
      </w:r>
      <w:proofErr w:type="spellStart"/>
      <w:r w:rsidRPr="002211FC">
        <w:t>construcţiei</w:t>
      </w:r>
      <w:proofErr w:type="spellEnd"/>
      <w:r w:rsidRPr="002211FC">
        <w:t>, care paralizează calea necontencioas</w:t>
      </w:r>
      <w:r>
        <w:t>ă</w:t>
      </w:r>
      <w:r w:rsidRPr="002211FC">
        <w:t xml:space="preserve"> a dobândirii dreptului de proprietate prin valorificarea faptului construirii, indiferent de motivele care au condus la aceasta </w:t>
      </w:r>
      <w:proofErr w:type="spellStart"/>
      <w:r w:rsidRPr="002211FC">
        <w:t>situaţie</w:t>
      </w:r>
      <w:proofErr w:type="spellEnd"/>
      <w:r w:rsidRPr="002211FC">
        <w:t>, nu poate constitui temeiul procedural ori de drept material al realizării unor interese pe cale contencioas</w:t>
      </w:r>
      <w:r>
        <w:t>ă</w:t>
      </w:r>
      <w:r w:rsidRPr="002211FC">
        <w:t xml:space="preserve">, </w:t>
      </w:r>
      <w:proofErr w:type="spellStart"/>
      <w:r w:rsidRPr="002211FC">
        <w:t>sancţiunea</w:t>
      </w:r>
      <w:proofErr w:type="spellEnd"/>
      <w:r w:rsidRPr="002211FC">
        <w:t xml:space="preserve"> nerespectării unor prevederi legale, </w:t>
      </w:r>
      <w:r>
        <w:t>î</w:t>
      </w:r>
      <w:r w:rsidRPr="002211FC">
        <w:t xml:space="preserve">n </w:t>
      </w:r>
      <w:proofErr w:type="spellStart"/>
      <w:r w:rsidRPr="002211FC">
        <w:t>speţa</w:t>
      </w:r>
      <w:proofErr w:type="spellEnd"/>
      <w:r w:rsidRPr="002211FC">
        <w:t xml:space="preserve"> cele ale Legii nr. 50/1991, nefiind de natur</w:t>
      </w:r>
      <w:r>
        <w:t>ă</w:t>
      </w:r>
      <w:r w:rsidRPr="002211FC">
        <w:t xml:space="preserve"> a institui posibilitatea alegerii caii contencioase, ca </w:t>
      </w:r>
      <w:proofErr w:type="spellStart"/>
      <w:r w:rsidRPr="002211FC">
        <w:t>soluţie</w:t>
      </w:r>
      <w:proofErr w:type="spellEnd"/>
      <w:r w:rsidRPr="002211FC">
        <w:t xml:space="preserve"> alternativ</w:t>
      </w:r>
      <w:r>
        <w:t>ă</w:t>
      </w:r>
      <w:r w:rsidRPr="002211FC">
        <w:t>.</w:t>
      </w:r>
    </w:p>
    <w:p w:rsidR="00C55F41" w:rsidRDefault="00C55F41" w:rsidP="00C55F41">
      <w:pPr>
        <w:ind w:firstLine="709"/>
        <w:jc w:val="both"/>
      </w:pPr>
      <w:r w:rsidRPr="002211FC">
        <w:t xml:space="preserve">A </w:t>
      </w:r>
      <w:proofErr w:type="spellStart"/>
      <w:r w:rsidRPr="002211FC">
        <w:t>recunoaşte</w:t>
      </w:r>
      <w:proofErr w:type="spellEnd"/>
      <w:r w:rsidRPr="002211FC">
        <w:t xml:space="preserve"> o atare posibilitate ar însemna a se permite eludarea dispoziţiilor legale încălcate, prin chemarea </w:t>
      </w:r>
      <w:r>
        <w:t>î</w:t>
      </w:r>
      <w:r w:rsidRPr="002211FC">
        <w:t>n judecat</w:t>
      </w:r>
      <w:r>
        <w:t>ă</w:t>
      </w:r>
      <w:r w:rsidRPr="002211FC">
        <w:t xml:space="preserve"> a unor </w:t>
      </w:r>
      <w:proofErr w:type="spellStart"/>
      <w:r w:rsidRPr="002211FC">
        <w:t>autorit</w:t>
      </w:r>
      <w:r>
        <w:t>ăţi</w:t>
      </w:r>
      <w:proofErr w:type="spellEnd"/>
      <w:r>
        <w:t xml:space="preserve"> </w:t>
      </w:r>
      <w:r w:rsidRPr="002211FC">
        <w:t>administrative a căror calitate procesual</w:t>
      </w:r>
      <w:r>
        <w:t>ă</w:t>
      </w:r>
      <w:r w:rsidRPr="002211FC">
        <w:t xml:space="preserve"> nu poate fi justificat</w:t>
      </w:r>
      <w:r>
        <w:t>ă</w:t>
      </w:r>
      <w:r w:rsidRPr="002211FC">
        <w:t xml:space="preserve">, astfel cum este cazul </w:t>
      </w:r>
      <w:r>
        <w:t>î</w:t>
      </w:r>
      <w:r w:rsidRPr="002211FC">
        <w:t>n speţ</w:t>
      </w:r>
      <w:r>
        <w:t>ă</w:t>
      </w:r>
      <w:r w:rsidRPr="002211FC">
        <w:t>.</w:t>
      </w:r>
    </w:p>
    <w:p w:rsidR="00C55F41" w:rsidRDefault="00C55F41" w:rsidP="00C55F41">
      <w:pPr>
        <w:ind w:firstLine="709"/>
        <w:jc w:val="both"/>
      </w:pPr>
      <w:r>
        <w:t>S-</w:t>
      </w:r>
      <w:r w:rsidRPr="002211FC">
        <w:t xml:space="preserve">a solicitat respingerea </w:t>
      </w:r>
      <w:proofErr w:type="spellStart"/>
      <w:r w:rsidRPr="002211FC">
        <w:t>acţiunii</w:t>
      </w:r>
      <w:proofErr w:type="spellEnd"/>
      <w:r w:rsidRPr="002211FC">
        <w:t xml:space="preserve"> ca neîntemeiată</w:t>
      </w:r>
      <w:r>
        <w:t xml:space="preserve">, cu argumentul că </w:t>
      </w:r>
      <w:proofErr w:type="spellStart"/>
      <w:r>
        <w:t>r</w:t>
      </w:r>
      <w:r w:rsidRPr="002211FC">
        <w:t>eclamanţii</w:t>
      </w:r>
      <w:proofErr w:type="spellEnd"/>
      <w:r w:rsidRPr="002211FC">
        <w:t xml:space="preserve">, prin prezenta cerere de chemare </w:t>
      </w:r>
      <w:r>
        <w:t>î</w:t>
      </w:r>
      <w:r w:rsidRPr="002211FC">
        <w:t>n judecat</w:t>
      </w:r>
      <w:r>
        <w:t>ă</w:t>
      </w:r>
      <w:r w:rsidRPr="002211FC">
        <w:t xml:space="preserve">, încearcă o „intrare </w:t>
      </w:r>
      <w:r>
        <w:t>î</w:t>
      </w:r>
      <w:r w:rsidRPr="002211FC">
        <w:t>n legalitate” prin fraudarea legii.</w:t>
      </w:r>
    </w:p>
    <w:p w:rsidR="00C55F41" w:rsidRDefault="00C55F41" w:rsidP="00C55F41">
      <w:pPr>
        <w:ind w:firstLine="709"/>
        <w:jc w:val="both"/>
      </w:pPr>
      <w:r>
        <w:t>Au fost dezvoltate aceleaşi argumente legate de legitimarea procesuală pasivă a recurentului pârât, ca în cazul capătului de cerere având ca obiect constatarea intervenirii uzucapiunii.</w:t>
      </w:r>
    </w:p>
    <w:p w:rsidR="00C55F41" w:rsidRPr="002211FC" w:rsidRDefault="00C55F41" w:rsidP="00C55F41">
      <w:pPr>
        <w:ind w:firstLine="709"/>
        <w:jc w:val="both"/>
      </w:pPr>
      <w:r w:rsidRPr="002211FC">
        <w:t xml:space="preserve">În raport cu obiectul cererii, privind dobândirea dreptului asupra </w:t>
      </w:r>
      <w:proofErr w:type="spellStart"/>
      <w:r w:rsidRPr="002211FC">
        <w:t>construcţiei</w:t>
      </w:r>
      <w:proofErr w:type="spellEnd"/>
      <w:r w:rsidRPr="002211FC">
        <w:t xml:space="preserve">, prin accesiune, Municipiul </w:t>
      </w:r>
      <w:r w:rsidR="00987200">
        <w:t>.</w:t>
      </w:r>
      <w:r w:rsidR="00430540">
        <w:t>.....</w:t>
      </w:r>
      <w:r w:rsidRPr="002211FC">
        <w:t xml:space="preserve">nu justifică legitimare procesuală pasivă, întrucât nu opune nici un drept cu privire la terenul sau la </w:t>
      </w:r>
      <w:proofErr w:type="spellStart"/>
      <w:r w:rsidRPr="002211FC">
        <w:t>construcţiile</w:t>
      </w:r>
      <w:proofErr w:type="spellEnd"/>
      <w:r w:rsidRPr="002211FC">
        <w:t xml:space="preserve"> </w:t>
      </w:r>
      <w:r>
        <w:t>î</w:t>
      </w:r>
      <w:r w:rsidRPr="002211FC">
        <w:t xml:space="preserve">n litigiu, după cum nu i se incumbă nicio </w:t>
      </w:r>
      <w:proofErr w:type="spellStart"/>
      <w:r w:rsidRPr="002211FC">
        <w:t>obligaţie</w:t>
      </w:r>
      <w:proofErr w:type="spellEnd"/>
      <w:r w:rsidRPr="002211FC">
        <w:t xml:space="preserve"> corelativă a dreptului pretins de </w:t>
      </w:r>
      <w:proofErr w:type="spellStart"/>
      <w:r w:rsidRPr="002211FC">
        <w:t>reclamanţi</w:t>
      </w:r>
      <w:proofErr w:type="spellEnd"/>
      <w:r w:rsidRPr="002211FC">
        <w:t xml:space="preserve">. Obligaţia generală negativă de respectare a </w:t>
      </w:r>
      <w:proofErr w:type="spellStart"/>
      <w:r w:rsidRPr="002211FC">
        <w:t>proprietăţii</w:t>
      </w:r>
      <w:proofErr w:type="spellEnd"/>
      <w:r w:rsidRPr="002211FC">
        <w:t xml:space="preserve"> altora nu este suficientă pentru justificarea calității procesuale pasive pentru că, dacă s-ar accepta acest lucru, ar însemna că </w:t>
      </w:r>
      <w:proofErr w:type="spellStart"/>
      <w:r w:rsidRPr="002211FC">
        <w:t>reclamanţii</w:t>
      </w:r>
      <w:proofErr w:type="spellEnd"/>
      <w:r w:rsidRPr="002211FC">
        <w:t xml:space="preserve"> ar putea chema in judecat</w:t>
      </w:r>
      <w:r>
        <w:t>ă</w:t>
      </w:r>
      <w:r w:rsidRPr="002211FC">
        <w:t xml:space="preserve"> orice persoan</w:t>
      </w:r>
      <w:r>
        <w:t>ă</w:t>
      </w:r>
      <w:r w:rsidRPr="002211FC">
        <w:t xml:space="preserve"> fizic</w:t>
      </w:r>
      <w:r>
        <w:t>ă</w:t>
      </w:r>
      <w:r w:rsidRPr="002211FC">
        <w:t xml:space="preserve"> sau juridic</w:t>
      </w:r>
      <w:r>
        <w:t>ă</w:t>
      </w:r>
      <w:r w:rsidRPr="002211FC">
        <w:t>.</w:t>
      </w:r>
    </w:p>
    <w:p w:rsidR="00C55F41" w:rsidRPr="002211FC" w:rsidRDefault="00C55F41" w:rsidP="00C55F41">
      <w:pPr>
        <w:ind w:firstLine="709"/>
        <w:jc w:val="both"/>
      </w:pPr>
      <w:r w:rsidRPr="002211FC">
        <w:t xml:space="preserve">Chemarea </w:t>
      </w:r>
      <w:r>
        <w:t>î</w:t>
      </w:r>
      <w:r w:rsidRPr="002211FC">
        <w:t>n judecat</w:t>
      </w:r>
      <w:r>
        <w:t>ă</w:t>
      </w:r>
      <w:r w:rsidRPr="002211FC">
        <w:t xml:space="preserve"> a Municipiul</w:t>
      </w:r>
      <w:r>
        <w:t>ui</w:t>
      </w:r>
      <w:r w:rsidRPr="002211FC">
        <w:t xml:space="preserve"> </w:t>
      </w:r>
      <w:r w:rsidR="00987200">
        <w:t>.</w:t>
      </w:r>
      <w:r w:rsidR="00430540">
        <w:t>.....</w:t>
      </w:r>
      <w:r w:rsidRPr="002211FC">
        <w:t xml:space="preserve">pentru a le fi opozabilă hotărârea nu înseamnă dovedirea calității procesuale pasive. Participarea in proces a unei părți doar pentru a-i fi opozabilă hotărârea ce se va </w:t>
      </w:r>
      <w:proofErr w:type="spellStart"/>
      <w:r w:rsidRPr="002211FC">
        <w:t>pronunţa</w:t>
      </w:r>
      <w:proofErr w:type="spellEnd"/>
      <w:r w:rsidRPr="002211FC">
        <w:t xml:space="preserve"> este prevăzută in cazuri strict determinate de lege, printre care nu se numără si prezenta speţă.</w:t>
      </w:r>
    </w:p>
    <w:p w:rsidR="00C55F41" w:rsidRPr="002211FC" w:rsidRDefault="00C55F41" w:rsidP="00C55F41">
      <w:pPr>
        <w:ind w:firstLine="709"/>
        <w:jc w:val="both"/>
      </w:pPr>
      <w:r w:rsidRPr="002211FC">
        <w:t xml:space="preserve">Este </w:t>
      </w:r>
      <w:proofErr w:type="spellStart"/>
      <w:r w:rsidRPr="002211FC">
        <w:t>greşit</w:t>
      </w:r>
      <w:proofErr w:type="spellEnd"/>
      <w:r w:rsidRPr="002211FC">
        <w:t xml:space="preserve"> să se constate dobândirea dreptului de proprietate prin accesiune, atunci când nu există un raport juridic care să se încadreze </w:t>
      </w:r>
      <w:r>
        <w:t>î</w:t>
      </w:r>
      <w:r w:rsidRPr="002211FC">
        <w:t xml:space="preserve">n tiparul instituţiei menționate. </w:t>
      </w:r>
      <w:r w:rsidRPr="002211FC">
        <w:tab/>
      </w:r>
    </w:p>
    <w:p w:rsidR="00C55F41" w:rsidRDefault="00C55F41" w:rsidP="00C55F41">
      <w:pPr>
        <w:ind w:firstLine="709"/>
        <w:jc w:val="both"/>
      </w:pPr>
      <w:r w:rsidRPr="002211FC">
        <w:t xml:space="preserve">Interpretarea extensivă a dispoziţiilor relative la accesiune nu este admisibilă, atunci când scopul procedeului este acela de a acoperi o nelegalitate. Astfel, dacă o persoană edifică nelegal o </w:t>
      </w:r>
      <w:proofErr w:type="spellStart"/>
      <w:r w:rsidRPr="002211FC">
        <w:t>construcţie</w:t>
      </w:r>
      <w:proofErr w:type="spellEnd"/>
      <w:r w:rsidRPr="002211FC">
        <w:t>, cum este cazul în prezenta speţ</w:t>
      </w:r>
      <w:r>
        <w:t>ă</w:t>
      </w:r>
      <w:r w:rsidRPr="002211FC">
        <w:t xml:space="preserve">, nu trebuie să se adreseze instanţei invocând accesiunea acolo unde nu există, ci trebuie să intre </w:t>
      </w:r>
      <w:r>
        <w:t>î</w:t>
      </w:r>
      <w:r w:rsidRPr="002211FC">
        <w:t xml:space="preserve">n legalitate prin </w:t>
      </w:r>
      <w:proofErr w:type="spellStart"/>
      <w:r w:rsidRPr="002211FC">
        <w:t>obţinerea</w:t>
      </w:r>
      <w:proofErr w:type="spellEnd"/>
      <w:r w:rsidRPr="002211FC">
        <w:t xml:space="preserve"> </w:t>
      </w:r>
      <w:proofErr w:type="spellStart"/>
      <w:r w:rsidRPr="002211FC">
        <w:t>autorizaţiei</w:t>
      </w:r>
      <w:proofErr w:type="spellEnd"/>
      <w:r w:rsidRPr="002211FC">
        <w:t xml:space="preserve"> de construire necesară.</w:t>
      </w:r>
    </w:p>
    <w:p w:rsidR="00C55F41" w:rsidRPr="002211FC" w:rsidRDefault="00C55F41" w:rsidP="00C55F41">
      <w:pPr>
        <w:ind w:firstLine="709"/>
        <w:jc w:val="both"/>
      </w:pPr>
      <w:r w:rsidRPr="002211FC">
        <w:t xml:space="preserve">Norma juridică instituie o </w:t>
      </w:r>
      <w:proofErr w:type="spellStart"/>
      <w:r w:rsidRPr="002211FC">
        <w:t>obligaţie</w:t>
      </w:r>
      <w:proofErr w:type="spellEnd"/>
      <w:r w:rsidRPr="002211FC">
        <w:t xml:space="preserve"> mult mai fermă, in sensul că este interzisă începerea oricăror lucrări de construire in lipsa </w:t>
      </w:r>
      <w:proofErr w:type="spellStart"/>
      <w:r w:rsidRPr="002211FC">
        <w:t>autorizaţiilor</w:t>
      </w:r>
      <w:proofErr w:type="spellEnd"/>
      <w:r w:rsidRPr="002211FC">
        <w:t xml:space="preserve"> cerute de lege. Cu toate acestea</w:t>
      </w:r>
      <w:r>
        <w:t>,</w:t>
      </w:r>
      <w:r w:rsidRPr="002211FC">
        <w:t xml:space="preserve"> dacă se începe construirea f</w:t>
      </w:r>
      <w:r>
        <w:t>ă</w:t>
      </w:r>
      <w:r w:rsidRPr="002211FC">
        <w:t>r</w:t>
      </w:r>
      <w:r>
        <w:t>ă</w:t>
      </w:r>
      <w:r w:rsidRPr="002211FC">
        <w:t xml:space="preserve"> </w:t>
      </w:r>
      <w:proofErr w:type="spellStart"/>
      <w:r w:rsidRPr="002211FC">
        <w:t>autorizaţie</w:t>
      </w:r>
      <w:proofErr w:type="spellEnd"/>
      <w:r w:rsidRPr="002211FC">
        <w:t xml:space="preserve">, este posibilă autorizarea ei ulterioară, </w:t>
      </w:r>
      <w:proofErr w:type="spellStart"/>
      <w:r w:rsidRPr="002211FC">
        <w:t>bineînţeles</w:t>
      </w:r>
      <w:proofErr w:type="spellEnd"/>
      <w:r w:rsidRPr="002211FC">
        <w:t xml:space="preserve"> dacă lucrările efectuate respectă anumite standarde de calitate, dacă se încadrează </w:t>
      </w:r>
      <w:r>
        <w:t>î</w:t>
      </w:r>
      <w:r w:rsidRPr="002211FC">
        <w:t xml:space="preserve">n regulile de urbanism zonal, dacă nu afectează drepturile proprietarilor vecini </w:t>
      </w:r>
      <w:r>
        <w:t>ş</w:t>
      </w:r>
      <w:r w:rsidRPr="002211FC">
        <w:t xml:space="preserve">i daca nu constituie un pericol pentru </w:t>
      </w:r>
      <w:proofErr w:type="spellStart"/>
      <w:r w:rsidRPr="002211FC">
        <w:t>siguranţa</w:t>
      </w:r>
      <w:proofErr w:type="spellEnd"/>
      <w:r w:rsidRPr="002211FC">
        <w:t xml:space="preserve"> persoanelor sau a </w:t>
      </w:r>
      <w:proofErr w:type="spellStart"/>
      <w:r w:rsidRPr="002211FC">
        <w:t>construcţiilor</w:t>
      </w:r>
      <w:proofErr w:type="spellEnd"/>
      <w:r w:rsidRPr="002211FC">
        <w:t xml:space="preserve"> învecinate.</w:t>
      </w:r>
    </w:p>
    <w:p w:rsidR="00C55F41" w:rsidRPr="002211FC" w:rsidRDefault="00C55F41" w:rsidP="00C55F41">
      <w:pPr>
        <w:ind w:firstLine="709"/>
        <w:jc w:val="both"/>
      </w:pPr>
      <w:r w:rsidRPr="002211FC">
        <w:t xml:space="preserve">Având </w:t>
      </w:r>
      <w:r>
        <w:t>î</w:t>
      </w:r>
      <w:r w:rsidRPr="002211FC">
        <w:t xml:space="preserve">n vedere principiul de drept </w:t>
      </w:r>
      <w:r>
        <w:t>„</w:t>
      </w:r>
      <w:r w:rsidRPr="002211FC">
        <w:t xml:space="preserve">Nemo </w:t>
      </w:r>
      <w:proofErr w:type="spellStart"/>
      <w:r w:rsidRPr="002211FC">
        <w:t>auditur</w:t>
      </w:r>
      <w:proofErr w:type="spellEnd"/>
      <w:r w:rsidRPr="002211FC">
        <w:t xml:space="preserve"> </w:t>
      </w:r>
      <w:proofErr w:type="spellStart"/>
      <w:r w:rsidRPr="002211FC">
        <w:t>propriam</w:t>
      </w:r>
      <w:proofErr w:type="spellEnd"/>
      <w:r w:rsidRPr="002211FC">
        <w:t xml:space="preserve"> </w:t>
      </w:r>
      <w:proofErr w:type="spellStart"/>
      <w:r w:rsidRPr="002211FC">
        <w:t>turpitudinem</w:t>
      </w:r>
      <w:proofErr w:type="spellEnd"/>
      <w:r w:rsidRPr="002211FC">
        <w:t xml:space="preserve"> </w:t>
      </w:r>
      <w:proofErr w:type="spellStart"/>
      <w:r w:rsidRPr="002211FC">
        <w:t>allegans</w:t>
      </w:r>
      <w:proofErr w:type="spellEnd"/>
      <w:r>
        <w:t>”,</w:t>
      </w:r>
      <w:r w:rsidRPr="002211FC">
        <w:t xml:space="preserve"> consideră c</w:t>
      </w:r>
      <w:r>
        <w:t>ă</w:t>
      </w:r>
      <w:r w:rsidRPr="002211FC">
        <w:t xml:space="preserve"> nimeni nu poate s</w:t>
      </w:r>
      <w:r>
        <w:t>ă</w:t>
      </w:r>
      <w:r w:rsidRPr="002211FC">
        <w:t xml:space="preserve"> </w:t>
      </w:r>
      <w:proofErr w:type="spellStart"/>
      <w:r w:rsidRPr="002211FC">
        <w:t>obţină</w:t>
      </w:r>
      <w:proofErr w:type="spellEnd"/>
      <w:r w:rsidRPr="002211FC">
        <w:t xml:space="preserve"> foloase invocând propria sa vina, incorectitudine, necinste </w:t>
      </w:r>
      <w:r>
        <w:t>ş</w:t>
      </w:r>
      <w:r w:rsidRPr="002211FC">
        <w:t>i nici s</w:t>
      </w:r>
      <w:r>
        <w:t>ă</w:t>
      </w:r>
      <w:r w:rsidRPr="002211FC">
        <w:t xml:space="preserve"> se apere valorificând un asemenea temei.</w:t>
      </w:r>
    </w:p>
    <w:p w:rsidR="00C55F41" w:rsidRDefault="00C55F41" w:rsidP="00C55F41">
      <w:pPr>
        <w:ind w:firstLine="709"/>
        <w:jc w:val="both"/>
      </w:pPr>
      <w:r w:rsidRPr="002211FC">
        <w:lastRenderedPageBreak/>
        <w:t xml:space="preserve">Referitor la obligarea Municipiului </w:t>
      </w:r>
      <w:r w:rsidR="00430540">
        <w:t>B.....</w:t>
      </w:r>
      <w:r w:rsidRPr="002211FC">
        <w:t>la plata cheltuielilor de judecată</w:t>
      </w:r>
      <w:r>
        <w:t>, a arătat că</w:t>
      </w:r>
      <w:r w:rsidRPr="002211FC">
        <w:t xml:space="preserve"> în mod </w:t>
      </w:r>
      <w:proofErr w:type="spellStart"/>
      <w:r w:rsidRPr="002211FC">
        <w:t>greşit</w:t>
      </w:r>
      <w:proofErr w:type="spellEnd"/>
      <w:r w:rsidRPr="002211FC">
        <w:t xml:space="preserve"> </w:t>
      </w:r>
      <w:proofErr w:type="spellStart"/>
      <w:r w:rsidRPr="002211FC">
        <w:t>instanţa</w:t>
      </w:r>
      <w:proofErr w:type="spellEnd"/>
      <w:r w:rsidRPr="002211FC">
        <w:t xml:space="preserve"> a admis acest capăt de cerere, având </w:t>
      </w:r>
      <w:r>
        <w:t>î</w:t>
      </w:r>
      <w:r w:rsidRPr="002211FC">
        <w:t xml:space="preserve">n vedere că la baza </w:t>
      </w:r>
      <w:proofErr w:type="spellStart"/>
      <w:r w:rsidRPr="002211FC">
        <w:t>obligaţiei</w:t>
      </w:r>
      <w:proofErr w:type="spellEnd"/>
      <w:r w:rsidRPr="002211FC">
        <w:t xml:space="preserve"> de restituire a cheltuielilor de judecat</w:t>
      </w:r>
      <w:r>
        <w:t>ă</w:t>
      </w:r>
      <w:r w:rsidRPr="002211FC">
        <w:t xml:space="preserve"> stă culpa procesuală a </w:t>
      </w:r>
      <w:proofErr w:type="spellStart"/>
      <w:r w:rsidRPr="002211FC">
        <w:t>părţii</w:t>
      </w:r>
      <w:proofErr w:type="spellEnd"/>
      <w:r w:rsidRPr="002211FC">
        <w:t xml:space="preserve">, or în cazul de </w:t>
      </w:r>
      <w:proofErr w:type="spellStart"/>
      <w:r w:rsidRPr="002211FC">
        <w:t>faţă</w:t>
      </w:r>
      <w:proofErr w:type="spellEnd"/>
      <w:r w:rsidRPr="002211FC">
        <w:t xml:space="preserve"> nu se poate </w:t>
      </w:r>
      <w:proofErr w:type="spellStart"/>
      <w:r w:rsidRPr="002211FC">
        <w:t>reţine</w:t>
      </w:r>
      <w:proofErr w:type="spellEnd"/>
      <w:r w:rsidRPr="002211FC">
        <w:t xml:space="preserve"> culpa </w:t>
      </w:r>
      <w:proofErr w:type="spellStart"/>
      <w:r w:rsidRPr="002211FC">
        <w:t>instituţiei</w:t>
      </w:r>
      <w:proofErr w:type="spellEnd"/>
      <w:r w:rsidRPr="002211FC">
        <w:t xml:space="preserve">, reclamantul sus-menţionat având obligaţia de a depune la Serviciul de analiză a notificărilor toate actele prevăzute de art.22 din Legea nr. 10/2001 pentru </w:t>
      </w:r>
      <w:proofErr w:type="spellStart"/>
      <w:r w:rsidRPr="002211FC">
        <w:t>soluţionarea</w:t>
      </w:r>
      <w:proofErr w:type="spellEnd"/>
      <w:r w:rsidRPr="002211FC">
        <w:t xml:space="preserve"> notificării.</w:t>
      </w:r>
    </w:p>
    <w:p w:rsidR="00C55F41" w:rsidRPr="002211FC" w:rsidRDefault="00C55F41" w:rsidP="00C55F41">
      <w:pPr>
        <w:ind w:firstLine="709"/>
        <w:jc w:val="both"/>
      </w:pPr>
      <w:r w:rsidRPr="002211FC">
        <w:t>În drept,</w:t>
      </w:r>
      <w:r>
        <w:t xml:space="preserve"> </w:t>
      </w:r>
      <w:r w:rsidRPr="002211FC">
        <w:t xml:space="preserve">au fost invocate dispoziţiile art. 485 </w:t>
      </w:r>
      <w:proofErr w:type="spellStart"/>
      <w:r w:rsidRPr="002211FC">
        <w:t>NC.proc.civ</w:t>
      </w:r>
      <w:proofErr w:type="spellEnd"/>
      <w:r w:rsidRPr="002211FC">
        <w:t>.</w:t>
      </w:r>
    </w:p>
    <w:p w:rsidR="00C55F41" w:rsidRPr="002211FC" w:rsidRDefault="00C55F41" w:rsidP="00C55F41">
      <w:pPr>
        <w:ind w:firstLine="709"/>
        <w:jc w:val="both"/>
      </w:pPr>
    </w:p>
    <w:p w:rsidR="00C55F41" w:rsidRDefault="00C55F41" w:rsidP="00C55F41">
      <w:pPr>
        <w:ind w:firstLine="709"/>
        <w:jc w:val="both"/>
        <w:rPr>
          <w:lang w:bidi="he-IL"/>
        </w:rPr>
      </w:pPr>
      <w:r>
        <w:rPr>
          <w:lang w:bidi="he-IL"/>
        </w:rPr>
        <w:t xml:space="preserve">Intimata-reclamantă </w:t>
      </w:r>
      <w:r w:rsidR="00430540">
        <w:rPr>
          <w:lang w:bidi="he-IL"/>
        </w:rPr>
        <w:t>A.....</w:t>
      </w:r>
      <w:r>
        <w:rPr>
          <w:lang w:bidi="he-IL"/>
        </w:rPr>
        <w:t xml:space="preserve">a formulat </w:t>
      </w:r>
      <w:r w:rsidRPr="002519D1">
        <w:rPr>
          <w:b/>
          <w:i/>
          <w:lang w:bidi="he-IL"/>
        </w:rPr>
        <w:t>întâmpinare</w:t>
      </w:r>
      <w:r>
        <w:rPr>
          <w:lang w:bidi="he-IL"/>
        </w:rPr>
        <w:t xml:space="preserve">, invocând </w:t>
      </w:r>
      <w:proofErr w:type="spellStart"/>
      <w:r>
        <w:rPr>
          <w:lang w:bidi="he-IL"/>
        </w:rPr>
        <w:t>excepţia</w:t>
      </w:r>
      <w:proofErr w:type="spellEnd"/>
      <w:r>
        <w:rPr>
          <w:lang w:bidi="he-IL"/>
        </w:rPr>
        <w:t xml:space="preserve"> </w:t>
      </w:r>
      <w:proofErr w:type="spellStart"/>
      <w:r>
        <w:rPr>
          <w:lang w:bidi="he-IL"/>
        </w:rPr>
        <w:t>nulităţii</w:t>
      </w:r>
      <w:proofErr w:type="spellEnd"/>
      <w:r>
        <w:rPr>
          <w:lang w:bidi="he-IL"/>
        </w:rPr>
        <w:t xml:space="preserve"> recursului </w:t>
      </w:r>
      <w:proofErr w:type="spellStart"/>
      <w:r>
        <w:rPr>
          <w:lang w:bidi="he-IL"/>
        </w:rPr>
        <w:t>şi</w:t>
      </w:r>
      <w:proofErr w:type="spellEnd"/>
      <w:r>
        <w:rPr>
          <w:lang w:bidi="he-IL"/>
        </w:rPr>
        <w:t xml:space="preserve"> solicitând în subsidiar respingerea recursului ca nefondat.</w:t>
      </w:r>
    </w:p>
    <w:p w:rsidR="00C55F41" w:rsidRDefault="00C55F41" w:rsidP="00C55F41">
      <w:pPr>
        <w:ind w:firstLine="709"/>
        <w:jc w:val="both"/>
        <w:rPr>
          <w:lang w:bidi="he-IL"/>
        </w:rPr>
      </w:pPr>
    </w:p>
    <w:p w:rsidR="00C55F41" w:rsidRDefault="00C55F41" w:rsidP="00C55F41">
      <w:pPr>
        <w:ind w:firstLine="709"/>
        <w:jc w:val="both"/>
        <w:rPr>
          <w:lang w:bidi="he-IL"/>
        </w:rPr>
      </w:pPr>
      <w:proofErr w:type="spellStart"/>
      <w:r w:rsidRPr="0018369C">
        <w:rPr>
          <w:b/>
          <w:i/>
          <w:lang w:bidi="he-IL"/>
        </w:rPr>
        <w:t>Excepţia</w:t>
      </w:r>
      <w:proofErr w:type="spellEnd"/>
      <w:r w:rsidRPr="0018369C">
        <w:rPr>
          <w:b/>
          <w:i/>
          <w:lang w:bidi="he-IL"/>
        </w:rPr>
        <w:t xml:space="preserve"> </w:t>
      </w:r>
      <w:proofErr w:type="spellStart"/>
      <w:r w:rsidRPr="0018369C">
        <w:rPr>
          <w:b/>
          <w:i/>
          <w:lang w:bidi="he-IL"/>
        </w:rPr>
        <w:t>nulităţii</w:t>
      </w:r>
      <w:proofErr w:type="spellEnd"/>
      <w:r w:rsidRPr="0018369C">
        <w:rPr>
          <w:b/>
          <w:i/>
          <w:lang w:bidi="he-IL"/>
        </w:rPr>
        <w:t xml:space="preserve"> recursului</w:t>
      </w:r>
      <w:r>
        <w:rPr>
          <w:lang w:bidi="he-IL"/>
        </w:rPr>
        <w:t>, invocată de intimată prin întâmpinare, este nefondată.</w:t>
      </w:r>
    </w:p>
    <w:p w:rsidR="00C55F41" w:rsidRDefault="00C55F41" w:rsidP="00C55F41">
      <w:pPr>
        <w:ind w:firstLine="709"/>
        <w:jc w:val="both"/>
        <w:rPr>
          <w:lang w:bidi="he-IL"/>
        </w:rPr>
      </w:pPr>
      <w:r>
        <w:rPr>
          <w:lang w:bidi="he-IL"/>
        </w:rPr>
        <w:t xml:space="preserve">Astfel, </w:t>
      </w:r>
      <w:proofErr w:type="spellStart"/>
      <w:r>
        <w:rPr>
          <w:lang w:bidi="he-IL"/>
        </w:rPr>
        <w:t>deşi</w:t>
      </w:r>
      <w:proofErr w:type="spellEnd"/>
      <w:r>
        <w:rPr>
          <w:lang w:bidi="he-IL"/>
        </w:rPr>
        <w:t xml:space="preserve"> este adevărată </w:t>
      </w:r>
      <w:proofErr w:type="spellStart"/>
      <w:r>
        <w:rPr>
          <w:lang w:bidi="he-IL"/>
        </w:rPr>
        <w:t>susţinerea</w:t>
      </w:r>
      <w:proofErr w:type="spellEnd"/>
      <w:r>
        <w:rPr>
          <w:lang w:bidi="he-IL"/>
        </w:rPr>
        <w:t xml:space="preserve"> intimatelor în sensul că o parte dintre chestiunile deduse </w:t>
      </w:r>
      <w:proofErr w:type="spellStart"/>
      <w:r>
        <w:rPr>
          <w:lang w:bidi="he-IL"/>
        </w:rPr>
        <w:t>judecăţii</w:t>
      </w:r>
      <w:proofErr w:type="spellEnd"/>
      <w:r>
        <w:rPr>
          <w:lang w:bidi="he-IL"/>
        </w:rPr>
        <w:t xml:space="preserve"> prin cererea de recurs privesc aspecte de fapt ce scapă controlului instanţei de recurs, în cauză nu intervine </w:t>
      </w:r>
      <w:proofErr w:type="spellStart"/>
      <w:r>
        <w:rPr>
          <w:lang w:bidi="he-IL"/>
        </w:rPr>
        <w:t>sancţiunea</w:t>
      </w:r>
      <w:proofErr w:type="spellEnd"/>
      <w:r>
        <w:rPr>
          <w:lang w:bidi="he-IL"/>
        </w:rPr>
        <w:t xml:space="preserve"> </w:t>
      </w:r>
      <w:proofErr w:type="spellStart"/>
      <w:r>
        <w:rPr>
          <w:lang w:bidi="he-IL"/>
        </w:rPr>
        <w:t>nulităţii</w:t>
      </w:r>
      <w:proofErr w:type="spellEnd"/>
      <w:r>
        <w:rPr>
          <w:lang w:bidi="he-IL"/>
        </w:rPr>
        <w:t xml:space="preserve"> prevăzută de art.489 Cod </w:t>
      </w:r>
      <w:proofErr w:type="spellStart"/>
      <w:r>
        <w:rPr>
          <w:lang w:bidi="he-IL"/>
        </w:rPr>
        <w:t>proc.civ</w:t>
      </w:r>
      <w:proofErr w:type="spellEnd"/>
      <w:r>
        <w:rPr>
          <w:lang w:bidi="he-IL"/>
        </w:rPr>
        <w:t xml:space="preserve">., deoarece memoriul prin care se expun motivele recursului cuprinde </w:t>
      </w:r>
      <w:proofErr w:type="spellStart"/>
      <w:r>
        <w:rPr>
          <w:lang w:bidi="he-IL"/>
        </w:rPr>
        <w:t>şi</w:t>
      </w:r>
      <w:proofErr w:type="spellEnd"/>
      <w:r>
        <w:rPr>
          <w:lang w:bidi="he-IL"/>
        </w:rPr>
        <w:t xml:space="preserve"> critici privind </w:t>
      </w:r>
      <w:proofErr w:type="spellStart"/>
      <w:r>
        <w:rPr>
          <w:lang w:bidi="he-IL"/>
        </w:rPr>
        <w:t>greşita</w:t>
      </w:r>
      <w:proofErr w:type="spellEnd"/>
      <w:r>
        <w:rPr>
          <w:lang w:bidi="he-IL"/>
        </w:rPr>
        <w:t xml:space="preserve"> aplicare a legii, ce pot fi încadrate în prevederile art.488 pct. 8 Cod </w:t>
      </w:r>
      <w:proofErr w:type="spellStart"/>
      <w:r>
        <w:rPr>
          <w:lang w:bidi="he-IL"/>
        </w:rPr>
        <w:t>proc.civ</w:t>
      </w:r>
      <w:proofErr w:type="spellEnd"/>
      <w:r>
        <w:rPr>
          <w:lang w:bidi="he-IL"/>
        </w:rPr>
        <w:t>.</w:t>
      </w:r>
    </w:p>
    <w:p w:rsidR="00C55F41" w:rsidRDefault="00C55F41" w:rsidP="00C55F41">
      <w:pPr>
        <w:ind w:firstLine="709"/>
        <w:jc w:val="both"/>
        <w:rPr>
          <w:lang w:bidi="he-IL"/>
        </w:rPr>
      </w:pPr>
    </w:p>
    <w:p w:rsidR="00C55F41" w:rsidRDefault="00C55F41" w:rsidP="00C55F41">
      <w:pPr>
        <w:ind w:firstLine="709"/>
        <w:jc w:val="both"/>
        <w:rPr>
          <w:lang w:bidi="he-IL"/>
        </w:rPr>
      </w:pPr>
      <w:r w:rsidRPr="002428D0">
        <w:rPr>
          <w:b/>
          <w:i/>
          <w:lang w:bidi="he-IL"/>
        </w:rPr>
        <w:t>Recursul este nefondat</w:t>
      </w:r>
      <w:r>
        <w:rPr>
          <w:lang w:bidi="he-IL"/>
        </w:rPr>
        <w:t>.</w:t>
      </w:r>
    </w:p>
    <w:p w:rsidR="00C55F41" w:rsidRDefault="00C55F41" w:rsidP="00C55F41">
      <w:pPr>
        <w:ind w:firstLine="709"/>
        <w:jc w:val="both"/>
        <w:rPr>
          <w:lang w:bidi="he-IL"/>
        </w:rPr>
      </w:pPr>
      <w:r>
        <w:rPr>
          <w:lang w:bidi="he-IL"/>
        </w:rPr>
        <w:t xml:space="preserve">Cu privire la legea aplicabilă cauzei, curtea </w:t>
      </w:r>
      <w:proofErr w:type="spellStart"/>
      <w:r>
        <w:rPr>
          <w:lang w:bidi="he-IL"/>
        </w:rPr>
        <w:t>reţine</w:t>
      </w:r>
      <w:proofErr w:type="spellEnd"/>
      <w:r>
        <w:rPr>
          <w:lang w:bidi="he-IL"/>
        </w:rPr>
        <w:t xml:space="preserve"> dispozițiile art. 82 din Legea nr. 71/2011, potrivit cărora dispozițiile art.930 – 934 din Noul Cod Civil referitoare la uzucapiunea imobiliară se aplică numai în cazurile în care posesia a început după intrarea în vigoare a acestuia. Totodată, conform art. 1050 din Noul Cod de Procedură Civilă, dispozițiile Titlului XII sunt aplicabile oricăror cereri de înscriere în cartea funciară a drepturilor reale imobiliare dobândite în temeiul uzucapiunii. </w:t>
      </w:r>
    </w:p>
    <w:p w:rsidR="00C55F41" w:rsidRDefault="00C55F41" w:rsidP="00C55F41">
      <w:pPr>
        <w:ind w:firstLine="709"/>
        <w:jc w:val="both"/>
        <w:rPr>
          <w:lang w:bidi="he-IL"/>
        </w:rPr>
      </w:pPr>
      <w:r>
        <w:rPr>
          <w:lang w:bidi="he-IL"/>
        </w:rPr>
        <w:t xml:space="preserve">Având în vedere aceste </w:t>
      </w:r>
      <w:proofErr w:type="spellStart"/>
      <w:r>
        <w:rPr>
          <w:lang w:bidi="he-IL"/>
        </w:rPr>
        <w:t>dispoziţii</w:t>
      </w:r>
      <w:proofErr w:type="spellEnd"/>
      <w:r>
        <w:rPr>
          <w:lang w:bidi="he-IL"/>
        </w:rPr>
        <w:t xml:space="preserve"> legale, instanța </w:t>
      </w:r>
      <w:proofErr w:type="spellStart"/>
      <w:r>
        <w:rPr>
          <w:lang w:bidi="he-IL"/>
        </w:rPr>
        <w:t>reţine</w:t>
      </w:r>
      <w:proofErr w:type="spellEnd"/>
      <w:r>
        <w:rPr>
          <w:lang w:bidi="he-IL"/>
        </w:rPr>
        <w:t xml:space="preserve"> că în cauză, posesia începând anterior intrării în vigoare a noilor dispoziţii de drept material, dobândirea dreptului de proprietate prin efectul uzucapiunii se supune dispoziţiilor Codului civil 1864 în ceea ce priveşte efectele dobândirii dreptului de proprietate şi regimului juridic aplicabil în cauză.</w:t>
      </w:r>
    </w:p>
    <w:p w:rsidR="00C55F41" w:rsidRDefault="00C55F41" w:rsidP="00C55F41">
      <w:pPr>
        <w:ind w:firstLine="709"/>
        <w:jc w:val="both"/>
        <w:rPr>
          <w:lang w:bidi="he-IL"/>
        </w:rPr>
      </w:pPr>
      <w:r>
        <w:rPr>
          <w:lang w:bidi="he-IL"/>
        </w:rPr>
        <w:t xml:space="preserve">Or, în sistemul Vechiului Cod Civil la momentul împlinirii termenului prescripției achizitive posesorul își consolida retroactiv dreptul de proprietate de la momentul intrării în posesie, motiv pentru care i se </w:t>
      </w:r>
      <w:proofErr w:type="spellStart"/>
      <w:r>
        <w:rPr>
          <w:lang w:bidi="he-IL"/>
        </w:rPr>
        <w:t>recunoştea</w:t>
      </w:r>
      <w:proofErr w:type="spellEnd"/>
      <w:r>
        <w:rPr>
          <w:lang w:bidi="he-IL"/>
        </w:rPr>
        <w:t xml:space="preserve"> calitatea de proprietar, de la data începerii posesiei, neavând </w:t>
      </w:r>
      <w:proofErr w:type="spellStart"/>
      <w:r>
        <w:rPr>
          <w:lang w:bidi="he-IL"/>
        </w:rPr>
        <w:t>relevanţă</w:t>
      </w:r>
      <w:proofErr w:type="spellEnd"/>
      <w:r>
        <w:rPr>
          <w:lang w:bidi="he-IL"/>
        </w:rPr>
        <w:t xml:space="preserve"> data </w:t>
      </w:r>
      <w:proofErr w:type="spellStart"/>
      <w:r>
        <w:rPr>
          <w:lang w:bidi="he-IL"/>
        </w:rPr>
        <w:t>pronunţării</w:t>
      </w:r>
      <w:proofErr w:type="spellEnd"/>
      <w:r>
        <w:rPr>
          <w:lang w:bidi="he-IL"/>
        </w:rPr>
        <w:t xml:space="preserve"> hotărârii judecătorești. Consecința dobândirii dreptului de proprietate prin uzucapiune de către posesor este stingerea acestui drept pe care l-a avut până atunci fostul proprietar. </w:t>
      </w:r>
    </w:p>
    <w:p w:rsidR="00C55F41" w:rsidRDefault="00C55F41" w:rsidP="00C55F41">
      <w:pPr>
        <w:ind w:firstLine="709"/>
        <w:jc w:val="both"/>
        <w:rPr>
          <w:lang w:bidi="he-IL"/>
        </w:rPr>
      </w:pPr>
      <w:r>
        <w:rPr>
          <w:lang w:bidi="he-IL"/>
        </w:rPr>
        <w:t xml:space="preserve">De aceea, în cauzele având ca obiect constatarea dobândirii dreptului de proprietate prin uzucapiune, calitatea procesuală pasivă </w:t>
      </w:r>
      <w:proofErr w:type="spellStart"/>
      <w:r>
        <w:rPr>
          <w:lang w:bidi="he-IL"/>
        </w:rPr>
        <w:t>aparţine</w:t>
      </w:r>
      <w:proofErr w:type="spellEnd"/>
      <w:r>
        <w:rPr>
          <w:lang w:bidi="he-IL"/>
        </w:rPr>
        <w:t xml:space="preserve"> adevăratului proprietar, concluzie care reiese din dubla </w:t>
      </w:r>
      <w:proofErr w:type="spellStart"/>
      <w:r>
        <w:rPr>
          <w:lang w:bidi="he-IL"/>
        </w:rPr>
        <w:t>funcţionalitate</w:t>
      </w:r>
      <w:proofErr w:type="spellEnd"/>
      <w:r>
        <w:rPr>
          <w:lang w:bidi="he-IL"/>
        </w:rPr>
        <w:t xml:space="preserve"> a uzucapiunii, atât de mod de dobândire a dreptului de proprietate, dar </w:t>
      </w:r>
      <w:proofErr w:type="spellStart"/>
      <w:r>
        <w:rPr>
          <w:lang w:bidi="he-IL"/>
        </w:rPr>
        <w:t>şi</w:t>
      </w:r>
      <w:proofErr w:type="spellEnd"/>
      <w:r>
        <w:rPr>
          <w:lang w:bidi="he-IL"/>
        </w:rPr>
        <w:t xml:space="preserve"> de </w:t>
      </w:r>
      <w:proofErr w:type="spellStart"/>
      <w:r>
        <w:rPr>
          <w:lang w:bidi="he-IL"/>
        </w:rPr>
        <w:t>sancţiune</w:t>
      </w:r>
      <w:proofErr w:type="spellEnd"/>
      <w:r>
        <w:rPr>
          <w:lang w:bidi="he-IL"/>
        </w:rPr>
        <w:t xml:space="preserve"> indirectă împotriva proprietarului </w:t>
      </w:r>
      <w:proofErr w:type="spellStart"/>
      <w:r>
        <w:rPr>
          <w:lang w:bidi="he-IL"/>
        </w:rPr>
        <w:t>nediligent</w:t>
      </w:r>
      <w:proofErr w:type="spellEnd"/>
      <w:r>
        <w:rPr>
          <w:lang w:bidi="he-IL"/>
        </w:rPr>
        <w:t>, care, prin pasivitatea lui, a făcut ca, timp îndelungat, bunul să se afle în posesia altei persoane, care s-a comportat ca proprietar.</w:t>
      </w:r>
    </w:p>
    <w:p w:rsidR="00C55F41" w:rsidRDefault="00C55F41" w:rsidP="00C55F41">
      <w:pPr>
        <w:ind w:firstLine="709"/>
        <w:jc w:val="both"/>
        <w:rPr>
          <w:lang w:bidi="he-IL"/>
        </w:rPr>
      </w:pPr>
    </w:p>
    <w:p w:rsidR="00C55F41" w:rsidRDefault="00C55F41" w:rsidP="00430540">
      <w:pPr>
        <w:ind w:firstLine="709"/>
        <w:jc w:val="both"/>
        <w:rPr>
          <w:lang w:bidi="he-IL"/>
        </w:rPr>
      </w:pPr>
      <w:r>
        <w:rPr>
          <w:lang w:bidi="he-IL"/>
        </w:rPr>
        <w:t xml:space="preserve">În cauza de </w:t>
      </w:r>
      <w:proofErr w:type="spellStart"/>
      <w:r>
        <w:rPr>
          <w:lang w:bidi="he-IL"/>
        </w:rPr>
        <w:t>faţă</w:t>
      </w:r>
      <w:proofErr w:type="spellEnd"/>
      <w:r>
        <w:rPr>
          <w:lang w:bidi="he-IL"/>
        </w:rPr>
        <w:t xml:space="preserve">, </w:t>
      </w:r>
      <w:proofErr w:type="spellStart"/>
      <w:r>
        <w:rPr>
          <w:lang w:bidi="he-IL"/>
        </w:rPr>
        <w:t>reclamanţii</w:t>
      </w:r>
      <w:proofErr w:type="spellEnd"/>
      <w:r>
        <w:rPr>
          <w:lang w:bidi="he-IL"/>
        </w:rPr>
        <w:t xml:space="preserve"> au solicitat constatarea dobândirii dreptului de proprietate prin efectul uzucapiunii de 30 de ani asupra imobilului teren în </w:t>
      </w:r>
      <w:proofErr w:type="spellStart"/>
      <w:r>
        <w:rPr>
          <w:lang w:bidi="he-IL"/>
        </w:rPr>
        <w:t>suprafaţă</w:t>
      </w:r>
      <w:proofErr w:type="spellEnd"/>
      <w:r>
        <w:rPr>
          <w:lang w:bidi="he-IL"/>
        </w:rPr>
        <w:t xml:space="preserve"> de 435 mp, situat în </w:t>
      </w:r>
      <w:r w:rsidR="00430540">
        <w:rPr>
          <w:lang w:bidi="he-IL"/>
        </w:rPr>
        <w:t>B.....</w:t>
      </w:r>
      <w:r>
        <w:rPr>
          <w:lang w:bidi="he-IL"/>
        </w:rPr>
        <w:t xml:space="preserve">, str. </w:t>
      </w:r>
      <w:r w:rsidR="00430540">
        <w:rPr>
          <w:lang w:bidi="he-IL"/>
        </w:rPr>
        <w:t>……</w:t>
      </w:r>
      <w:r>
        <w:rPr>
          <w:lang w:bidi="he-IL"/>
        </w:rPr>
        <w:t xml:space="preserve">, precum şi constatarea dobândirii de către </w:t>
      </w:r>
      <w:proofErr w:type="spellStart"/>
      <w:r>
        <w:rPr>
          <w:lang w:bidi="he-IL"/>
        </w:rPr>
        <w:t>reclamanţi</w:t>
      </w:r>
      <w:proofErr w:type="spellEnd"/>
      <w:r>
        <w:rPr>
          <w:lang w:bidi="he-IL"/>
        </w:rPr>
        <w:t xml:space="preserve"> a dreptului de proprietate asupra </w:t>
      </w:r>
      <w:proofErr w:type="spellStart"/>
      <w:r>
        <w:rPr>
          <w:lang w:bidi="he-IL"/>
        </w:rPr>
        <w:t>construcţiilor</w:t>
      </w:r>
      <w:proofErr w:type="spellEnd"/>
      <w:r>
        <w:rPr>
          <w:lang w:bidi="he-IL"/>
        </w:rPr>
        <w:t xml:space="preserve"> edificate pe acest teren, prin efectul accesiunii imobiliare artificiale.</w:t>
      </w:r>
    </w:p>
    <w:p w:rsidR="00C55F41" w:rsidRDefault="00C55F41" w:rsidP="00430540">
      <w:pPr>
        <w:ind w:firstLine="709"/>
        <w:jc w:val="both"/>
        <w:rPr>
          <w:lang w:bidi="he-IL"/>
        </w:rPr>
      </w:pPr>
      <w:r>
        <w:rPr>
          <w:lang w:bidi="he-IL"/>
        </w:rPr>
        <w:t xml:space="preserve">Din </w:t>
      </w:r>
      <w:proofErr w:type="spellStart"/>
      <w:r>
        <w:rPr>
          <w:lang w:bidi="he-IL"/>
        </w:rPr>
        <w:t>situaţia</w:t>
      </w:r>
      <w:proofErr w:type="spellEnd"/>
      <w:r>
        <w:rPr>
          <w:lang w:bidi="he-IL"/>
        </w:rPr>
        <w:t xml:space="preserve"> de fapt </w:t>
      </w:r>
      <w:proofErr w:type="spellStart"/>
      <w:r>
        <w:rPr>
          <w:lang w:bidi="he-IL"/>
        </w:rPr>
        <w:t>reţinută</w:t>
      </w:r>
      <w:proofErr w:type="spellEnd"/>
      <w:r>
        <w:rPr>
          <w:lang w:bidi="he-IL"/>
        </w:rPr>
        <w:t xml:space="preserve"> conform </w:t>
      </w:r>
      <w:proofErr w:type="spellStart"/>
      <w:r>
        <w:rPr>
          <w:lang w:bidi="he-IL"/>
        </w:rPr>
        <w:t>atribuţiei</w:t>
      </w:r>
      <w:proofErr w:type="spellEnd"/>
      <w:r>
        <w:rPr>
          <w:lang w:bidi="he-IL"/>
        </w:rPr>
        <w:t xml:space="preserve"> suverane a instanţelor de fond curtea </w:t>
      </w:r>
      <w:proofErr w:type="spellStart"/>
      <w:r>
        <w:rPr>
          <w:lang w:bidi="he-IL"/>
        </w:rPr>
        <w:t>reţine</w:t>
      </w:r>
      <w:proofErr w:type="spellEnd"/>
      <w:r>
        <w:rPr>
          <w:lang w:bidi="he-IL"/>
        </w:rPr>
        <w:t xml:space="preserve"> că, în </w:t>
      </w:r>
      <w:proofErr w:type="spellStart"/>
      <w:r>
        <w:rPr>
          <w:lang w:bidi="he-IL"/>
        </w:rPr>
        <w:t>privinţa</w:t>
      </w:r>
      <w:proofErr w:type="spellEnd"/>
      <w:r>
        <w:rPr>
          <w:lang w:bidi="he-IL"/>
        </w:rPr>
        <w:t xml:space="preserve"> imobilului </w:t>
      </w:r>
      <w:proofErr w:type="spellStart"/>
      <w:r>
        <w:rPr>
          <w:lang w:bidi="he-IL"/>
        </w:rPr>
        <w:t>menţionat</w:t>
      </w:r>
      <w:proofErr w:type="spellEnd"/>
      <w:r>
        <w:rPr>
          <w:lang w:bidi="he-IL"/>
        </w:rPr>
        <w:t xml:space="preserve">, s-a justificat </w:t>
      </w:r>
      <w:proofErr w:type="spellStart"/>
      <w:r>
        <w:rPr>
          <w:lang w:bidi="he-IL"/>
        </w:rPr>
        <w:t>parţial</w:t>
      </w:r>
      <w:proofErr w:type="spellEnd"/>
      <w:r>
        <w:rPr>
          <w:lang w:bidi="he-IL"/>
        </w:rPr>
        <w:t xml:space="preserve"> (pentru 253 mp) calitatea de proprietar pentru </w:t>
      </w:r>
      <w:r w:rsidR="00430540">
        <w:rPr>
          <w:lang w:bidi="he-IL"/>
        </w:rPr>
        <w:t>G1…..</w:t>
      </w:r>
      <w:r>
        <w:rPr>
          <w:lang w:bidi="he-IL"/>
        </w:rPr>
        <w:t xml:space="preserve">, decedat (în privinţa căruia nu a existat dezbatere succesorală) şi </w:t>
      </w:r>
      <w:r w:rsidR="00430540">
        <w:rPr>
          <w:lang w:bidi="he-IL"/>
        </w:rPr>
        <w:t>G2…..</w:t>
      </w:r>
      <w:r>
        <w:rPr>
          <w:lang w:bidi="he-IL"/>
        </w:rPr>
        <w:t xml:space="preserve"> (</w:t>
      </w:r>
      <w:proofErr w:type="spellStart"/>
      <w:r>
        <w:rPr>
          <w:lang w:bidi="he-IL"/>
        </w:rPr>
        <w:t>moştenitorii</w:t>
      </w:r>
      <w:proofErr w:type="spellEnd"/>
      <w:r>
        <w:rPr>
          <w:lang w:bidi="he-IL"/>
        </w:rPr>
        <w:t xml:space="preserve"> acesteia din urmă fiind </w:t>
      </w:r>
      <w:proofErr w:type="spellStart"/>
      <w:r>
        <w:rPr>
          <w:lang w:bidi="he-IL"/>
        </w:rPr>
        <w:t>pârâţii</w:t>
      </w:r>
      <w:proofErr w:type="spellEnd"/>
      <w:r>
        <w:rPr>
          <w:lang w:bidi="he-IL"/>
        </w:rPr>
        <w:t xml:space="preserve"> </w:t>
      </w:r>
      <w:r w:rsidR="00430540">
        <w:rPr>
          <w:lang w:bidi="he-IL"/>
        </w:rPr>
        <w:t>F.....</w:t>
      </w:r>
      <w:proofErr w:type="spellStart"/>
      <w:r>
        <w:rPr>
          <w:lang w:bidi="he-IL"/>
        </w:rPr>
        <w:t>şi</w:t>
      </w:r>
      <w:proofErr w:type="spellEnd"/>
      <w:r>
        <w:rPr>
          <w:lang w:bidi="he-IL"/>
        </w:rPr>
        <w:t xml:space="preserve"> </w:t>
      </w:r>
      <w:r w:rsidR="00430540">
        <w:rPr>
          <w:lang w:bidi="he-IL"/>
        </w:rPr>
        <w:t>G.....</w:t>
      </w:r>
      <w:r>
        <w:rPr>
          <w:lang w:bidi="he-IL"/>
        </w:rPr>
        <w:t>).</w:t>
      </w:r>
    </w:p>
    <w:p w:rsidR="00C55F41" w:rsidRDefault="00C55F41" w:rsidP="00430540">
      <w:pPr>
        <w:ind w:firstLine="709"/>
        <w:jc w:val="both"/>
        <w:rPr>
          <w:lang w:bidi="he-IL"/>
        </w:rPr>
      </w:pPr>
      <w:r>
        <w:rPr>
          <w:lang w:bidi="he-IL"/>
        </w:rPr>
        <w:t xml:space="preserve">Pentru restul terenului uzucapat, posesia autorului reclamanţilor, </w:t>
      </w:r>
      <w:r w:rsidR="00430540">
        <w:rPr>
          <w:lang w:bidi="he-IL"/>
        </w:rPr>
        <w:t>A4…..</w:t>
      </w:r>
      <w:r>
        <w:rPr>
          <w:lang w:bidi="he-IL"/>
        </w:rPr>
        <w:t xml:space="preserve">, a fost justificată de încheierea unor </w:t>
      </w:r>
      <w:proofErr w:type="spellStart"/>
      <w:r>
        <w:rPr>
          <w:lang w:bidi="he-IL"/>
        </w:rPr>
        <w:t>convenţii</w:t>
      </w:r>
      <w:proofErr w:type="spellEnd"/>
      <w:r>
        <w:rPr>
          <w:lang w:bidi="he-IL"/>
        </w:rPr>
        <w:t xml:space="preserve"> fără efect translativ de proprietate (în lipsa formei autentice) cu autorii </w:t>
      </w:r>
      <w:proofErr w:type="spellStart"/>
      <w:r>
        <w:rPr>
          <w:lang w:bidi="he-IL"/>
        </w:rPr>
        <w:t>pârâţilor</w:t>
      </w:r>
      <w:proofErr w:type="spellEnd"/>
      <w:r>
        <w:rPr>
          <w:lang w:bidi="he-IL"/>
        </w:rPr>
        <w:t xml:space="preserve"> persoane fizice </w:t>
      </w:r>
      <w:r w:rsidR="00430540">
        <w:rPr>
          <w:lang w:bidi="he-IL"/>
        </w:rPr>
        <w:t>E1……</w:t>
      </w:r>
      <w:r>
        <w:rPr>
          <w:lang w:bidi="he-IL"/>
        </w:rPr>
        <w:t xml:space="preserve"> şi </w:t>
      </w:r>
      <w:r w:rsidR="00430540">
        <w:rPr>
          <w:lang w:bidi="he-IL"/>
        </w:rPr>
        <w:t>D2.....</w:t>
      </w:r>
      <w:r>
        <w:rPr>
          <w:lang w:bidi="he-IL"/>
        </w:rPr>
        <w:t xml:space="preserve">, autori al căror drept de </w:t>
      </w:r>
      <w:r>
        <w:rPr>
          <w:lang w:bidi="he-IL"/>
        </w:rPr>
        <w:lastRenderedPageBreak/>
        <w:t xml:space="preserve">proprietate asupra terenului transmis în posesia autorului reclamanţilor nu a putut fi stabilit prin probele a căror administrare a fost posibilă în cauza de </w:t>
      </w:r>
      <w:proofErr w:type="spellStart"/>
      <w:r>
        <w:rPr>
          <w:lang w:bidi="he-IL"/>
        </w:rPr>
        <w:t>faţă</w:t>
      </w:r>
      <w:proofErr w:type="spellEnd"/>
      <w:r>
        <w:rPr>
          <w:lang w:bidi="he-IL"/>
        </w:rPr>
        <w:t>.</w:t>
      </w:r>
    </w:p>
    <w:p w:rsidR="00C55F41" w:rsidRDefault="00C55F41" w:rsidP="00C55F41">
      <w:pPr>
        <w:ind w:firstLine="709"/>
        <w:jc w:val="both"/>
        <w:rPr>
          <w:lang w:bidi="he-IL"/>
        </w:rPr>
      </w:pPr>
      <w:r>
        <w:rPr>
          <w:lang w:bidi="he-IL"/>
        </w:rPr>
        <w:t>În acest context, curtea constată că prima instanţă şi instanţa de apel au realizat  o corectă interpretare şi aplicare a legii, respectiv a dispozițiilor art.36 alin.1 cu trimitere la art.26 din Legea nr. 18/1991 şi a celor din Legea nr. 213/1998.</w:t>
      </w:r>
    </w:p>
    <w:p w:rsidR="00C55F41" w:rsidRDefault="00C55F41" w:rsidP="00C55F41">
      <w:pPr>
        <w:ind w:firstLine="709"/>
        <w:jc w:val="both"/>
        <w:rPr>
          <w:lang w:bidi="he-IL"/>
        </w:rPr>
      </w:pPr>
      <w:r>
        <w:rPr>
          <w:lang w:bidi="he-IL"/>
        </w:rPr>
        <w:t xml:space="preserve">Conform art.36 alin.1 din Legea nr.18/1991 „(1) Terenurile aflate în proprietatea statului, situate în intravilanul </w:t>
      </w:r>
      <w:proofErr w:type="spellStart"/>
      <w:r>
        <w:rPr>
          <w:lang w:bidi="he-IL"/>
        </w:rPr>
        <w:t>localităţilor</w:t>
      </w:r>
      <w:proofErr w:type="spellEnd"/>
      <w:r>
        <w:rPr>
          <w:lang w:bidi="he-IL"/>
        </w:rPr>
        <w:t xml:space="preserve"> </w:t>
      </w:r>
      <w:proofErr w:type="spellStart"/>
      <w:r>
        <w:rPr>
          <w:lang w:bidi="he-IL"/>
        </w:rPr>
        <w:t>şi</w:t>
      </w:r>
      <w:proofErr w:type="spellEnd"/>
      <w:r>
        <w:rPr>
          <w:lang w:bidi="he-IL"/>
        </w:rPr>
        <w:t xml:space="preserve"> care sunt în administrarea primăriilor, la data prezentei legi, trec în proprietatea comunelor, </w:t>
      </w:r>
      <w:proofErr w:type="spellStart"/>
      <w:r>
        <w:rPr>
          <w:lang w:bidi="he-IL"/>
        </w:rPr>
        <w:t>oraşelor</w:t>
      </w:r>
      <w:proofErr w:type="spellEnd"/>
      <w:r>
        <w:rPr>
          <w:lang w:bidi="he-IL"/>
        </w:rPr>
        <w:t xml:space="preserve"> sau a municipiilor, urmând regimul juridic al terenurilor prevăzute la art.26”. De asemenea, potrivit art.26 alin.1 din acelaşi act normativ, terenurile situate în intravilanul </w:t>
      </w:r>
      <w:proofErr w:type="spellStart"/>
      <w:r>
        <w:rPr>
          <w:lang w:bidi="he-IL"/>
        </w:rPr>
        <w:t>localităţii</w:t>
      </w:r>
      <w:proofErr w:type="spellEnd"/>
      <w:r>
        <w:rPr>
          <w:lang w:bidi="he-IL"/>
        </w:rPr>
        <w:t xml:space="preserve"> care au </w:t>
      </w:r>
      <w:proofErr w:type="spellStart"/>
      <w:r>
        <w:rPr>
          <w:lang w:bidi="he-IL"/>
        </w:rPr>
        <w:t>aparţinut</w:t>
      </w:r>
      <w:proofErr w:type="spellEnd"/>
      <w:r>
        <w:rPr>
          <w:lang w:bidi="he-IL"/>
        </w:rPr>
        <w:t xml:space="preserve"> cooperatorilor  sau altor persoane care au decedat,  în ambele cazuri fără  </w:t>
      </w:r>
      <w:proofErr w:type="spellStart"/>
      <w:r>
        <w:rPr>
          <w:lang w:bidi="he-IL"/>
        </w:rPr>
        <w:t>moştenitori</w:t>
      </w:r>
      <w:proofErr w:type="spellEnd"/>
      <w:r>
        <w:rPr>
          <w:lang w:bidi="he-IL"/>
        </w:rPr>
        <w:t xml:space="preserve">, trec în proprietatea comunei,  </w:t>
      </w:r>
      <w:proofErr w:type="spellStart"/>
      <w:r>
        <w:rPr>
          <w:lang w:bidi="he-IL"/>
        </w:rPr>
        <w:t>oraşului</w:t>
      </w:r>
      <w:proofErr w:type="spellEnd"/>
      <w:r>
        <w:rPr>
          <w:lang w:bidi="he-IL"/>
        </w:rPr>
        <w:t xml:space="preserve">, sau a municipiului, după caz şi în administrarea primăriilor. </w:t>
      </w:r>
    </w:p>
    <w:p w:rsidR="00C55F41" w:rsidRDefault="00C55F41" w:rsidP="00C55F41">
      <w:pPr>
        <w:ind w:firstLine="709"/>
        <w:jc w:val="both"/>
        <w:rPr>
          <w:lang w:bidi="he-IL"/>
        </w:rPr>
      </w:pPr>
      <w:r>
        <w:rPr>
          <w:lang w:bidi="he-IL"/>
        </w:rPr>
        <w:t xml:space="preserve">Aceste prevederi legale atribuie </w:t>
      </w:r>
      <w:proofErr w:type="spellStart"/>
      <w:r>
        <w:rPr>
          <w:lang w:bidi="he-IL"/>
        </w:rPr>
        <w:t>aşadar</w:t>
      </w:r>
      <w:proofErr w:type="spellEnd"/>
      <w:r>
        <w:rPr>
          <w:lang w:bidi="he-IL"/>
        </w:rPr>
        <w:t xml:space="preserve"> </w:t>
      </w:r>
      <w:proofErr w:type="spellStart"/>
      <w:r>
        <w:rPr>
          <w:lang w:bidi="he-IL"/>
        </w:rPr>
        <w:t>unităţii</w:t>
      </w:r>
      <w:proofErr w:type="spellEnd"/>
      <w:r>
        <w:rPr>
          <w:lang w:bidi="he-IL"/>
        </w:rPr>
        <w:t xml:space="preserve"> administrativ teritoriale, Municipiului </w:t>
      </w:r>
      <w:r w:rsidR="00430540">
        <w:rPr>
          <w:lang w:bidi="he-IL"/>
        </w:rPr>
        <w:t>B.....</w:t>
      </w:r>
      <w:r>
        <w:rPr>
          <w:lang w:bidi="he-IL"/>
        </w:rPr>
        <w:t xml:space="preserve">, calitatea de a sta în proces pentru constatarea  dobândirii dreptului de proprietate de către </w:t>
      </w:r>
      <w:proofErr w:type="spellStart"/>
      <w:r>
        <w:rPr>
          <w:lang w:bidi="he-IL"/>
        </w:rPr>
        <w:t>intimaţii-reclamanţi</w:t>
      </w:r>
      <w:proofErr w:type="spellEnd"/>
      <w:r>
        <w:rPr>
          <w:lang w:bidi="he-IL"/>
        </w:rPr>
        <w:t xml:space="preserve"> asupra terenului prin împlinirea termenului prescripţiei achizitive, în ipoteza în care nu s-a dovedit prin probe concludente că o altă persoană ar putea avea calitatea de proprietar asupra terenului.</w:t>
      </w:r>
    </w:p>
    <w:p w:rsidR="00C55F41" w:rsidRDefault="00C55F41" w:rsidP="00C55F41">
      <w:pPr>
        <w:ind w:firstLine="709"/>
        <w:jc w:val="both"/>
        <w:rPr>
          <w:lang w:bidi="he-IL"/>
        </w:rPr>
      </w:pPr>
      <w:r>
        <w:rPr>
          <w:lang w:bidi="he-IL"/>
        </w:rPr>
        <w:t xml:space="preserve">Conform art.4, 5 şi 6 din Legea nr.18/1991, domeniul privat al statului sau al </w:t>
      </w:r>
      <w:proofErr w:type="spellStart"/>
      <w:r>
        <w:rPr>
          <w:lang w:bidi="he-IL"/>
        </w:rPr>
        <w:t>unităţilor</w:t>
      </w:r>
      <w:proofErr w:type="spellEnd"/>
      <w:r>
        <w:rPr>
          <w:lang w:bidi="he-IL"/>
        </w:rPr>
        <w:t xml:space="preserve"> administrativ teritoriale este alcătuit din bunuri aflate în proprietatea lor şi care nu fac parte din domeniul public.</w:t>
      </w:r>
    </w:p>
    <w:p w:rsidR="00C55F41" w:rsidRDefault="00C55F41" w:rsidP="00C55F41">
      <w:pPr>
        <w:ind w:firstLine="709"/>
        <w:jc w:val="both"/>
        <w:rPr>
          <w:lang w:bidi="he-IL"/>
        </w:rPr>
      </w:pPr>
      <w:r>
        <w:rPr>
          <w:lang w:bidi="he-IL"/>
        </w:rPr>
        <w:t xml:space="preserve">Totodată, potrivit art.4 din Legea nr.213/1998 (în forma în vigoare la data sesizării instanţei, 16.11.2016): „Domeniul privat al statului sau al </w:t>
      </w:r>
      <w:proofErr w:type="spellStart"/>
      <w:r>
        <w:rPr>
          <w:lang w:bidi="he-IL"/>
        </w:rPr>
        <w:t>unităţilor</w:t>
      </w:r>
      <w:proofErr w:type="spellEnd"/>
      <w:r>
        <w:rPr>
          <w:lang w:bidi="he-IL"/>
        </w:rPr>
        <w:t xml:space="preserve"> administrativ-teritoriale este alcătuit din bunuri aflate în proprietatea lor şi care nu fac parte din domeniul public. Asupra acestor bunuri statul sau unităţile administrativ-teritoriale au drept de proprietate privată.”</w:t>
      </w:r>
    </w:p>
    <w:p w:rsidR="00C55F41" w:rsidRDefault="00C55F41" w:rsidP="00C55F41">
      <w:pPr>
        <w:ind w:firstLine="709"/>
        <w:jc w:val="both"/>
        <w:rPr>
          <w:lang w:bidi="he-IL"/>
        </w:rPr>
      </w:pPr>
      <w:proofErr w:type="spellStart"/>
      <w:r>
        <w:rPr>
          <w:lang w:bidi="he-IL"/>
        </w:rPr>
        <w:t>Deşi</w:t>
      </w:r>
      <w:proofErr w:type="spellEnd"/>
      <w:r>
        <w:rPr>
          <w:lang w:bidi="he-IL"/>
        </w:rPr>
        <w:t xml:space="preserve"> recurentul </w:t>
      </w:r>
      <w:proofErr w:type="spellStart"/>
      <w:r>
        <w:rPr>
          <w:lang w:bidi="he-IL"/>
        </w:rPr>
        <w:t>susţine</w:t>
      </w:r>
      <w:proofErr w:type="spellEnd"/>
      <w:r>
        <w:rPr>
          <w:lang w:bidi="he-IL"/>
        </w:rPr>
        <w:t xml:space="preserve"> că dispozițiile art.4 din Legea nr. 213/1998 permiteau </w:t>
      </w:r>
      <w:proofErr w:type="spellStart"/>
      <w:r>
        <w:rPr>
          <w:lang w:bidi="he-IL"/>
        </w:rPr>
        <w:t>reţinerea</w:t>
      </w:r>
      <w:proofErr w:type="spellEnd"/>
      <w:r>
        <w:rPr>
          <w:lang w:bidi="he-IL"/>
        </w:rPr>
        <w:t xml:space="preserve"> </w:t>
      </w:r>
      <w:proofErr w:type="spellStart"/>
      <w:r>
        <w:rPr>
          <w:lang w:bidi="he-IL"/>
        </w:rPr>
        <w:t>calităţii</w:t>
      </w:r>
      <w:proofErr w:type="spellEnd"/>
      <w:r>
        <w:rPr>
          <w:lang w:bidi="he-IL"/>
        </w:rPr>
        <w:t xml:space="preserve"> procesuale pasive a Statului Român, reprezentat de Ministerul </w:t>
      </w:r>
      <w:proofErr w:type="spellStart"/>
      <w:r>
        <w:rPr>
          <w:lang w:bidi="he-IL"/>
        </w:rPr>
        <w:t>Finanţelor</w:t>
      </w:r>
      <w:proofErr w:type="spellEnd"/>
      <w:r>
        <w:rPr>
          <w:lang w:bidi="he-IL"/>
        </w:rPr>
        <w:t xml:space="preserve"> Publice, curtea </w:t>
      </w:r>
      <w:proofErr w:type="spellStart"/>
      <w:r>
        <w:rPr>
          <w:lang w:bidi="he-IL"/>
        </w:rPr>
        <w:t>reţine</w:t>
      </w:r>
      <w:proofErr w:type="spellEnd"/>
      <w:r>
        <w:rPr>
          <w:lang w:bidi="he-IL"/>
        </w:rPr>
        <w:t xml:space="preserve"> că acest text nu exclude nici </w:t>
      </w:r>
      <w:proofErr w:type="spellStart"/>
      <w:r>
        <w:rPr>
          <w:lang w:bidi="he-IL"/>
        </w:rPr>
        <w:t>apartenenţa</w:t>
      </w:r>
      <w:proofErr w:type="spellEnd"/>
      <w:r>
        <w:rPr>
          <w:lang w:bidi="he-IL"/>
        </w:rPr>
        <w:t xml:space="preserve"> la patrimoniul </w:t>
      </w:r>
      <w:proofErr w:type="spellStart"/>
      <w:r>
        <w:rPr>
          <w:lang w:bidi="he-IL"/>
        </w:rPr>
        <w:t>municipalităţii</w:t>
      </w:r>
      <w:proofErr w:type="spellEnd"/>
      <w:r>
        <w:rPr>
          <w:lang w:bidi="he-IL"/>
        </w:rPr>
        <w:t xml:space="preserve"> a unui bun aflat în domeniul privat al statului (ca </w:t>
      </w:r>
      <w:proofErr w:type="spellStart"/>
      <w:r>
        <w:rPr>
          <w:lang w:bidi="he-IL"/>
        </w:rPr>
        <w:t>noţiune</w:t>
      </w:r>
      <w:proofErr w:type="spellEnd"/>
      <w:r>
        <w:rPr>
          <w:lang w:bidi="he-IL"/>
        </w:rPr>
        <w:t xml:space="preserve"> privită </w:t>
      </w:r>
      <w:proofErr w:type="spellStart"/>
      <w:r w:rsidRPr="00D63D7B">
        <w:rPr>
          <w:i/>
          <w:lang w:bidi="he-IL"/>
        </w:rPr>
        <w:t>lato</w:t>
      </w:r>
      <w:proofErr w:type="spellEnd"/>
      <w:r w:rsidRPr="00D63D7B">
        <w:rPr>
          <w:i/>
          <w:lang w:bidi="he-IL"/>
        </w:rPr>
        <w:t xml:space="preserve"> </w:t>
      </w:r>
      <w:proofErr w:type="spellStart"/>
      <w:r w:rsidRPr="00D63D7B">
        <w:rPr>
          <w:i/>
          <w:lang w:bidi="he-IL"/>
        </w:rPr>
        <w:t>sensu</w:t>
      </w:r>
      <w:proofErr w:type="spellEnd"/>
      <w:r>
        <w:rPr>
          <w:lang w:bidi="he-IL"/>
        </w:rPr>
        <w:t xml:space="preserve">), astfel încât apărarea apare ca fiind lipsită de </w:t>
      </w:r>
      <w:proofErr w:type="spellStart"/>
      <w:r>
        <w:rPr>
          <w:lang w:bidi="he-IL"/>
        </w:rPr>
        <w:t>relevanţă</w:t>
      </w:r>
      <w:proofErr w:type="spellEnd"/>
      <w:r>
        <w:rPr>
          <w:lang w:bidi="he-IL"/>
        </w:rPr>
        <w:t>.</w:t>
      </w:r>
    </w:p>
    <w:p w:rsidR="00C55F41" w:rsidRDefault="00C55F41" w:rsidP="00C55F41">
      <w:pPr>
        <w:ind w:firstLine="709"/>
        <w:jc w:val="both"/>
        <w:rPr>
          <w:lang w:bidi="he-IL"/>
        </w:rPr>
      </w:pPr>
      <w:r>
        <w:rPr>
          <w:lang w:bidi="he-IL"/>
        </w:rPr>
        <w:t xml:space="preserve">De asemenea, se impune înlăturarea argumentelor legate de lipsa constatării unei succesiuni vacante după </w:t>
      </w:r>
      <w:proofErr w:type="spellStart"/>
      <w:r>
        <w:rPr>
          <w:lang w:bidi="he-IL"/>
        </w:rPr>
        <w:t>adevăraţii</w:t>
      </w:r>
      <w:proofErr w:type="spellEnd"/>
      <w:r>
        <w:rPr>
          <w:lang w:bidi="he-IL"/>
        </w:rPr>
        <w:t xml:space="preserve"> proprietari, deoarece </w:t>
      </w:r>
      <w:proofErr w:type="spellStart"/>
      <w:r>
        <w:rPr>
          <w:lang w:bidi="he-IL"/>
        </w:rPr>
        <w:t>reclamanţii</w:t>
      </w:r>
      <w:proofErr w:type="spellEnd"/>
      <w:r>
        <w:rPr>
          <w:lang w:bidi="he-IL"/>
        </w:rPr>
        <w:t xml:space="preserve"> au justificat chemarea în judecată a </w:t>
      </w:r>
      <w:proofErr w:type="spellStart"/>
      <w:r>
        <w:rPr>
          <w:lang w:bidi="he-IL"/>
        </w:rPr>
        <w:t>municipalităţii</w:t>
      </w:r>
      <w:proofErr w:type="spellEnd"/>
      <w:r>
        <w:rPr>
          <w:lang w:bidi="he-IL"/>
        </w:rPr>
        <w:t xml:space="preserve"> prin invocarea prevederilor legale mai sus evocate, reţinute de instanţele de fond, şi nu dobândirea de Stat a </w:t>
      </w:r>
      <w:proofErr w:type="spellStart"/>
      <w:r>
        <w:rPr>
          <w:lang w:bidi="he-IL"/>
        </w:rPr>
        <w:t>proprietăţii</w:t>
      </w:r>
      <w:proofErr w:type="spellEnd"/>
      <w:r>
        <w:rPr>
          <w:lang w:bidi="he-IL"/>
        </w:rPr>
        <w:t xml:space="preserve"> asupra imobilului uzucapat pe calea succesiunii vacante. </w:t>
      </w:r>
    </w:p>
    <w:p w:rsidR="00C55F41" w:rsidRDefault="00C55F41" w:rsidP="00C55F41">
      <w:pPr>
        <w:ind w:firstLine="709"/>
        <w:jc w:val="both"/>
        <w:rPr>
          <w:lang w:bidi="he-IL"/>
        </w:rPr>
      </w:pPr>
      <w:r>
        <w:rPr>
          <w:lang w:bidi="he-IL"/>
        </w:rPr>
        <w:t xml:space="preserve">Totodată, recurentul invocă dispozițiile art.680 şi art.477 Cod Civil 1864, fără însă a rezulta cum </w:t>
      </w:r>
      <w:proofErr w:type="spellStart"/>
      <w:r>
        <w:rPr>
          <w:lang w:bidi="he-IL"/>
        </w:rPr>
        <w:t>influenţează</w:t>
      </w:r>
      <w:proofErr w:type="spellEnd"/>
      <w:r>
        <w:rPr>
          <w:lang w:bidi="he-IL"/>
        </w:rPr>
        <w:t xml:space="preserve"> aceste prevederi legale </w:t>
      </w:r>
      <w:proofErr w:type="spellStart"/>
      <w:r>
        <w:rPr>
          <w:lang w:bidi="he-IL"/>
        </w:rPr>
        <w:t>raţionamentul</w:t>
      </w:r>
      <w:proofErr w:type="spellEnd"/>
      <w:r>
        <w:rPr>
          <w:lang w:bidi="he-IL"/>
        </w:rPr>
        <w:t xml:space="preserve"> </w:t>
      </w:r>
      <w:proofErr w:type="spellStart"/>
      <w:r>
        <w:rPr>
          <w:lang w:bidi="he-IL"/>
        </w:rPr>
        <w:t>instanţelor</w:t>
      </w:r>
      <w:proofErr w:type="spellEnd"/>
      <w:r>
        <w:rPr>
          <w:lang w:bidi="he-IL"/>
        </w:rPr>
        <w:t xml:space="preserve"> de fond; în plus, curtea nu poate primi </w:t>
      </w:r>
      <w:proofErr w:type="spellStart"/>
      <w:r>
        <w:rPr>
          <w:lang w:bidi="he-IL"/>
        </w:rPr>
        <w:t>afirmaţia</w:t>
      </w:r>
      <w:proofErr w:type="spellEnd"/>
      <w:r>
        <w:rPr>
          <w:lang w:bidi="he-IL"/>
        </w:rPr>
        <w:t xml:space="preserve"> că în lipsa urmării procedurii de declarare a unui bun ca fără stăpân, nu se poate considera că autoritatea pârâtă a devenit proprietarul unui bun al cărui proprietar nu este cunoscut.</w:t>
      </w:r>
    </w:p>
    <w:p w:rsidR="00C55F41" w:rsidRDefault="00C55F41" w:rsidP="00C55F41">
      <w:pPr>
        <w:ind w:firstLine="709"/>
        <w:jc w:val="both"/>
        <w:rPr>
          <w:lang w:bidi="he-IL"/>
        </w:rPr>
      </w:pPr>
      <w:r>
        <w:rPr>
          <w:lang w:bidi="he-IL"/>
        </w:rPr>
        <w:t xml:space="preserve">Imaginând că s-ar impune reclamantului ce pretinde a fi uzucapat un bun imobil urmarea acestei proceduri tocmai în scopul asigurării cadrului procesual pasiv pentru constatarea dobândirii dreptului său (cum </w:t>
      </w:r>
      <w:proofErr w:type="spellStart"/>
      <w:r>
        <w:rPr>
          <w:lang w:bidi="he-IL"/>
        </w:rPr>
        <w:t>susţine</w:t>
      </w:r>
      <w:proofErr w:type="spellEnd"/>
      <w:r>
        <w:rPr>
          <w:lang w:bidi="he-IL"/>
        </w:rPr>
        <w:t xml:space="preserve"> recurentul), se poate observa că o atare conduită a reclamantului ar putea fi caracterizată ca o </w:t>
      </w:r>
      <w:proofErr w:type="spellStart"/>
      <w:r>
        <w:rPr>
          <w:lang w:bidi="he-IL"/>
        </w:rPr>
        <w:t>recunoaştere</w:t>
      </w:r>
      <w:proofErr w:type="spellEnd"/>
      <w:r>
        <w:rPr>
          <w:lang w:bidi="he-IL"/>
        </w:rPr>
        <w:t xml:space="preserve"> a dreptului pârâtului şi ar fi aptă a fi opusă reclamantului uzucapant ca un viciu sau chiar o întrerupere a posesiei, ceea ce ar goli de </w:t>
      </w:r>
      <w:proofErr w:type="spellStart"/>
      <w:r>
        <w:rPr>
          <w:lang w:bidi="he-IL"/>
        </w:rPr>
        <w:t>conţinut</w:t>
      </w:r>
      <w:proofErr w:type="spellEnd"/>
      <w:r>
        <w:rPr>
          <w:lang w:bidi="he-IL"/>
        </w:rPr>
        <w:t xml:space="preserve"> întreaga procedură judiciară a constatării uzucapiunii.</w:t>
      </w:r>
    </w:p>
    <w:p w:rsidR="00C55F41" w:rsidRDefault="00C55F41" w:rsidP="00C55F41">
      <w:pPr>
        <w:ind w:firstLine="709"/>
        <w:jc w:val="both"/>
        <w:rPr>
          <w:lang w:bidi="he-IL"/>
        </w:rPr>
      </w:pPr>
      <w:r>
        <w:rPr>
          <w:lang w:bidi="he-IL"/>
        </w:rPr>
        <w:t xml:space="preserve">De aceea, curtea consideră nefondate argumentele recurentului pârât în sensul </w:t>
      </w:r>
      <w:proofErr w:type="spellStart"/>
      <w:r>
        <w:rPr>
          <w:lang w:bidi="he-IL"/>
        </w:rPr>
        <w:t>greşitei</w:t>
      </w:r>
      <w:proofErr w:type="spellEnd"/>
      <w:r>
        <w:rPr>
          <w:lang w:bidi="he-IL"/>
        </w:rPr>
        <w:t xml:space="preserve"> </w:t>
      </w:r>
      <w:proofErr w:type="spellStart"/>
      <w:r>
        <w:rPr>
          <w:lang w:bidi="he-IL"/>
        </w:rPr>
        <w:t>reţineri</w:t>
      </w:r>
      <w:proofErr w:type="spellEnd"/>
      <w:r>
        <w:rPr>
          <w:lang w:bidi="he-IL"/>
        </w:rPr>
        <w:t xml:space="preserve"> a legitimării sale procesuale pasive cu privire la cererea având ca obiect constatarea dobândirii dreptului de proprietate asupra terenului prin prescripţia achizitivă de 30 de ani.</w:t>
      </w:r>
    </w:p>
    <w:p w:rsidR="00C55F41" w:rsidRDefault="00C55F41" w:rsidP="00C55F41">
      <w:pPr>
        <w:ind w:firstLine="708"/>
        <w:jc w:val="both"/>
        <w:rPr>
          <w:lang w:bidi="he-IL"/>
        </w:rPr>
      </w:pPr>
    </w:p>
    <w:p w:rsidR="00C55F41" w:rsidRDefault="00C55F41" w:rsidP="00C55F41">
      <w:pPr>
        <w:ind w:firstLine="708"/>
        <w:jc w:val="both"/>
        <w:rPr>
          <w:lang w:bidi="he-IL"/>
        </w:rPr>
      </w:pPr>
      <w:r w:rsidRPr="00F07FD1">
        <w:rPr>
          <w:i/>
          <w:lang w:bidi="he-IL"/>
        </w:rPr>
        <w:t>Mutatis mutandis</w:t>
      </w:r>
      <w:r>
        <w:rPr>
          <w:lang w:bidi="he-IL"/>
        </w:rPr>
        <w:t xml:space="preserve">, curtea consideră că pentru aceleaşi argumente sunt nefondate şi criticile care valorifică o pretinsă lipsă de legitimare procesuală pasivă a </w:t>
      </w:r>
      <w:proofErr w:type="spellStart"/>
      <w:r>
        <w:rPr>
          <w:lang w:bidi="he-IL"/>
        </w:rPr>
        <w:t>municipalităţii</w:t>
      </w:r>
      <w:proofErr w:type="spellEnd"/>
      <w:r>
        <w:rPr>
          <w:lang w:bidi="he-IL"/>
        </w:rPr>
        <w:t xml:space="preserve"> cu privire la capătul de cerere având ca obiect constatarea dobândirii dreptului de proprietate </w:t>
      </w:r>
      <w:r>
        <w:rPr>
          <w:lang w:bidi="he-IL"/>
        </w:rPr>
        <w:lastRenderedPageBreak/>
        <w:t xml:space="preserve">asupra </w:t>
      </w:r>
      <w:proofErr w:type="spellStart"/>
      <w:r>
        <w:rPr>
          <w:lang w:bidi="he-IL"/>
        </w:rPr>
        <w:t>construcţiilor</w:t>
      </w:r>
      <w:proofErr w:type="spellEnd"/>
      <w:r>
        <w:rPr>
          <w:lang w:bidi="he-IL"/>
        </w:rPr>
        <w:t xml:space="preserve"> prin accesiune imobiliară, având în vedere natura juridică a acestui mod de dobândire a </w:t>
      </w:r>
      <w:proofErr w:type="spellStart"/>
      <w:r>
        <w:rPr>
          <w:lang w:bidi="he-IL"/>
        </w:rPr>
        <w:t>proprietăţii</w:t>
      </w:r>
      <w:proofErr w:type="spellEnd"/>
      <w:r>
        <w:rPr>
          <w:lang w:bidi="he-IL"/>
        </w:rPr>
        <w:t>.</w:t>
      </w:r>
    </w:p>
    <w:p w:rsidR="00C55F41" w:rsidRDefault="00C55F41" w:rsidP="00C55F41">
      <w:pPr>
        <w:ind w:firstLine="708"/>
        <w:jc w:val="both"/>
        <w:rPr>
          <w:lang w:bidi="he-IL"/>
        </w:rPr>
      </w:pPr>
    </w:p>
    <w:p w:rsidR="00C55F41" w:rsidRDefault="00C55F41" w:rsidP="00C55F41">
      <w:pPr>
        <w:ind w:firstLine="708"/>
        <w:jc w:val="both"/>
        <w:rPr>
          <w:lang w:bidi="he-IL"/>
        </w:rPr>
      </w:pPr>
      <w:r>
        <w:rPr>
          <w:lang w:bidi="he-IL"/>
        </w:rPr>
        <w:t xml:space="preserve">În privinţa criticilor ce privesc fondul acestei cereri (de constatare a aplicării regulilor accesiunii), în </w:t>
      </w:r>
      <w:proofErr w:type="spellStart"/>
      <w:r>
        <w:rPr>
          <w:lang w:bidi="he-IL"/>
        </w:rPr>
        <w:t>esenţă</w:t>
      </w:r>
      <w:proofErr w:type="spellEnd"/>
      <w:r>
        <w:rPr>
          <w:lang w:bidi="he-IL"/>
        </w:rPr>
        <w:t xml:space="preserve"> motivele de recurs valorifică două împrejurări: consideră recurentul că ipoteza proprietarului terenului care a construit cu propriile materiale pe terenul proprietatea sa nu este acoperită de prevederile art.492 Cod Civil 1864 şi, legat de acest aspect, apreciază că faptul edificării </w:t>
      </w:r>
      <w:proofErr w:type="spellStart"/>
      <w:r>
        <w:rPr>
          <w:lang w:bidi="he-IL"/>
        </w:rPr>
        <w:t>construcţiei</w:t>
      </w:r>
      <w:proofErr w:type="spellEnd"/>
      <w:r>
        <w:rPr>
          <w:lang w:bidi="he-IL"/>
        </w:rPr>
        <w:t xml:space="preserve"> fără </w:t>
      </w:r>
      <w:proofErr w:type="spellStart"/>
      <w:r>
        <w:rPr>
          <w:lang w:bidi="he-IL"/>
        </w:rPr>
        <w:t>autorizaţie</w:t>
      </w:r>
      <w:proofErr w:type="spellEnd"/>
      <w:r>
        <w:rPr>
          <w:lang w:bidi="he-IL"/>
        </w:rPr>
        <w:t xml:space="preserve"> nu deschide calea </w:t>
      </w:r>
      <w:proofErr w:type="spellStart"/>
      <w:r>
        <w:rPr>
          <w:lang w:bidi="he-IL"/>
        </w:rPr>
        <w:t>acţiunii</w:t>
      </w:r>
      <w:proofErr w:type="spellEnd"/>
      <w:r>
        <w:rPr>
          <w:lang w:bidi="he-IL"/>
        </w:rPr>
        <w:t xml:space="preserve"> în constatarea dobândirii dreptului de proprietate prin accesiune, deoarece reclamantul constructor se face vinovat de nesocotirea legii </w:t>
      </w:r>
      <w:proofErr w:type="spellStart"/>
      <w:r>
        <w:rPr>
          <w:lang w:bidi="he-IL"/>
        </w:rPr>
        <w:t>şi</w:t>
      </w:r>
      <w:proofErr w:type="spellEnd"/>
      <w:r>
        <w:rPr>
          <w:lang w:bidi="he-IL"/>
        </w:rPr>
        <w:t xml:space="preserve">, în </w:t>
      </w:r>
      <w:proofErr w:type="spellStart"/>
      <w:r>
        <w:rPr>
          <w:lang w:bidi="he-IL"/>
        </w:rPr>
        <w:t>consecinţă</w:t>
      </w:r>
      <w:proofErr w:type="spellEnd"/>
      <w:r>
        <w:rPr>
          <w:lang w:bidi="he-IL"/>
        </w:rPr>
        <w:t xml:space="preserve">, nu se poate prevala de o atare încălcare pentru a </w:t>
      </w:r>
      <w:proofErr w:type="spellStart"/>
      <w:r>
        <w:rPr>
          <w:lang w:bidi="he-IL"/>
        </w:rPr>
        <w:t>obţine</w:t>
      </w:r>
      <w:proofErr w:type="spellEnd"/>
      <w:r>
        <w:rPr>
          <w:lang w:bidi="he-IL"/>
        </w:rPr>
        <w:t xml:space="preserve"> pe cale judiciară </w:t>
      </w:r>
      <w:proofErr w:type="spellStart"/>
      <w:r>
        <w:rPr>
          <w:lang w:bidi="he-IL"/>
        </w:rPr>
        <w:t>recunoaşterea</w:t>
      </w:r>
      <w:proofErr w:type="spellEnd"/>
      <w:r>
        <w:rPr>
          <w:lang w:bidi="he-IL"/>
        </w:rPr>
        <w:t xml:space="preserve"> unui drept.</w:t>
      </w:r>
    </w:p>
    <w:p w:rsidR="00C55F41" w:rsidRDefault="00C55F41" w:rsidP="00C55F41">
      <w:pPr>
        <w:ind w:firstLine="708"/>
        <w:jc w:val="both"/>
        <w:rPr>
          <w:lang w:bidi="he-IL"/>
        </w:rPr>
      </w:pPr>
      <w:r>
        <w:rPr>
          <w:lang w:bidi="he-IL"/>
        </w:rPr>
        <w:t xml:space="preserve">Pe de-o parte, curtea </w:t>
      </w:r>
      <w:proofErr w:type="spellStart"/>
      <w:r>
        <w:rPr>
          <w:lang w:bidi="he-IL"/>
        </w:rPr>
        <w:t>reţine</w:t>
      </w:r>
      <w:proofErr w:type="spellEnd"/>
      <w:r>
        <w:rPr>
          <w:lang w:bidi="he-IL"/>
        </w:rPr>
        <w:t xml:space="preserve"> că, odată ce instanţele de fond au </w:t>
      </w:r>
      <w:proofErr w:type="spellStart"/>
      <w:r>
        <w:rPr>
          <w:lang w:bidi="he-IL"/>
        </w:rPr>
        <w:t>reţinut</w:t>
      </w:r>
      <w:proofErr w:type="spellEnd"/>
      <w:r>
        <w:rPr>
          <w:lang w:bidi="he-IL"/>
        </w:rPr>
        <w:t xml:space="preserve"> în cadrul expunerii </w:t>
      </w:r>
      <w:proofErr w:type="spellStart"/>
      <w:r>
        <w:rPr>
          <w:lang w:bidi="he-IL"/>
        </w:rPr>
        <w:t>situaţiei</w:t>
      </w:r>
      <w:proofErr w:type="spellEnd"/>
      <w:r>
        <w:rPr>
          <w:lang w:bidi="he-IL"/>
        </w:rPr>
        <w:t xml:space="preserve"> de fapt că </w:t>
      </w:r>
      <w:proofErr w:type="spellStart"/>
      <w:r>
        <w:rPr>
          <w:lang w:bidi="he-IL"/>
        </w:rPr>
        <w:t>reclamanţii</w:t>
      </w:r>
      <w:proofErr w:type="spellEnd"/>
      <w:r>
        <w:rPr>
          <w:lang w:bidi="he-IL"/>
        </w:rPr>
        <w:t xml:space="preserve"> (</w:t>
      </w:r>
      <w:proofErr w:type="spellStart"/>
      <w:r>
        <w:rPr>
          <w:lang w:bidi="he-IL"/>
        </w:rPr>
        <w:t>şi</w:t>
      </w:r>
      <w:proofErr w:type="spellEnd"/>
      <w:r>
        <w:rPr>
          <w:lang w:bidi="he-IL"/>
        </w:rPr>
        <w:t xml:space="preserve"> autorii lor) au edificat </w:t>
      </w:r>
      <w:proofErr w:type="spellStart"/>
      <w:r>
        <w:rPr>
          <w:lang w:bidi="he-IL"/>
        </w:rPr>
        <w:t>construcţia</w:t>
      </w:r>
      <w:proofErr w:type="spellEnd"/>
      <w:r>
        <w:rPr>
          <w:lang w:bidi="he-IL"/>
        </w:rPr>
        <w:t xml:space="preserve"> pe terenul asupra căruia au exercitat o posesie utilă vreme de 30 de ani, acestea au aplicat corect prevederile art.492 Cod civil 1864.</w:t>
      </w:r>
    </w:p>
    <w:p w:rsidR="00C55F41" w:rsidRDefault="00C55F41" w:rsidP="00C55F41">
      <w:pPr>
        <w:ind w:firstLine="708"/>
        <w:jc w:val="both"/>
        <w:rPr>
          <w:lang w:bidi="he-IL"/>
        </w:rPr>
      </w:pPr>
      <w:r>
        <w:rPr>
          <w:lang w:bidi="he-IL"/>
        </w:rPr>
        <w:t xml:space="preserve">Astfel, ulterior admiterii cererii privind uzucapiunea, </w:t>
      </w:r>
      <w:proofErr w:type="spellStart"/>
      <w:r>
        <w:rPr>
          <w:lang w:bidi="he-IL"/>
        </w:rPr>
        <w:t>reclamanţii</w:t>
      </w:r>
      <w:proofErr w:type="spellEnd"/>
      <w:r>
        <w:rPr>
          <w:lang w:bidi="he-IL"/>
        </w:rPr>
        <w:t xml:space="preserve"> se găsesc în situaţia proprietarului constructor cu materiale proprii pe terenul său, iar </w:t>
      </w:r>
      <w:proofErr w:type="spellStart"/>
      <w:r>
        <w:rPr>
          <w:lang w:bidi="he-IL"/>
        </w:rPr>
        <w:t>prezumţia</w:t>
      </w:r>
      <w:proofErr w:type="spellEnd"/>
      <w:r>
        <w:rPr>
          <w:lang w:bidi="he-IL"/>
        </w:rPr>
        <w:t xml:space="preserve"> relativă instituită de art.492 Cod Civil acoperă </w:t>
      </w:r>
      <w:proofErr w:type="spellStart"/>
      <w:r>
        <w:rPr>
          <w:lang w:bidi="he-IL"/>
        </w:rPr>
        <w:t>şi</w:t>
      </w:r>
      <w:proofErr w:type="spellEnd"/>
      <w:r>
        <w:rPr>
          <w:lang w:bidi="he-IL"/>
        </w:rPr>
        <w:t xml:space="preserve"> această </w:t>
      </w:r>
      <w:proofErr w:type="spellStart"/>
      <w:r>
        <w:rPr>
          <w:lang w:bidi="he-IL"/>
        </w:rPr>
        <w:t>situaţie</w:t>
      </w:r>
      <w:proofErr w:type="spellEnd"/>
      <w:r>
        <w:rPr>
          <w:lang w:bidi="he-IL"/>
        </w:rPr>
        <w:t>.</w:t>
      </w:r>
    </w:p>
    <w:p w:rsidR="00C55F41" w:rsidRDefault="00C55F41" w:rsidP="00C55F41">
      <w:pPr>
        <w:ind w:firstLine="708"/>
        <w:jc w:val="both"/>
        <w:rPr>
          <w:lang w:bidi="he-IL"/>
        </w:rPr>
      </w:pPr>
      <w:r>
        <w:t>S-a arătat în doctrină în privinţa acestui caz (</w:t>
      </w:r>
      <w:r w:rsidRPr="003772A9">
        <w:rPr>
          <w:lang w:bidi="he-IL"/>
        </w:rPr>
        <w:t xml:space="preserve">al </w:t>
      </w:r>
      <w:proofErr w:type="spellStart"/>
      <w:r w:rsidRPr="003772A9">
        <w:rPr>
          <w:lang w:bidi="he-IL"/>
        </w:rPr>
        <w:t>construcţiei</w:t>
      </w:r>
      <w:proofErr w:type="spellEnd"/>
      <w:r w:rsidRPr="003772A9">
        <w:rPr>
          <w:lang w:bidi="he-IL"/>
        </w:rPr>
        <w:t xml:space="preserve"> edificate de proprietarul terenului cu materiale proprii)</w:t>
      </w:r>
      <w:r>
        <w:rPr>
          <w:lang w:bidi="he-IL"/>
        </w:rPr>
        <w:t xml:space="preserve"> că</w:t>
      </w:r>
      <w:r w:rsidRPr="00B4294D">
        <w:rPr>
          <w:lang w:bidi="he-IL"/>
        </w:rPr>
        <w:t xml:space="preserve"> </w:t>
      </w:r>
      <w:proofErr w:type="spellStart"/>
      <w:r w:rsidRPr="00B4294D">
        <w:rPr>
          <w:lang w:bidi="he-IL"/>
        </w:rPr>
        <w:t>semnificaţia</w:t>
      </w:r>
      <w:proofErr w:type="spellEnd"/>
      <w:r w:rsidRPr="00B4294D">
        <w:rPr>
          <w:lang w:bidi="he-IL"/>
        </w:rPr>
        <w:t xml:space="preserve"> pe care o </w:t>
      </w:r>
      <w:proofErr w:type="spellStart"/>
      <w:r w:rsidRPr="00B4294D">
        <w:rPr>
          <w:lang w:bidi="he-IL"/>
        </w:rPr>
        <w:t>dobândeşte</w:t>
      </w:r>
      <w:proofErr w:type="spellEnd"/>
      <w:r w:rsidRPr="00B4294D">
        <w:rPr>
          <w:lang w:bidi="he-IL"/>
        </w:rPr>
        <w:t xml:space="preserve"> </w:t>
      </w:r>
      <w:proofErr w:type="spellStart"/>
      <w:r w:rsidRPr="00B4294D">
        <w:rPr>
          <w:lang w:bidi="he-IL"/>
        </w:rPr>
        <w:t>noţiunea</w:t>
      </w:r>
      <w:proofErr w:type="spellEnd"/>
      <w:r w:rsidRPr="00B4294D">
        <w:rPr>
          <w:lang w:bidi="he-IL"/>
        </w:rPr>
        <w:t xml:space="preserve"> de </w:t>
      </w:r>
      <w:r>
        <w:rPr>
          <w:lang w:bidi="he-IL"/>
        </w:rPr>
        <w:t>„</w:t>
      </w:r>
      <w:r w:rsidRPr="00B4294D">
        <w:rPr>
          <w:lang w:bidi="he-IL"/>
        </w:rPr>
        <w:t>accesiune</w:t>
      </w:r>
      <w:r>
        <w:rPr>
          <w:lang w:bidi="he-IL"/>
        </w:rPr>
        <w:t>”</w:t>
      </w:r>
      <w:r w:rsidRPr="00B4294D">
        <w:rPr>
          <w:lang w:bidi="he-IL"/>
        </w:rPr>
        <w:t xml:space="preserve"> este aceea de fapt juridic în sens restrâns, care constă în faptul edificării </w:t>
      </w:r>
      <w:proofErr w:type="spellStart"/>
      <w:r w:rsidRPr="00B4294D">
        <w:rPr>
          <w:lang w:bidi="he-IL"/>
        </w:rPr>
        <w:t>construcţiei</w:t>
      </w:r>
      <w:proofErr w:type="spellEnd"/>
      <w:r w:rsidRPr="00B4294D">
        <w:rPr>
          <w:lang w:bidi="he-IL"/>
        </w:rPr>
        <w:t xml:space="preserve"> pe terenul propriu şi cu materiale proprii, fără ca acest fapt să determine un </w:t>
      </w:r>
      <w:r>
        <w:rPr>
          <w:lang w:bidi="he-IL"/>
        </w:rPr>
        <w:t xml:space="preserve">efect achizitiv de proprietate, însă în această </w:t>
      </w:r>
      <w:proofErr w:type="spellStart"/>
      <w:r>
        <w:rPr>
          <w:lang w:bidi="he-IL"/>
        </w:rPr>
        <w:t>situaţie</w:t>
      </w:r>
      <w:proofErr w:type="spellEnd"/>
      <w:r>
        <w:rPr>
          <w:lang w:bidi="he-IL"/>
        </w:rPr>
        <w:t xml:space="preserve"> </w:t>
      </w:r>
      <w:r w:rsidRPr="00B4294D">
        <w:rPr>
          <w:lang w:bidi="he-IL"/>
        </w:rPr>
        <w:t xml:space="preserve">în favoarea proprietarului </w:t>
      </w:r>
      <w:proofErr w:type="spellStart"/>
      <w:r w:rsidRPr="00B4294D">
        <w:rPr>
          <w:lang w:bidi="he-IL"/>
        </w:rPr>
        <w:t>funcţionează</w:t>
      </w:r>
      <w:proofErr w:type="spellEnd"/>
      <w:r w:rsidRPr="00B4294D">
        <w:rPr>
          <w:lang w:bidi="he-IL"/>
        </w:rPr>
        <w:t xml:space="preserve"> </w:t>
      </w:r>
      <w:proofErr w:type="spellStart"/>
      <w:r w:rsidRPr="00B4294D">
        <w:rPr>
          <w:lang w:bidi="he-IL"/>
        </w:rPr>
        <w:t>prezumţia</w:t>
      </w:r>
      <w:proofErr w:type="spellEnd"/>
      <w:r w:rsidRPr="00B4294D">
        <w:rPr>
          <w:lang w:bidi="he-IL"/>
        </w:rPr>
        <w:t xml:space="preserve"> de proprietate ce rezultă din faptul alipirii sau încorporării bunului accesoriu la/în bunul principal</w:t>
      </w:r>
      <w:r>
        <w:rPr>
          <w:lang w:bidi="he-IL"/>
        </w:rPr>
        <w:t xml:space="preserve">, reglementată de art.492 Cod civil </w:t>
      </w:r>
      <w:r w:rsidRPr="00B4294D">
        <w:rPr>
          <w:lang w:bidi="he-IL"/>
        </w:rPr>
        <w:t>1864</w:t>
      </w:r>
      <w:r>
        <w:rPr>
          <w:lang w:bidi="he-IL"/>
        </w:rPr>
        <w:t>.</w:t>
      </w:r>
    </w:p>
    <w:p w:rsidR="00C55F41" w:rsidRDefault="00C55F41" w:rsidP="00C55F41">
      <w:pPr>
        <w:ind w:firstLine="708"/>
        <w:jc w:val="both"/>
        <w:rPr>
          <w:lang w:bidi="he-IL"/>
        </w:rPr>
      </w:pPr>
    </w:p>
    <w:p w:rsidR="00C55F41" w:rsidRDefault="00C55F41" w:rsidP="00C55F41">
      <w:pPr>
        <w:ind w:firstLine="708"/>
        <w:jc w:val="both"/>
        <w:rPr>
          <w:lang w:bidi="he-IL"/>
        </w:rPr>
      </w:pPr>
      <w:r>
        <w:rPr>
          <w:lang w:bidi="he-IL"/>
        </w:rPr>
        <w:t xml:space="preserve">Pe de altă parte, chestiunea </w:t>
      </w:r>
      <w:proofErr w:type="spellStart"/>
      <w:r>
        <w:rPr>
          <w:lang w:bidi="he-IL"/>
        </w:rPr>
        <w:t>inexistenţei</w:t>
      </w:r>
      <w:proofErr w:type="spellEnd"/>
      <w:r>
        <w:rPr>
          <w:lang w:bidi="he-IL"/>
        </w:rPr>
        <w:t xml:space="preserve"> </w:t>
      </w:r>
      <w:proofErr w:type="spellStart"/>
      <w:r>
        <w:rPr>
          <w:lang w:bidi="he-IL"/>
        </w:rPr>
        <w:t>autorizaţiei</w:t>
      </w:r>
      <w:proofErr w:type="spellEnd"/>
      <w:r>
        <w:rPr>
          <w:lang w:bidi="he-IL"/>
        </w:rPr>
        <w:t xml:space="preserve"> de construire nu conduce, în cauza de </w:t>
      </w:r>
      <w:proofErr w:type="spellStart"/>
      <w:r>
        <w:rPr>
          <w:lang w:bidi="he-IL"/>
        </w:rPr>
        <w:t>faţă</w:t>
      </w:r>
      <w:proofErr w:type="spellEnd"/>
      <w:r>
        <w:rPr>
          <w:lang w:bidi="he-IL"/>
        </w:rPr>
        <w:t>, la imposibilitatea constatării dobândirii dreptului de proprietate prin accesiune.</w:t>
      </w:r>
    </w:p>
    <w:p w:rsidR="00C55F41" w:rsidRDefault="00C55F41" w:rsidP="00C55F41">
      <w:pPr>
        <w:ind w:firstLine="708"/>
        <w:jc w:val="both"/>
        <w:rPr>
          <w:lang w:bidi="he-IL"/>
        </w:rPr>
      </w:pPr>
      <w:r>
        <w:rPr>
          <w:lang w:bidi="he-IL"/>
        </w:rPr>
        <w:t xml:space="preserve">Principalul argument ce poate </w:t>
      </w:r>
      <w:proofErr w:type="spellStart"/>
      <w:r>
        <w:rPr>
          <w:lang w:bidi="he-IL"/>
        </w:rPr>
        <w:t>susţine</w:t>
      </w:r>
      <w:proofErr w:type="spellEnd"/>
      <w:r>
        <w:rPr>
          <w:lang w:bidi="he-IL"/>
        </w:rPr>
        <w:t xml:space="preserve"> punctul de vedere al recurentului pârât (care trebuie să decurgă din </w:t>
      </w:r>
      <w:proofErr w:type="spellStart"/>
      <w:r>
        <w:rPr>
          <w:lang w:bidi="he-IL"/>
        </w:rPr>
        <w:t>greşita</w:t>
      </w:r>
      <w:proofErr w:type="spellEnd"/>
      <w:r>
        <w:rPr>
          <w:lang w:bidi="he-IL"/>
        </w:rPr>
        <w:t xml:space="preserve"> aplicare a legii, în limitele art.488 pct. 8 Cod </w:t>
      </w:r>
      <w:proofErr w:type="spellStart"/>
      <w:r>
        <w:rPr>
          <w:lang w:bidi="he-IL"/>
        </w:rPr>
        <w:t>proc.civ</w:t>
      </w:r>
      <w:proofErr w:type="spellEnd"/>
      <w:r>
        <w:rPr>
          <w:lang w:bidi="he-IL"/>
        </w:rPr>
        <w:t xml:space="preserve">.) se poate referi la prevederile art.32 din Legea nr.50/1991 privind </w:t>
      </w:r>
      <w:r w:rsidRPr="00FA14F8">
        <w:rPr>
          <w:lang w:bidi="he-IL"/>
        </w:rPr>
        <w:t xml:space="preserve">autorizarea executării lucrărilor de </w:t>
      </w:r>
      <w:proofErr w:type="spellStart"/>
      <w:r w:rsidRPr="00FA14F8">
        <w:rPr>
          <w:lang w:bidi="he-IL"/>
        </w:rPr>
        <w:t>construcţii</w:t>
      </w:r>
      <w:proofErr w:type="spellEnd"/>
      <w:r w:rsidRPr="00FA14F8">
        <w:rPr>
          <w:lang w:bidi="he-IL"/>
        </w:rPr>
        <w:t xml:space="preserve"> </w:t>
      </w:r>
      <w:proofErr w:type="spellStart"/>
      <w:r w:rsidRPr="00FA14F8">
        <w:rPr>
          <w:lang w:bidi="he-IL"/>
        </w:rPr>
        <w:t>şi</w:t>
      </w:r>
      <w:proofErr w:type="spellEnd"/>
      <w:r w:rsidRPr="00FA14F8">
        <w:rPr>
          <w:lang w:bidi="he-IL"/>
        </w:rPr>
        <w:t xml:space="preserve"> unele măsuri pentru realizarea </w:t>
      </w:r>
      <w:proofErr w:type="spellStart"/>
      <w:r w:rsidRPr="00FA14F8">
        <w:rPr>
          <w:lang w:bidi="he-IL"/>
        </w:rPr>
        <w:t>locuinţelor</w:t>
      </w:r>
      <w:proofErr w:type="spellEnd"/>
      <w:r>
        <w:rPr>
          <w:lang w:bidi="he-IL"/>
        </w:rPr>
        <w:t xml:space="preserve"> în forma modificată, astfel cum a fost modificat prin </w:t>
      </w:r>
      <w:r w:rsidRPr="00FA14F8">
        <w:rPr>
          <w:lang w:bidi="he-IL"/>
        </w:rPr>
        <w:t>Lege</w:t>
      </w:r>
      <w:r>
        <w:rPr>
          <w:lang w:bidi="he-IL"/>
        </w:rPr>
        <w:t>a nr.</w:t>
      </w:r>
      <w:r w:rsidRPr="00FA14F8">
        <w:rPr>
          <w:lang w:bidi="he-IL"/>
        </w:rPr>
        <w:t>453 din 18 iulie 2001</w:t>
      </w:r>
      <w:r>
        <w:rPr>
          <w:lang w:bidi="he-IL"/>
        </w:rPr>
        <w:t>, publicată în Monitorul Oficial al României nr.431 din 1 august 2001 (ulterior primei republicări a legii, din 13 octombrie 2004, art.32 a devenit art.37):</w:t>
      </w:r>
    </w:p>
    <w:p w:rsidR="00C55F41" w:rsidRDefault="00C55F41" w:rsidP="00C55F41">
      <w:pPr>
        <w:ind w:firstLine="708"/>
        <w:jc w:val="both"/>
        <w:rPr>
          <w:lang w:bidi="he-IL"/>
        </w:rPr>
      </w:pPr>
      <w:r>
        <w:rPr>
          <w:lang w:bidi="he-IL"/>
        </w:rPr>
        <w:t xml:space="preserve">„Art.32 (1) Persoanele fizice şi juridice care realizează lucrări de </w:t>
      </w:r>
      <w:proofErr w:type="spellStart"/>
      <w:r>
        <w:rPr>
          <w:lang w:bidi="he-IL"/>
        </w:rPr>
        <w:t>construcţii</w:t>
      </w:r>
      <w:proofErr w:type="spellEnd"/>
      <w:r>
        <w:rPr>
          <w:lang w:bidi="he-IL"/>
        </w:rPr>
        <w:t xml:space="preserve"> în </w:t>
      </w:r>
      <w:proofErr w:type="spellStart"/>
      <w:r>
        <w:rPr>
          <w:lang w:bidi="he-IL"/>
        </w:rPr>
        <w:t>condiţiile</w:t>
      </w:r>
      <w:proofErr w:type="spellEnd"/>
      <w:r>
        <w:rPr>
          <w:lang w:bidi="he-IL"/>
        </w:rPr>
        <w:t xml:space="preserve"> prezentei legi au obligaţia de a executa integral lucrările la termenul prevăzut în </w:t>
      </w:r>
      <w:proofErr w:type="spellStart"/>
      <w:r>
        <w:rPr>
          <w:lang w:bidi="he-IL"/>
        </w:rPr>
        <w:t>autorizaţie</w:t>
      </w:r>
      <w:proofErr w:type="spellEnd"/>
      <w:r>
        <w:rPr>
          <w:lang w:bidi="he-IL"/>
        </w:rPr>
        <w:t>.</w:t>
      </w:r>
    </w:p>
    <w:p w:rsidR="00C55F41" w:rsidRDefault="00C55F41" w:rsidP="00C55F41">
      <w:pPr>
        <w:ind w:firstLine="708"/>
        <w:jc w:val="both"/>
        <w:rPr>
          <w:lang w:bidi="he-IL"/>
        </w:rPr>
      </w:pPr>
      <w:r>
        <w:rPr>
          <w:lang w:bidi="he-IL"/>
        </w:rPr>
        <w:t xml:space="preserve">(2) Lucrările de </w:t>
      </w:r>
      <w:proofErr w:type="spellStart"/>
      <w:r>
        <w:rPr>
          <w:lang w:bidi="he-IL"/>
        </w:rPr>
        <w:t>construcţii</w:t>
      </w:r>
      <w:proofErr w:type="spellEnd"/>
      <w:r>
        <w:rPr>
          <w:lang w:bidi="he-IL"/>
        </w:rPr>
        <w:t xml:space="preserve"> autorizate se consideră finalizate dacă s-au realizat toate elementele prevăzute în </w:t>
      </w:r>
      <w:proofErr w:type="spellStart"/>
      <w:r>
        <w:rPr>
          <w:lang w:bidi="he-IL"/>
        </w:rPr>
        <w:t>autorizaţie</w:t>
      </w:r>
      <w:proofErr w:type="spellEnd"/>
      <w:r>
        <w:rPr>
          <w:lang w:bidi="he-IL"/>
        </w:rPr>
        <w:t xml:space="preserve"> </w:t>
      </w:r>
      <w:proofErr w:type="spellStart"/>
      <w:r>
        <w:rPr>
          <w:lang w:bidi="he-IL"/>
        </w:rPr>
        <w:t>şi</w:t>
      </w:r>
      <w:proofErr w:type="spellEnd"/>
      <w:r>
        <w:rPr>
          <w:lang w:bidi="he-IL"/>
        </w:rPr>
        <w:t xml:space="preserve"> dacă s-a efectuat </w:t>
      </w:r>
      <w:proofErr w:type="spellStart"/>
      <w:r>
        <w:rPr>
          <w:lang w:bidi="he-IL"/>
        </w:rPr>
        <w:t>recepţia</w:t>
      </w:r>
      <w:proofErr w:type="spellEnd"/>
      <w:r>
        <w:rPr>
          <w:lang w:bidi="he-IL"/>
        </w:rPr>
        <w:t xml:space="preserve"> la terminarea lucrărilor, în </w:t>
      </w:r>
      <w:proofErr w:type="spellStart"/>
      <w:r>
        <w:rPr>
          <w:lang w:bidi="he-IL"/>
        </w:rPr>
        <w:t>condiţiile</w:t>
      </w:r>
      <w:proofErr w:type="spellEnd"/>
      <w:r>
        <w:rPr>
          <w:lang w:bidi="he-IL"/>
        </w:rPr>
        <w:t xml:space="preserve"> legii, emiterea </w:t>
      </w:r>
      <w:proofErr w:type="spellStart"/>
      <w:r>
        <w:rPr>
          <w:lang w:bidi="he-IL"/>
        </w:rPr>
        <w:t>autorizaţiei</w:t>
      </w:r>
      <w:proofErr w:type="spellEnd"/>
      <w:r>
        <w:rPr>
          <w:lang w:bidi="he-IL"/>
        </w:rPr>
        <w:t xml:space="preserve"> de </w:t>
      </w:r>
      <w:proofErr w:type="spellStart"/>
      <w:r>
        <w:rPr>
          <w:lang w:bidi="he-IL"/>
        </w:rPr>
        <w:t>funcţionare</w:t>
      </w:r>
      <w:proofErr w:type="spellEnd"/>
      <w:r>
        <w:rPr>
          <w:lang w:bidi="he-IL"/>
        </w:rPr>
        <w:t xml:space="preserve"> fiind </w:t>
      </w:r>
      <w:proofErr w:type="spellStart"/>
      <w:r>
        <w:rPr>
          <w:lang w:bidi="he-IL"/>
        </w:rPr>
        <w:t>condiţionată</w:t>
      </w:r>
      <w:proofErr w:type="spellEnd"/>
      <w:r>
        <w:rPr>
          <w:lang w:bidi="he-IL"/>
        </w:rPr>
        <w:t xml:space="preserve"> de </w:t>
      </w:r>
      <w:proofErr w:type="spellStart"/>
      <w:r>
        <w:rPr>
          <w:lang w:bidi="he-IL"/>
        </w:rPr>
        <w:t>existenţa</w:t>
      </w:r>
      <w:proofErr w:type="spellEnd"/>
      <w:r>
        <w:rPr>
          <w:lang w:bidi="he-IL"/>
        </w:rPr>
        <w:t xml:space="preserve"> procesului-verbal de </w:t>
      </w:r>
      <w:proofErr w:type="spellStart"/>
      <w:r>
        <w:rPr>
          <w:lang w:bidi="he-IL"/>
        </w:rPr>
        <w:t>recepţie</w:t>
      </w:r>
      <w:proofErr w:type="spellEnd"/>
      <w:r>
        <w:rPr>
          <w:lang w:bidi="he-IL"/>
        </w:rPr>
        <w:t xml:space="preserve">. Efectuarea </w:t>
      </w:r>
      <w:proofErr w:type="spellStart"/>
      <w:r>
        <w:rPr>
          <w:lang w:bidi="he-IL"/>
        </w:rPr>
        <w:t>recepţiei</w:t>
      </w:r>
      <w:proofErr w:type="spellEnd"/>
      <w:r>
        <w:rPr>
          <w:lang w:bidi="he-IL"/>
        </w:rPr>
        <w:t xml:space="preserve"> la terminarea lucrărilor este obligatorie şi în situaţia realizării lucrărilor în regie proprie.</w:t>
      </w:r>
    </w:p>
    <w:p w:rsidR="00C55F41" w:rsidRDefault="00C55F41" w:rsidP="00C55F41">
      <w:pPr>
        <w:ind w:firstLine="708"/>
        <w:jc w:val="both"/>
        <w:rPr>
          <w:lang w:bidi="he-IL"/>
        </w:rPr>
      </w:pPr>
      <w:r>
        <w:rPr>
          <w:lang w:bidi="he-IL"/>
        </w:rPr>
        <w:t xml:space="preserve">(3) La efectuarea </w:t>
      </w:r>
      <w:proofErr w:type="spellStart"/>
      <w:r>
        <w:rPr>
          <w:lang w:bidi="he-IL"/>
        </w:rPr>
        <w:t>recepţiei</w:t>
      </w:r>
      <w:proofErr w:type="spellEnd"/>
      <w:r>
        <w:rPr>
          <w:lang w:bidi="he-IL"/>
        </w:rPr>
        <w:t xml:space="preserve"> la terminarea lucrărilor, investitorul are obligaţia să regularizeze taxele şi cotele legale în funcţie de valoarea finală a </w:t>
      </w:r>
      <w:proofErr w:type="spellStart"/>
      <w:r>
        <w:rPr>
          <w:lang w:bidi="he-IL"/>
        </w:rPr>
        <w:t>investiţiei</w:t>
      </w:r>
      <w:proofErr w:type="spellEnd"/>
      <w:r>
        <w:rPr>
          <w:lang w:bidi="he-IL"/>
        </w:rPr>
        <w:t>.</w:t>
      </w:r>
    </w:p>
    <w:p w:rsidR="00C55F41" w:rsidRDefault="00C55F41" w:rsidP="00C55F41">
      <w:pPr>
        <w:ind w:firstLine="708"/>
        <w:jc w:val="both"/>
        <w:rPr>
          <w:lang w:bidi="he-IL"/>
        </w:rPr>
      </w:pPr>
      <w:r>
        <w:rPr>
          <w:lang w:bidi="he-IL"/>
        </w:rPr>
        <w:t xml:space="preserve">(4) </w:t>
      </w:r>
      <w:proofErr w:type="spellStart"/>
      <w:r w:rsidRPr="0042268B">
        <w:rPr>
          <w:i/>
          <w:lang w:bidi="he-IL"/>
        </w:rPr>
        <w:t>Construcţiile</w:t>
      </w:r>
      <w:proofErr w:type="spellEnd"/>
      <w:r w:rsidRPr="0042268B">
        <w:rPr>
          <w:i/>
          <w:lang w:bidi="he-IL"/>
        </w:rPr>
        <w:t xml:space="preserve"> executate fără </w:t>
      </w:r>
      <w:proofErr w:type="spellStart"/>
      <w:r w:rsidRPr="0042268B">
        <w:rPr>
          <w:i/>
          <w:lang w:bidi="he-IL"/>
        </w:rPr>
        <w:t>autorizaţie</w:t>
      </w:r>
      <w:proofErr w:type="spellEnd"/>
      <w:r w:rsidRPr="0042268B">
        <w:rPr>
          <w:i/>
          <w:lang w:bidi="he-IL"/>
        </w:rPr>
        <w:t xml:space="preserve"> de construire sau cu nerespectarea prevederilor acesteia, precum şi cele care nu au efectuată </w:t>
      </w:r>
      <w:proofErr w:type="spellStart"/>
      <w:r w:rsidRPr="0042268B">
        <w:rPr>
          <w:i/>
          <w:lang w:bidi="he-IL"/>
        </w:rPr>
        <w:t>recepţia</w:t>
      </w:r>
      <w:proofErr w:type="spellEnd"/>
      <w:r w:rsidRPr="0042268B">
        <w:rPr>
          <w:i/>
          <w:lang w:bidi="he-IL"/>
        </w:rPr>
        <w:t xml:space="preserve"> la terminarea lucrărilor, potrivit legii, nu se consideră finalizate şi nu pot fi intabulate în cartea funciară</w:t>
      </w:r>
      <w:r>
        <w:rPr>
          <w:lang w:bidi="he-IL"/>
        </w:rPr>
        <w:t xml:space="preserve">. În această </w:t>
      </w:r>
      <w:proofErr w:type="spellStart"/>
      <w:r>
        <w:rPr>
          <w:lang w:bidi="he-IL"/>
        </w:rPr>
        <w:t>situaţie</w:t>
      </w:r>
      <w:proofErr w:type="spellEnd"/>
      <w:r>
        <w:rPr>
          <w:lang w:bidi="he-IL"/>
        </w:rPr>
        <w:t xml:space="preserve"> se aplică în continuare </w:t>
      </w:r>
      <w:proofErr w:type="spellStart"/>
      <w:r>
        <w:rPr>
          <w:lang w:bidi="he-IL"/>
        </w:rPr>
        <w:t>sancţiunile</w:t>
      </w:r>
      <w:proofErr w:type="spellEnd"/>
      <w:r>
        <w:rPr>
          <w:lang w:bidi="he-IL"/>
        </w:rPr>
        <w:t xml:space="preserve"> prevăzute prin prezenta lege.”</w:t>
      </w:r>
    </w:p>
    <w:p w:rsidR="00C55F41" w:rsidRDefault="00C55F41" w:rsidP="00C55F41">
      <w:pPr>
        <w:ind w:firstLine="708"/>
        <w:jc w:val="both"/>
        <w:rPr>
          <w:lang w:bidi="he-IL"/>
        </w:rPr>
      </w:pPr>
      <w:r>
        <w:rPr>
          <w:lang w:bidi="he-IL"/>
        </w:rPr>
        <w:t xml:space="preserve">Or, potrivit art.37 alin.1 şi 2 din Legea nr. 7/1996: „(1) Dreptul de proprietate asupra </w:t>
      </w:r>
      <w:proofErr w:type="spellStart"/>
      <w:r>
        <w:rPr>
          <w:lang w:bidi="he-IL"/>
        </w:rPr>
        <w:t>construcţiilor</w:t>
      </w:r>
      <w:proofErr w:type="spellEnd"/>
      <w:r>
        <w:rPr>
          <w:lang w:bidi="he-IL"/>
        </w:rPr>
        <w:t xml:space="preserve"> se înscrie în cartea funciară în baza unui certificat de atestare eliberat de autoritatea locală emitentă a </w:t>
      </w:r>
      <w:proofErr w:type="spellStart"/>
      <w:r>
        <w:rPr>
          <w:lang w:bidi="he-IL"/>
        </w:rPr>
        <w:t>autorizaţiei</w:t>
      </w:r>
      <w:proofErr w:type="spellEnd"/>
      <w:r>
        <w:rPr>
          <w:lang w:bidi="he-IL"/>
        </w:rPr>
        <w:t xml:space="preserve"> de construire, care să confirme că edificarea </w:t>
      </w:r>
      <w:proofErr w:type="spellStart"/>
      <w:r>
        <w:rPr>
          <w:lang w:bidi="he-IL"/>
        </w:rPr>
        <w:t>construcţiilor</w:t>
      </w:r>
      <w:proofErr w:type="spellEnd"/>
      <w:r>
        <w:rPr>
          <w:lang w:bidi="he-IL"/>
        </w:rPr>
        <w:t xml:space="preserve"> s-a efectuat conform </w:t>
      </w:r>
      <w:proofErr w:type="spellStart"/>
      <w:r>
        <w:rPr>
          <w:lang w:bidi="he-IL"/>
        </w:rPr>
        <w:t>autorizaţiei</w:t>
      </w:r>
      <w:proofErr w:type="spellEnd"/>
      <w:r>
        <w:rPr>
          <w:lang w:bidi="he-IL"/>
        </w:rPr>
        <w:t xml:space="preserve"> de construire </w:t>
      </w:r>
      <w:proofErr w:type="spellStart"/>
      <w:r>
        <w:rPr>
          <w:lang w:bidi="he-IL"/>
        </w:rPr>
        <w:t>şi</w:t>
      </w:r>
      <w:proofErr w:type="spellEnd"/>
      <w:r>
        <w:rPr>
          <w:lang w:bidi="he-IL"/>
        </w:rPr>
        <w:t xml:space="preserve"> că există proces-verbal de </w:t>
      </w:r>
      <w:proofErr w:type="spellStart"/>
      <w:r>
        <w:rPr>
          <w:lang w:bidi="he-IL"/>
        </w:rPr>
        <w:lastRenderedPageBreak/>
        <w:t>recepţie</w:t>
      </w:r>
      <w:proofErr w:type="spellEnd"/>
      <w:r>
        <w:rPr>
          <w:lang w:bidi="he-IL"/>
        </w:rPr>
        <w:t xml:space="preserve"> la terminarea lucrărilor, precum şi a celorlalte dispoziţii legale în materie </w:t>
      </w:r>
      <w:proofErr w:type="spellStart"/>
      <w:r>
        <w:rPr>
          <w:lang w:bidi="he-IL"/>
        </w:rPr>
        <w:t>şi</w:t>
      </w:r>
      <w:proofErr w:type="spellEnd"/>
      <w:r>
        <w:rPr>
          <w:lang w:bidi="he-IL"/>
        </w:rPr>
        <w:t xml:space="preserve"> a unei </w:t>
      </w:r>
      <w:proofErr w:type="spellStart"/>
      <w:r>
        <w:rPr>
          <w:lang w:bidi="he-IL"/>
        </w:rPr>
        <w:t>documentaţii</w:t>
      </w:r>
      <w:proofErr w:type="spellEnd"/>
      <w:r>
        <w:rPr>
          <w:lang w:bidi="he-IL"/>
        </w:rPr>
        <w:t xml:space="preserve"> cadastrale.</w:t>
      </w:r>
    </w:p>
    <w:p w:rsidR="00C55F41" w:rsidRDefault="00C55F41" w:rsidP="00C55F41">
      <w:pPr>
        <w:ind w:firstLine="708"/>
        <w:jc w:val="both"/>
        <w:rPr>
          <w:lang w:bidi="he-IL"/>
        </w:rPr>
      </w:pPr>
      <w:r>
        <w:rPr>
          <w:lang w:bidi="he-IL"/>
        </w:rPr>
        <w:t xml:space="preserve">(2) </w:t>
      </w:r>
      <w:proofErr w:type="spellStart"/>
      <w:r w:rsidRPr="00D8392D">
        <w:rPr>
          <w:i/>
          <w:lang w:bidi="he-IL"/>
        </w:rPr>
        <w:t>Construcţiile</w:t>
      </w:r>
      <w:proofErr w:type="spellEnd"/>
      <w:r w:rsidRPr="00D8392D">
        <w:rPr>
          <w:i/>
          <w:lang w:bidi="he-IL"/>
        </w:rPr>
        <w:t xml:space="preserve"> realizate înainte de 1 august 2001</w:t>
      </w:r>
      <w:r>
        <w:rPr>
          <w:lang w:bidi="he-IL"/>
        </w:rPr>
        <w:t xml:space="preserve">, care este data intrării în vigoare a Legii nr.453/2001 pentru modificarea şi completarea Legii nr.50/1991 privind autorizarea executării lucrărilor de </w:t>
      </w:r>
      <w:proofErr w:type="spellStart"/>
      <w:r>
        <w:rPr>
          <w:lang w:bidi="he-IL"/>
        </w:rPr>
        <w:t>construcţii</w:t>
      </w:r>
      <w:proofErr w:type="spellEnd"/>
      <w:r>
        <w:rPr>
          <w:lang w:bidi="he-IL"/>
        </w:rPr>
        <w:t xml:space="preserve"> </w:t>
      </w:r>
      <w:proofErr w:type="spellStart"/>
      <w:r>
        <w:rPr>
          <w:lang w:bidi="he-IL"/>
        </w:rPr>
        <w:t>şi</w:t>
      </w:r>
      <w:proofErr w:type="spellEnd"/>
      <w:r>
        <w:rPr>
          <w:lang w:bidi="he-IL"/>
        </w:rPr>
        <w:t xml:space="preserve"> unele măsuri pentru realizarea </w:t>
      </w:r>
      <w:proofErr w:type="spellStart"/>
      <w:r>
        <w:rPr>
          <w:lang w:bidi="he-IL"/>
        </w:rPr>
        <w:t>locuinţelor</w:t>
      </w:r>
      <w:proofErr w:type="spellEnd"/>
      <w:r>
        <w:rPr>
          <w:lang w:bidi="he-IL"/>
        </w:rPr>
        <w:t xml:space="preserve">, se intabulează, </w:t>
      </w:r>
      <w:r w:rsidRPr="00D8392D">
        <w:rPr>
          <w:i/>
          <w:lang w:bidi="he-IL"/>
        </w:rPr>
        <w:t xml:space="preserve">în lipsa </w:t>
      </w:r>
      <w:proofErr w:type="spellStart"/>
      <w:r w:rsidRPr="00D8392D">
        <w:rPr>
          <w:i/>
          <w:lang w:bidi="he-IL"/>
        </w:rPr>
        <w:t>autorizaţiei</w:t>
      </w:r>
      <w:proofErr w:type="spellEnd"/>
      <w:r w:rsidRPr="00D8392D">
        <w:rPr>
          <w:i/>
          <w:lang w:bidi="he-IL"/>
        </w:rPr>
        <w:t xml:space="preserve"> de construire</w:t>
      </w:r>
      <w:r>
        <w:rPr>
          <w:lang w:bidi="he-IL"/>
        </w:rPr>
        <w:t xml:space="preserve">, în baza certificatului de atestare fiscală prin care se atestă achitarea tuturor </w:t>
      </w:r>
      <w:proofErr w:type="spellStart"/>
      <w:r>
        <w:rPr>
          <w:lang w:bidi="he-IL"/>
        </w:rPr>
        <w:t>obligaţiilor</w:t>
      </w:r>
      <w:proofErr w:type="spellEnd"/>
      <w:r>
        <w:rPr>
          <w:lang w:bidi="he-IL"/>
        </w:rPr>
        <w:t xml:space="preserve"> fiscale de plată datorate </w:t>
      </w:r>
      <w:proofErr w:type="spellStart"/>
      <w:r>
        <w:rPr>
          <w:lang w:bidi="he-IL"/>
        </w:rPr>
        <w:t>autorităţii</w:t>
      </w:r>
      <w:proofErr w:type="spellEnd"/>
      <w:r>
        <w:rPr>
          <w:lang w:bidi="he-IL"/>
        </w:rPr>
        <w:t xml:space="preserve"> </w:t>
      </w:r>
      <w:proofErr w:type="spellStart"/>
      <w:r>
        <w:rPr>
          <w:lang w:bidi="he-IL"/>
        </w:rPr>
        <w:t>administraţiei</w:t>
      </w:r>
      <w:proofErr w:type="spellEnd"/>
      <w:r>
        <w:rPr>
          <w:lang w:bidi="he-IL"/>
        </w:rPr>
        <w:t xml:space="preserve"> publice locale în a cărei rază se află situată </w:t>
      </w:r>
      <w:proofErr w:type="spellStart"/>
      <w:r>
        <w:rPr>
          <w:lang w:bidi="he-IL"/>
        </w:rPr>
        <w:t>construcţia</w:t>
      </w:r>
      <w:proofErr w:type="spellEnd"/>
      <w:r>
        <w:rPr>
          <w:lang w:bidi="he-IL"/>
        </w:rPr>
        <w:t xml:space="preserve">, precum </w:t>
      </w:r>
      <w:proofErr w:type="spellStart"/>
      <w:r>
        <w:rPr>
          <w:lang w:bidi="he-IL"/>
        </w:rPr>
        <w:t>şi</w:t>
      </w:r>
      <w:proofErr w:type="spellEnd"/>
      <w:r>
        <w:rPr>
          <w:lang w:bidi="he-IL"/>
        </w:rPr>
        <w:t xml:space="preserve"> a </w:t>
      </w:r>
      <w:proofErr w:type="spellStart"/>
      <w:r>
        <w:rPr>
          <w:lang w:bidi="he-IL"/>
        </w:rPr>
        <w:t>documentaţiei</w:t>
      </w:r>
      <w:proofErr w:type="spellEnd"/>
      <w:r>
        <w:rPr>
          <w:lang w:bidi="he-IL"/>
        </w:rPr>
        <w:t xml:space="preserve"> cadastrale.”</w:t>
      </w:r>
    </w:p>
    <w:p w:rsidR="00C55F41" w:rsidRDefault="00C55F41" w:rsidP="00C55F41">
      <w:pPr>
        <w:ind w:firstLine="708"/>
        <w:jc w:val="both"/>
        <w:rPr>
          <w:lang w:bidi="he-IL"/>
        </w:rPr>
      </w:pPr>
    </w:p>
    <w:p w:rsidR="00C55F41" w:rsidRDefault="00C55F41" w:rsidP="00C55F41">
      <w:pPr>
        <w:ind w:firstLine="708"/>
        <w:jc w:val="both"/>
        <w:rPr>
          <w:lang w:bidi="he-IL"/>
        </w:rPr>
      </w:pPr>
      <w:r>
        <w:rPr>
          <w:lang w:bidi="he-IL"/>
        </w:rPr>
        <w:t xml:space="preserve">Prin urmare, </w:t>
      </w:r>
      <w:proofErr w:type="spellStart"/>
      <w:r>
        <w:rPr>
          <w:lang w:bidi="he-IL"/>
        </w:rPr>
        <w:t>deşi</w:t>
      </w:r>
      <w:proofErr w:type="spellEnd"/>
      <w:r>
        <w:rPr>
          <w:lang w:bidi="he-IL"/>
        </w:rPr>
        <w:t xml:space="preserve"> este principal corect argumentul recurentului pârât în sensul că legea </w:t>
      </w:r>
      <w:proofErr w:type="spellStart"/>
      <w:r>
        <w:rPr>
          <w:lang w:bidi="he-IL"/>
        </w:rPr>
        <w:t>sancţionează</w:t>
      </w:r>
      <w:proofErr w:type="spellEnd"/>
      <w:r>
        <w:rPr>
          <w:lang w:bidi="he-IL"/>
        </w:rPr>
        <w:t xml:space="preserve"> edificarea </w:t>
      </w:r>
      <w:proofErr w:type="spellStart"/>
      <w:r>
        <w:rPr>
          <w:lang w:bidi="he-IL"/>
        </w:rPr>
        <w:t>construcţiei</w:t>
      </w:r>
      <w:proofErr w:type="spellEnd"/>
      <w:r>
        <w:rPr>
          <w:lang w:bidi="he-IL"/>
        </w:rPr>
        <w:t xml:space="preserve"> fără emiterea prealabilă a unei </w:t>
      </w:r>
      <w:proofErr w:type="spellStart"/>
      <w:r>
        <w:rPr>
          <w:lang w:bidi="he-IL"/>
        </w:rPr>
        <w:t>autorizaţii</w:t>
      </w:r>
      <w:proofErr w:type="spellEnd"/>
      <w:r>
        <w:rPr>
          <w:lang w:bidi="he-IL"/>
        </w:rPr>
        <w:t xml:space="preserve"> de construire </w:t>
      </w:r>
      <w:proofErr w:type="spellStart"/>
      <w:r>
        <w:rPr>
          <w:lang w:bidi="he-IL"/>
        </w:rPr>
        <w:t>şi</w:t>
      </w:r>
      <w:proofErr w:type="spellEnd"/>
      <w:r>
        <w:rPr>
          <w:lang w:bidi="he-IL"/>
        </w:rPr>
        <w:t xml:space="preserve"> cu imposibilitatea considerării sale ca finalizată şi, implicit, cu imposibilitatea înscrierii dreptului de proprietate în cartea funciară, curtea apreciază că acest argument nu este aplicabil în speţă.</w:t>
      </w:r>
    </w:p>
    <w:p w:rsidR="00C55F41" w:rsidRDefault="00C55F41" w:rsidP="00C55F41">
      <w:pPr>
        <w:ind w:firstLine="708"/>
        <w:jc w:val="both"/>
        <w:rPr>
          <w:lang w:bidi="he-IL"/>
        </w:rPr>
      </w:pPr>
      <w:r>
        <w:rPr>
          <w:lang w:bidi="he-IL"/>
        </w:rPr>
        <w:t xml:space="preserve">Astfel, din situaţia de fapt deja </w:t>
      </w:r>
      <w:proofErr w:type="spellStart"/>
      <w:r>
        <w:rPr>
          <w:lang w:bidi="he-IL"/>
        </w:rPr>
        <w:t>reţinută</w:t>
      </w:r>
      <w:proofErr w:type="spellEnd"/>
      <w:r>
        <w:rPr>
          <w:lang w:bidi="he-IL"/>
        </w:rPr>
        <w:t xml:space="preserve"> de </w:t>
      </w:r>
      <w:proofErr w:type="spellStart"/>
      <w:r>
        <w:rPr>
          <w:lang w:bidi="he-IL"/>
        </w:rPr>
        <w:t>instanţele</w:t>
      </w:r>
      <w:proofErr w:type="spellEnd"/>
      <w:r>
        <w:rPr>
          <w:lang w:bidi="he-IL"/>
        </w:rPr>
        <w:t xml:space="preserve"> de fond a rezultat că edificarea </w:t>
      </w:r>
      <w:proofErr w:type="spellStart"/>
      <w:r>
        <w:rPr>
          <w:lang w:bidi="he-IL"/>
        </w:rPr>
        <w:t>construcţiei</w:t>
      </w:r>
      <w:proofErr w:type="spellEnd"/>
      <w:r>
        <w:rPr>
          <w:lang w:bidi="he-IL"/>
        </w:rPr>
        <w:t xml:space="preserve"> s-a realizat în anul 1992, deci anterior momentului relevant pentru aplicarea prevederilor art.37 alin.4 din Legea nr. 50/1991 republicată (1 august 2001).</w:t>
      </w:r>
    </w:p>
    <w:p w:rsidR="00C55F41" w:rsidRDefault="00C55F41" w:rsidP="00C55F41">
      <w:pPr>
        <w:ind w:firstLine="708"/>
        <w:jc w:val="both"/>
        <w:rPr>
          <w:lang w:bidi="he-IL"/>
        </w:rPr>
      </w:pPr>
      <w:r>
        <w:rPr>
          <w:lang w:bidi="he-IL"/>
        </w:rPr>
        <w:t xml:space="preserve">Prin urmare, văzând că efectul constatării uzucapiunii în sistemului Codului civil 1864 se produce retroactiv, de la momentul începerii posesiei, uzucapantul fiind considerat a fi fost proprietar în tot acest timp, odată ce s-a admis cererea sa de constatare a uzucapiunii, rezultă că în anul 1972, când s-au edificat </w:t>
      </w:r>
      <w:proofErr w:type="spellStart"/>
      <w:r>
        <w:rPr>
          <w:lang w:bidi="he-IL"/>
        </w:rPr>
        <w:t>construcţiile</w:t>
      </w:r>
      <w:proofErr w:type="spellEnd"/>
      <w:r>
        <w:rPr>
          <w:lang w:bidi="he-IL"/>
        </w:rPr>
        <w:t xml:space="preserve"> ce fac obiectul celui de-al doilea capăt al cererii, </w:t>
      </w:r>
      <w:proofErr w:type="spellStart"/>
      <w:r>
        <w:rPr>
          <w:lang w:bidi="he-IL"/>
        </w:rPr>
        <w:t>reclamanţii</w:t>
      </w:r>
      <w:proofErr w:type="spellEnd"/>
      <w:r>
        <w:rPr>
          <w:lang w:bidi="he-IL"/>
        </w:rPr>
        <w:t xml:space="preserve"> (respectiv autorii lor) erau proprietarii terenului şi au ridicat o </w:t>
      </w:r>
      <w:proofErr w:type="spellStart"/>
      <w:r>
        <w:rPr>
          <w:lang w:bidi="he-IL"/>
        </w:rPr>
        <w:t>construcţie</w:t>
      </w:r>
      <w:proofErr w:type="spellEnd"/>
      <w:r>
        <w:rPr>
          <w:lang w:bidi="he-IL"/>
        </w:rPr>
        <w:t xml:space="preserve"> cu materiale proprii pe acest teren.</w:t>
      </w:r>
    </w:p>
    <w:p w:rsidR="00C55F41" w:rsidRDefault="00C55F41" w:rsidP="00C55F41">
      <w:pPr>
        <w:ind w:firstLine="708"/>
        <w:jc w:val="both"/>
        <w:rPr>
          <w:lang w:bidi="he-IL"/>
        </w:rPr>
      </w:pPr>
      <w:r>
        <w:rPr>
          <w:lang w:bidi="he-IL"/>
        </w:rPr>
        <w:t xml:space="preserve">Or, atât timp cât la momentul edificării </w:t>
      </w:r>
      <w:proofErr w:type="spellStart"/>
      <w:r>
        <w:rPr>
          <w:lang w:bidi="he-IL"/>
        </w:rPr>
        <w:t>construcţiilor</w:t>
      </w:r>
      <w:proofErr w:type="spellEnd"/>
      <w:r>
        <w:rPr>
          <w:lang w:bidi="he-IL"/>
        </w:rPr>
        <w:t xml:space="preserve"> legea nu impunea expres </w:t>
      </w:r>
      <w:proofErr w:type="spellStart"/>
      <w:r>
        <w:rPr>
          <w:lang w:bidi="he-IL"/>
        </w:rPr>
        <w:t>cerinţa</w:t>
      </w:r>
      <w:proofErr w:type="spellEnd"/>
      <w:r>
        <w:rPr>
          <w:lang w:bidi="he-IL"/>
        </w:rPr>
        <w:t xml:space="preserve"> </w:t>
      </w:r>
      <w:proofErr w:type="spellStart"/>
      <w:r>
        <w:rPr>
          <w:lang w:bidi="he-IL"/>
        </w:rPr>
        <w:t>existenţei</w:t>
      </w:r>
      <w:proofErr w:type="spellEnd"/>
      <w:r>
        <w:rPr>
          <w:lang w:bidi="he-IL"/>
        </w:rPr>
        <w:t xml:space="preserve"> </w:t>
      </w:r>
      <w:proofErr w:type="spellStart"/>
      <w:r>
        <w:rPr>
          <w:lang w:bidi="he-IL"/>
        </w:rPr>
        <w:t>autorizaţiei</w:t>
      </w:r>
      <w:proofErr w:type="spellEnd"/>
      <w:r>
        <w:rPr>
          <w:lang w:bidi="he-IL"/>
        </w:rPr>
        <w:t xml:space="preserve"> de construire pentru a considera o </w:t>
      </w:r>
      <w:proofErr w:type="spellStart"/>
      <w:r>
        <w:rPr>
          <w:lang w:bidi="he-IL"/>
        </w:rPr>
        <w:t>construcţie</w:t>
      </w:r>
      <w:proofErr w:type="spellEnd"/>
      <w:r>
        <w:rPr>
          <w:lang w:bidi="he-IL"/>
        </w:rPr>
        <w:t xml:space="preserve"> ca finalizată </w:t>
      </w:r>
      <w:proofErr w:type="spellStart"/>
      <w:r>
        <w:rPr>
          <w:lang w:bidi="he-IL"/>
        </w:rPr>
        <w:t>şi</w:t>
      </w:r>
      <w:proofErr w:type="spellEnd"/>
      <w:r>
        <w:rPr>
          <w:lang w:bidi="he-IL"/>
        </w:rPr>
        <w:t xml:space="preserve"> respectiv pentru înscrierea în cartea funciară a dreptului de proprietate, această chestiune nu poate constitui un impediment la admiterea celui de-al doilea capăt al cererii.</w:t>
      </w:r>
    </w:p>
    <w:p w:rsidR="00C55F41" w:rsidRDefault="00C55F41" w:rsidP="00C55F41">
      <w:pPr>
        <w:ind w:firstLine="709"/>
        <w:jc w:val="both"/>
        <w:rPr>
          <w:lang w:bidi="he-IL"/>
        </w:rPr>
      </w:pPr>
    </w:p>
    <w:p w:rsidR="00C55F41" w:rsidRDefault="00C55F41" w:rsidP="00C55F41">
      <w:pPr>
        <w:ind w:firstLine="709"/>
        <w:jc w:val="both"/>
        <w:rPr>
          <w:lang w:bidi="he-IL"/>
        </w:rPr>
      </w:pPr>
      <w:r>
        <w:rPr>
          <w:lang w:bidi="he-IL"/>
        </w:rPr>
        <w:t xml:space="preserve">Este nefondată şi critica legată de obligarea pârâtului în apel la plata cheltuielilor de judecată, </w:t>
      </w:r>
      <w:proofErr w:type="spellStart"/>
      <w:r>
        <w:rPr>
          <w:lang w:bidi="he-IL"/>
        </w:rPr>
        <w:t>faţă</w:t>
      </w:r>
      <w:proofErr w:type="spellEnd"/>
      <w:r>
        <w:rPr>
          <w:lang w:bidi="he-IL"/>
        </w:rPr>
        <w:t xml:space="preserve"> de dispozițiile art.453 Cod </w:t>
      </w:r>
      <w:proofErr w:type="spellStart"/>
      <w:r>
        <w:rPr>
          <w:lang w:bidi="he-IL"/>
        </w:rPr>
        <w:t>proc.civ</w:t>
      </w:r>
      <w:proofErr w:type="spellEnd"/>
      <w:r>
        <w:rPr>
          <w:lang w:bidi="he-IL"/>
        </w:rPr>
        <w:t>., nefiind invocat şi dovedit vreun motiv de exceptare de la aplicare a acestor prevederi legale.</w:t>
      </w:r>
    </w:p>
    <w:p w:rsidR="00C55F41" w:rsidRDefault="00C55F41" w:rsidP="00C55F41">
      <w:pPr>
        <w:ind w:firstLine="709"/>
        <w:jc w:val="both"/>
        <w:rPr>
          <w:lang w:bidi="he-IL"/>
        </w:rPr>
      </w:pPr>
    </w:p>
    <w:p w:rsidR="00C55F41" w:rsidRDefault="00C55F41" w:rsidP="00C55F41">
      <w:pPr>
        <w:ind w:firstLine="709"/>
        <w:jc w:val="both"/>
        <w:rPr>
          <w:lang w:bidi="he-IL"/>
        </w:rPr>
      </w:pPr>
      <w:r>
        <w:rPr>
          <w:lang w:bidi="he-IL"/>
        </w:rPr>
        <w:t xml:space="preserve">Va respinge, deci, recursul, ca nefondat, în temeiul art.496 Cod </w:t>
      </w:r>
      <w:proofErr w:type="spellStart"/>
      <w:r>
        <w:rPr>
          <w:lang w:bidi="he-IL"/>
        </w:rPr>
        <w:t>proc.civ</w:t>
      </w:r>
      <w:proofErr w:type="spellEnd"/>
      <w:r>
        <w:rPr>
          <w:lang w:bidi="he-IL"/>
        </w:rPr>
        <w:t>.</w:t>
      </w:r>
    </w:p>
    <w:p w:rsidR="00C55F41" w:rsidRPr="002211FC" w:rsidRDefault="00C55F41" w:rsidP="00C55F41">
      <w:pPr>
        <w:ind w:firstLine="709"/>
        <w:jc w:val="center"/>
        <w:rPr>
          <w:lang w:bidi="he-IL"/>
        </w:rPr>
      </w:pPr>
    </w:p>
    <w:p w:rsidR="00C55F41" w:rsidRPr="002211FC" w:rsidRDefault="00C55F41" w:rsidP="00C55F41">
      <w:pPr>
        <w:jc w:val="center"/>
        <w:rPr>
          <w:b/>
        </w:rPr>
      </w:pPr>
      <w:r w:rsidRPr="002211FC">
        <w:rPr>
          <w:b/>
        </w:rPr>
        <w:t>PENTRU ACESTE MOTIVE</w:t>
      </w:r>
      <w:r>
        <w:rPr>
          <w:b/>
        </w:rPr>
        <w:t>,</w:t>
      </w:r>
    </w:p>
    <w:p w:rsidR="00C55F41" w:rsidRPr="002211FC" w:rsidRDefault="00C55F41" w:rsidP="00C55F41">
      <w:pPr>
        <w:jc w:val="center"/>
        <w:rPr>
          <w:b/>
        </w:rPr>
      </w:pPr>
      <w:r w:rsidRPr="002211FC">
        <w:rPr>
          <w:b/>
        </w:rPr>
        <w:t>ÎN NUMELE LEGII</w:t>
      </w:r>
      <w:r>
        <w:rPr>
          <w:b/>
        </w:rPr>
        <w:t>,</w:t>
      </w:r>
    </w:p>
    <w:p w:rsidR="00C55F41" w:rsidRPr="002211FC" w:rsidRDefault="00C55F41" w:rsidP="00C55F41">
      <w:pPr>
        <w:jc w:val="center"/>
        <w:rPr>
          <w:b/>
        </w:rPr>
      </w:pPr>
      <w:r w:rsidRPr="002211FC">
        <w:rPr>
          <w:b/>
        </w:rPr>
        <w:t>DECIDE:</w:t>
      </w:r>
    </w:p>
    <w:p w:rsidR="00C55F41" w:rsidRPr="002211FC" w:rsidRDefault="00C55F41" w:rsidP="00C55F41">
      <w:pPr>
        <w:ind w:firstLine="709"/>
        <w:jc w:val="center"/>
        <w:rPr>
          <w:b/>
        </w:rPr>
      </w:pPr>
    </w:p>
    <w:p w:rsidR="00C55F41" w:rsidRPr="002211FC" w:rsidRDefault="00C55F41" w:rsidP="00C55F41">
      <w:pPr>
        <w:ind w:firstLine="709"/>
        <w:jc w:val="both"/>
      </w:pPr>
      <w:r w:rsidRPr="002211FC">
        <w:t xml:space="preserve">Respinge </w:t>
      </w:r>
      <w:proofErr w:type="spellStart"/>
      <w:r w:rsidRPr="002211FC">
        <w:t>excepţia</w:t>
      </w:r>
      <w:proofErr w:type="spellEnd"/>
      <w:r w:rsidRPr="002211FC">
        <w:t xml:space="preserve"> </w:t>
      </w:r>
      <w:proofErr w:type="spellStart"/>
      <w:r w:rsidRPr="002211FC">
        <w:t>nulităţii</w:t>
      </w:r>
      <w:proofErr w:type="spellEnd"/>
      <w:r w:rsidRPr="002211FC">
        <w:t xml:space="preserve"> recursului, ca neîntemeiată. </w:t>
      </w:r>
    </w:p>
    <w:p w:rsidR="00C55F41" w:rsidRDefault="00C55F41" w:rsidP="00577F40">
      <w:pPr>
        <w:ind w:firstLine="709"/>
        <w:jc w:val="both"/>
      </w:pPr>
      <w:r w:rsidRPr="002211FC">
        <w:t xml:space="preserve">Respinge recursul declarat de recurentul-pârât </w:t>
      </w:r>
      <w:r w:rsidRPr="00DD3CF5">
        <w:rPr>
          <w:b/>
        </w:rPr>
        <w:t xml:space="preserve">MUNICIPIUL </w:t>
      </w:r>
      <w:r w:rsidR="00987200">
        <w:rPr>
          <w:b/>
        </w:rPr>
        <w:t>.</w:t>
      </w:r>
      <w:r w:rsidR="00430540">
        <w:rPr>
          <w:b/>
        </w:rPr>
        <w:t>.....</w:t>
      </w:r>
      <w:r w:rsidRPr="00DD3CF5">
        <w:rPr>
          <w:b/>
        </w:rPr>
        <w:t>, PRIN PRIMAR</w:t>
      </w:r>
      <w:r>
        <w:rPr>
          <w:b/>
        </w:rPr>
        <w:t xml:space="preserve">, </w:t>
      </w:r>
      <w:r>
        <w:t xml:space="preserve">cu sediul în </w:t>
      </w:r>
      <w:r w:rsidR="00987200">
        <w:t>.</w:t>
      </w:r>
      <w:r w:rsidR="00430540">
        <w:t>.....</w:t>
      </w:r>
      <w:r>
        <w:t xml:space="preserve">, </w:t>
      </w:r>
      <w:r w:rsidR="00577F40">
        <w:t>………..</w:t>
      </w:r>
      <w:r>
        <w:t xml:space="preserve">, </w:t>
      </w:r>
      <w:r>
        <w:rPr>
          <w:i/>
        </w:rPr>
        <w:t>împotriva deciziei civile nr</w:t>
      </w:r>
      <w:r w:rsidR="00577F40">
        <w:rPr>
          <w:i/>
        </w:rPr>
        <w:t>……….</w:t>
      </w:r>
      <w:r w:rsidRPr="00180F84">
        <w:rPr>
          <w:i/>
        </w:rPr>
        <w:t xml:space="preserve">, </w:t>
      </w:r>
      <w:proofErr w:type="spellStart"/>
      <w:r w:rsidRPr="00180F84">
        <w:rPr>
          <w:i/>
        </w:rPr>
        <w:t>pronunţată</w:t>
      </w:r>
      <w:proofErr w:type="spellEnd"/>
      <w:r w:rsidRPr="00180F84">
        <w:rPr>
          <w:i/>
        </w:rPr>
        <w:t xml:space="preserve"> de Tribunalul </w:t>
      </w:r>
      <w:r w:rsidR="00987200">
        <w:rPr>
          <w:i/>
        </w:rPr>
        <w:t>.</w:t>
      </w:r>
      <w:r w:rsidR="00430540">
        <w:rPr>
          <w:i/>
        </w:rPr>
        <w:t>.....</w:t>
      </w:r>
      <w:r>
        <w:rPr>
          <w:i/>
        </w:rPr>
        <w:t xml:space="preserve">– </w:t>
      </w:r>
      <w:proofErr w:type="spellStart"/>
      <w:r w:rsidRPr="00180F84">
        <w:rPr>
          <w:i/>
        </w:rPr>
        <w:t>Secţia</w:t>
      </w:r>
      <w:proofErr w:type="spellEnd"/>
      <w:r w:rsidRPr="00180F84">
        <w:rPr>
          <w:i/>
        </w:rPr>
        <w:t xml:space="preserve"> </w:t>
      </w:r>
      <w:r w:rsidR="00577F40">
        <w:rPr>
          <w:i/>
        </w:rPr>
        <w:t>………</w:t>
      </w:r>
      <w:r w:rsidRPr="00180F84">
        <w:rPr>
          <w:i/>
        </w:rPr>
        <w:t xml:space="preserve"> în dosarul nr. </w:t>
      </w:r>
      <w:r w:rsidR="00577F40">
        <w:rPr>
          <w:i/>
        </w:rPr>
        <w:t>…….</w:t>
      </w:r>
      <w:r w:rsidRPr="002211FC">
        <w:t xml:space="preserve">, în contradictoriu cu intimata-reclamantă </w:t>
      </w:r>
      <w:r w:rsidR="00577F40">
        <w:rPr>
          <w:b/>
        </w:rPr>
        <w:t>A…..</w:t>
      </w:r>
      <w:r>
        <w:rPr>
          <w:b/>
        </w:rPr>
        <w:t>,</w:t>
      </w:r>
      <w:r w:rsidRPr="008B68CA">
        <w:t xml:space="preserve"> cu domiciliul ales la C</w:t>
      </w:r>
      <w:r>
        <w:t>.</w:t>
      </w:r>
      <w:r w:rsidRPr="008B68CA">
        <w:t>A</w:t>
      </w:r>
      <w:r>
        <w:t>.</w:t>
      </w:r>
      <w:r w:rsidRPr="008B68CA">
        <w:t xml:space="preserve"> </w:t>
      </w:r>
      <w:r w:rsidR="00577F40">
        <w:t>Y…..</w:t>
      </w:r>
      <w:r w:rsidRPr="008B68CA">
        <w:t xml:space="preserve"> în </w:t>
      </w:r>
      <w:r w:rsidR="00987200">
        <w:t>.</w:t>
      </w:r>
      <w:bookmarkStart w:id="0" w:name="_GoBack"/>
      <w:bookmarkEnd w:id="0"/>
      <w:r w:rsidR="00430540">
        <w:t>.....</w:t>
      </w:r>
      <w:r w:rsidRPr="008B68CA">
        <w:t xml:space="preserve">, </w:t>
      </w:r>
      <w:r w:rsidR="00577F40">
        <w:t>……..</w:t>
      </w:r>
      <w:r w:rsidRPr="008B68CA">
        <w:t xml:space="preserve"> și </w:t>
      </w:r>
      <w:r>
        <w:t xml:space="preserve">cu intimații-pârâți </w:t>
      </w:r>
      <w:r w:rsidR="00430540">
        <w:rPr>
          <w:b/>
        </w:rPr>
        <w:t>C.....</w:t>
      </w:r>
      <w:r>
        <w:t>,</w:t>
      </w:r>
      <w:r w:rsidRPr="008B68CA">
        <w:t xml:space="preserve"> cu domiciliu</w:t>
      </w:r>
      <w:r>
        <w:t xml:space="preserve">l în </w:t>
      </w:r>
      <w:r w:rsidR="00430540">
        <w:t>B.....</w:t>
      </w:r>
      <w:r>
        <w:t xml:space="preserve">, </w:t>
      </w:r>
      <w:r w:rsidR="00577F40">
        <w:t>………</w:t>
      </w:r>
      <w:r w:rsidRPr="008B68CA">
        <w:t xml:space="preserve">, </w:t>
      </w:r>
      <w:r w:rsidR="00430540">
        <w:rPr>
          <w:b/>
        </w:rPr>
        <w:t>D1.....</w:t>
      </w:r>
      <w:r w:rsidRPr="000F1D42">
        <w:rPr>
          <w:b/>
        </w:rPr>
        <w:t xml:space="preserve">, </w:t>
      </w:r>
      <w:r w:rsidR="00430540">
        <w:rPr>
          <w:b/>
        </w:rPr>
        <w:t>D2.....</w:t>
      </w:r>
      <w:r>
        <w:rPr>
          <w:b/>
        </w:rPr>
        <w:t xml:space="preserve"> </w:t>
      </w:r>
      <w:r w:rsidRPr="001E3A9E">
        <w:t>şi</w:t>
      </w:r>
      <w:r w:rsidRPr="000F1D42">
        <w:rPr>
          <w:b/>
        </w:rPr>
        <w:t xml:space="preserve"> </w:t>
      </w:r>
      <w:r w:rsidR="00430540">
        <w:rPr>
          <w:b/>
        </w:rPr>
        <w:t>E.....</w:t>
      </w:r>
      <w:r>
        <w:t xml:space="preserve">, toate cu domiciliul în </w:t>
      </w:r>
      <w:r w:rsidR="00430540">
        <w:t>B.....</w:t>
      </w:r>
      <w:r w:rsidRPr="005C76B2">
        <w:t xml:space="preserve">, </w:t>
      </w:r>
      <w:r w:rsidR="00577F40">
        <w:t>……..</w:t>
      </w:r>
      <w:r w:rsidRPr="005C76B2">
        <w:t xml:space="preserve">, </w:t>
      </w:r>
      <w:r w:rsidR="00577F40">
        <w:rPr>
          <w:b/>
        </w:rPr>
        <w:t>F…..</w:t>
      </w:r>
      <w:r>
        <w:t>,</w:t>
      </w:r>
      <w:r w:rsidRPr="005C76B2">
        <w:t xml:space="preserve"> </w:t>
      </w:r>
      <w:r>
        <w:t xml:space="preserve">cu domiciliul în </w:t>
      </w:r>
      <w:r w:rsidR="00430540">
        <w:t>B.....</w:t>
      </w:r>
      <w:r w:rsidRPr="005C76B2">
        <w:t xml:space="preserve">, </w:t>
      </w:r>
      <w:r w:rsidR="00577F40">
        <w:t>……..</w:t>
      </w:r>
      <w:r w:rsidRPr="005C76B2">
        <w:t xml:space="preserve"> și </w:t>
      </w:r>
      <w:r w:rsidR="00430540">
        <w:rPr>
          <w:b/>
        </w:rPr>
        <w:t>G.....</w:t>
      </w:r>
      <w:r>
        <w:t xml:space="preserve">, cu domiciliul în </w:t>
      </w:r>
      <w:r w:rsidR="00430540">
        <w:t>B.....</w:t>
      </w:r>
      <w:r w:rsidRPr="005C76B2">
        <w:t xml:space="preserve">, </w:t>
      </w:r>
      <w:r w:rsidR="00577F40">
        <w:t>……….</w:t>
      </w:r>
      <w:r w:rsidRPr="005C76B2">
        <w:t>,</w:t>
      </w:r>
      <w:r>
        <w:t xml:space="preserve"> </w:t>
      </w:r>
      <w:r w:rsidRPr="002211FC">
        <w:t>ca nefondat.</w:t>
      </w:r>
    </w:p>
    <w:p w:rsidR="00C55F41" w:rsidRDefault="00C55F41" w:rsidP="00C55F41">
      <w:pPr>
        <w:ind w:firstLine="709"/>
        <w:jc w:val="both"/>
      </w:pPr>
      <w:r w:rsidRPr="002211FC">
        <w:t>Definitivă.</w:t>
      </w:r>
    </w:p>
    <w:p w:rsidR="00C55F41" w:rsidRPr="002211FC" w:rsidRDefault="00C55F41" w:rsidP="00924D99">
      <w:pPr>
        <w:ind w:firstLine="709"/>
        <w:jc w:val="both"/>
      </w:pPr>
      <w:proofErr w:type="spellStart"/>
      <w:r w:rsidRPr="002211FC">
        <w:t>Pronunţată</w:t>
      </w:r>
      <w:proofErr w:type="spellEnd"/>
      <w:r w:rsidRPr="002211FC">
        <w:t xml:space="preserve"> prin punerea </w:t>
      </w:r>
      <w:proofErr w:type="spellStart"/>
      <w:r w:rsidRPr="002211FC">
        <w:t>soluţiei</w:t>
      </w:r>
      <w:proofErr w:type="spellEnd"/>
      <w:r w:rsidRPr="002211FC">
        <w:t xml:space="preserve"> la </w:t>
      </w:r>
      <w:proofErr w:type="spellStart"/>
      <w:r w:rsidRPr="002211FC">
        <w:t>dispoziţia</w:t>
      </w:r>
      <w:proofErr w:type="spellEnd"/>
      <w:r w:rsidRPr="002211FC">
        <w:t xml:space="preserve"> </w:t>
      </w:r>
      <w:proofErr w:type="spellStart"/>
      <w:r w:rsidRPr="002211FC">
        <w:t>părţilor</w:t>
      </w:r>
      <w:proofErr w:type="spellEnd"/>
      <w:r w:rsidRPr="002211FC">
        <w:t xml:space="preserve">, prin mijlocirea grefei, azi, </w:t>
      </w:r>
      <w:r w:rsidR="00924D99">
        <w:t>….</w:t>
      </w:r>
      <w:r w:rsidRPr="002211FC">
        <w:t>.</w:t>
      </w:r>
    </w:p>
    <w:p w:rsidR="00C55F41" w:rsidRPr="002211FC" w:rsidRDefault="00C55F41" w:rsidP="00C55F41">
      <w:pPr>
        <w:ind w:firstLine="709"/>
      </w:pPr>
    </w:p>
    <w:p w:rsidR="00C55F41" w:rsidRPr="002211FC" w:rsidRDefault="00C55F41" w:rsidP="00C55F41">
      <w:pPr>
        <w:ind w:firstLine="709"/>
      </w:pPr>
      <w:r w:rsidRPr="002211FC">
        <w:t xml:space="preserve">PREŞEDINTE, </w:t>
      </w:r>
      <w:r w:rsidRPr="002211FC">
        <w:tab/>
        <w:t xml:space="preserve">   </w:t>
      </w:r>
      <w:r w:rsidRPr="002211FC">
        <w:tab/>
      </w:r>
      <w:r>
        <w:t xml:space="preserve">  </w:t>
      </w:r>
      <w:r w:rsidRPr="002211FC">
        <w:t>JUDECĂTOR,</w:t>
      </w:r>
      <w:r w:rsidRPr="002211FC">
        <w:tab/>
      </w:r>
      <w:r w:rsidRPr="002211FC">
        <w:tab/>
      </w:r>
      <w:r>
        <w:t xml:space="preserve"> </w:t>
      </w:r>
      <w:r w:rsidRPr="002211FC">
        <w:t xml:space="preserve">JUDECĂTOR,    </w:t>
      </w:r>
    </w:p>
    <w:p w:rsidR="00C55F41" w:rsidRPr="002211FC" w:rsidRDefault="00C55F41" w:rsidP="00924D99">
      <w:r>
        <w:t xml:space="preserve">      </w:t>
      </w:r>
      <w:r w:rsidR="00924D99">
        <w:rPr>
          <w:b/>
        </w:rPr>
        <w:t>CANDIDAT COD A1021</w:t>
      </w:r>
      <w:r w:rsidRPr="002211FC">
        <w:tab/>
      </w:r>
      <w:r w:rsidR="00924D99">
        <w:t>………………….</w:t>
      </w:r>
      <w:r w:rsidRPr="002211FC">
        <w:t xml:space="preserve"> </w:t>
      </w:r>
      <w:r w:rsidRPr="002211FC">
        <w:tab/>
        <w:t xml:space="preserve">     </w:t>
      </w:r>
      <w:r>
        <w:t xml:space="preserve"> </w:t>
      </w:r>
      <w:r w:rsidR="00924D99">
        <w:t>……………</w:t>
      </w:r>
      <w:r w:rsidRPr="002211FC">
        <w:t xml:space="preserve">   </w:t>
      </w:r>
      <w:r w:rsidRPr="002211FC">
        <w:tab/>
      </w:r>
      <w:r w:rsidRPr="002211FC">
        <w:tab/>
      </w:r>
      <w:r w:rsidRPr="002211FC">
        <w:tab/>
      </w:r>
    </w:p>
    <w:p w:rsidR="00C55F41" w:rsidRPr="002211FC" w:rsidRDefault="00C55F41" w:rsidP="00C55F41">
      <w:pPr>
        <w:ind w:firstLine="709"/>
      </w:pPr>
    </w:p>
    <w:p w:rsidR="00C55F41" w:rsidRPr="002211FC" w:rsidRDefault="00C55F41" w:rsidP="00C55F41">
      <w:pPr>
        <w:ind w:firstLine="709"/>
      </w:pPr>
    </w:p>
    <w:p w:rsidR="00C55F41" w:rsidRPr="002211FC" w:rsidRDefault="00C55F41" w:rsidP="00C55F41">
      <w:pPr>
        <w:ind w:firstLine="709"/>
      </w:pPr>
    </w:p>
    <w:p w:rsidR="00C55F41" w:rsidRPr="002211FC" w:rsidRDefault="00C55F41" w:rsidP="00C55F41">
      <w:pPr>
        <w:ind w:firstLine="709"/>
        <w:jc w:val="center"/>
      </w:pPr>
      <w:r w:rsidRPr="002211FC">
        <w:t xml:space="preserve">GREFIER, </w:t>
      </w:r>
    </w:p>
    <w:p w:rsidR="00C55F41" w:rsidRPr="002211FC" w:rsidRDefault="00924D99" w:rsidP="00C55F41">
      <w:pPr>
        <w:ind w:firstLine="709"/>
        <w:jc w:val="center"/>
      </w:pPr>
      <w:r>
        <w:t>……………..</w:t>
      </w:r>
    </w:p>
    <w:p w:rsidR="00C55F41" w:rsidRDefault="00C55F41" w:rsidP="00C55F41">
      <w:pPr>
        <w:ind w:firstLine="709"/>
        <w:jc w:val="center"/>
      </w:pPr>
    </w:p>
    <w:p w:rsidR="00C55F41" w:rsidRDefault="00C55F41" w:rsidP="00C55F41">
      <w:pPr>
        <w:ind w:firstLine="709"/>
        <w:jc w:val="cente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Default="00C55F41" w:rsidP="00C55F41">
      <w:pPr>
        <w:rPr>
          <w:sz w:val="18"/>
          <w:szCs w:val="18"/>
        </w:rPr>
      </w:pPr>
    </w:p>
    <w:p w:rsidR="00C55F41" w:rsidRPr="00F63C1A" w:rsidRDefault="00C55F41" w:rsidP="00924D99">
      <w:pPr>
        <w:rPr>
          <w:sz w:val="18"/>
          <w:szCs w:val="18"/>
        </w:rPr>
      </w:pPr>
      <w:r w:rsidRPr="00F63C1A">
        <w:rPr>
          <w:sz w:val="18"/>
          <w:szCs w:val="18"/>
        </w:rPr>
        <w:t xml:space="preserve">Red. </w:t>
      </w:r>
      <w:r w:rsidR="00924D99">
        <w:rPr>
          <w:sz w:val="18"/>
          <w:szCs w:val="18"/>
        </w:rPr>
        <w:t>COD A1021</w:t>
      </w:r>
    </w:p>
    <w:p w:rsidR="00C55F41" w:rsidRPr="00F63C1A" w:rsidRDefault="00C55F41" w:rsidP="00924D99">
      <w:pPr>
        <w:rPr>
          <w:sz w:val="18"/>
          <w:szCs w:val="18"/>
        </w:rPr>
      </w:pPr>
      <w:proofErr w:type="spellStart"/>
      <w:r>
        <w:rPr>
          <w:sz w:val="18"/>
          <w:szCs w:val="18"/>
        </w:rPr>
        <w:t>Tehnored</w:t>
      </w:r>
      <w:proofErr w:type="spellEnd"/>
      <w:r>
        <w:rPr>
          <w:sz w:val="18"/>
          <w:szCs w:val="18"/>
        </w:rPr>
        <w:t xml:space="preserve">. </w:t>
      </w:r>
      <w:r w:rsidR="00924D99">
        <w:rPr>
          <w:sz w:val="18"/>
          <w:szCs w:val="18"/>
        </w:rPr>
        <w:t>….</w:t>
      </w:r>
      <w:r w:rsidRPr="00F63C1A">
        <w:rPr>
          <w:sz w:val="18"/>
          <w:szCs w:val="18"/>
        </w:rPr>
        <w:t>/</w:t>
      </w:r>
      <w:r w:rsidR="00924D99">
        <w:rPr>
          <w:sz w:val="18"/>
          <w:szCs w:val="18"/>
        </w:rPr>
        <w:t>COD A1021</w:t>
      </w:r>
    </w:p>
    <w:p w:rsidR="00C55F41" w:rsidRDefault="00C55F41" w:rsidP="00924D99">
      <w:pPr>
        <w:rPr>
          <w:sz w:val="18"/>
          <w:szCs w:val="18"/>
        </w:rPr>
      </w:pPr>
      <w:r>
        <w:rPr>
          <w:sz w:val="18"/>
          <w:szCs w:val="18"/>
        </w:rPr>
        <w:t>10</w:t>
      </w:r>
      <w:r w:rsidRPr="00F63C1A">
        <w:rPr>
          <w:sz w:val="18"/>
          <w:szCs w:val="18"/>
        </w:rPr>
        <w:t xml:space="preserve"> ex/</w:t>
      </w:r>
      <w:r w:rsidR="00924D99">
        <w:rPr>
          <w:sz w:val="18"/>
          <w:szCs w:val="18"/>
        </w:rPr>
        <w:t>…..</w:t>
      </w:r>
      <w:r>
        <w:rPr>
          <w:sz w:val="18"/>
          <w:szCs w:val="18"/>
        </w:rPr>
        <w:t xml:space="preserve"> </w:t>
      </w:r>
    </w:p>
    <w:p w:rsidR="00C55F41" w:rsidRDefault="00C55F41" w:rsidP="00924D99">
      <w:pPr>
        <w:rPr>
          <w:sz w:val="18"/>
          <w:szCs w:val="18"/>
        </w:rPr>
      </w:pPr>
      <w:r>
        <w:rPr>
          <w:sz w:val="18"/>
          <w:szCs w:val="18"/>
        </w:rPr>
        <w:t xml:space="preserve">Tribunalul </w:t>
      </w:r>
      <w:r w:rsidR="00924D99">
        <w:rPr>
          <w:sz w:val="18"/>
          <w:szCs w:val="18"/>
        </w:rPr>
        <w:t>….</w:t>
      </w:r>
      <w:r>
        <w:rPr>
          <w:sz w:val="18"/>
          <w:szCs w:val="18"/>
        </w:rPr>
        <w:t xml:space="preserve"> - Secția </w:t>
      </w:r>
      <w:r w:rsidR="00924D99">
        <w:rPr>
          <w:sz w:val="18"/>
          <w:szCs w:val="18"/>
        </w:rPr>
        <w:t>….</w:t>
      </w:r>
      <w:r>
        <w:rPr>
          <w:sz w:val="18"/>
          <w:szCs w:val="18"/>
        </w:rPr>
        <w:t xml:space="preserve"> – judecători  </w:t>
      </w:r>
      <w:r w:rsidR="00924D99">
        <w:rPr>
          <w:sz w:val="18"/>
          <w:szCs w:val="18"/>
        </w:rPr>
        <w:t>….</w:t>
      </w:r>
      <w:r w:rsidRPr="0012176E">
        <w:rPr>
          <w:sz w:val="18"/>
          <w:szCs w:val="18"/>
        </w:rPr>
        <w:t xml:space="preserve"> și  </w:t>
      </w:r>
      <w:r w:rsidR="00924D99">
        <w:rPr>
          <w:sz w:val="18"/>
          <w:szCs w:val="18"/>
        </w:rPr>
        <w:t>….</w:t>
      </w:r>
    </w:p>
    <w:p w:rsidR="00C55F41" w:rsidRPr="00DB12F7" w:rsidRDefault="00C55F41" w:rsidP="00924D99">
      <w:r>
        <w:rPr>
          <w:sz w:val="18"/>
          <w:szCs w:val="18"/>
        </w:rPr>
        <w:t xml:space="preserve">Judecătoria </w:t>
      </w:r>
      <w:r w:rsidR="00924D99">
        <w:rPr>
          <w:sz w:val="18"/>
          <w:szCs w:val="18"/>
        </w:rPr>
        <w:t>….</w:t>
      </w:r>
      <w:r>
        <w:rPr>
          <w:sz w:val="18"/>
          <w:szCs w:val="18"/>
        </w:rPr>
        <w:t xml:space="preserve"> – judecător </w:t>
      </w:r>
      <w:r w:rsidR="00924D99">
        <w:rPr>
          <w:sz w:val="18"/>
          <w:szCs w:val="18"/>
        </w:rPr>
        <w:t>….</w:t>
      </w:r>
      <w:r w:rsidRPr="00F63C1A">
        <w:rPr>
          <w:sz w:val="18"/>
          <w:szCs w:val="18"/>
        </w:rPr>
        <w:t xml:space="preserve">  </w:t>
      </w:r>
    </w:p>
    <w:p w:rsidR="00C55F41" w:rsidRDefault="00C55F41" w:rsidP="00C55F41"/>
    <w:p w:rsidR="00C55F41" w:rsidRDefault="00C55F41" w:rsidP="00C55F41"/>
    <w:p w:rsidR="00C55F41" w:rsidRDefault="00C55F41" w:rsidP="00C55F41"/>
    <w:p w:rsidR="00C55F41" w:rsidRPr="008F1FBA" w:rsidRDefault="00C55F41" w:rsidP="00C55F41"/>
    <w:p w:rsidR="005A773C" w:rsidRDefault="005A773C"/>
    <w:sectPr w:rsidR="005A773C" w:rsidSect="008F1FBA">
      <w:footerReference w:type="default" r:id="rId6"/>
      <w:pgSz w:w="11906" w:h="16838"/>
      <w:pgMar w:top="851" w:right="1418"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0A6" w:rsidRDefault="008600A6">
      <w:r>
        <w:separator/>
      </w:r>
    </w:p>
  </w:endnote>
  <w:endnote w:type="continuationSeparator" w:id="0">
    <w:p w:rsidR="008600A6" w:rsidRDefault="0086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FBA" w:rsidRPr="008F1FBA" w:rsidRDefault="00C55F41">
    <w:pPr>
      <w:pStyle w:val="Footer"/>
      <w:jc w:val="center"/>
      <w:rPr>
        <w:sz w:val="20"/>
        <w:szCs w:val="20"/>
      </w:rPr>
    </w:pPr>
    <w:r w:rsidRPr="008F1FBA">
      <w:rPr>
        <w:sz w:val="20"/>
        <w:szCs w:val="20"/>
      </w:rPr>
      <w:t xml:space="preserve">Pagină </w:t>
    </w:r>
    <w:r w:rsidRPr="008F1FBA">
      <w:rPr>
        <w:bCs/>
        <w:sz w:val="20"/>
        <w:szCs w:val="20"/>
      </w:rPr>
      <w:fldChar w:fldCharType="begin"/>
    </w:r>
    <w:r w:rsidRPr="008F1FBA">
      <w:rPr>
        <w:bCs/>
        <w:sz w:val="20"/>
        <w:szCs w:val="20"/>
      </w:rPr>
      <w:instrText>PAGE</w:instrText>
    </w:r>
    <w:r w:rsidRPr="008F1FBA">
      <w:rPr>
        <w:bCs/>
        <w:sz w:val="20"/>
        <w:szCs w:val="20"/>
      </w:rPr>
      <w:fldChar w:fldCharType="separate"/>
    </w:r>
    <w:r w:rsidR="00987200">
      <w:rPr>
        <w:bCs/>
        <w:noProof/>
        <w:sz w:val="20"/>
        <w:szCs w:val="20"/>
      </w:rPr>
      <w:t>8</w:t>
    </w:r>
    <w:r w:rsidRPr="008F1FBA">
      <w:rPr>
        <w:bCs/>
        <w:sz w:val="20"/>
        <w:szCs w:val="20"/>
      </w:rPr>
      <w:fldChar w:fldCharType="end"/>
    </w:r>
    <w:r w:rsidRPr="008F1FBA">
      <w:rPr>
        <w:sz w:val="20"/>
        <w:szCs w:val="20"/>
      </w:rPr>
      <w:t xml:space="preserve"> din </w:t>
    </w:r>
    <w:r w:rsidRPr="008F1FBA">
      <w:rPr>
        <w:bCs/>
        <w:sz w:val="20"/>
        <w:szCs w:val="20"/>
      </w:rPr>
      <w:fldChar w:fldCharType="begin"/>
    </w:r>
    <w:r w:rsidRPr="008F1FBA">
      <w:rPr>
        <w:bCs/>
        <w:sz w:val="20"/>
        <w:szCs w:val="20"/>
      </w:rPr>
      <w:instrText>NUMPAGES</w:instrText>
    </w:r>
    <w:r w:rsidRPr="008F1FBA">
      <w:rPr>
        <w:bCs/>
        <w:sz w:val="20"/>
        <w:szCs w:val="20"/>
      </w:rPr>
      <w:fldChar w:fldCharType="separate"/>
    </w:r>
    <w:r w:rsidR="00987200">
      <w:rPr>
        <w:bCs/>
        <w:noProof/>
        <w:sz w:val="20"/>
        <w:szCs w:val="20"/>
      </w:rPr>
      <w:t>9</w:t>
    </w:r>
    <w:r w:rsidRPr="008F1FBA">
      <w:rPr>
        <w:bCs/>
        <w:sz w:val="20"/>
        <w:szCs w:val="20"/>
      </w:rPr>
      <w:fldChar w:fldCharType="end"/>
    </w:r>
  </w:p>
  <w:p w:rsidR="008F1FBA" w:rsidRDefault="008600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0A6" w:rsidRDefault="008600A6">
      <w:r>
        <w:separator/>
      </w:r>
    </w:p>
  </w:footnote>
  <w:footnote w:type="continuationSeparator" w:id="0">
    <w:p w:rsidR="008600A6" w:rsidRDefault="008600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592"/>
    <w:rsid w:val="002D0FFC"/>
    <w:rsid w:val="00430540"/>
    <w:rsid w:val="00577F40"/>
    <w:rsid w:val="005A773C"/>
    <w:rsid w:val="005B182C"/>
    <w:rsid w:val="008600A6"/>
    <w:rsid w:val="00924D99"/>
    <w:rsid w:val="00987200"/>
    <w:rsid w:val="00C55F41"/>
    <w:rsid w:val="00D905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597D61-3130-40A5-BD34-0D011E8A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F41"/>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55F41"/>
    <w:pPr>
      <w:tabs>
        <w:tab w:val="center" w:pos="4536"/>
        <w:tab w:val="right" w:pos="9072"/>
      </w:tabs>
    </w:pPr>
  </w:style>
  <w:style w:type="character" w:customStyle="1" w:styleId="FooterChar">
    <w:name w:val="Footer Char"/>
    <w:basedOn w:val="DefaultParagraphFont"/>
    <w:link w:val="Footer"/>
    <w:uiPriority w:val="99"/>
    <w:rsid w:val="00C55F41"/>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4899</Words>
  <Characters>27928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32762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Enrica, BADOIU</cp:lastModifiedBy>
  <cp:revision>7</cp:revision>
  <dcterms:created xsi:type="dcterms:W3CDTF">2020-11-23T11:36:00Z</dcterms:created>
  <dcterms:modified xsi:type="dcterms:W3CDTF">2020-11-24T13:30:00Z</dcterms:modified>
</cp:coreProperties>
</file>