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6F23" w:rsidRDefault="00106F23" w:rsidP="00106F23">
      <w:pPr>
        <w:rPr>
          <w:b/>
        </w:rPr>
      </w:pPr>
      <w:r>
        <w:rPr>
          <w:b/>
        </w:rPr>
        <w:t>Dosar nr. 6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COD A1024</w:t>
      </w:r>
    </w:p>
    <w:p w:rsidR="005103FD" w:rsidRDefault="005103FD" w:rsidP="005103FD"/>
    <w:p w:rsidR="005103FD" w:rsidRDefault="005103FD" w:rsidP="005103FD">
      <w:pPr>
        <w:jc w:val="center"/>
        <w:rPr>
          <w:b/>
        </w:rPr>
      </w:pPr>
      <w:r>
        <w:rPr>
          <w:b/>
        </w:rPr>
        <w:t>R O M Â N I A</w:t>
      </w:r>
    </w:p>
    <w:p w:rsidR="005103FD" w:rsidRDefault="005103FD" w:rsidP="005103FD">
      <w:pPr>
        <w:jc w:val="center"/>
        <w:rPr>
          <w:b/>
        </w:rPr>
      </w:pPr>
      <w:r>
        <w:rPr>
          <w:b/>
        </w:rPr>
        <w:t xml:space="preserve">CURTEA DE APEL </w:t>
      </w:r>
      <w:r w:rsidR="00141F4E">
        <w:rPr>
          <w:b/>
        </w:rPr>
        <w:t>......</w:t>
      </w:r>
    </w:p>
    <w:p w:rsidR="005103FD" w:rsidRDefault="005103FD" w:rsidP="005103FD">
      <w:pPr>
        <w:jc w:val="center"/>
        <w:rPr>
          <w:b/>
        </w:rPr>
      </w:pPr>
      <w:r>
        <w:rPr>
          <w:b/>
        </w:rPr>
        <w:t xml:space="preserve">SECŢIA </w:t>
      </w:r>
      <w:r w:rsidR="00B93BD9">
        <w:rPr>
          <w:b/>
        </w:rPr>
        <w:t>……………..........................</w:t>
      </w:r>
    </w:p>
    <w:p w:rsidR="005103FD" w:rsidRDefault="005103FD" w:rsidP="005103FD">
      <w:pPr>
        <w:jc w:val="center"/>
        <w:rPr>
          <w:b/>
        </w:rPr>
      </w:pPr>
    </w:p>
    <w:p w:rsidR="005103FD" w:rsidRDefault="005103FD" w:rsidP="005103FD">
      <w:pPr>
        <w:rPr>
          <w:b/>
        </w:rPr>
      </w:pPr>
    </w:p>
    <w:p w:rsidR="005103FD" w:rsidRDefault="005103FD" w:rsidP="005103FD">
      <w:pPr>
        <w:jc w:val="center"/>
        <w:rPr>
          <w:b/>
          <w:u w:val="single"/>
        </w:rPr>
      </w:pPr>
      <w:r>
        <w:rPr>
          <w:b/>
          <w:u w:val="single"/>
        </w:rPr>
        <w:t xml:space="preserve">DECIZIA PENALĂ NR. </w:t>
      </w:r>
      <w:r w:rsidR="00141F4E">
        <w:rPr>
          <w:b/>
          <w:u w:val="single"/>
        </w:rPr>
        <w:t>.....</w:t>
      </w:r>
    </w:p>
    <w:p w:rsidR="005103FD" w:rsidRDefault="005103FD" w:rsidP="005103FD">
      <w:pPr>
        <w:jc w:val="center"/>
        <w:rPr>
          <w:b/>
        </w:rPr>
      </w:pPr>
      <w:proofErr w:type="spellStart"/>
      <w:r>
        <w:rPr>
          <w:b/>
        </w:rPr>
        <w:t>Şedinţa</w:t>
      </w:r>
      <w:proofErr w:type="spellEnd"/>
      <w:r>
        <w:rPr>
          <w:b/>
        </w:rPr>
        <w:t xml:space="preserve"> publică de la </w:t>
      </w:r>
      <w:r w:rsidR="00141F4E">
        <w:rPr>
          <w:b/>
        </w:rPr>
        <w:t>......</w:t>
      </w:r>
    </w:p>
    <w:p w:rsidR="005103FD" w:rsidRDefault="005103FD" w:rsidP="005103FD">
      <w:pPr>
        <w:jc w:val="center"/>
        <w:rPr>
          <w:b/>
        </w:rPr>
      </w:pPr>
      <w:r>
        <w:rPr>
          <w:b/>
        </w:rPr>
        <w:t>Completul de judecată compus din:</w:t>
      </w:r>
    </w:p>
    <w:p w:rsidR="005103FD" w:rsidRDefault="005103FD" w:rsidP="005103FD">
      <w:pPr>
        <w:jc w:val="center"/>
        <w:rPr>
          <w:b/>
        </w:rPr>
      </w:pPr>
      <w:r>
        <w:rPr>
          <w:b/>
        </w:rPr>
        <w:t xml:space="preserve">judecător </w:t>
      </w:r>
      <w:r w:rsidR="00141F4E">
        <w:rPr>
          <w:b/>
        </w:rPr>
        <w:t>COD A1024</w:t>
      </w:r>
      <w:r>
        <w:rPr>
          <w:b/>
        </w:rPr>
        <w:t xml:space="preserve"> – </w:t>
      </w:r>
      <w:proofErr w:type="spellStart"/>
      <w:r>
        <w:rPr>
          <w:b/>
        </w:rPr>
        <w:t>preşedintele</w:t>
      </w:r>
      <w:proofErr w:type="spellEnd"/>
      <w:r>
        <w:rPr>
          <w:b/>
        </w:rPr>
        <w:t xml:space="preserve"> completului</w:t>
      </w:r>
    </w:p>
    <w:p w:rsidR="005103FD" w:rsidRDefault="005103FD" w:rsidP="005103FD">
      <w:pPr>
        <w:jc w:val="center"/>
        <w:rPr>
          <w:b/>
        </w:rPr>
      </w:pPr>
      <w:r>
        <w:rPr>
          <w:b/>
        </w:rPr>
        <w:t xml:space="preserve">judecător </w:t>
      </w:r>
      <w:r w:rsidR="00141F4E">
        <w:rPr>
          <w:b/>
        </w:rPr>
        <w:t>.........</w:t>
      </w:r>
    </w:p>
    <w:p w:rsidR="005103FD" w:rsidRDefault="005103FD" w:rsidP="005103FD">
      <w:pPr>
        <w:jc w:val="center"/>
        <w:rPr>
          <w:b/>
        </w:rPr>
      </w:pPr>
    </w:p>
    <w:p w:rsidR="005103FD" w:rsidRDefault="005103FD" w:rsidP="005103FD">
      <w:pPr>
        <w:rPr>
          <w:b/>
        </w:rPr>
      </w:pPr>
      <w:r>
        <w:rPr>
          <w:b/>
        </w:rPr>
        <w:t>Cu participare:</w:t>
      </w:r>
    </w:p>
    <w:p w:rsidR="005103FD" w:rsidRDefault="005103FD" w:rsidP="005103FD">
      <w:pPr>
        <w:rPr>
          <w:b/>
        </w:rPr>
      </w:pPr>
      <w:r>
        <w:rPr>
          <w:b/>
        </w:rPr>
        <w:t xml:space="preserve">grefier </w:t>
      </w:r>
      <w:r w:rsidR="00141F4E">
        <w:rPr>
          <w:b/>
        </w:rPr>
        <w:t>.........</w:t>
      </w:r>
    </w:p>
    <w:p w:rsidR="005103FD" w:rsidRDefault="005103FD" w:rsidP="005103FD">
      <w:pPr>
        <w:jc w:val="both"/>
        <w:rPr>
          <w:b/>
        </w:rPr>
      </w:pPr>
      <w:r>
        <w:rPr>
          <w:b/>
        </w:rPr>
        <w:t xml:space="preserve">procuror </w:t>
      </w:r>
      <w:r w:rsidR="00141F4E">
        <w:rPr>
          <w:b/>
        </w:rPr>
        <w:t>.........</w:t>
      </w:r>
      <w:r>
        <w:rPr>
          <w:b/>
        </w:rPr>
        <w:t xml:space="preserve"> din cadrul Ministerului Public – Parchetul de pe lângă Curtea de Apel </w:t>
      </w:r>
      <w:r w:rsidR="00141F4E">
        <w:rPr>
          <w:b/>
        </w:rPr>
        <w:t>.....</w:t>
      </w:r>
    </w:p>
    <w:p w:rsidR="005103FD" w:rsidRDefault="005103FD" w:rsidP="005103FD">
      <w:pPr>
        <w:tabs>
          <w:tab w:val="left" w:pos="1800"/>
        </w:tabs>
        <w:autoSpaceDE w:val="0"/>
        <w:autoSpaceDN w:val="0"/>
        <w:adjustRightInd w:val="0"/>
        <w:ind w:left="120"/>
        <w:jc w:val="both"/>
      </w:pPr>
    </w:p>
    <w:p w:rsidR="005103FD" w:rsidRDefault="005103FD" w:rsidP="005103FD">
      <w:pPr>
        <w:ind w:firstLine="720"/>
        <w:jc w:val="both"/>
      </w:pPr>
      <w:r>
        <w:t xml:space="preserve">S-a luat în examinare cererea formulată de apelantul-inculpat </w:t>
      </w:r>
      <w:r w:rsidR="00141F4E">
        <w:rPr>
          <w:b/>
        </w:rPr>
        <w:t>A.</w:t>
      </w:r>
      <w:r>
        <w:t xml:space="preserve">, CNP </w:t>
      </w:r>
      <w:r w:rsidR="00141F4E">
        <w:t>........, domiciliat în ......, str. ..... nr......., jud. ......</w:t>
      </w:r>
      <w:r>
        <w:t xml:space="preserve">, trimis în judecată pentru </w:t>
      </w:r>
      <w:proofErr w:type="spellStart"/>
      <w:r>
        <w:t>săvârşirea</w:t>
      </w:r>
      <w:proofErr w:type="spellEnd"/>
      <w:r>
        <w:t xml:space="preserve"> </w:t>
      </w:r>
      <w:proofErr w:type="spellStart"/>
      <w:r>
        <w:t>infracţiunilor</w:t>
      </w:r>
      <w:proofErr w:type="spellEnd"/>
      <w:r>
        <w:t xml:space="preserve"> de delapidare</w:t>
      </w:r>
      <w:r>
        <w:rPr>
          <w:iCs/>
        </w:rPr>
        <w:t xml:space="preserve"> prevăzută de art.295 alin.1 Cod penal raportat la art.308 alin.1 Cod penal, cu aplicarea art.35 alin.1 Cod penal (57 acte materiale)</w:t>
      </w:r>
      <w:r>
        <w:t xml:space="preserve"> </w:t>
      </w:r>
      <w:proofErr w:type="spellStart"/>
      <w:r>
        <w:t>şi</w:t>
      </w:r>
      <w:proofErr w:type="spellEnd"/>
      <w:r>
        <w:t xml:space="preserve"> </w:t>
      </w:r>
      <w:r>
        <w:rPr>
          <w:iCs/>
        </w:rPr>
        <w:t xml:space="preserve">fals în înscrisuri sub semnătură privată prevăzută de art.322 Cod penal cu aplicarea art.35 alin.1 Cod penal (57 acte materiale), </w:t>
      </w:r>
      <w:r>
        <w:t xml:space="preserve">ambele cu aplicarea art.38 alin.1 Cod penal, împotriva </w:t>
      </w:r>
      <w:proofErr w:type="spellStart"/>
      <w:r>
        <w:t>sentinţei</w:t>
      </w:r>
      <w:proofErr w:type="spellEnd"/>
      <w:r>
        <w:t xml:space="preserve"> penale nr. </w:t>
      </w:r>
      <w:r w:rsidR="00141F4E">
        <w:t>......</w:t>
      </w:r>
      <w:r>
        <w:t xml:space="preserve"> din </w:t>
      </w:r>
      <w:r w:rsidR="00141F4E">
        <w:t>........</w:t>
      </w:r>
      <w:r>
        <w:t xml:space="preserve">, </w:t>
      </w:r>
      <w:proofErr w:type="spellStart"/>
      <w:r>
        <w:t>pronunţată</w:t>
      </w:r>
      <w:proofErr w:type="spellEnd"/>
      <w:r>
        <w:t xml:space="preserve"> de Judecătoria </w:t>
      </w:r>
      <w:r w:rsidR="00141F4E">
        <w:t xml:space="preserve">...... </w:t>
      </w:r>
      <w:r>
        <w:t xml:space="preserve">în dosarul penal nr. </w:t>
      </w:r>
      <w:r w:rsidR="00141F4E">
        <w:t>..........</w:t>
      </w:r>
    </w:p>
    <w:p w:rsidR="005103FD" w:rsidRDefault="005103FD" w:rsidP="005103FD">
      <w:pPr>
        <w:ind w:firstLine="720"/>
        <w:jc w:val="both"/>
      </w:pPr>
      <w:r>
        <w:t xml:space="preserve">În conformitate cu </w:t>
      </w:r>
      <w:proofErr w:type="spellStart"/>
      <w:r>
        <w:t>dispoziţiile</w:t>
      </w:r>
      <w:proofErr w:type="spellEnd"/>
      <w:r>
        <w:t xml:space="preserve"> art. 358 cod pr. penală, la apelul nominal făcut în </w:t>
      </w:r>
      <w:proofErr w:type="spellStart"/>
      <w:r>
        <w:t>şedinţa</w:t>
      </w:r>
      <w:proofErr w:type="spellEnd"/>
      <w:r>
        <w:t xml:space="preserve"> publică se constată:</w:t>
      </w:r>
    </w:p>
    <w:p w:rsidR="005103FD" w:rsidRDefault="005103FD" w:rsidP="005103FD">
      <w:pPr>
        <w:ind w:firstLine="720"/>
        <w:jc w:val="both"/>
      </w:pPr>
      <w:r>
        <w:t xml:space="preserve">- lipsa apelantului-inculpat </w:t>
      </w:r>
      <w:r w:rsidR="00141F4E">
        <w:t>A.</w:t>
      </w:r>
      <w:r>
        <w:t xml:space="preserve">, reprezentat de apărător desemnat din oficiu, avocat </w:t>
      </w:r>
      <w:r w:rsidR="00141F4E">
        <w:t>.......</w:t>
      </w:r>
      <w:r>
        <w:t xml:space="preserve">, în baza </w:t>
      </w:r>
      <w:proofErr w:type="spellStart"/>
      <w:r>
        <w:t>delegaţiei</w:t>
      </w:r>
      <w:proofErr w:type="spellEnd"/>
      <w:r>
        <w:t xml:space="preserve"> de </w:t>
      </w:r>
      <w:proofErr w:type="spellStart"/>
      <w:r>
        <w:t>asisten</w:t>
      </w:r>
      <w:r w:rsidR="00141F4E">
        <w:t>ţă</w:t>
      </w:r>
      <w:proofErr w:type="spellEnd"/>
      <w:r w:rsidR="00141F4E">
        <w:t xml:space="preserve"> judiciară obligatorie seria ....</w:t>
      </w:r>
      <w:r>
        <w:t xml:space="preserve"> nr. </w:t>
      </w:r>
      <w:r w:rsidR="00141F4E">
        <w:t>......</w:t>
      </w:r>
      <w:r>
        <w:t xml:space="preserve"> emisă de Baroul </w:t>
      </w:r>
      <w:r w:rsidR="00141F4E">
        <w:t>.....</w:t>
      </w:r>
      <w:r>
        <w:t>, aflată la dosarul cauzei;</w:t>
      </w:r>
    </w:p>
    <w:p w:rsidR="005103FD" w:rsidRDefault="005103FD" w:rsidP="005103FD">
      <w:pPr>
        <w:ind w:firstLine="720"/>
        <w:jc w:val="both"/>
      </w:pPr>
      <w:r>
        <w:t xml:space="preserve">- lipsa intimatului-persoană vătămată </w:t>
      </w:r>
      <w:r w:rsidR="00141F4E">
        <w:t>S.C. B. S.A.</w:t>
      </w:r>
      <w:r>
        <w:t>.</w:t>
      </w:r>
    </w:p>
    <w:p w:rsidR="005103FD" w:rsidRDefault="005103FD" w:rsidP="005103FD">
      <w:pPr>
        <w:ind w:firstLine="708"/>
        <w:jc w:val="both"/>
      </w:pPr>
      <w:r>
        <w:t xml:space="preserve">Procedura este legal îndeplinită, citarea fiind efectuată cu respectarea </w:t>
      </w:r>
      <w:proofErr w:type="spellStart"/>
      <w:r>
        <w:t>dispoziţiilor</w:t>
      </w:r>
      <w:proofErr w:type="spellEnd"/>
      <w:r>
        <w:t xml:space="preserve"> art. 258-262 Cod procedură penală.</w:t>
      </w:r>
    </w:p>
    <w:p w:rsidR="005103FD" w:rsidRDefault="005103FD" w:rsidP="005103FD">
      <w:pPr>
        <w:ind w:firstLine="708"/>
        <w:jc w:val="both"/>
      </w:pPr>
      <w:r>
        <w:t xml:space="preserve">S-a făcut referatul cauzei de către grefierul de </w:t>
      </w:r>
      <w:proofErr w:type="spellStart"/>
      <w:r>
        <w:t>şedinţă</w:t>
      </w:r>
      <w:proofErr w:type="spellEnd"/>
      <w:r>
        <w:t xml:space="preserve">, învederând </w:t>
      </w:r>
      <w:proofErr w:type="spellStart"/>
      <w:r>
        <w:t>părţilor</w:t>
      </w:r>
      <w:proofErr w:type="spellEnd"/>
      <w:r>
        <w:t xml:space="preserve"> prezente obiectul cauzei, stadiul procesual, modalitatea de îndeplinire a procedurii de citare, după care,</w:t>
      </w:r>
    </w:p>
    <w:p w:rsidR="005103FD" w:rsidRDefault="005103FD" w:rsidP="005103FD">
      <w:pPr>
        <w:ind w:firstLine="708"/>
        <w:jc w:val="both"/>
      </w:pPr>
      <w:r>
        <w:t xml:space="preserve">La interpelarea </w:t>
      </w:r>
      <w:proofErr w:type="spellStart"/>
      <w:r>
        <w:t>instanţei</w:t>
      </w:r>
      <w:proofErr w:type="spellEnd"/>
      <w:r>
        <w:t xml:space="preserve"> dacă sunt cereri prealabile de formulat ori </w:t>
      </w:r>
      <w:proofErr w:type="spellStart"/>
      <w:r>
        <w:t>excepţii</w:t>
      </w:r>
      <w:proofErr w:type="spellEnd"/>
      <w:r>
        <w:t xml:space="preserve"> de invocat, reprezentantul Ministerului Public </w:t>
      </w:r>
      <w:proofErr w:type="spellStart"/>
      <w:r>
        <w:t>şi</w:t>
      </w:r>
      <w:proofErr w:type="spellEnd"/>
      <w:r>
        <w:t xml:space="preserve"> apărătorul apelantului-inculpat arată că nu au cereri prealabile de formulat ori </w:t>
      </w:r>
      <w:proofErr w:type="spellStart"/>
      <w:r>
        <w:t>excepţii</w:t>
      </w:r>
      <w:proofErr w:type="spellEnd"/>
      <w:r>
        <w:t xml:space="preserve"> de invocat.</w:t>
      </w:r>
    </w:p>
    <w:p w:rsidR="005103FD" w:rsidRDefault="005103FD" w:rsidP="005103FD">
      <w:pPr>
        <w:ind w:firstLine="708"/>
        <w:jc w:val="both"/>
        <w:rPr>
          <w:b/>
        </w:rPr>
      </w:pPr>
      <w:r>
        <w:rPr>
          <w:b/>
        </w:rPr>
        <w:t xml:space="preserve">Nefiind cereri de formulat sau </w:t>
      </w:r>
      <w:proofErr w:type="spellStart"/>
      <w:r>
        <w:rPr>
          <w:b/>
        </w:rPr>
        <w:t>excepţii</w:t>
      </w:r>
      <w:proofErr w:type="spellEnd"/>
      <w:r>
        <w:rPr>
          <w:b/>
        </w:rPr>
        <w:t xml:space="preserve"> de invocat, Curtea, în temeiul art. </w:t>
      </w:r>
      <w:smartTag w:uri="urn:schemas-microsoft-com:office:smarttags" w:element="metricconverter">
        <w:smartTagPr>
          <w:attr w:name="ProductID" w:val="420 C"/>
        </w:smartTagPr>
        <w:r>
          <w:rPr>
            <w:b/>
          </w:rPr>
          <w:t>420 Cod procedură penală,</w:t>
        </w:r>
      </w:smartTag>
      <w:r>
        <w:rPr>
          <w:b/>
        </w:rPr>
        <w:t xml:space="preserve"> constată cauza în stare de judecată </w:t>
      </w:r>
      <w:proofErr w:type="spellStart"/>
      <w:r>
        <w:rPr>
          <w:b/>
        </w:rPr>
        <w:t>şi</w:t>
      </w:r>
      <w:proofErr w:type="spellEnd"/>
      <w:r>
        <w:rPr>
          <w:b/>
        </w:rPr>
        <w:t xml:space="preserve"> acordă cuvântul în  dezbateri, pe fondul apelului. </w:t>
      </w:r>
    </w:p>
    <w:p w:rsidR="005103FD" w:rsidRDefault="005103FD" w:rsidP="005103FD">
      <w:pPr>
        <w:ind w:firstLine="708"/>
        <w:jc w:val="both"/>
      </w:pPr>
      <w:r>
        <w:rPr>
          <w:b/>
        </w:rPr>
        <w:t xml:space="preserve">Apărătorul apelantului-inculpat </w:t>
      </w:r>
      <w:r w:rsidR="00141F4E">
        <w:rPr>
          <w:b/>
        </w:rPr>
        <w:t>A.</w:t>
      </w:r>
      <w:r>
        <w:rPr>
          <w:b/>
        </w:rPr>
        <w:t xml:space="preserve">, avocat </w:t>
      </w:r>
      <w:r w:rsidR="00141F4E">
        <w:rPr>
          <w:b/>
        </w:rPr>
        <w:t>.......</w:t>
      </w:r>
      <w:r>
        <w:t>, având cuvântul, solicită admiterea apelului astfel cum a fost formulat de către inculpat.</w:t>
      </w:r>
    </w:p>
    <w:p w:rsidR="005103FD" w:rsidRDefault="005103FD" w:rsidP="005103FD">
      <w:pPr>
        <w:ind w:firstLine="708"/>
        <w:jc w:val="both"/>
      </w:pPr>
      <w:r>
        <w:t xml:space="preserve">Arată că </w:t>
      </w:r>
      <w:proofErr w:type="spellStart"/>
      <w:r>
        <w:t>susţinerile</w:t>
      </w:r>
      <w:proofErr w:type="spellEnd"/>
      <w:r>
        <w:t xml:space="preserve"> vizavi de daunele pe care trebuia să le suporte </w:t>
      </w:r>
      <w:proofErr w:type="spellStart"/>
      <w:r>
        <w:t>şi</w:t>
      </w:r>
      <w:proofErr w:type="spellEnd"/>
      <w:r>
        <w:t xml:space="preserve"> să le achite inculpatul </w:t>
      </w:r>
      <w:proofErr w:type="spellStart"/>
      <w:r>
        <w:t>faţă</w:t>
      </w:r>
      <w:proofErr w:type="spellEnd"/>
      <w:r>
        <w:t xml:space="preserve"> de partea vătămată au fost recunoscute, acesta </w:t>
      </w:r>
      <w:proofErr w:type="spellStart"/>
      <w:r>
        <w:t>menţionând</w:t>
      </w:r>
      <w:proofErr w:type="spellEnd"/>
      <w:r>
        <w:t xml:space="preserve"> că </w:t>
      </w:r>
      <w:proofErr w:type="spellStart"/>
      <w:r>
        <w:t>doreşte</w:t>
      </w:r>
      <w:proofErr w:type="spellEnd"/>
      <w:r>
        <w:t xml:space="preserve"> să </w:t>
      </w:r>
      <w:proofErr w:type="spellStart"/>
      <w:r>
        <w:t>îşi</w:t>
      </w:r>
      <w:proofErr w:type="spellEnd"/>
      <w:r>
        <w:t xml:space="preserve"> execute </w:t>
      </w:r>
      <w:proofErr w:type="spellStart"/>
      <w:r>
        <w:t>obligaţiile</w:t>
      </w:r>
      <w:proofErr w:type="spellEnd"/>
      <w:r>
        <w:t xml:space="preserve">, însă nu a avut posibilitatea să ia legătura </w:t>
      </w:r>
      <w:proofErr w:type="spellStart"/>
      <w:r>
        <w:t>şi</w:t>
      </w:r>
      <w:proofErr w:type="spellEnd"/>
      <w:r>
        <w:t xml:space="preserve"> să cadă de comun acord cu partea vătămată.</w:t>
      </w:r>
    </w:p>
    <w:p w:rsidR="005103FD" w:rsidRDefault="005103FD" w:rsidP="005103FD">
      <w:pPr>
        <w:ind w:firstLine="708"/>
        <w:jc w:val="both"/>
      </w:pPr>
      <w:r>
        <w:t xml:space="preserve">În măsura în care </w:t>
      </w:r>
      <w:proofErr w:type="spellStart"/>
      <w:r>
        <w:t>instanţa</w:t>
      </w:r>
      <w:proofErr w:type="spellEnd"/>
      <w:r>
        <w:t xml:space="preserve"> ar aprecia că sunt întemeiate </w:t>
      </w:r>
      <w:proofErr w:type="spellStart"/>
      <w:r>
        <w:t>susţinerile</w:t>
      </w:r>
      <w:proofErr w:type="spellEnd"/>
      <w:r>
        <w:t xml:space="preserve"> inculpatului, solicită admiterea apelului formulat.</w:t>
      </w:r>
    </w:p>
    <w:p w:rsidR="005103FD" w:rsidRDefault="005103FD" w:rsidP="005103FD">
      <w:pPr>
        <w:ind w:firstLine="708"/>
        <w:jc w:val="both"/>
      </w:pPr>
      <w:r>
        <w:rPr>
          <w:b/>
        </w:rPr>
        <w:t xml:space="preserve">Reprezentantul Ministerului Public, procuror </w:t>
      </w:r>
      <w:r w:rsidR="00141F4E">
        <w:rPr>
          <w:b/>
        </w:rPr>
        <w:t>.........</w:t>
      </w:r>
      <w:r>
        <w:rPr>
          <w:b/>
        </w:rPr>
        <w:t xml:space="preserve">, având cuvântul, </w:t>
      </w:r>
      <w:proofErr w:type="spellStart"/>
      <w:r>
        <w:t>susţine</w:t>
      </w:r>
      <w:proofErr w:type="spellEnd"/>
      <w:r>
        <w:t xml:space="preserve"> că apelul a fost motivat, însă consideră că </w:t>
      </w:r>
      <w:proofErr w:type="spellStart"/>
      <w:r>
        <w:t>instanţa</w:t>
      </w:r>
      <w:proofErr w:type="spellEnd"/>
      <w:r>
        <w:t xml:space="preserve"> nu poate primi motivele formulate în scris, sens în care solicită respingerea acestuia.</w:t>
      </w:r>
    </w:p>
    <w:p w:rsidR="005103FD" w:rsidRDefault="005103FD" w:rsidP="005103FD">
      <w:pPr>
        <w:jc w:val="both"/>
        <w:rPr>
          <w:b/>
        </w:rPr>
      </w:pPr>
      <w:r>
        <w:rPr>
          <w:b/>
        </w:rPr>
        <w:tab/>
        <w:t xml:space="preserve">Curtea rămâne în </w:t>
      </w:r>
      <w:proofErr w:type="spellStart"/>
      <w:r>
        <w:rPr>
          <w:b/>
        </w:rPr>
        <w:t>pronunţare</w:t>
      </w:r>
      <w:proofErr w:type="spellEnd"/>
      <w:r>
        <w:rPr>
          <w:b/>
        </w:rPr>
        <w:t>.</w:t>
      </w:r>
    </w:p>
    <w:p w:rsidR="005103FD" w:rsidRDefault="005103FD" w:rsidP="005103FD">
      <w:pPr>
        <w:jc w:val="both"/>
      </w:pPr>
    </w:p>
    <w:p w:rsidR="005103FD" w:rsidRDefault="005103FD" w:rsidP="005103FD">
      <w:pPr>
        <w:ind w:firstLine="720"/>
        <w:jc w:val="center"/>
        <w:rPr>
          <w:b/>
        </w:rPr>
      </w:pPr>
      <w:r>
        <w:rPr>
          <w:b/>
        </w:rPr>
        <w:t>CURTEA,</w:t>
      </w:r>
    </w:p>
    <w:p w:rsidR="005103FD" w:rsidRDefault="005103FD" w:rsidP="005103FD">
      <w:pPr>
        <w:ind w:firstLine="720"/>
        <w:jc w:val="center"/>
        <w:rPr>
          <w:b/>
        </w:rPr>
      </w:pPr>
    </w:p>
    <w:p w:rsidR="005103FD" w:rsidRDefault="005103FD" w:rsidP="005103FD">
      <w:pPr>
        <w:tabs>
          <w:tab w:val="left" w:pos="142"/>
        </w:tabs>
        <w:ind w:firstLine="709"/>
        <w:jc w:val="both"/>
        <w:rPr>
          <w:b/>
        </w:rPr>
      </w:pPr>
      <w:r>
        <w:rPr>
          <w:b/>
        </w:rPr>
        <w:t xml:space="preserve">Asupra apelului penal de </w:t>
      </w:r>
      <w:proofErr w:type="spellStart"/>
      <w:r>
        <w:rPr>
          <w:b/>
        </w:rPr>
        <w:t>faţă</w:t>
      </w:r>
      <w:proofErr w:type="spellEnd"/>
      <w:r>
        <w:rPr>
          <w:b/>
        </w:rPr>
        <w:t>:</w:t>
      </w:r>
    </w:p>
    <w:p w:rsidR="005103FD" w:rsidRDefault="005103FD" w:rsidP="005103FD">
      <w:pPr>
        <w:tabs>
          <w:tab w:val="left" w:pos="142"/>
        </w:tabs>
        <w:ind w:firstLine="709"/>
        <w:jc w:val="both"/>
        <w:rPr>
          <w:b/>
        </w:rPr>
      </w:pPr>
      <w:r>
        <w:rPr>
          <w:b/>
        </w:rPr>
        <w:t xml:space="preserve">Examinând actele </w:t>
      </w:r>
      <w:proofErr w:type="spellStart"/>
      <w:r>
        <w:rPr>
          <w:b/>
        </w:rPr>
        <w:t>şi</w:t>
      </w:r>
      <w:proofErr w:type="spellEnd"/>
      <w:r>
        <w:rPr>
          <w:b/>
        </w:rPr>
        <w:t xml:space="preserve"> lucrările dosarului, curtea constată că prin </w:t>
      </w:r>
      <w:proofErr w:type="spellStart"/>
      <w:r>
        <w:rPr>
          <w:b/>
        </w:rPr>
        <w:t>sentinţa</w:t>
      </w:r>
      <w:proofErr w:type="spellEnd"/>
      <w:r>
        <w:rPr>
          <w:b/>
        </w:rPr>
        <w:t xml:space="preserve"> penală nr. </w:t>
      </w:r>
      <w:r w:rsidR="00141F4E">
        <w:rPr>
          <w:b/>
        </w:rPr>
        <w:t>....</w:t>
      </w:r>
      <w:r>
        <w:rPr>
          <w:b/>
        </w:rPr>
        <w:t xml:space="preserve"> </w:t>
      </w:r>
      <w:r>
        <w:rPr>
          <w:b/>
          <w:bCs/>
          <w:iCs/>
        </w:rPr>
        <w:t xml:space="preserve">din data de </w:t>
      </w:r>
      <w:r w:rsidR="00141F4E">
        <w:rPr>
          <w:b/>
        </w:rPr>
        <w:t>.......</w:t>
      </w:r>
      <w:r>
        <w:rPr>
          <w:b/>
        </w:rPr>
        <w:t xml:space="preserve"> </w:t>
      </w:r>
      <w:proofErr w:type="spellStart"/>
      <w:r>
        <w:rPr>
          <w:b/>
        </w:rPr>
        <w:t>pronunţată</w:t>
      </w:r>
      <w:proofErr w:type="spellEnd"/>
      <w:r>
        <w:rPr>
          <w:b/>
        </w:rPr>
        <w:t xml:space="preserve"> în dosarul penal nr. </w:t>
      </w:r>
      <w:r w:rsidR="00141F4E">
        <w:rPr>
          <w:b/>
        </w:rPr>
        <w:t>......</w:t>
      </w:r>
      <w:r>
        <w:rPr>
          <w:b/>
        </w:rPr>
        <w:t xml:space="preserve"> al Judecătoriei </w:t>
      </w:r>
      <w:r w:rsidR="00141F4E">
        <w:rPr>
          <w:b/>
        </w:rPr>
        <w:t xml:space="preserve">...... </w:t>
      </w:r>
      <w:r>
        <w:rPr>
          <w:b/>
        </w:rPr>
        <w:t>s-au dispus următoarele:</w:t>
      </w:r>
    </w:p>
    <w:p w:rsidR="005103FD" w:rsidRDefault="005103FD" w:rsidP="005103FD">
      <w:pPr>
        <w:ind w:firstLine="708"/>
        <w:jc w:val="both"/>
      </w:pPr>
      <w:r>
        <w:t xml:space="preserve">„În baza art.397 în </w:t>
      </w:r>
      <w:proofErr w:type="spellStart"/>
      <w:r>
        <w:t>ref</w:t>
      </w:r>
      <w:proofErr w:type="spellEnd"/>
      <w:r>
        <w:t xml:space="preserve">. la art.25 Cod </w:t>
      </w:r>
      <w:proofErr w:type="spellStart"/>
      <w:r>
        <w:t>pr.penală</w:t>
      </w:r>
      <w:proofErr w:type="spellEnd"/>
      <w:r>
        <w:t xml:space="preserve">  admite acțiunea civilă formulată de partea civilă </w:t>
      </w:r>
      <w:r w:rsidR="00141F4E">
        <w:t>S.C. B. S.A.</w:t>
      </w:r>
      <w:r>
        <w:t xml:space="preserve"> și va obliga inculpatul </w:t>
      </w:r>
      <w:r w:rsidR="00141F4E">
        <w:t>A.</w:t>
      </w:r>
      <w:r>
        <w:t xml:space="preserve">,CNP </w:t>
      </w:r>
      <w:r w:rsidR="00141F4E">
        <w:t>.........., domiciliat în ......, str........ nr......., jud......</w:t>
      </w:r>
      <w:r>
        <w:t xml:space="preserve"> la plata daunelor materiale în sumă de 13440,67 lei către partea civilă.</w:t>
      </w:r>
    </w:p>
    <w:p w:rsidR="005103FD" w:rsidRDefault="005103FD" w:rsidP="005103FD">
      <w:pPr>
        <w:ind w:firstLine="708"/>
        <w:jc w:val="both"/>
      </w:pPr>
      <w:r>
        <w:t xml:space="preserve">În baza art.275 alin.3 Cod </w:t>
      </w:r>
      <w:proofErr w:type="spellStart"/>
      <w:r>
        <w:t>pr.penală</w:t>
      </w:r>
      <w:proofErr w:type="spellEnd"/>
      <w:r>
        <w:t xml:space="preserve"> cheltuielile judiciare rămân în sarcina statului.</w:t>
      </w:r>
    </w:p>
    <w:p w:rsidR="005103FD" w:rsidRDefault="005103FD" w:rsidP="005103FD">
      <w:pPr>
        <w:ind w:firstLine="708"/>
        <w:jc w:val="both"/>
      </w:pPr>
      <w:r>
        <w:t xml:space="preserve">În baza art.272 Cod </w:t>
      </w:r>
      <w:proofErr w:type="spellStart"/>
      <w:r>
        <w:t>pr.penală</w:t>
      </w:r>
      <w:proofErr w:type="spellEnd"/>
      <w:r>
        <w:t xml:space="preserve"> dispune avansarea onorariului in sumă de 868 lei dnei av.</w:t>
      </w:r>
      <w:r w:rsidR="00983E60">
        <w:t xml:space="preserve">......... </w:t>
      </w:r>
      <w:r>
        <w:t xml:space="preserve">din fondurile </w:t>
      </w:r>
      <w:proofErr w:type="spellStart"/>
      <w:r>
        <w:t>Min.Justiției</w:t>
      </w:r>
      <w:proofErr w:type="spellEnd"/>
      <w:r>
        <w:t>.”</w:t>
      </w:r>
    </w:p>
    <w:p w:rsidR="005103FD" w:rsidRDefault="005103FD" w:rsidP="005103FD">
      <w:pPr>
        <w:ind w:firstLine="708"/>
        <w:jc w:val="both"/>
      </w:pPr>
      <w:r>
        <w:t xml:space="preserve">Pentru a </w:t>
      </w:r>
      <w:proofErr w:type="spellStart"/>
      <w:r>
        <w:t>pronunţa</w:t>
      </w:r>
      <w:proofErr w:type="spellEnd"/>
      <w:r>
        <w:t xml:space="preserve"> această hotărâre prima </w:t>
      </w:r>
      <w:proofErr w:type="spellStart"/>
      <w:r>
        <w:t>instanţă</w:t>
      </w:r>
      <w:proofErr w:type="spellEnd"/>
      <w:r>
        <w:t xml:space="preserve"> a </w:t>
      </w:r>
      <w:proofErr w:type="spellStart"/>
      <w:r>
        <w:t>reţinut</w:t>
      </w:r>
      <w:proofErr w:type="spellEnd"/>
      <w:r>
        <w:t xml:space="preserve"> următoarele:</w:t>
      </w:r>
    </w:p>
    <w:p w:rsidR="005103FD" w:rsidRDefault="005103FD" w:rsidP="005103FD">
      <w:pPr>
        <w:jc w:val="both"/>
      </w:pPr>
      <w:r>
        <w:t>„Prin decizia penală nr.</w:t>
      </w:r>
      <w:r w:rsidR="00FF0BDD">
        <w:t>1</w:t>
      </w:r>
      <w:r>
        <w:t xml:space="preserve"> s-a desființat în parte sentința penală nr.</w:t>
      </w:r>
      <w:r w:rsidR="00FF0BDD">
        <w:t>2</w:t>
      </w:r>
      <w:r>
        <w:t xml:space="preserve"> și s-a dispus rejudecarea cauzei în vederea soluționării acțiunii civile.</w:t>
      </w:r>
    </w:p>
    <w:p w:rsidR="005103FD" w:rsidRDefault="005103FD" w:rsidP="005103FD">
      <w:pPr>
        <w:jc w:val="both"/>
      </w:pPr>
      <w:r>
        <w:tab/>
        <w:t>Din analiza sentinței penale nr.</w:t>
      </w:r>
      <w:r w:rsidR="00FF0BDD">
        <w:t>2</w:t>
      </w:r>
      <w:r>
        <w:t xml:space="preserve"> rezultă că deși a analizat in considerente acțiunea civilă, instanța a omis să scrie in dispozitivul hotărârii soluția.</w:t>
      </w:r>
    </w:p>
    <w:p w:rsidR="005103FD" w:rsidRDefault="005103FD" w:rsidP="005103FD">
      <w:pPr>
        <w:ind w:firstLine="708"/>
        <w:jc w:val="both"/>
      </w:pPr>
      <w:r>
        <w:t xml:space="preserve">S-a reținut că </w:t>
      </w:r>
      <w:r w:rsidR="00FF0BDD">
        <w:t>S.C. B. S.A.</w:t>
      </w:r>
      <w:r>
        <w:t xml:space="preserve"> a comunicat că se constituie parte civilă în procesul penal pentru suma de 13440,67 lei, întrucât inculpatul a achitat o parte din debit.</w:t>
      </w:r>
    </w:p>
    <w:p w:rsidR="005103FD" w:rsidRDefault="005103FD" w:rsidP="005103FD">
      <w:pPr>
        <w:ind w:firstLine="708"/>
        <w:jc w:val="both"/>
      </w:pPr>
      <w:r>
        <w:t>Analizând probele administrate în procesul penal, instanța constată că sunt îndeplinite cumulativ toate condițiile tragerii la răspundere civilă delictuală a inculpatului, respectiv existența prejudiciului cert și actual de 13440,67 lei nerecuperat, fapta ilicită, legătura de cauzalitate dintre faptă și prejudiciu, vina făptuitorului.</w:t>
      </w:r>
    </w:p>
    <w:p w:rsidR="005103FD" w:rsidRDefault="005103FD" w:rsidP="005103FD">
      <w:pPr>
        <w:ind w:firstLine="708"/>
        <w:jc w:val="both"/>
      </w:pPr>
      <w:r>
        <w:t xml:space="preserve">Astfel, pin sentința definitivă pe latură penală s-a reținut că  in nota explicativă de la fila 49 dup inculpatul declară că clienților le tăia o anumită sumă , iar la </w:t>
      </w:r>
      <w:proofErr w:type="spellStart"/>
      <w:r>
        <w:t>caserie</w:t>
      </w:r>
      <w:proofErr w:type="spellEnd"/>
      <w:r>
        <w:t xml:space="preserve"> pe chitanțe roșie preda o altă sumă.</w:t>
      </w:r>
    </w:p>
    <w:p w:rsidR="005103FD" w:rsidRDefault="005103FD" w:rsidP="005103FD">
      <w:pPr>
        <w:ind w:firstLine="708"/>
        <w:jc w:val="both"/>
      </w:pPr>
      <w:r>
        <w:t>La fila 59 se află angajamentul de plată semnat de inculpat pentru suma de 13520.51 lei.</w:t>
      </w:r>
    </w:p>
    <w:p w:rsidR="005103FD" w:rsidRDefault="005103FD" w:rsidP="005103FD">
      <w:pPr>
        <w:ind w:firstLine="708"/>
        <w:jc w:val="both"/>
      </w:pPr>
      <w:r>
        <w:t>În declarația din data de 8.07.2013 inculpatul recunoaște faptele și descrie modalitate de săvârșire a lor-fila 168 vol.3 dup.</w:t>
      </w:r>
    </w:p>
    <w:p w:rsidR="005103FD" w:rsidRDefault="005103FD" w:rsidP="005103FD">
      <w:pPr>
        <w:ind w:firstLine="708"/>
        <w:jc w:val="both"/>
      </w:pPr>
      <w:r>
        <w:t xml:space="preserve">La fila 125 vol.3 dup se află raportul de expertiză contabilă judiciară efectuat de dna expert </w:t>
      </w:r>
      <w:r w:rsidR="00FF0BDD">
        <w:t>.........</w:t>
      </w:r>
      <w:r>
        <w:t xml:space="preserve"> care concluzionează că pe exemplarul 2 al chitanței inculpatul a evidențiat sume mai mici încasate de la clienți și a predat la casieria unității sumele evidențiate pe exemplarul nr.2 al chitanței astfel încât diferența de 17179,87 lei a fost încasată de la clienți, dar nu a fost depusă în casieria societății.</w:t>
      </w:r>
    </w:p>
    <w:p w:rsidR="005103FD" w:rsidRDefault="005103FD" w:rsidP="005103FD">
      <w:pPr>
        <w:ind w:firstLine="708"/>
        <w:jc w:val="both"/>
      </w:pPr>
      <w:r>
        <w:t xml:space="preserve">Activitatea </w:t>
      </w:r>
      <w:proofErr w:type="spellStart"/>
      <w:r>
        <w:t>infracţională</w:t>
      </w:r>
      <w:proofErr w:type="spellEnd"/>
      <w:r>
        <w:t xml:space="preserve"> a inculpatului </w:t>
      </w:r>
      <w:r w:rsidR="00141F4E">
        <w:t>A.</w:t>
      </w:r>
      <w:r>
        <w:t xml:space="preserve">, care în calitate de reprezentant vânzări în cadrul </w:t>
      </w:r>
      <w:r w:rsidR="00FF0BDD">
        <w:t>S.C. B. S.A.</w:t>
      </w:r>
      <w:r>
        <w:t xml:space="preserve">, în perioada 17.08.2010-30.11.2010, a eliberat exemplarul nr.1 al </w:t>
      </w:r>
      <w:proofErr w:type="spellStart"/>
      <w:r>
        <w:t>chitanţelor</w:t>
      </w:r>
      <w:proofErr w:type="spellEnd"/>
      <w:r>
        <w:t xml:space="preserve"> către </w:t>
      </w:r>
      <w:proofErr w:type="spellStart"/>
      <w:r>
        <w:t>clienţii</w:t>
      </w:r>
      <w:proofErr w:type="spellEnd"/>
      <w:r>
        <w:t xml:space="preserve"> </w:t>
      </w:r>
      <w:proofErr w:type="spellStart"/>
      <w:r>
        <w:t>societăţii</w:t>
      </w:r>
      <w:proofErr w:type="spellEnd"/>
      <w:r>
        <w:t xml:space="preserve"> aferente sumelor efectiv încasate de la </w:t>
      </w:r>
      <w:proofErr w:type="spellStart"/>
      <w:r>
        <w:t>aceştia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a falsificat exemplarele nr.2 ale acestor </w:t>
      </w:r>
      <w:proofErr w:type="spellStart"/>
      <w:r>
        <w:t>chitanţe</w:t>
      </w:r>
      <w:proofErr w:type="spellEnd"/>
      <w:r>
        <w:t xml:space="preserve"> în care a trecut sume mai mici decât cele încasate efectiv, </w:t>
      </w:r>
      <w:proofErr w:type="spellStart"/>
      <w:r>
        <w:t>menţionând</w:t>
      </w:r>
      <w:proofErr w:type="spellEnd"/>
      <w:r>
        <w:t xml:space="preserve"> în mod fraudulos </w:t>
      </w:r>
      <w:proofErr w:type="spellStart"/>
      <w:r>
        <w:t>şi</w:t>
      </w:r>
      <w:proofErr w:type="spellEnd"/>
      <w:r>
        <w:t xml:space="preserve"> </w:t>
      </w:r>
      <w:proofErr w:type="spellStart"/>
      <w:r>
        <w:t>alti</w:t>
      </w:r>
      <w:proofErr w:type="spellEnd"/>
      <w:r>
        <w:t xml:space="preserve"> </w:t>
      </w:r>
      <w:proofErr w:type="spellStart"/>
      <w:r>
        <w:t>clienti</w:t>
      </w:r>
      <w:proofErr w:type="spellEnd"/>
      <w:r>
        <w:t xml:space="preserve"> decât cei </w:t>
      </w:r>
      <w:proofErr w:type="spellStart"/>
      <w:r>
        <w:t>înscrişi</w:t>
      </w:r>
      <w:proofErr w:type="spellEnd"/>
      <w:r>
        <w:t xml:space="preserve"> în exemplarul nr.1 al </w:t>
      </w:r>
      <w:proofErr w:type="spellStart"/>
      <w:r>
        <w:t>chitanţelor</w:t>
      </w:r>
      <w:proofErr w:type="spellEnd"/>
      <w:r>
        <w:t xml:space="preserve"> care au fost depuse la casieria </w:t>
      </w:r>
      <w:proofErr w:type="spellStart"/>
      <w:r>
        <w:t>societăţii</w:t>
      </w:r>
      <w:proofErr w:type="spellEnd"/>
      <w:r>
        <w:t xml:space="preserve"> iar </w:t>
      </w:r>
      <w:proofErr w:type="spellStart"/>
      <w:r>
        <w:t>diferenţa</w:t>
      </w:r>
      <w:proofErr w:type="spellEnd"/>
      <w:r>
        <w:t xml:space="preserve"> dintre sumele încasate efectiv </w:t>
      </w:r>
      <w:proofErr w:type="spellStart"/>
      <w:r>
        <w:t>şi</w:t>
      </w:r>
      <w:proofErr w:type="spellEnd"/>
      <w:r>
        <w:t xml:space="preserve"> cele depuse la casierie respectiv suma de 17.179,87 lei </w:t>
      </w:r>
      <w:proofErr w:type="spellStart"/>
      <w:r>
        <w:t>şi</w:t>
      </w:r>
      <w:proofErr w:type="spellEnd"/>
      <w:r>
        <w:t xml:space="preserve">-a </w:t>
      </w:r>
      <w:proofErr w:type="spellStart"/>
      <w:r>
        <w:t>însuşit</w:t>
      </w:r>
      <w:proofErr w:type="spellEnd"/>
      <w:r>
        <w:t xml:space="preserve">-o în interes personal, </w:t>
      </w:r>
      <w:proofErr w:type="spellStart"/>
      <w:r>
        <w:t>întruneşte</w:t>
      </w:r>
      <w:proofErr w:type="spellEnd"/>
      <w:r>
        <w:t xml:space="preserve"> elementele constitutive ale </w:t>
      </w:r>
      <w:proofErr w:type="spellStart"/>
      <w:r>
        <w:t>infracţiunilor</w:t>
      </w:r>
      <w:proofErr w:type="spellEnd"/>
      <w:r>
        <w:t xml:space="preserve"> de:</w:t>
      </w:r>
    </w:p>
    <w:p w:rsidR="005103FD" w:rsidRDefault="005103FD" w:rsidP="005103FD">
      <w:pPr>
        <w:jc w:val="both"/>
        <w:rPr>
          <w:iCs/>
        </w:rPr>
      </w:pPr>
      <w:r>
        <w:t>-delapidare</w:t>
      </w:r>
      <w:r>
        <w:rPr>
          <w:iCs/>
        </w:rPr>
        <w:t xml:space="preserve"> prevăzută de art.295 alin.1 Cod penal raportat la art.308 alin.1 Cod penal, cu aplicarea art.35 alin.1 Cod penal (57 acte materiale)</w:t>
      </w:r>
    </w:p>
    <w:p w:rsidR="005103FD" w:rsidRDefault="005103FD" w:rsidP="005103FD">
      <w:pPr>
        <w:jc w:val="both"/>
        <w:rPr>
          <w:iCs/>
        </w:rPr>
      </w:pPr>
      <w:r>
        <w:rPr>
          <w:iCs/>
        </w:rPr>
        <w:t xml:space="preserve">-fals în înscrisuri sub semnătură privată prevăzută de art.322 Cod penal cu aplicarea art.35 alin.1 Cod penal (57 acte materiale), </w:t>
      </w:r>
      <w:r>
        <w:t>ambele cu aplicarea art.38 alin.1 Cod penal.</w:t>
      </w:r>
    </w:p>
    <w:p w:rsidR="005103FD" w:rsidRDefault="005103FD" w:rsidP="005103FD">
      <w:pPr>
        <w:ind w:firstLine="708"/>
        <w:jc w:val="both"/>
      </w:pPr>
      <w:r>
        <w:t xml:space="preserve">Pentru aceste considerente, în baza art.397 Cod </w:t>
      </w:r>
      <w:proofErr w:type="spellStart"/>
      <w:r>
        <w:t>pr.penală</w:t>
      </w:r>
      <w:proofErr w:type="spellEnd"/>
      <w:r>
        <w:t xml:space="preserve"> va admite acțiune civilă formulată de partea civilă </w:t>
      </w:r>
      <w:r w:rsidR="00141F4E">
        <w:t>S.C. B. S.A.</w:t>
      </w:r>
      <w:r>
        <w:t xml:space="preserve"> și va obliga inculpatul la plata daunelor materiale în sumă de 13440,67 lei către partea civilă.”</w:t>
      </w:r>
    </w:p>
    <w:p w:rsidR="005103FD" w:rsidRDefault="005103FD" w:rsidP="005103FD">
      <w:pPr>
        <w:ind w:firstLine="708"/>
        <w:jc w:val="both"/>
        <w:rPr>
          <w:b/>
        </w:rPr>
      </w:pPr>
      <w:r>
        <w:rPr>
          <w:b/>
        </w:rPr>
        <w:t xml:space="preserve">Împotriva </w:t>
      </w:r>
      <w:proofErr w:type="spellStart"/>
      <w:r>
        <w:rPr>
          <w:b/>
        </w:rPr>
        <w:t>sentinţei</w:t>
      </w:r>
      <w:proofErr w:type="spellEnd"/>
      <w:r>
        <w:rPr>
          <w:b/>
        </w:rPr>
        <w:t xml:space="preserve"> penale</w:t>
      </w:r>
      <w:r>
        <w:t xml:space="preserve"> </w:t>
      </w:r>
      <w:r>
        <w:rPr>
          <w:b/>
        </w:rPr>
        <w:t xml:space="preserve">nr. </w:t>
      </w:r>
      <w:r w:rsidR="00FF0BDD">
        <w:rPr>
          <w:b/>
        </w:rPr>
        <w:t xml:space="preserve">..... </w:t>
      </w:r>
      <w:r>
        <w:rPr>
          <w:b/>
          <w:bCs/>
          <w:iCs/>
        </w:rPr>
        <w:t xml:space="preserve">din data de </w:t>
      </w:r>
      <w:r w:rsidR="00FF0BDD">
        <w:rPr>
          <w:b/>
        </w:rPr>
        <w:t>.....</w:t>
      </w:r>
      <w:r>
        <w:rPr>
          <w:b/>
        </w:rPr>
        <w:t xml:space="preserve"> </w:t>
      </w:r>
      <w:proofErr w:type="spellStart"/>
      <w:r>
        <w:rPr>
          <w:b/>
        </w:rPr>
        <w:t>pronunţată</w:t>
      </w:r>
      <w:proofErr w:type="spellEnd"/>
      <w:r>
        <w:rPr>
          <w:b/>
        </w:rPr>
        <w:t xml:space="preserve"> în dosarul penal nr. </w:t>
      </w:r>
      <w:r w:rsidR="00FF0BDD">
        <w:rPr>
          <w:b/>
        </w:rPr>
        <w:t>.....</w:t>
      </w:r>
      <w:r>
        <w:rPr>
          <w:b/>
        </w:rPr>
        <w:t xml:space="preserve"> al Judecătoriei </w:t>
      </w:r>
      <w:r w:rsidR="00FF0BDD">
        <w:rPr>
          <w:b/>
        </w:rPr>
        <w:t>......</w:t>
      </w:r>
      <w:r>
        <w:rPr>
          <w:b/>
        </w:rPr>
        <w:t xml:space="preserve"> a declarat apel inculpatul </w:t>
      </w:r>
      <w:r w:rsidR="00141F4E">
        <w:rPr>
          <w:b/>
        </w:rPr>
        <w:t>A.</w:t>
      </w:r>
      <w:r>
        <w:rPr>
          <w:b/>
        </w:rPr>
        <w:t>.</w:t>
      </w:r>
    </w:p>
    <w:p w:rsidR="005103FD" w:rsidRDefault="005103FD" w:rsidP="005103FD">
      <w:pPr>
        <w:ind w:firstLine="708"/>
        <w:jc w:val="both"/>
      </w:pPr>
      <w:r>
        <w:t xml:space="preserve">Apelul inculpatului a fost motivat, în sensul că </w:t>
      </w:r>
      <w:proofErr w:type="spellStart"/>
      <w:r>
        <w:t>doreşte</w:t>
      </w:r>
      <w:proofErr w:type="spellEnd"/>
      <w:r>
        <w:t xml:space="preserve"> să înapoieze suma de bani făcând obiectul </w:t>
      </w:r>
      <w:proofErr w:type="spellStart"/>
      <w:r>
        <w:t>infracţiunii</w:t>
      </w:r>
      <w:proofErr w:type="spellEnd"/>
      <w:r>
        <w:t xml:space="preserve"> </w:t>
      </w:r>
      <w:proofErr w:type="spellStart"/>
      <w:r>
        <w:t>reţinute</w:t>
      </w:r>
      <w:proofErr w:type="spellEnd"/>
      <w:r>
        <w:t xml:space="preserve">, însă nu a fost </w:t>
      </w:r>
      <w:proofErr w:type="spellStart"/>
      <w:r>
        <w:t>susţinut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oral, cu ocazia dezbaterilor, la termenul de judecată la care apelantul a fost legal citat </w:t>
      </w:r>
      <w:proofErr w:type="spellStart"/>
      <w:r>
        <w:t>şi</w:t>
      </w:r>
      <w:proofErr w:type="spellEnd"/>
      <w:r>
        <w:t xml:space="preserve"> asistat de apărător desemnat din oficiu.</w:t>
      </w:r>
    </w:p>
    <w:p w:rsidR="005103FD" w:rsidRDefault="005103FD" w:rsidP="005103FD">
      <w:pPr>
        <w:ind w:firstLine="708"/>
        <w:jc w:val="both"/>
      </w:pPr>
      <w:r>
        <w:lastRenderedPageBreak/>
        <w:t xml:space="preserve">Verificând </w:t>
      </w:r>
      <w:proofErr w:type="spellStart"/>
      <w:r>
        <w:t>sentinţa</w:t>
      </w:r>
      <w:proofErr w:type="spellEnd"/>
      <w:r>
        <w:t xml:space="preserve"> apelată potrivit art. 416 – </w:t>
      </w:r>
      <w:smartTag w:uri="urn:schemas-microsoft-com:office:smarttags" w:element="metricconverter">
        <w:smartTagPr>
          <w:attr w:name="ProductID" w:val="418 C"/>
        </w:smartTagPr>
        <w:r>
          <w:t xml:space="preserve">418 </w:t>
        </w:r>
        <w:proofErr w:type="spellStart"/>
        <w:r>
          <w:t>C</w:t>
        </w:r>
      </w:smartTag>
      <w:r>
        <w:t>.p.p</w:t>
      </w:r>
      <w:proofErr w:type="spellEnd"/>
      <w:r>
        <w:t xml:space="preserve">. </w:t>
      </w:r>
      <w:proofErr w:type="spellStart"/>
      <w:r>
        <w:t>şi</w:t>
      </w:r>
      <w:proofErr w:type="spellEnd"/>
      <w:r>
        <w:t xml:space="preserve"> în baza art. </w:t>
      </w:r>
      <w:smartTag w:uri="urn:schemas-microsoft-com:office:smarttags" w:element="metricconverter">
        <w:smartTagPr>
          <w:attr w:name="ProductID" w:val="420 C"/>
        </w:smartTagPr>
        <w:r>
          <w:t xml:space="preserve">420 </w:t>
        </w:r>
        <w:proofErr w:type="spellStart"/>
        <w:r>
          <w:t>C</w:t>
        </w:r>
      </w:smartTag>
      <w:r>
        <w:t>.p.p</w:t>
      </w:r>
      <w:proofErr w:type="spellEnd"/>
      <w:r>
        <w:t xml:space="preserve">., </w:t>
      </w:r>
      <w:proofErr w:type="spellStart"/>
      <w:r>
        <w:t>instanţa</w:t>
      </w:r>
      <w:proofErr w:type="spellEnd"/>
      <w:r>
        <w:t xml:space="preserve"> de apel, în temeiul art. 421 pct. 1 lit. b </w:t>
      </w:r>
      <w:proofErr w:type="spellStart"/>
      <w:r>
        <w:t>C.p.p</w:t>
      </w:r>
      <w:proofErr w:type="spellEnd"/>
      <w:r>
        <w:t xml:space="preserve">., decide respingerea ca nefondat a apelului declarat de inculpat, pentru următoarele considerente expuse potrivit art. 424 alin. </w:t>
      </w:r>
      <w:smartTag w:uri="urn:schemas-microsoft-com:office:smarttags" w:element="metricconverter">
        <w:smartTagPr>
          <w:attr w:name="ProductID" w:val="1 C"/>
        </w:smartTagPr>
        <w:r>
          <w:t xml:space="preserve">1 </w:t>
        </w:r>
        <w:proofErr w:type="spellStart"/>
        <w:r>
          <w:t>C</w:t>
        </w:r>
      </w:smartTag>
      <w:r>
        <w:t>.p.p</w:t>
      </w:r>
      <w:proofErr w:type="spellEnd"/>
      <w:r>
        <w:t>.</w:t>
      </w:r>
    </w:p>
    <w:p w:rsidR="005103FD" w:rsidRDefault="005103FD" w:rsidP="005103FD">
      <w:pPr>
        <w:ind w:firstLine="708"/>
        <w:jc w:val="both"/>
      </w:pPr>
      <w:r>
        <w:t xml:space="preserve">Astfel, prima </w:t>
      </w:r>
      <w:proofErr w:type="spellStart"/>
      <w:r>
        <w:t>instanţă</w:t>
      </w:r>
      <w:proofErr w:type="spellEnd"/>
      <w:r>
        <w:t xml:space="preserve"> a </w:t>
      </w:r>
      <w:proofErr w:type="spellStart"/>
      <w:r>
        <w:t>reţinut</w:t>
      </w:r>
      <w:proofErr w:type="spellEnd"/>
      <w:r>
        <w:t xml:space="preserve"> că inculpatul s-a angajat să achite suma de 13.520,51 lei </w:t>
      </w:r>
      <w:proofErr w:type="spellStart"/>
      <w:r>
        <w:t>şi</w:t>
      </w:r>
      <w:proofErr w:type="spellEnd"/>
      <w:r>
        <w:t xml:space="preserve">, de asemenea, a </w:t>
      </w:r>
      <w:proofErr w:type="spellStart"/>
      <w:r>
        <w:t>reţinut</w:t>
      </w:r>
      <w:proofErr w:type="spellEnd"/>
      <w:r>
        <w:t xml:space="preserve"> îndeplinite în mod cumulativ </w:t>
      </w:r>
      <w:proofErr w:type="spellStart"/>
      <w:r>
        <w:t>condiţiile</w:t>
      </w:r>
      <w:proofErr w:type="spellEnd"/>
      <w:r>
        <w:t xml:space="preserve"> prevăzute de legea civilă, privind răspunderea civilă delictuală, </w:t>
      </w:r>
      <w:proofErr w:type="spellStart"/>
      <w:r>
        <w:t>admiţând</w:t>
      </w:r>
      <w:proofErr w:type="spellEnd"/>
      <w:r>
        <w:t xml:space="preserve"> în mod corect </w:t>
      </w:r>
      <w:proofErr w:type="spellStart"/>
      <w:r>
        <w:t>acţiunea</w:t>
      </w:r>
      <w:proofErr w:type="spellEnd"/>
      <w:r>
        <w:t xml:space="preserve"> civilă </w:t>
      </w:r>
      <w:proofErr w:type="spellStart"/>
      <w:r>
        <w:t>şi</w:t>
      </w:r>
      <w:proofErr w:type="spellEnd"/>
      <w:r>
        <w:t xml:space="preserve"> obligând pe inculpat la plata către partea civilă a daunelor materiale cuantificate potrivit raportului de expertiză contabilă judiciară efectuată în cauză.</w:t>
      </w:r>
    </w:p>
    <w:p w:rsidR="005103FD" w:rsidRDefault="005103FD" w:rsidP="005103FD">
      <w:pPr>
        <w:ind w:firstLine="708"/>
        <w:jc w:val="both"/>
      </w:pPr>
      <w:r>
        <w:t xml:space="preserve">Ca atare, motivele invocate de către apelant nu pot constitui motive de reformare a </w:t>
      </w:r>
      <w:proofErr w:type="spellStart"/>
      <w:r>
        <w:t>sentinţei</w:t>
      </w:r>
      <w:proofErr w:type="spellEnd"/>
      <w:r>
        <w:t xml:space="preserve"> apelate, vizând, mai curând, apărări privind lipsa relei </w:t>
      </w:r>
      <w:proofErr w:type="spellStart"/>
      <w:r>
        <w:t>credinţe</w:t>
      </w:r>
      <w:proofErr w:type="spellEnd"/>
      <w:r>
        <w:t xml:space="preserve"> în ce </w:t>
      </w:r>
      <w:proofErr w:type="spellStart"/>
      <w:r>
        <w:t>priveşte</w:t>
      </w:r>
      <w:proofErr w:type="spellEnd"/>
      <w:r>
        <w:t xml:space="preserve"> executarea de bunăvoie a </w:t>
      </w:r>
      <w:proofErr w:type="spellStart"/>
      <w:r>
        <w:t>obligaţiilor</w:t>
      </w:r>
      <w:proofErr w:type="spellEnd"/>
      <w:r>
        <w:t xml:space="preserve"> civile stabilite în legătură cu hotărârea de condamnare.</w:t>
      </w:r>
    </w:p>
    <w:p w:rsidR="005103FD" w:rsidRDefault="005103FD" w:rsidP="005103FD">
      <w:pPr>
        <w:ind w:firstLine="708"/>
        <w:jc w:val="both"/>
      </w:pPr>
      <w:r>
        <w:t xml:space="preserve">Raportat la aceste constatări, apelul de </w:t>
      </w:r>
      <w:proofErr w:type="spellStart"/>
      <w:r>
        <w:t>faţă</w:t>
      </w:r>
      <w:proofErr w:type="spellEnd"/>
      <w:r>
        <w:t xml:space="preserve"> nu poate fi admis, nefiind </w:t>
      </w:r>
      <w:proofErr w:type="spellStart"/>
      <w:r>
        <w:t>reţinute</w:t>
      </w:r>
      <w:proofErr w:type="spellEnd"/>
      <w:r>
        <w:t xml:space="preserve"> elemente de nelegalitate sau netemeinicie ale </w:t>
      </w:r>
      <w:proofErr w:type="spellStart"/>
      <w:r>
        <w:t>sentinţei</w:t>
      </w:r>
      <w:proofErr w:type="spellEnd"/>
      <w:r>
        <w:t xml:space="preserve"> penale apelate.</w:t>
      </w:r>
    </w:p>
    <w:p w:rsidR="005103FD" w:rsidRDefault="005103FD" w:rsidP="005103FD">
      <w:pPr>
        <w:suppressAutoHyphens/>
        <w:ind w:right="-6" w:firstLine="720"/>
        <w:jc w:val="both"/>
        <w:rPr>
          <w:kern w:val="2"/>
          <w:lang w:eastAsia="ar-SA"/>
        </w:rPr>
      </w:pPr>
      <w:proofErr w:type="spellStart"/>
      <w:r>
        <w:rPr>
          <w:kern w:val="2"/>
          <w:lang w:eastAsia="ar-SA"/>
        </w:rPr>
        <w:t>Faţă</w:t>
      </w:r>
      <w:proofErr w:type="spellEnd"/>
      <w:r>
        <w:rPr>
          <w:kern w:val="2"/>
          <w:lang w:eastAsia="ar-SA"/>
        </w:rPr>
        <w:t xml:space="preserve"> de decizia </w:t>
      </w:r>
      <w:proofErr w:type="spellStart"/>
      <w:r>
        <w:rPr>
          <w:kern w:val="2"/>
          <w:lang w:eastAsia="ar-SA"/>
        </w:rPr>
        <w:t>instanţei</w:t>
      </w:r>
      <w:proofErr w:type="spellEnd"/>
      <w:r>
        <w:rPr>
          <w:kern w:val="2"/>
          <w:lang w:eastAsia="ar-SA"/>
        </w:rPr>
        <w:t xml:space="preserve"> de apel, cu privire la calea de atac formulată, apelantul va fi obligat la plata cheltuielilor judiciare avansate de stat.</w:t>
      </w:r>
    </w:p>
    <w:p w:rsidR="005103FD" w:rsidRDefault="005103FD" w:rsidP="005103FD">
      <w:pPr>
        <w:jc w:val="both"/>
        <w:rPr>
          <w:color w:val="000000"/>
        </w:rPr>
      </w:pPr>
    </w:p>
    <w:p w:rsidR="005103FD" w:rsidRDefault="005103FD" w:rsidP="005103FD">
      <w:pPr>
        <w:ind w:firstLine="720"/>
        <w:jc w:val="center"/>
        <w:rPr>
          <w:b/>
          <w:color w:val="000000"/>
        </w:rPr>
      </w:pPr>
      <w:r>
        <w:rPr>
          <w:b/>
          <w:color w:val="000000"/>
        </w:rPr>
        <w:t>PENTRU ACESTE MOTIVE,</w:t>
      </w:r>
      <w:r>
        <w:rPr>
          <w:b/>
          <w:color w:val="000000"/>
        </w:rPr>
        <w:br/>
        <w:t xml:space="preserve">           ÎN NUMELE LEGII</w:t>
      </w:r>
    </w:p>
    <w:p w:rsidR="005103FD" w:rsidRDefault="005103FD" w:rsidP="005103FD">
      <w:pPr>
        <w:ind w:firstLine="720"/>
        <w:jc w:val="center"/>
        <w:rPr>
          <w:b/>
          <w:color w:val="000000"/>
        </w:rPr>
      </w:pPr>
      <w:r>
        <w:rPr>
          <w:b/>
          <w:color w:val="000000"/>
        </w:rPr>
        <w:t>DECIDE:</w:t>
      </w:r>
    </w:p>
    <w:p w:rsidR="005103FD" w:rsidRDefault="005103FD" w:rsidP="005103FD">
      <w:pPr>
        <w:ind w:firstLine="720"/>
        <w:jc w:val="center"/>
        <w:rPr>
          <w:lang w:val="af-ZA"/>
        </w:rPr>
      </w:pPr>
    </w:p>
    <w:p w:rsidR="005103FD" w:rsidRDefault="005103FD" w:rsidP="005103FD">
      <w:pPr>
        <w:ind w:firstLine="708"/>
        <w:jc w:val="both"/>
        <w:rPr>
          <w:b/>
        </w:rPr>
      </w:pPr>
      <w:r>
        <w:rPr>
          <w:b/>
        </w:rPr>
        <w:t xml:space="preserve">În temeiul art. 421 pct. 1 lit. b </w:t>
      </w:r>
      <w:proofErr w:type="spellStart"/>
      <w:r>
        <w:rPr>
          <w:b/>
        </w:rPr>
        <w:t>C.p.p</w:t>
      </w:r>
      <w:proofErr w:type="spellEnd"/>
      <w:r>
        <w:rPr>
          <w:b/>
        </w:rPr>
        <w:t>.:</w:t>
      </w:r>
    </w:p>
    <w:p w:rsidR="005103FD" w:rsidRDefault="005103FD" w:rsidP="005103FD">
      <w:pPr>
        <w:jc w:val="both"/>
      </w:pPr>
      <w:r>
        <w:rPr>
          <w:b/>
        </w:rPr>
        <w:tab/>
      </w:r>
      <w:r>
        <w:t xml:space="preserve">Respinge, ca nefondat, apelul declarat de inculpatul </w:t>
      </w:r>
      <w:r w:rsidR="00141F4E">
        <w:t>A.</w:t>
      </w:r>
      <w:r>
        <w:t xml:space="preserve">, împotriva </w:t>
      </w:r>
      <w:proofErr w:type="spellStart"/>
      <w:r>
        <w:t>sentinţei</w:t>
      </w:r>
      <w:proofErr w:type="spellEnd"/>
      <w:r>
        <w:t xml:space="preserve"> penale nr. </w:t>
      </w:r>
      <w:r w:rsidR="00FF0BDD">
        <w:t>....</w:t>
      </w:r>
      <w:r>
        <w:t xml:space="preserve"> din </w:t>
      </w:r>
      <w:r w:rsidR="00FF0BDD">
        <w:t>.....</w:t>
      </w:r>
      <w:r>
        <w:t xml:space="preserve">, </w:t>
      </w:r>
      <w:proofErr w:type="spellStart"/>
      <w:r>
        <w:t>pronunţată</w:t>
      </w:r>
      <w:proofErr w:type="spellEnd"/>
      <w:r>
        <w:t xml:space="preserve"> în dosarul penal nr. </w:t>
      </w:r>
      <w:r w:rsidR="00FF0BDD">
        <w:t>.....</w:t>
      </w:r>
      <w:r>
        <w:t xml:space="preserve"> al Judecătoriei </w:t>
      </w:r>
      <w:r w:rsidR="00FF0BDD">
        <w:t>.....</w:t>
      </w:r>
    </w:p>
    <w:p w:rsidR="005103FD" w:rsidRDefault="005103FD" w:rsidP="005103FD">
      <w:pPr>
        <w:jc w:val="both"/>
        <w:rPr>
          <w:b/>
        </w:rPr>
      </w:pPr>
      <w:r>
        <w:tab/>
      </w:r>
      <w:r>
        <w:rPr>
          <w:b/>
        </w:rPr>
        <w:t xml:space="preserve">În temeiul art. </w:t>
      </w:r>
      <w:smartTag w:uri="urn:schemas-microsoft-com:office:smarttags" w:element="metricconverter">
        <w:smartTagPr>
          <w:attr w:name="ProductID" w:val="272 C"/>
        </w:smartTagPr>
        <w:smartTag w:uri="urn:schemas-microsoft-com:office:smarttags" w:element="PersonName">
          <w:smartTagPr>
            <w:attr w:name="ProductID" w:val="272 C"/>
          </w:smartTagPr>
          <w:r>
            <w:rPr>
              <w:b/>
            </w:rPr>
            <w:t xml:space="preserve">272 </w:t>
          </w:r>
          <w:proofErr w:type="spellStart"/>
          <w:r>
            <w:rPr>
              <w:b/>
            </w:rPr>
            <w:t>C</w:t>
          </w:r>
        </w:smartTag>
      </w:smartTag>
      <w:r>
        <w:rPr>
          <w:b/>
        </w:rPr>
        <w:t>.p.p</w:t>
      </w:r>
      <w:proofErr w:type="spellEnd"/>
      <w:r>
        <w:rPr>
          <w:b/>
        </w:rPr>
        <w:t>.:</w:t>
      </w:r>
    </w:p>
    <w:p w:rsidR="005103FD" w:rsidRDefault="005103FD" w:rsidP="005103FD">
      <w:pPr>
        <w:jc w:val="both"/>
      </w:pPr>
      <w:r>
        <w:rPr>
          <w:b/>
        </w:rPr>
        <w:tab/>
      </w:r>
      <w:r>
        <w:t xml:space="preserve">Dispune plata din bugetul Ministerului </w:t>
      </w:r>
      <w:proofErr w:type="spellStart"/>
      <w:r>
        <w:t>Justiţiei</w:t>
      </w:r>
      <w:proofErr w:type="spellEnd"/>
      <w:r>
        <w:t xml:space="preserve">, către Baroul </w:t>
      </w:r>
      <w:r w:rsidR="00FF0BDD">
        <w:t>.......</w:t>
      </w:r>
      <w:r>
        <w:t xml:space="preserve">, a onorariului cuvenit av. of. </w:t>
      </w:r>
      <w:r w:rsidR="00141F4E">
        <w:t>.......</w:t>
      </w:r>
      <w:r>
        <w:t xml:space="preserve">, pentru acordare </w:t>
      </w:r>
      <w:proofErr w:type="spellStart"/>
      <w:r>
        <w:t>asistenţă</w:t>
      </w:r>
      <w:proofErr w:type="spellEnd"/>
      <w:r>
        <w:t xml:space="preserve"> judiciară din oficiu, în sumă de 627 lei.</w:t>
      </w:r>
    </w:p>
    <w:p w:rsidR="005103FD" w:rsidRDefault="005103FD" w:rsidP="005103FD">
      <w:pPr>
        <w:jc w:val="both"/>
        <w:rPr>
          <w:b/>
        </w:rPr>
      </w:pPr>
      <w:r>
        <w:tab/>
      </w:r>
      <w:r>
        <w:rPr>
          <w:b/>
        </w:rPr>
        <w:t xml:space="preserve">În temeiul art. 275 alin. </w:t>
      </w:r>
      <w:smartTag w:uri="urn:schemas-microsoft-com:office:smarttags" w:element="metricconverter">
        <w:smartTagPr>
          <w:attr w:name="ProductID" w:val="2 C"/>
        </w:smartTagPr>
        <w:smartTag w:uri="urn:schemas-microsoft-com:office:smarttags" w:element="PersonName">
          <w:smartTagPr>
            <w:attr w:name="ProductID" w:val="2 C"/>
          </w:smartTagPr>
          <w:r>
            <w:rPr>
              <w:b/>
            </w:rPr>
            <w:t xml:space="preserve">2 </w:t>
          </w:r>
          <w:proofErr w:type="spellStart"/>
          <w:r>
            <w:rPr>
              <w:b/>
            </w:rPr>
            <w:t>C</w:t>
          </w:r>
        </w:smartTag>
      </w:smartTag>
      <w:r>
        <w:rPr>
          <w:b/>
        </w:rPr>
        <w:t>.p.p</w:t>
      </w:r>
      <w:proofErr w:type="spellEnd"/>
      <w:r>
        <w:rPr>
          <w:b/>
        </w:rPr>
        <w:t>.:</w:t>
      </w:r>
    </w:p>
    <w:p w:rsidR="005103FD" w:rsidRDefault="005103FD" w:rsidP="005103FD">
      <w:pPr>
        <w:jc w:val="both"/>
      </w:pPr>
      <w:r>
        <w:rPr>
          <w:b/>
        </w:rPr>
        <w:tab/>
      </w:r>
      <w:r>
        <w:t xml:space="preserve">Obligă apelantul-inculpat </w:t>
      </w:r>
      <w:r w:rsidR="00141F4E">
        <w:t>A.</w:t>
      </w:r>
      <w:r>
        <w:t xml:space="preserve"> la plata cheltuielilor judiciare avansate de stat, în sumă de 100 lei.</w:t>
      </w:r>
    </w:p>
    <w:p w:rsidR="005103FD" w:rsidRDefault="005103FD" w:rsidP="005103FD">
      <w:pPr>
        <w:jc w:val="both"/>
        <w:rPr>
          <w:b/>
        </w:rPr>
      </w:pPr>
      <w:r>
        <w:tab/>
      </w:r>
      <w:r>
        <w:rPr>
          <w:b/>
        </w:rPr>
        <w:t>Definitivă.</w:t>
      </w:r>
    </w:p>
    <w:p w:rsidR="005103FD" w:rsidRDefault="005103FD" w:rsidP="005103FD">
      <w:pPr>
        <w:jc w:val="both"/>
        <w:rPr>
          <w:b/>
        </w:rPr>
      </w:pPr>
      <w:r>
        <w:rPr>
          <w:b/>
        </w:rPr>
        <w:tab/>
      </w:r>
      <w:proofErr w:type="spellStart"/>
      <w:r>
        <w:rPr>
          <w:b/>
        </w:rPr>
        <w:t>Pronunţată</w:t>
      </w:r>
      <w:proofErr w:type="spellEnd"/>
      <w:r>
        <w:rPr>
          <w:b/>
        </w:rPr>
        <w:t xml:space="preserve"> în </w:t>
      </w:r>
      <w:proofErr w:type="spellStart"/>
      <w:r>
        <w:rPr>
          <w:b/>
        </w:rPr>
        <w:t>şedinţă</w:t>
      </w:r>
      <w:proofErr w:type="spellEnd"/>
      <w:r>
        <w:rPr>
          <w:b/>
        </w:rPr>
        <w:t xml:space="preserve"> publică, astăzi, </w:t>
      </w:r>
      <w:r w:rsidR="00B93BD9">
        <w:rPr>
          <w:b/>
        </w:rPr>
        <w:t>……………</w:t>
      </w:r>
      <w:bookmarkStart w:id="0" w:name="_GoBack"/>
      <w:bookmarkEnd w:id="0"/>
      <w:r>
        <w:rPr>
          <w:b/>
        </w:rPr>
        <w:t>.</w:t>
      </w:r>
    </w:p>
    <w:p w:rsidR="005103FD" w:rsidRDefault="005103FD" w:rsidP="005103FD">
      <w:pPr>
        <w:rPr>
          <w:b/>
        </w:rPr>
      </w:pPr>
    </w:p>
    <w:p w:rsidR="005103FD" w:rsidRDefault="005103FD" w:rsidP="005103FD">
      <w:pPr>
        <w:jc w:val="both"/>
        <w:rPr>
          <w:b/>
        </w:rPr>
      </w:pPr>
      <w:r>
        <w:rPr>
          <w:b/>
        </w:rPr>
        <w:t xml:space="preserve">  judecător </w:t>
      </w:r>
      <w:r w:rsidR="00FF0BDD">
        <w:rPr>
          <w:b/>
        </w:rPr>
        <w:t>COD A1024</w:t>
      </w:r>
      <w:r>
        <w:rPr>
          <w:b/>
        </w:rPr>
        <w:t xml:space="preserve">,                   </w:t>
      </w:r>
      <w:r w:rsidR="00FF0BDD">
        <w:rPr>
          <w:b/>
        </w:rPr>
        <w:t xml:space="preserve">                                                             </w:t>
      </w:r>
      <w:r>
        <w:rPr>
          <w:b/>
        </w:rPr>
        <w:t xml:space="preserve">          judecător </w:t>
      </w:r>
      <w:r w:rsidR="00141F4E">
        <w:rPr>
          <w:b/>
        </w:rPr>
        <w:t>.........</w:t>
      </w:r>
      <w:r>
        <w:rPr>
          <w:b/>
        </w:rPr>
        <w:t xml:space="preserve">,                                                                  </w:t>
      </w:r>
    </w:p>
    <w:p w:rsidR="005103FD" w:rsidRDefault="005103FD" w:rsidP="005103FD">
      <w:pPr>
        <w:jc w:val="both"/>
        <w:rPr>
          <w:b/>
        </w:rPr>
      </w:pPr>
      <w:proofErr w:type="spellStart"/>
      <w:r>
        <w:rPr>
          <w:b/>
        </w:rPr>
        <w:t>preşedintele</w:t>
      </w:r>
      <w:proofErr w:type="spellEnd"/>
      <w:r>
        <w:rPr>
          <w:b/>
        </w:rPr>
        <w:t xml:space="preserve"> completului de judecată                                                   </w:t>
      </w:r>
    </w:p>
    <w:p w:rsidR="005103FD" w:rsidRDefault="005103FD" w:rsidP="005103FD">
      <w:pPr>
        <w:jc w:val="both"/>
        <w:rPr>
          <w:b/>
        </w:rPr>
      </w:pPr>
    </w:p>
    <w:p w:rsidR="005103FD" w:rsidRDefault="005103FD" w:rsidP="005103FD">
      <w:pPr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</w:t>
      </w:r>
    </w:p>
    <w:p w:rsidR="005103FD" w:rsidRDefault="005103FD" w:rsidP="005103FD">
      <w:pPr>
        <w:jc w:val="center"/>
        <w:rPr>
          <w:b/>
        </w:rPr>
      </w:pPr>
      <w:r>
        <w:rPr>
          <w:b/>
        </w:rPr>
        <w:t>grefier,</w:t>
      </w:r>
    </w:p>
    <w:p w:rsidR="005103FD" w:rsidRDefault="00141F4E" w:rsidP="005103FD">
      <w:pPr>
        <w:jc w:val="center"/>
        <w:rPr>
          <w:b/>
        </w:rPr>
      </w:pPr>
      <w:r>
        <w:rPr>
          <w:b/>
        </w:rPr>
        <w:t>.........</w:t>
      </w:r>
    </w:p>
    <w:p w:rsidR="005103FD" w:rsidRDefault="005103FD" w:rsidP="005103FD">
      <w:pPr>
        <w:jc w:val="center"/>
        <w:rPr>
          <w:sz w:val="16"/>
          <w:szCs w:val="16"/>
        </w:rPr>
      </w:pPr>
    </w:p>
    <w:p w:rsidR="005103FD" w:rsidRDefault="005103FD" w:rsidP="005103FD">
      <w:pPr>
        <w:rPr>
          <w:sz w:val="16"/>
          <w:szCs w:val="16"/>
        </w:rPr>
      </w:pPr>
      <w:proofErr w:type="spellStart"/>
      <w:r>
        <w:rPr>
          <w:sz w:val="16"/>
          <w:szCs w:val="16"/>
        </w:rPr>
        <w:t>Red.sent.jud</w:t>
      </w:r>
      <w:proofErr w:type="spellEnd"/>
      <w:r>
        <w:rPr>
          <w:sz w:val="16"/>
          <w:szCs w:val="16"/>
        </w:rPr>
        <w:t>.</w:t>
      </w:r>
      <w:r w:rsidR="00FF0BDD">
        <w:rPr>
          <w:sz w:val="16"/>
          <w:szCs w:val="16"/>
        </w:rPr>
        <w:t>......</w:t>
      </w:r>
    </w:p>
    <w:p w:rsidR="005103FD" w:rsidRDefault="005103FD" w:rsidP="005103FD">
      <w:pPr>
        <w:rPr>
          <w:sz w:val="16"/>
          <w:szCs w:val="16"/>
        </w:rPr>
      </w:pPr>
      <w:proofErr w:type="spellStart"/>
      <w:r>
        <w:rPr>
          <w:sz w:val="16"/>
          <w:szCs w:val="16"/>
        </w:rPr>
        <w:t>Red.dec.jud.</w:t>
      </w:r>
      <w:r w:rsidR="00FF0BDD">
        <w:rPr>
          <w:sz w:val="16"/>
          <w:szCs w:val="16"/>
        </w:rPr>
        <w:t>Cod</w:t>
      </w:r>
      <w:proofErr w:type="spellEnd"/>
      <w:r w:rsidR="00FF0BDD">
        <w:rPr>
          <w:sz w:val="16"/>
          <w:szCs w:val="16"/>
        </w:rPr>
        <w:t xml:space="preserve"> A1024</w:t>
      </w:r>
    </w:p>
    <w:p w:rsidR="005103FD" w:rsidRDefault="005103FD" w:rsidP="005103FD">
      <w:pPr>
        <w:rPr>
          <w:sz w:val="16"/>
          <w:szCs w:val="16"/>
        </w:rPr>
      </w:pPr>
      <w:proofErr w:type="spellStart"/>
      <w:r>
        <w:rPr>
          <w:sz w:val="16"/>
          <w:szCs w:val="16"/>
        </w:rPr>
        <w:t>Tehnored.gref</w:t>
      </w:r>
      <w:proofErr w:type="spellEnd"/>
      <w:r>
        <w:rPr>
          <w:sz w:val="16"/>
          <w:szCs w:val="16"/>
        </w:rPr>
        <w:t>.</w:t>
      </w:r>
      <w:r w:rsidR="00FF0BDD">
        <w:rPr>
          <w:sz w:val="16"/>
          <w:szCs w:val="16"/>
        </w:rPr>
        <w:t>.....</w:t>
      </w:r>
      <w:r>
        <w:rPr>
          <w:sz w:val="16"/>
          <w:szCs w:val="16"/>
        </w:rPr>
        <w:t>.</w:t>
      </w:r>
    </w:p>
    <w:p w:rsidR="005103FD" w:rsidRDefault="005103FD" w:rsidP="005103FD">
      <w:pPr>
        <w:rPr>
          <w:sz w:val="16"/>
          <w:szCs w:val="16"/>
        </w:rPr>
      </w:pPr>
      <w:r>
        <w:rPr>
          <w:sz w:val="16"/>
          <w:szCs w:val="16"/>
        </w:rPr>
        <w:t>2ex./</w:t>
      </w:r>
      <w:r w:rsidR="00FF0BDD">
        <w:rPr>
          <w:sz w:val="16"/>
          <w:szCs w:val="16"/>
        </w:rPr>
        <w:t>........</w:t>
      </w:r>
    </w:p>
    <w:p w:rsidR="005103FD" w:rsidRDefault="005103FD" w:rsidP="005103FD"/>
    <w:p w:rsidR="00D808BC" w:rsidRDefault="00D808BC" w:rsidP="00122B1B">
      <w:pPr>
        <w:ind w:left="142"/>
      </w:pPr>
    </w:p>
    <w:sectPr w:rsidR="00D808BC" w:rsidSect="00122B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849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7C95" w:rsidRDefault="002B7C95" w:rsidP="00296EB6">
      <w:r>
        <w:separator/>
      </w:r>
    </w:p>
  </w:endnote>
  <w:endnote w:type="continuationSeparator" w:id="0">
    <w:p w:rsidR="002B7C95" w:rsidRDefault="002B7C95" w:rsidP="00296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6EB6" w:rsidRDefault="00296EB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6EB6" w:rsidRDefault="00296EB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6EB6" w:rsidRDefault="00296EB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7C95" w:rsidRDefault="002B7C95" w:rsidP="00296EB6">
      <w:r>
        <w:separator/>
      </w:r>
    </w:p>
  </w:footnote>
  <w:footnote w:type="continuationSeparator" w:id="0">
    <w:p w:rsidR="002B7C95" w:rsidRDefault="002B7C95" w:rsidP="00296E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6EB6" w:rsidRDefault="00296EB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6EB6" w:rsidRDefault="00296EB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6EB6" w:rsidRDefault="00296E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F01"/>
    <w:rsid w:val="00051471"/>
    <w:rsid w:val="000F020F"/>
    <w:rsid w:val="00106F23"/>
    <w:rsid w:val="00120666"/>
    <w:rsid w:val="00122B1B"/>
    <w:rsid w:val="00141F4E"/>
    <w:rsid w:val="00204BA1"/>
    <w:rsid w:val="00296EB6"/>
    <w:rsid w:val="002A5001"/>
    <w:rsid w:val="002B7C95"/>
    <w:rsid w:val="002C3859"/>
    <w:rsid w:val="003D761A"/>
    <w:rsid w:val="00437F8B"/>
    <w:rsid w:val="004A41A9"/>
    <w:rsid w:val="004E205E"/>
    <w:rsid w:val="004F728B"/>
    <w:rsid w:val="005103FD"/>
    <w:rsid w:val="005124FD"/>
    <w:rsid w:val="00547131"/>
    <w:rsid w:val="005A30FE"/>
    <w:rsid w:val="005D66B3"/>
    <w:rsid w:val="006233C3"/>
    <w:rsid w:val="00625C28"/>
    <w:rsid w:val="00647043"/>
    <w:rsid w:val="00671F46"/>
    <w:rsid w:val="00694F42"/>
    <w:rsid w:val="00722F01"/>
    <w:rsid w:val="00757C2B"/>
    <w:rsid w:val="00983E60"/>
    <w:rsid w:val="00984328"/>
    <w:rsid w:val="009C6E03"/>
    <w:rsid w:val="00B705F0"/>
    <w:rsid w:val="00B84B12"/>
    <w:rsid w:val="00B93BD9"/>
    <w:rsid w:val="00C85C07"/>
    <w:rsid w:val="00D808BC"/>
    <w:rsid w:val="00DD4B75"/>
    <w:rsid w:val="00FF0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03FD"/>
    <w:pPr>
      <w:spacing w:after="0" w:line="240" w:lineRule="auto"/>
    </w:pPr>
    <w:rPr>
      <w:rFonts w:eastAsia="Times New Roman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6EB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96EB6"/>
    <w:rPr>
      <w:rFonts w:eastAsia="Times New Roman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296EB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96EB6"/>
    <w:rPr>
      <w:rFonts w:eastAsia="Times New Roman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79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1407</Words>
  <Characters>8024</Characters>
  <Application>Microsoft Office Word</Application>
  <DocSecurity>0</DocSecurity>
  <Lines>66</Lines>
  <Paragraphs>18</Paragraphs>
  <ScaleCrop>false</ScaleCrop>
  <Company/>
  <LinksUpToDate>false</LinksUpToDate>
  <CharactersWithSpaces>9413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2020-11-22T17:19:00Z</dcterms:created>
  <dcterms:modified xsi:type="dcterms:W3CDTF">2020-11-25T06:52:00Z</dcterms:modified>
</cp:coreProperties>
</file>