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A21" w:rsidRDefault="00CF77A2">
      <w:pPr>
        <w:jc w:val="center"/>
        <w:rPr>
          <w:b/>
          <w:color w:val="000000"/>
        </w:rPr>
      </w:pPr>
      <w:r>
        <w:rPr>
          <w:b/>
          <w:color w:val="000000"/>
        </w:rPr>
        <w:t>R O M Â N I A</w:t>
      </w:r>
    </w:p>
    <w:p w:rsidR="00111A21" w:rsidRDefault="00CF77A2">
      <w:pPr>
        <w:jc w:val="center"/>
        <w:rPr>
          <w:b/>
          <w:color w:val="000000"/>
        </w:rPr>
      </w:pPr>
      <w:r>
        <w:rPr>
          <w:b/>
          <w:color w:val="000000"/>
        </w:rPr>
        <w:t>CURTEA DE APEL ......</w:t>
      </w:r>
    </w:p>
    <w:p w:rsidR="00111A21" w:rsidRDefault="00CF77A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SECTIA </w:t>
      </w:r>
      <w:r w:rsidR="00F53C91">
        <w:rPr>
          <w:b/>
          <w:color w:val="000000"/>
        </w:rPr>
        <w:t>…………….............................</w:t>
      </w:r>
    </w:p>
    <w:p w:rsidR="00111A21" w:rsidRDefault="00111A21">
      <w:pPr>
        <w:jc w:val="center"/>
        <w:rPr>
          <w:b/>
          <w:color w:val="000000"/>
        </w:rPr>
      </w:pPr>
    </w:p>
    <w:p w:rsidR="00111A21" w:rsidRDefault="00CF77A2">
      <w:pPr>
        <w:rPr>
          <w:b/>
          <w:color w:val="000000"/>
        </w:rPr>
      </w:pPr>
      <w:r>
        <w:rPr>
          <w:b/>
          <w:color w:val="000000"/>
        </w:rPr>
        <w:t>Dosar nr. 2</w:t>
      </w:r>
    </w:p>
    <w:p w:rsidR="00111A21" w:rsidRDefault="00111A21">
      <w:pPr>
        <w:jc w:val="both"/>
        <w:rPr>
          <w:b/>
          <w:color w:val="000000"/>
        </w:rPr>
      </w:pPr>
    </w:p>
    <w:p w:rsidR="00111A21" w:rsidRDefault="00CF77A2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SENTINŢA PENALĂ NR. ....</w:t>
      </w:r>
    </w:p>
    <w:p w:rsidR="00111A21" w:rsidRDefault="00CF77A2">
      <w:pPr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Şedinţa</w:t>
      </w:r>
      <w:proofErr w:type="spellEnd"/>
      <w:r>
        <w:rPr>
          <w:b/>
          <w:color w:val="000000"/>
        </w:rPr>
        <w:t xml:space="preserve"> Camerei de consiliu de la .......</w:t>
      </w:r>
    </w:p>
    <w:p w:rsidR="00111A21" w:rsidRDefault="00CF77A2">
      <w:pPr>
        <w:jc w:val="center"/>
        <w:rPr>
          <w:b/>
          <w:color w:val="000000"/>
        </w:rPr>
      </w:pPr>
      <w:r>
        <w:rPr>
          <w:b/>
          <w:color w:val="000000"/>
        </w:rPr>
        <w:t>Completul de judecată compus din:</w:t>
      </w:r>
    </w:p>
    <w:p w:rsidR="00111A21" w:rsidRDefault="00CF77A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judecător COD </w:t>
      </w:r>
      <w:r w:rsidR="00ED484D">
        <w:rPr>
          <w:b/>
          <w:color w:val="000000"/>
        </w:rPr>
        <w:t>A</w:t>
      </w:r>
      <w:r>
        <w:rPr>
          <w:b/>
          <w:color w:val="000000"/>
        </w:rPr>
        <w:t xml:space="preserve">1024 – </w:t>
      </w:r>
      <w:proofErr w:type="spellStart"/>
      <w:r>
        <w:rPr>
          <w:b/>
          <w:color w:val="000000"/>
        </w:rPr>
        <w:t>preşedintele</w:t>
      </w:r>
      <w:proofErr w:type="spellEnd"/>
      <w:r>
        <w:rPr>
          <w:b/>
          <w:color w:val="000000"/>
        </w:rPr>
        <w:t xml:space="preserve"> completului</w:t>
      </w:r>
    </w:p>
    <w:p w:rsidR="00111A21" w:rsidRDefault="00111A21">
      <w:pPr>
        <w:jc w:val="both"/>
        <w:rPr>
          <w:b/>
          <w:color w:val="000000"/>
        </w:rPr>
      </w:pPr>
    </w:p>
    <w:p w:rsidR="00111A21" w:rsidRDefault="00CF77A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Cu participarea:   </w:t>
      </w:r>
    </w:p>
    <w:p w:rsidR="00111A21" w:rsidRDefault="00CF77A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grefier </w:t>
      </w:r>
      <w:r w:rsidR="00B714AA">
        <w:rPr>
          <w:b/>
          <w:color w:val="000000"/>
        </w:rPr>
        <w:t>..............</w:t>
      </w:r>
    </w:p>
    <w:p w:rsidR="00111A21" w:rsidRDefault="00CF77A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procuror </w:t>
      </w:r>
      <w:r w:rsidR="00B714AA">
        <w:rPr>
          <w:b/>
          <w:color w:val="000000"/>
        </w:rPr>
        <w:t>..............</w:t>
      </w:r>
      <w:r>
        <w:rPr>
          <w:b/>
          <w:color w:val="000000"/>
        </w:rPr>
        <w:t xml:space="preserve"> din cadrul Ministerului Public - Parchetul de pe lângă Curtea de Apel .........</w:t>
      </w:r>
    </w:p>
    <w:p w:rsidR="00111A21" w:rsidRDefault="00111A21">
      <w:pPr>
        <w:jc w:val="both"/>
        <w:rPr>
          <w:b/>
          <w:color w:val="000000"/>
        </w:rPr>
      </w:pPr>
    </w:p>
    <w:p w:rsidR="00111A21" w:rsidRDefault="00CF77A2">
      <w:pPr>
        <w:ind w:firstLine="600"/>
        <w:jc w:val="both"/>
      </w:pPr>
      <w:r>
        <w:rPr>
          <w:color w:val="000000"/>
        </w:rPr>
        <w:tab/>
        <w:t xml:space="preserve">Pe rol, </w:t>
      </w:r>
      <w:proofErr w:type="spellStart"/>
      <w:r>
        <w:rPr>
          <w:color w:val="000000"/>
        </w:rPr>
        <w:t>pronunţarea</w:t>
      </w:r>
      <w:proofErr w:type="spellEnd"/>
      <w:r>
        <w:rPr>
          <w:color w:val="000000"/>
        </w:rPr>
        <w:t xml:space="preserve"> asupra cererii de </w:t>
      </w:r>
      <w:proofErr w:type="spellStart"/>
      <w:r>
        <w:rPr>
          <w:color w:val="000000"/>
        </w:rPr>
        <w:t>recunoaştere</w:t>
      </w:r>
      <w:proofErr w:type="spellEnd"/>
      <w:r>
        <w:rPr>
          <w:color w:val="000000"/>
        </w:rPr>
        <w:t xml:space="preserve"> a hotărârii </w:t>
      </w:r>
      <w:proofErr w:type="spellStart"/>
      <w:r>
        <w:rPr>
          <w:color w:val="000000"/>
        </w:rPr>
        <w:t>judecătoreşti</w:t>
      </w:r>
      <w:proofErr w:type="spellEnd"/>
      <w:r>
        <w:rPr>
          <w:color w:val="000000"/>
        </w:rPr>
        <w:t xml:space="preserve"> penale, </w:t>
      </w:r>
      <w:r>
        <w:t xml:space="preserve">definitive </w:t>
      </w:r>
      <w:proofErr w:type="spellStart"/>
      <w:r>
        <w:t>şi</w:t>
      </w:r>
      <w:proofErr w:type="spellEnd"/>
      <w:r>
        <w:t xml:space="preserve"> irevocabile privind aplicarea pedepsei </w:t>
      </w:r>
      <w:r>
        <w:rPr>
          <w:rStyle w:val="Bodytext2Bold"/>
          <w:b w:val="0"/>
        </w:rPr>
        <w:t xml:space="preserve">de 4 ani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6 luni închisoare (1.642 zile închisoare) condamnatului </w:t>
      </w:r>
      <w:r w:rsidR="00B714A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t>(</w:t>
      </w:r>
      <w:proofErr w:type="spellStart"/>
      <w:r>
        <w:t>cetăţean</w:t>
      </w:r>
      <w:proofErr w:type="spellEnd"/>
      <w:r>
        <w:t xml:space="preserve"> român, fiul lui </w:t>
      </w:r>
      <w:r w:rsidR="00B714AA">
        <w:t xml:space="preserve">....... </w:t>
      </w:r>
      <w:proofErr w:type="spellStart"/>
      <w:r w:rsidR="00B714AA">
        <w:t>şi</w:t>
      </w:r>
      <w:proofErr w:type="spellEnd"/>
      <w:r w:rsidR="00B714AA">
        <w:t xml:space="preserve"> ........., născut la data de ...... în Municipiul ......, </w:t>
      </w:r>
      <w:proofErr w:type="spellStart"/>
      <w:r w:rsidR="00B714AA">
        <w:t>Judeţul</w:t>
      </w:r>
      <w:proofErr w:type="spellEnd"/>
      <w:r w:rsidR="00B714AA">
        <w:t xml:space="preserve"> ......, domiciliat în Municipiul .......  str. ......, nr. ...., </w:t>
      </w:r>
      <w:proofErr w:type="spellStart"/>
      <w:r w:rsidR="00B714AA">
        <w:t>Judeţul</w:t>
      </w:r>
      <w:proofErr w:type="spellEnd"/>
      <w:r w:rsidR="00B714AA">
        <w:t xml:space="preserve"> ....., posesor al </w:t>
      </w:r>
      <w:proofErr w:type="spellStart"/>
      <w:r w:rsidR="00B714AA">
        <w:t>cărţii</w:t>
      </w:r>
      <w:proofErr w:type="spellEnd"/>
      <w:r w:rsidR="00B714AA">
        <w:t xml:space="preserve"> de identitate seria......, nr. ...... eliberată de SPCLEP ...... la data de ...0</w:t>
      </w:r>
      <w:r>
        <w:t xml:space="preserve">9.2017, C.N.P. - </w:t>
      </w:r>
      <w:r w:rsidR="00B714AA">
        <w:t>..............</w:t>
      </w:r>
      <w:r>
        <w:t>),</w:t>
      </w:r>
      <w:r>
        <w:rPr>
          <w:b/>
        </w:rPr>
        <w:t xml:space="preserve"> </w:t>
      </w:r>
      <w:r>
        <w:t xml:space="preserve">de către </w:t>
      </w:r>
      <w:proofErr w:type="spellStart"/>
      <w:r>
        <w:t>autorităţile</w:t>
      </w:r>
      <w:proofErr w:type="spellEnd"/>
      <w:r>
        <w:t xml:space="preserve"> judiciare din </w:t>
      </w:r>
      <w:r w:rsidR="00B714AA">
        <w:t>C.</w:t>
      </w:r>
      <w:r>
        <w:t xml:space="preserve"> </w:t>
      </w:r>
      <w:proofErr w:type="spellStart"/>
      <w:r>
        <w:t>şi</w:t>
      </w:r>
      <w:proofErr w:type="spellEnd"/>
      <w:r>
        <w:t xml:space="preserve"> executarea acesteia într-un penitenciar din România.</w:t>
      </w:r>
    </w:p>
    <w:p w:rsidR="00111A21" w:rsidRDefault="00CF77A2">
      <w:pPr>
        <w:ind w:firstLine="708"/>
        <w:jc w:val="both"/>
      </w:pPr>
      <w:r>
        <w:rPr>
          <w:color w:val="000000"/>
        </w:rPr>
        <w:t xml:space="preserve">Dezbaterile au avut loc în </w:t>
      </w:r>
      <w:proofErr w:type="spellStart"/>
      <w:r>
        <w:rPr>
          <w:color w:val="000000"/>
        </w:rPr>
        <w:t>şedinţa</w:t>
      </w:r>
      <w:proofErr w:type="spellEnd"/>
      <w:r>
        <w:rPr>
          <w:color w:val="000000"/>
        </w:rPr>
        <w:t xml:space="preserve"> camerei de consiliu din data de .......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au fost consemnate în încheierea de </w:t>
      </w:r>
      <w:proofErr w:type="spellStart"/>
      <w:r>
        <w:rPr>
          <w:color w:val="000000"/>
        </w:rPr>
        <w:t>şedinţă</w:t>
      </w:r>
      <w:proofErr w:type="spellEnd"/>
      <w:r>
        <w:rPr>
          <w:color w:val="000000"/>
        </w:rPr>
        <w:t xml:space="preserve"> de la acea dată, încheiere care face parte integrantă din prezenta </w:t>
      </w:r>
      <w:proofErr w:type="spellStart"/>
      <w:r>
        <w:rPr>
          <w:color w:val="000000"/>
        </w:rPr>
        <w:t>sentinţă</w:t>
      </w:r>
      <w:proofErr w:type="spellEnd"/>
      <w:r>
        <w:rPr>
          <w:color w:val="000000"/>
        </w:rPr>
        <w:t xml:space="preserve"> când </w:t>
      </w:r>
      <w:proofErr w:type="spellStart"/>
      <w:r>
        <w:rPr>
          <w:color w:val="000000"/>
        </w:rPr>
        <w:t>instanţa</w:t>
      </w:r>
      <w:proofErr w:type="spellEnd"/>
      <w:r>
        <w:rPr>
          <w:color w:val="000000"/>
        </w:rPr>
        <w:t xml:space="preserve">, având nevoie de timp pentru a delibera, a stabilit </w:t>
      </w:r>
      <w:proofErr w:type="spellStart"/>
      <w:r>
        <w:rPr>
          <w:color w:val="000000"/>
        </w:rPr>
        <w:t>pronunţarea</w:t>
      </w:r>
      <w:proofErr w:type="spellEnd"/>
      <w:r>
        <w:rPr>
          <w:color w:val="000000"/>
        </w:rPr>
        <w:t xml:space="preserve"> la data de ........, când a hotărât următoarele:</w:t>
      </w:r>
    </w:p>
    <w:p w:rsidR="00111A21" w:rsidRDefault="00111A21">
      <w:pPr>
        <w:jc w:val="both"/>
        <w:rPr>
          <w:color w:val="000000"/>
        </w:rPr>
      </w:pPr>
    </w:p>
    <w:p w:rsidR="00111A21" w:rsidRDefault="00CF77A2">
      <w:pPr>
        <w:ind w:firstLine="540"/>
        <w:jc w:val="center"/>
        <w:rPr>
          <w:b/>
        </w:rPr>
      </w:pPr>
      <w:r>
        <w:rPr>
          <w:b/>
        </w:rPr>
        <w:t>CURTEA,</w:t>
      </w:r>
    </w:p>
    <w:p w:rsidR="00111A21" w:rsidRDefault="00CF77A2">
      <w:pPr>
        <w:ind w:firstLine="540"/>
        <w:rPr>
          <w:b/>
        </w:rPr>
      </w:pPr>
      <w:r>
        <w:rPr>
          <w:b/>
        </w:rPr>
        <w:t xml:space="preserve"> </w:t>
      </w:r>
    </w:p>
    <w:p w:rsidR="00111A21" w:rsidRDefault="00CF77A2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Prin adresa nr. ........., Parchetul de pe lângă Curtea de Apel ........ a sesizat </w:t>
      </w:r>
      <w:proofErr w:type="spellStart"/>
      <w:r>
        <w:rPr>
          <w:color w:val="000000"/>
        </w:rPr>
        <w:t>instanţa</w:t>
      </w:r>
      <w:proofErr w:type="spellEnd"/>
      <w:r>
        <w:rPr>
          <w:color w:val="000000"/>
        </w:rPr>
        <w:t xml:space="preserve"> cu cererea de </w:t>
      </w:r>
      <w:proofErr w:type="spellStart"/>
      <w:r>
        <w:rPr>
          <w:color w:val="000000"/>
        </w:rPr>
        <w:t>recunoaştere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punere în executare pe teritoriul României a </w:t>
      </w:r>
      <w:proofErr w:type="spellStart"/>
      <w:r>
        <w:rPr>
          <w:color w:val="000000"/>
        </w:rPr>
        <w:t>sentinţei</w:t>
      </w:r>
      <w:proofErr w:type="spellEnd"/>
      <w:r>
        <w:rPr>
          <w:color w:val="000000"/>
        </w:rPr>
        <w:t xml:space="preserve"> penale din ........,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Raională din P. – </w:t>
      </w:r>
      <w:r w:rsidR="00B714AA">
        <w:rPr>
          <w:color w:val="000000"/>
        </w:rPr>
        <w:t>C.</w:t>
      </w:r>
      <w:r>
        <w:rPr>
          <w:color w:val="000000"/>
        </w:rPr>
        <w:t xml:space="preserve"> în cauza nr. .........., privind persoana condamnată </w:t>
      </w:r>
      <w:r w:rsidR="00B714AA">
        <w:rPr>
          <w:color w:val="000000"/>
        </w:rPr>
        <w:t>A.</w:t>
      </w:r>
      <w:r>
        <w:rPr>
          <w:color w:val="000000"/>
        </w:rPr>
        <w:t>.</w:t>
      </w:r>
    </w:p>
    <w:p w:rsidR="00111A21" w:rsidRDefault="00CF77A2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Verificând îndeplinirea </w:t>
      </w:r>
      <w:proofErr w:type="spellStart"/>
      <w:r>
        <w:rPr>
          <w:color w:val="000000"/>
        </w:rPr>
        <w:t>condiţiilor</w:t>
      </w:r>
      <w:proofErr w:type="spellEnd"/>
      <w:r>
        <w:rPr>
          <w:color w:val="000000"/>
        </w:rPr>
        <w:t xml:space="preserve"> prevăzute de art. 167 din Legea nr. 302/2004 privind cooperarea judiciară </w:t>
      </w:r>
      <w:proofErr w:type="spellStart"/>
      <w:r>
        <w:rPr>
          <w:color w:val="000000"/>
        </w:rPr>
        <w:t>internaţională</w:t>
      </w:r>
      <w:proofErr w:type="spellEnd"/>
      <w:r>
        <w:rPr>
          <w:color w:val="000000"/>
        </w:rPr>
        <w:t xml:space="preserve"> în materie penală (necesar a fi îndeplinite pentru </w:t>
      </w:r>
      <w:proofErr w:type="spellStart"/>
      <w:r>
        <w:rPr>
          <w:color w:val="000000"/>
        </w:rPr>
        <w:t>recunoaşterea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punerea în executare pe teritoriul României a hotărârii de condamnare </w:t>
      </w:r>
      <w:proofErr w:type="spellStart"/>
      <w:r>
        <w:rPr>
          <w:color w:val="000000"/>
        </w:rPr>
        <w:t>pronunţate</w:t>
      </w:r>
      <w:proofErr w:type="spellEnd"/>
      <w:r>
        <w:rPr>
          <w:color w:val="000000"/>
        </w:rPr>
        <w:t xml:space="preserve"> într-un alt stat membru al Uniunii Europene), conform art. 166 alin. 3 din Legea nr. 302/2004, curtea constată următoarele:</w:t>
      </w:r>
    </w:p>
    <w:p w:rsidR="00111A21" w:rsidRDefault="00CF77A2">
      <w:pPr>
        <w:numPr>
          <w:ilvl w:val="0"/>
          <w:numId w:val="1"/>
        </w:numPr>
        <w:ind w:left="0" w:firstLine="540"/>
        <w:jc w:val="both"/>
        <w:rPr>
          <w:color w:val="000000"/>
        </w:rPr>
      </w:pPr>
      <w:r>
        <w:rPr>
          <w:color w:val="000000"/>
        </w:rPr>
        <w:t xml:space="preserve">Cererea de </w:t>
      </w:r>
      <w:proofErr w:type="spellStart"/>
      <w:r>
        <w:rPr>
          <w:color w:val="000000"/>
        </w:rPr>
        <w:t>recunoaştere</w:t>
      </w:r>
      <w:proofErr w:type="spellEnd"/>
      <w:r>
        <w:rPr>
          <w:color w:val="000000"/>
        </w:rPr>
        <w:t xml:space="preserve"> vizează o hotărâre de condamnare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într-un stat membru al Uniunii Europene, având caracter definitiv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executoriu, </w:t>
      </w:r>
      <w:proofErr w:type="spellStart"/>
      <w:r>
        <w:rPr>
          <w:color w:val="000000"/>
        </w:rPr>
        <w:t>aşa</w:t>
      </w:r>
      <w:proofErr w:type="spellEnd"/>
      <w:r>
        <w:rPr>
          <w:color w:val="000000"/>
        </w:rPr>
        <w:t xml:space="preserve"> cum rezultă din certificatul prevăzut de art. 4 din Decizia-Cadru nr. 2008/909/JAI, emis de către Judecătoria Raională din P. – </w:t>
      </w:r>
      <w:r w:rsidR="00B714AA">
        <w:rPr>
          <w:color w:val="000000"/>
        </w:rPr>
        <w:t>C.</w:t>
      </w:r>
      <w:r>
        <w:rPr>
          <w:color w:val="000000"/>
        </w:rPr>
        <w:t>;</w:t>
      </w:r>
    </w:p>
    <w:p w:rsidR="00111A21" w:rsidRDefault="00CF77A2">
      <w:pPr>
        <w:numPr>
          <w:ilvl w:val="0"/>
          <w:numId w:val="1"/>
        </w:numPr>
        <w:ind w:left="0" w:firstLine="540"/>
        <w:jc w:val="both"/>
        <w:rPr>
          <w:color w:val="000000"/>
        </w:rPr>
      </w:pPr>
      <w:r>
        <w:rPr>
          <w:color w:val="000000"/>
        </w:rPr>
        <w:t xml:space="preserve">Fapta persoanei condamnate </w:t>
      </w:r>
      <w:r w:rsidR="00B714AA">
        <w:rPr>
          <w:color w:val="000000"/>
        </w:rPr>
        <w:t>A.</w:t>
      </w:r>
      <w:r>
        <w:rPr>
          <w:color w:val="000000"/>
        </w:rPr>
        <w:t xml:space="preserve">, expusă în hotărârea de condamnare a cărei </w:t>
      </w:r>
      <w:proofErr w:type="spellStart"/>
      <w:r>
        <w:rPr>
          <w:color w:val="000000"/>
        </w:rPr>
        <w:t>recunoaştere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punere în executare se solicită, pentru care s-a aplicat pedeapsa de 4 ani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6 luni închisoare, în cazul în care ar fi fost </w:t>
      </w:r>
      <w:proofErr w:type="spellStart"/>
      <w:r>
        <w:rPr>
          <w:color w:val="000000"/>
        </w:rPr>
        <w:t>săvârşită</w:t>
      </w:r>
      <w:proofErr w:type="spellEnd"/>
      <w:r>
        <w:rPr>
          <w:color w:val="000000"/>
        </w:rPr>
        <w:t xml:space="preserve"> pe teritoriul României, ar fi constituit </w:t>
      </w:r>
      <w:proofErr w:type="spellStart"/>
      <w:r>
        <w:rPr>
          <w:color w:val="000000"/>
        </w:rPr>
        <w:t>infracţiunea</w:t>
      </w:r>
      <w:proofErr w:type="spellEnd"/>
      <w:r>
        <w:rPr>
          <w:color w:val="000000"/>
        </w:rPr>
        <w:t xml:space="preserve"> de viol în forma tentativei, autorul fiind </w:t>
      </w:r>
      <w:proofErr w:type="spellStart"/>
      <w:r>
        <w:rPr>
          <w:color w:val="000000"/>
        </w:rPr>
        <w:t>sancţionabil</w:t>
      </w:r>
      <w:proofErr w:type="spellEnd"/>
      <w:r>
        <w:rPr>
          <w:color w:val="000000"/>
        </w:rPr>
        <w:t xml:space="preserve"> sub aspect penal cu pedeapsa închisorii între 2 an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6 luni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6 ani;</w:t>
      </w:r>
    </w:p>
    <w:p w:rsidR="00111A21" w:rsidRDefault="00CF77A2">
      <w:pPr>
        <w:numPr>
          <w:ilvl w:val="0"/>
          <w:numId w:val="1"/>
        </w:numPr>
        <w:ind w:left="0" w:firstLine="540"/>
        <w:jc w:val="both"/>
        <w:rPr>
          <w:color w:val="000000"/>
        </w:rPr>
      </w:pPr>
      <w:r>
        <w:rPr>
          <w:color w:val="000000"/>
        </w:rPr>
        <w:t xml:space="preserve">Persoana condamnată </w:t>
      </w:r>
      <w:r w:rsidR="00B714AA">
        <w:rPr>
          <w:color w:val="000000"/>
        </w:rPr>
        <w:t>A.</w:t>
      </w:r>
      <w:r>
        <w:rPr>
          <w:color w:val="000000"/>
        </w:rPr>
        <w:t xml:space="preserve"> are </w:t>
      </w:r>
      <w:proofErr w:type="spellStart"/>
      <w:r>
        <w:rPr>
          <w:color w:val="000000"/>
        </w:rPr>
        <w:t>cetăţenie</w:t>
      </w:r>
      <w:proofErr w:type="spellEnd"/>
      <w:r>
        <w:rPr>
          <w:color w:val="000000"/>
        </w:rPr>
        <w:t xml:space="preserve"> română conform extrasului din </w:t>
      </w:r>
      <w:proofErr w:type="spellStart"/>
      <w:r>
        <w:rPr>
          <w:color w:val="000000"/>
        </w:rPr>
        <w:t>evidenţele</w:t>
      </w:r>
      <w:proofErr w:type="spellEnd"/>
      <w:r>
        <w:rPr>
          <w:color w:val="000000"/>
        </w:rPr>
        <w:t xml:space="preserve"> administrative depuse la dosar;</w:t>
      </w:r>
    </w:p>
    <w:p w:rsidR="00111A21" w:rsidRDefault="00CF77A2">
      <w:pPr>
        <w:numPr>
          <w:ilvl w:val="0"/>
          <w:numId w:val="1"/>
        </w:numPr>
        <w:ind w:left="0" w:firstLine="540"/>
        <w:jc w:val="both"/>
        <w:rPr>
          <w:color w:val="000000"/>
        </w:rPr>
      </w:pPr>
      <w:r>
        <w:rPr>
          <w:color w:val="000000"/>
        </w:rPr>
        <w:t xml:space="preserve">Persoana condamnată este de acord să execute pedeapsa în România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acestuia, totodată, prin hotărârea de condamnare, i-a fost aplicată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măsura expulzării de pe teritoriul C., conform </w:t>
      </w:r>
      <w:proofErr w:type="spellStart"/>
      <w:r>
        <w:rPr>
          <w:color w:val="000000"/>
        </w:rPr>
        <w:t>menţiunilor</w:t>
      </w:r>
      <w:proofErr w:type="spellEnd"/>
      <w:r>
        <w:rPr>
          <w:color w:val="000000"/>
        </w:rPr>
        <w:t xml:space="preserve"> din certificatul </w:t>
      </w:r>
      <w:proofErr w:type="spellStart"/>
      <w:r>
        <w:rPr>
          <w:color w:val="000000"/>
        </w:rPr>
        <w:t>antereferit</w:t>
      </w:r>
      <w:proofErr w:type="spellEnd"/>
      <w:r>
        <w:rPr>
          <w:color w:val="000000"/>
        </w:rPr>
        <w:t>;</w:t>
      </w:r>
    </w:p>
    <w:p w:rsidR="00111A21" w:rsidRDefault="00CF77A2">
      <w:pPr>
        <w:numPr>
          <w:ilvl w:val="0"/>
          <w:numId w:val="1"/>
        </w:numPr>
        <w:ind w:left="0" w:firstLine="540"/>
        <w:jc w:val="both"/>
        <w:rPr>
          <w:color w:val="000000"/>
        </w:rPr>
      </w:pPr>
      <w:r>
        <w:rPr>
          <w:color w:val="000000"/>
        </w:rPr>
        <w:t xml:space="preserve">Nu este incident vreunul dintre motivele de </w:t>
      </w:r>
      <w:proofErr w:type="spellStart"/>
      <w:r>
        <w:rPr>
          <w:color w:val="000000"/>
        </w:rPr>
        <w:t>nerecunoaştere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neexecutare prevăzute în art. 163 din Legea nr. 302/2004, privind cooperarea judiciară </w:t>
      </w:r>
      <w:proofErr w:type="spellStart"/>
      <w:r>
        <w:rPr>
          <w:color w:val="000000"/>
        </w:rPr>
        <w:t>internaţională</w:t>
      </w:r>
      <w:proofErr w:type="spellEnd"/>
      <w:r>
        <w:rPr>
          <w:color w:val="000000"/>
        </w:rPr>
        <w:t xml:space="preserve">, documentele anexate </w:t>
      </w:r>
      <w:r>
        <w:rPr>
          <w:color w:val="000000"/>
        </w:rPr>
        <w:lastRenderedPageBreak/>
        <w:t xml:space="preserve">cuprinzând verificările efectuate cu privire la respectarea principiului „non bis in idem”, la </w:t>
      </w:r>
      <w:proofErr w:type="spellStart"/>
      <w:r>
        <w:rPr>
          <w:color w:val="000000"/>
        </w:rPr>
        <w:t>existenţa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responsabilităţii</w:t>
      </w:r>
      <w:proofErr w:type="spellEnd"/>
      <w:r>
        <w:rPr>
          <w:color w:val="000000"/>
        </w:rPr>
        <w:t xml:space="preserve"> penale a persoanei condamnate, la </w:t>
      </w:r>
      <w:proofErr w:type="spellStart"/>
      <w:r>
        <w:rPr>
          <w:color w:val="000000"/>
        </w:rPr>
        <w:t>prezenţa</w:t>
      </w:r>
      <w:proofErr w:type="spellEnd"/>
      <w:r>
        <w:rPr>
          <w:color w:val="000000"/>
        </w:rPr>
        <w:t xml:space="preserve"> acesteia personal la judecată, la amnistierea sau </w:t>
      </w:r>
      <w:proofErr w:type="spellStart"/>
      <w:r>
        <w:rPr>
          <w:color w:val="000000"/>
        </w:rPr>
        <w:t>graţierea</w:t>
      </w:r>
      <w:proofErr w:type="spellEnd"/>
      <w:r>
        <w:rPr>
          <w:color w:val="000000"/>
        </w:rPr>
        <w:t xml:space="preserve"> faptei sau la </w:t>
      </w:r>
      <w:proofErr w:type="spellStart"/>
      <w:r>
        <w:rPr>
          <w:color w:val="000000"/>
        </w:rPr>
        <w:t>existenţa</w:t>
      </w:r>
      <w:proofErr w:type="spellEnd"/>
      <w:r>
        <w:rPr>
          <w:color w:val="000000"/>
        </w:rPr>
        <w:t xml:space="preserve"> unei urmăriri penale în România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acesta pentru </w:t>
      </w:r>
      <w:proofErr w:type="spellStart"/>
      <w:r>
        <w:rPr>
          <w:color w:val="000000"/>
        </w:rPr>
        <w:t>aceeaşi</w:t>
      </w:r>
      <w:proofErr w:type="spellEnd"/>
      <w:r>
        <w:rPr>
          <w:color w:val="000000"/>
        </w:rPr>
        <w:t xml:space="preserve"> faptă;</w:t>
      </w:r>
    </w:p>
    <w:p w:rsidR="00111A21" w:rsidRDefault="00CF77A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Ca atare, fiind îndeplinite </w:t>
      </w:r>
      <w:proofErr w:type="spellStart"/>
      <w:r>
        <w:rPr>
          <w:color w:val="000000"/>
        </w:rPr>
        <w:t>condiţiile</w:t>
      </w:r>
      <w:proofErr w:type="spellEnd"/>
      <w:r>
        <w:rPr>
          <w:color w:val="000000"/>
        </w:rPr>
        <w:t xml:space="preserve"> prevăzute de lege mai sus expuse, Curtea va </w:t>
      </w:r>
      <w:proofErr w:type="spellStart"/>
      <w:r>
        <w:rPr>
          <w:color w:val="000000"/>
        </w:rPr>
        <w:t>recunoaşte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pune în executare, în România,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ce face obiectul prezentei solicitări.</w:t>
      </w:r>
    </w:p>
    <w:p w:rsidR="00111A21" w:rsidRDefault="00CF77A2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Văzând că, în ce </w:t>
      </w:r>
      <w:proofErr w:type="spellStart"/>
      <w:r>
        <w:rPr>
          <w:color w:val="000000"/>
        </w:rPr>
        <w:t>priveşte</w:t>
      </w:r>
      <w:proofErr w:type="spellEnd"/>
      <w:r>
        <w:rPr>
          <w:color w:val="000000"/>
        </w:rPr>
        <w:t xml:space="preserve"> pedeapsa în concret aplicată, de 4 ani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6 luni închisoare, cuantumul acesteia este cuprins între minimul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maximul special al pedepsei închisorii prevăzute de art. 218 alin.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alin. 3 lit. e Cod penal, rap. la art. 32 alin. 1 Cod penal, reduse potrivit art. 33 alin. 2 Cod penal (de 2 ani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6 luni, respectiv 6 ani închisoare)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, întrucât natura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durata pedepsei aplicate persoanei condamnate prin hotărârea a cărei punere în executare se solicită corespund cu natura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durata pedepsei ce ar fi putut fi aplicate </w:t>
      </w:r>
      <w:proofErr w:type="spellStart"/>
      <w:r>
        <w:rPr>
          <w:color w:val="000000"/>
        </w:rPr>
        <w:t>aceleiaşi</w:t>
      </w:r>
      <w:proofErr w:type="spellEnd"/>
      <w:r>
        <w:rPr>
          <w:color w:val="000000"/>
        </w:rPr>
        <w:t xml:space="preserve"> persoane potrivit legii române, pedeapsa principală nu se impune a fi adaptată, urmând a fi executată ca atare în România, după computarea perioadei deja executate, respectiv de la 25.06.2018, în continuare, până la zi.</w:t>
      </w:r>
    </w:p>
    <w:p w:rsidR="00111A21" w:rsidRDefault="00111A21">
      <w:pPr>
        <w:jc w:val="both"/>
        <w:rPr>
          <w:color w:val="000000"/>
        </w:rPr>
      </w:pPr>
    </w:p>
    <w:p w:rsidR="00111A21" w:rsidRDefault="00111A21">
      <w:pPr>
        <w:ind w:firstLine="540"/>
        <w:jc w:val="both"/>
      </w:pPr>
    </w:p>
    <w:p w:rsidR="00111A21" w:rsidRDefault="00CF77A2">
      <w:pPr>
        <w:ind w:firstLine="540"/>
        <w:jc w:val="center"/>
        <w:rPr>
          <w:b/>
        </w:rPr>
      </w:pPr>
      <w:r>
        <w:rPr>
          <w:b/>
        </w:rPr>
        <w:t>PENTRU ACESTE MOTIVE,</w:t>
      </w:r>
      <w:r>
        <w:rPr>
          <w:b/>
        </w:rPr>
        <w:br/>
        <w:t xml:space="preserve">       ÎN NUMELE LEGII</w:t>
      </w:r>
    </w:p>
    <w:p w:rsidR="00111A21" w:rsidRDefault="00CF77A2">
      <w:pPr>
        <w:ind w:firstLine="540"/>
        <w:jc w:val="center"/>
        <w:rPr>
          <w:b/>
        </w:rPr>
      </w:pPr>
      <w:r>
        <w:rPr>
          <w:b/>
        </w:rPr>
        <w:t>HOTĂRÂŞTE:</w:t>
      </w:r>
    </w:p>
    <w:p w:rsidR="00111A21" w:rsidRDefault="00CF77A2">
      <w:pPr>
        <w:ind w:firstLine="540"/>
        <w:jc w:val="both"/>
      </w:pPr>
      <w:r>
        <w:rPr>
          <w:b/>
        </w:rPr>
        <w:tab/>
      </w:r>
    </w:p>
    <w:p w:rsidR="00111A21" w:rsidRDefault="00CF77A2">
      <w:pPr>
        <w:ind w:firstLine="540"/>
        <w:jc w:val="both"/>
      </w:pPr>
      <w:r>
        <w:t xml:space="preserve">În temeiul art. 165-167 din Legea nr. 302/2004 privind cooperarea juridică </w:t>
      </w:r>
      <w:proofErr w:type="spellStart"/>
      <w:r>
        <w:t>internaţională</w:t>
      </w:r>
      <w:proofErr w:type="spellEnd"/>
      <w:r>
        <w:t xml:space="preserve"> în materie penală:</w:t>
      </w:r>
    </w:p>
    <w:p w:rsidR="00111A21" w:rsidRDefault="00CF77A2">
      <w:pPr>
        <w:jc w:val="both"/>
      </w:pPr>
      <w:r>
        <w:tab/>
      </w:r>
      <w:proofErr w:type="spellStart"/>
      <w:r>
        <w:t>Recunoaşte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pune în executare în România, </w:t>
      </w:r>
      <w:proofErr w:type="spellStart"/>
      <w:r>
        <w:t>sentinţa</w:t>
      </w:r>
      <w:proofErr w:type="spellEnd"/>
      <w:r>
        <w:t xml:space="preserve"> penală din .....</w:t>
      </w:r>
      <w:proofErr w:type="spellStart"/>
      <w:r>
        <w:t>pronunţată</w:t>
      </w:r>
      <w:proofErr w:type="spellEnd"/>
      <w:r>
        <w:t xml:space="preserve"> de Judecătoria Raională din P. – </w:t>
      </w:r>
      <w:r w:rsidR="00B714AA">
        <w:t>C.</w:t>
      </w:r>
      <w:r>
        <w:t>, în cauza nr. ......, definitivă la 05.03.2018.</w:t>
      </w:r>
    </w:p>
    <w:p w:rsidR="00111A21" w:rsidRDefault="00CF77A2">
      <w:pPr>
        <w:jc w:val="both"/>
      </w:pPr>
      <w:r>
        <w:tab/>
        <w:t xml:space="preserve">Dispune executarea în Romania a pedepsei de 4 ani </w:t>
      </w:r>
      <w:proofErr w:type="spellStart"/>
      <w:r>
        <w:t>şi</w:t>
      </w:r>
      <w:proofErr w:type="spellEnd"/>
      <w:r>
        <w:t xml:space="preserve"> 6 luni închisoare (1642 zile) aplicată persoanei condamnate </w:t>
      </w:r>
      <w:r w:rsidR="00B714AA">
        <w:t>A.</w:t>
      </w:r>
      <w:r>
        <w:t xml:space="preserve"> prin această hotărâre,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infracţiunii</w:t>
      </w:r>
      <w:proofErr w:type="spellEnd"/>
      <w:r>
        <w:t xml:space="preserve"> de viol deosebit de grav în forma tentativei – art. 185 alin. 1, 2 lit. a </w:t>
      </w:r>
      <w:proofErr w:type="spellStart"/>
      <w:r>
        <w:t>şi</w:t>
      </w:r>
      <w:proofErr w:type="spellEnd"/>
      <w:r>
        <w:t xml:space="preserve"> art. 21 alin. 1 din Codul penal </w:t>
      </w:r>
      <w:r w:rsidR="00D03BBE">
        <w:t>c...</w:t>
      </w:r>
      <w:r>
        <w:t xml:space="preserve">, sub încadrarea de tentativă la viol – art. 38 alin. 1 rap. la art. 218 alin. 1 </w:t>
      </w:r>
      <w:proofErr w:type="spellStart"/>
      <w:r>
        <w:t>şi</w:t>
      </w:r>
      <w:proofErr w:type="spellEnd"/>
      <w:r>
        <w:t xml:space="preserve"> 3 lit. e Codul penal – Legea nr. 286/2009.</w:t>
      </w:r>
    </w:p>
    <w:p w:rsidR="00111A21" w:rsidRDefault="00CF77A2">
      <w:pPr>
        <w:jc w:val="both"/>
      </w:pPr>
      <w:r>
        <w:tab/>
        <w:t>Se va emite mandat de executare a pedepsei la rămânerea definitivă a prezentei hotărâri .</w:t>
      </w:r>
    </w:p>
    <w:p w:rsidR="00111A21" w:rsidRDefault="00CF77A2">
      <w:pPr>
        <w:ind w:firstLine="708"/>
        <w:jc w:val="both"/>
      </w:pPr>
      <w:r>
        <w:t>Deduce din pedeapsă perioada executată din data de 25.06.2018, până la zi.</w:t>
      </w:r>
    </w:p>
    <w:p w:rsidR="00111A21" w:rsidRDefault="00CF77A2">
      <w:pPr>
        <w:ind w:firstLine="708"/>
        <w:jc w:val="both"/>
      </w:pPr>
      <w:r>
        <w:t>În temeiul art. 272 Cod procedură penală:</w:t>
      </w:r>
    </w:p>
    <w:p w:rsidR="00111A21" w:rsidRDefault="00CF77A2">
      <w:pPr>
        <w:ind w:firstLine="708"/>
        <w:jc w:val="both"/>
      </w:pPr>
      <w:r>
        <w:t xml:space="preserve">Dispune plata din bugetul Ministerului </w:t>
      </w:r>
      <w:proofErr w:type="spellStart"/>
      <w:r>
        <w:t>Justiţiei</w:t>
      </w:r>
      <w:proofErr w:type="spellEnd"/>
      <w:r>
        <w:t xml:space="preserve"> a sumei de 313 lei cuvenită dlui avocat </w:t>
      </w:r>
      <w:r w:rsidR="00B714AA">
        <w:t>..............</w:t>
      </w:r>
      <w:r>
        <w:t xml:space="preserve">, din Baroul .........., pentru acordare </w:t>
      </w:r>
      <w:proofErr w:type="spellStart"/>
      <w:r>
        <w:t>asistenţă</w:t>
      </w:r>
      <w:proofErr w:type="spellEnd"/>
      <w:r>
        <w:t xml:space="preserve"> judiciară din oficiu.</w:t>
      </w:r>
    </w:p>
    <w:p w:rsidR="00111A21" w:rsidRDefault="00CF77A2">
      <w:pPr>
        <w:ind w:firstLine="708"/>
        <w:jc w:val="both"/>
      </w:pPr>
      <w:r>
        <w:t xml:space="preserve">Se comunică în conformitate cu </w:t>
      </w:r>
      <w:proofErr w:type="spellStart"/>
      <w:r>
        <w:t>dispoziţiile</w:t>
      </w:r>
      <w:proofErr w:type="spellEnd"/>
      <w:r>
        <w:t xml:space="preserve"> legale.</w:t>
      </w:r>
    </w:p>
    <w:p w:rsidR="00111A21" w:rsidRDefault="00CF77A2">
      <w:pPr>
        <w:ind w:firstLine="708"/>
        <w:jc w:val="both"/>
      </w:pPr>
      <w:r>
        <w:t>Cu apel în 10 zile.</w:t>
      </w:r>
    </w:p>
    <w:p w:rsidR="00111A21" w:rsidRDefault="00CF77A2">
      <w:pPr>
        <w:ind w:firstLine="708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publică, astăzi </w:t>
      </w:r>
      <w:r w:rsidR="000969A6">
        <w:t>……………….</w:t>
      </w:r>
      <w:bookmarkStart w:id="0" w:name="_GoBack"/>
      <w:bookmarkEnd w:id="0"/>
      <w:r>
        <w:t>.</w:t>
      </w:r>
    </w:p>
    <w:p w:rsidR="00111A21" w:rsidRDefault="00111A21">
      <w:pPr>
        <w:ind w:firstLine="540"/>
        <w:jc w:val="both"/>
      </w:pPr>
    </w:p>
    <w:p w:rsidR="00111A21" w:rsidRDefault="00CF77A2">
      <w:pPr>
        <w:ind w:right="250"/>
        <w:jc w:val="both"/>
        <w:rPr>
          <w:b/>
        </w:rPr>
      </w:pPr>
      <w:r>
        <w:rPr>
          <w:b/>
        </w:rPr>
        <w:t xml:space="preserve">              judecător COD </w:t>
      </w:r>
      <w:r w:rsidR="00ED484D">
        <w:rPr>
          <w:b/>
        </w:rPr>
        <w:t>A</w:t>
      </w:r>
      <w:r>
        <w:rPr>
          <w:b/>
        </w:rPr>
        <w:t xml:space="preserve">1024,                                                grefier,                 </w:t>
      </w:r>
    </w:p>
    <w:p w:rsidR="00111A21" w:rsidRDefault="00CF77A2">
      <w:pPr>
        <w:ind w:right="250"/>
        <w:jc w:val="both"/>
        <w:rPr>
          <w:b/>
        </w:rPr>
      </w:pPr>
      <w:r>
        <w:rPr>
          <w:b/>
        </w:rPr>
        <w:t xml:space="preserve">           </w:t>
      </w: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 de judecată                           </w:t>
      </w:r>
      <w:r w:rsidR="00B714AA">
        <w:rPr>
          <w:b/>
        </w:rPr>
        <w:t>..............</w:t>
      </w:r>
      <w:r>
        <w:rPr>
          <w:b/>
        </w:rPr>
        <w:t xml:space="preserve"> </w:t>
      </w:r>
    </w:p>
    <w:p w:rsidR="00111A21" w:rsidRDefault="00111A21">
      <w:pPr>
        <w:ind w:right="250"/>
        <w:jc w:val="both"/>
        <w:rPr>
          <w:b/>
        </w:rPr>
      </w:pPr>
    </w:p>
    <w:p w:rsidR="00111A21" w:rsidRDefault="00111A21">
      <w:pPr>
        <w:jc w:val="both"/>
      </w:pPr>
    </w:p>
    <w:p w:rsidR="00111A21" w:rsidRDefault="00CF77A2">
      <w:pPr>
        <w:ind w:firstLine="600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Red.sent.jud.COD</w:t>
      </w:r>
      <w:proofErr w:type="spellEnd"/>
      <w:r>
        <w:rPr>
          <w:sz w:val="16"/>
          <w:szCs w:val="16"/>
        </w:rPr>
        <w:t xml:space="preserve"> </w:t>
      </w:r>
      <w:r w:rsidR="004F6AB9">
        <w:rPr>
          <w:sz w:val="16"/>
          <w:szCs w:val="16"/>
        </w:rPr>
        <w:t>A</w:t>
      </w:r>
      <w:r>
        <w:rPr>
          <w:sz w:val="16"/>
          <w:szCs w:val="16"/>
        </w:rPr>
        <w:t>1024.</w:t>
      </w:r>
    </w:p>
    <w:p w:rsidR="00111A21" w:rsidRDefault="00CF77A2">
      <w:pPr>
        <w:ind w:firstLine="600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Tehnored.gref</w:t>
      </w:r>
      <w:proofErr w:type="spellEnd"/>
      <w:r>
        <w:rPr>
          <w:sz w:val="16"/>
          <w:szCs w:val="16"/>
        </w:rPr>
        <w:t>............</w:t>
      </w:r>
    </w:p>
    <w:p w:rsidR="00111A21" w:rsidRDefault="00CF77A2">
      <w:pPr>
        <w:ind w:firstLine="600"/>
        <w:jc w:val="both"/>
        <w:rPr>
          <w:sz w:val="16"/>
          <w:szCs w:val="16"/>
        </w:rPr>
      </w:pPr>
      <w:r>
        <w:rPr>
          <w:sz w:val="16"/>
          <w:szCs w:val="16"/>
        </w:rPr>
        <w:t>2ex./..........</w:t>
      </w:r>
    </w:p>
    <w:sectPr w:rsidR="00111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BD" w:rsidRDefault="00260DBD" w:rsidP="00E624BC">
      <w:r>
        <w:separator/>
      </w:r>
    </w:p>
  </w:endnote>
  <w:endnote w:type="continuationSeparator" w:id="0">
    <w:p w:rsidR="00260DBD" w:rsidRDefault="00260DBD" w:rsidP="00E6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BD" w:rsidRDefault="00260DBD" w:rsidP="00E624BC">
      <w:r>
        <w:separator/>
      </w:r>
    </w:p>
  </w:footnote>
  <w:footnote w:type="continuationSeparator" w:id="0">
    <w:p w:rsidR="00260DBD" w:rsidRDefault="00260DBD" w:rsidP="00E62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4BC" w:rsidRDefault="00E624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8571B0"/>
    <w:multiLevelType w:val="hybridMultilevel"/>
    <w:tmpl w:val="6DAE226C"/>
    <w:lvl w:ilvl="0" w:tplc="4CBE6D2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21"/>
    <w:rsid w:val="000969A6"/>
    <w:rsid w:val="00111A21"/>
    <w:rsid w:val="001574C6"/>
    <w:rsid w:val="00260DBD"/>
    <w:rsid w:val="004F6AB9"/>
    <w:rsid w:val="0050063F"/>
    <w:rsid w:val="00857AD1"/>
    <w:rsid w:val="00A707D0"/>
    <w:rsid w:val="00B714AA"/>
    <w:rsid w:val="00CF77A2"/>
    <w:rsid w:val="00D03BBE"/>
    <w:rsid w:val="00E624BC"/>
    <w:rsid w:val="00ED484D"/>
    <w:rsid w:val="00F5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Bold">
    <w:name w:val="Body text (2) + Bold"/>
    <w:aliases w:val="Spacing 0 pt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4"/>
      <w:szCs w:val="24"/>
      <w:u w:val="none"/>
      <w:effect w:val="none"/>
      <w:lang w:val="ro-RO" w:eastAsia="ro-RO" w:bidi="ro-RO"/>
    </w:rPr>
  </w:style>
  <w:style w:type="character" w:customStyle="1" w:styleId="Bodytext2BoldSpacing0pt">
    <w:name w:val="Body text (2) + Bold;Spacing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o-RO" w:eastAsia="ro-RO" w:bidi="ro-RO"/>
    </w:rPr>
  </w:style>
  <w:style w:type="paragraph" w:styleId="Header">
    <w:name w:val="header"/>
    <w:basedOn w:val="Normal"/>
    <w:link w:val="HeaderChar"/>
    <w:uiPriority w:val="99"/>
    <w:unhideWhenUsed/>
    <w:rsid w:val="00E624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4BC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E624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4BC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5152</Characters>
  <Application>Microsoft Office Word</Application>
  <DocSecurity>0</DocSecurity>
  <Lines>42</Lines>
  <Paragraphs>12</Paragraphs>
  <ScaleCrop>false</ScaleCrop>
  <Company/>
  <LinksUpToDate>false</LinksUpToDate>
  <CharactersWithSpaces>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2020-11-22T17:03:00Z</dcterms:created>
  <dcterms:modified xsi:type="dcterms:W3CDTF">2020-12-14T11:35:00Z</dcterms:modified>
</cp:coreProperties>
</file>