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255" w:rsidRDefault="00222255" w:rsidP="00222255">
      <w:r>
        <w:t xml:space="preserve">CANDIDAT COD: </w:t>
      </w:r>
      <w:r w:rsidRPr="00F11DF2">
        <w:rPr>
          <w:b/>
        </w:rPr>
        <w:t>A101</w:t>
      </w:r>
      <w:r>
        <w:rPr>
          <w:b/>
        </w:rPr>
        <w:t>1                                                                       HOTARAREA NR. 1</w:t>
      </w:r>
      <w:r>
        <w:rPr>
          <w:b/>
        </w:rPr>
        <w:t>0</w:t>
      </w:r>
      <w:bookmarkStart w:id="0" w:name="_GoBack"/>
      <w:bookmarkEnd w:id="0"/>
    </w:p>
    <w:p w:rsidR="00222255" w:rsidRDefault="00222255" w:rsidP="00222255">
      <w:r>
        <w:t>COD ECLI.........................</w:t>
      </w:r>
    </w:p>
    <w:p w:rsidR="00222255" w:rsidRDefault="00222255" w:rsidP="00222255">
      <w:r>
        <w:t>ROMANIA</w:t>
      </w:r>
    </w:p>
    <w:p w:rsidR="00222255" w:rsidRDefault="00222255" w:rsidP="00222255">
      <w:pPr>
        <w:rPr>
          <w:b/>
        </w:rPr>
      </w:pPr>
      <w:r>
        <w:rPr>
          <w:b/>
        </w:rPr>
        <w:t>CURTEA DE APEL …</w:t>
      </w:r>
    </w:p>
    <w:p w:rsidR="00222255" w:rsidRDefault="00222255" w:rsidP="00222255">
      <w:pPr>
        <w:rPr>
          <w:b/>
        </w:rPr>
      </w:pPr>
      <w:r>
        <w:rPr>
          <w:b/>
        </w:rPr>
        <w:t>SECŢIA …</w:t>
      </w:r>
    </w:p>
    <w:p w:rsidR="00222255" w:rsidRDefault="00222255" w:rsidP="00222255">
      <w:pPr>
        <w:jc w:val="both"/>
        <w:rPr>
          <w:b/>
        </w:rPr>
      </w:pPr>
      <w:r>
        <w:rPr>
          <w:b/>
        </w:rPr>
        <w:t>Dosar nr…</w:t>
      </w:r>
    </w:p>
    <w:p w:rsidR="00ED519E" w:rsidRDefault="00ED519E" w:rsidP="00ED519E">
      <w:pPr>
        <w:ind w:left="-284"/>
        <w:jc w:val="both"/>
        <w:rPr>
          <w:sz w:val="18"/>
          <w:szCs w:val="18"/>
        </w:rPr>
      </w:pPr>
    </w:p>
    <w:p w:rsidR="00ED519E" w:rsidRDefault="00ED519E" w:rsidP="00ED519E">
      <w:pPr>
        <w:ind w:left="-284"/>
        <w:jc w:val="both"/>
        <w:rPr>
          <w:sz w:val="18"/>
          <w:szCs w:val="18"/>
        </w:rPr>
      </w:pPr>
    </w:p>
    <w:p w:rsidR="00ED519E" w:rsidRDefault="00ED519E" w:rsidP="00ED519E">
      <w:pPr>
        <w:ind w:left="-284"/>
        <w:jc w:val="center"/>
        <w:rPr>
          <w:b/>
        </w:rPr>
      </w:pPr>
      <w:r>
        <w:rPr>
          <w:b/>
        </w:rPr>
        <w:t xml:space="preserve">DECIZIE PENALĂ NR. </w:t>
      </w:r>
      <w:r w:rsidR="00F12DBF">
        <w:rPr>
          <w:b/>
        </w:rPr>
        <w:t>….</w:t>
      </w:r>
    </w:p>
    <w:p w:rsidR="00ED519E" w:rsidRDefault="00ED519E" w:rsidP="00ED519E">
      <w:pPr>
        <w:ind w:left="-284"/>
        <w:jc w:val="center"/>
      </w:pPr>
      <w:r>
        <w:t xml:space="preserve">Şedinţa publică din data de </w:t>
      </w:r>
      <w:r w:rsidR="00F12DBF">
        <w:t>…</w:t>
      </w:r>
    </w:p>
    <w:p w:rsidR="00ED519E" w:rsidRDefault="00ED519E" w:rsidP="00ED519E">
      <w:pPr>
        <w:ind w:left="-284"/>
        <w:jc w:val="center"/>
      </w:pPr>
      <w:r>
        <w:t>Instanţa constituită din:</w:t>
      </w:r>
    </w:p>
    <w:p w:rsidR="00ED519E" w:rsidRDefault="00ED519E" w:rsidP="00ED519E">
      <w:pPr>
        <w:ind w:left="-284"/>
        <w:jc w:val="center"/>
      </w:pPr>
      <w:r>
        <w:t xml:space="preserve">PREŞEDINTE : </w:t>
      </w:r>
      <w:r w:rsidR="00F12DBF">
        <w:t>A1011</w:t>
      </w:r>
      <w:r>
        <w:t xml:space="preserve">  </w:t>
      </w:r>
    </w:p>
    <w:p w:rsidR="00ED519E" w:rsidRDefault="00ED519E" w:rsidP="00ED519E">
      <w:pPr>
        <w:ind w:left="-284"/>
        <w:jc w:val="center"/>
      </w:pPr>
      <w:r>
        <w:t xml:space="preserve">JUDECĂTOR: </w:t>
      </w:r>
      <w:r w:rsidR="00F12DBF">
        <w:t>1</w:t>
      </w:r>
      <w:r>
        <w:t xml:space="preserve"> </w:t>
      </w:r>
    </w:p>
    <w:p w:rsidR="00ED519E" w:rsidRDefault="00ED519E" w:rsidP="00ED519E">
      <w:pPr>
        <w:ind w:left="-284"/>
        <w:jc w:val="center"/>
      </w:pPr>
      <w:r>
        <w:t xml:space="preserve">GREFIER : </w:t>
      </w:r>
      <w:r w:rsidR="00F12DBF">
        <w:t>2</w:t>
      </w:r>
      <w:r>
        <w:t xml:space="preserve"> </w:t>
      </w:r>
    </w:p>
    <w:p w:rsidR="00ED519E" w:rsidRDefault="00ED519E" w:rsidP="00ED519E">
      <w:pPr>
        <w:ind w:left="-284"/>
        <w:jc w:val="center"/>
      </w:pPr>
    </w:p>
    <w:p w:rsidR="00ED519E" w:rsidRDefault="00ED519E" w:rsidP="00ED519E">
      <w:pPr>
        <w:ind w:left="-284"/>
      </w:pPr>
    </w:p>
    <w:p w:rsidR="00ED519E" w:rsidRDefault="00ED519E" w:rsidP="00ED519E">
      <w:pPr>
        <w:ind w:left="-284"/>
        <w:jc w:val="center"/>
      </w:pPr>
      <w:r>
        <w:t xml:space="preserve">MINISTERUL PUBLIC – Parchetul de pe lângă Curtea de Apel </w:t>
      </w:r>
      <w:r w:rsidR="00F12DBF">
        <w:t>…</w:t>
      </w:r>
      <w:r>
        <w:t xml:space="preserve"> reprezentat prin </w:t>
      </w:r>
    </w:p>
    <w:p w:rsidR="00ED519E" w:rsidRDefault="00ED519E" w:rsidP="00ED519E">
      <w:pPr>
        <w:ind w:left="-284"/>
        <w:jc w:val="center"/>
      </w:pPr>
      <w:r>
        <w:t xml:space="preserve">PROCUROR: </w:t>
      </w:r>
      <w:r w:rsidR="00F12DBF">
        <w:t>3</w:t>
      </w:r>
      <w:r>
        <w:t xml:space="preserve"> </w:t>
      </w:r>
    </w:p>
    <w:p w:rsidR="00ED519E" w:rsidRDefault="00ED519E" w:rsidP="00ED519E">
      <w:pPr>
        <w:ind w:left="-284"/>
        <w:jc w:val="center"/>
      </w:pPr>
    </w:p>
    <w:p w:rsidR="00ED519E" w:rsidRDefault="00ED519E" w:rsidP="00ED519E">
      <w:pPr>
        <w:ind w:left="-284"/>
        <w:jc w:val="center"/>
      </w:pPr>
    </w:p>
    <w:p w:rsidR="00ED519E" w:rsidRDefault="00ED519E" w:rsidP="00ED519E">
      <w:pPr>
        <w:pStyle w:val="Style7"/>
        <w:widowControl/>
        <w:spacing w:line="240" w:lineRule="auto"/>
        <w:ind w:left="-284"/>
      </w:pPr>
      <w:r>
        <w:t xml:space="preserve">Pe rol fiind soluţionarea apelului declarat de către </w:t>
      </w:r>
      <w:r>
        <w:rPr>
          <w:b/>
        </w:rPr>
        <w:t xml:space="preserve">Ministerul Public – Parchetul de pe lângă Judecătoria </w:t>
      </w:r>
      <w:r w:rsidR="0075132E">
        <w:rPr>
          <w:b/>
        </w:rPr>
        <w:t>…</w:t>
      </w:r>
      <w:r>
        <w:t xml:space="preserve">, împotriva sentinţei penale nr. </w:t>
      </w:r>
      <w:r w:rsidR="0075132E">
        <w:t>…</w:t>
      </w:r>
      <w:r>
        <w:t xml:space="preserve"> a Judecătoriei </w:t>
      </w:r>
      <w:r w:rsidR="0075132E">
        <w:t>…</w:t>
      </w:r>
      <w:r>
        <w:t>, pronunţată în dosarul nr</w:t>
      </w:r>
      <w:r w:rsidR="0075132E">
        <w:t>….</w:t>
      </w:r>
      <w:r>
        <w:t xml:space="preserve">, prin care a fost admis acordul de recunoaştere a vinovăţiei încheiat între Parchetul de pe lângă Curtea de Apel </w:t>
      </w:r>
      <w:r w:rsidR="0075132E">
        <w:t>…</w:t>
      </w:r>
      <w:r>
        <w:t xml:space="preserve"> şi inculpatul </w:t>
      </w:r>
      <w:r w:rsidR="0075132E">
        <w:t>I</w:t>
      </w:r>
      <w:r>
        <w:t>.</w:t>
      </w:r>
    </w:p>
    <w:p w:rsidR="00ED519E" w:rsidRDefault="00ED519E" w:rsidP="00ED519E">
      <w:pPr>
        <w:ind w:left="-284" w:firstLine="720"/>
        <w:jc w:val="both"/>
      </w:pPr>
      <w:r>
        <w:t xml:space="preserve">La apelul nominal se prezintă </w:t>
      </w:r>
      <w:r>
        <w:rPr>
          <w:i/>
        </w:rPr>
        <w:t>avocatul ales al inculpatului</w:t>
      </w:r>
      <w:r w:rsidRPr="00792C70">
        <w:t xml:space="preserve"> </w:t>
      </w:r>
      <w:r w:rsidR="0075132E">
        <w:rPr>
          <w:i/>
        </w:rPr>
        <w:t>I</w:t>
      </w:r>
      <w:r>
        <w:t xml:space="preserve">, dl </w:t>
      </w:r>
      <w:r w:rsidR="0075132E">
        <w:t>AV1</w:t>
      </w:r>
      <w:r>
        <w:t xml:space="preserve">, din cadrul Baroului </w:t>
      </w:r>
      <w:r w:rsidR="0075132E">
        <w:t>…</w:t>
      </w:r>
      <w:r>
        <w:t xml:space="preserve">, cu împuternicire avocaţială depusă la dosar, f. 13, </w:t>
      </w:r>
      <w:r>
        <w:rPr>
          <w:i/>
        </w:rPr>
        <w:t xml:space="preserve">lipsind </w:t>
      </w:r>
      <w:r w:rsidRPr="00F43C88">
        <w:t xml:space="preserve">inculpatul </w:t>
      </w:r>
      <w:r w:rsidR="0075132E">
        <w:t>I</w:t>
      </w:r>
      <w:r>
        <w:t>.</w:t>
      </w:r>
    </w:p>
    <w:p w:rsidR="00ED519E" w:rsidRDefault="00ED519E" w:rsidP="00ED519E">
      <w:pPr>
        <w:ind w:left="-284" w:firstLine="708"/>
        <w:jc w:val="both"/>
      </w:pPr>
      <w:r>
        <w:t>Procedura de citare este legal îndeplinită.</w:t>
      </w:r>
    </w:p>
    <w:p w:rsidR="00ED519E" w:rsidRDefault="00ED519E" w:rsidP="00ED519E">
      <w:pPr>
        <w:ind w:left="-284" w:firstLine="708"/>
        <w:jc w:val="both"/>
      </w:pPr>
      <w:r>
        <w:t xml:space="preserve">S-a făcut referatul cauzei, după care, </w:t>
      </w:r>
    </w:p>
    <w:p w:rsidR="00ED519E" w:rsidRDefault="00ED519E" w:rsidP="00ED519E">
      <w:pPr>
        <w:ind w:left="-284" w:firstLine="708"/>
        <w:jc w:val="both"/>
        <w:rPr>
          <w:i/>
        </w:rPr>
      </w:pPr>
      <w:r>
        <w:rPr>
          <w:i/>
        </w:rPr>
        <w:t xml:space="preserve">Nefiind cereri de formulat, excepţii de ridicat, Curtea acordă participanţilor cuvântul asupra apelului declarat de către Ministerul Public – Parchetul de pe lângă Judecătoria </w:t>
      </w:r>
      <w:r w:rsidR="0075132E">
        <w:rPr>
          <w:i/>
        </w:rPr>
        <w:t>…</w:t>
      </w:r>
    </w:p>
    <w:p w:rsidR="00ED519E" w:rsidRDefault="00ED519E" w:rsidP="00ED519E">
      <w:pPr>
        <w:ind w:left="-284" w:firstLine="708"/>
        <w:jc w:val="both"/>
      </w:pPr>
      <w:r>
        <w:rPr>
          <w:i/>
        </w:rPr>
        <w:t>Reprezentanta Ministerului Public</w:t>
      </w:r>
      <w:r>
        <w:t xml:space="preserve">, în susţinerea apelului promovat, arată că înţelege să critice sentinţa primei instanţe sub aspectul aplicării pedepselor complementare şi accesorii prevăzute de art. 66 alin. 1 lit. a şi b C.pen. </w:t>
      </w:r>
    </w:p>
    <w:p w:rsidR="00ED519E" w:rsidRDefault="00ED519E" w:rsidP="00ED519E">
      <w:pPr>
        <w:ind w:left="-284" w:firstLine="708"/>
        <w:jc w:val="both"/>
      </w:pPr>
      <w:r>
        <w:t xml:space="preserve">În acest sens, arată că pedepsele complementare şi accesorii nu au fost prevăzute în acordul de recunoaştere a vinovăţiei încheiat, iar potrivit art. 485 alin. </w:t>
      </w:r>
      <w:smartTag w:uri="urn:schemas-microsoft-com:office:smarttags" w:element="metricconverter">
        <w:smartTagPr>
          <w:attr w:name="ProductID" w:val="1 C"/>
        </w:smartTagPr>
        <w:r>
          <w:t>1 C</w:t>
        </w:r>
      </w:smartTag>
      <w:r>
        <w:t xml:space="preserve">.proc.pen. instanţa investită, analizând conţinutul acestuia are posibilitatea fie să îl admită, fie să îl respingă. Mai mult, nici anterior modificării prev. </w:t>
      </w:r>
      <w:r w:rsidRPr="00C9338C">
        <w:t xml:space="preserve">art. 485 alin. 1 </w:t>
      </w:r>
      <w:r>
        <w:t xml:space="preserve">lit. a </w:t>
      </w:r>
      <w:r w:rsidRPr="00C9338C">
        <w:t>C.proc.pen.</w:t>
      </w:r>
      <w:r>
        <w:t xml:space="preserve"> prin OUG nr. 18/2016, instanţa nu ar fi putut aplica inculpatului pedepse complementare sau accesorii care nu au fost prevăzute în cuprinsul acordului.</w:t>
      </w:r>
    </w:p>
    <w:p w:rsidR="00ED519E" w:rsidRPr="00C9338C" w:rsidRDefault="00ED519E" w:rsidP="00ED519E">
      <w:pPr>
        <w:ind w:left="-284" w:firstLine="708"/>
        <w:jc w:val="both"/>
      </w:pPr>
      <w:r>
        <w:t>De asemenea, consideră că pedeapsa aplicată inculpatului este suficientă şi nu s-ar fi impus aplicarea pedepselor complementare şi accesorii.</w:t>
      </w:r>
    </w:p>
    <w:p w:rsidR="00ED519E" w:rsidRDefault="00ED519E" w:rsidP="00ED519E">
      <w:pPr>
        <w:ind w:left="-284" w:firstLine="708"/>
        <w:jc w:val="both"/>
      </w:pPr>
      <w:r>
        <w:t>Ca atare, solicită admiterea apelului, desfiinţarea în parte a hotărârii atacate şi, rejudecând, să se dispună înlăturarea pedepselor complementare şi accesorii prevăzute de art. 66 alin. 1 lit. a şi b C.pen.</w:t>
      </w:r>
    </w:p>
    <w:p w:rsidR="00ED519E" w:rsidRDefault="00ED519E" w:rsidP="00ED519E">
      <w:pPr>
        <w:ind w:left="-284" w:firstLine="708"/>
        <w:jc w:val="both"/>
      </w:pPr>
      <w:r w:rsidRPr="00A74A75">
        <w:rPr>
          <w:i/>
        </w:rPr>
        <w:t xml:space="preserve">Avocatul ales al inculpatului </w:t>
      </w:r>
      <w:r w:rsidR="00707BD2">
        <w:rPr>
          <w:i/>
        </w:rPr>
        <w:t>I</w:t>
      </w:r>
      <w:r w:rsidRPr="00A74A75">
        <w:rPr>
          <w:i/>
        </w:rPr>
        <w:t xml:space="preserve">, dl </w:t>
      </w:r>
      <w:r w:rsidR="00707BD2">
        <w:rPr>
          <w:i/>
        </w:rPr>
        <w:t>AV1</w:t>
      </w:r>
      <w:r>
        <w:rPr>
          <w:i/>
        </w:rPr>
        <w:t xml:space="preserve">, </w:t>
      </w:r>
      <w:r>
        <w:t>arată că este de acord cu susţinerile reprezentantei Ministerului Public, solicitând admiterea apelului.</w:t>
      </w:r>
    </w:p>
    <w:p w:rsidR="00ED519E" w:rsidRDefault="00ED519E" w:rsidP="00ED519E">
      <w:pPr>
        <w:ind w:left="-284" w:firstLine="708"/>
        <w:jc w:val="both"/>
      </w:pPr>
      <w:r>
        <w:t>Curtea reţine cauza în pronunţare.</w:t>
      </w:r>
    </w:p>
    <w:p w:rsidR="00ED519E" w:rsidRDefault="00ED519E" w:rsidP="00ED519E">
      <w:pPr>
        <w:ind w:left="-284" w:firstLine="708"/>
        <w:jc w:val="both"/>
      </w:pPr>
    </w:p>
    <w:p w:rsidR="00ED519E" w:rsidRDefault="00ED519E" w:rsidP="00ED519E">
      <w:pPr>
        <w:ind w:left="-284" w:firstLine="708"/>
        <w:jc w:val="center"/>
      </w:pPr>
      <w:r>
        <w:t>C U R T E A:</w:t>
      </w:r>
    </w:p>
    <w:p w:rsidR="00ED519E" w:rsidRDefault="00ED519E" w:rsidP="00ED519E">
      <w:pPr>
        <w:jc w:val="center"/>
      </w:pPr>
    </w:p>
    <w:p w:rsidR="00ED519E" w:rsidRDefault="00ED519E" w:rsidP="00ED519E">
      <w:pPr>
        <w:ind w:firstLine="708"/>
        <w:jc w:val="both"/>
      </w:pPr>
      <w:r w:rsidRPr="00B251DE">
        <w:rPr>
          <w:b/>
        </w:rPr>
        <w:t xml:space="preserve">Prin sentinţa penală nr. </w:t>
      </w:r>
      <w:r w:rsidR="00707BD2">
        <w:rPr>
          <w:b/>
        </w:rPr>
        <w:t>…</w:t>
      </w:r>
      <w:r>
        <w:rPr>
          <w:b/>
        </w:rPr>
        <w:t xml:space="preserve"> a Judecătoriei </w:t>
      </w:r>
      <w:r w:rsidR="00707BD2">
        <w:rPr>
          <w:b/>
        </w:rPr>
        <w:t>…</w:t>
      </w:r>
      <w:r>
        <w:rPr>
          <w:b/>
        </w:rPr>
        <w:t>, pronunţată în dosar nr</w:t>
      </w:r>
      <w:r w:rsidRPr="00EB0A66">
        <w:rPr>
          <w:b/>
        </w:rPr>
        <w:t xml:space="preserve">. </w:t>
      </w:r>
      <w:r w:rsidR="00707BD2">
        <w:rPr>
          <w:b/>
        </w:rPr>
        <w:t>…</w:t>
      </w:r>
      <w:r>
        <w:t xml:space="preserve">, în temeiul art. 485 alin. 1 lit. a  Cod Procedura Penală, a fost admis acordul de recunoaştere a vinovăţiei încheiat între Parchetul de pe lângă Curtea de Apel </w:t>
      </w:r>
      <w:r w:rsidR="00707BD2">
        <w:t>…</w:t>
      </w:r>
      <w:r>
        <w:t xml:space="preserve"> şi inculpatul </w:t>
      </w:r>
      <w:r w:rsidR="00707BD2">
        <w:t>I</w:t>
      </w:r>
      <w:r>
        <w:t xml:space="preserve">, fiul lui </w:t>
      </w:r>
      <w:r w:rsidR="00707BD2">
        <w:t>…</w:t>
      </w:r>
      <w:r>
        <w:t xml:space="preserve">şi </w:t>
      </w:r>
      <w:r w:rsidR="00707BD2">
        <w:t>…</w:t>
      </w:r>
      <w:r>
        <w:t xml:space="preserve">, născut la </w:t>
      </w:r>
      <w:r w:rsidR="00707BD2">
        <w:t>…</w:t>
      </w:r>
      <w:r>
        <w:t xml:space="preserve"> în </w:t>
      </w:r>
      <w:r w:rsidR="00707BD2">
        <w:t>…</w:t>
      </w:r>
      <w:r>
        <w:t xml:space="preserve">, CNP </w:t>
      </w:r>
      <w:r w:rsidR="00707BD2">
        <w:t>…</w:t>
      </w:r>
      <w:r>
        <w:t>, fără antecedente penale la data comiterii faptei, cercetat în dosarul penal nr</w:t>
      </w:r>
      <w:r w:rsidR="00707BD2">
        <w:t>….</w:t>
      </w:r>
      <w:r>
        <w:t xml:space="preserve"> al Parchetului de pe lângă  Curtea de Apel </w:t>
      </w:r>
      <w:r w:rsidR="00707BD2">
        <w:t>…</w:t>
      </w:r>
      <w:r>
        <w:t xml:space="preserve"> pentru săvârşirea infracţiunii de complicitate în formă continuată (2 acte materiale) la: folosirea, în orice mod, direct sau indirect, de informaţii ce nu sunt </w:t>
      </w:r>
      <w:r>
        <w:lastRenderedPageBreak/>
        <w:t xml:space="preserve">destinate publicităţii în scopul obţinerii de bani prev. şi ped. de art. 12 lit. b teza I din Legea nr. 78 / 2000 şi permiterea accesului unor persoane neautorizate la aceste informaţii în scopul obţinerii de bani prev. şi ped. de art. 12 lit. b teza II-a din Legea nr. 78 / 2000, cu aplicarea art. 48 alin. 1 Cod Penal şi art. 35 alin. 1 Cod  Penal. </w:t>
      </w:r>
    </w:p>
    <w:p w:rsidR="00ED519E" w:rsidRDefault="00ED519E" w:rsidP="00ED519E">
      <w:pPr>
        <w:ind w:firstLine="708"/>
        <w:jc w:val="both"/>
      </w:pPr>
      <w:r>
        <w:t xml:space="preserve">În temeiul art. 480 alin.4 Cod Procedura Penală a fost condamnat inculpatul </w:t>
      </w:r>
      <w:r w:rsidR="00942FE2">
        <w:t>I</w:t>
      </w:r>
      <w:r>
        <w:t xml:space="preserve">, cu datele de identitate de mai sus, la pedeapsa de 10 luni închisoare pentru săvârşirea infracţiunii de complicitate în formă continuată (2 acte materiale) la: folosirea, în orice mod, direct sau indirect, de informaţii ce nu sunt destinate publicităţii în scopul obţinerii de bani prev. şi ped. de art. 12 lit. b teza I din Legea nr. 78 / 2000 şi permiterea accesului unor persoane neautorizate la aceste informaţii în scopul obţinerii de bani prev. şi ped. de art. 12 lit. b teza II-a din Legea nr. 78 / 2000, cu aplicarea art. 48 alin. 1 Cod Penal şi art. 35 alin. 1 Cod  Penal. </w:t>
      </w:r>
    </w:p>
    <w:p w:rsidR="00ED519E" w:rsidRDefault="00ED519E" w:rsidP="00ED519E">
      <w:pPr>
        <w:ind w:firstLine="708"/>
        <w:jc w:val="both"/>
      </w:pPr>
      <w:r>
        <w:t>În temeiul art. 67 alin. 2 Cod Penal a aplicat inculpatului pedeapsa complementară a interzicerii drepturilor prev. de art. 66 alin. 1 lit. a şi b Cod Penal, respectiv dreptul de a fi ales în autorităţile publice sau în orice alte funcţii publice şi dreptul de a ocupa o funcţie ce implică exerciţiul autorităţii de stat, pe o durată de 2 ani.</w:t>
      </w:r>
    </w:p>
    <w:p w:rsidR="00ED519E" w:rsidRDefault="00ED519E" w:rsidP="00ED519E">
      <w:pPr>
        <w:ind w:firstLine="708"/>
        <w:jc w:val="both"/>
      </w:pPr>
      <w:r>
        <w:t xml:space="preserve">În temeiul art. 65 alin. 1 Cod Penal a aplicat inculpatului pedeapsa accesorie a interzicerii drepturilor prev. de art. 66 alin. 1 lit. a şi b Cod Penal, respectiv dreptul de a fi ales în autorităţile publice sau în orice alte funcţii publice şi dreptul de a ocupa o funcţie ce implică exerciţiul autorităţii de stat. </w:t>
      </w:r>
    </w:p>
    <w:p w:rsidR="00ED519E" w:rsidRDefault="00ED519E" w:rsidP="00ED519E">
      <w:pPr>
        <w:ind w:firstLine="708"/>
        <w:jc w:val="both"/>
      </w:pPr>
      <w:r>
        <w:t xml:space="preserve">În temeiul art. 40 rap la art. 38 alin.1 Cod Penal a constatat că infracţiunea comisă de inculpat este concurentă cu infracţiunea pentru care inculpatul a fost condamnat la pedeapsa de 1 an închisoare cu suspendare sub supraveghere, prin sentinţa penală nr. 339/05.12.2018 pronunţata de Judecătoria </w:t>
      </w:r>
      <w:r w:rsidR="00893AF6">
        <w:t>…</w:t>
      </w:r>
      <w:r>
        <w:t xml:space="preserve">, definitiva prin neapelare la data de </w:t>
      </w:r>
      <w:r w:rsidR="00893AF6">
        <w:t>..</w:t>
      </w:r>
      <w:r>
        <w:t xml:space="preserve">. </w:t>
      </w:r>
    </w:p>
    <w:p w:rsidR="00ED519E" w:rsidRDefault="00ED519E" w:rsidP="00ED519E">
      <w:pPr>
        <w:ind w:firstLine="708"/>
        <w:jc w:val="both"/>
      </w:pPr>
      <w:r>
        <w:t xml:space="preserve">În temeiul art. 97 Cod Penal a dispus anularea suspendării sub supraveghere a executării pedepsei de 1 an închisoare aplicată prin sentinţa penală nr. </w:t>
      </w:r>
      <w:r w:rsidR="00893AF6">
        <w:t>…</w:t>
      </w:r>
      <w:r>
        <w:t xml:space="preserve"> pronunţata de Judecătoria </w:t>
      </w:r>
      <w:r w:rsidR="00893AF6">
        <w:t>…</w:t>
      </w:r>
      <w:r>
        <w:t xml:space="preserve"> definitiva prin neapelare la data de </w:t>
      </w:r>
      <w:r w:rsidR="00893AF6">
        <w:t>..</w:t>
      </w:r>
      <w:r>
        <w:t xml:space="preserve">. </w:t>
      </w:r>
    </w:p>
    <w:p w:rsidR="00ED519E" w:rsidRDefault="00ED519E" w:rsidP="00ED519E">
      <w:pPr>
        <w:ind w:firstLine="708"/>
        <w:jc w:val="both"/>
      </w:pPr>
      <w:r>
        <w:t xml:space="preserve">În temeiul art. 38 alin. 1 şi art. 39 alin. 1 lit. b Cod Penal a fost contopită pedeapsa de 10 luni închisoare aplicată prin prezenta cu pedeapsa de 1 an închisoare aplicată prin sentinţa penală nr. </w:t>
      </w:r>
      <w:r w:rsidR="00893AF6">
        <w:t>…</w:t>
      </w:r>
      <w:r>
        <w:t xml:space="preserve"> pronunţata de Judecătoria </w:t>
      </w:r>
      <w:r w:rsidR="00893AF6">
        <w:t>…</w:t>
      </w:r>
      <w:r>
        <w:t xml:space="preserve"> definitiva prin neapelare la data de </w:t>
      </w:r>
      <w:r w:rsidR="00893AF6">
        <w:t>…</w:t>
      </w:r>
      <w:r>
        <w:t xml:space="preserve"> şi aplică pedeapsa mai grea, aceea de 1 an închisoare la care s-a adăugat sporul obligatoriu de 1/3 din pedeapsa de 10 luni închisoare, rezultând pedeapsa finală de 1 an, 3 luni şi 10 zile închisoare. </w:t>
      </w:r>
    </w:p>
    <w:p w:rsidR="00ED519E" w:rsidRDefault="00ED519E" w:rsidP="00ED519E">
      <w:pPr>
        <w:ind w:firstLine="708"/>
        <w:jc w:val="both"/>
      </w:pPr>
      <w:r>
        <w:t xml:space="preserve">În temeiul art. 45 alin. 1 Cod Penal a aplicat inculpatului pe lângă pedeapsa rezultantă principală pedeapsa complementară a interzicerii drepturilor prev. de art. 66 alin. 1 lit. a şi b Cod Penal, respectiv dreptul de a fi ales în autorităţile publice sau în orice alte funcţii publice, dreptul de a ocupa o funcţie ce implică exerciţiul autorităţii de stat, pe o durată  pe o durată de 2 ani, respectiv, prev de art. 66 alin. 1 lit. i Cod Penal, constând în interzicerea dreptului de a conduce autovehicule, pe o durata de 3 ani, pedeapsa urmând a se executa conform art. 68 alin. 1 lit. b Cod Penal. </w:t>
      </w:r>
    </w:p>
    <w:p w:rsidR="00ED519E" w:rsidRDefault="00ED519E" w:rsidP="00ED519E">
      <w:pPr>
        <w:ind w:firstLine="708"/>
        <w:jc w:val="both"/>
      </w:pPr>
      <w:r>
        <w:t xml:space="preserve">În temeiul art. 45 alin. 5 rap. la alin. 1 Cod Penal a aplicat inculpatului pe lângă pedeapsa principală rezultantă pedeapsa accesorie a interzicerii drepturilor prev. de art. 66 alin. 1 lit. a, b şi i C.pen., respectiv dreptul de a fi ales în autorităţile publice sau în orice alte funcţii publice, dreptul de a ocupa o funcţie ce implică exerciţiul autorităţii de stat şi interzicerea dreptului de a conduce autovehicule, pedeapsa accesorie urmând a se executa conform art. 65 alin. 3 Cod Penal </w:t>
      </w:r>
    </w:p>
    <w:p w:rsidR="00ED519E" w:rsidRDefault="00ED519E" w:rsidP="00ED519E">
      <w:pPr>
        <w:ind w:firstLine="708"/>
        <w:jc w:val="both"/>
      </w:pPr>
      <w:r>
        <w:t xml:space="preserve">În temeiul art. 91 Cod Penal a dispus suspendarea executării pedepsei principale rezultante sub supraveghere şi stabileşte un termen de supraveghere de 3 ani, conform dispoziţiilor art. 92 Cod Penal. </w:t>
      </w:r>
    </w:p>
    <w:p w:rsidR="00ED519E" w:rsidRDefault="00ED519E" w:rsidP="00ED519E">
      <w:pPr>
        <w:ind w:firstLine="708"/>
        <w:jc w:val="both"/>
      </w:pPr>
      <w:r>
        <w:t>În temeiul art. 93 alin. 1 Cod Penal pe durata termenului de supraveghere, a impus  inculpatului să respecte măsurile de supraveghere de la lit. a-e.</w:t>
      </w:r>
    </w:p>
    <w:p w:rsidR="00ED519E" w:rsidRDefault="00ED519E" w:rsidP="00ED519E">
      <w:pPr>
        <w:ind w:firstLine="708"/>
        <w:jc w:val="both"/>
      </w:pPr>
      <w:r>
        <w:t xml:space="preserve">În temeiul art. 93 alin. 2 Cod Penal a impus inculpatului să execute obligaţia prevăzută de lit. b a acestui articol, respectiv să urmeze un program de reintegrare socială derulat de serviciul de probaţiune sau organizat în colaborare cu instituţiile din comunitate. </w:t>
      </w:r>
    </w:p>
    <w:p w:rsidR="00ED519E" w:rsidRDefault="00ED519E" w:rsidP="00ED519E">
      <w:pPr>
        <w:ind w:firstLine="708"/>
        <w:jc w:val="both"/>
      </w:pPr>
      <w:r>
        <w:t xml:space="preserve">În temeiul art. 93 alin. 3 Cod Penal pe parcursul termenului de supraveghere, s-a stabilit ca inculpatul să presteze o muncă neremunerată în folosul comunităţii în cadrul Primăriei comunei </w:t>
      </w:r>
      <w:r w:rsidR="00893AF6">
        <w:t>…</w:t>
      </w:r>
      <w:r>
        <w:t xml:space="preserve">sau în cadrul Parohiei Ortodoxe </w:t>
      </w:r>
      <w:r w:rsidR="00893AF6">
        <w:t>…</w:t>
      </w:r>
      <w:r>
        <w:t>, pe o perioadă de 80 de zile lucrătoare.</w:t>
      </w:r>
    </w:p>
    <w:p w:rsidR="00ED519E" w:rsidRDefault="00ED519E" w:rsidP="00ED519E">
      <w:pPr>
        <w:ind w:firstLine="708"/>
        <w:jc w:val="both"/>
      </w:pPr>
      <w:r>
        <w:lastRenderedPageBreak/>
        <w:t xml:space="preserve">În temeiul art. 94 alin. 1 Cod Penal pe durata termenului de supraveghere, datele prevăzute în art. 93 alin. 1 lit. c) - e) Cod Penal se comunică Serviciului de Probaţiune </w:t>
      </w:r>
      <w:r w:rsidR="001C4DB3">
        <w:t>…</w:t>
      </w:r>
      <w:r>
        <w:t xml:space="preserve">. </w:t>
      </w:r>
    </w:p>
    <w:p w:rsidR="00ED519E" w:rsidRDefault="00ED519E" w:rsidP="00ED519E">
      <w:pPr>
        <w:ind w:firstLine="708"/>
        <w:jc w:val="both"/>
      </w:pPr>
      <w:r>
        <w:t>În baza art. 404 alin.2 Cod Procedura Penală rap la art. 91 alin. 4 Cod Penal a atras atenţia inculpatului asupra dispoziţiilor art. 96 Cod Penal privind  revocarea suspendării executării pedepsei  sub supraveghere  în situaţia nerespectării măsurilor de supraveghere sau neexecutării obligaţiilor impuse, cu rea credinţa sau  a comiterii  unei  noi infracţiuni pe parcursul  termenului de supraveghere.</w:t>
      </w:r>
    </w:p>
    <w:p w:rsidR="00ED519E" w:rsidRDefault="00ED519E" w:rsidP="00ED519E">
      <w:pPr>
        <w:ind w:firstLine="708"/>
        <w:jc w:val="both"/>
      </w:pPr>
      <w:r>
        <w:t xml:space="preserve">În temeiul art. 576 alin. 1 Cod Procedura Penală un exemplar al prezentei hotărâri urmează a se comunica Serviciului de Probaţiune </w:t>
      </w:r>
      <w:r w:rsidR="001C4DB3">
        <w:t>…</w:t>
      </w:r>
      <w:r>
        <w:t>.</w:t>
      </w:r>
    </w:p>
    <w:p w:rsidR="00ED519E" w:rsidRDefault="00ED519E" w:rsidP="00ED519E">
      <w:pPr>
        <w:ind w:firstLine="708"/>
        <w:jc w:val="both"/>
      </w:pPr>
      <w:r>
        <w:t xml:space="preserve">În baza art. 398 şi art. 404 alin.4 lit.e cu referire la art. 274 alin. 1 Cod Procedura Penală a obligat inculpatul la plata sumei de 100  lei cu titlu de cheltuieli judiciare avansate de stat. </w:t>
      </w:r>
    </w:p>
    <w:p w:rsidR="00ED519E" w:rsidRDefault="00ED519E" w:rsidP="00ED519E">
      <w:pPr>
        <w:ind w:firstLine="708"/>
        <w:jc w:val="both"/>
      </w:pPr>
      <w:r>
        <w:t xml:space="preserve">În baza art. 275 alin. 6 rap la art. 272 Cod Procedura Penală cu referire la art. 5 lit. g din Protocolul privind stabilirea onorariilor cuvenite avocaţilor pentru furnizarea serviciilor de asistenta judiciară în materie penală încheiat la data de </w:t>
      </w:r>
      <w:r w:rsidR="001C4DB3">
        <w:t>…</w:t>
      </w:r>
      <w:r>
        <w:t xml:space="preserve"> onorariul cuvenit  avocatului desemnat din oficiu  </w:t>
      </w:r>
      <w:r w:rsidR="001C4DB3">
        <w:t>AV2</w:t>
      </w:r>
      <w:r>
        <w:t xml:space="preserve"> in cuantum de 554 lei a rămas în sarcina statului, fiind avansat din FMJ către Baroul de Avocaţi </w:t>
      </w:r>
      <w:r w:rsidR="001C4DB3">
        <w:t>….</w:t>
      </w:r>
      <w:r>
        <w:t xml:space="preserve">. </w:t>
      </w:r>
    </w:p>
    <w:p w:rsidR="00ED519E" w:rsidRDefault="00ED519E" w:rsidP="00ED519E">
      <w:pPr>
        <w:ind w:firstLine="708"/>
        <w:jc w:val="both"/>
      </w:pPr>
      <w:r>
        <w:t xml:space="preserve">Pentru a pronunţa această soluţie, prima instanţă a reţinut următoarele:  </w:t>
      </w:r>
    </w:p>
    <w:p w:rsidR="00ED519E" w:rsidRDefault="00ED519E" w:rsidP="00ED519E">
      <w:pPr>
        <w:ind w:firstLine="708"/>
        <w:jc w:val="both"/>
      </w:pPr>
      <w:r>
        <w:t xml:space="preserve">La data de </w:t>
      </w:r>
      <w:r w:rsidR="00E26E73">
        <w:t>…</w:t>
      </w:r>
      <w:r>
        <w:t xml:space="preserve"> a fost înregistrat pe rolul Judecătoriei </w:t>
      </w:r>
      <w:r w:rsidR="00E26E73">
        <w:t>…</w:t>
      </w:r>
      <w:r>
        <w:t xml:space="preserve"> acordul de recunoaştere a vinovăţiei încheiat de Ministerul Public - Parchetul de pe lângă Curtea de Apel </w:t>
      </w:r>
      <w:r w:rsidR="00E26E73">
        <w:t>…</w:t>
      </w:r>
      <w:r>
        <w:t xml:space="preserve"> cu inculpatul </w:t>
      </w:r>
      <w:r w:rsidR="00E26E73">
        <w:t>I</w:t>
      </w:r>
      <w:r>
        <w:t xml:space="preserve">, cercetat pentru săvârşirea infracţiunii de complicitate în formă continuată (2 acte materiale) la: folosirea, în orice mod, direct sau indirect, de informaţii ce nu sunt destinate publicităţii în scopul obţinerii de bani prev. şi ped. de art. 12 lit. b teza I din Legea nr. 78/2000 şi permiterea accesului unor persoane neautorizate la aceste informaţii în scopul obţinerii de bani prev. şi ped. de art. 12 lit. b teza II-a din Legea nr. 78 / 2000, cu aplicarea art. 48 alin. 1 Cod Penal şi art. 35 alin. 1 Cod  Penal. </w:t>
      </w:r>
    </w:p>
    <w:p w:rsidR="00ED519E" w:rsidRDefault="00ED519E" w:rsidP="00ED519E">
      <w:pPr>
        <w:ind w:firstLine="708"/>
        <w:jc w:val="both"/>
      </w:pPr>
      <w:r>
        <w:t xml:space="preserve">Prin actul de sesizare s-a reţinut, în esenţă că, în seara de </w:t>
      </w:r>
      <w:r w:rsidR="00E26E73">
        <w:t>…</w:t>
      </w:r>
      <w:r>
        <w:t xml:space="preserve"> în calitate de angajat al firmei de servicii funerare </w:t>
      </w:r>
      <w:r w:rsidR="00E26E73">
        <w:t>Y</w:t>
      </w:r>
      <w:r>
        <w:t xml:space="preserve">, a recepţionat informaţii nedestinate publicităţii cu promisiunea implicită de oferire de bani necuveniţi celor doi angajaţi ai SAJ </w:t>
      </w:r>
      <w:r w:rsidR="00E26E73">
        <w:t>…</w:t>
      </w:r>
      <w:r>
        <w:t xml:space="preserve">(complicitate morală), ajutând astfel la săvârşirea faptelor penale prev. de art. 12 lit. b tz. I şi tz. II din Legea nr. 78/2000 de inculpaţii </w:t>
      </w:r>
      <w:r w:rsidR="00E26E73">
        <w:t>C1</w:t>
      </w:r>
      <w:r>
        <w:t xml:space="preserve"> şi </w:t>
      </w:r>
      <w:r w:rsidR="00E26E73">
        <w:t>C2</w:t>
      </w:r>
      <w:r>
        <w:t xml:space="preserve">, şi, ulterior, procedând în data de </w:t>
      </w:r>
      <w:r w:rsidR="00E26E73">
        <w:t>…</w:t>
      </w:r>
      <w:r>
        <w:t xml:space="preserve"> la remiterea efectivă a sumei de 1.200 lei (complicitate materială), cu titlu de bani necuveniţi, puşi la dispoziţie de numitul </w:t>
      </w:r>
      <w:r w:rsidR="00BB7887">
        <w:t>Y1</w:t>
      </w:r>
      <w:r>
        <w:t xml:space="preserve"> administrator al </w:t>
      </w:r>
      <w:r w:rsidR="00BB7887">
        <w:t>Y</w:t>
      </w:r>
      <w:r>
        <w:t xml:space="preserve">, în favoarea inc. </w:t>
      </w:r>
      <w:r w:rsidR="00BB7887">
        <w:t>C1</w:t>
      </w:r>
      <w:r>
        <w:t xml:space="preserve"> - 600 lei şi a inc.  </w:t>
      </w:r>
      <w:r w:rsidR="00BB7887">
        <w:t>C2</w:t>
      </w:r>
      <w:r>
        <w:t xml:space="preserve"> - 600 lei, drept răsplată pentru furnizarea de către aceştia precum şi pentru permiterea accesului unei persoane neautorizate (respectiv a inc. </w:t>
      </w:r>
      <w:r w:rsidR="00BB7887">
        <w:t>I</w:t>
      </w:r>
      <w:r>
        <w:t xml:space="preserve">), în timpul exercitării atribuţiilor de serviciu în calitate de medic, respectiv şofer ambulanţier, pe Ambulanţa tip AMD în cadrul Serviciului de Ambulanţă Judeţean </w:t>
      </w:r>
      <w:r w:rsidR="00346680">
        <w:t>…</w:t>
      </w:r>
      <w:r>
        <w:t xml:space="preserve">, a informaţiilor nedestinate publicităţii şi de care au luat cunoştinţă ca urmare a exercitării atribuţiilor de serviciu, privind decesul numiţilor </w:t>
      </w:r>
      <w:r w:rsidR="00346680">
        <w:t>S1</w:t>
      </w:r>
      <w:r>
        <w:t xml:space="preserve"> şi </w:t>
      </w:r>
      <w:r w:rsidR="00346680">
        <w:t>S2</w:t>
      </w:r>
      <w:r>
        <w:t>, cei doi funcţionari publici încălcându-şi astfel atribuţiile de serviciu privind păstrarea secretului profesional prin furnizarea de astfel de date.</w:t>
      </w:r>
    </w:p>
    <w:p w:rsidR="00ED519E" w:rsidRDefault="00ED519E" w:rsidP="00ED519E">
      <w:pPr>
        <w:ind w:firstLine="708"/>
        <w:jc w:val="both"/>
      </w:pPr>
      <w:r>
        <w:t xml:space="preserve">S-a precizat că situaţia de fapt expusă în actul de sesizare a fost stabilită în urma analizei coroborate a următoarelor mijloace de probă administrate în cursul urmăririi penale: declaraţiile suspectului/inculpatului </w:t>
      </w:r>
      <w:r w:rsidR="00DB7C23">
        <w:t>I</w:t>
      </w:r>
      <w:r>
        <w:t xml:space="preserve"> din datele de </w:t>
      </w:r>
      <w:r w:rsidR="00DB7C23">
        <w:t>…</w:t>
      </w:r>
      <w:r>
        <w:t xml:space="preserve">, </w:t>
      </w:r>
      <w:r w:rsidR="00DB7C23">
        <w:t>…</w:t>
      </w:r>
      <w:r>
        <w:t xml:space="preserve">, declaraţiile suspecţilor/inculpaţilor </w:t>
      </w:r>
      <w:r w:rsidR="00DB7C23">
        <w:t>Y1</w:t>
      </w:r>
      <w:r>
        <w:t xml:space="preserve">, </w:t>
      </w:r>
      <w:r w:rsidR="00DB7C23">
        <w:t>C2</w:t>
      </w:r>
      <w:r>
        <w:t xml:space="preserve">, </w:t>
      </w:r>
      <w:r w:rsidR="00DB7C23">
        <w:t>C1</w:t>
      </w:r>
      <w:r>
        <w:t xml:space="preserve">, procesul verbal nr. </w:t>
      </w:r>
      <w:r w:rsidR="00DB7C23">
        <w:t>…</w:t>
      </w:r>
      <w:r>
        <w:t xml:space="preserve"> din </w:t>
      </w:r>
      <w:r w:rsidR="00DB7C23">
        <w:t>…</w:t>
      </w:r>
      <w:r>
        <w:t xml:space="preserve">, care cuprinde toate convorbirile telefonice ce au avut loc între inculpaţi, însoţit de suportul optic aferent, respectiv copie de pe DVD-ul nr. </w:t>
      </w:r>
      <w:r w:rsidR="00DB7C23">
        <w:t>…</w:t>
      </w:r>
      <w:r>
        <w:t xml:space="preserve">, procesul verbal nr. </w:t>
      </w:r>
      <w:r w:rsidR="00DB7C23">
        <w:t>…</w:t>
      </w:r>
      <w:r>
        <w:t xml:space="preserve"> din </w:t>
      </w:r>
      <w:r w:rsidR="00DB7C23">
        <w:t>…</w:t>
      </w:r>
      <w:r>
        <w:t xml:space="preserve"> privind identificarea momentelor operative ce au avut loc cu ocazia săvârşirii faptelor, declaraţiile martorilor audiaţi în cauză </w:t>
      </w:r>
      <w:r w:rsidR="00DB7C23">
        <w:t>M1</w:t>
      </w:r>
      <w:r>
        <w:t xml:space="preserve"> şi </w:t>
      </w:r>
      <w:r w:rsidR="00DB7C23">
        <w:t>M2</w:t>
      </w:r>
      <w:r>
        <w:t xml:space="preserve">, aparţinători ai persoanelor decedate, facturile  nr. </w:t>
      </w:r>
      <w:r w:rsidR="00DB7C23">
        <w:t>…</w:t>
      </w:r>
      <w:r>
        <w:t xml:space="preserve"> şi </w:t>
      </w:r>
      <w:r w:rsidR="00DB7C23">
        <w:t>…</w:t>
      </w:r>
      <w:r>
        <w:t xml:space="preserve"> din care rezultă plata făcută de către aparţinătorii persoanelor decedate către </w:t>
      </w:r>
      <w:r w:rsidR="00DB7C23">
        <w:t>Y</w:t>
      </w:r>
      <w:r>
        <w:t xml:space="preserve"> privind achiziţionarea de servicii de pompe funebre, proces verbal nr. </w:t>
      </w:r>
      <w:r w:rsidR="00DB7C23">
        <w:t>…</w:t>
      </w:r>
      <w:r>
        <w:t xml:space="preserve"> din </w:t>
      </w:r>
      <w:r w:rsidR="00DB7C23">
        <w:t>…</w:t>
      </w:r>
      <w:r>
        <w:t xml:space="preserve"> şi planşa foto de la momentul surprinderii în flagrant a momentului în care inculpatul </w:t>
      </w:r>
      <w:r w:rsidR="00DB7C23">
        <w:t>I</w:t>
      </w:r>
      <w:r>
        <w:t xml:space="preserve"> remite suma de 1200 lei inculpatului </w:t>
      </w:r>
      <w:r w:rsidR="00DB7C23">
        <w:t>C2</w:t>
      </w:r>
      <w:r>
        <w:t xml:space="preserve"> aferentă DVD nr. </w:t>
      </w:r>
      <w:r w:rsidR="00DB7C23">
        <w:t>…</w:t>
      </w:r>
      <w:r>
        <w:t xml:space="preserve"> (nr. </w:t>
      </w:r>
      <w:r w:rsidR="00DB7C23">
        <w:t>…</w:t>
      </w:r>
      <w:r>
        <w:t xml:space="preserve">), recipisa nr. </w:t>
      </w:r>
      <w:r w:rsidR="00DB7C23">
        <w:t>…</w:t>
      </w:r>
      <w:r>
        <w:t xml:space="preserve"> din </w:t>
      </w:r>
      <w:r w:rsidR="00DB7C23">
        <w:t>…</w:t>
      </w:r>
      <w:r>
        <w:t xml:space="preserve"> privind suma de 600 lei, pusă la dispoziţia autorităţilor de inc. </w:t>
      </w:r>
      <w:r w:rsidR="00DB7C23">
        <w:t>C2</w:t>
      </w:r>
      <w:r>
        <w:t xml:space="preserve">, ce a fost consemnată la unitatea bancară conform dispoziţiilor procedurale, în vederea confiscării speciale, copie conformă cu originalul de pe contractul de muncă </w:t>
      </w:r>
      <w:r w:rsidR="00DB7C23">
        <w:t>…</w:t>
      </w:r>
      <w:r>
        <w:t xml:space="preserve"> încheiat între inc. </w:t>
      </w:r>
      <w:r w:rsidR="00DB7C23">
        <w:t>C2</w:t>
      </w:r>
      <w:r>
        <w:t xml:space="preserve"> şi Serviciul de Ambulanţă al Judeţului </w:t>
      </w:r>
      <w:r w:rsidR="00DB7C23">
        <w:t>…</w:t>
      </w:r>
      <w:r>
        <w:t xml:space="preserve">, fişa postului nr. </w:t>
      </w:r>
      <w:r w:rsidR="00DB7C23">
        <w:t>…</w:t>
      </w:r>
      <w:r>
        <w:t xml:space="preserve"> aparţinând inc. </w:t>
      </w:r>
      <w:r w:rsidR="00DB7C23">
        <w:t>C2</w:t>
      </w:r>
      <w:r>
        <w:t xml:space="preserve"> şi care cuprinde obligaţiile acestuia în calitate de funcţionar public în cadrul SAJ, recipisa nr. </w:t>
      </w:r>
      <w:r w:rsidR="00DB7C23">
        <w:t>…</w:t>
      </w:r>
      <w:r>
        <w:t xml:space="preserve"> privind suma de 600 lei, pusă la dispoziţia autorităţilor de inc. </w:t>
      </w:r>
      <w:r w:rsidR="00DB7C23">
        <w:t>C1</w:t>
      </w:r>
      <w:r>
        <w:t xml:space="preserve">, ce a fost consemnată la unitatea bancară conform dispoziţiilor procedurale, în vederea confiscării speciale, copie conformă </w:t>
      </w:r>
      <w:r>
        <w:lastRenderedPageBreak/>
        <w:t xml:space="preserve">cu originalul de pe contractul de muncă </w:t>
      </w:r>
      <w:r w:rsidR="00DB7C23">
        <w:t>…</w:t>
      </w:r>
      <w:r>
        <w:t xml:space="preserve"> încheiat între inc. </w:t>
      </w:r>
      <w:r w:rsidR="00DB7C23">
        <w:t>C1</w:t>
      </w:r>
      <w:r>
        <w:t xml:space="preserve"> şi Serviciul de Ambulanţă al Judeţului </w:t>
      </w:r>
      <w:r w:rsidR="00DB7C23">
        <w:t>…</w:t>
      </w:r>
      <w:r>
        <w:t xml:space="preserve">, fişa postului nr. </w:t>
      </w:r>
      <w:r w:rsidR="00DB7C23">
        <w:t>…</w:t>
      </w:r>
      <w:r>
        <w:t xml:space="preserve"> aparţinând inc. </w:t>
      </w:r>
      <w:r w:rsidR="00DB7C23">
        <w:t>C1</w:t>
      </w:r>
      <w:r>
        <w:t xml:space="preserve"> şi care cuprinde obligaţiile acesteia în calitate de funcţionar public în cadrul SAJ, fişele de solicitare şi de intervenţie la cele 2 persoane decedate identificate.</w:t>
      </w:r>
    </w:p>
    <w:p w:rsidR="00ED519E" w:rsidRDefault="00ED519E" w:rsidP="00ED519E">
      <w:pPr>
        <w:ind w:firstLine="708"/>
        <w:jc w:val="both"/>
      </w:pPr>
      <w:r>
        <w:t xml:space="preserve">Potrivit acordului de recunoaştere a vinovăţiei, probele administrate în cursul urmăririi penale au condus la stabilirea felului şi cuantumului pedepsei de către procuror, respectiv: </w:t>
      </w:r>
    </w:p>
    <w:p w:rsidR="00ED519E" w:rsidRDefault="00ED519E" w:rsidP="00ED519E">
      <w:pPr>
        <w:ind w:firstLine="708"/>
        <w:jc w:val="both"/>
      </w:pPr>
      <w:r>
        <w:t xml:space="preserve">În baza art. 480 alin. </w:t>
      </w:r>
      <w:smartTag w:uri="urn:schemas-microsoft-com:office:smarttags" w:element="metricconverter">
        <w:smartTagPr>
          <w:attr w:name="ProductID" w:val="4 C"/>
        </w:smartTagPr>
        <w:r>
          <w:t>4 C</w:t>
        </w:r>
      </w:smartTag>
      <w:r>
        <w:t xml:space="preserve">. proc. pen., s-a propus aplicarea faţă de inculpat a unei pedepse de 10 luni închisoare pentru săvârşirea infracţiunii de complicitate în formă continuată (2 acte materiale) la: folosirea, în orice mod, direct sau indirect, de informaţii ce nu sunt destinate publicităţii în scopul obţinerii de bani prev. şi ped. de art. 12 lit. b teza I din Legea nr. 78/2000 şi permiterea accesului unor persoane neautorizate la aceste informaţii în scopul obţinerii de bani prev. şi ped. de art. 12 lit. b teza II-a din Legea nr. 78/2000, cu aplic. art. 48 alin. </w:t>
      </w:r>
      <w:smartTag w:uri="urn:schemas-microsoft-com:office:smarttags" w:element="metricconverter">
        <w:smartTagPr>
          <w:attr w:name="ProductID" w:val="1 C"/>
        </w:smartTagPr>
        <w:r>
          <w:t>1 C</w:t>
        </w:r>
      </w:smartTag>
      <w:r>
        <w:t xml:space="preserve">. pen. şi art. 35 alin. </w:t>
      </w:r>
      <w:smartTag w:uri="urn:schemas-microsoft-com:office:smarttags" w:element="metricconverter">
        <w:smartTagPr>
          <w:attr w:name="ProductID" w:val="1 C"/>
        </w:smartTagPr>
        <w:r>
          <w:t>1 C</w:t>
        </w:r>
      </w:smartTag>
      <w:r>
        <w:t>. pen.</w:t>
      </w:r>
    </w:p>
    <w:p w:rsidR="00ED519E" w:rsidRDefault="00ED519E" w:rsidP="00ED519E">
      <w:pPr>
        <w:ind w:firstLine="708"/>
        <w:jc w:val="both"/>
      </w:pPr>
      <w:r>
        <w:t xml:space="preserve">Să se constate faptul că inculpatul a comis infracţiunea de mai-sus în condiţiile pluralităţii de infracţiuni, sub forma concursului real de infracţiuni, în raport de următoarea infracţiune: conducerea unui vehicul sub influenţa alcoolului, prev. de art. 336 alin. </w:t>
      </w:r>
      <w:smartTag w:uri="urn:schemas-microsoft-com:office:smarttags" w:element="metricconverter">
        <w:smartTagPr>
          <w:attr w:name="ProductID" w:val="1 C"/>
        </w:smartTagPr>
        <w:r>
          <w:t>1 C</w:t>
        </w:r>
      </w:smartTag>
      <w:r>
        <w:t xml:space="preserve">.pen., pentru care i s-a aplicat inculpatului o pedeapsă de 1 an închisoare şi 3 ani interzicerea dreptului de a conduce autovehicule, pedeapsă complementară, potrivit art. 66 alin. 1 lit. i) C.pen., cu suspendarea executării pedepsei principale sub supraveghere pe durata unui termen de încercare de 3 ani, prin Sentinţa penală nr. </w:t>
      </w:r>
      <w:r w:rsidR="002B4EDE">
        <w:t>…</w:t>
      </w:r>
      <w:r>
        <w:t xml:space="preserve">, pronunţată de Judecătoria </w:t>
      </w:r>
      <w:r w:rsidR="002B4EDE">
        <w:t>…</w:t>
      </w:r>
      <w:r>
        <w:t xml:space="preserve"> în dosar penal nr. </w:t>
      </w:r>
      <w:r w:rsidR="002B4EDE">
        <w:t>…</w:t>
      </w:r>
      <w:r>
        <w:t xml:space="preserve">, definitivă prin neapelare la data de </w:t>
      </w:r>
      <w:r w:rsidR="002B4EDE">
        <w:t>…</w:t>
      </w:r>
      <w:r>
        <w:t xml:space="preserve"> (faptă comisă în data de </w:t>
      </w:r>
      <w:r w:rsidR="002B4EDE">
        <w:t>…</w:t>
      </w:r>
      <w:r>
        <w:t xml:space="preserve">). </w:t>
      </w:r>
    </w:p>
    <w:p w:rsidR="00ED519E" w:rsidRDefault="00ED519E" w:rsidP="00ED519E">
      <w:pPr>
        <w:ind w:firstLine="708"/>
        <w:jc w:val="both"/>
      </w:pPr>
      <w:r>
        <w:t xml:space="preserve">În temeiul art. </w:t>
      </w:r>
      <w:smartTag w:uri="urn:schemas-microsoft-com:office:smarttags" w:element="metricconverter">
        <w:smartTagPr>
          <w:attr w:name="ProductID" w:val="97 C"/>
        </w:smartTagPr>
        <w:r>
          <w:t>97 C</w:t>
        </w:r>
      </w:smartTag>
      <w:r>
        <w:t xml:space="preserve">. pen., s-a propus anularea suspendării sub supraveghere a executării pedepsei de 1 an închisoare (pe durata unui termen de încercare de 3 ani), aplicată inculpatului pentru comiterea infracţiunii prev. de art. 336 alin. </w:t>
      </w:r>
      <w:smartTag w:uri="urn:schemas-microsoft-com:office:smarttags" w:element="metricconverter">
        <w:smartTagPr>
          <w:attr w:name="ProductID" w:val="1 C"/>
        </w:smartTagPr>
        <w:r>
          <w:t>1 C</w:t>
        </w:r>
      </w:smartTag>
      <w:r>
        <w:t xml:space="preserve">.pen. prin Sentinţa penală nr. </w:t>
      </w:r>
      <w:r w:rsidR="002B4EDE">
        <w:t>…</w:t>
      </w:r>
      <w:r>
        <w:t xml:space="preserve">, pronunţată de Judecătoria </w:t>
      </w:r>
      <w:r w:rsidR="002B4EDE">
        <w:t>…</w:t>
      </w:r>
      <w:r>
        <w:t xml:space="preserve"> în dosar penal nr. </w:t>
      </w:r>
      <w:r w:rsidR="002B4EDE">
        <w:t>…</w:t>
      </w:r>
      <w:r>
        <w:t xml:space="preserve">, definitivă prin neapelare la data de </w:t>
      </w:r>
      <w:r w:rsidR="002B4EDE">
        <w:t>…</w:t>
      </w:r>
      <w:r>
        <w:t>, pedeapsă ce devine executabilă.</w:t>
      </w:r>
    </w:p>
    <w:p w:rsidR="00ED519E" w:rsidRDefault="00ED519E" w:rsidP="00ED519E">
      <w:pPr>
        <w:ind w:firstLine="708"/>
        <w:jc w:val="both"/>
      </w:pPr>
      <w:r>
        <w:t xml:space="preserve">În baza art. 40, art. 38 şi art. 39 alin.1 lit. b), art. 45 alin. </w:t>
      </w:r>
      <w:smartTag w:uri="urn:schemas-microsoft-com:office:smarttags" w:element="metricconverter">
        <w:smartTagPr>
          <w:attr w:name="ProductID" w:val="1 C"/>
        </w:smartTagPr>
        <w:r>
          <w:t>1 C</w:t>
        </w:r>
      </w:smartTag>
      <w:r>
        <w:t xml:space="preserve">. pen., contopirea pedepsei principale de 10 luni închisoare, aplicată pentru comiterea infracţiunii din cauză, cu pedeapsa principală de 1 an închisoare şi pedeapsa complementară constând în interzicerea dreptului de a conduce autovehicule pe o durată de 3 ani, potrivit art. 66 alin. 1 lit. i) C. pen., aplicate inculpatului prin Sentinţa penală nr. </w:t>
      </w:r>
      <w:r w:rsidR="002B4EDE">
        <w:t>…</w:t>
      </w:r>
      <w:r>
        <w:t xml:space="preserve">, pronunţată de Judecătoria </w:t>
      </w:r>
      <w:r w:rsidR="002B4EDE">
        <w:t>…</w:t>
      </w:r>
      <w:r>
        <w:t xml:space="preserve"> în dosar penal nr. </w:t>
      </w:r>
      <w:r w:rsidR="002B4EDE">
        <w:t>…</w:t>
      </w:r>
      <w:r>
        <w:t xml:space="preserve">, definitivă prin neapelare la data de </w:t>
      </w:r>
      <w:r w:rsidR="002B4EDE">
        <w:t>…</w:t>
      </w:r>
      <w:r>
        <w:t>, rezultând aplicarea pedepsei principale celei mai grele de 1 an închisoare, la care s-a adăugat un spor de 1/3 din pedeapsa de 10 luni închisoare (3 luni şi 10 zile închisoare), la care s-a adăugat pedeapsa complementară amintită, rezultând: pedeapsa principală de 1 an, 3 luni şi 10 zile închisoare şi pedeapsa complementară constând în interzicerea dreptului de a conduce autovehicule pe o durată de 3 ani, potrivit art. 66 alin. 1 lit. i) C.pen..</w:t>
      </w:r>
    </w:p>
    <w:p w:rsidR="00ED519E" w:rsidRDefault="00ED519E" w:rsidP="00ED519E">
      <w:pPr>
        <w:ind w:firstLine="708"/>
        <w:jc w:val="both"/>
      </w:pPr>
      <w:r>
        <w:t xml:space="preserve">În  temeiul art. 45 alin. </w:t>
      </w:r>
      <w:smartTag w:uri="urn:schemas-microsoft-com:office:smarttags" w:element="metricconverter">
        <w:smartTagPr>
          <w:attr w:name="ProductID" w:val="5 C"/>
        </w:smartTagPr>
        <w:r>
          <w:t>5 C</w:t>
        </w:r>
      </w:smartTag>
      <w:r>
        <w:t xml:space="preserve">. pen., deducerea din cuantumul pedepsei complementare de 3 ani, de mai-sus, a părţii din pedeapsa complementară executată în intervalul cuprins între </w:t>
      </w:r>
      <w:r w:rsidR="00314053">
        <w:t>…</w:t>
      </w:r>
      <w:r>
        <w:t xml:space="preserve"> (data rămânerii definitive a Sentinţei penale nr. </w:t>
      </w:r>
      <w:r w:rsidR="00314053">
        <w:t>…</w:t>
      </w:r>
      <w:r>
        <w:t xml:space="preserve"> a Judecătoriei </w:t>
      </w:r>
      <w:r w:rsidR="00314053">
        <w:t>…</w:t>
      </w:r>
      <w:r>
        <w:t>) şi până la data contopirii pedepselor principale amintite (conform mecanismului convenit prin prezentul acord) prin hotărâre judecătorească definitivă.</w:t>
      </w:r>
    </w:p>
    <w:p w:rsidR="00ED519E" w:rsidRDefault="00ED519E" w:rsidP="00ED519E">
      <w:pPr>
        <w:ind w:firstLine="708"/>
        <w:jc w:val="both"/>
      </w:pPr>
      <w:r>
        <w:t xml:space="preserve">În baza art. </w:t>
      </w:r>
      <w:smartTag w:uri="urn:schemas-microsoft-com:office:smarttags" w:element="metricconverter">
        <w:smartTagPr>
          <w:attr w:name="ProductID" w:val="91 C"/>
        </w:smartTagPr>
        <w:r>
          <w:t>91 C</w:t>
        </w:r>
      </w:smartTag>
      <w:r>
        <w:t xml:space="preserve">. pen., suspendarea executării pedepsei principale de 1 an, 3 luni şi 10 zile închisoare sub supraveghere şi stabilirea unui termen de supraveghere de 3 ani, care va curge de la data rămânerii definitive a Sentinţei penale nr. </w:t>
      </w:r>
      <w:r w:rsidR="00314053">
        <w:t>…</w:t>
      </w:r>
      <w:r>
        <w:t xml:space="preserve">, pronunţată de Judecătoria </w:t>
      </w:r>
      <w:r w:rsidR="00314053">
        <w:t>…</w:t>
      </w:r>
      <w:r>
        <w:t xml:space="preserve"> în dosar penal nr. </w:t>
      </w:r>
      <w:r w:rsidR="00314053">
        <w:t>…</w:t>
      </w:r>
      <w:r>
        <w:t xml:space="preserve">, definitivă prin neapelare la data de </w:t>
      </w:r>
      <w:r w:rsidR="00314053">
        <w:t>…</w:t>
      </w:r>
      <w:r>
        <w:t xml:space="preserve">, respectiv de la data de </w:t>
      </w:r>
      <w:r w:rsidR="00314053">
        <w:t>…</w:t>
      </w:r>
      <w:r>
        <w:t xml:space="preserve">, conform dispoziţiilor art. 97 alin. </w:t>
      </w:r>
      <w:smartTag w:uri="urn:schemas-microsoft-com:office:smarttags" w:element="metricconverter">
        <w:smartTagPr>
          <w:attr w:name="ProductID" w:val="2 C"/>
        </w:smartTagPr>
        <w:r>
          <w:t>2 C</w:t>
        </w:r>
      </w:smartTag>
      <w:r>
        <w:t>. pen..</w:t>
      </w:r>
    </w:p>
    <w:p w:rsidR="00ED519E" w:rsidRDefault="00ED519E" w:rsidP="00ED519E">
      <w:pPr>
        <w:ind w:firstLine="708"/>
        <w:jc w:val="both"/>
      </w:pPr>
      <w:r>
        <w:t>În temeiul art. 93 alin. (1) C. pen., obligarea inculpatului ca, pe durata termenului de supraveghere, să respecte următoarele măsuri de supraveghere:</w:t>
      </w:r>
    </w:p>
    <w:p w:rsidR="00ED519E" w:rsidRDefault="00ED519E" w:rsidP="00ED519E">
      <w:pPr>
        <w:ind w:firstLine="708"/>
        <w:jc w:val="both"/>
      </w:pPr>
      <w:r>
        <w:t xml:space="preserve">a) să se prezinte la Serviciul de Probaţiune </w:t>
      </w:r>
      <w:r w:rsidR="00314053">
        <w:t>…</w:t>
      </w:r>
      <w: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ED519E" w:rsidRDefault="00ED519E" w:rsidP="00ED519E">
      <w:pPr>
        <w:ind w:firstLine="708"/>
        <w:jc w:val="both"/>
      </w:pPr>
      <w:r>
        <w:lastRenderedPageBreak/>
        <w:t xml:space="preserve">În baza art. 93 alin. (2) lit. b) C. pen., obligarea inculpatului ca, pe durata termenului de supraveghere, să frecventeze un program de reintegrare socială derulat de către Serviciul de Probaţiune </w:t>
      </w:r>
      <w:r w:rsidR="00314053">
        <w:t>…</w:t>
      </w:r>
      <w:r>
        <w:t xml:space="preserve">sau organizat în colaborare cu instituţii din comunitate. </w:t>
      </w:r>
    </w:p>
    <w:p w:rsidR="00ED519E" w:rsidRDefault="00ED519E" w:rsidP="00ED519E">
      <w:pPr>
        <w:ind w:firstLine="708"/>
        <w:jc w:val="both"/>
      </w:pPr>
      <w:r>
        <w:t xml:space="preserve">În temeiul art. 93 alin. </w:t>
      </w:r>
      <w:smartTag w:uri="urn:schemas-microsoft-com:office:smarttags" w:element="metricconverter">
        <w:smartTagPr>
          <w:attr w:name="ProductID" w:val="3 C"/>
        </w:smartTagPr>
        <w:r>
          <w:t>3 C</w:t>
        </w:r>
      </w:smartTag>
      <w:r>
        <w:t xml:space="preserve">. pen., pe parcursul termenului de supraveghere, inculpatul va presta o muncă neremunerată în folosul comunităţii în cadrul Primăriei Comunei </w:t>
      </w:r>
      <w:r w:rsidR="00314053">
        <w:t>…</w:t>
      </w:r>
      <w:r>
        <w:t xml:space="preserve"> sau în cadrul Parohiei Ortodoxe </w:t>
      </w:r>
      <w:r w:rsidR="00314053">
        <w:t>…</w:t>
      </w:r>
      <w:r>
        <w:t>pe o perioadă de 80 de zile lucrătoare.</w:t>
      </w:r>
    </w:p>
    <w:p w:rsidR="00ED519E" w:rsidRDefault="00ED519E" w:rsidP="00ED519E">
      <w:pPr>
        <w:ind w:firstLine="708"/>
        <w:jc w:val="both"/>
      </w:pPr>
      <w:r>
        <w:t xml:space="preserve">Conform art. 94 alin. 1 şi </w:t>
      </w:r>
      <w:smartTag w:uri="urn:schemas-microsoft-com:office:smarttags" w:element="metricconverter">
        <w:smartTagPr>
          <w:attr w:name="ProductID" w:val="2 C"/>
        </w:smartTagPr>
        <w:r>
          <w:t>2 C</w:t>
        </w:r>
      </w:smartTag>
      <w:r>
        <w:t xml:space="preserve">. pen., pe durata termenului de supraveghere, datele prevăzute de art. 93 alin. 1 lit. c)-e) se comunică Serviciului de Probaţiune </w:t>
      </w:r>
      <w:r w:rsidR="00314053">
        <w:t>…</w:t>
      </w:r>
      <w:r>
        <w:t xml:space="preserve"> care va supraveghea şi executarea obligaţiilor stabilite în sarcina inculpatului potrivit art. 93 alin. 2 lit. b) şi alin. </w:t>
      </w:r>
      <w:smartTag w:uri="urn:schemas-microsoft-com:office:smarttags" w:element="metricconverter">
        <w:smartTagPr>
          <w:attr w:name="ProductID" w:val="3 C"/>
        </w:smartTagPr>
        <w:r>
          <w:t>3 C</w:t>
        </w:r>
      </w:smartTag>
      <w:r>
        <w:t>.pen.</w:t>
      </w:r>
    </w:p>
    <w:p w:rsidR="00ED519E" w:rsidRDefault="00ED519E" w:rsidP="00ED519E">
      <w:pPr>
        <w:ind w:firstLine="708"/>
        <w:jc w:val="both"/>
      </w:pPr>
      <w:r>
        <w:t xml:space="preserve">În  baza art. 91 alin. </w:t>
      </w:r>
      <w:smartTag w:uri="urn:schemas-microsoft-com:office:smarttags" w:element="metricconverter">
        <w:smartTagPr>
          <w:attr w:name="ProductID" w:val="4 C"/>
        </w:smartTagPr>
        <w:r>
          <w:t>4 C</w:t>
        </w:r>
      </w:smartTag>
      <w:r>
        <w:t xml:space="preserve">.pen., atragerea atenţiei inculpatului asupra dispoziţiilor art. </w:t>
      </w:r>
      <w:smartTag w:uri="urn:schemas-microsoft-com:office:smarttags" w:element="metricconverter">
        <w:smartTagPr>
          <w:attr w:name="ProductID" w:val="96 C"/>
        </w:smartTagPr>
        <w:r>
          <w:t>96 C</w:t>
        </w:r>
      </w:smartTag>
      <w:r>
        <w:t>.pen., privind cazurile de revocare a beneficiului suspendării executării pedepsei sub supraveghere.</w:t>
      </w:r>
    </w:p>
    <w:p w:rsidR="00ED519E" w:rsidRDefault="00ED519E" w:rsidP="00ED519E">
      <w:pPr>
        <w:ind w:firstLine="708"/>
        <w:jc w:val="both"/>
      </w:pPr>
      <w:r>
        <w:t xml:space="preserve">În temeiul art. 68 alin. 1 lit. b) C.pen., pedeapsa complementară (restul de pedeapsă complementară) se execută de la data rămânerii definitive a hotărârii de condamnare prin care se dispune suspendarea executării pedepsei sub supraveghere conform prezentului acord. </w:t>
      </w:r>
    </w:p>
    <w:p w:rsidR="00ED519E" w:rsidRDefault="00ED519E" w:rsidP="00ED519E">
      <w:pPr>
        <w:ind w:firstLine="708"/>
        <w:jc w:val="both"/>
      </w:pPr>
      <w:r>
        <w:t xml:space="preserve">În conformitate cu art. 485 alin. (4) C. proc. pen. rap. la art. </w:t>
      </w:r>
      <w:smartTag w:uri="urn:schemas-microsoft-com:office:smarttags" w:element="metricconverter">
        <w:smartTagPr>
          <w:attr w:name="ProductID" w:val="398 C"/>
        </w:smartTagPr>
        <w:r>
          <w:t>398 C</w:t>
        </w:r>
      </w:smartTag>
      <w:r>
        <w:t xml:space="preserve">. proc. pen. şi văzând disp. art. </w:t>
      </w:r>
      <w:smartTag w:uri="urn:schemas-microsoft-com:office:smarttags" w:element="metricconverter">
        <w:smartTagPr>
          <w:attr w:name="ProductID" w:val="274 C"/>
        </w:smartTagPr>
        <w:r>
          <w:t>274 C</w:t>
        </w:r>
      </w:smartTag>
      <w:r>
        <w:t xml:space="preserve">. pen., obligarea inculpatului la cheltuieli judiciare în cuantum de 200 lei, iar suma de 720 lei reprezentând onorariul avocatului din oficiu </w:t>
      </w:r>
      <w:r w:rsidR="00314053">
        <w:t>AV3</w:t>
      </w:r>
      <w:r>
        <w:t xml:space="preserve">, va rămâne în sarcina statului. </w:t>
      </w:r>
    </w:p>
    <w:p w:rsidR="00ED519E" w:rsidRDefault="00ED519E" w:rsidP="00ED519E">
      <w:pPr>
        <w:ind w:firstLine="708"/>
        <w:jc w:val="both"/>
      </w:pPr>
      <w:r>
        <w:t xml:space="preserve">Limitele şi efectele acordului de vinovăţie au fost avizate de către Procurorul General al Parchetului de pe lângă Curtea de Apel </w:t>
      </w:r>
      <w:r w:rsidR="00314053">
        <w:t>…</w:t>
      </w:r>
      <w:r>
        <w:t xml:space="preserve"> conform art. 478 alin. 2 şi alin. 4 Cod Procedura Penală.</w:t>
      </w:r>
    </w:p>
    <w:p w:rsidR="00ED519E" w:rsidRDefault="00ED519E" w:rsidP="00ED519E">
      <w:pPr>
        <w:ind w:firstLine="708"/>
        <w:jc w:val="both"/>
      </w:pPr>
      <w:r>
        <w:t xml:space="preserve">Ulterior sesizării instanţei, la dosarul cauzei s-a mai depus cazierul judiciar actualizat al inculpatului. </w:t>
      </w:r>
    </w:p>
    <w:p w:rsidR="00ED519E" w:rsidRDefault="00ED519E" w:rsidP="00ED519E">
      <w:pPr>
        <w:ind w:firstLine="708"/>
        <w:jc w:val="both"/>
      </w:pPr>
      <w:r>
        <w:t xml:space="preserve">În fata instanţei de judecată asistenta juridica obligatorie a inculpatului </w:t>
      </w:r>
      <w:r w:rsidR="00314053">
        <w:t>I</w:t>
      </w:r>
      <w:r>
        <w:t xml:space="preserve"> a fost asigurata de către avocatul desemnat din oficiu </w:t>
      </w:r>
      <w:r w:rsidR="00314053">
        <w:t>AV2</w:t>
      </w:r>
      <w:r>
        <w:t>.</w:t>
      </w:r>
    </w:p>
    <w:p w:rsidR="00ED519E" w:rsidRDefault="00ED519E" w:rsidP="00ED519E">
      <w:pPr>
        <w:ind w:firstLine="708"/>
        <w:jc w:val="both"/>
      </w:pPr>
      <w:r>
        <w:t xml:space="preserve">Analizând acordul de recunoaştere a vinovăţiei înaintat de către Ministerul Public- Parchetul de pe lângă Curtea de Apel </w:t>
      </w:r>
      <w:r w:rsidR="00926F04">
        <w:t>…</w:t>
      </w:r>
      <w:r>
        <w:t>, instanţa a reţinut că în cauză sunt îndeplinite condiţiile prevăzute la art. 480 - 482 Cod Procedura Penală.</w:t>
      </w:r>
    </w:p>
    <w:p w:rsidR="00ED519E" w:rsidRDefault="00ED519E" w:rsidP="00ED519E">
      <w:pPr>
        <w:ind w:firstLine="708"/>
        <w:jc w:val="both"/>
      </w:pPr>
      <w:r>
        <w:t xml:space="preserve"> Astfel, se poate constata că din materialul probator administrat în cursul urmăririi penale rezultă aceeaşi situaţie de fapt ca şi cea reţinută în acordul de recunoaştere a vinovăţiei. Probaţiunea administrată în cursul urmăririi penale constând în: declaraţiile suspecţilor/inculpaţilor </w:t>
      </w:r>
      <w:r w:rsidR="00926F04">
        <w:t>Y1</w:t>
      </w:r>
      <w:r>
        <w:t xml:space="preserve">, </w:t>
      </w:r>
      <w:r w:rsidR="00926F04">
        <w:t>C2</w:t>
      </w:r>
      <w:r>
        <w:t xml:space="preserve">,  </w:t>
      </w:r>
      <w:r w:rsidR="00926F04">
        <w:t>C1</w:t>
      </w:r>
      <w:r>
        <w:t xml:space="preserve">, procesul verbal nr. </w:t>
      </w:r>
      <w:r w:rsidR="00926F04">
        <w:t>…</w:t>
      </w:r>
      <w:r>
        <w:t xml:space="preserve">, care cuprinde toate convorbirile telefonice ce au avut loc între inculpaţi, însoţit de suportul optic aferent, respectiv copie de pe DVD-ul nr. </w:t>
      </w:r>
      <w:r w:rsidR="00926F04">
        <w:t>…</w:t>
      </w:r>
      <w:r>
        <w:t xml:space="preserve">, procesul verbal nr. </w:t>
      </w:r>
      <w:r w:rsidR="00926F04">
        <w:t>…</w:t>
      </w:r>
      <w:r>
        <w:t xml:space="preserve"> din </w:t>
      </w:r>
      <w:r w:rsidR="00926F04">
        <w:t>…</w:t>
      </w:r>
      <w:r>
        <w:t xml:space="preserve"> privind identificarea momentelor operative ce au avut loc cu ocazia săvârşirii faptelor, declaraţiile martorilor audiaţi în cauză </w:t>
      </w:r>
      <w:r w:rsidR="00926F04">
        <w:t>M1</w:t>
      </w:r>
      <w:r>
        <w:t xml:space="preserve"> şi </w:t>
      </w:r>
      <w:r w:rsidR="00926F04">
        <w:t>M2</w:t>
      </w:r>
      <w:r>
        <w:t xml:space="preserve">, aparţinători ai persoanelor decedate, din facturile nr. </w:t>
      </w:r>
      <w:r w:rsidR="00926F04">
        <w:t>…</w:t>
      </w:r>
      <w:r>
        <w:t xml:space="preserve"> şi </w:t>
      </w:r>
      <w:r w:rsidR="00926F04">
        <w:t>…</w:t>
      </w:r>
      <w:r>
        <w:t xml:space="preserve"> rezultă plata făcută de către aparţinătorii persoanelor decedate către </w:t>
      </w:r>
      <w:r w:rsidR="00926F04">
        <w:t>Y</w:t>
      </w:r>
      <w:r>
        <w:t xml:space="preserve"> privind achiziţionarea de servicii de pompe funebre, proces verbal nr. </w:t>
      </w:r>
      <w:r w:rsidR="00926F04">
        <w:t>…</w:t>
      </w:r>
      <w:r>
        <w:t xml:space="preserve"> din </w:t>
      </w:r>
      <w:r w:rsidR="00926F04">
        <w:t>…</w:t>
      </w:r>
      <w:r>
        <w:t xml:space="preserve"> şi planşa foto de la momentul surprinderii în flagrant a momentului în care inculpatul </w:t>
      </w:r>
      <w:r w:rsidR="00926F04">
        <w:t>I</w:t>
      </w:r>
      <w:r>
        <w:t xml:space="preserve"> remite suma de 1200 lei inculpatului </w:t>
      </w:r>
      <w:r w:rsidR="00926F04">
        <w:t>C2</w:t>
      </w:r>
      <w:r>
        <w:t xml:space="preserve"> aferentă DVD nr. </w:t>
      </w:r>
      <w:r w:rsidR="00926F04">
        <w:t>…</w:t>
      </w:r>
      <w:r>
        <w:t xml:space="preserve"> (nr. </w:t>
      </w:r>
      <w:r w:rsidR="00926F04">
        <w:t>…</w:t>
      </w:r>
      <w:r>
        <w:t xml:space="preserve">), recipisa nr. </w:t>
      </w:r>
      <w:r w:rsidR="00926F04">
        <w:t>…</w:t>
      </w:r>
      <w:r>
        <w:t xml:space="preserve"> din </w:t>
      </w:r>
      <w:r w:rsidR="00926F04">
        <w:t>…</w:t>
      </w:r>
      <w:r>
        <w:t xml:space="preserve"> privind suma de 600 lei, pusă la dispoziţia autorităţilor de inc. </w:t>
      </w:r>
      <w:r w:rsidR="00926F04">
        <w:t>C2</w:t>
      </w:r>
      <w:r>
        <w:t xml:space="preserve">, ce a fost consemnată la unitatea bancară conform dispoziţiilor procedurale, în vederea confiscării speciale, copie conformă cu originalul de pe contractul de muncă </w:t>
      </w:r>
      <w:r w:rsidR="00926F04">
        <w:t>…</w:t>
      </w:r>
      <w:r>
        <w:t xml:space="preserve"> încheiat între inc. </w:t>
      </w:r>
      <w:r w:rsidR="00926F04">
        <w:t>C2</w:t>
      </w:r>
      <w:r>
        <w:t xml:space="preserve"> şi Serviciul de Ambulanţă al Judeţului </w:t>
      </w:r>
      <w:r w:rsidR="00926F04">
        <w:t>…</w:t>
      </w:r>
      <w:r>
        <w:t xml:space="preserve">, fişa postului nr. </w:t>
      </w:r>
      <w:r w:rsidR="00926F04">
        <w:t>…</w:t>
      </w:r>
      <w:r>
        <w:t xml:space="preserve"> aparţinând inc. </w:t>
      </w:r>
      <w:r w:rsidR="00926F04">
        <w:t>C2</w:t>
      </w:r>
      <w:r>
        <w:t xml:space="preserve"> şi care cuprinde obligaţiile acestuia în calitate de funcţionar public în cadrul SAJ, recipisa nr. </w:t>
      </w:r>
      <w:r w:rsidR="00926F04">
        <w:t>…</w:t>
      </w:r>
      <w:r>
        <w:t xml:space="preserve"> privind suma de 600 lei, pusă la dispoziţia autorităţilor de inc. </w:t>
      </w:r>
      <w:r w:rsidR="00926F04">
        <w:t>C1</w:t>
      </w:r>
      <w:r>
        <w:t xml:space="preserve">, ce a fost consemnată la unitatea bancară conform dispoziţiilor procedurale, în vederea confiscării speciale, copie conformă cu originalul de pe contractul de muncă </w:t>
      </w:r>
      <w:r w:rsidR="00926F04">
        <w:t>…</w:t>
      </w:r>
      <w:r>
        <w:t xml:space="preserve"> încheiat între inc. </w:t>
      </w:r>
      <w:r w:rsidR="00926F04">
        <w:t>C1</w:t>
      </w:r>
      <w:r>
        <w:t xml:space="preserve">şi Serviciul de Ambulanţă al Judeţului </w:t>
      </w:r>
      <w:r w:rsidR="00926F04">
        <w:t>…</w:t>
      </w:r>
      <w:r>
        <w:t xml:space="preserve">, fişa postului nr. </w:t>
      </w:r>
      <w:r w:rsidR="00926F04">
        <w:t>…</w:t>
      </w:r>
      <w:r>
        <w:t xml:space="preserve"> aparţinând inc. </w:t>
      </w:r>
      <w:r w:rsidR="00926F04">
        <w:t>C1</w:t>
      </w:r>
      <w:r>
        <w:t xml:space="preserve">şi care cuprinde obligaţiile acesteia în calitate de funcţionar public în cadrul SAJ, fişele de solicitare şi de intervenţie la cele 2 persoane decedate identificate, au relevat dincolo de orice îndoială rezonabilă următoarea stare de fapt: </w:t>
      </w:r>
    </w:p>
    <w:p w:rsidR="00ED519E" w:rsidRDefault="00ED519E" w:rsidP="00ED519E">
      <w:pPr>
        <w:ind w:firstLine="708"/>
        <w:jc w:val="both"/>
      </w:pPr>
      <w:r>
        <w:t xml:space="preserve">Prin ordonanţa din data de </w:t>
      </w:r>
      <w:r w:rsidR="00926F04">
        <w:t>…</w:t>
      </w:r>
      <w:r>
        <w:t xml:space="preserve">  a DNA – Serviciul Teritorial  </w:t>
      </w:r>
      <w:r w:rsidR="00926F04">
        <w:t>…</w:t>
      </w:r>
      <w:r>
        <w:t xml:space="preserve"> s-a dispus începerea urmăririi penale în cauză cu privire la săvârşirea infracţiunilor de luare de mită prev. de art. 289 alin. </w:t>
      </w:r>
      <w:smartTag w:uri="urn:schemas-microsoft-com:office:smarttags" w:element="metricconverter">
        <w:smartTagPr>
          <w:attr w:name="ProductID" w:val="1 C"/>
        </w:smartTagPr>
        <w:r>
          <w:t>1 C</w:t>
        </w:r>
      </w:smartTag>
      <w:r>
        <w:t xml:space="preserve">. pen. rap. la art. 6 din Legea nr. 78 / 2000, complicitate la luare de mită,  prev. de art. 48 alin. </w:t>
      </w:r>
      <w:smartTag w:uri="urn:schemas-microsoft-com:office:smarttags" w:element="metricconverter">
        <w:smartTagPr>
          <w:attr w:name="ProductID" w:val="1 C"/>
        </w:smartTagPr>
        <w:r>
          <w:t>1 C</w:t>
        </w:r>
      </w:smartTag>
      <w:r>
        <w:t xml:space="preserve">. pen. rap. la art. 289 alin. </w:t>
      </w:r>
      <w:smartTag w:uri="urn:schemas-microsoft-com:office:smarttags" w:element="metricconverter">
        <w:smartTagPr>
          <w:attr w:name="ProductID" w:val="1 C"/>
        </w:smartTagPr>
        <w:r>
          <w:t>1 C</w:t>
        </w:r>
      </w:smartTag>
      <w:r>
        <w:t xml:space="preserve">. pen. rap. la art. 6 din Legea nr. 78 / 2000 şi folosire de informaţii care nu sunt destinate publicităţii, prev. şi ped. de art. 12 lit. b din Legea nr. 78 / 2000 ca urmare a faptului că la data de </w:t>
      </w:r>
      <w:r w:rsidR="00926F04">
        <w:t>…</w:t>
      </w:r>
      <w:r>
        <w:t xml:space="preserve"> ofiţeri din cadrul Direcţiei Generale Anticorupţie – Serviciul </w:t>
      </w:r>
      <w:r>
        <w:lastRenderedPageBreak/>
        <w:t xml:space="preserve">Judeţean Anticorupţie </w:t>
      </w:r>
      <w:r w:rsidR="00926F04">
        <w:t>…</w:t>
      </w:r>
      <w:r>
        <w:t xml:space="preserve">s-au sesizat din oficiu cu privire la săvârşirea infracţiunilor arătate mai sus de către angajaţi cu funcţii de conducere şi alţi funcţionari din cadrul Serviciului de Ambulanţă al Judeţului </w:t>
      </w:r>
      <w:r w:rsidR="00926F04">
        <w:t>…</w:t>
      </w:r>
      <w:r>
        <w:t xml:space="preserve">. </w:t>
      </w:r>
    </w:p>
    <w:p w:rsidR="00ED519E" w:rsidRDefault="00ED519E" w:rsidP="00ED519E">
      <w:pPr>
        <w:ind w:firstLine="708"/>
        <w:jc w:val="both"/>
      </w:pPr>
      <w:r>
        <w:t xml:space="preserve">S-a reţinut că pe baza înţelegerii voluntare, având ca obiect obţinerea unor câştiguri facile, numitul </w:t>
      </w:r>
      <w:r w:rsidR="00926F04">
        <w:t>N</w:t>
      </w:r>
      <w:r>
        <w:t xml:space="preserve">, voluntar din cadrul Serviciului de Ambulanţă al Judeţului </w:t>
      </w:r>
      <w:r w:rsidR="00926F04">
        <w:t>…</w:t>
      </w:r>
      <w:r>
        <w:t xml:space="preserve">, obţine de la angajaţii din cadrul dispeceratului date privind persoane cu privire la care au fost efectuate apeluri de solicitare a intervenţiei de urgenţă şi care au decedat, informaţii pe care le furnizează  numitului </w:t>
      </w:r>
      <w:r w:rsidR="002570B9">
        <w:t>Y1</w:t>
      </w:r>
      <w:r>
        <w:t xml:space="preserve">, administrator al </w:t>
      </w:r>
      <w:r w:rsidR="002570B9">
        <w:t>Y</w:t>
      </w:r>
      <w:r>
        <w:t>, societate având ca principal obiect de activitate servicii funerare, pe baza cărora angajaţii societăţii prestează servicii de această natură, cu prioritate faţă de alte societăţi care activează în acelaşi domeniu.</w:t>
      </w:r>
    </w:p>
    <w:p w:rsidR="00ED519E" w:rsidRDefault="00ED519E" w:rsidP="00ED519E">
      <w:pPr>
        <w:ind w:firstLine="708"/>
        <w:jc w:val="both"/>
      </w:pPr>
      <w:r>
        <w:t xml:space="preserve">În schimbul datelor furnizate, numitul </w:t>
      </w:r>
      <w:r w:rsidR="002570B9">
        <w:t>N</w:t>
      </w:r>
      <w:r>
        <w:t xml:space="preserve"> a primit de la administratorul </w:t>
      </w:r>
      <w:r w:rsidR="002570B9">
        <w:t>Y</w:t>
      </w:r>
      <w:r>
        <w:t xml:space="preserve">, numitul </w:t>
      </w:r>
      <w:r w:rsidR="002570B9">
        <w:t>Y1</w:t>
      </w:r>
      <w:r>
        <w:t>, sume de bani cuprinse între 600 şi 800 de lei pentru un caz, sume din care, la rândul său, a remis aproximativ 100-200 de lei dispecerului şi, după caz, câte 125-250 lei membrilor echipajului  de pe ambulanţă, iar suma de 200-300 de lei ar fi înmânată managerului general al acestei instituţii.</w:t>
      </w:r>
    </w:p>
    <w:p w:rsidR="00ED519E" w:rsidRDefault="00ED519E" w:rsidP="00ED519E">
      <w:pPr>
        <w:ind w:firstLine="708"/>
        <w:jc w:val="both"/>
      </w:pPr>
      <w:r>
        <w:t xml:space="preserve">De asemenea s-a mai reţinut că unele dintre solicitările de servicii medicale de urgenţă primite în dispeceratul Serviciului de Ambulanţă al Judeţului </w:t>
      </w:r>
      <w:r w:rsidR="002570B9">
        <w:t>…</w:t>
      </w:r>
      <w:r>
        <w:t xml:space="preserve"> sunt direcţionate către </w:t>
      </w:r>
      <w:r w:rsidR="002570B9">
        <w:t>N1</w:t>
      </w:r>
      <w:r>
        <w:t xml:space="preserve">, având ca principal obiect de activitate servicii de asistenţă medicală specializată, respectiv servicii  private de ambulanţă, activitate desfăşurată tot cu acordul managerului general </w:t>
      </w:r>
      <w:r w:rsidR="002570B9">
        <w:t>N2</w:t>
      </w:r>
      <w:r>
        <w:t xml:space="preserve"> şi în schimbul căreia acesta ar primi sume de bani  de la reprezentanţii societăţii menţionate.</w:t>
      </w:r>
    </w:p>
    <w:p w:rsidR="00ED519E" w:rsidRDefault="00ED519E" w:rsidP="00ED519E">
      <w:pPr>
        <w:ind w:firstLine="708"/>
        <w:jc w:val="both"/>
      </w:pPr>
      <w:r>
        <w:t xml:space="preserve">În urma cercetărilor efectuate la nivelul structurii de parchet specializate, respectiv DNA ST </w:t>
      </w:r>
      <w:r w:rsidR="001E58D4">
        <w:t>…</w:t>
      </w:r>
      <w:r>
        <w:t xml:space="preserve">, s-a concluzionat că deşi activităţile de urmărire penală efectuate conturează indicii cu privire la săvârşirea infracţiunilor sesizate, acestea nu ofereau  nicio informaţie cu privire la implicarea numitului </w:t>
      </w:r>
      <w:r w:rsidR="001E58D4">
        <w:t>N2</w:t>
      </w:r>
      <w:r>
        <w:t xml:space="preserve">, manager al Serviciului de Ambulanţă al Judeţului </w:t>
      </w:r>
      <w:r w:rsidR="001E58D4">
        <w:t>…</w:t>
      </w:r>
      <w:r>
        <w:t xml:space="preserve"> sau a altor persoane cu funcţii de control din cadrul acestei instituţii în mecanismul fraudulos descris anterior, motiv pentru care prin ordonanţa din data de </w:t>
      </w:r>
      <w:r w:rsidR="001E58D4">
        <w:t>…</w:t>
      </w:r>
      <w:r>
        <w:t xml:space="preserve"> s-a dispus clasarea cauzei în ceea ce priveşte categoria funcţionarilor ce au atras competenţa structurii specializate de parchet, disjungerea cauzei cu privire la aceste infracţiuni şi declinarea competenţei către Parchetul de pe lângă Tribunalul </w:t>
      </w:r>
      <w:r w:rsidR="001E58D4">
        <w:t>….</w:t>
      </w:r>
      <w:r>
        <w:t>.</w:t>
      </w:r>
    </w:p>
    <w:p w:rsidR="00ED519E" w:rsidRDefault="00ED519E" w:rsidP="00ED519E">
      <w:pPr>
        <w:ind w:firstLine="708"/>
        <w:jc w:val="both"/>
      </w:pPr>
      <w:r>
        <w:t xml:space="preserve">Dosarul astfel declinat a fost înregistrat pe rolul Parchetului de pe lângă Tribunalul </w:t>
      </w:r>
      <w:r w:rsidR="001E58D4">
        <w:t>…</w:t>
      </w:r>
      <w:r>
        <w:t xml:space="preserve">sub nr. </w:t>
      </w:r>
      <w:r w:rsidR="001E58D4">
        <w:t>..</w:t>
      </w:r>
      <w:r>
        <w:t xml:space="preserve">. În urma analizării probatoriului aflat la dosar, prin ordonanţa procurorului din data de </w:t>
      </w:r>
      <w:r w:rsidR="001E58D4">
        <w:t>…</w:t>
      </w:r>
      <w:r>
        <w:t xml:space="preserve"> s-a dispus: Extinderea urmăririi penale în cauză şi cu privire la săvârşirea infracţiunilor de:  dare de mită prev. de art. 290 alin. </w:t>
      </w:r>
      <w:smartTag w:uri="urn:schemas-microsoft-com:office:smarttags" w:element="metricconverter">
        <w:smartTagPr>
          <w:attr w:name="ProductID" w:val="1 C"/>
        </w:smartTagPr>
        <w:r>
          <w:t>1 C</w:t>
        </w:r>
      </w:smartTag>
      <w:r>
        <w:t xml:space="preserve">. pen. rap. la art. 6 din Legea nr. 78/2000,  evaziune fiscală prev. de art. 9 alin. 1 lit. b din Legea nr. 241/2005şi  conflict de interese prev. de art. 301 alin. </w:t>
      </w:r>
      <w:smartTag w:uri="urn:schemas-microsoft-com:office:smarttags" w:element="metricconverter">
        <w:smartTagPr>
          <w:attr w:name="ProductID" w:val="1 C"/>
        </w:smartTagPr>
        <w:r>
          <w:t>1 C</w:t>
        </w:r>
      </w:smartTag>
      <w:r>
        <w:t xml:space="preserve">. pen.. Având în vedere aceste date şi indicii, în cauză s-a solicitat încuviinţarea de măsuri de supraveghere tehnică pentru o durată de 30 de zile, începând cu data de </w:t>
      </w:r>
      <w:r w:rsidR="00DD32DF">
        <w:t>…</w:t>
      </w:r>
      <w:r>
        <w:t xml:space="preserve">, şi ulterior prelungirea acestora pentru noi perioade de câte 30 de zile de la Judecătorul de drepturi şi libertăţi din cadrul Tribunalului </w:t>
      </w:r>
      <w:r w:rsidR="00DD32DF">
        <w:t>..</w:t>
      </w:r>
      <w:r>
        <w:t>.</w:t>
      </w:r>
    </w:p>
    <w:p w:rsidR="00ED519E" w:rsidRDefault="00ED519E" w:rsidP="00ED519E">
      <w:pPr>
        <w:ind w:firstLine="708"/>
        <w:jc w:val="both"/>
      </w:pPr>
      <w:r>
        <w:t xml:space="preserve">În urma punerii în aplicare a măsurilor de supraveghere tehnică şi analizării probelor a rezultat că între numitul </w:t>
      </w:r>
      <w:r w:rsidR="0013329B">
        <w:t>Y1</w:t>
      </w:r>
      <w:r>
        <w:t xml:space="preserve">, administrator al societăţii de servicii funerare </w:t>
      </w:r>
      <w:r w:rsidR="0013329B">
        <w:t>Y</w:t>
      </w:r>
      <w:r>
        <w:t xml:space="preserve"> şi angajatul acestei societăţi, inculpatul </w:t>
      </w:r>
      <w:r w:rsidR="0013329B">
        <w:t>I</w:t>
      </w:r>
      <w:r>
        <w:t xml:space="preserve">, pe de o parte şi diverse persoane din cadrul Serviciului de Ambulanţă Judeţean </w:t>
      </w:r>
      <w:r w:rsidR="0013329B">
        <w:t>…</w:t>
      </w:r>
      <w:r>
        <w:t xml:space="preserve">, pe de altă parte, purtându-se discuţii legate de furnizarea de servicii funerare către diverse persoane, cu sprijinul şi prin furnizarea de informaţii de către angajaţi ai Serviciului de Ambulanţă </w:t>
      </w:r>
      <w:r w:rsidR="0013329B">
        <w:t>…</w:t>
      </w:r>
      <w:r>
        <w:t xml:space="preserve">. De asemenea, din discuţiile analizate, a rezultat o stăruinţă în ceea ce priveşte iniţierea de noi relaţii de oferire şi procurare de asemenea servicii. </w:t>
      </w:r>
    </w:p>
    <w:p w:rsidR="00ED519E" w:rsidRDefault="00ED519E" w:rsidP="00ED519E">
      <w:pPr>
        <w:ind w:firstLine="708"/>
        <w:jc w:val="both"/>
      </w:pPr>
      <w:r>
        <w:t xml:space="preserve">În urma punerii în aplicare a acestor măsuri a rezultat următoarea desfăşurare a evenimentelor în care a fost implicat inculpatul </w:t>
      </w:r>
      <w:r w:rsidR="0013329B">
        <w:t>I</w:t>
      </w:r>
      <w:r>
        <w:t>:</w:t>
      </w:r>
    </w:p>
    <w:p w:rsidR="00ED519E" w:rsidRDefault="00ED519E" w:rsidP="00ED519E">
      <w:pPr>
        <w:ind w:firstLine="708"/>
        <w:jc w:val="both"/>
      </w:pPr>
      <w:r>
        <w:t xml:space="preserve">La data de la data de </w:t>
      </w:r>
      <w:r w:rsidR="0013329B">
        <w:t>…</w:t>
      </w:r>
      <w:r>
        <w:t xml:space="preserve">, în jurul orelor </w:t>
      </w:r>
      <w:r w:rsidR="0013329B">
        <w:t>…</w:t>
      </w:r>
      <w:r>
        <w:t xml:space="preserve">, numita </w:t>
      </w:r>
      <w:r w:rsidR="0013329B">
        <w:t>C1</w:t>
      </w:r>
      <w:r>
        <w:t xml:space="preserve">, aflată în exercitarea atribuţiilor de serviciu, respectiv medic pe ambulanţa tip AMD în cadrul Serviciului de Ambulanţă Judeţean </w:t>
      </w:r>
      <w:r w:rsidR="0013329B">
        <w:t>…</w:t>
      </w:r>
      <w:r>
        <w:t xml:space="preserve">, îl contactează de pe telefonul aparţinătorului </w:t>
      </w:r>
      <w:r w:rsidR="0013329B">
        <w:t>M2</w:t>
      </w:r>
      <w:r>
        <w:t xml:space="preserve"> cu nr. de apel </w:t>
      </w:r>
      <w:r w:rsidR="0013329B">
        <w:t>…</w:t>
      </w:r>
      <w:r>
        <w:t xml:space="preserve">, pe numitul </w:t>
      </w:r>
      <w:r w:rsidR="0013329B">
        <w:t>I</w:t>
      </w:r>
      <w:r>
        <w:t xml:space="preserve">, angajat al firmei de servicii funerare </w:t>
      </w:r>
      <w:r w:rsidR="0013329B">
        <w:t>Y</w:t>
      </w:r>
      <w:r>
        <w:t xml:space="preserve"> al cărei administrator este numitul </w:t>
      </w:r>
      <w:r w:rsidR="0013329B">
        <w:t>Y1</w:t>
      </w:r>
      <w:r>
        <w:t xml:space="preserve">, având telefonul personal cu nr. de apel </w:t>
      </w:r>
      <w:r w:rsidR="0013329B">
        <w:t>…</w:t>
      </w:r>
      <w:r>
        <w:t xml:space="preserve">, pentru a-i furniza informaţii nedestinate publicităţii (decesul persoanei şi adresa) privind decesul numitului </w:t>
      </w:r>
      <w:r w:rsidR="0013329B">
        <w:t>S1</w:t>
      </w:r>
      <w:r>
        <w:t xml:space="preserve"> la adresa situată în </w:t>
      </w:r>
      <w:r w:rsidR="0013329B">
        <w:t>…</w:t>
      </w:r>
      <w:r>
        <w:t xml:space="preserve">. De asemenea, numita </w:t>
      </w:r>
      <w:r w:rsidR="0013329B">
        <w:t>C1</w:t>
      </w:r>
      <w:r>
        <w:t xml:space="preserve"> a permis persoanei neautorizate </w:t>
      </w:r>
      <w:r w:rsidR="0013329B">
        <w:t>I</w:t>
      </w:r>
      <w:r>
        <w:t xml:space="preserve"> accesul şi la alte informaţii nedestinate publicităţii (adresa persoanei decedate), prin intermediul numitului </w:t>
      </w:r>
      <w:r w:rsidR="0013329B">
        <w:t>M2</w:t>
      </w:r>
      <w:r>
        <w:t xml:space="preserve">, acest lucru fiind realizat prin intermedierea discuţiei telefonice dintre cei doi, în scopul obţinerii ulterior de bani în mod necuvenit. </w:t>
      </w:r>
    </w:p>
    <w:p w:rsidR="00ED519E" w:rsidRDefault="00ED519E" w:rsidP="00ED519E">
      <w:pPr>
        <w:ind w:firstLine="708"/>
        <w:jc w:val="both"/>
      </w:pPr>
      <w:r>
        <w:lastRenderedPageBreak/>
        <w:t xml:space="preserve">La data de la data de </w:t>
      </w:r>
      <w:r w:rsidR="005553E0">
        <w:t>…</w:t>
      </w:r>
      <w:r>
        <w:t xml:space="preserve">, în jurul orelor </w:t>
      </w:r>
      <w:r w:rsidR="005553E0">
        <w:t>…</w:t>
      </w:r>
      <w:r>
        <w:t xml:space="preserve">, numita </w:t>
      </w:r>
      <w:r w:rsidR="005553E0">
        <w:t>C1</w:t>
      </w:r>
      <w:r>
        <w:t xml:space="preserve">, aflată în exercitarea atribuţiilor de serviciu, respectiv medic pe ambulanţa tip AMD în cadrul Serviciului de Ambulanţă Judeţean </w:t>
      </w:r>
      <w:r w:rsidR="005553E0">
        <w:t>…</w:t>
      </w:r>
      <w:r>
        <w:t xml:space="preserve"> îl contactează de pe telefonul şoferului de pe ambulanţa tip AMD, </w:t>
      </w:r>
      <w:r w:rsidR="005553E0">
        <w:t>C2</w:t>
      </w:r>
      <w:r>
        <w:t xml:space="preserve"> cu nr. de apel </w:t>
      </w:r>
      <w:r w:rsidR="005553E0">
        <w:t>…</w:t>
      </w:r>
      <w:r>
        <w:t xml:space="preserve">, pe numitul </w:t>
      </w:r>
      <w:r w:rsidR="005553E0">
        <w:t>I</w:t>
      </w:r>
      <w:r>
        <w:t xml:space="preserve">, angajat al firmei de servicii funerare </w:t>
      </w:r>
      <w:r w:rsidR="005553E0">
        <w:t>Y</w:t>
      </w:r>
      <w:r>
        <w:t xml:space="preserve"> al cărei administrator este numitul </w:t>
      </w:r>
      <w:r w:rsidR="005553E0">
        <w:t>Y1</w:t>
      </w:r>
      <w:r>
        <w:t xml:space="preserve">, având telefonul personal cu nr. de apel </w:t>
      </w:r>
      <w:r w:rsidR="005553E0">
        <w:t>…</w:t>
      </w:r>
      <w:r>
        <w:t xml:space="preserve">, căruia îi comunică faptul că sună de pe telefonul acestui nou coleg, cu care lucrează în calitate de şofer, întrucât titularul de drept, şoferul pe nume </w:t>
      </w:r>
      <w:r w:rsidR="005553E0">
        <w:t>Y2</w:t>
      </w:r>
      <w:r>
        <w:t>, este în concediu.</w:t>
      </w:r>
    </w:p>
    <w:p w:rsidR="00ED519E" w:rsidRDefault="00ED519E" w:rsidP="00ED519E">
      <w:pPr>
        <w:ind w:firstLine="708"/>
        <w:jc w:val="both"/>
      </w:pPr>
      <w:r>
        <w:t xml:space="preserve">La data de </w:t>
      </w:r>
      <w:r w:rsidR="005553E0">
        <w:t>…</w:t>
      </w:r>
      <w:r>
        <w:t xml:space="preserve">, în jurul orelor </w:t>
      </w:r>
      <w:r w:rsidR="005553E0">
        <w:t>…</w:t>
      </w:r>
      <w:r>
        <w:t xml:space="preserve">, numitul </w:t>
      </w:r>
      <w:r w:rsidR="005553E0">
        <w:t>C2</w:t>
      </w:r>
      <w:r>
        <w:t xml:space="preserve">, aflat în exercitarea atribuţiilor de serviciu, respectiv şofer ambulanţier  pe ambulanţa tip AMD în cadrul Serviciului de Ambulanţă Judeţean </w:t>
      </w:r>
      <w:r w:rsidR="005553E0">
        <w:t>…</w:t>
      </w:r>
      <w:r>
        <w:t xml:space="preserve"> îl contactează de pe telefonul aparţinătoarei </w:t>
      </w:r>
      <w:r w:rsidR="005553E0">
        <w:t>M1</w:t>
      </w:r>
      <w:r>
        <w:t xml:space="preserve"> cu nr. de apel </w:t>
      </w:r>
      <w:r w:rsidR="005553E0">
        <w:t>…</w:t>
      </w:r>
      <w:r>
        <w:t xml:space="preserve">, pe numitul </w:t>
      </w:r>
      <w:r w:rsidR="005553E0">
        <w:t>I</w:t>
      </w:r>
      <w:r>
        <w:t xml:space="preserve">, angajat al firmei de servicii funerare </w:t>
      </w:r>
      <w:r w:rsidR="005553E0">
        <w:t>Y</w:t>
      </w:r>
      <w:r>
        <w:t xml:space="preserve"> al cărei administrator este numitul </w:t>
      </w:r>
      <w:r w:rsidR="005553E0">
        <w:t>Y1</w:t>
      </w:r>
      <w:r>
        <w:t xml:space="preserve">, având telefonul personal cu nr. de apel </w:t>
      </w:r>
      <w:r w:rsidR="005553E0">
        <w:t>…</w:t>
      </w:r>
      <w:r>
        <w:t xml:space="preserve">, pentru a-i furniza informaţii nedestinate publicităţii (decesul persoanei) privind decesul numitului </w:t>
      </w:r>
      <w:r w:rsidR="005553E0">
        <w:t>S2</w:t>
      </w:r>
      <w:r>
        <w:t xml:space="preserve"> la adresa situată în </w:t>
      </w:r>
      <w:r w:rsidR="005553E0">
        <w:t>…</w:t>
      </w:r>
      <w:r>
        <w:t xml:space="preserve">. De asemenea, numitul </w:t>
      </w:r>
      <w:r w:rsidR="005553E0">
        <w:t>C2</w:t>
      </w:r>
      <w:r>
        <w:t xml:space="preserve"> a permis persoanei neautorizate </w:t>
      </w:r>
      <w:r w:rsidR="005553E0">
        <w:t>I</w:t>
      </w:r>
      <w:r>
        <w:t xml:space="preserve"> accesul şi la alte informaţii nedestinate publicităţii (adresa persoanei decedate), prin intermediul numitei </w:t>
      </w:r>
      <w:r w:rsidR="005553E0">
        <w:t>M1</w:t>
      </w:r>
      <w:r>
        <w:t xml:space="preserve">, acest lucru fiind realizat prin intermedierea discuţiei telefonice dintre cei doi, în scopul obţinerii ulterior de bani în mod necuvenit. </w:t>
      </w:r>
    </w:p>
    <w:p w:rsidR="00ED519E" w:rsidRDefault="00ED519E" w:rsidP="00ED519E">
      <w:pPr>
        <w:ind w:firstLine="708"/>
        <w:jc w:val="both"/>
      </w:pPr>
      <w:r>
        <w:t xml:space="preserve">În data de </w:t>
      </w:r>
      <w:r w:rsidR="0041324D">
        <w:t>…</w:t>
      </w:r>
      <w:r>
        <w:t xml:space="preserve">, în jurul orelor </w:t>
      </w:r>
      <w:r w:rsidR="0041324D">
        <w:t>…</w:t>
      </w:r>
      <w:r>
        <w:t xml:space="preserve">, numitul </w:t>
      </w:r>
      <w:r w:rsidR="0041324D">
        <w:t>I</w:t>
      </w:r>
      <w:r>
        <w:t xml:space="preserve"> îl contactează pe administratorul </w:t>
      </w:r>
      <w:r w:rsidR="0041324D">
        <w:t>Y1</w:t>
      </w:r>
      <w:r>
        <w:t xml:space="preserve"> al firmei </w:t>
      </w:r>
      <w:r w:rsidR="0041324D">
        <w:t>Y</w:t>
      </w:r>
      <w:r>
        <w:t xml:space="preserve"> la care lucra în calitate de angajat, pentru a-i comunica faptul că o persoană a plătit suma de 1.400 lei, iar </w:t>
      </w:r>
      <w:r w:rsidR="0041324D">
        <w:t>Y1</w:t>
      </w:r>
      <w:r>
        <w:t xml:space="preserve"> îi spune celui dintâi să ia din această sumă atât cât este necesar pentru a-l plăti „pe băiatul ăla”, spunându-i totodată să îl sune. </w:t>
      </w:r>
    </w:p>
    <w:p w:rsidR="00ED519E" w:rsidRDefault="00ED519E" w:rsidP="00ED519E">
      <w:pPr>
        <w:ind w:firstLine="708"/>
        <w:jc w:val="both"/>
      </w:pPr>
      <w:r>
        <w:t xml:space="preserve">În data de </w:t>
      </w:r>
      <w:r w:rsidR="0041324D">
        <w:t>…</w:t>
      </w:r>
      <w:r>
        <w:t xml:space="preserve">, în jurul orelor </w:t>
      </w:r>
      <w:r w:rsidR="0041324D">
        <w:t>…</w:t>
      </w:r>
      <w:r>
        <w:t xml:space="preserve">, numitul </w:t>
      </w:r>
      <w:r w:rsidR="0041324D">
        <w:t>I</w:t>
      </w:r>
      <w:r>
        <w:t xml:space="preserve"> îl contactează pe numitul </w:t>
      </w:r>
      <w:r w:rsidR="0041324D">
        <w:t>C2</w:t>
      </w:r>
      <w:r>
        <w:t xml:space="preserve"> căruia îi spune că l-a sunat de 3-4 ori până să răspundă, cei doi convenind de comun acord să se întâlnească la ora cinci şi un sfert (17.15) la sensul giratoriu de pe str. </w:t>
      </w:r>
      <w:r w:rsidR="0041324D">
        <w:t>…</w:t>
      </w:r>
      <w:r>
        <w:t xml:space="preserve">. Cu această ocazie </w:t>
      </w:r>
      <w:r w:rsidR="0041324D">
        <w:t>I</w:t>
      </w:r>
      <w:r>
        <w:t xml:space="preserve"> îl întreabă dacă „şi ăla de al doilea tot de la tine?”, numitul </w:t>
      </w:r>
      <w:r w:rsidR="0041324D">
        <w:t>C2</w:t>
      </w:r>
      <w:r>
        <w:t xml:space="preserve"> confirmându-i acest lucru. </w:t>
      </w:r>
    </w:p>
    <w:p w:rsidR="00ED519E" w:rsidRDefault="00ED519E" w:rsidP="00ED519E">
      <w:pPr>
        <w:ind w:firstLine="708"/>
        <w:jc w:val="both"/>
      </w:pPr>
      <w:r>
        <w:t xml:space="preserve">În data de </w:t>
      </w:r>
      <w:r w:rsidR="0041324D">
        <w:t>…</w:t>
      </w:r>
      <w:r>
        <w:t xml:space="preserve">, în jurul orelor </w:t>
      </w:r>
      <w:r w:rsidR="0041324D">
        <w:t>…</w:t>
      </w:r>
      <w:r>
        <w:t xml:space="preserve">, numitul </w:t>
      </w:r>
      <w:r w:rsidR="0041324D">
        <w:t>C2</w:t>
      </w:r>
      <w:r>
        <w:t xml:space="preserve"> îl contactează pe numitul </w:t>
      </w:r>
      <w:r w:rsidR="0041324D">
        <w:t>I</w:t>
      </w:r>
      <w:r>
        <w:t xml:space="preserve"> şi îi comunică locaţia exactă a locului în care se afla, respectiv în faţă la magazinul numit </w:t>
      </w:r>
      <w:r w:rsidR="0041324D">
        <w:t>…</w:t>
      </w:r>
      <w:r>
        <w:t xml:space="preserve">, lângă sensul giratoriu. </w:t>
      </w:r>
    </w:p>
    <w:p w:rsidR="00ED519E" w:rsidRDefault="00ED519E" w:rsidP="00ED519E">
      <w:pPr>
        <w:ind w:firstLine="708"/>
        <w:jc w:val="both"/>
      </w:pPr>
      <w:r>
        <w:t xml:space="preserve">La data de </w:t>
      </w:r>
      <w:r w:rsidR="00D033F8">
        <w:t>…</w:t>
      </w:r>
      <w:r>
        <w:t xml:space="preserve">, în jurul orelor </w:t>
      </w:r>
      <w:r w:rsidR="00D033F8">
        <w:t>…</w:t>
      </w:r>
      <w:r>
        <w:t xml:space="preserve">, numitul </w:t>
      </w:r>
      <w:r w:rsidR="00D033F8">
        <w:t>I</w:t>
      </w:r>
      <w:r>
        <w:t xml:space="preserve"> i-a remis numitului </w:t>
      </w:r>
      <w:r w:rsidR="00D033F8">
        <w:t>C2</w:t>
      </w:r>
      <w:r>
        <w:t xml:space="preserve"> suma de 1.200 lei pentru furnizarea informaţiilor nedestinate publicităţii, respectiv permiterea accesului la alte informaţii nedestinate publicităţii, privind decesul persoanelor indicate mai sus (câte 600 lei pentru fiecare caz), această sumă reprezentând recompensa pentru furnizarea acestor informaţii în urma cărora </w:t>
      </w:r>
      <w:r w:rsidR="00D033F8">
        <w:t>Y</w:t>
      </w:r>
      <w:r>
        <w:t xml:space="preserve">, al cărei administrator este numitul </w:t>
      </w:r>
      <w:r w:rsidR="00D033F8">
        <w:t>Y1</w:t>
      </w:r>
      <w:r>
        <w:t>, a furnizat servicii de pompe funebre privind decesurile celor două persoane arătate mai sus şi a încasat contravaloarea acestor servicii.</w:t>
      </w:r>
    </w:p>
    <w:p w:rsidR="00ED519E" w:rsidRDefault="00ED519E" w:rsidP="00ED519E">
      <w:pPr>
        <w:ind w:firstLine="708"/>
        <w:jc w:val="both"/>
      </w:pPr>
      <w:r>
        <w:t xml:space="preserve">În cursul zilei de </w:t>
      </w:r>
      <w:r w:rsidR="00D033F8">
        <w:t>…</w:t>
      </w:r>
      <w:r>
        <w:t xml:space="preserve"> numitul </w:t>
      </w:r>
      <w:r w:rsidR="00D033F8">
        <w:t>C2</w:t>
      </w:r>
      <w:r>
        <w:t xml:space="preserve"> s-a întâlnit cu medicul </w:t>
      </w:r>
      <w:r w:rsidR="0094506B">
        <w:t>C1</w:t>
      </w:r>
      <w:r>
        <w:t xml:space="preserve">, în zona străzii </w:t>
      </w:r>
      <w:r w:rsidR="0094506B">
        <w:t>…</w:t>
      </w:r>
      <w:r>
        <w:t>, ocazie cu care i-a remis suma de 600 lei, păstrându-şi pentru el restul de 600 lei.</w:t>
      </w:r>
    </w:p>
    <w:p w:rsidR="00ED519E" w:rsidRDefault="00ED519E" w:rsidP="00ED519E">
      <w:pPr>
        <w:ind w:firstLine="708"/>
        <w:jc w:val="both"/>
      </w:pPr>
      <w:r>
        <w:t xml:space="preserve">Pentru aceste motive, prin ordonanţa procurorului din cadrul Parchetului de pe lângă Tribunalul </w:t>
      </w:r>
      <w:r w:rsidR="0094506B">
        <w:t>…</w:t>
      </w:r>
      <w:r>
        <w:t xml:space="preserve"> din data de </w:t>
      </w:r>
      <w:r w:rsidR="0094506B">
        <w:t>…</w:t>
      </w:r>
      <w:r>
        <w:t xml:space="preserve"> s-a dispus efectuarea în continuare a urmăririi penale faţă de suspecţii: </w:t>
      </w:r>
      <w:r w:rsidR="0094506B">
        <w:t>I</w:t>
      </w:r>
      <w:r>
        <w:t xml:space="preserve"> – sub aspectul săvârşirii infracţiunilor de  dare de mită prev. de art. 290 alin. </w:t>
      </w:r>
      <w:smartTag w:uri="urn:schemas-microsoft-com:office:smarttags" w:element="metricconverter">
        <w:smartTagPr>
          <w:attr w:name="ProductID" w:val="1 C"/>
        </w:smartTagPr>
        <w:r>
          <w:t>1 C</w:t>
        </w:r>
      </w:smartTag>
      <w:r>
        <w:t xml:space="preserve">. pen. rap. la art. 6 din Legea nr. 78 / 2000 şi  complicitate la folosire de informaţii care nu sunt destinate publicităţii, prev. şi ped. de art. </w:t>
      </w:r>
      <w:smartTag w:uri="urn:schemas-microsoft-com:office:smarttags" w:element="metricconverter">
        <w:smartTagPr>
          <w:attr w:name="ProductID" w:val="48 C"/>
        </w:smartTagPr>
        <w:r>
          <w:t>48 C</w:t>
        </w:r>
      </w:smartTag>
      <w:r>
        <w:t>. pen. rap. la art. 12 lit. b din Legea nr. 78 /2000, totul cu aplic. art.38 alin.1 C. pen..(...). Prin ordonanţele din 11.04.2017 şi 12.04.2017 s-a dispus punerea în mişcare a acţiunii penale faţă de cei doi inculpaţi pentru infracţiunile mai sus arătate.</w:t>
      </w:r>
    </w:p>
    <w:p w:rsidR="00ED519E" w:rsidRDefault="00ED519E" w:rsidP="00ED519E">
      <w:pPr>
        <w:ind w:firstLine="708"/>
        <w:jc w:val="both"/>
      </w:pPr>
      <w:r>
        <w:t xml:space="preserve">Prin ordonanţa din </w:t>
      </w:r>
      <w:r w:rsidR="0094506B">
        <w:t>…</w:t>
      </w:r>
      <w:r>
        <w:t xml:space="preserve"> s-a dispus (...) extinderea urmăririi penale în cauză şi efectuarea în continuare a urmăririi  în calitate de suspect faţă de numitul </w:t>
      </w:r>
      <w:r w:rsidR="0094506B">
        <w:t>I</w:t>
      </w:r>
      <w:r>
        <w:t xml:space="preserve">, procedându-se totodată şi la schimbarea încadrării juridice a faptelor reţinute ca infracţiuni în sarcina sa, încadrarea juridică fiind aceea de săvârşire a infracţiunilor de complicitate la dare de mită, prev. de art. 290 alin. </w:t>
      </w:r>
      <w:smartTag w:uri="urn:schemas-microsoft-com:office:smarttags" w:element="metricconverter">
        <w:smartTagPr>
          <w:attr w:name="ProductID" w:val="1 C"/>
        </w:smartTagPr>
        <w:r>
          <w:t>1 C</w:t>
        </w:r>
      </w:smartTag>
      <w:r>
        <w:t xml:space="preserve">. pen. rap. la art. 6 din Legea nr. 78 / 2000 rap. la art. 48 alin. </w:t>
      </w:r>
      <w:smartTag w:uri="urn:schemas-microsoft-com:office:smarttags" w:element="metricconverter">
        <w:smartTagPr>
          <w:attr w:name="ProductID" w:val="1 C"/>
        </w:smartTagPr>
        <w:r>
          <w:t>1 C</w:t>
        </w:r>
      </w:smartTag>
      <w:r>
        <w:t xml:space="preserve">. pen. (valoarea sumei remise fiind de 1.200 lei) şi  complicitate la folosire de informaţii care nu sunt destinate publicităţii, în scopul obţinerii de bani, în formă continuată (2 acte materiale), prev. şi ped. de art. 12 lit. b din Legea nr. 78 / 2000 rap. la art. 48 alin. </w:t>
      </w:r>
      <w:smartTag w:uri="urn:schemas-microsoft-com:office:smarttags" w:element="metricconverter">
        <w:smartTagPr>
          <w:attr w:name="ProductID" w:val="1 C"/>
        </w:smartTagPr>
        <w:r>
          <w:t>1 C</w:t>
        </w:r>
      </w:smartTag>
      <w:r>
        <w:t xml:space="preserve">. pen. şi cu aplic. art. 35 alin. </w:t>
      </w:r>
      <w:smartTag w:uri="urn:schemas-microsoft-com:office:smarttags" w:element="metricconverter">
        <w:smartTagPr>
          <w:attr w:name="ProductID" w:val="1 C"/>
        </w:smartTagPr>
        <w:r>
          <w:t>1 C</w:t>
        </w:r>
      </w:smartTag>
      <w:r>
        <w:t xml:space="preserve">. pen., totul cu aplic. art. 38 alin. </w:t>
      </w:r>
      <w:smartTag w:uri="urn:schemas-microsoft-com:office:smarttags" w:element="metricconverter">
        <w:smartTagPr>
          <w:attr w:name="ProductID" w:val="1 C"/>
        </w:smartTagPr>
        <w:r>
          <w:t>1 C</w:t>
        </w:r>
      </w:smartTag>
      <w:r>
        <w:t>. pen.</w:t>
      </w:r>
    </w:p>
    <w:p w:rsidR="00ED519E" w:rsidRDefault="00ED519E" w:rsidP="00ED519E">
      <w:pPr>
        <w:ind w:firstLine="708"/>
        <w:jc w:val="both"/>
      </w:pPr>
      <w:r>
        <w:t xml:space="preserve">Între Serviciul de Ambulanţă al Judeţului </w:t>
      </w:r>
      <w:r w:rsidR="0094506B">
        <w:t>…</w:t>
      </w:r>
      <w:r>
        <w:t xml:space="preserve"> şi numiţii </w:t>
      </w:r>
      <w:r w:rsidR="0094506B">
        <w:t>C1</w:t>
      </w:r>
      <w:r>
        <w:t xml:space="preserve"> (medic) şi </w:t>
      </w:r>
      <w:r w:rsidR="0094506B">
        <w:t>C2</w:t>
      </w:r>
      <w:r>
        <w:t xml:space="preserve"> (ambulanţier/şofer) au fost încheiat contracte de muncă prin care aceştia desfăşurau activităţi specifice în cadrul unităţii medicale menţionate, cei doi fiind consideraţi funcţionari publici, în sensul art. </w:t>
      </w:r>
      <w:smartTag w:uri="urn:schemas-microsoft-com:office:smarttags" w:element="metricconverter">
        <w:smartTagPr>
          <w:attr w:name="ProductID" w:val="175 C"/>
        </w:smartTagPr>
        <w:r>
          <w:t>175 C</w:t>
        </w:r>
      </w:smartTag>
      <w:r>
        <w:t xml:space="preserve">. pen., cu ocazia desfăşurării atribuţiilor de serviciu raportat la acţiunile infracţionale ce fac obiectul </w:t>
      </w:r>
      <w:r>
        <w:lastRenderedPageBreak/>
        <w:t xml:space="preserve">dosarului. Prin fişele postului celor doi funcţionari publici erau evidenţiate atribuţiile şi responsabilităţile pe care trebuie să le respecte cu ocazia desfăşurării activităţilor de serviciu. </w:t>
      </w:r>
    </w:p>
    <w:p w:rsidR="00ED519E" w:rsidRDefault="00ED519E" w:rsidP="00ED519E">
      <w:pPr>
        <w:ind w:firstLine="708"/>
        <w:jc w:val="both"/>
      </w:pPr>
      <w:r>
        <w:t xml:space="preserve">Numitul </w:t>
      </w:r>
      <w:r w:rsidR="0094506B">
        <w:t>Y1</w:t>
      </w:r>
      <w:r>
        <w:t xml:space="preserve">, administrator al firmei de prestări servicii de pompe funebre </w:t>
      </w:r>
      <w:r w:rsidR="0094506B">
        <w:t>Y</w:t>
      </w:r>
      <w:r>
        <w:t xml:space="preserve">, era cunoscut în rândul personalului medical din cadrul Serviciului de Ambulanţă </w:t>
      </w:r>
      <w:r w:rsidR="0094506B">
        <w:t>…</w:t>
      </w:r>
      <w:r>
        <w:t xml:space="preserve"> că remunerează financiar cu diverse sume de bani angajaţii acestei unităţii de sănătate publică dacă, în urma constatării decesului unei persoane de către medic, cu ocazia desfăşurării atribuţiilor de serviciu în cadrul SAJ </w:t>
      </w:r>
      <w:r w:rsidR="0094506B">
        <w:t>…</w:t>
      </w:r>
      <w:r>
        <w:t xml:space="preserve">, acesta aduce la cunoştinţa lui </w:t>
      </w:r>
      <w:r w:rsidR="0094506B">
        <w:t>Y1</w:t>
      </w:r>
      <w:r>
        <w:t xml:space="preserve">  sau a altui angajat al societăţii această informaţie nepublică urmând ca, dacă se concretiza încheierea contractului de prestări servicii funerare între </w:t>
      </w:r>
      <w:r w:rsidR="0094506B">
        <w:t>Y</w:t>
      </w:r>
      <w:r>
        <w:t xml:space="preserve"> şi aparţinătorii persoanei decedate, medicul sau alt funcţionar care a facilitat această operaţiune să fie remunerat cu o sumă corespunzătoare, bani consideraţi necuveniţi în sensul dispoziţiilor legale prev. de art. 12 lit. b din Legea nr. 78/2000. </w:t>
      </w:r>
    </w:p>
    <w:p w:rsidR="00ED519E" w:rsidRDefault="00ED519E" w:rsidP="00ED519E">
      <w:pPr>
        <w:ind w:firstLine="708"/>
        <w:jc w:val="both"/>
      </w:pPr>
      <w:r>
        <w:t xml:space="preserve">Rezultă că, pentru a fi remuneraţi în mod necuvenit, funcţionarii publici din cadrul SAJ </w:t>
      </w:r>
      <w:r w:rsidR="006A1C8C">
        <w:t xml:space="preserve">… </w:t>
      </w:r>
      <w:r>
        <w:t xml:space="preserve">trebuiau să îşi încalce îndatorirea de serviciu care îi obliga la păstrarea confidenţialităţii datelor de care luau cunoştinţă cu ocazia desfăşurării îndatoririlor de serviciu, prin divulgarea către </w:t>
      </w:r>
      <w:r w:rsidR="006A1C8C">
        <w:t>Y1</w:t>
      </w:r>
      <w:r>
        <w:t xml:space="preserve">, sau alţi angajaţi ai firmei de servicii funerare administrată de acesta, a informaţiilor legate de decesul persoanei în cauză, prin contactarea telefonică de îndată a acestuia, şi care să ducă la încheierea contractului de prestări de servicii funerare cu </w:t>
      </w:r>
      <w:r w:rsidR="006A1C8C">
        <w:t>Y</w:t>
      </w:r>
      <w:r>
        <w:t xml:space="preserve">, altfel înţelegerea dintre acest medic şi administratorul </w:t>
      </w:r>
      <w:r w:rsidR="006A1C8C">
        <w:t>Y1</w:t>
      </w:r>
      <w:r>
        <w:t xml:space="preserve"> neavând nicio finalitate practică, </w:t>
      </w:r>
      <w:r w:rsidR="006A1C8C">
        <w:t>Y</w:t>
      </w:r>
      <w:r>
        <w:t xml:space="preserve"> neîncasând banii reprezentând profit în urma furnizării de servicii de pompe funebre, iar funcţionarul public neîncasând banii cu titlu de remuneraţie necuvenită. </w:t>
      </w:r>
    </w:p>
    <w:p w:rsidR="00ED519E" w:rsidRDefault="00ED519E" w:rsidP="00ED519E">
      <w:pPr>
        <w:ind w:firstLine="708"/>
        <w:jc w:val="both"/>
      </w:pPr>
      <w:r>
        <w:t xml:space="preserve">Având cunoştinţă aşadar despre faptul că administratorul </w:t>
      </w:r>
      <w:r w:rsidR="006A1C8C">
        <w:t>Y</w:t>
      </w:r>
      <w:r>
        <w:t xml:space="preserve">, firmă care se ocupă cu prestarea de servicii funerare, recompensează financiar funcţionarii din cadrul Serviciului Judeţean de Ambulanţă </w:t>
      </w:r>
      <w:r w:rsidR="006A1C8C">
        <w:t>…</w:t>
      </w:r>
      <w:r>
        <w:t xml:space="preserve">, în cazul în care aceştia aduc la cunoştinţă reprezentanţilor societăţii despre existenţa unui deces de care iau cunoştinţă cu ocazia desfăşurării activităţilor de serviciu, în vederea încheierii unui contract de prestări servicii funerare cu aparţinătorii persoanelor decedate, medicul </w:t>
      </w:r>
      <w:r w:rsidR="006A1C8C">
        <w:t>C1</w:t>
      </w:r>
      <w:r>
        <w:t xml:space="preserve">, la data de </w:t>
      </w:r>
      <w:r w:rsidR="006A1C8C">
        <w:t>…</w:t>
      </w:r>
      <w:r>
        <w:t xml:space="preserve"> în jurul orelor </w:t>
      </w:r>
      <w:r w:rsidR="006A1C8C">
        <w:t>…</w:t>
      </w:r>
      <w:r>
        <w:t xml:space="preserve"> l-a contactat pe numitul </w:t>
      </w:r>
      <w:r w:rsidR="006A1C8C">
        <w:t>I</w:t>
      </w:r>
      <w:r>
        <w:t xml:space="preserve"> pentru a-i aduce la cunoştinţă despre decesul numitului </w:t>
      </w:r>
      <w:r w:rsidR="006A1C8C">
        <w:t>S1</w:t>
      </w:r>
      <w:r>
        <w:t xml:space="preserve">, deces despre care luase cunoştinţă cu ocazia desfăşurării atribuţiilor de serviciu în cadrul activităţii prestate pentru Serviciul Judeţean de Ambulanţă </w:t>
      </w:r>
      <w:r w:rsidR="006A1C8C">
        <w:t>…</w:t>
      </w:r>
      <w:r>
        <w:t xml:space="preserve"> Ulterior a permis accesul persoanei neautorizate </w:t>
      </w:r>
      <w:r w:rsidR="006A1C8C">
        <w:t>I</w:t>
      </w:r>
      <w:r>
        <w:t xml:space="preserve"> şi la alte informaţii nedestinate publicităţii, punându-l pe acesta în legătură telefonică cu numitul </w:t>
      </w:r>
      <w:r w:rsidR="006A1C8C">
        <w:t>M2</w:t>
      </w:r>
      <w:r>
        <w:t>, aparţinător al persoanei decedate.</w:t>
      </w:r>
    </w:p>
    <w:p w:rsidR="00ED519E" w:rsidRDefault="00ED519E" w:rsidP="00ED519E">
      <w:pPr>
        <w:ind w:firstLine="708"/>
        <w:jc w:val="both"/>
      </w:pPr>
      <w:r>
        <w:t xml:space="preserve">Numita  </w:t>
      </w:r>
      <w:r w:rsidR="006A1C8C">
        <w:t>C1</w:t>
      </w:r>
      <w:r>
        <w:t xml:space="preserve"> a acţionat cu intenţie, cunoscând că îi este interzisă divulgarea acestor informaţii nedestinate publicităţii respectiv permiterea accesului unei persoane neautorizate la aceste informaţii, totul în scopul obţinerii de bani în  mod necuvenit.</w:t>
      </w:r>
    </w:p>
    <w:p w:rsidR="00ED519E" w:rsidRDefault="00ED519E" w:rsidP="00ED519E">
      <w:pPr>
        <w:ind w:firstLine="708"/>
        <w:jc w:val="both"/>
      </w:pPr>
      <w:r>
        <w:t xml:space="preserve">Ulterior, în cursul aceleiaşi nopţi, în jurul orelor </w:t>
      </w:r>
      <w:r w:rsidR="00757C2B">
        <w:t>…</w:t>
      </w:r>
      <w:r>
        <w:t xml:space="preserve">, şoferul ambulanţier </w:t>
      </w:r>
      <w:r w:rsidR="00757C2B">
        <w:t>C2</w:t>
      </w:r>
      <w:r>
        <w:t xml:space="preserve"> a procedat într-o manieră asemănătoare după ce a aflat de la medicul </w:t>
      </w:r>
      <w:r w:rsidR="00757C2B">
        <w:t>C1</w:t>
      </w:r>
      <w:r>
        <w:t xml:space="preserve"> despre faptul că reprezentantul societăţii </w:t>
      </w:r>
      <w:r w:rsidR="00757C2B">
        <w:t>Y</w:t>
      </w:r>
      <w:r>
        <w:t xml:space="preserve"> (în fapt administratorul </w:t>
      </w:r>
      <w:r w:rsidR="00757C2B">
        <w:t>Y1</w:t>
      </w:r>
      <w:r>
        <w:t xml:space="preserve">) îl va remunera în cazul în care aparţinătorii persoanei decedate ar încheia contractul de prestări servicii funerare cu societatea </w:t>
      </w:r>
      <w:r w:rsidR="00757C2B">
        <w:t>Y</w:t>
      </w:r>
      <w:r>
        <w:t xml:space="preserve">. În acest sens şoferul ambulanţier </w:t>
      </w:r>
      <w:r w:rsidR="00757C2B">
        <w:t>C2</w:t>
      </w:r>
      <w:r>
        <w:t xml:space="preserve"> l-a contactat pe numitul </w:t>
      </w:r>
      <w:r w:rsidR="00757C2B">
        <w:t>I</w:t>
      </w:r>
      <w:r>
        <w:t xml:space="preserve"> pentru a-i aduce la cunoştinţă despre decesul numitului </w:t>
      </w:r>
      <w:r w:rsidR="00757C2B">
        <w:t>S2</w:t>
      </w:r>
      <w:r>
        <w:t xml:space="preserve">, deces despre care luase cunoştinţă cu ocazia desfăşurării atribuţiilor de serviciu în cadrul activităţii prestate pentru Serviciul Judeţean de Ambulanţă </w:t>
      </w:r>
      <w:r w:rsidR="00757C2B">
        <w:t>…</w:t>
      </w:r>
      <w:r>
        <w:t xml:space="preserve">. Ulterior a permis accesul persoanei neautorizate </w:t>
      </w:r>
      <w:r w:rsidR="00757C2B">
        <w:t>I</w:t>
      </w:r>
      <w:r>
        <w:t xml:space="preserve"> şi la alte informaţii nedestinate publicităţii, punându-l pe acesta în legătură telefonică cu numita </w:t>
      </w:r>
      <w:r w:rsidR="00757C2B">
        <w:t>M1</w:t>
      </w:r>
      <w:r>
        <w:t>, aparţinător al persoanei decedate.</w:t>
      </w:r>
    </w:p>
    <w:p w:rsidR="00ED519E" w:rsidRDefault="00ED519E" w:rsidP="00ED519E">
      <w:pPr>
        <w:ind w:firstLine="708"/>
        <w:jc w:val="both"/>
      </w:pPr>
      <w:r>
        <w:t xml:space="preserve">Prin urmare, faptele celor doi funcţionari din cadrul SAJ </w:t>
      </w:r>
      <w:r w:rsidR="0078696B">
        <w:t>…</w:t>
      </w:r>
      <w:r>
        <w:t xml:space="preserve"> întrunesc elementele constitutive ale infracţiunii de folosirea, în orice mod, direct sau indirect, de informaţii ce nu sunt destinate publicităţii în scopul obţinerii de bani prev. şi ped. de art. 12 lit. b teza I din Legea nr. 78 / 2000 şi permiterea accesului unor persoane neautorizate la aceste informaţii în scopul obţinerii de bani prev. şi ped. de art. 12 lit. b teza II-a din Legea nr. 78 / 2000.</w:t>
      </w:r>
    </w:p>
    <w:p w:rsidR="00ED519E" w:rsidRDefault="00ED519E" w:rsidP="00ED519E">
      <w:pPr>
        <w:ind w:firstLine="708"/>
        <w:jc w:val="both"/>
      </w:pPr>
      <w:r>
        <w:t xml:space="preserve">Ulterior, în cursul zilei de </w:t>
      </w:r>
      <w:r w:rsidR="0078696B">
        <w:t>…</w:t>
      </w:r>
      <w:r>
        <w:t xml:space="preserve"> </w:t>
      </w:r>
      <w:r w:rsidR="0078696B">
        <w:t>C2</w:t>
      </w:r>
      <w:r>
        <w:t xml:space="preserve"> s-a întâlnit cu numitul </w:t>
      </w:r>
      <w:r w:rsidR="0078696B">
        <w:t>I</w:t>
      </w:r>
      <w:r>
        <w:t xml:space="preserve">, cel din urmă remiţându-i celui dintâi suma de 1.200 lei reprezentând bani necuveniţi cu titlu de remunerare pentru furnizarea datelor nedestinate publicităţii care au facilitat încheierea contractelor de prestări servicii între </w:t>
      </w:r>
      <w:r w:rsidR="0078696B">
        <w:t>Y</w:t>
      </w:r>
      <w:r>
        <w:t xml:space="preserve"> şi aparţinătorii persoanelor decedate. În cursul aceleiaşi zile, numitul </w:t>
      </w:r>
      <w:r w:rsidR="0078696B">
        <w:t>C2</w:t>
      </w:r>
      <w:r>
        <w:t xml:space="preserve"> s-a întâlnit cu medicul </w:t>
      </w:r>
      <w:r w:rsidR="0078696B">
        <w:t>C1</w:t>
      </w:r>
      <w:r>
        <w:t xml:space="preserve">, în zona străzii </w:t>
      </w:r>
      <w:r w:rsidR="0078696B">
        <w:t>…</w:t>
      </w:r>
      <w:r>
        <w:t xml:space="preserve">, ocazie cu care i-a remis suma de 600 lei, păstrându-şi pentru el restul de 600 lei. </w:t>
      </w:r>
    </w:p>
    <w:p w:rsidR="00ED519E" w:rsidRDefault="00ED519E" w:rsidP="00ED519E">
      <w:pPr>
        <w:ind w:firstLine="708"/>
        <w:jc w:val="both"/>
      </w:pPr>
      <w:r>
        <w:t xml:space="preserve">S-a apreciat că darea, respectiv primirea banilor, nu reprezintă o activitate infracţională distinctă care să se încadreze în tipicitatea infracţiunilor de corupţie de dare şi luare de mită prev. de </w:t>
      </w:r>
      <w:r>
        <w:lastRenderedPageBreak/>
        <w:t xml:space="preserve">art. 290 alin. </w:t>
      </w:r>
      <w:smartTag w:uri="urn:schemas-microsoft-com:office:smarttags" w:element="metricconverter">
        <w:smartTagPr>
          <w:attr w:name="ProductID" w:val="1 C"/>
        </w:smartTagPr>
        <w:r>
          <w:t>1 C</w:t>
        </w:r>
      </w:smartTag>
      <w:r>
        <w:t xml:space="preserve">. pen. şi art. 289 alin. </w:t>
      </w:r>
      <w:smartTag w:uri="urn:schemas-microsoft-com:office:smarttags" w:element="metricconverter">
        <w:smartTagPr>
          <w:attr w:name="ProductID" w:val="1 C"/>
        </w:smartTagPr>
        <w:r>
          <w:t>1 C</w:t>
        </w:r>
      </w:smartTag>
      <w:r>
        <w:t xml:space="preserve">. pen., ci reprezintă o urmare naturală din punct de vedere juridic al scopului urmărit la divulgarea informaţiilor nedestinate publicităţii. </w:t>
      </w:r>
    </w:p>
    <w:p w:rsidR="00ED519E" w:rsidRDefault="00ED519E" w:rsidP="00ED519E">
      <w:pPr>
        <w:ind w:firstLine="708"/>
        <w:jc w:val="both"/>
      </w:pPr>
      <w:r>
        <w:t xml:space="preserve">Starea de fapt astfel cum a fost reţinută a fost confirmată şi de declaraţiile inculpatului </w:t>
      </w:r>
      <w:r w:rsidR="0078696B">
        <w:t>I</w:t>
      </w:r>
      <w:r>
        <w:t xml:space="preserve">, care în cursul urmăririi penale la data de </w:t>
      </w:r>
      <w:r w:rsidR="0078696B">
        <w:t>…</w:t>
      </w:r>
      <w:r>
        <w:t xml:space="preserve"> şi respectiv </w:t>
      </w:r>
      <w:r w:rsidR="0078696B">
        <w:t>…</w:t>
      </w:r>
      <w:r>
        <w:t xml:space="preserve"> a arătat că recunoaşte comiterea faptei de care a fost acuzat, solicitând încheierea acordului de vinovăţie. Astfel, acesta a arătat că într-adevăr a remis suma de 1.200 lei către inc. </w:t>
      </w:r>
      <w:r w:rsidR="0078696B">
        <w:t>C2</w:t>
      </w:r>
      <w:r>
        <w:t xml:space="preserve"> ca urmare a faptului că în cursul nopţii datei de </w:t>
      </w:r>
      <w:r w:rsidR="0078696B">
        <w:t>…</w:t>
      </w:r>
      <w:r>
        <w:t xml:space="preserve"> acesta, precum şi inc. </w:t>
      </w:r>
      <w:r w:rsidR="0078696B">
        <w:t>C1</w:t>
      </w:r>
      <w:r>
        <w:t xml:space="preserve">, şofer ambulanţier respectiv medic, i-au furnizat informaţii privind decesul a două persoane, acţiune în urma căreia </w:t>
      </w:r>
      <w:r w:rsidR="0078696B">
        <w:t>Y</w:t>
      </w:r>
      <w:r>
        <w:t xml:space="preserve"> a încheiat contracte de prestări servicii funerare cu aparţinătorii persoanelor decedate.</w:t>
      </w:r>
    </w:p>
    <w:p w:rsidR="00ED519E" w:rsidRDefault="00ED519E" w:rsidP="00ED519E">
      <w:pPr>
        <w:ind w:firstLine="708"/>
        <w:jc w:val="both"/>
      </w:pPr>
      <w:r>
        <w:t xml:space="preserve">Totodată inculpatul a arătat că  ar mai fi procedat şi cu alte ocazii în acest sens, având în vedere că administratorul societăţii, inculpatul </w:t>
      </w:r>
      <w:r w:rsidR="007B5A99">
        <w:t>Y1</w:t>
      </w:r>
      <w:r>
        <w:t xml:space="preserve">, avea o înţelegere cu personalul din cadrul SAJ </w:t>
      </w:r>
      <w:r w:rsidR="007B5A99">
        <w:t>…</w:t>
      </w:r>
      <w:r>
        <w:t xml:space="preserve"> în sensul că, dacă funcţionarii publici îl pun în legătură cu aparţinătorii persoanei despre al cărei deces află cu ocazia exercitării atribuţiilor de serviciu pentru ca reprezentanţii </w:t>
      </w:r>
      <w:r w:rsidR="007B5A99">
        <w:t>Y</w:t>
      </w:r>
      <w:r>
        <w:t xml:space="preserve"> să încheie contracte de prestări servicii funerare, atunci inc. </w:t>
      </w:r>
      <w:r w:rsidR="007B5A99">
        <w:t>Y</w:t>
      </w:r>
      <w:r>
        <w:t xml:space="preserve"> obişnuia să remunereze financiar cu o sumă de bani, cel mai des suma de 600 lei, pe acel funcţionar public care îi furniza datele ce permiteau intrarea în contact cu acei aparţinători.</w:t>
      </w:r>
    </w:p>
    <w:p w:rsidR="00ED519E" w:rsidRDefault="00ED519E" w:rsidP="00ED519E">
      <w:pPr>
        <w:ind w:firstLine="708"/>
        <w:jc w:val="both"/>
      </w:pPr>
      <w:r>
        <w:t xml:space="preserve">În drept, fapta inculpatului </w:t>
      </w:r>
      <w:r w:rsidR="007B5A99">
        <w:t>I</w:t>
      </w:r>
      <w:r>
        <w:t xml:space="preserve">, care în seara de </w:t>
      </w:r>
      <w:r w:rsidR="007B5A99">
        <w:t>…</w:t>
      </w:r>
      <w:r>
        <w:t xml:space="preserve"> în calitate de angajat al firmei de servicii funerare </w:t>
      </w:r>
      <w:r w:rsidR="007B5A99">
        <w:t>Y</w:t>
      </w:r>
      <w:r>
        <w:t xml:space="preserve">, a recepţionat informaţii nedestinate publicităţii cu promisiunea implicită de oferire de bani necuveniţi celor doi angajaţi ai SAJ </w:t>
      </w:r>
      <w:r w:rsidR="007B5A99">
        <w:t>…</w:t>
      </w:r>
      <w:r>
        <w:t xml:space="preserve"> (complicitate morală), ajutând astfel  la săvârşirea faptelor penale prev. de art. 12 lit. b tz. I şi tz. II din Legea nr. 78/2000 săvârşite de inculpaţii </w:t>
      </w:r>
      <w:r w:rsidR="007B5A99">
        <w:t>C1</w:t>
      </w:r>
      <w:r>
        <w:t xml:space="preserve"> şi </w:t>
      </w:r>
      <w:r w:rsidR="007B5A99">
        <w:t>C2</w:t>
      </w:r>
      <w:r>
        <w:t xml:space="preserve">, şi, ulterior, procedând în data de </w:t>
      </w:r>
      <w:r w:rsidR="007B5A99">
        <w:t>…</w:t>
      </w:r>
      <w:r>
        <w:t xml:space="preserve"> la remiterea efectivă a sumei de 1.200 lei (complicitate materială), cu titlu de bani necuveniţi, puşi la dispoziţie de numitul </w:t>
      </w:r>
      <w:r w:rsidR="007B5A99">
        <w:t>Y1</w:t>
      </w:r>
      <w:r>
        <w:t xml:space="preserve"> administrator al </w:t>
      </w:r>
      <w:r w:rsidR="007B5A99">
        <w:t>Y</w:t>
      </w:r>
      <w:r>
        <w:t xml:space="preserve">, în favoarea inc. </w:t>
      </w:r>
      <w:r w:rsidR="007B5A99">
        <w:t>C1</w:t>
      </w:r>
      <w:r>
        <w:t xml:space="preserve"> - 600 lei şi a inc.  </w:t>
      </w:r>
      <w:r w:rsidR="007B5A99">
        <w:t>C2</w:t>
      </w:r>
      <w:r>
        <w:t xml:space="preserve"> - 600 lei, drept răsplată pentru furnizarea de către aceştia precum şi pentru permiterea accesului unei persoane neautorizate (respectiv a inc. </w:t>
      </w:r>
      <w:r w:rsidR="007B5A99">
        <w:t>I</w:t>
      </w:r>
      <w:r>
        <w:t xml:space="preserve">), în timpul exercitării atribuţiilor de serviciu în calitate de medic, respectiv şofer ambulanţier, pe Ambulanţa tip AMD în cadrul Serviciului de Ambulanţă Judeţean </w:t>
      </w:r>
      <w:r w:rsidR="001F0C2C">
        <w:t>…</w:t>
      </w:r>
      <w:r>
        <w:t xml:space="preserve">, a informaţiilor nedestinate publicităţii şi de care au luat cunoştinţă ca urmare a exercitării atribuţiilor de serviciu, privind decesul numiţilor </w:t>
      </w:r>
      <w:r w:rsidR="001F0C2C">
        <w:t>S1</w:t>
      </w:r>
      <w:r>
        <w:t xml:space="preserve"> şi </w:t>
      </w:r>
      <w:r w:rsidR="001F0C2C">
        <w:t>S2</w:t>
      </w:r>
      <w:r>
        <w:t xml:space="preserve">, cei doi funcţionari publici încălcându-şi astfel atribuţiile de serviciu privind păstrarea secretului profesional prin furnizarea de astfel de date, întruneşte elementele constitutive ale infracţiunii de complicitate în formă continuată (2 acte materiale) la: folosirea, în orice mod, direct sau indirect, de informaţii ce nu sunt destinate publicităţii în scopul obţinerii de bani prev. şi ped. de art. 12 lit. b teza I din Legea nr. 78 / 2000 şi permiterea accesului unor persoane neautorizate la aceste informaţii în scopul obţinerii de bani prev. şi ped. de art. 12 lit. b teza II-a din Legea nr. 78 / 2000, cu aplic. art. 48 alin. </w:t>
      </w:r>
      <w:smartTag w:uri="urn:schemas-microsoft-com:office:smarttags" w:element="metricconverter">
        <w:smartTagPr>
          <w:attr w:name="ProductID" w:val="1 C"/>
        </w:smartTagPr>
        <w:r>
          <w:t>1 C</w:t>
        </w:r>
      </w:smartTag>
      <w:r>
        <w:t xml:space="preserve">. pen. şi art. 35 alin. </w:t>
      </w:r>
      <w:smartTag w:uri="urn:schemas-microsoft-com:office:smarttags" w:element="metricconverter">
        <w:smartTagPr>
          <w:attr w:name="ProductID" w:val="1 C"/>
        </w:smartTagPr>
        <w:r>
          <w:t>1 C</w:t>
        </w:r>
      </w:smartTag>
      <w:r>
        <w:t>. pen..</w:t>
      </w:r>
    </w:p>
    <w:p w:rsidR="00ED519E" w:rsidRDefault="00ED519E" w:rsidP="00ED519E">
      <w:pPr>
        <w:ind w:firstLine="708"/>
        <w:jc w:val="both"/>
      </w:pPr>
      <w:r>
        <w:t xml:space="preserve">În ceea ce priveşte infracţiunea prev. de art. 12 lit. b din Legea nr. 78/2000, actul normativ prevede că sunt pedepsite cu închisoarea de la 1 la 5 ani următoarele fapte, dacă sunt săvârşite în scopul obţinerii pentru sine sau pentru altul de bani, bunuri ori alte foloase necuvenite: b) folosirea, în orice mod, direct sau indirect, de informaţii ce nu sunt destinate publicităţii ori permiterea accesului unor persoane neautorizate la aceste informaţii. </w:t>
      </w:r>
    </w:p>
    <w:p w:rsidR="00ED519E" w:rsidRDefault="00ED519E" w:rsidP="00ED519E">
      <w:pPr>
        <w:ind w:firstLine="708"/>
        <w:jc w:val="both"/>
      </w:pPr>
      <w:r>
        <w:t xml:space="preserve">Având în vedere că infracţiunea prev. de art. 12 lit. b teza I din Legea nr. 78/2000 este una cu conţinut alternativ, legea prevăzând la teza I şi teza II variante alternative ale elementelor constitutive, nu s-a reţinut existenţa concursului de infracţiuni prev. de art. 38 alin. 1 Cod Penal între aceste variante (teza I şi teza II) atunci când acestea au fost săvârşite în aceleaşi împrejurări ale fiecărui act materiale, respectiv atunci când, după ce inculpata </w:t>
      </w:r>
      <w:r w:rsidR="004E6D08">
        <w:t>C1</w:t>
      </w:r>
      <w:r>
        <w:t xml:space="preserve"> folosea informaţiile nedestinate publicităţii prin  furnizarea lor către inculpatul </w:t>
      </w:r>
      <w:r w:rsidR="004E6D08">
        <w:t>I</w:t>
      </w:r>
      <w:r>
        <w:t xml:space="preserve"> (teza I), aceasta permitea în continuare accesul la informaţiile nedestinate publicităţii prin oferirea terminalului telefonic către aparţinătorii persoanelor decedate pentru ca aceştia să comunice direct cu inculpatul </w:t>
      </w:r>
      <w:r w:rsidR="004E6D08">
        <w:t>I</w:t>
      </w:r>
      <w:r>
        <w:t xml:space="preserve">. </w:t>
      </w:r>
    </w:p>
    <w:p w:rsidR="00ED519E" w:rsidRDefault="00ED519E" w:rsidP="00ED519E">
      <w:pPr>
        <w:ind w:firstLine="708"/>
        <w:jc w:val="both"/>
      </w:pPr>
      <w:r>
        <w:t xml:space="preserve">În ceea ce priveşte noţiunea de informaţii ce nu sunt destinate publicităţii se constată că această noţiune nu este definită de niciun act normativ, dar prin Decizia nr. 50/02.02.2017 Curtea Constituţională a respins excepţia de neconstituţionalitate în ceea ce priveşte condiţiile de previzibilitate  şi claritate ale acestei noţiuni, arătând în considerente că sintagma are în  vedere toate acele informaţii nepublice care pot fi de două categorii: informaţii clasificate (care intră sub incidenţa Legii nr. 182/2002) şi informaţii confidenţiale pentru care există obligativitatea păstrării acestui secret. În ceea ce priveşte aceste informaţii confidenţiale, Curtea Constituţională a statuat că </w:t>
      </w:r>
      <w:r>
        <w:lastRenderedPageBreak/>
        <w:t>legiuitorul nu are cum să prevadă în textul criticat toată paleta de informaţii, motiv pentru care identificarea ori individualizarea lor se va face în funcţie de domeniul specific prevăzut în legile speciale, regulamente ori convenţii sau angajamente ale subiectului activ, indicând cu titlu exemplificativ pentru domeniul medical art. 21 din Legea nr. 46/2003. Prin art. 21 din Legea nr. 46/2003 privind drepturile pacientului se prevede că toate informaţiile privind starea pacientului, rezultatele investigaţiilor, diagnosticul, prognosticul, tratamentul, datele personale sunt confidenţiale chiar şi după decesul acestuia.</w:t>
      </w:r>
    </w:p>
    <w:p w:rsidR="00ED519E" w:rsidRDefault="00ED519E" w:rsidP="00ED519E">
      <w:pPr>
        <w:ind w:firstLine="708"/>
        <w:jc w:val="both"/>
      </w:pPr>
      <w:r>
        <w:t xml:space="preserve">Din coroborarea celor expuse mai sus, cu ocazia analizării sintagmei informaţii ce nu sunt destinate publicităţii, rezultă că, deşi aceste informaţii nu beneficiază de o definire expresis verbis în fondul legislativ, caracterul lor de confidenţialitate, şi deci interdicţia la divulgare din partea funcţionarului public, trebuie analizate prin prisma interdicţiilor prevăzute în legile speciale, regulamente ori convenţii sau angajamente ale subiectului activ. </w:t>
      </w:r>
    </w:p>
    <w:p w:rsidR="00ED519E" w:rsidRDefault="00ED519E" w:rsidP="00ED519E">
      <w:pPr>
        <w:ind w:firstLine="708"/>
        <w:jc w:val="both"/>
      </w:pPr>
      <w:r>
        <w:t xml:space="preserve">Aceste lucruri, transpuse în situaţia de faţă şi raportat la interdicţiile expuse supra din fişa postului, converg către concluzia existenţei interdicţiei impuse inculpatului </w:t>
      </w:r>
      <w:r w:rsidR="004E6D08">
        <w:t xml:space="preserve">C2 </w:t>
      </w:r>
      <w:r>
        <w:t xml:space="preserve">de a folosi în orice mod, direct sau indirect, informaţiile deţinute despre o anumită persoană, obţinute în urma exersării profesiei sale, în sensul interdicţiei divulgării acestora către un terţ, dacă sunt săvârşite în scopul obţinerii pentru sine sau pentru altul de bani. Aşadar, funcţionarul public, cu ocazia desfăşurării activităţilor de serviciu în cadrul SAJ </w:t>
      </w:r>
      <w:r w:rsidR="004E6D08">
        <w:t>…</w:t>
      </w:r>
      <w:r>
        <w:t xml:space="preserve"> avea obligaţia de a nu folosi, prin transmiterea către un terţ şi în scopul prohibit de lege, a informaţiilor obţinute cu ocazia desfăşurării activităţii profesionale privind decesul persoanei. </w:t>
      </w:r>
    </w:p>
    <w:p w:rsidR="00ED519E" w:rsidRDefault="00ED519E" w:rsidP="00ED519E">
      <w:pPr>
        <w:ind w:firstLine="708"/>
        <w:jc w:val="both"/>
      </w:pPr>
      <w:r>
        <w:t xml:space="preserve">Or, din probatoriul administrat rezultă faptul că inculpatul </w:t>
      </w:r>
      <w:r w:rsidR="004E6D08">
        <w:t>C2</w:t>
      </w:r>
      <w:r>
        <w:t xml:space="preserve">, cu ocazia desfăşurării activităţilor de serviciu în cadrul SAJ </w:t>
      </w:r>
      <w:r w:rsidR="004E6D08">
        <w:t>…</w:t>
      </w:r>
      <w:r>
        <w:t xml:space="preserve">, lua cunoştinţă de decesul persoanelor la care era direcţionată ca urmare a solicitării aparţinătorilor prin intermediul serviciului SNAU 112, aceasta fiind informaţia nedestinată publicităţii. Divulgarea acestei informaţii, privind decesul constatat, era interzisă prin dispoziţiile din fişa postului, lucru care consacră caracterul confidenţial al informaţiilor astfel obţinute şi, prin urmare, interdicţia divulgării acestora către un terţ. Folosirea informaţiei în sensul prohibit de lege consta în aducerea acesteia la cunoştinţa inculpatului </w:t>
      </w:r>
      <w:r w:rsidR="004E6D08">
        <w:t>I</w:t>
      </w:r>
      <w:r>
        <w:t xml:space="preserve"> prin intermediul convorbirilor telefonice aflate la dosar.</w:t>
      </w:r>
    </w:p>
    <w:p w:rsidR="00ED519E" w:rsidRDefault="00ED519E" w:rsidP="00ED519E">
      <w:pPr>
        <w:ind w:firstLine="708"/>
        <w:jc w:val="both"/>
      </w:pPr>
      <w:r>
        <w:t xml:space="preserve">S-a mai constatat că inculpatul </w:t>
      </w:r>
      <w:r w:rsidR="004E6D08">
        <w:t>I</w:t>
      </w:r>
      <w:r>
        <w:t xml:space="preserve"> nu putea avea acces la aceste informaţii fără conduita inculpatului </w:t>
      </w:r>
      <w:r w:rsidR="004E6D08">
        <w:t>C2</w:t>
      </w:r>
      <w:r>
        <w:t>, iar această conduită, de divulgare a informaţiilor de care a luat cunoştinţă cu ocazia desfăşurării activităţilor de serviciu (existenţa decesului, numele persoanei, adresa, boala de care suferea), inclusiv conduita sub forma interdicţiei permiterii accesului la aceste informaţii, îi erau prohibite acestuia atât prin dispoziţiile legale (art. 21 din Legea nr. 46/2003) cât şi prin fişa postului.</w:t>
      </w:r>
    </w:p>
    <w:p w:rsidR="00ED519E" w:rsidRDefault="00ED519E" w:rsidP="00ED519E">
      <w:pPr>
        <w:ind w:firstLine="708"/>
        <w:jc w:val="both"/>
      </w:pPr>
      <w:r>
        <w:t xml:space="preserve">Mai trebuie precizat faptul că, deşi în urma probatoriului administrat rezultă că funcţionarul avea acceptul aparţinătorilor în contactarea reprezentantului </w:t>
      </w:r>
      <w:r w:rsidR="004E6D08">
        <w:t>Y</w:t>
      </w:r>
      <w:r>
        <w:t xml:space="preserve">, legea nu prevede acest acord ca şi o cauză de exonerare de răspundere în sensul dezlegării de la obligaţia de păstrare a confidenţialităţii. Acest lucru trebuie analizat şi prin prisma faptului că infracţiunea prev. de art. 12 lit. b din Legea nr. 78/2000 este considerată o infracţiune asimilată infracţiunilor de corupţie, raţiunea normării acesteia fiind aceea de a reglementa desfăşurarea activităţilor de serviciu astfel încât să nu fie permis funcţionarilor publici să obţină bani sau alte foloase necuvenite în urma desfăşurării atribuţiilor de serviciu, prin „tranzacţionare” datelor obţinute cu ocazia desfăşurării atribuţiilor de serviciu. </w:t>
      </w:r>
    </w:p>
    <w:p w:rsidR="00ED519E" w:rsidRDefault="00ED519E" w:rsidP="00ED519E">
      <w:pPr>
        <w:ind w:firstLine="708"/>
        <w:jc w:val="both"/>
      </w:pPr>
      <w:r>
        <w:t xml:space="preserve">Complicitatea inculpatului </w:t>
      </w:r>
      <w:r w:rsidR="004E6D08">
        <w:t>I</w:t>
      </w:r>
      <w:r>
        <w:t xml:space="preserve"> este reprezentată de ajutorul moral prin recepţionarea constantă a informaţiilor nedestinate publicităţii, în mod repetat şi în baza aceleiaşi rezoluţii infracţionale, ajutor pe care l-a dat celor 2 inculpaţi funcţionari publici, autori ai celor 2 acte materiale ale infracţiunii prev. de art. 12 lit. b din Legea nr. 78/2000, înlesnind astfel săvârşirea de către aceştia a infracţiunilor. Astfel, inculpatul a înlesnit săvârşirea faptelor penale de către cei 2 funcţionari publici în calitate de autori, acordându-le sprijin moral prin formarea convingerii acestora că vor fi remuneraţi cu sume de bani dacă aceştia îi vor pune la dispoziţiei informaţiile nedestinate publicităţii privind decesul persoanelor cu ocazia exercitării atribuţiilor de serviciu, promisiunea implicită de remunerare fiind obiectivată în recepţionarea informaţiilor nedestinate publicităţii şi stabilirea ulterior a unei întâlniri în vederea remiterii de bani.</w:t>
      </w:r>
    </w:p>
    <w:p w:rsidR="00ED519E" w:rsidRDefault="00ED519E" w:rsidP="00ED519E">
      <w:pPr>
        <w:ind w:firstLine="708"/>
        <w:jc w:val="both"/>
      </w:pPr>
      <w:r>
        <w:t xml:space="preserve">Existenţa acestei complicităţi reiese din probatoriul administrat, respectiv convorbirile telefonice dintre inculpaţi şi declaraţiile pe care aceştia le-au dat în cauză, rezultând în mod evident că funcţionarii publici au acţionat având formată încrederea că astfel ei vor fi recompensaţi </w:t>
      </w:r>
      <w:r>
        <w:lastRenderedPageBreak/>
        <w:t xml:space="preserve">financiar de inculpatul </w:t>
      </w:r>
      <w:r w:rsidR="004E6D08">
        <w:t>Y1</w:t>
      </w:r>
      <w:r>
        <w:t xml:space="preserve"> din momentul în care inc. </w:t>
      </w:r>
      <w:r w:rsidR="004E6D08">
        <w:t>I</w:t>
      </w:r>
      <w:r>
        <w:t xml:space="preserve"> a recepţionat informaţiile nedestinate publicităţii.</w:t>
      </w:r>
    </w:p>
    <w:p w:rsidR="00ED519E" w:rsidRDefault="00ED519E" w:rsidP="00ED519E">
      <w:pPr>
        <w:ind w:firstLine="708"/>
        <w:jc w:val="both"/>
      </w:pPr>
      <w:r>
        <w:t xml:space="preserve">Astfel, din probatoriul administrat a rezultat că în rândul SAJ </w:t>
      </w:r>
      <w:r w:rsidR="004E6D08">
        <w:t xml:space="preserve">… </w:t>
      </w:r>
      <w:r>
        <w:t xml:space="preserve">se cunoştea faptul că, dacă personalul medical, cu ocazia exercitării atribuţiilor de serviciu, ia cunoştinţă despre decesul unei persoane şi aduce la cunoştinţă acest lucru administratorului firmei de pompe funebre </w:t>
      </w:r>
      <w:r w:rsidR="004E6D08">
        <w:t>Y</w:t>
      </w:r>
      <w:r>
        <w:t xml:space="preserve">, respectiv inculpatul </w:t>
      </w:r>
      <w:r w:rsidR="004E6D08">
        <w:t>Y1</w:t>
      </w:r>
      <w:r>
        <w:t>, acesta din urmă va recompensa financiar cu o sumă de bani, în cazul în care se încheia un contract de prestări servicii funerare între această societate şi aparţinătorii persoanei decedate, pe acei funcţionari care i-au furnizat aceste informaţii sau care i-au permis accesul la aceste informaţii.</w:t>
      </w:r>
    </w:p>
    <w:p w:rsidR="00ED519E" w:rsidRDefault="00ED519E" w:rsidP="00ED519E">
      <w:pPr>
        <w:ind w:firstLine="708"/>
        <w:jc w:val="both"/>
      </w:pPr>
      <w:r>
        <w:t xml:space="preserve">În ceea ce priveşte cele două acte materiale din data de </w:t>
      </w:r>
      <w:r w:rsidR="00930DFA">
        <w:t>…</w:t>
      </w:r>
      <w:r>
        <w:t xml:space="preserve">, deşi informaţiile nedestinate publicităţii au fost furnizate de medicul </w:t>
      </w:r>
      <w:r w:rsidR="00930DFA">
        <w:t>C1</w:t>
      </w:r>
      <w:r>
        <w:t xml:space="preserve"> şi ambulanţierul </w:t>
      </w:r>
      <w:r w:rsidR="00930DFA">
        <w:t>C2</w:t>
      </w:r>
      <w:r>
        <w:t xml:space="preserve"> către inculpatul </w:t>
      </w:r>
      <w:r w:rsidR="00930DFA">
        <w:t>I</w:t>
      </w:r>
      <w:r>
        <w:t xml:space="preserve">, s-a reţinut că această comunicare a fost făcută ca urmare a faptului că cei doi ştiau că vor fi remuneraţi de </w:t>
      </w:r>
      <w:r w:rsidR="00930DFA">
        <w:t>Y1</w:t>
      </w:r>
      <w:r>
        <w:t xml:space="preserve"> indiferent dacă informaţiile vor fi recepţionate de orice alt angajat al </w:t>
      </w:r>
      <w:r w:rsidR="00930DFA">
        <w:t>Y</w:t>
      </w:r>
      <w:r>
        <w:t xml:space="preserve">. Aşadar, ceea ce era important era ca informaţiile să ajungă să fie folosite de către </w:t>
      </w:r>
      <w:r w:rsidR="00930DFA">
        <w:t>Y</w:t>
      </w:r>
      <w:r>
        <w:t xml:space="preserve"> în vederea încheierii contractelor de prestări servicii funerare cu aparţinătorii, fiind indiferentă persoana căreia acestea îi sunt comunicate, inc. </w:t>
      </w:r>
      <w:r w:rsidR="00930DFA">
        <w:t>I</w:t>
      </w:r>
      <w:r>
        <w:t xml:space="preserve"> fiind doar un prepus al inc. </w:t>
      </w:r>
      <w:r w:rsidR="00930DFA">
        <w:t>Y1</w:t>
      </w:r>
      <w:r>
        <w:t xml:space="preserve"> având în vedere calitatea de simplu angajat al societăţii al cărei administrator era inculpatul.   </w:t>
      </w:r>
    </w:p>
    <w:p w:rsidR="00ED519E" w:rsidRDefault="00ED519E" w:rsidP="00ED519E">
      <w:pPr>
        <w:ind w:firstLine="708"/>
        <w:jc w:val="both"/>
      </w:pPr>
      <w:r>
        <w:t xml:space="preserve">Cu toate acestea, chiar dacă a acţionat ca şi un interpus al inc. </w:t>
      </w:r>
      <w:r w:rsidR="00930DFA">
        <w:t>Y1</w:t>
      </w:r>
      <w:r>
        <w:t xml:space="preserve">, şi inc. </w:t>
      </w:r>
      <w:r w:rsidR="00930DFA">
        <w:t>I</w:t>
      </w:r>
      <w:r>
        <w:t xml:space="preserve"> se face vinovat de săvârşirea infracţiunii de care este acuzat, întrucât fără acceptul său de a recepţiona informaţiile de la cei doi funcţionari publici din cadrul SAJ </w:t>
      </w:r>
      <w:r w:rsidR="00930DFA">
        <w:t>…</w:t>
      </w:r>
      <w:r>
        <w:t xml:space="preserve">, aceştia cunoscând că astfel </w:t>
      </w:r>
      <w:r w:rsidR="00930DFA">
        <w:t>Y</w:t>
      </w:r>
      <w:r>
        <w:t xml:space="preserve"> îi va remunera pentru acţiunea lor, nici aceştia nu ar mai fi fost încurajaţi să săvârşească infracţiunea de care sunt acuzaţi la rândul lor. Această convingere formată a reprezentat aşadar o încurajare pentru funcţionarii publici în săvârşirea de infracţiuni, constituind, în ceea ce îl priveşte pe inculpatului </w:t>
      </w:r>
      <w:r w:rsidR="00930DFA">
        <w:t>I</w:t>
      </w:r>
      <w:r>
        <w:t xml:space="preserve">, formă a participaţiei sub forma complicităţii morale la infracţiunile săvârşite de funcţionarii publici. Pentru funcţionarii publici implicaţi, această complicitate obiectivitate în recepţionarea informaţiilor nedestinate publicităţii, a fost percepută ca o promisiune din partea inculpatului </w:t>
      </w:r>
      <w:r w:rsidR="00930DFA">
        <w:t>I</w:t>
      </w:r>
      <w:r>
        <w:t xml:space="preserve"> că îi va remunera cu o sumă de bani, bani puşi la dispoziţie evident de inc. </w:t>
      </w:r>
      <w:r w:rsidR="00930DFA">
        <w:t>Y1</w:t>
      </w:r>
      <w:r>
        <w:t xml:space="preserve">, persoana care avea drept de dispoziţia având în vedere calitatea de administrator al </w:t>
      </w:r>
      <w:r w:rsidR="00930DFA">
        <w:t>Y</w:t>
      </w:r>
      <w:r>
        <w:t>.</w:t>
      </w:r>
    </w:p>
    <w:p w:rsidR="00ED519E" w:rsidRDefault="00ED519E" w:rsidP="00ED519E">
      <w:pPr>
        <w:ind w:firstLine="708"/>
        <w:jc w:val="both"/>
      </w:pPr>
      <w:r>
        <w:t xml:space="preserve">Faţă de toate aspectele de fapt şi de drept expuse, s-a constatat că din probele administrate în cursul urmăririi penale rezultă suficiente date cu privire la existenţa faptei pentru care s-a pus în mişcare acţiunea penală şi cu privire la vinovăţia inculpatului. </w:t>
      </w:r>
    </w:p>
    <w:p w:rsidR="00ED519E" w:rsidRDefault="00ED519E" w:rsidP="00ED519E">
      <w:pPr>
        <w:ind w:firstLine="708"/>
        <w:jc w:val="both"/>
      </w:pPr>
      <w:r>
        <w:t>Totodată, maximul special prevăzut de lege pentru infracţiunea reţinută în sarcina inculpatului în cuprinsul actului de inculpare este mai mic de 15 ani închisoare(limitele specială de pedeapsa fiind de la 1 la 5 ani), iar acordul de recunoaştere a vinovăţiei a fost încheiat în formă scrisă şi conţine menţiunile prevăzute de art. 482 din Cod Procedura Penală.</w:t>
      </w:r>
    </w:p>
    <w:p w:rsidR="00ED519E" w:rsidRDefault="00ED519E" w:rsidP="00ED519E">
      <w:pPr>
        <w:ind w:firstLine="708"/>
        <w:jc w:val="both"/>
      </w:pPr>
      <w:r>
        <w:t xml:space="preserve">Acordul de recunoaştere a vinovăţiei a fost încheiat după punerea în mişcare a acţiunii penale faţă de inculpatul </w:t>
      </w:r>
      <w:r w:rsidR="00930DFA">
        <w:t>I</w:t>
      </w:r>
      <w:r>
        <w:t xml:space="preserve"> prin ordonanţa procurorului din data de </w:t>
      </w:r>
      <w:r w:rsidR="00930DFA">
        <w:t>…</w:t>
      </w:r>
      <w:r>
        <w:t xml:space="preserve">  pentru săvârşirea infracţiunii sub aspectul căreia s-a încheiat acordul de recunoaştere a vinovăţiei. </w:t>
      </w:r>
    </w:p>
    <w:p w:rsidR="00ED519E" w:rsidRDefault="00ED519E" w:rsidP="00ED519E">
      <w:pPr>
        <w:ind w:firstLine="708"/>
        <w:jc w:val="both"/>
      </w:pPr>
      <w:r>
        <w:t>Faţă de prevederile art. 481 Cod Procedura Penală care menţionează că acordul de recunoaştere a vinovăţiei se încheie în formă scrisă. (2) În situaţia în care se încheie acord de recunoaştere a vinovăţiei, procurorul nu mai întocmeşte rechizitoriu cu privire la inculpaţii cu care a încheiat acord, instanţa constată că acordul se află la dosarul cauzei în formă scrisă.</w:t>
      </w:r>
    </w:p>
    <w:p w:rsidR="00ED519E" w:rsidRDefault="00ED519E" w:rsidP="00ED519E">
      <w:pPr>
        <w:ind w:firstLine="708"/>
        <w:jc w:val="both"/>
      </w:pPr>
      <w:r>
        <w:t xml:space="preserve">Acordul de recunoaştere a vinovăţiei a fost încheiat în prezenţa avocatului desemnat din oficiu </w:t>
      </w:r>
      <w:r w:rsidR="00930DFA">
        <w:t>AV3</w:t>
      </w:r>
      <w:r>
        <w:t xml:space="preserve">, din cadrul Baroului de Avocati </w:t>
      </w:r>
      <w:r w:rsidR="00930DFA">
        <w:t>…</w:t>
      </w:r>
      <w:r>
        <w:t xml:space="preserve">, cuprinde toate menţiunile prevăzute de art. 482, fiind avizat de către  Procurorul General al Parchetului de pe lângă Curtea de Apel </w:t>
      </w:r>
      <w:r w:rsidR="00930DFA">
        <w:t>…</w:t>
      </w:r>
      <w:r>
        <w:t xml:space="preserve"> conform art. 478 alin. 2 şi 4 Cod Procedura Penală.</w:t>
      </w:r>
    </w:p>
    <w:p w:rsidR="00ED519E" w:rsidRDefault="00ED519E" w:rsidP="00ED519E">
      <w:pPr>
        <w:ind w:firstLine="708"/>
        <w:jc w:val="both"/>
      </w:pPr>
      <w:r>
        <w:t>De asemenea, instanţa reţine că inculpatul a dat o declaraţie prin care a recunoscut săvârşirea faptelor imputate, a recunoscut încadrarea juridică şi vinovăţia, acceptând să presteze o muncă neremunerată în folosul comunităţii.</w:t>
      </w:r>
    </w:p>
    <w:p w:rsidR="00ED519E" w:rsidRDefault="00ED519E" w:rsidP="00ED519E">
      <w:pPr>
        <w:ind w:firstLine="708"/>
        <w:jc w:val="both"/>
      </w:pPr>
      <w:r>
        <w:t xml:space="preserve">Faţă de considerentele anterior expuse şi apreciind cuantumul pedepsei cu privire la care s-a ajuns la un acord între procuror şi inculpat, dar şi modalitatea de individualizare a executării acesteia, ca fiind suficiente pentru atingerea scopului şi îndeplinirea funcţiilor de constrângere, de reeducare şi de exemplaritate ale pedepsei, în temeiul art. 485 alin. 1 lit. a  Cod Procedura Penală instanţa a admis acordul de recunoaştere a vinovăţiei încheiat între Parchetul de pe lângă Curtea de </w:t>
      </w:r>
      <w:r>
        <w:lastRenderedPageBreak/>
        <w:t xml:space="preserve">Apel </w:t>
      </w:r>
      <w:r w:rsidR="00930DFA">
        <w:t>…</w:t>
      </w:r>
      <w:r>
        <w:t xml:space="preserve"> şi inculpatul </w:t>
      </w:r>
      <w:r w:rsidR="00930DFA">
        <w:t>I</w:t>
      </w:r>
      <w:r>
        <w:t>, fără antecedente penale la data comiterii faptei, cercetat în dosarul penal nr</w:t>
      </w:r>
      <w:r w:rsidR="00930DFA">
        <w:t>….</w:t>
      </w:r>
      <w:r>
        <w:t xml:space="preserve"> al Parchetului de pe lângă  Curtea de Apel </w:t>
      </w:r>
      <w:r w:rsidR="00930DFA">
        <w:t>…</w:t>
      </w:r>
      <w:r>
        <w:t xml:space="preserve"> pentru săvârşirea infracţiunii de complicitate în formă continuată (2 acte materiale) la: folosirea, în orice mod, direct sau indirect, de informaţii ce nu sunt destinate publicităţii în scopul obţinerii de bani prev. şi ped. de art. 12 lit. b teza I din Legea nr. 78 / 2000 şi permiterea accesului unor persoane neautorizate la aceste informaţii în scopul obţinerii de bani prev. şi ped. de art. 12 lit. b teza II-a din Legea nr. 78 / 2000, cu aplicarea art. 48 alin. 1 Cod Penal şi art. 35 alin. 1 Cod  Penal. </w:t>
      </w:r>
    </w:p>
    <w:p w:rsidR="00ED519E" w:rsidRDefault="00ED519E" w:rsidP="00ED519E">
      <w:pPr>
        <w:ind w:firstLine="708"/>
        <w:jc w:val="both"/>
      </w:pPr>
      <w:r>
        <w:t xml:space="preserve">În consecinţa, în temeiul art. 480 alin.4 Cod Procedura Penală l-a condamnat pe inculpatul </w:t>
      </w:r>
      <w:r w:rsidR="00930DFA">
        <w:t>I</w:t>
      </w:r>
      <w:r>
        <w:t xml:space="preserve">, cu datele de identitate de mai sus, la pedeapsa de 10 luni închisoare pentru săvârşirea infracţiunii de complicitate în formă continuată (2 acte materiale) la: folosirea, în orice mod, direct sau indirect, de informaţii ce nu sunt destinate publicităţii în scopul obţinerii de bani prev. şi ped. de art. 12 lit. b teza I din Legea nr. 78 / 2000 şi permiterea accesului unor persoane neautorizate la aceste informaţii în scopul obţinerii de bani prev. şi ped. de art. 12 lit. b teza II-a din Legea nr. 78 / 2000, cu aplicarea art. 48 alin. 1 Cod Penal şi art. 35 alin. 1 Cod  Penal. </w:t>
      </w:r>
    </w:p>
    <w:p w:rsidR="00ED519E" w:rsidRDefault="00ED519E" w:rsidP="00ED519E">
      <w:pPr>
        <w:ind w:firstLine="708"/>
        <w:jc w:val="both"/>
      </w:pPr>
      <w:r>
        <w:t>La individualizarea pedepsei, instanţa a constatat că au fost avut în vedere în mod plural criteriile generale de individualizare prev. de art. 74 Cod Penal, potrivit cărora stabilirea duratei şi a cuantumului pedepsei se realizează în raport cu gravitatea infracţiunii săvârşite şi cu periculozitatea infractorului, din perspectiva faptului că îndeplinirea funcţiilor pedepsei, în vederea realizării scopului său şi al legii, se realizează adecvat numai în măsura în care corespunde gravităţii faptei, potenţialului de pericol social pe care-l prezintă în mod real, persoana infractorului, cât şi atitudinii acestuia de a se îndrepta sub influenţa măsurii luate faţă de el.</w:t>
      </w:r>
    </w:p>
    <w:p w:rsidR="00ED519E" w:rsidRDefault="00ED519E" w:rsidP="00ED519E">
      <w:pPr>
        <w:ind w:firstLine="708"/>
        <w:jc w:val="both"/>
      </w:pPr>
      <w:r>
        <w:t xml:space="preserve">În concret, s-a constatat că  pedeapsa prevăzută de lege pentru infracţiunea prev. şi ped. de art. 12 lit. b teza I şi teza a II-a din Legea nr. 78/2000 este închisoarea de la 1 la 5 ani, deci pedeapsa prevăzută de lege pentru infracţiunea săvârşită este mai mică de 15 ani. De asemenea, conform dispoziţiilor art. 480 alin. </w:t>
      </w:r>
      <w:smartTag w:uri="urn:schemas-microsoft-com:office:smarttags" w:element="metricconverter">
        <w:smartTagPr>
          <w:attr w:name="ProductID" w:val="4 C"/>
        </w:smartTagPr>
        <w:r>
          <w:t>4 C</w:t>
        </w:r>
      </w:smartTag>
      <w:r>
        <w:t>. proc. pen., inculpatul beneficiază de reducerea cu o treime a limitelor de pedeapsă prevăzute de lege în cazul pedepsei închisorii, acest lucru fiind obligatoriu şi nefăcând obiectul negocierii în cadrul încheierii acordului de recunoaştere a vinovăţiei, prin urmare în cauza de faţă limitele de pedeapsă au fost reduse cu o treime în mod obligatoriu conform prevederilor imperative ale legii, astfel că în cazul de faţă acestea se situează între 8 luni şi 3 ani şi 4 luni închisoare, având în vedere că pentru infracţiunea prev. de art. 12 lit. b din Legea nr. 78/2000 este prevăzută o pedeapsă cu închisoarea de la 1 la 5 ani.</w:t>
      </w:r>
    </w:p>
    <w:p w:rsidR="00ED519E" w:rsidRDefault="00ED519E" w:rsidP="00ED519E">
      <w:pPr>
        <w:ind w:firstLine="708"/>
        <w:jc w:val="both"/>
      </w:pPr>
      <w:r>
        <w:t>În privinţa circumstanţelor reale şi personale, au fost avute in vedere aspecte ce ţin de complexul împrejurărilor în care s-au comis faptele, folosirea informaţiei privind decesul persoanei fiind făcută de funcţio</w:t>
      </w:r>
      <w:r w:rsidR="0098036E">
        <w:t>narii publici din cadrul SAJ …</w:t>
      </w:r>
      <w:r>
        <w:t xml:space="preserve"> cu acordul aparţinătorilor. Astfel, deşi legea nu prevede acest acord ca şi o cauză de exonerare de răspundere în sensul dezlegării de la obligaţia de păstrare a confidenţialităţii, obligaţia fiind instituită în scopul protejării confidenţialităţii persoanelor care intră în contact cu cadrele medicale dar şi protejării deontologiei profesionale, s-a apreciat că acest lucru (divulgarea datelor confidenţiale cu acordul aparţinătorilor) este de natură să diminueze gravitate faptei . Pe de altă parte, aparţinătorii persoanei decedate au apreciat sprijinul oferit de funcţionarii publici din cadrul SAJ </w:t>
      </w:r>
      <w:r w:rsidR="0098036E">
        <w:t>…</w:t>
      </w:r>
      <w:r>
        <w:t xml:space="preserve"> prin punerea în legătură cu firma de pompe funebre în momentele imediat ulterioare decesului unei persoane apropiate şi nu s-au considerat prejudiciaţi în vreun fel. Valoarea sumei de bani remisă cu titlu necuvenit funcţionarii publici din cadrul SAJ </w:t>
      </w:r>
      <w:r w:rsidR="0098036E">
        <w:t>…</w:t>
      </w:r>
      <w:r>
        <w:t xml:space="preserve"> a fost una relativ mică iar funcţionarii publici au fost remuneraţi în mod necuvenit fără ca inculpatul să le solicite încălcarea vreunei atribuţii profesionale, neexistând date că prin acţiunea infracţională, ce face obiectul cauzei, s-a adus atingere altor relaţii sociale ce ocrotesc buna desfăşurare a relaţiilor profesionale de muncă. </w:t>
      </w:r>
    </w:p>
    <w:p w:rsidR="00ED519E" w:rsidRDefault="00ED519E" w:rsidP="00ED519E">
      <w:pPr>
        <w:ind w:firstLine="708"/>
        <w:jc w:val="both"/>
      </w:pPr>
      <w:r>
        <w:t xml:space="preserve"> Inculpatul a săvârşit faptele în calitate de prepus al inculpatului </w:t>
      </w:r>
      <w:r w:rsidR="0098036E">
        <w:t>Y1</w:t>
      </w:r>
      <w:r>
        <w:t xml:space="preserve">, administrator al societăţii la care inculpatul era angajat, rezultând astfel o stare de constrângere morală care îl obliga într-un fel să procedeze astfel. Cu toate acestea, starea de constrângere morală în care se afla nu întruneşte toate prevederile legale pentru a fi reţinută ca şi cauză de neimputabilitate, inculpatul ştiind totuşi că procedând astfel are şi el de câştigat ca urmare a faptului că </w:t>
      </w:r>
      <w:r w:rsidR="0098036E">
        <w:t>Y</w:t>
      </w:r>
      <w:r>
        <w:t xml:space="preserve"> prosperă financiar în urma obţinerii acestor informaţii care duceau la încheierea de contracte de prestări servicii iar inculpatul a săvârşit două acte materiale în decurs de câteva ore.</w:t>
      </w:r>
    </w:p>
    <w:p w:rsidR="00ED519E" w:rsidRDefault="00ED519E" w:rsidP="00ED519E">
      <w:pPr>
        <w:ind w:firstLine="708"/>
        <w:jc w:val="both"/>
      </w:pPr>
      <w:r>
        <w:lastRenderedPageBreak/>
        <w:t>Totodată, ulterior comiterii faptei, inculpatul a avut o atitudine sinceră, a recunoscut şi a regretat săvârşirea acestora, în faţa instanţei arătând că a conştientizat repercusiunile conduitei sale şi a demersurilor judiciare.</w:t>
      </w:r>
    </w:p>
    <w:p w:rsidR="00ED519E" w:rsidRDefault="00ED519E" w:rsidP="00ED519E">
      <w:pPr>
        <w:ind w:firstLine="708"/>
        <w:jc w:val="both"/>
      </w:pPr>
      <w:r>
        <w:t xml:space="preserve">Toate acestea au relevat o gravitate relativ redusă a infracţiunii reţinută în acordul de recunoaştere a vinovăţiei şi o periculozitate redusă a autorului faptelor, motiv pentru care pedeapsa aplicată s-a situat către minimul special astfel cum a fost acesta a fost redus cu o treime ca urmare a aplicării dispoziţiilor privitoare la încheierea unui acord de recunoaştere a vinovăţiei. </w:t>
      </w:r>
    </w:p>
    <w:p w:rsidR="00ED519E" w:rsidRDefault="00ED519E" w:rsidP="00ED519E">
      <w:pPr>
        <w:ind w:firstLine="708"/>
        <w:jc w:val="both"/>
      </w:pPr>
      <w:r>
        <w:t>În temeiul art. 67 alin. 2 Cod Penal instanţa a aplicat inculpatului pedeapsa complementară a interzicerii drepturilor prev. de art. 66 alin. 1 lit. a şi b Cod Penal, respectiv dreptul de a fi ales în autorităţile publice sau în orice alte funcţii publice şi dreptul de a ocupa o funcţie ce implică exerciţiul autorităţii de stat, pe o durată de 2 ani, iar în temeiul art. 65 alin. 1 Cod Penal a interzis exercitarea aceloraşi drepturi ca si pedeapsa accesorie. Astfel, instanţa a apreciat oportun, fără ca aceasta să afecteze validitatea acordului de recunoaştere a vinovăţiei încheiat, a aplica aceste pedepse, având în vedere pe de o parte, gravitatea infracţiunii comise iar, pe de altă parte, faptul că prezenta condamnarea conduce la o stare de nedemnitate pentru exercitarea acestor drepturi,  aceste activităţi presupunând in primul rând responsabilitate civică, încrederea publică sau exerciţiul autorităţii.</w:t>
      </w:r>
    </w:p>
    <w:p w:rsidR="00ED519E" w:rsidRDefault="00ED519E" w:rsidP="00ED519E">
      <w:pPr>
        <w:ind w:firstLine="708"/>
        <w:jc w:val="both"/>
      </w:pPr>
      <w:r>
        <w:t xml:space="preserve">Mai apoi, în temeiul art. 40 rap la art. 38 alin.1 Cod Penal a constatat că infracţiunea comisă de inculpat este concurentă cu infracţiunea pentru care inculpatul a fost condamnat la pedeapsa de 1 an închisoare cu suspendare sub supraveghere, prin sentinţa penală nr. </w:t>
      </w:r>
      <w:r w:rsidR="0098036E">
        <w:t>…</w:t>
      </w:r>
      <w:r>
        <w:t xml:space="preserve"> pronunţata de Judecătoria </w:t>
      </w:r>
      <w:r w:rsidR="0098036E">
        <w:t>…</w:t>
      </w:r>
      <w:r>
        <w:t xml:space="preserve"> definitiva prin neapelare la data de </w:t>
      </w:r>
      <w:r w:rsidR="0098036E">
        <w:t>..</w:t>
      </w:r>
      <w:r>
        <w:t xml:space="preserve">. </w:t>
      </w:r>
    </w:p>
    <w:p w:rsidR="00ED519E" w:rsidRDefault="00ED519E" w:rsidP="00ED519E">
      <w:pPr>
        <w:ind w:firstLine="708"/>
        <w:jc w:val="both"/>
      </w:pPr>
      <w:r>
        <w:t xml:space="preserve">În temeiul art. 97 Cod Penal a dispus anularea suspendării sub supraveghere a executării pedepsei de 1 an închisoare aplicată prin sentinţa penală nr. </w:t>
      </w:r>
      <w:r w:rsidR="000D28F6">
        <w:t>…</w:t>
      </w:r>
      <w:r>
        <w:t xml:space="preserve"> pronunţata de Judecătoria </w:t>
      </w:r>
      <w:r w:rsidR="000D28F6">
        <w:t>…</w:t>
      </w:r>
      <w:r>
        <w:t xml:space="preserve"> definitiva prin neapelare la data de </w:t>
      </w:r>
      <w:r w:rsidR="000D28F6">
        <w:t>…</w:t>
      </w:r>
      <w:r>
        <w:t xml:space="preserve"> pentru ca aceasta din urmă pedeapsa se devina executabilă. </w:t>
      </w:r>
    </w:p>
    <w:p w:rsidR="00ED519E" w:rsidRDefault="00ED519E" w:rsidP="00ED519E">
      <w:pPr>
        <w:ind w:firstLine="708"/>
        <w:jc w:val="both"/>
      </w:pPr>
      <w:r>
        <w:t xml:space="preserve">În temeiul art. 38 alin. 1 şi art. 39 alin. 1 lit. b Cod Penal a contopit pedeapsa de 10 luni închisoare aplicată prin prezenta cu pedeapsa de 1 an închisoare aplicată prin sentinţa penală nr. </w:t>
      </w:r>
      <w:r w:rsidR="000D28F6">
        <w:t>…</w:t>
      </w:r>
      <w:r>
        <w:t xml:space="preserve"> pronunţata de Judecătoria </w:t>
      </w:r>
      <w:r w:rsidR="000D28F6">
        <w:t>…</w:t>
      </w:r>
      <w:r>
        <w:t xml:space="preserve"> definitiva prin neapelare la data de </w:t>
      </w:r>
      <w:r w:rsidR="000D28F6">
        <w:t>…</w:t>
      </w:r>
      <w:r>
        <w:t xml:space="preserve"> şi a aplicat pedeapsa mai grea, aceea de 1 an închisoare la care a adăugat sporul obligatoriu de 1/3 din pedeapsa de 10 luni închisoare, rezultând pedeapsa finală de 1 an, 3 luni şi 10 zile închisoare. </w:t>
      </w:r>
    </w:p>
    <w:p w:rsidR="00ED519E" w:rsidRDefault="00ED519E" w:rsidP="00ED519E">
      <w:pPr>
        <w:ind w:firstLine="708"/>
        <w:jc w:val="both"/>
      </w:pPr>
      <w:r>
        <w:t xml:space="preserve">În temeiul art. 45 alin. 1 Cod Penal a aplicat inculpatului pe lângă pedeapsa rezultantă principală pedeapsa complementară a interzicerii drepturilor prev. de art. 66 alin. 1 lit. a şi b Cod Penal, respectiv dreptul de a fi ales în autorităţile publice sau în orice alte funcţii publice, dreptul de a ocupa o funcţie ce implică exerciţiul autorităţii de stat, pe o durată  pe o durată de 2 ani, respectiv, prev de art. 66 alin. 1 lit. i Cod Penal, constând în interzicerea dreptului de a conduce autovehicule, pe o durata de 3 ani (aplicata prin sentinţa penală nr. </w:t>
      </w:r>
      <w:r w:rsidR="000D28F6">
        <w:t>…</w:t>
      </w:r>
      <w:r>
        <w:t xml:space="preserve"> a Judecătoriei </w:t>
      </w:r>
      <w:r w:rsidR="000D28F6">
        <w:t>…</w:t>
      </w:r>
      <w:r>
        <w:t xml:space="preserve">), pedeapsa urmând a se executa conform art. 68 alin. 1 lit. b Cod Penal. </w:t>
      </w:r>
    </w:p>
    <w:p w:rsidR="00ED519E" w:rsidRDefault="00ED519E" w:rsidP="00ED519E">
      <w:pPr>
        <w:ind w:firstLine="708"/>
        <w:jc w:val="both"/>
      </w:pPr>
      <w:r>
        <w:t xml:space="preserve">În temeiul art. 45 alin. 5 rap. la alin. 1 Cod Penal a aplicat inculpatului pe lângă pedeapsa principală rezultantă pedeapsa accesorie a interzicerii drepturilor prev. de art. 66 alin. 1 lit. a, b şi i C.pen., respectiv dreptul de a fi ales în autorităţile publice sau în orice alte funcţii publice, dreptul de a ocupa o funcţie ce implică exerciţiul autorităţii de stat şi interzicerea dreptului de a conduce autovehicule (aplicata prin sentinţa penală nr. </w:t>
      </w:r>
      <w:r w:rsidR="000D28F6">
        <w:t>…</w:t>
      </w:r>
      <w:r>
        <w:t xml:space="preserve"> a Judecătoriei </w:t>
      </w:r>
      <w:r w:rsidR="000D28F6">
        <w:t>…</w:t>
      </w:r>
      <w:r>
        <w:t xml:space="preserve">), pedeapsa accesorie urmând a se executa conform art. 65 alin. 3 Cod Penal. </w:t>
      </w:r>
    </w:p>
    <w:p w:rsidR="00ED519E" w:rsidRDefault="00ED519E" w:rsidP="00ED519E">
      <w:pPr>
        <w:ind w:firstLine="708"/>
        <w:jc w:val="both"/>
      </w:pPr>
      <w:r>
        <w:t>Raportat la criteriile de individualizare anterior arătate, instanţa a apreciat că, pentru atingerea scopurilor legii penale, nu este necesară executarea efectivă a pedepsei rezultante ce se va aplica inculpatului, acestea putând fi atinse şi prin suspendarea executării pedepsei, cu supravegherea conduitei inculpatului pe un termen de supraveghere. Instanţa consideră că soluţia cu privire la care s-a ajuns la un acord este legală şi temeinică, în raport cu gravitatea infracţiunilor şi periculozitatea inculpatului. Obligaţiile şi măsurile de supraveghere care vor fi stabilite în sarcina inculpatului pe durata termenului de supraveghere, precum şi posibilitatea de revocare a suspendării sub supraveghere a executării pedepsei şi de executare a pedepsei stabilite în sarcina sa în cazul săvârşirii de noi infracţiuni, sunt garanţii suficiente pentru a se asigura atingerea scopurilor legii penale faţă de inculpat.</w:t>
      </w:r>
    </w:p>
    <w:p w:rsidR="00ED519E" w:rsidRDefault="00ED519E" w:rsidP="00ED519E">
      <w:pPr>
        <w:ind w:firstLine="708"/>
        <w:jc w:val="both"/>
      </w:pPr>
      <w:r>
        <w:t xml:space="preserve">În ceea ce priveşte modalitatea de executare a pedepsei de către inculpat instanţa a apreciat că sunt îndeplinite condiţiile prev. de art. 91 alin. 1 Cod Penal pentru a se dispune suspendarea sub </w:t>
      </w:r>
      <w:r>
        <w:lastRenderedPageBreak/>
        <w:t xml:space="preserve">supraveghere a executării pedepsei aplicate inculpatului, după cum urmează: se constată pedeapsa aplicată acestuia nu depăşeşte 3 ani închisoare, inculpatul nu a mai fost anterior condamnat şi şi-a exprimat consimţământul la prestarea unei munci neremunerate în folosul comunităţii. De asemenea, raportat la persoana inculpatului precum şi la posibilităţile acestuia de îndreptare, aplicarea pedepsei este suficientă, chiar şi fără executarea acesteia, fiind necesară însă supravegherea conduitei inculpatului pe durata termenului de supraveghere. </w:t>
      </w:r>
    </w:p>
    <w:p w:rsidR="00ED519E" w:rsidRDefault="00ED519E" w:rsidP="00ED519E">
      <w:pPr>
        <w:ind w:firstLine="708"/>
        <w:jc w:val="both"/>
      </w:pPr>
      <w:r>
        <w:t xml:space="preserve">Aşadar, în temeiul art. 91 Cod Penal a dispus suspendarea executării pedepsei principale rezultante sub supraveghere şi a stabilit un termen de supraveghere de 3 ani, conform dispoziţiilor art. 92 Cod Penal. </w:t>
      </w:r>
    </w:p>
    <w:p w:rsidR="00ED519E" w:rsidRDefault="00ED519E" w:rsidP="00ED519E">
      <w:pPr>
        <w:ind w:firstLine="708"/>
        <w:jc w:val="both"/>
      </w:pPr>
      <w:r>
        <w:t>În temeiul art. 93 alin. 1 Cod Penal pe durata termenului de supraveghere, a impus inculpatului să respecte măsurile de supraveghere prev. la lit. a-e.</w:t>
      </w:r>
    </w:p>
    <w:p w:rsidR="00ED519E" w:rsidRDefault="00ED519E" w:rsidP="00ED519E">
      <w:pPr>
        <w:ind w:firstLine="708"/>
        <w:jc w:val="both"/>
      </w:pPr>
      <w:r>
        <w:t xml:space="preserve">În temeiul art. 93 alin. 2 Cod Penal a impus inculpatului să execute obligaţia prevăzută de lit. b, respectiv să urmeze un program de reintegrare socială derulat de serviciul de probaţiune sau organizat în colaborare cu instituţiile din comunitate. </w:t>
      </w:r>
    </w:p>
    <w:p w:rsidR="00ED519E" w:rsidRDefault="00ED519E" w:rsidP="00ED519E">
      <w:pPr>
        <w:ind w:firstLine="708"/>
        <w:jc w:val="both"/>
      </w:pPr>
      <w:r>
        <w:t xml:space="preserve">În temeiul art. 93 alin. 3 Cod Penal pe parcursul termenului de supraveghere, inculpatul va presta o muncă neremunerată în folosul comunităţii în cadrul Primăriei comunei </w:t>
      </w:r>
      <w:r w:rsidR="004B0093">
        <w:t>…</w:t>
      </w:r>
      <w:r>
        <w:t xml:space="preserve"> sau în cadrul Parohiei Ortodoxe </w:t>
      </w:r>
      <w:r w:rsidR="00916958">
        <w:t>…</w:t>
      </w:r>
      <w:r>
        <w:t>, pe o perioadă de 80 de zile lucrătoare.</w:t>
      </w:r>
    </w:p>
    <w:p w:rsidR="00ED519E" w:rsidRDefault="00ED519E" w:rsidP="00ED519E">
      <w:pPr>
        <w:ind w:firstLine="708"/>
        <w:jc w:val="both"/>
      </w:pPr>
      <w:r>
        <w:t xml:space="preserve">În baza art. 404 alin.2 Cod Procedura Penală rap la art. 91 alin. 4 Cod Penal a atras atenţia inculpatului asupra dispoziţiilor art. 96 Cod Penal </w:t>
      </w:r>
    </w:p>
    <w:p w:rsidR="00ED519E" w:rsidRPr="00F01487" w:rsidRDefault="00ED519E" w:rsidP="00ED519E">
      <w:pPr>
        <w:ind w:firstLine="708"/>
        <w:jc w:val="both"/>
        <w:rPr>
          <w:i/>
        </w:rPr>
      </w:pPr>
      <w:r w:rsidRPr="00F01487">
        <w:rPr>
          <w:b/>
          <w:i/>
        </w:rPr>
        <w:t xml:space="preserve">Împotriva acestei sentinţe a declarat apel în termen legal Parchetul de pe lângă Judecătoria </w:t>
      </w:r>
      <w:r w:rsidR="00916958">
        <w:rPr>
          <w:b/>
          <w:i/>
        </w:rPr>
        <w:t>…</w:t>
      </w:r>
      <w:r w:rsidRPr="00F01487">
        <w:rPr>
          <w:b/>
          <w:i/>
        </w:rPr>
        <w:t>,</w:t>
      </w:r>
      <w:r w:rsidRPr="00F01487">
        <w:rPr>
          <w:i/>
        </w:rPr>
        <w:t xml:space="preserve"> care a solicitat admiterea apelului, desfiinţarea în parte a hotărârii atacate sub aspectul dispoziţiilor de aplicare faţă de inculpat a pedepsei complementare, respectiv accesorie, constând în interzicerea exercitării drepturilor prev. de art. 66 alin. 1 lit. a şi b Cod penal, precum şi sub aspectul dispoziţiilor de aplicare faţă de inculpat a aceloraşi pedepse pe lângă pedeapsa principală rezultantă aplicată în cauză şi înlăturarea dispoziţiilor menţionate din cuprinsul hotărârii atacate, menţinând celelalte dispoziţii ale acesteia.</w:t>
      </w:r>
    </w:p>
    <w:p w:rsidR="00ED519E" w:rsidRDefault="00ED519E" w:rsidP="00ED519E">
      <w:pPr>
        <w:ind w:firstLine="708"/>
        <w:jc w:val="both"/>
      </w:pPr>
      <w:r>
        <w:t xml:space="preserve">În dezvoltarea motivelor de apel s-a învederat faptul că prin hotărârea atacată, instanţa de fond a aplicat inculpatului </w:t>
      </w:r>
      <w:r w:rsidR="00916958">
        <w:t>I</w:t>
      </w:r>
      <w:r>
        <w:t>, în plus faţă de cele convenite cu procurorul de caz prin acordul de recunoaştere a vinovăţiei, pedeapsa complementară, respectiv accesorie, constând în interzicerea exercitării drepturilor prev. de art. 66 alin. 1 lit. a şi b Cod penal. În motivare, instanţa a arătat că a aplicat aceste pedepse, fără ca validitatea acordului de recunoaştere a vinovăţiei să fie afectată, având în vedere, pe de o parte, gravitatea infracţiunii comise, iar pe de altă parte faptul că prezenta condamnare conduce la o stare de nedemnitate pentru exercitarea acestor drepturi, aceste activităţi presupunând în primul rând responsabilitate civică, încredere publică sau exerciţiul autorităţii.</w:t>
      </w:r>
    </w:p>
    <w:p w:rsidR="00ED519E" w:rsidRDefault="00ED519E" w:rsidP="00ED519E">
      <w:pPr>
        <w:ind w:firstLine="708"/>
        <w:jc w:val="both"/>
      </w:pPr>
      <w:r>
        <w:t>Potrivit art. 485 alin. 1 Cod procedură penală instanţa investită, analizând conţinutul acestuia,</w:t>
      </w:r>
      <w:r w:rsidRPr="00F01487">
        <w:t xml:space="preserve"> </w:t>
      </w:r>
      <w:r>
        <w:t xml:space="preserve">are posibilitatea fie să îl admită, fie să îl respingă. Mai mult, nici anterior modificării prev. </w:t>
      </w:r>
      <w:r w:rsidRPr="00C9338C">
        <w:t>art. 485</w:t>
      </w:r>
      <w:r w:rsidRPr="00F01487">
        <w:t xml:space="preserve"> </w:t>
      </w:r>
      <w:r w:rsidRPr="00C9338C">
        <w:t xml:space="preserve">alin. 1 </w:t>
      </w:r>
      <w:r>
        <w:t>lit. a Cod procedură penală prin Ordonanţa de Urgenţă nr. 18/2016, instanţa nu ar fi putut</w:t>
      </w:r>
      <w:r w:rsidRPr="00F01487">
        <w:t xml:space="preserve"> </w:t>
      </w:r>
      <w:r>
        <w:t>aplica inculpatului pedepse complementare sau accesorii care nu au fost prevăzute în cuprinsul acordului.</w:t>
      </w:r>
    </w:p>
    <w:p w:rsidR="00ED519E" w:rsidRPr="00C9338C" w:rsidRDefault="00ED519E" w:rsidP="00ED519E">
      <w:pPr>
        <w:ind w:firstLine="708"/>
        <w:jc w:val="both"/>
      </w:pPr>
      <w:r>
        <w:t>De asemenea, consideră că pedeapsa aplicată inculpatului este suficientă şi nu s-ar</w:t>
      </w:r>
      <w:r w:rsidRPr="00F01487">
        <w:t xml:space="preserve"> </w:t>
      </w:r>
      <w:r>
        <w:t>fi impus aplicarea pedepselor complementare şi accesorii.</w:t>
      </w:r>
    </w:p>
    <w:p w:rsidR="00ED519E" w:rsidRDefault="00ED519E" w:rsidP="00ED519E">
      <w:pPr>
        <w:ind w:firstLine="708"/>
        <w:jc w:val="both"/>
      </w:pPr>
      <w:r w:rsidRPr="00554183">
        <w:rPr>
          <w:b/>
          <w:i/>
        </w:rPr>
        <w:t xml:space="preserve">Verificând hotărârea atacată, pe baza lucrărilor şi a materialului din dosarul  cauzei, </w:t>
      </w:r>
      <w:r w:rsidRPr="00554183">
        <w:rPr>
          <w:b/>
          <w:i/>
          <w:color w:val="333333"/>
        </w:rPr>
        <w:t xml:space="preserve"> atât din perspectiva criticilor formulate de către</w:t>
      </w:r>
      <w:r>
        <w:rPr>
          <w:b/>
          <w:i/>
          <w:color w:val="333333"/>
        </w:rPr>
        <w:t xml:space="preserve"> apelantul Parchetul de pe lângă Judecătoria </w:t>
      </w:r>
      <w:r w:rsidR="00916958">
        <w:rPr>
          <w:b/>
          <w:i/>
          <w:color w:val="333333"/>
        </w:rPr>
        <w:t>…</w:t>
      </w:r>
      <w:r>
        <w:rPr>
          <w:b/>
          <w:i/>
          <w:color w:val="333333"/>
        </w:rPr>
        <w:t>,</w:t>
      </w:r>
      <w:r w:rsidRPr="00554183">
        <w:rPr>
          <w:b/>
          <w:i/>
          <w:color w:val="333333"/>
        </w:rPr>
        <w:t xml:space="preserve"> dar şi din oficiu, sub toate aspectele de fapt şi de drept ale cauzei, Curtea de apel constată următoarele:</w:t>
      </w:r>
      <w:r w:rsidRPr="00554183">
        <w:rPr>
          <w:b/>
          <w:i/>
        </w:rPr>
        <w:t xml:space="preserve"> </w:t>
      </w:r>
    </w:p>
    <w:p w:rsidR="00ED519E" w:rsidRDefault="00ED519E" w:rsidP="00ED519E">
      <w:pPr>
        <w:ind w:firstLine="708"/>
        <w:jc w:val="both"/>
      </w:pPr>
      <w:r>
        <w:t>Astfel cum rezultă din prevederile art. 485 alin. 1 Cod procedură penală, instanţa învestită cu un acord de recunoaştere a vinovăţiei, analizând conţinutul acestuia, poate fie să îl admită, în situaţia în care constată că sunt îndeplinite condiţiile prev. de art. 480 - 482 Cod procedură penală, iar soluţia cu privire la care s-a ajuns la acord este legală şi nu este nejustificat de blândă în raport cu gravitatea infracţiunii sau periculozitatea autorului, fie să îl respingă, în situaţia în care oricare dintre cele trei condiţii menţionate nu este îndeplinită.</w:t>
      </w:r>
    </w:p>
    <w:p w:rsidR="00ED519E" w:rsidRDefault="00ED519E" w:rsidP="00ED519E">
      <w:pPr>
        <w:ind w:firstLine="708"/>
        <w:jc w:val="both"/>
      </w:pPr>
      <w:r>
        <w:t xml:space="preserve">În ceea ce priveşte soluţia de admitere, astfel cum rezultă în mod expres din cuprinsul art. 485 alin. 1 lit. a Cod procedură penală, instanţa nu poate decât să pronunţe soluţia cu privire la care s-a ajuns la un acord între procuror şi inculpat, respectând cu stricteţe limitele impuse de acesta, fără </w:t>
      </w:r>
      <w:r>
        <w:lastRenderedPageBreak/>
        <w:t>a putea interveni cu privire la pedepsele principale, complementare sau accesorii sau la modalitatea de individualizare a pedepsei principale aplicate şi, cu atât mai mult, instanţa nu va putea adăuga, astfel cum este şi cazul de faţă, pedepse complementare şi accesorii, în plus faţă de cele cuprinse în acordul de recunoaştere a vinovăţiei, pedepse care practic, excedează obiectului acestuia şi care nu au fost negociate între inculpat şi procurorul de caz.</w:t>
      </w:r>
    </w:p>
    <w:p w:rsidR="00ED519E" w:rsidRDefault="00ED519E" w:rsidP="00ED519E">
      <w:pPr>
        <w:ind w:firstLine="708"/>
        <w:jc w:val="both"/>
      </w:pPr>
      <w:r>
        <w:t>Nici anterior modificării prev. art. 485 alin. 1 lit. a Cod procedură penală prin Ordonanţa de Urgenţă nr. 18/2016, în sensul reglementării explicite a faptului că instanţa de judecată este obligată, în caz de admitere a acordului de recunoaştere a vinovăţiei, să pronunţe soluţia cu privire la care s-a ajuns la acord, aceasta nu ar fi putut aplica inculpatului pedepse complementare sau accesorii care nu au fost prevăzute în cuprinsul acordului, având în vedere că în forma sa iniţială art. 485 alin. 1 lit. a Cod procedură penală permitea instanţei să dispună una dintre soluţiile prevăzute de art. 396 alin. 2-4 Cod procedură penală, însă fără a putea crea pentru inculpat o situaţie mai grea decât cea asupra căreia s-a ajuns la un acord, astfel cum s-ar întâmpla dacă s-ar adăuga pedepse suplimentare, fie ele şi complementare.</w:t>
      </w:r>
    </w:p>
    <w:p w:rsidR="00ED519E" w:rsidRDefault="00ED519E" w:rsidP="00ED519E">
      <w:pPr>
        <w:ind w:firstLine="708"/>
        <w:jc w:val="both"/>
      </w:pPr>
      <w:r>
        <w:t>Prin urmare, atât în forma anterioară, cât şi în forma actuală a art. 485 Cod procedură penală, în situaţia în care instanţa de judecată ar aprecia că inculpatului trebuie să îi fie aplicate pedepse complementare sau accesorii în plus faţă de cuprinsul acordului de recunoaştere a vinovăţiei, aceasta nu are la îndemână decât soluţia respingerii acordului, fie pe motiv că pedeapsa este nelegală, dacă aplicarea pedepselor complementare sau accesorii ar fi obligatorie potrivit legii, situaţie care nu este incidentă în prezenta cauză, fie pe motiv că pedeapsa ar fi nejustificat de blândă dacă instanţa ar aprecia, astfel cum s-a întâmplat în prezenta cauză, că în raport de gravitatea infracţiunii sau periculozitatea autorului se impune aplicarea de pedepse complementare sau accesorii pentru asigurarea unei mai bune îndepliniri a scopului pedepsei.</w:t>
      </w:r>
    </w:p>
    <w:p w:rsidR="00ED519E" w:rsidRDefault="00ED519E" w:rsidP="00ED519E">
      <w:pPr>
        <w:ind w:firstLine="708"/>
        <w:jc w:val="both"/>
      </w:pPr>
      <w:r>
        <w:t xml:space="preserve">Deşi prima instanţă a reţinut că împrejurările în care s-a comis fapta (folosirea informaţiei privind decesul persoanei fiind făcută de funcţionarii publici din cadrul Serviciului de Ambulanţă al Judeţului </w:t>
      </w:r>
      <w:r w:rsidR="00916958">
        <w:t>…</w:t>
      </w:r>
      <w:r>
        <w:t xml:space="preserve">cu acordul aparţinătorilor; aparţinătorii persoanei decedate au apreciat sprijinul oferit de funcţionarii publici din cadrul Serviciului de Ambulanţă al Judeţului </w:t>
      </w:r>
      <w:r w:rsidR="00916958">
        <w:t>…</w:t>
      </w:r>
      <w:r>
        <w:t xml:space="preserve"> prin punerea în legătură cu firma de pompe funebre în momentele imediat ulterioare decesului unei persoane apropiate şi nu s-au considerat prejudiciaţi în vreun fel; valoarea sumei de bani remisă cu titlu necuvenit funcţionarilor publici din cadrul Serviciului de Ambulanţă al Judeţului </w:t>
      </w:r>
      <w:r w:rsidR="00916958">
        <w:t>…</w:t>
      </w:r>
      <w:r>
        <w:t xml:space="preserve"> a fost una relativ mică; funcţionarii publici au fost remuneraţi în mod necuvenit fără ca inculpatul să le solicite încălcarea vreunei atribuţii profesionale, neexistând date că prin acţiunea infracţională, ce face obiectul cauzei, s-a adus atingere altor relaţii sociale ce ocrotesc buna desfăşurare a relaţiilor profesionale de muncă; inculpatul a săvârşit faptele în calitate de prepus al inculpatului </w:t>
      </w:r>
      <w:r w:rsidR="00916958">
        <w:t>Y1</w:t>
      </w:r>
      <w:r>
        <w:t>, administrator al societăţii la care inculpatul era angajat, dar şi faptul că inculpatul a săvârşit două acte materiale în decurs de câteva ore), atitudinea sinceră a inculpatului, care a recunoscut şi a regretat săvârşirea faptei, conferă o gravitate relativ redusă infracţiunii reţinută în acordul de recunoaştere a vinovăţiei şi o periculozitate redusă a autorului, a aplicat totuşi pedeapsa complementară şi accesorie prev. de art. 66 alin. 1 lit. a şi b Cod penal.</w:t>
      </w:r>
    </w:p>
    <w:p w:rsidR="00ED519E" w:rsidRDefault="00ED519E" w:rsidP="00ED519E">
      <w:pPr>
        <w:ind w:firstLine="708"/>
        <w:jc w:val="both"/>
      </w:pPr>
      <w:r>
        <w:t xml:space="preserve">Reanalizând aspectele mai sus menţionate, instanţa de control judiciar consideră că în mod justificat s-a apreciat că fapta inculpatului </w:t>
      </w:r>
      <w:r w:rsidR="00916958">
        <w:t>I</w:t>
      </w:r>
      <w:r>
        <w:t xml:space="preserve"> prezintă un grad de pericol social relativ redus.</w:t>
      </w:r>
    </w:p>
    <w:p w:rsidR="00ED519E" w:rsidRDefault="00ED519E" w:rsidP="00ED519E">
      <w:pPr>
        <w:ind w:firstLine="708"/>
        <w:jc w:val="both"/>
      </w:pPr>
      <w:r>
        <w:t>Curtea consideră, în raport de elementele detaliate mai sus, că pedeapsa stabilită prin acordul de recunoaştere a vinovăţiei este proporţională cu severitatea faptei, iar măsurile de supraveghere şi obligaţiile impuse odată cu suspendarea sub supraveghere a executării pedepsei sunt suficiente pentru a asigura prevenirea săvârşirii de noi infracţiuni de către inculpat şi reintegrarea socială a acestuia, fără a fi necesară şi aplicarea pedepselor complementare sau accesorii reglementate de art. 66 alin. 1</w:t>
      </w:r>
      <w:r w:rsidRPr="008D6665">
        <w:t xml:space="preserve"> </w:t>
      </w:r>
      <w:r>
        <w:t xml:space="preserve">lit. a şi b Cod penal. </w:t>
      </w:r>
    </w:p>
    <w:p w:rsidR="00ED519E" w:rsidRDefault="00ED519E" w:rsidP="00ED519E">
      <w:pPr>
        <w:ind w:firstLine="708"/>
        <w:jc w:val="both"/>
      </w:pPr>
      <w:r>
        <w:t xml:space="preserve">Aplicarea pedepsei complementare, respectiv accesorie, constând în interzicerea exercitării drepturilor prev. de art. 66 alin. 1 lit. a şi b Cod penal, atât alături de pedeapsa principală individuală, cât şi alături de pedeapsa principală rezultantă, pedepse neprevăzute în acordul de recunoaştere a vinovăţiei încheiat la data de 15.11.2019, între Parchetul de pe lângă Curtea de Apel </w:t>
      </w:r>
      <w:r w:rsidR="00916958">
        <w:t>…</w:t>
      </w:r>
      <w:r>
        <w:t xml:space="preserve"> şi inculpatul </w:t>
      </w:r>
      <w:r w:rsidR="00916958">
        <w:t>I</w:t>
      </w:r>
      <w:r>
        <w:t>, încălcă prevederile art. 485 alin. 1 lit. a Cod procedură penală.</w:t>
      </w:r>
    </w:p>
    <w:p w:rsidR="00ED519E" w:rsidRDefault="00ED519E" w:rsidP="00ED519E">
      <w:pPr>
        <w:shd w:val="clear" w:color="auto" w:fill="FFFFFF"/>
        <w:ind w:firstLine="709"/>
        <w:jc w:val="both"/>
      </w:pPr>
      <w:r>
        <w:t>Ca urmare, pentru considerentele prezentate, în temeiul art. 421 pct. 2 lit. a Cod procedură penală, cu referire la art. 488 Cod procedură penală, Curtea va admite apelul</w:t>
      </w:r>
      <w:r w:rsidRPr="00FD2D48">
        <w:t xml:space="preserve"> formulat de</w:t>
      </w:r>
      <w:r>
        <w:t xml:space="preserve"> către </w:t>
      </w:r>
      <w:r>
        <w:lastRenderedPageBreak/>
        <w:t xml:space="preserve">Parchetul de pe lângă Judecătoria </w:t>
      </w:r>
      <w:r w:rsidR="00916958">
        <w:t>…</w:t>
      </w:r>
      <w:r w:rsidRPr="005A2260">
        <w:rPr>
          <w:rFonts w:ascii="Bookman Old Style" w:hAnsi="Bookman Old Style" w:cs="Bookman Old Style"/>
          <w:sz w:val="22"/>
          <w:szCs w:val="22"/>
        </w:rPr>
        <w:t xml:space="preserve"> </w:t>
      </w:r>
      <w:r w:rsidRPr="00FB2E0A">
        <w:t>î</w:t>
      </w:r>
      <w:r w:rsidRPr="002660BB">
        <w:t xml:space="preserve">mpotriva </w:t>
      </w:r>
      <w:r>
        <w:rPr>
          <w:noProof/>
        </w:rPr>
        <w:t xml:space="preserve">sentinţei penale nr. </w:t>
      </w:r>
      <w:r w:rsidR="00916958">
        <w:rPr>
          <w:noProof/>
        </w:rPr>
        <w:t>…</w:t>
      </w:r>
      <w:r>
        <w:rPr>
          <w:noProof/>
        </w:rPr>
        <w:t xml:space="preserve"> pronunţată de Judecătoria </w:t>
      </w:r>
      <w:r w:rsidR="00916958">
        <w:t>…</w:t>
      </w:r>
      <w:r>
        <w:rPr>
          <w:noProof/>
        </w:rPr>
        <w:t>, pe care o va desfiinţa cu privire la greşita aplicare a pedepselor complementare şi accesorii inculpatului</w:t>
      </w:r>
      <w:r w:rsidRPr="005A2260">
        <w:rPr>
          <w:rFonts w:ascii="Bookman Old Style" w:hAnsi="Bookman Old Style" w:cs="Bookman Old Style"/>
          <w:sz w:val="22"/>
          <w:szCs w:val="22"/>
        </w:rPr>
        <w:t xml:space="preserve"> </w:t>
      </w:r>
      <w:r w:rsidR="00916958">
        <w:t>I</w:t>
      </w:r>
      <w:r>
        <w:rPr>
          <w:noProof/>
        </w:rPr>
        <w:t xml:space="preserve"> şi pronunţând o nouă hotărâre în aceste limite, va î</w:t>
      </w:r>
      <w:r>
        <w:t xml:space="preserve">nlătura dispoziţiile privind aplicarea </w:t>
      </w:r>
      <w:r w:rsidRPr="002C79E3">
        <w:rPr>
          <w:noProof/>
        </w:rPr>
        <w:t>pedeps</w:t>
      </w:r>
      <w:r>
        <w:rPr>
          <w:noProof/>
        </w:rPr>
        <w:t>ei</w:t>
      </w:r>
      <w:r w:rsidRPr="002C79E3">
        <w:rPr>
          <w:noProof/>
        </w:rPr>
        <w:t xml:space="preserve"> complementar</w:t>
      </w:r>
      <w:r>
        <w:rPr>
          <w:noProof/>
        </w:rPr>
        <w:t>e</w:t>
      </w:r>
      <w:r w:rsidRPr="002C79E3">
        <w:rPr>
          <w:noProof/>
        </w:rPr>
        <w:t xml:space="preserve"> a interzicerii </w:t>
      </w:r>
      <w:r>
        <w:rPr>
          <w:noProof/>
        </w:rPr>
        <w:t xml:space="preserve">pe o durată de 2 ani a </w:t>
      </w:r>
      <w:r w:rsidRPr="002C79E3">
        <w:rPr>
          <w:noProof/>
        </w:rPr>
        <w:t xml:space="preserve">drepturilor prev. de art. 66 alin. 1 lit. a și b </w:t>
      </w:r>
      <w:r>
        <w:rPr>
          <w:noProof/>
        </w:rPr>
        <w:t xml:space="preserve">Cod penal şi a pedepsei accesorii </w:t>
      </w:r>
      <w:r w:rsidRPr="002C79E3">
        <w:rPr>
          <w:noProof/>
        </w:rPr>
        <w:t xml:space="preserve">prev. de art. 66 alin. 1 lit. a și b </w:t>
      </w:r>
      <w:r>
        <w:rPr>
          <w:noProof/>
        </w:rPr>
        <w:t xml:space="preserve">Cod penal inculpatului </w:t>
      </w:r>
      <w:r w:rsidR="00916958">
        <w:t>I</w:t>
      </w:r>
      <w:r>
        <w:t>.</w:t>
      </w:r>
    </w:p>
    <w:p w:rsidR="00ED519E" w:rsidRDefault="00ED519E" w:rsidP="00ED519E">
      <w:pPr>
        <w:shd w:val="clear" w:color="auto" w:fill="FFFFFF"/>
        <w:ind w:firstLine="709"/>
        <w:jc w:val="both"/>
      </w:pPr>
      <w:r>
        <w:t>Se vor menţine restul dispoziţiilor sentinţei apelate.</w:t>
      </w:r>
    </w:p>
    <w:p w:rsidR="00ED519E" w:rsidRPr="00FB2E0A" w:rsidRDefault="00ED519E" w:rsidP="00ED519E">
      <w:pPr>
        <w:ind w:firstLine="720"/>
        <w:jc w:val="both"/>
      </w:pPr>
      <w:r>
        <w:t>În baza art. 275 al. 3 Cod procedură penală cheltuielile judiciare din apel vor rămân în sarcina statului.</w:t>
      </w:r>
    </w:p>
    <w:p w:rsidR="00ED519E" w:rsidRDefault="00ED519E" w:rsidP="00ED519E">
      <w:pPr>
        <w:jc w:val="center"/>
      </w:pPr>
    </w:p>
    <w:p w:rsidR="00ED519E" w:rsidRDefault="00ED519E" w:rsidP="00ED519E">
      <w:pPr>
        <w:jc w:val="center"/>
      </w:pPr>
      <w:r>
        <w:t>PENTRU ACESTE MOTIVE</w:t>
      </w:r>
    </w:p>
    <w:p w:rsidR="00ED519E" w:rsidRDefault="00ED519E" w:rsidP="00ED519E">
      <w:pPr>
        <w:jc w:val="center"/>
      </w:pPr>
      <w:r>
        <w:t>ÎN NUMELE LEGII</w:t>
      </w:r>
    </w:p>
    <w:p w:rsidR="00ED519E" w:rsidRDefault="00ED519E" w:rsidP="00ED519E">
      <w:pPr>
        <w:jc w:val="center"/>
      </w:pPr>
      <w:r>
        <w:t xml:space="preserve">D E C I D E </w:t>
      </w:r>
    </w:p>
    <w:p w:rsidR="00ED519E" w:rsidRDefault="00ED519E" w:rsidP="00ED519E">
      <w:pPr>
        <w:ind w:firstLine="360"/>
        <w:jc w:val="both"/>
      </w:pPr>
    </w:p>
    <w:p w:rsidR="00ED519E" w:rsidRDefault="00ED519E" w:rsidP="00ED519E">
      <w:pPr>
        <w:shd w:val="clear" w:color="auto" w:fill="FFFFFF"/>
        <w:ind w:firstLine="709"/>
        <w:jc w:val="both"/>
        <w:rPr>
          <w:noProof/>
        </w:rPr>
      </w:pPr>
      <w:r>
        <w:t>În baza art. 421 pct. 2 lit. a din C.p.p. admite apelul</w:t>
      </w:r>
      <w:r w:rsidRPr="00FD2D48">
        <w:t xml:space="preserve"> formulat de</w:t>
      </w:r>
      <w:r>
        <w:t xml:space="preserve"> către Parchetul de pe lângă Judecătoria </w:t>
      </w:r>
      <w:r w:rsidR="00916958">
        <w:t>…</w:t>
      </w:r>
      <w:r w:rsidRPr="005A2260">
        <w:rPr>
          <w:rFonts w:ascii="Bookman Old Style" w:hAnsi="Bookman Old Style" w:cs="Bookman Old Style"/>
          <w:sz w:val="22"/>
          <w:szCs w:val="22"/>
        </w:rPr>
        <w:t xml:space="preserve"> </w:t>
      </w:r>
      <w:r w:rsidRPr="00FB2E0A">
        <w:t>î</w:t>
      </w:r>
      <w:r w:rsidRPr="002660BB">
        <w:t xml:space="preserve">mpotriva </w:t>
      </w:r>
      <w:r>
        <w:rPr>
          <w:noProof/>
        </w:rPr>
        <w:t xml:space="preserve">sentinţei penale nr. </w:t>
      </w:r>
      <w:r w:rsidR="00916958">
        <w:rPr>
          <w:noProof/>
        </w:rPr>
        <w:t>…</w:t>
      </w:r>
      <w:r>
        <w:rPr>
          <w:noProof/>
        </w:rPr>
        <w:t xml:space="preserve"> pronunţată de Judecătoria </w:t>
      </w:r>
      <w:r w:rsidR="00916958">
        <w:t>…</w:t>
      </w:r>
      <w:r>
        <w:rPr>
          <w:noProof/>
        </w:rPr>
        <w:t>, pe care o desfiinţează cu privire la greşita aplicare a pedepselor complementare şi accesorii inculpatului</w:t>
      </w:r>
      <w:r w:rsidRPr="005A2260">
        <w:rPr>
          <w:rFonts w:ascii="Bookman Old Style" w:hAnsi="Bookman Old Style" w:cs="Bookman Old Style"/>
          <w:sz w:val="22"/>
          <w:szCs w:val="22"/>
        </w:rPr>
        <w:t xml:space="preserve"> </w:t>
      </w:r>
      <w:r w:rsidR="00916958">
        <w:t>I</w:t>
      </w:r>
      <w:r>
        <w:rPr>
          <w:noProof/>
        </w:rPr>
        <w:t xml:space="preserve"> şi pronunţând o nouă hotărâre în aceste limite,</w:t>
      </w:r>
    </w:p>
    <w:p w:rsidR="00ED519E" w:rsidRDefault="00ED519E" w:rsidP="00ED519E">
      <w:pPr>
        <w:shd w:val="clear" w:color="auto" w:fill="FFFFFF"/>
        <w:ind w:firstLine="709"/>
        <w:jc w:val="both"/>
      </w:pPr>
      <w:r>
        <w:t xml:space="preserve">Înlătură dispoziţiile privind aplicarea </w:t>
      </w:r>
      <w:r w:rsidRPr="002C79E3">
        <w:rPr>
          <w:noProof/>
        </w:rPr>
        <w:t>pedeps</w:t>
      </w:r>
      <w:r>
        <w:rPr>
          <w:noProof/>
        </w:rPr>
        <w:t>ei</w:t>
      </w:r>
      <w:r w:rsidRPr="002C79E3">
        <w:rPr>
          <w:noProof/>
        </w:rPr>
        <w:t xml:space="preserve"> complementar</w:t>
      </w:r>
      <w:r>
        <w:rPr>
          <w:noProof/>
        </w:rPr>
        <w:t>e</w:t>
      </w:r>
      <w:r w:rsidRPr="002C79E3">
        <w:rPr>
          <w:noProof/>
        </w:rPr>
        <w:t xml:space="preserve"> a interzicerii </w:t>
      </w:r>
      <w:r>
        <w:rPr>
          <w:noProof/>
        </w:rPr>
        <w:t xml:space="preserve">pe o durată de 2 ani a </w:t>
      </w:r>
      <w:r w:rsidRPr="002C79E3">
        <w:rPr>
          <w:noProof/>
        </w:rPr>
        <w:t xml:space="preserve">drepturilor prev. de art. 66 alin. 1 lit. a și b </w:t>
      </w:r>
      <w:r>
        <w:rPr>
          <w:noProof/>
        </w:rPr>
        <w:t xml:space="preserve">din C.pen. şi a pedepsei accesorii </w:t>
      </w:r>
      <w:r w:rsidRPr="002C79E3">
        <w:rPr>
          <w:noProof/>
        </w:rPr>
        <w:t xml:space="preserve">prev. de art. 66 alin. 1 lit. a și b </w:t>
      </w:r>
      <w:r>
        <w:rPr>
          <w:noProof/>
        </w:rPr>
        <w:t xml:space="preserve">din C.pen. inculpatului </w:t>
      </w:r>
      <w:r w:rsidR="00916958">
        <w:t>I</w:t>
      </w:r>
      <w:r w:rsidRPr="002C79E3">
        <w:t xml:space="preserve">, fiul lui </w:t>
      </w:r>
      <w:r w:rsidR="00916958">
        <w:t>…</w:t>
      </w:r>
      <w:r w:rsidRPr="002C79E3">
        <w:t xml:space="preserve"> şi </w:t>
      </w:r>
      <w:r w:rsidR="00916958">
        <w:t>…</w:t>
      </w:r>
      <w:r w:rsidRPr="002C79E3">
        <w:t xml:space="preserve">, născut la </w:t>
      </w:r>
      <w:r>
        <w:t xml:space="preserve">data de </w:t>
      </w:r>
      <w:r w:rsidR="00916958">
        <w:t>…</w:t>
      </w:r>
      <w:r w:rsidRPr="002C79E3">
        <w:t xml:space="preserve"> în </w:t>
      </w:r>
      <w:r w:rsidR="00916958">
        <w:t>…</w:t>
      </w:r>
      <w:r w:rsidRPr="002C79E3">
        <w:t xml:space="preserve"> domiciliat în </w:t>
      </w:r>
      <w:r w:rsidR="00916958">
        <w:t>…</w:t>
      </w:r>
      <w:r w:rsidRPr="002C79E3">
        <w:t xml:space="preserve">, CNP </w:t>
      </w:r>
      <w:r w:rsidR="00916958">
        <w:t>…</w:t>
      </w:r>
      <w:r w:rsidRPr="002C79E3">
        <w:t>, fără antecedente penale</w:t>
      </w:r>
      <w:r>
        <w:t>.</w:t>
      </w:r>
    </w:p>
    <w:p w:rsidR="00ED519E" w:rsidRDefault="00ED519E" w:rsidP="00ED519E">
      <w:pPr>
        <w:shd w:val="clear" w:color="auto" w:fill="FFFFFF"/>
        <w:ind w:firstLine="709"/>
        <w:jc w:val="both"/>
      </w:pPr>
      <w:r>
        <w:t>Menţine restul dispoziţiilor sentinţei apelate.</w:t>
      </w:r>
    </w:p>
    <w:p w:rsidR="00ED519E" w:rsidRPr="00FB2E0A" w:rsidRDefault="00ED519E" w:rsidP="00ED519E">
      <w:pPr>
        <w:ind w:firstLine="720"/>
        <w:jc w:val="both"/>
      </w:pPr>
      <w:r>
        <w:t>În baza art. 275 al. 3 din C.p.p. cheltuielile judiciare din apel rămân în sarcina statului.</w:t>
      </w:r>
    </w:p>
    <w:p w:rsidR="00ED519E" w:rsidRPr="00FB2E0A" w:rsidRDefault="00ED519E" w:rsidP="00ED519E">
      <w:pPr>
        <w:ind w:firstLine="720"/>
        <w:jc w:val="both"/>
      </w:pPr>
      <w:r w:rsidRPr="00FB2E0A">
        <w:t>Definitivă.</w:t>
      </w:r>
    </w:p>
    <w:p w:rsidR="00ED519E" w:rsidRDefault="00ED519E" w:rsidP="00ED519E">
      <w:pPr>
        <w:spacing w:line="360" w:lineRule="auto"/>
        <w:ind w:firstLine="708"/>
        <w:jc w:val="both"/>
      </w:pPr>
      <w:r w:rsidRPr="00FB2E0A">
        <w:t xml:space="preserve">Pronunţată în </w:t>
      </w:r>
      <w:r>
        <w:t xml:space="preserve">şedinţă publică </w:t>
      </w:r>
      <w:r w:rsidRPr="00FB2E0A">
        <w:t xml:space="preserve">azi, </w:t>
      </w:r>
      <w:r w:rsidR="00916958">
        <w:t>..</w:t>
      </w:r>
      <w:r>
        <w:t>.</w:t>
      </w:r>
    </w:p>
    <w:p w:rsidR="00ED519E" w:rsidRDefault="00ED519E" w:rsidP="00ED519E">
      <w:pPr>
        <w:spacing w:line="360" w:lineRule="auto"/>
        <w:ind w:firstLine="708"/>
        <w:jc w:val="both"/>
      </w:pPr>
    </w:p>
    <w:p w:rsidR="00ED519E" w:rsidRPr="00960E9E" w:rsidRDefault="00ED519E" w:rsidP="00ED519E">
      <w:pPr>
        <w:jc w:val="both"/>
      </w:pPr>
      <w:r w:rsidRPr="00960E9E">
        <w:t>PREŞEDINTE</w:t>
      </w:r>
      <w:r w:rsidRPr="00960E9E">
        <w:tab/>
      </w:r>
      <w:r w:rsidRPr="00960E9E">
        <w:tab/>
      </w:r>
      <w:r>
        <w:t xml:space="preserve">      </w:t>
      </w:r>
      <w:r w:rsidRPr="00960E9E">
        <w:t xml:space="preserve">JUDECĂTOR </w:t>
      </w:r>
      <w:r w:rsidRPr="00960E9E">
        <w:tab/>
      </w:r>
      <w:r w:rsidRPr="00960E9E">
        <w:tab/>
        <w:t xml:space="preserve">      </w:t>
      </w:r>
      <w:r>
        <w:t xml:space="preserve">           </w:t>
      </w:r>
      <w:r w:rsidRPr="00960E9E">
        <w:t xml:space="preserve"> GREFIER </w:t>
      </w:r>
    </w:p>
    <w:p w:rsidR="00ED519E" w:rsidRPr="00960E9E" w:rsidRDefault="00916958" w:rsidP="00ED519E">
      <w:pPr>
        <w:jc w:val="both"/>
      </w:pPr>
      <w:r>
        <w:t xml:space="preserve">           A1011</w:t>
      </w:r>
      <w:r w:rsidR="00ED519E" w:rsidRPr="00960E9E">
        <w:t xml:space="preserve">      </w:t>
      </w:r>
      <w:r w:rsidR="00ED519E">
        <w:t xml:space="preserve">   </w:t>
      </w:r>
      <w:r>
        <w:t xml:space="preserve">                                1</w:t>
      </w:r>
      <w:r w:rsidR="00ED519E" w:rsidRPr="00960E9E">
        <w:t xml:space="preserve">  </w:t>
      </w:r>
      <w:r w:rsidR="00ED519E">
        <w:t xml:space="preserve">     </w:t>
      </w:r>
      <w:r>
        <w:t xml:space="preserve">                                              </w:t>
      </w:r>
      <w:r w:rsidR="00ED519E">
        <w:t xml:space="preserve"> </w:t>
      </w:r>
      <w:r>
        <w:t>2</w:t>
      </w:r>
      <w:r w:rsidR="00ED519E" w:rsidRPr="00960E9E">
        <w:t xml:space="preserve"> </w:t>
      </w:r>
    </w:p>
    <w:p w:rsidR="00ED519E" w:rsidRPr="00960E9E" w:rsidRDefault="00ED519E" w:rsidP="00ED519E">
      <w:pPr>
        <w:jc w:val="both"/>
      </w:pPr>
    </w:p>
    <w:p w:rsidR="00ED519E" w:rsidRPr="00960E9E" w:rsidRDefault="00ED519E" w:rsidP="00ED519E">
      <w:pPr>
        <w:jc w:val="both"/>
      </w:pPr>
    </w:p>
    <w:p w:rsidR="00ED519E" w:rsidRPr="00960E9E" w:rsidRDefault="00ED519E" w:rsidP="00ED519E">
      <w:pPr>
        <w:jc w:val="both"/>
      </w:pPr>
    </w:p>
    <w:p w:rsidR="00ED519E" w:rsidRDefault="00ED519E" w:rsidP="00ED519E">
      <w:pPr>
        <w:ind w:firstLine="708"/>
        <w:jc w:val="both"/>
      </w:pPr>
    </w:p>
    <w:p w:rsidR="00ED519E" w:rsidRDefault="00ED519E" w:rsidP="00ED519E">
      <w:pPr>
        <w:ind w:firstLine="708"/>
        <w:jc w:val="both"/>
      </w:pPr>
    </w:p>
    <w:p w:rsidR="00ED519E" w:rsidRPr="00960E9E" w:rsidRDefault="00ED519E" w:rsidP="00ED519E">
      <w:pPr>
        <w:ind w:firstLine="708"/>
        <w:jc w:val="both"/>
      </w:pPr>
    </w:p>
    <w:p w:rsidR="00ED519E" w:rsidRDefault="00ED519E" w:rsidP="00ED519E">
      <w:pPr>
        <w:jc w:val="both"/>
        <w:rPr>
          <w:sz w:val="16"/>
          <w:szCs w:val="16"/>
        </w:rPr>
      </w:pPr>
    </w:p>
    <w:p w:rsidR="00ED519E" w:rsidRDefault="00ED519E" w:rsidP="00ED519E">
      <w:pPr>
        <w:jc w:val="both"/>
        <w:rPr>
          <w:sz w:val="16"/>
          <w:szCs w:val="16"/>
        </w:rPr>
      </w:pPr>
    </w:p>
    <w:p w:rsidR="00ED519E" w:rsidRPr="00960E9E" w:rsidRDefault="00ED519E" w:rsidP="00ED519E">
      <w:pPr>
        <w:jc w:val="both"/>
        <w:rPr>
          <w:sz w:val="16"/>
          <w:szCs w:val="16"/>
        </w:rPr>
      </w:pPr>
      <w:r w:rsidRPr="00960E9E">
        <w:rPr>
          <w:sz w:val="16"/>
          <w:szCs w:val="16"/>
        </w:rPr>
        <w:t>Red</w:t>
      </w:r>
      <w:r w:rsidR="00916958">
        <w:rPr>
          <w:sz w:val="16"/>
          <w:szCs w:val="16"/>
        </w:rPr>
        <w:t>……………….</w:t>
      </w:r>
    </w:p>
    <w:p w:rsidR="00ED519E" w:rsidRPr="001F23EA" w:rsidRDefault="00ED519E" w:rsidP="00ED519E">
      <w:pPr>
        <w:jc w:val="both"/>
        <w:rPr>
          <w:sz w:val="16"/>
          <w:szCs w:val="16"/>
        </w:rPr>
      </w:pPr>
      <w:r w:rsidRPr="001F23EA">
        <w:rPr>
          <w:sz w:val="16"/>
          <w:szCs w:val="16"/>
        </w:rPr>
        <w:t>4 ex./</w:t>
      </w:r>
      <w:r w:rsidR="00916958">
        <w:rPr>
          <w:sz w:val="16"/>
          <w:szCs w:val="16"/>
        </w:rPr>
        <w:t>…………………………</w:t>
      </w:r>
    </w:p>
    <w:p w:rsidR="00ED519E" w:rsidRPr="007F2071" w:rsidRDefault="00ED519E" w:rsidP="00ED519E">
      <w:pPr>
        <w:jc w:val="both"/>
      </w:pPr>
      <w:r w:rsidRPr="001F23EA">
        <w:rPr>
          <w:sz w:val="16"/>
          <w:szCs w:val="16"/>
        </w:rPr>
        <w:t xml:space="preserve">Jud.fond: </w:t>
      </w:r>
      <w:r w:rsidR="00916958">
        <w:rPr>
          <w:sz w:val="16"/>
          <w:szCs w:val="16"/>
        </w:rPr>
        <w:t>…………………………….</w:t>
      </w:r>
    </w:p>
    <w:p w:rsidR="00CA53AF" w:rsidRDefault="00CA53AF"/>
    <w:sectPr w:rsidR="00CA53AF" w:rsidSect="007B5A99">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3E" w:rsidRDefault="002F4F3E">
      <w:r>
        <w:separator/>
      </w:r>
    </w:p>
  </w:endnote>
  <w:endnote w:type="continuationSeparator" w:id="0">
    <w:p w:rsidR="002F4F3E" w:rsidRDefault="002F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99" w:rsidRDefault="007B5A99" w:rsidP="007B5A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5A99" w:rsidRDefault="007B5A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99" w:rsidRDefault="007B5A99" w:rsidP="007B5A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22255">
      <w:rPr>
        <w:rStyle w:val="PageNumber"/>
        <w:noProof/>
      </w:rPr>
      <w:t>2</w:t>
    </w:r>
    <w:r>
      <w:rPr>
        <w:rStyle w:val="PageNumber"/>
      </w:rPr>
      <w:fldChar w:fldCharType="end"/>
    </w:r>
  </w:p>
  <w:p w:rsidR="007B5A99" w:rsidRDefault="007B5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3E" w:rsidRDefault="002F4F3E">
      <w:r>
        <w:separator/>
      </w:r>
    </w:p>
  </w:footnote>
  <w:footnote w:type="continuationSeparator" w:id="0">
    <w:p w:rsidR="002F4F3E" w:rsidRDefault="002F4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19E"/>
    <w:rsid w:val="00095D53"/>
    <w:rsid w:val="000D28F6"/>
    <w:rsid w:val="0013329B"/>
    <w:rsid w:val="001C4DB3"/>
    <w:rsid w:val="001E58D4"/>
    <w:rsid w:val="001F0C2C"/>
    <w:rsid w:val="00222255"/>
    <w:rsid w:val="002570B9"/>
    <w:rsid w:val="002B4EDE"/>
    <w:rsid w:val="002F4F3E"/>
    <w:rsid w:val="00314053"/>
    <w:rsid w:val="00346680"/>
    <w:rsid w:val="0041324D"/>
    <w:rsid w:val="004B0093"/>
    <w:rsid w:val="004E6D08"/>
    <w:rsid w:val="005553E0"/>
    <w:rsid w:val="006A1C8C"/>
    <w:rsid w:val="00707BD2"/>
    <w:rsid w:val="0075132E"/>
    <w:rsid w:val="00757C2B"/>
    <w:rsid w:val="0078696B"/>
    <w:rsid w:val="007B5A99"/>
    <w:rsid w:val="00893AF6"/>
    <w:rsid w:val="00916958"/>
    <w:rsid w:val="00926F04"/>
    <w:rsid w:val="00930DFA"/>
    <w:rsid w:val="00942FE2"/>
    <w:rsid w:val="0094506B"/>
    <w:rsid w:val="0098036E"/>
    <w:rsid w:val="00BB7887"/>
    <w:rsid w:val="00CA53AF"/>
    <w:rsid w:val="00CD102E"/>
    <w:rsid w:val="00D033F8"/>
    <w:rsid w:val="00DB7C23"/>
    <w:rsid w:val="00DD32DF"/>
    <w:rsid w:val="00E26E73"/>
    <w:rsid w:val="00ED519E"/>
    <w:rsid w:val="00F12D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9E"/>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rsid w:val="00ED519E"/>
    <w:pPr>
      <w:widowControl w:val="0"/>
      <w:autoSpaceDE w:val="0"/>
      <w:autoSpaceDN w:val="0"/>
      <w:adjustRightInd w:val="0"/>
      <w:spacing w:line="276" w:lineRule="exact"/>
      <w:ind w:firstLine="730"/>
      <w:jc w:val="both"/>
    </w:pPr>
  </w:style>
  <w:style w:type="paragraph" w:styleId="Footer">
    <w:name w:val="footer"/>
    <w:basedOn w:val="Normal"/>
    <w:link w:val="FooterChar"/>
    <w:rsid w:val="00ED519E"/>
    <w:pPr>
      <w:tabs>
        <w:tab w:val="center" w:pos="4536"/>
        <w:tab w:val="right" w:pos="9072"/>
      </w:tabs>
    </w:pPr>
  </w:style>
  <w:style w:type="character" w:customStyle="1" w:styleId="FooterChar">
    <w:name w:val="Footer Char"/>
    <w:basedOn w:val="DefaultParagraphFont"/>
    <w:link w:val="Footer"/>
    <w:rsid w:val="00ED519E"/>
    <w:rPr>
      <w:rFonts w:eastAsia="Times New Roman" w:cs="Times New Roman"/>
      <w:szCs w:val="24"/>
      <w:lang w:eastAsia="ro-RO"/>
    </w:rPr>
  </w:style>
  <w:style w:type="character" w:styleId="PageNumber">
    <w:name w:val="page number"/>
    <w:basedOn w:val="DefaultParagraphFont"/>
    <w:rsid w:val="00ED519E"/>
  </w:style>
  <w:style w:type="paragraph" w:customStyle="1" w:styleId="CaracterCaracterCaracterCaracterCaracterCaracterCaracterCaracter">
    <w:name w:val="Caracter Caracter Caracter Caracter Caracter Caracter Caracter Caracter"/>
    <w:basedOn w:val="Normal"/>
    <w:rsid w:val="00ED519E"/>
    <w:rPr>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9E"/>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rsid w:val="00ED519E"/>
    <w:pPr>
      <w:widowControl w:val="0"/>
      <w:autoSpaceDE w:val="0"/>
      <w:autoSpaceDN w:val="0"/>
      <w:adjustRightInd w:val="0"/>
      <w:spacing w:line="276" w:lineRule="exact"/>
      <w:ind w:firstLine="730"/>
      <w:jc w:val="both"/>
    </w:pPr>
  </w:style>
  <w:style w:type="paragraph" w:styleId="Footer">
    <w:name w:val="footer"/>
    <w:basedOn w:val="Normal"/>
    <w:link w:val="FooterChar"/>
    <w:rsid w:val="00ED519E"/>
    <w:pPr>
      <w:tabs>
        <w:tab w:val="center" w:pos="4536"/>
        <w:tab w:val="right" w:pos="9072"/>
      </w:tabs>
    </w:pPr>
  </w:style>
  <w:style w:type="character" w:customStyle="1" w:styleId="FooterChar">
    <w:name w:val="Footer Char"/>
    <w:basedOn w:val="DefaultParagraphFont"/>
    <w:link w:val="Footer"/>
    <w:rsid w:val="00ED519E"/>
    <w:rPr>
      <w:rFonts w:eastAsia="Times New Roman" w:cs="Times New Roman"/>
      <w:szCs w:val="24"/>
      <w:lang w:eastAsia="ro-RO"/>
    </w:rPr>
  </w:style>
  <w:style w:type="character" w:styleId="PageNumber">
    <w:name w:val="page number"/>
    <w:basedOn w:val="DefaultParagraphFont"/>
    <w:rsid w:val="00ED519E"/>
  </w:style>
  <w:style w:type="paragraph" w:customStyle="1" w:styleId="CaracterCaracterCaracterCaracterCaracterCaracterCaracterCaracter">
    <w:name w:val="Caracter Caracter Caracter Caracter Caracter Caracter Caracter Caracter"/>
    <w:basedOn w:val="Normal"/>
    <w:rsid w:val="00ED519E"/>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16</Pages>
  <Words>11018</Words>
  <Characters>62803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30</cp:revision>
  <dcterms:created xsi:type="dcterms:W3CDTF">2020-10-16T12:40:00Z</dcterms:created>
  <dcterms:modified xsi:type="dcterms:W3CDTF">2020-11-22T10:51:00Z</dcterms:modified>
</cp:coreProperties>
</file>