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9CB" w:rsidRPr="003A195A" w:rsidRDefault="00C609CB" w:rsidP="00C609CB">
      <w:pPr>
        <w:jc w:val="center"/>
      </w:pPr>
    </w:p>
    <w:p w:rsidR="00F92C70" w:rsidRPr="003A195A" w:rsidRDefault="00F92C70" w:rsidP="00F92C70">
      <w:pPr>
        <w:widowControl w:val="0"/>
        <w:rPr>
          <w:b/>
          <w:bCs/>
        </w:rPr>
      </w:pPr>
      <w:bookmarkStart w:id="0" w:name="_Hlk56605859"/>
      <w:r w:rsidRPr="003A195A">
        <w:rPr>
          <w:b/>
          <w:bCs/>
        </w:rPr>
        <w:t xml:space="preserve">CANDIDAT COD A1014                               </w:t>
      </w:r>
      <w:r w:rsidR="003A195A">
        <w:rPr>
          <w:b/>
          <w:bCs/>
        </w:rPr>
        <w:t xml:space="preserve">                   </w:t>
      </w:r>
      <w:r w:rsidRPr="003A195A">
        <w:rPr>
          <w:b/>
          <w:bCs/>
        </w:rPr>
        <w:t xml:space="preserve">      HOTĂRÂREA nr.  </w:t>
      </w:r>
      <w:r w:rsidRPr="003A195A">
        <w:rPr>
          <w:b/>
          <w:bCs/>
        </w:rPr>
        <w:t>4</w:t>
      </w:r>
    </w:p>
    <w:p w:rsidR="00F92C70" w:rsidRPr="003A195A" w:rsidRDefault="00F92C70" w:rsidP="00F92C70">
      <w:pPr>
        <w:widowControl w:val="0"/>
      </w:pPr>
    </w:p>
    <w:p w:rsidR="00F92C70" w:rsidRPr="003A195A" w:rsidRDefault="00F92C70" w:rsidP="00F92C70">
      <w:r w:rsidRPr="003A195A">
        <w:t>R O M Â N I A</w:t>
      </w:r>
    </w:p>
    <w:p w:rsidR="00F92C70" w:rsidRPr="003A195A" w:rsidRDefault="00F92C70" w:rsidP="00F92C70">
      <w:r w:rsidRPr="003A195A">
        <w:t>CURTEA DE APEL ....</w:t>
      </w:r>
    </w:p>
    <w:p w:rsidR="00F92C70" w:rsidRPr="003A195A" w:rsidRDefault="00F92C70" w:rsidP="00F92C70">
      <w:pPr>
        <w:rPr>
          <w:lang w:val="en-US"/>
        </w:rPr>
      </w:pPr>
      <w:r w:rsidRPr="003A195A">
        <w:t>SECŢIA ....</w:t>
      </w:r>
    </w:p>
    <w:p w:rsidR="00F92C70" w:rsidRPr="003A195A" w:rsidRDefault="00F92C70" w:rsidP="00F92C70">
      <w:r w:rsidRPr="003A195A">
        <w:t>Dosar nr. …</w:t>
      </w:r>
    </w:p>
    <w:bookmarkEnd w:id="0"/>
    <w:p w:rsidR="00F92C70" w:rsidRPr="003A195A" w:rsidRDefault="00F92C70" w:rsidP="00F92C70"/>
    <w:p w:rsidR="00C609CB" w:rsidRPr="003A195A" w:rsidRDefault="00C609CB" w:rsidP="00C609CB">
      <w:pPr>
        <w:jc w:val="center"/>
        <w:rPr>
          <w:b/>
          <w:bCs/>
          <w:u w:val="single"/>
        </w:rPr>
      </w:pPr>
      <w:r w:rsidRPr="003A195A">
        <w:rPr>
          <w:b/>
          <w:bCs/>
          <w:u w:val="single"/>
        </w:rPr>
        <w:t xml:space="preserve">DECIZIA Nr. </w:t>
      </w:r>
      <w:r w:rsidR="00F92C70" w:rsidRPr="003A195A">
        <w:rPr>
          <w:b/>
          <w:bCs/>
          <w:u w:val="single"/>
        </w:rPr>
        <w:t>....</w:t>
      </w:r>
    </w:p>
    <w:p w:rsidR="00F92C70" w:rsidRPr="003A195A" w:rsidRDefault="00F92C70" w:rsidP="00C609CB">
      <w:pPr>
        <w:jc w:val="center"/>
        <w:rPr>
          <w:b/>
          <w:bCs/>
        </w:rPr>
      </w:pPr>
    </w:p>
    <w:p w:rsidR="00C609CB" w:rsidRPr="003A195A" w:rsidRDefault="00C609CB" w:rsidP="00F92C70">
      <w:pPr>
        <w:jc w:val="center"/>
        <w:rPr>
          <w:b/>
          <w:bCs/>
        </w:rPr>
      </w:pPr>
      <w:proofErr w:type="spellStart"/>
      <w:r w:rsidRPr="003A195A">
        <w:rPr>
          <w:b/>
          <w:bCs/>
        </w:rPr>
        <w:t>Şedinţa</w:t>
      </w:r>
      <w:proofErr w:type="spellEnd"/>
      <w:r w:rsidRPr="003A195A">
        <w:rPr>
          <w:b/>
          <w:bCs/>
        </w:rPr>
        <w:t xml:space="preserve"> publică de la ......</w:t>
      </w:r>
    </w:p>
    <w:p w:rsidR="00C609CB" w:rsidRPr="003A195A" w:rsidRDefault="00C609CB" w:rsidP="00C609CB">
      <w:pPr>
        <w:jc w:val="center"/>
      </w:pPr>
      <w:r w:rsidRPr="003A195A">
        <w:t xml:space="preserve">PREŞEDINTE: </w:t>
      </w:r>
      <w:r w:rsidR="00F92C70" w:rsidRPr="003A195A">
        <w:t xml:space="preserve">CANDIDAT </w:t>
      </w:r>
      <w:r w:rsidRPr="003A195A">
        <w:t>COD A 1014</w:t>
      </w:r>
    </w:p>
    <w:p w:rsidR="00C609CB" w:rsidRPr="003A195A" w:rsidRDefault="00C609CB" w:rsidP="00C609CB">
      <w:pPr>
        <w:jc w:val="center"/>
      </w:pPr>
      <w:r w:rsidRPr="003A195A">
        <w:t xml:space="preserve">Judecător: </w:t>
      </w:r>
      <w:r w:rsidR="00F92C70" w:rsidRPr="003A195A">
        <w:t>................</w:t>
      </w:r>
    </w:p>
    <w:p w:rsidR="00090D1C" w:rsidRPr="003A195A" w:rsidRDefault="00C609CB" w:rsidP="00C609CB">
      <w:pPr>
        <w:jc w:val="center"/>
        <w:rPr>
          <w:caps/>
        </w:rPr>
      </w:pPr>
      <w:r w:rsidRPr="003A195A">
        <w:t xml:space="preserve"> Grefier: ....</w:t>
      </w:r>
    </w:p>
    <w:p w:rsidR="00090D1C" w:rsidRPr="003A195A" w:rsidRDefault="00090D1C">
      <w:pPr>
        <w:jc w:val="center"/>
      </w:pPr>
    </w:p>
    <w:p w:rsidR="00EE1F78" w:rsidRPr="003A195A" w:rsidRDefault="00EE1F78" w:rsidP="00EE1F78">
      <w:pPr>
        <w:ind w:firstLine="708"/>
        <w:jc w:val="both"/>
      </w:pPr>
      <w:r w:rsidRPr="003A195A">
        <w:t xml:space="preserve">Pe rol se află </w:t>
      </w:r>
      <w:proofErr w:type="spellStart"/>
      <w:r w:rsidRPr="003A195A">
        <w:t>soluţionarea</w:t>
      </w:r>
      <w:proofErr w:type="spellEnd"/>
      <w:r w:rsidRPr="003A195A">
        <w:t xml:space="preserve"> cererii formulate de debitoarea SC </w:t>
      </w:r>
      <w:r w:rsidR="001B6FF1" w:rsidRPr="003A195A">
        <w:t>1</w:t>
      </w:r>
      <w:r w:rsidRPr="003A195A">
        <w:t xml:space="preserve"> SRL, prin administrator special, de suspendare provizorie a </w:t>
      </w:r>
      <w:proofErr w:type="spellStart"/>
      <w:r w:rsidRPr="003A195A">
        <w:t>Sentinţei</w:t>
      </w:r>
      <w:proofErr w:type="spellEnd"/>
      <w:r w:rsidRPr="003A195A">
        <w:t xml:space="preserve"> nr. </w:t>
      </w:r>
      <w:r w:rsidR="001B6FF1" w:rsidRPr="003A195A">
        <w:t xml:space="preserve">.../2017 </w:t>
      </w:r>
      <w:proofErr w:type="spellStart"/>
      <w:r w:rsidRPr="003A195A">
        <w:t>pronunţată</w:t>
      </w:r>
      <w:proofErr w:type="spellEnd"/>
      <w:r w:rsidRPr="003A195A">
        <w:t xml:space="preserve"> de </w:t>
      </w:r>
      <w:r w:rsidR="001B6FF1" w:rsidRPr="003A195A">
        <w:t>Tribunalul 1</w:t>
      </w:r>
      <w:r w:rsidRPr="003A195A">
        <w:t xml:space="preserve"> în dosarul nr.</w:t>
      </w:r>
      <w:r w:rsidR="001B6FF1" w:rsidRPr="003A195A">
        <w:t xml:space="preserve">....../2013 </w:t>
      </w:r>
      <w:r w:rsidRPr="003A195A">
        <w:t xml:space="preserve">până la </w:t>
      </w:r>
      <w:proofErr w:type="spellStart"/>
      <w:r w:rsidRPr="003A195A">
        <w:t>soluţionarea</w:t>
      </w:r>
      <w:proofErr w:type="spellEnd"/>
      <w:r w:rsidRPr="003A195A">
        <w:t xml:space="preserve"> cererii de suspendare formulată în cadrul apelului, declarat de către debitoare împotriva </w:t>
      </w:r>
      <w:proofErr w:type="spellStart"/>
      <w:r w:rsidRPr="003A195A">
        <w:t>aceleiaşi</w:t>
      </w:r>
      <w:proofErr w:type="spellEnd"/>
      <w:r w:rsidRPr="003A195A">
        <w:t xml:space="preserve"> </w:t>
      </w:r>
      <w:proofErr w:type="spellStart"/>
      <w:r w:rsidRPr="003A195A">
        <w:t>sentinţe</w:t>
      </w:r>
      <w:proofErr w:type="spellEnd"/>
      <w:r w:rsidRPr="003A195A">
        <w:t>.</w:t>
      </w:r>
    </w:p>
    <w:p w:rsidR="00EE1F78" w:rsidRPr="003A195A" w:rsidRDefault="00EE1F78" w:rsidP="00EE1F78">
      <w:pPr>
        <w:jc w:val="both"/>
      </w:pPr>
      <w:r w:rsidRPr="003A195A">
        <w:tab/>
        <w:t xml:space="preserve">La apelul nominal făcut în </w:t>
      </w:r>
      <w:proofErr w:type="spellStart"/>
      <w:r w:rsidRPr="003A195A">
        <w:t>şedinţa</w:t>
      </w:r>
      <w:proofErr w:type="spellEnd"/>
      <w:r w:rsidRPr="003A195A">
        <w:t xml:space="preserve"> publică se prezintă avocat </w:t>
      </w:r>
      <w:r w:rsidR="001B6FF1" w:rsidRPr="003A195A">
        <w:t>...</w:t>
      </w:r>
      <w:r w:rsidRPr="003A195A">
        <w:t xml:space="preserve">, debitoarea SC </w:t>
      </w:r>
      <w:r w:rsidR="001B6FF1" w:rsidRPr="003A195A">
        <w:t>1</w:t>
      </w:r>
      <w:r w:rsidRPr="003A195A">
        <w:t xml:space="preserve"> SRL, prin administrator special, lipsă fiind </w:t>
      </w:r>
      <w:proofErr w:type="spellStart"/>
      <w:r w:rsidRPr="003A195A">
        <w:t>intimaţii</w:t>
      </w:r>
      <w:proofErr w:type="spellEnd"/>
      <w:r w:rsidRPr="003A195A">
        <w:t xml:space="preserve">  SC </w:t>
      </w:r>
      <w:r w:rsidR="001B6FF1" w:rsidRPr="003A195A">
        <w:t>2</w:t>
      </w:r>
      <w:r w:rsidRPr="003A195A">
        <w:t xml:space="preserve"> SA </w:t>
      </w:r>
      <w:proofErr w:type="spellStart"/>
      <w:r w:rsidRPr="003A195A">
        <w:t>şi</w:t>
      </w:r>
      <w:proofErr w:type="spellEnd"/>
      <w:r w:rsidRPr="003A195A">
        <w:t xml:space="preserve"> </w:t>
      </w:r>
      <w:r w:rsidR="001B6FF1" w:rsidRPr="003A195A">
        <w:t>3</w:t>
      </w:r>
      <w:r w:rsidRPr="003A195A">
        <w:t xml:space="preserve"> SPRL – administrator judiciar al SC </w:t>
      </w:r>
      <w:r w:rsidR="001B6FF1" w:rsidRPr="003A195A">
        <w:t>1</w:t>
      </w:r>
      <w:r w:rsidRPr="003A195A">
        <w:t xml:space="preserve"> SRL.</w:t>
      </w:r>
    </w:p>
    <w:p w:rsidR="00EE1F78" w:rsidRPr="003A195A" w:rsidRDefault="00EE1F78" w:rsidP="00EE1F78">
      <w:pPr>
        <w:jc w:val="both"/>
      </w:pPr>
      <w:r w:rsidRPr="003A195A">
        <w:tab/>
        <w:t>Procedura de citare  nu este legal îndeplinită.</w:t>
      </w:r>
    </w:p>
    <w:p w:rsidR="00EE1F78" w:rsidRPr="003A195A" w:rsidRDefault="00EE1F78" w:rsidP="00EE1F78">
      <w:pPr>
        <w:jc w:val="both"/>
      </w:pPr>
      <w:r w:rsidRPr="003A195A">
        <w:tab/>
        <w:t xml:space="preserve">S-a făcut referatul cauzei de către grefierul de </w:t>
      </w:r>
      <w:proofErr w:type="spellStart"/>
      <w:r w:rsidRPr="003A195A">
        <w:t>şedinţă</w:t>
      </w:r>
      <w:proofErr w:type="spellEnd"/>
      <w:r w:rsidRPr="003A195A">
        <w:t>, după care:</w:t>
      </w:r>
    </w:p>
    <w:p w:rsidR="00EE1F78" w:rsidRPr="003A195A" w:rsidRDefault="00EE1F78" w:rsidP="00EE1F78">
      <w:pPr>
        <w:jc w:val="both"/>
      </w:pPr>
      <w:r w:rsidRPr="003A195A">
        <w:tab/>
        <w:t xml:space="preserve">Avocat </w:t>
      </w:r>
      <w:r w:rsidR="001B6FF1" w:rsidRPr="003A195A">
        <w:t>...</w:t>
      </w:r>
      <w:r w:rsidRPr="003A195A">
        <w:t xml:space="preserve"> depune la dosar în copii conform cu originalul, </w:t>
      </w:r>
      <w:proofErr w:type="spellStart"/>
      <w:r w:rsidRPr="003A195A">
        <w:t>Sentinţa</w:t>
      </w:r>
      <w:proofErr w:type="spellEnd"/>
      <w:r w:rsidRPr="003A195A">
        <w:t xml:space="preserve"> a cărei suspendare se solicită, dovada înregistrării cererii de suspendare, precizând că apelul declarat nu a fost încă înaintat </w:t>
      </w:r>
      <w:proofErr w:type="spellStart"/>
      <w:r w:rsidRPr="003A195A">
        <w:t>curţii</w:t>
      </w:r>
      <w:proofErr w:type="spellEnd"/>
      <w:r w:rsidRPr="003A195A">
        <w:t xml:space="preserve"> de apel, o precizare că în prezentul dosar se solicită doar suspendarea provizorie, </w:t>
      </w:r>
      <w:proofErr w:type="spellStart"/>
      <w:r w:rsidRPr="003A195A">
        <w:t>şi</w:t>
      </w:r>
      <w:proofErr w:type="spellEnd"/>
      <w:r w:rsidRPr="003A195A">
        <w:t xml:space="preserve"> două rapoarte de gestiune, cu titlu exemplificativ, prin care </w:t>
      </w:r>
      <w:proofErr w:type="spellStart"/>
      <w:r w:rsidRPr="003A195A">
        <w:t>doreşte</w:t>
      </w:r>
      <w:proofErr w:type="spellEnd"/>
      <w:r w:rsidRPr="003A195A">
        <w:t xml:space="preserve"> să facă dovada rulajului pe care îl are societatea debitoare.</w:t>
      </w:r>
    </w:p>
    <w:p w:rsidR="00EE1F78" w:rsidRPr="003A195A" w:rsidRDefault="00EE1F78" w:rsidP="00EE1F78">
      <w:pPr>
        <w:jc w:val="both"/>
      </w:pPr>
      <w:r w:rsidRPr="003A195A">
        <w:tab/>
        <w:t xml:space="preserve">Nemaifiind alte cereri de formulat, </w:t>
      </w:r>
      <w:proofErr w:type="spellStart"/>
      <w:r w:rsidRPr="003A195A">
        <w:t>instanţa</w:t>
      </w:r>
      <w:proofErr w:type="spellEnd"/>
      <w:r w:rsidRPr="003A195A">
        <w:t xml:space="preserve"> acordă cuvântul asupra cererii.</w:t>
      </w:r>
    </w:p>
    <w:p w:rsidR="00EE1F78" w:rsidRPr="003A195A" w:rsidRDefault="00EE1F78" w:rsidP="00EE1F78">
      <w:pPr>
        <w:ind w:firstLine="708"/>
        <w:jc w:val="both"/>
      </w:pPr>
      <w:r w:rsidRPr="003A195A">
        <w:t xml:space="preserve">Avocat </w:t>
      </w:r>
      <w:r w:rsidR="001B6FF1" w:rsidRPr="003A195A">
        <w:t>...</w:t>
      </w:r>
      <w:r w:rsidRPr="003A195A">
        <w:t xml:space="preserve"> solicită admiterea cererii de suspendare provizorie a dispozitivului </w:t>
      </w:r>
      <w:proofErr w:type="spellStart"/>
      <w:r w:rsidRPr="003A195A">
        <w:t>Sentinţei</w:t>
      </w:r>
      <w:proofErr w:type="spellEnd"/>
      <w:r w:rsidRPr="003A195A">
        <w:t xml:space="preserve"> nr. </w:t>
      </w:r>
      <w:r w:rsidR="001B6FF1" w:rsidRPr="003A195A">
        <w:t xml:space="preserve">.../2017 </w:t>
      </w:r>
      <w:proofErr w:type="spellStart"/>
      <w:r w:rsidRPr="003A195A">
        <w:t>pronunţată</w:t>
      </w:r>
      <w:proofErr w:type="spellEnd"/>
      <w:r w:rsidRPr="003A195A">
        <w:t xml:space="preserve"> de </w:t>
      </w:r>
      <w:r w:rsidR="001B6FF1" w:rsidRPr="003A195A">
        <w:t>Tribunalul 1</w:t>
      </w:r>
      <w:r w:rsidRPr="003A195A">
        <w:t xml:space="preserve"> până la </w:t>
      </w:r>
      <w:proofErr w:type="spellStart"/>
      <w:r w:rsidRPr="003A195A">
        <w:t>soluţionarea</w:t>
      </w:r>
      <w:proofErr w:type="spellEnd"/>
      <w:r w:rsidRPr="003A195A">
        <w:t xml:space="preserve"> cererii de suspendare formulată în cadrul apelului.</w:t>
      </w:r>
    </w:p>
    <w:p w:rsidR="00EE1F78" w:rsidRPr="003A195A" w:rsidRDefault="00EE1F78" w:rsidP="00EE1F78">
      <w:pPr>
        <w:ind w:firstLine="708"/>
        <w:jc w:val="both"/>
      </w:pPr>
      <w:r w:rsidRPr="003A195A">
        <w:t xml:space="preserve">Arată că, în baza </w:t>
      </w:r>
      <w:proofErr w:type="spellStart"/>
      <w:r w:rsidRPr="003A195A">
        <w:t>sentinţei</w:t>
      </w:r>
      <w:proofErr w:type="spellEnd"/>
      <w:r w:rsidRPr="003A195A">
        <w:t xml:space="preserve"> a cărei suspendare se solicită, s-a dispus deschiderea procedurii falimentului împotriva </w:t>
      </w:r>
      <w:proofErr w:type="spellStart"/>
      <w:r w:rsidRPr="003A195A">
        <w:t>societăţii</w:t>
      </w:r>
      <w:proofErr w:type="spellEnd"/>
      <w:r w:rsidRPr="003A195A">
        <w:t xml:space="preserve"> debitoare.  </w:t>
      </w:r>
    </w:p>
    <w:p w:rsidR="00EE1F78" w:rsidRPr="003A195A" w:rsidRDefault="00EE1F78" w:rsidP="00EE1F78">
      <w:pPr>
        <w:ind w:firstLine="708"/>
        <w:jc w:val="both"/>
      </w:pPr>
      <w:proofErr w:type="spellStart"/>
      <w:r w:rsidRPr="003A195A">
        <w:t>Susţine</w:t>
      </w:r>
      <w:proofErr w:type="spellEnd"/>
      <w:r w:rsidRPr="003A195A">
        <w:t xml:space="preserve"> că </w:t>
      </w:r>
      <w:proofErr w:type="spellStart"/>
      <w:r w:rsidRPr="003A195A">
        <w:t>sentinţa</w:t>
      </w:r>
      <w:proofErr w:type="spellEnd"/>
      <w:r w:rsidRPr="003A195A">
        <w:t xml:space="preserve"> deja </w:t>
      </w:r>
      <w:proofErr w:type="spellStart"/>
      <w:r w:rsidRPr="003A195A">
        <w:t>îşi</w:t>
      </w:r>
      <w:proofErr w:type="spellEnd"/>
      <w:r w:rsidRPr="003A195A">
        <w:t xml:space="preserve"> produce efectele, </w:t>
      </w:r>
      <w:proofErr w:type="spellStart"/>
      <w:r w:rsidRPr="003A195A">
        <w:t>reprezentanţii</w:t>
      </w:r>
      <w:proofErr w:type="spellEnd"/>
      <w:r w:rsidRPr="003A195A">
        <w:t xml:space="preserve"> Electrica au </w:t>
      </w:r>
      <w:proofErr w:type="spellStart"/>
      <w:r w:rsidRPr="003A195A">
        <w:t>intenţionat</w:t>
      </w:r>
      <w:proofErr w:type="spellEnd"/>
      <w:r w:rsidRPr="003A195A">
        <w:t xml:space="preserve"> să sisteze furnizarea energiei electrice, </w:t>
      </w:r>
      <w:proofErr w:type="spellStart"/>
      <w:r w:rsidRPr="003A195A">
        <w:t>toţi</w:t>
      </w:r>
      <w:proofErr w:type="spellEnd"/>
      <w:r w:rsidRPr="003A195A">
        <w:t xml:space="preserve"> colaboratorii s-au sesizat, sistând livrările de marfă, conturile </w:t>
      </w:r>
      <w:proofErr w:type="spellStart"/>
      <w:r w:rsidRPr="003A195A">
        <w:t>societăţii</w:t>
      </w:r>
      <w:proofErr w:type="spellEnd"/>
      <w:r w:rsidRPr="003A195A">
        <w:t xml:space="preserve"> sunt blocate. Mai mult, societatea </w:t>
      </w:r>
      <w:proofErr w:type="spellStart"/>
      <w:r w:rsidRPr="003A195A">
        <w:t>deţine</w:t>
      </w:r>
      <w:proofErr w:type="spellEnd"/>
      <w:r w:rsidRPr="003A195A">
        <w:t xml:space="preserve"> stocuri mari de marfă, astfel că suspendarea se impune pentru a le putea comercializa, cu atât mai mult cu cât este vorba despre stocuri perisabile, care trebuie valorificate în cel mai scurt timp.</w:t>
      </w:r>
    </w:p>
    <w:p w:rsidR="00EE1F78" w:rsidRPr="003A195A" w:rsidRDefault="00EE1F78" w:rsidP="00EE1F78">
      <w:pPr>
        <w:ind w:firstLine="708"/>
        <w:jc w:val="both"/>
      </w:pPr>
      <w:r w:rsidRPr="003A195A">
        <w:t xml:space="preserve">Apreciază că sunt întrunite </w:t>
      </w:r>
      <w:proofErr w:type="spellStart"/>
      <w:r w:rsidRPr="003A195A">
        <w:t>condiţiile</w:t>
      </w:r>
      <w:proofErr w:type="spellEnd"/>
      <w:r w:rsidRPr="003A195A">
        <w:t xml:space="preserve"> </w:t>
      </w:r>
      <w:proofErr w:type="spellStart"/>
      <w:r w:rsidRPr="003A195A">
        <w:t>urgenţei</w:t>
      </w:r>
      <w:proofErr w:type="spellEnd"/>
      <w:r w:rsidRPr="003A195A">
        <w:t xml:space="preserve"> </w:t>
      </w:r>
      <w:proofErr w:type="spellStart"/>
      <w:r w:rsidRPr="003A195A">
        <w:t>şi</w:t>
      </w:r>
      <w:proofErr w:type="spellEnd"/>
      <w:r w:rsidRPr="003A195A">
        <w:t xml:space="preserve"> solicită admiterea cererii de suspendare provizorie.</w:t>
      </w:r>
    </w:p>
    <w:p w:rsidR="00EE1F78" w:rsidRPr="003A195A" w:rsidRDefault="00EE1F78" w:rsidP="00EE1F78">
      <w:pPr>
        <w:jc w:val="both"/>
      </w:pPr>
      <w:r w:rsidRPr="003A195A">
        <w:tab/>
      </w:r>
      <w:r w:rsidRPr="003A195A">
        <w:tab/>
      </w:r>
      <w:r w:rsidRPr="003A195A">
        <w:tab/>
      </w:r>
      <w:r w:rsidRPr="003A195A">
        <w:tab/>
      </w:r>
      <w:r w:rsidRPr="003A195A">
        <w:tab/>
      </w:r>
    </w:p>
    <w:p w:rsidR="00EE1F78" w:rsidRPr="003A195A" w:rsidRDefault="00EE1F78" w:rsidP="00EE1F78">
      <w:pPr>
        <w:jc w:val="center"/>
      </w:pPr>
      <w:r w:rsidRPr="003A195A">
        <w:t>CURTEA DE APEL</w:t>
      </w:r>
    </w:p>
    <w:p w:rsidR="00EE1F78" w:rsidRPr="003A195A" w:rsidRDefault="003E1CB1" w:rsidP="00EE1F78">
      <w:pPr>
        <w:jc w:val="center"/>
      </w:pPr>
      <w:r w:rsidRPr="003A195A">
        <w:t xml:space="preserve">Asupra cererii </w:t>
      </w:r>
      <w:r w:rsidR="00EE1F78" w:rsidRPr="003A195A">
        <w:t xml:space="preserve"> de </w:t>
      </w:r>
      <w:proofErr w:type="spellStart"/>
      <w:r w:rsidR="00EE1F78" w:rsidRPr="003A195A">
        <w:t>faţă</w:t>
      </w:r>
      <w:proofErr w:type="spellEnd"/>
      <w:r w:rsidR="00EE1F78" w:rsidRPr="003A195A">
        <w:t>,</w:t>
      </w:r>
      <w:r w:rsidRPr="003A195A">
        <w:t xml:space="preserve"> se constată următoarele:</w:t>
      </w:r>
    </w:p>
    <w:p w:rsidR="00EE1F78" w:rsidRPr="003A195A" w:rsidRDefault="00EE1F78" w:rsidP="00EE1F78">
      <w:pPr>
        <w:jc w:val="center"/>
      </w:pPr>
    </w:p>
    <w:p w:rsidR="003E1CB1" w:rsidRPr="003A195A" w:rsidRDefault="003E1CB1" w:rsidP="003E1CB1">
      <w:pPr>
        <w:jc w:val="both"/>
      </w:pPr>
      <w:r w:rsidRPr="003A195A">
        <w:tab/>
        <w:t>Prin cererea înregistrată sub dosar nr.</w:t>
      </w:r>
      <w:r w:rsidR="001B6FF1" w:rsidRPr="003A195A">
        <w:t>.../2017</w:t>
      </w:r>
      <w:r w:rsidRPr="003A195A">
        <w:t xml:space="preserve">, astfel cum a fost precizată, </w:t>
      </w:r>
      <w:proofErr w:type="spellStart"/>
      <w:r w:rsidRPr="003A195A">
        <w:t>petenta</w:t>
      </w:r>
      <w:proofErr w:type="spellEnd"/>
      <w:r w:rsidRPr="003A195A">
        <w:t xml:space="preserve">  SC </w:t>
      </w:r>
      <w:r w:rsidR="001B6FF1" w:rsidRPr="003A195A">
        <w:t>1</w:t>
      </w:r>
      <w:r w:rsidRPr="003A195A">
        <w:t xml:space="preserve"> SRL a solicitat, în contradictoriu cu intimata SC </w:t>
      </w:r>
      <w:r w:rsidR="001B6FF1" w:rsidRPr="003A195A">
        <w:t>2</w:t>
      </w:r>
      <w:r w:rsidRPr="003A195A">
        <w:t xml:space="preserve"> SA, să se dispună suspendarea executării provizorii a </w:t>
      </w:r>
      <w:proofErr w:type="spellStart"/>
      <w:r w:rsidRPr="003A195A">
        <w:t>Sentinţei</w:t>
      </w:r>
      <w:proofErr w:type="spellEnd"/>
      <w:r w:rsidRPr="003A195A">
        <w:t xml:space="preserve"> nr.</w:t>
      </w:r>
      <w:r w:rsidR="001B6FF1" w:rsidRPr="003A195A">
        <w:t xml:space="preserve">.../2017 </w:t>
      </w:r>
      <w:proofErr w:type="spellStart"/>
      <w:r w:rsidRPr="003A195A">
        <w:t>pronunţate</w:t>
      </w:r>
      <w:proofErr w:type="spellEnd"/>
      <w:r w:rsidRPr="003A195A">
        <w:t xml:space="preserve"> de </w:t>
      </w:r>
      <w:r w:rsidR="001B6FF1" w:rsidRPr="003A195A">
        <w:t>Tribunalul 1</w:t>
      </w:r>
      <w:r w:rsidRPr="003A195A">
        <w:t xml:space="preserve"> în dosarul nr.</w:t>
      </w:r>
      <w:r w:rsidR="001B6FF1" w:rsidRPr="003A195A">
        <w:t>.../2013</w:t>
      </w:r>
      <w:r w:rsidRPr="003A195A">
        <w:t xml:space="preserve">, până la </w:t>
      </w:r>
      <w:proofErr w:type="spellStart"/>
      <w:r w:rsidRPr="003A195A">
        <w:t>soluţionarea</w:t>
      </w:r>
      <w:proofErr w:type="spellEnd"/>
      <w:r w:rsidRPr="003A195A">
        <w:t xml:space="preserve"> cererii de suspendare a executării </w:t>
      </w:r>
      <w:proofErr w:type="spellStart"/>
      <w:r w:rsidRPr="003A195A">
        <w:t>aceleiaşi</w:t>
      </w:r>
      <w:proofErr w:type="spellEnd"/>
      <w:r w:rsidRPr="003A195A">
        <w:t xml:space="preserve"> </w:t>
      </w:r>
      <w:proofErr w:type="spellStart"/>
      <w:r w:rsidRPr="003A195A">
        <w:t>sentinţe</w:t>
      </w:r>
      <w:proofErr w:type="spellEnd"/>
      <w:r w:rsidRPr="003A195A">
        <w:t xml:space="preserve"> de către </w:t>
      </w:r>
      <w:proofErr w:type="spellStart"/>
      <w:r w:rsidRPr="003A195A">
        <w:t>instanţa</w:t>
      </w:r>
      <w:proofErr w:type="spellEnd"/>
      <w:r w:rsidRPr="003A195A">
        <w:t xml:space="preserve"> de apel.</w:t>
      </w:r>
    </w:p>
    <w:p w:rsidR="003E1CB1" w:rsidRPr="003A195A" w:rsidRDefault="003E1CB1" w:rsidP="003E1CB1">
      <w:pPr>
        <w:jc w:val="both"/>
      </w:pPr>
      <w:r w:rsidRPr="003A195A">
        <w:tab/>
        <w:t xml:space="preserve">În motivarea cererii, s-a arătat că, prin </w:t>
      </w:r>
      <w:proofErr w:type="spellStart"/>
      <w:r w:rsidRPr="003A195A">
        <w:t>Sentinţa</w:t>
      </w:r>
      <w:proofErr w:type="spellEnd"/>
      <w:r w:rsidRPr="003A195A">
        <w:t xml:space="preserve"> nr.</w:t>
      </w:r>
      <w:r w:rsidR="001B6FF1" w:rsidRPr="003A195A">
        <w:t>.../2017</w:t>
      </w:r>
      <w:r w:rsidRPr="003A195A">
        <w:t xml:space="preserve">, s-a dispus deschiderea procedurii falimentului împotriva SC </w:t>
      </w:r>
      <w:r w:rsidR="001B6FF1" w:rsidRPr="003A195A">
        <w:t>1</w:t>
      </w:r>
      <w:r w:rsidRPr="003A195A">
        <w:t xml:space="preserve"> SRL la cererea SC </w:t>
      </w:r>
      <w:r w:rsidR="001B6FF1" w:rsidRPr="003A195A">
        <w:t>2</w:t>
      </w:r>
      <w:r w:rsidRPr="003A195A">
        <w:t xml:space="preserve"> SA, deoarece s-a constatat că debitoarea a acumulat în perioada de </w:t>
      </w:r>
      <w:proofErr w:type="spellStart"/>
      <w:r w:rsidRPr="003A195A">
        <w:t>observaţie</w:t>
      </w:r>
      <w:proofErr w:type="spellEnd"/>
      <w:r w:rsidRPr="003A195A">
        <w:t xml:space="preserve"> debite în cuantum de 337.232,17 lei, precum </w:t>
      </w:r>
      <w:proofErr w:type="spellStart"/>
      <w:r w:rsidRPr="003A195A">
        <w:t>şi</w:t>
      </w:r>
      <w:proofErr w:type="spellEnd"/>
      <w:r w:rsidRPr="003A195A">
        <w:t xml:space="preserve"> că împotriva acestei </w:t>
      </w:r>
      <w:proofErr w:type="spellStart"/>
      <w:r w:rsidRPr="003A195A">
        <w:t>sentinţe</w:t>
      </w:r>
      <w:proofErr w:type="spellEnd"/>
      <w:r w:rsidRPr="003A195A">
        <w:t xml:space="preserve">, la data de </w:t>
      </w:r>
      <w:r w:rsidR="001B6FF1" w:rsidRPr="003A195A">
        <w:t>...</w:t>
      </w:r>
      <w:r w:rsidRPr="003A195A">
        <w:t xml:space="preserve">.2017, </w:t>
      </w:r>
      <w:proofErr w:type="spellStart"/>
      <w:r w:rsidRPr="003A195A">
        <w:t>petenta</w:t>
      </w:r>
      <w:proofErr w:type="spellEnd"/>
      <w:r w:rsidRPr="003A195A">
        <w:t xml:space="preserve"> a declarat apel.</w:t>
      </w:r>
    </w:p>
    <w:p w:rsidR="003E1CB1" w:rsidRPr="003A195A" w:rsidRDefault="003E1CB1" w:rsidP="003E1CB1">
      <w:pPr>
        <w:jc w:val="both"/>
      </w:pPr>
      <w:r w:rsidRPr="003A195A">
        <w:lastRenderedPageBreak/>
        <w:tab/>
        <w:t xml:space="preserve">S-a mai arătat că începând cu data de 15.05.2017, </w:t>
      </w:r>
      <w:proofErr w:type="spellStart"/>
      <w:r w:rsidRPr="003A195A">
        <w:t>petentei</w:t>
      </w:r>
      <w:proofErr w:type="spellEnd"/>
      <w:r w:rsidRPr="003A195A">
        <w:t xml:space="preserve"> i-au fost blocate conturile bancare, iar în data de 16.05.2017 personalul SC Electrica SA s-a prezentat la punctele de lucru în vederea </w:t>
      </w:r>
      <w:proofErr w:type="spellStart"/>
      <w:r w:rsidRPr="003A195A">
        <w:t>debranşării</w:t>
      </w:r>
      <w:proofErr w:type="spellEnd"/>
      <w:r w:rsidRPr="003A195A">
        <w:t xml:space="preserve"> de la energia electrică.</w:t>
      </w:r>
    </w:p>
    <w:p w:rsidR="003E1CB1" w:rsidRPr="003A195A" w:rsidRDefault="003E1CB1" w:rsidP="003E1CB1">
      <w:pPr>
        <w:jc w:val="both"/>
      </w:pPr>
      <w:r w:rsidRPr="003A195A">
        <w:tab/>
      </w:r>
      <w:proofErr w:type="spellStart"/>
      <w:r w:rsidRPr="003A195A">
        <w:t>Petenta</w:t>
      </w:r>
      <w:proofErr w:type="spellEnd"/>
      <w:r w:rsidRPr="003A195A">
        <w:t xml:space="preserve"> </w:t>
      </w:r>
      <w:proofErr w:type="spellStart"/>
      <w:r w:rsidRPr="003A195A">
        <w:t>susţine</w:t>
      </w:r>
      <w:proofErr w:type="spellEnd"/>
      <w:r w:rsidRPr="003A195A">
        <w:t xml:space="preserve"> că obiectul de activitate este </w:t>
      </w:r>
      <w:proofErr w:type="spellStart"/>
      <w:r w:rsidRPr="003A195A">
        <w:t>comerţul</w:t>
      </w:r>
      <w:proofErr w:type="spellEnd"/>
      <w:r w:rsidRPr="003A195A">
        <w:t xml:space="preserve"> cu </w:t>
      </w:r>
      <w:proofErr w:type="spellStart"/>
      <w:r w:rsidRPr="003A195A">
        <w:t>amânuntul</w:t>
      </w:r>
      <w:proofErr w:type="spellEnd"/>
      <w:r w:rsidRPr="003A195A">
        <w:t xml:space="preserve"> </w:t>
      </w:r>
      <w:proofErr w:type="spellStart"/>
      <w:r w:rsidRPr="003A195A">
        <w:t>şi</w:t>
      </w:r>
      <w:proofErr w:type="spellEnd"/>
      <w:r w:rsidRPr="003A195A">
        <w:t xml:space="preserve"> că în toate magazinele </w:t>
      </w:r>
      <w:proofErr w:type="spellStart"/>
      <w:r w:rsidRPr="003A195A">
        <w:t>deţine</w:t>
      </w:r>
      <w:proofErr w:type="spellEnd"/>
      <w:r w:rsidRPr="003A195A">
        <w:t xml:space="preserve"> mărfuri perisabile,  iar o eventuală întrerupere a energiei electrice îi cauzează un prejudiciu semnificativ.</w:t>
      </w:r>
    </w:p>
    <w:p w:rsidR="003E1CB1" w:rsidRPr="003A195A" w:rsidRDefault="003E1CB1" w:rsidP="003E1CB1">
      <w:pPr>
        <w:jc w:val="both"/>
      </w:pPr>
      <w:r w:rsidRPr="003A195A">
        <w:tab/>
        <w:t xml:space="preserve">Având în vedere </w:t>
      </w:r>
      <w:proofErr w:type="spellStart"/>
      <w:r w:rsidRPr="003A195A">
        <w:t>urgenţa</w:t>
      </w:r>
      <w:proofErr w:type="spellEnd"/>
      <w:r w:rsidRPr="003A195A">
        <w:t xml:space="preserve"> </w:t>
      </w:r>
      <w:proofErr w:type="spellStart"/>
      <w:r w:rsidRPr="003A195A">
        <w:t>şi</w:t>
      </w:r>
      <w:proofErr w:type="spellEnd"/>
      <w:r w:rsidRPr="003A195A">
        <w:t xml:space="preserve">  pericolul iminent – de degradare a stocurilor de marfă, precum </w:t>
      </w:r>
      <w:proofErr w:type="spellStart"/>
      <w:r w:rsidRPr="003A195A">
        <w:t>şi</w:t>
      </w:r>
      <w:proofErr w:type="spellEnd"/>
      <w:r w:rsidRPr="003A195A">
        <w:t xml:space="preserve"> imposibilitatea valorificării sau  vinderii acestora, </w:t>
      </w:r>
      <w:proofErr w:type="spellStart"/>
      <w:r w:rsidRPr="003A195A">
        <w:t>petenta</w:t>
      </w:r>
      <w:proofErr w:type="spellEnd"/>
      <w:r w:rsidRPr="003A195A">
        <w:t xml:space="preserve"> solicită suspendarea provizorie a executării </w:t>
      </w:r>
      <w:proofErr w:type="spellStart"/>
      <w:r w:rsidRPr="003A195A">
        <w:t>Sentinţei</w:t>
      </w:r>
      <w:proofErr w:type="spellEnd"/>
      <w:r w:rsidRPr="003A195A">
        <w:t xml:space="preserve"> Tribunalului </w:t>
      </w:r>
      <w:r w:rsidR="001B6FF1" w:rsidRPr="003A195A">
        <w:t>1</w:t>
      </w:r>
      <w:r w:rsidRPr="003A195A">
        <w:t xml:space="preserve"> nr.</w:t>
      </w:r>
      <w:r w:rsidR="001B6FF1" w:rsidRPr="003A195A">
        <w:t>.../2017</w:t>
      </w:r>
      <w:r w:rsidRPr="003A195A">
        <w:t xml:space="preserve"> până la </w:t>
      </w:r>
      <w:proofErr w:type="spellStart"/>
      <w:r w:rsidRPr="003A195A">
        <w:t>soluţionarea</w:t>
      </w:r>
      <w:proofErr w:type="spellEnd"/>
      <w:r w:rsidRPr="003A195A">
        <w:t xml:space="preserve"> cererii de suspendare.</w:t>
      </w:r>
    </w:p>
    <w:p w:rsidR="003E1CB1" w:rsidRPr="003A195A" w:rsidRDefault="003E1CB1" w:rsidP="003E1CB1">
      <w:pPr>
        <w:jc w:val="both"/>
      </w:pPr>
      <w:r w:rsidRPr="003A195A">
        <w:tab/>
        <w:t>În drept au fost invocate prevederile art.450 din Codul de procedură civilă.</w:t>
      </w:r>
    </w:p>
    <w:p w:rsidR="003E1CB1" w:rsidRPr="003A195A" w:rsidRDefault="003E1CB1" w:rsidP="003E1CB1">
      <w:pPr>
        <w:jc w:val="both"/>
      </w:pPr>
      <w:r w:rsidRPr="003A195A">
        <w:tab/>
        <w:t xml:space="preserve">Analizând actele </w:t>
      </w:r>
      <w:proofErr w:type="spellStart"/>
      <w:r w:rsidRPr="003A195A">
        <w:t>şi</w:t>
      </w:r>
      <w:proofErr w:type="spellEnd"/>
      <w:r w:rsidRPr="003A195A">
        <w:t xml:space="preserve"> lucrările dosarului, se constată că cererea este fondată.</w:t>
      </w:r>
    </w:p>
    <w:p w:rsidR="003E1CB1" w:rsidRPr="003A195A" w:rsidRDefault="001405E2" w:rsidP="003E1CB1">
      <w:pPr>
        <w:jc w:val="both"/>
      </w:pPr>
      <w:r w:rsidRPr="003A195A">
        <w:tab/>
        <w:t xml:space="preserve">Prin </w:t>
      </w:r>
      <w:proofErr w:type="spellStart"/>
      <w:r w:rsidRPr="003A195A">
        <w:t>S</w:t>
      </w:r>
      <w:r w:rsidR="003E1CB1" w:rsidRPr="003A195A">
        <w:t>entinţa</w:t>
      </w:r>
      <w:proofErr w:type="spellEnd"/>
      <w:r w:rsidR="003E1CB1" w:rsidRPr="003A195A">
        <w:t xml:space="preserve"> nr.</w:t>
      </w:r>
      <w:r w:rsidR="001B6FF1" w:rsidRPr="003A195A">
        <w:t>.../2017</w:t>
      </w:r>
      <w:r w:rsidR="003E1CB1" w:rsidRPr="003A195A">
        <w:t xml:space="preserve"> s-a dispus deschiderea procedurii falimentului SC </w:t>
      </w:r>
      <w:r w:rsidR="001B6FF1" w:rsidRPr="003A195A">
        <w:t>1</w:t>
      </w:r>
      <w:r w:rsidR="003E1CB1" w:rsidRPr="003A195A">
        <w:t xml:space="preserve"> SRL , urmare a constatării că în perioada de </w:t>
      </w:r>
      <w:proofErr w:type="spellStart"/>
      <w:r w:rsidR="003E1CB1" w:rsidRPr="003A195A">
        <w:t>observaţie</w:t>
      </w:r>
      <w:proofErr w:type="spellEnd"/>
      <w:r w:rsidR="003E1CB1" w:rsidRPr="003A195A">
        <w:t xml:space="preserve"> debitoarea a acumulat debite în cuantum de 337.232,17 lei, din care 45.007,75 lei debit principal </w:t>
      </w:r>
      <w:proofErr w:type="spellStart"/>
      <w:r w:rsidR="003E1CB1" w:rsidRPr="003A195A">
        <w:t>şi</w:t>
      </w:r>
      <w:proofErr w:type="spellEnd"/>
      <w:r w:rsidR="003E1CB1" w:rsidRPr="003A195A">
        <w:t xml:space="preserve"> 292.224,42 lei </w:t>
      </w:r>
      <w:proofErr w:type="spellStart"/>
      <w:r w:rsidR="003E1CB1" w:rsidRPr="003A195A">
        <w:t>penalităţi</w:t>
      </w:r>
      <w:proofErr w:type="spellEnd"/>
      <w:r w:rsidR="003E1CB1" w:rsidRPr="003A195A">
        <w:t xml:space="preserve"> de întârziere.</w:t>
      </w:r>
    </w:p>
    <w:p w:rsidR="003E1CB1" w:rsidRPr="003A195A" w:rsidRDefault="003E1CB1" w:rsidP="003E1CB1">
      <w:pPr>
        <w:ind w:firstLine="708"/>
        <w:jc w:val="both"/>
      </w:pPr>
      <w:r w:rsidRPr="003A195A">
        <w:t xml:space="preserve">Potrivit art.450 alin.5 din Codul de procedură civilă, </w:t>
      </w:r>
      <w:proofErr w:type="spellStart"/>
      <w:r w:rsidRPr="003A195A">
        <w:t>instanţa</w:t>
      </w:r>
      <w:proofErr w:type="spellEnd"/>
      <w:r w:rsidRPr="003A195A">
        <w:t xml:space="preserve"> de apel va putea </w:t>
      </w:r>
      <w:proofErr w:type="spellStart"/>
      <w:r w:rsidRPr="003A195A">
        <w:t>încuviinţa</w:t>
      </w:r>
      <w:proofErr w:type="spellEnd"/>
      <w:r w:rsidRPr="003A195A">
        <w:t xml:space="preserve">, prin </w:t>
      </w:r>
      <w:proofErr w:type="spellStart"/>
      <w:r w:rsidRPr="003A195A">
        <w:t>ordonanţă</w:t>
      </w:r>
      <w:proofErr w:type="spellEnd"/>
      <w:r w:rsidRPr="003A195A">
        <w:t xml:space="preserve"> </w:t>
      </w:r>
      <w:proofErr w:type="spellStart"/>
      <w:r w:rsidRPr="003A195A">
        <w:t>preşedinţială</w:t>
      </w:r>
      <w:proofErr w:type="spellEnd"/>
      <w:r w:rsidRPr="003A195A">
        <w:t xml:space="preserve">, suspendarea provizorie a executării unei hotărâri executorii, </w:t>
      </w:r>
      <w:proofErr w:type="spellStart"/>
      <w:r w:rsidRPr="003A195A">
        <w:t>pronunţate</w:t>
      </w:r>
      <w:proofErr w:type="spellEnd"/>
      <w:r w:rsidRPr="003A195A">
        <w:t xml:space="preserve"> de prima </w:t>
      </w:r>
      <w:proofErr w:type="spellStart"/>
      <w:r w:rsidRPr="003A195A">
        <w:t>instanţă</w:t>
      </w:r>
      <w:proofErr w:type="spellEnd"/>
      <w:r w:rsidRPr="003A195A">
        <w:t xml:space="preserve">, până la </w:t>
      </w:r>
      <w:proofErr w:type="spellStart"/>
      <w:r w:rsidRPr="003A195A">
        <w:t>soluţionarea</w:t>
      </w:r>
      <w:proofErr w:type="spellEnd"/>
      <w:r w:rsidRPr="003A195A">
        <w:t xml:space="preserve"> cererii de suspendare formulată în acest sens în cererea de apel.</w:t>
      </w:r>
    </w:p>
    <w:p w:rsidR="003E1CB1" w:rsidRPr="003A195A" w:rsidRDefault="003E1CB1" w:rsidP="003E1CB1">
      <w:pPr>
        <w:ind w:firstLine="708"/>
        <w:jc w:val="both"/>
      </w:pPr>
      <w:r w:rsidRPr="003A195A">
        <w:t xml:space="preserve">Dovada faptului că debitoarea SC </w:t>
      </w:r>
      <w:r w:rsidR="001B6FF1" w:rsidRPr="003A195A">
        <w:t>1</w:t>
      </w:r>
      <w:r w:rsidR="001405E2" w:rsidRPr="003A195A">
        <w:t xml:space="preserve"> SRL a declarat apel împotriva </w:t>
      </w:r>
      <w:proofErr w:type="spellStart"/>
      <w:r w:rsidR="001405E2" w:rsidRPr="003A195A">
        <w:t>S</w:t>
      </w:r>
      <w:r w:rsidRPr="003A195A">
        <w:t>entinţei</w:t>
      </w:r>
      <w:proofErr w:type="spellEnd"/>
      <w:r w:rsidRPr="003A195A">
        <w:t xml:space="preserve"> nr.</w:t>
      </w:r>
      <w:r w:rsidR="001B6FF1" w:rsidRPr="003A195A">
        <w:t>...</w:t>
      </w:r>
      <w:r w:rsidRPr="003A195A">
        <w:t xml:space="preserve">/207  </w:t>
      </w:r>
      <w:proofErr w:type="spellStart"/>
      <w:r w:rsidRPr="003A195A">
        <w:t>pronunţate</w:t>
      </w:r>
      <w:proofErr w:type="spellEnd"/>
      <w:r w:rsidRPr="003A195A">
        <w:t xml:space="preserve"> de către </w:t>
      </w:r>
      <w:r w:rsidR="001B6FF1" w:rsidRPr="003A195A">
        <w:t>Tribunalul 1</w:t>
      </w:r>
      <w:r w:rsidRPr="003A195A">
        <w:t xml:space="preserve"> în dosarul nr.  </w:t>
      </w:r>
      <w:r w:rsidR="001B6FF1" w:rsidRPr="003A195A">
        <w:t xml:space="preserve">....../2013 </w:t>
      </w:r>
      <w:r w:rsidRPr="003A195A">
        <w:t xml:space="preserve">se </w:t>
      </w:r>
      <w:proofErr w:type="spellStart"/>
      <w:r w:rsidRPr="003A195A">
        <w:t>regăseşte</w:t>
      </w:r>
      <w:proofErr w:type="spellEnd"/>
      <w:r w:rsidRPr="003A195A">
        <w:t xml:space="preserve"> este </w:t>
      </w:r>
      <w:proofErr w:type="spellStart"/>
      <w:r w:rsidRPr="003A195A">
        <w:t>ataşată</w:t>
      </w:r>
      <w:proofErr w:type="spellEnd"/>
      <w:r w:rsidRPr="003A195A">
        <w:t xml:space="preserve"> prezentului dosar la fila 6, iar dovada solicitării suspendării executării </w:t>
      </w:r>
      <w:proofErr w:type="spellStart"/>
      <w:r w:rsidRPr="003A195A">
        <w:t>sentinţei</w:t>
      </w:r>
      <w:proofErr w:type="spellEnd"/>
      <w:r w:rsidRPr="003A195A">
        <w:t xml:space="preserve"> până la </w:t>
      </w:r>
      <w:proofErr w:type="spellStart"/>
      <w:r w:rsidRPr="003A195A">
        <w:t>soluţionarea</w:t>
      </w:r>
      <w:proofErr w:type="spellEnd"/>
      <w:r w:rsidRPr="003A195A">
        <w:t xml:space="preserve"> apelului se </w:t>
      </w:r>
      <w:proofErr w:type="spellStart"/>
      <w:r w:rsidRPr="003A195A">
        <w:t>regăseşte</w:t>
      </w:r>
      <w:proofErr w:type="spellEnd"/>
      <w:r w:rsidRPr="003A195A">
        <w:t xml:space="preserve"> la  fila 9 din dosar.</w:t>
      </w:r>
    </w:p>
    <w:p w:rsidR="000B6F87" w:rsidRPr="003A195A" w:rsidRDefault="000B6F87" w:rsidP="003E1CB1">
      <w:pPr>
        <w:ind w:firstLine="708"/>
        <w:jc w:val="both"/>
      </w:pPr>
      <w:r w:rsidRPr="003A195A">
        <w:t xml:space="preserve">Potrivit alin.(3) al art.8 din Legea </w:t>
      </w:r>
      <w:proofErr w:type="spellStart"/>
      <w:r w:rsidRPr="003A195A">
        <w:t>insolvenţei</w:t>
      </w:r>
      <w:proofErr w:type="spellEnd"/>
      <w:r w:rsidRPr="003A195A">
        <w:t xml:space="preserve"> nr.85/2006</w:t>
      </w:r>
      <w:r w:rsidR="004858D5" w:rsidRPr="003A195A">
        <w:t xml:space="preserve"> (</w:t>
      </w:r>
      <w:r w:rsidRPr="003A195A">
        <w:t xml:space="preserve">în forma aplicabilă în </w:t>
      </w:r>
      <w:proofErr w:type="spellStart"/>
      <w:r w:rsidRPr="003A195A">
        <w:t>speţă</w:t>
      </w:r>
      <w:proofErr w:type="spellEnd"/>
      <w:r w:rsidRPr="003A195A">
        <w:t>, după modificarea adusă prin</w:t>
      </w:r>
      <w:r w:rsidR="003E7BE1" w:rsidRPr="003A195A">
        <w:t xml:space="preserve"> </w:t>
      </w:r>
      <w:r w:rsidRPr="003A195A">
        <w:t>Legea nr.</w:t>
      </w:r>
      <w:r w:rsidR="00C76B9B" w:rsidRPr="003A195A">
        <w:t xml:space="preserve">76/2012), prin derogare de la prevederile Codului de procedură civilă, hotărârile judecătorului – sindic nu vor putea fi suspendate de </w:t>
      </w:r>
      <w:proofErr w:type="spellStart"/>
      <w:r w:rsidR="00C76B9B" w:rsidRPr="003A195A">
        <w:t>instanţa</w:t>
      </w:r>
      <w:proofErr w:type="spellEnd"/>
      <w:r w:rsidR="00C76B9B" w:rsidRPr="003A195A">
        <w:t xml:space="preserve"> de apel.</w:t>
      </w:r>
    </w:p>
    <w:p w:rsidR="000B6F87" w:rsidRPr="003A195A" w:rsidRDefault="00C76B9B" w:rsidP="003E1CB1">
      <w:pPr>
        <w:ind w:firstLine="708"/>
        <w:jc w:val="both"/>
      </w:pPr>
      <w:r w:rsidRPr="003A195A">
        <w:t xml:space="preserve">Se arată, însă, în alin.4 al art.8, că prevederile alin.(3) nu se aplică în cazul judecării apelului împotriva următoarelor hotărâri ale judecătorului – sindic: a) </w:t>
      </w:r>
      <w:proofErr w:type="spellStart"/>
      <w:r w:rsidRPr="003A195A">
        <w:t>sentinţa</w:t>
      </w:r>
      <w:proofErr w:type="spellEnd"/>
      <w:r w:rsidRPr="003A195A">
        <w:t xml:space="preserve"> de respingere a </w:t>
      </w:r>
      <w:proofErr w:type="spellStart"/>
      <w:r w:rsidRPr="003A195A">
        <w:t>contestaţiei</w:t>
      </w:r>
      <w:proofErr w:type="spellEnd"/>
      <w:r w:rsidRPr="003A195A">
        <w:t xml:space="preserve"> debitorului, introdusă în temeiul art.33 alin.(4); b) </w:t>
      </w:r>
      <w:proofErr w:type="spellStart"/>
      <w:r w:rsidRPr="003A195A">
        <w:t>sentinţa</w:t>
      </w:r>
      <w:proofErr w:type="spellEnd"/>
      <w:r w:rsidRPr="003A195A">
        <w:t xml:space="preserve"> prin care se decide intrarea în procedura simplificată; c) </w:t>
      </w:r>
      <w:proofErr w:type="spellStart"/>
      <w:r w:rsidRPr="003A195A">
        <w:t>sentinţa</w:t>
      </w:r>
      <w:proofErr w:type="spellEnd"/>
      <w:r w:rsidRPr="003A195A">
        <w:t xml:space="preserve"> prin care se decide intrarea în faliment, </w:t>
      </w:r>
      <w:proofErr w:type="spellStart"/>
      <w:r w:rsidRPr="003A195A">
        <w:t>pronunţată</w:t>
      </w:r>
      <w:proofErr w:type="spellEnd"/>
      <w:r w:rsidRPr="003A195A">
        <w:t xml:space="preserve"> în </w:t>
      </w:r>
      <w:proofErr w:type="spellStart"/>
      <w:r w:rsidRPr="003A195A">
        <w:t>condiţiile</w:t>
      </w:r>
      <w:proofErr w:type="spellEnd"/>
      <w:r w:rsidRPr="003A195A">
        <w:t xml:space="preserve"> art.107; d) </w:t>
      </w:r>
      <w:proofErr w:type="spellStart"/>
      <w:r w:rsidRPr="003A195A">
        <w:t>sentinţa</w:t>
      </w:r>
      <w:proofErr w:type="spellEnd"/>
      <w:r w:rsidRPr="003A195A">
        <w:t xml:space="preserve"> de </w:t>
      </w:r>
      <w:proofErr w:type="spellStart"/>
      <w:r w:rsidRPr="003A195A">
        <w:t>soluţionare</w:t>
      </w:r>
      <w:proofErr w:type="spellEnd"/>
      <w:r w:rsidRPr="003A195A">
        <w:t xml:space="preserve"> a </w:t>
      </w:r>
      <w:proofErr w:type="spellStart"/>
      <w:r w:rsidRPr="003A195A">
        <w:t>contestaţiei</w:t>
      </w:r>
      <w:proofErr w:type="spellEnd"/>
      <w:r w:rsidRPr="003A195A">
        <w:t xml:space="preserve"> la planul de distribuire a fondurilor </w:t>
      </w:r>
      <w:proofErr w:type="spellStart"/>
      <w:r w:rsidRPr="003A195A">
        <w:t>obţinute</w:t>
      </w:r>
      <w:proofErr w:type="spellEnd"/>
      <w:r w:rsidRPr="003A195A">
        <w:t xml:space="preserve"> din lichidare </w:t>
      </w:r>
      <w:proofErr w:type="spellStart"/>
      <w:r w:rsidRPr="003A195A">
        <w:t>şi</w:t>
      </w:r>
      <w:proofErr w:type="spellEnd"/>
      <w:r w:rsidRPr="003A195A">
        <w:t xml:space="preserve"> din încasarea de </w:t>
      </w:r>
      <w:proofErr w:type="spellStart"/>
      <w:r w:rsidRPr="003A195A">
        <w:t>creanţe</w:t>
      </w:r>
      <w:proofErr w:type="spellEnd"/>
      <w:r w:rsidRPr="003A195A">
        <w:t>, introdusă în temeiul art.122 alin.(3).</w:t>
      </w:r>
    </w:p>
    <w:p w:rsidR="003E1CB1" w:rsidRPr="003A195A" w:rsidRDefault="003E1CB1" w:rsidP="003E1CB1">
      <w:pPr>
        <w:jc w:val="both"/>
      </w:pPr>
      <w:r w:rsidRPr="003A195A">
        <w:tab/>
        <w:t xml:space="preserve">În </w:t>
      </w:r>
      <w:proofErr w:type="spellStart"/>
      <w:r w:rsidRPr="003A195A">
        <w:t>speţă</w:t>
      </w:r>
      <w:proofErr w:type="spellEnd"/>
      <w:r w:rsidRPr="003A195A">
        <w:t xml:space="preserve">, este vorba de </w:t>
      </w:r>
      <w:proofErr w:type="spellStart"/>
      <w:r w:rsidRPr="003A195A">
        <w:t>situaţia</w:t>
      </w:r>
      <w:proofErr w:type="spellEnd"/>
      <w:r w:rsidRPr="003A195A">
        <w:t xml:space="preserve"> prevăzută de art.</w:t>
      </w:r>
      <w:r w:rsidR="000B6F87" w:rsidRPr="003A195A">
        <w:t>8 alin.4 lit. c din Legea nr.85/2006.</w:t>
      </w:r>
      <w:r w:rsidRPr="003A195A">
        <w:t xml:space="preserve"> prin cererea formulată solicitându-se suspendarea executării unei </w:t>
      </w:r>
      <w:proofErr w:type="spellStart"/>
      <w:r w:rsidRPr="003A195A">
        <w:t>sentinţe</w:t>
      </w:r>
      <w:proofErr w:type="spellEnd"/>
      <w:r w:rsidRPr="003A195A">
        <w:t xml:space="preserve"> prin care se dispune începerea  procedurii falimentului.</w:t>
      </w:r>
    </w:p>
    <w:p w:rsidR="003E1CB1" w:rsidRPr="003A195A" w:rsidRDefault="003E1CB1" w:rsidP="003E1CB1">
      <w:pPr>
        <w:jc w:val="both"/>
      </w:pPr>
      <w:r w:rsidRPr="003A195A">
        <w:tab/>
        <w:t xml:space="preserve">Însă, pentru a se putea dispune, în temeiul art.450 alin.5 din noul Cod de procedură civilă, suspendarea executării provizorii a </w:t>
      </w:r>
      <w:proofErr w:type="spellStart"/>
      <w:r w:rsidRPr="003A195A">
        <w:t>sentinţei</w:t>
      </w:r>
      <w:proofErr w:type="spellEnd"/>
      <w:r w:rsidRPr="003A195A">
        <w:t xml:space="preserve"> </w:t>
      </w:r>
      <w:proofErr w:type="spellStart"/>
      <w:r w:rsidRPr="003A195A">
        <w:t>menţionate</w:t>
      </w:r>
      <w:proofErr w:type="spellEnd"/>
      <w:r w:rsidRPr="003A195A">
        <w:t xml:space="preserve"> nu este suficient ca hotărârea a cărei suspendare se solicită să fie susceptibilă de a fi suspendată, ci este necesar a fi îndeplinite </w:t>
      </w:r>
      <w:proofErr w:type="spellStart"/>
      <w:r w:rsidRPr="003A195A">
        <w:t>şi</w:t>
      </w:r>
      <w:proofErr w:type="spellEnd"/>
      <w:r w:rsidRPr="003A195A">
        <w:t xml:space="preserve"> </w:t>
      </w:r>
      <w:proofErr w:type="spellStart"/>
      <w:r w:rsidRPr="003A195A">
        <w:t>cerinţele</w:t>
      </w:r>
      <w:proofErr w:type="spellEnd"/>
      <w:r w:rsidRPr="003A195A">
        <w:t xml:space="preserve"> prevăzute de art.996 alin.1 din noul Cod de procedură civilă, respectiv: </w:t>
      </w:r>
      <w:proofErr w:type="spellStart"/>
      <w:r w:rsidRPr="003A195A">
        <w:t>existenţa</w:t>
      </w:r>
      <w:proofErr w:type="spellEnd"/>
      <w:r w:rsidRPr="003A195A">
        <w:t xml:space="preserve"> unei </w:t>
      </w:r>
      <w:proofErr w:type="spellStart"/>
      <w:r w:rsidRPr="003A195A">
        <w:t>aparenţe</w:t>
      </w:r>
      <w:proofErr w:type="spellEnd"/>
      <w:r w:rsidRPr="003A195A">
        <w:t xml:space="preserve"> de drept în favoarea reclamantului, </w:t>
      </w:r>
      <w:proofErr w:type="spellStart"/>
      <w:r w:rsidRPr="003A195A">
        <w:t>urgenţa</w:t>
      </w:r>
      <w:proofErr w:type="spellEnd"/>
      <w:r w:rsidRPr="003A195A">
        <w:t xml:space="preserve"> </w:t>
      </w:r>
      <w:proofErr w:type="spellStart"/>
      <w:r w:rsidRPr="003A195A">
        <w:t>şi</w:t>
      </w:r>
      <w:proofErr w:type="spellEnd"/>
      <w:r w:rsidRPr="003A195A">
        <w:t xml:space="preserve"> caracterul vremelnic al măsurii dispuse.</w:t>
      </w:r>
    </w:p>
    <w:p w:rsidR="003E1CB1" w:rsidRPr="003A195A" w:rsidRDefault="003E1CB1" w:rsidP="003E1CB1">
      <w:pPr>
        <w:jc w:val="both"/>
      </w:pPr>
      <w:r w:rsidRPr="003A195A">
        <w:tab/>
        <w:t xml:space="preserve">Raportat la starea de fapt invocată de către apelantă în cuprinsul cererii formulate </w:t>
      </w:r>
      <w:proofErr w:type="spellStart"/>
      <w:r w:rsidRPr="003A195A">
        <w:t>şi</w:t>
      </w:r>
      <w:proofErr w:type="spellEnd"/>
      <w:r w:rsidRPr="003A195A">
        <w:t xml:space="preserve"> având în vedere cele </w:t>
      </w:r>
      <w:proofErr w:type="spellStart"/>
      <w:r w:rsidRPr="003A195A">
        <w:t>menţionate</w:t>
      </w:r>
      <w:proofErr w:type="spellEnd"/>
      <w:r w:rsidRPr="003A195A">
        <w:t xml:space="preserve"> mai sus, </w:t>
      </w:r>
      <w:proofErr w:type="spellStart"/>
      <w:r w:rsidRPr="003A195A">
        <w:t>instanţa</w:t>
      </w:r>
      <w:proofErr w:type="spellEnd"/>
      <w:r w:rsidRPr="003A195A">
        <w:t xml:space="preserve"> apreciază că, în </w:t>
      </w:r>
      <w:proofErr w:type="spellStart"/>
      <w:r w:rsidRPr="003A195A">
        <w:t>speţă</w:t>
      </w:r>
      <w:proofErr w:type="spellEnd"/>
      <w:r w:rsidRPr="003A195A">
        <w:t xml:space="preserve">, sunt îndeplinite </w:t>
      </w:r>
      <w:proofErr w:type="spellStart"/>
      <w:r w:rsidRPr="003A195A">
        <w:t>condiţiile</w:t>
      </w:r>
      <w:proofErr w:type="spellEnd"/>
      <w:r w:rsidRPr="003A195A">
        <w:t xml:space="preserve"> prevăzute de </w:t>
      </w:r>
      <w:proofErr w:type="spellStart"/>
      <w:r w:rsidRPr="003A195A">
        <w:t>dispoziţiile</w:t>
      </w:r>
      <w:proofErr w:type="spellEnd"/>
      <w:r w:rsidRPr="003A195A">
        <w:t xml:space="preserve"> art.450 alin.5 raportat la art.996 alin.1 din noul Cod de procedură civilă, pentru a se dispune suspe</w:t>
      </w:r>
      <w:r w:rsidR="000F18C7" w:rsidRPr="003A195A">
        <w:t xml:space="preserve">ndarea provizorie a executării </w:t>
      </w:r>
      <w:proofErr w:type="spellStart"/>
      <w:r w:rsidR="000F18C7" w:rsidRPr="003A195A">
        <w:t>S</w:t>
      </w:r>
      <w:r w:rsidRPr="003A195A">
        <w:t>entinţei</w:t>
      </w:r>
      <w:proofErr w:type="spellEnd"/>
      <w:r w:rsidRPr="003A195A">
        <w:t xml:space="preserve"> nr. </w:t>
      </w:r>
      <w:r w:rsidR="001B6FF1" w:rsidRPr="003A195A">
        <w:t xml:space="preserve">.../2017 </w:t>
      </w:r>
      <w:proofErr w:type="spellStart"/>
      <w:r w:rsidRPr="003A195A">
        <w:t>pronunţată</w:t>
      </w:r>
      <w:proofErr w:type="spellEnd"/>
      <w:r w:rsidRPr="003A195A">
        <w:t xml:space="preserve"> de judecătorul sindic  în dosar nr. </w:t>
      </w:r>
      <w:r w:rsidR="001B6FF1" w:rsidRPr="003A195A">
        <w:t xml:space="preserve">....../2013 </w:t>
      </w:r>
      <w:r w:rsidRPr="003A195A">
        <w:t xml:space="preserve">al Tribunalului  </w:t>
      </w:r>
      <w:r w:rsidR="001B6FF1" w:rsidRPr="003A195A">
        <w:t>1</w:t>
      </w:r>
      <w:r w:rsidRPr="003A195A">
        <w:t xml:space="preserve">, până la </w:t>
      </w:r>
      <w:proofErr w:type="spellStart"/>
      <w:r w:rsidRPr="003A195A">
        <w:t>soluţionarea</w:t>
      </w:r>
      <w:proofErr w:type="spellEnd"/>
      <w:r w:rsidRPr="003A195A">
        <w:t xml:space="preserve"> cererii de suspendare a executării formulate în cererea de apel declarat împotriva </w:t>
      </w:r>
      <w:proofErr w:type="spellStart"/>
      <w:r w:rsidRPr="003A195A">
        <w:t>aceleiaşi</w:t>
      </w:r>
      <w:proofErr w:type="spellEnd"/>
      <w:r w:rsidRPr="003A195A">
        <w:t xml:space="preserve"> </w:t>
      </w:r>
      <w:proofErr w:type="spellStart"/>
      <w:r w:rsidRPr="003A195A">
        <w:t>sentinţe</w:t>
      </w:r>
      <w:proofErr w:type="spellEnd"/>
      <w:r w:rsidRPr="003A195A">
        <w:t>.</w:t>
      </w:r>
    </w:p>
    <w:p w:rsidR="003E1CB1" w:rsidRPr="003A195A" w:rsidRDefault="003E1CB1" w:rsidP="003E1CB1"/>
    <w:p w:rsidR="00EE1F78" w:rsidRPr="003A195A" w:rsidRDefault="00EE1F78" w:rsidP="009F282A">
      <w:pPr>
        <w:jc w:val="center"/>
      </w:pPr>
    </w:p>
    <w:p w:rsidR="009F282A" w:rsidRPr="003A195A" w:rsidRDefault="009F282A" w:rsidP="009F282A">
      <w:pPr>
        <w:jc w:val="center"/>
      </w:pPr>
      <w:r w:rsidRPr="003A195A">
        <w:t>Pentru aceste motive,</w:t>
      </w:r>
    </w:p>
    <w:p w:rsidR="009F282A" w:rsidRPr="003A195A" w:rsidRDefault="009F282A" w:rsidP="009F282A">
      <w:pPr>
        <w:jc w:val="center"/>
      </w:pPr>
      <w:r w:rsidRPr="003A195A">
        <w:t>În numele legii</w:t>
      </w:r>
    </w:p>
    <w:p w:rsidR="009F282A" w:rsidRPr="003A195A" w:rsidRDefault="009F282A" w:rsidP="009F282A">
      <w:pPr>
        <w:jc w:val="center"/>
      </w:pPr>
    </w:p>
    <w:p w:rsidR="009F282A" w:rsidRPr="003A195A" w:rsidRDefault="009F282A" w:rsidP="009F282A">
      <w:pPr>
        <w:jc w:val="center"/>
      </w:pPr>
      <w:r w:rsidRPr="003A195A">
        <w:t>DECIDE:</w:t>
      </w:r>
    </w:p>
    <w:p w:rsidR="009F282A" w:rsidRPr="003A195A" w:rsidRDefault="009F282A" w:rsidP="009F282A">
      <w:pPr>
        <w:jc w:val="both"/>
      </w:pPr>
    </w:p>
    <w:p w:rsidR="009F282A" w:rsidRPr="003A195A" w:rsidRDefault="009F282A" w:rsidP="009F282A">
      <w:pPr>
        <w:ind w:firstLine="708"/>
        <w:jc w:val="both"/>
      </w:pPr>
      <w:r w:rsidRPr="003A195A">
        <w:t xml:space="preserve">Admite cererea formulată de debitoarea SC </w:t>
      </w:r>
      <w:r w:rsidR="001B6FF1" w:rsidRPr="003A195A">
        <w:t>1</w:t>
      </w:r>
      <w:r w:rsidRPr="003A195A">
        <w:t xml:space="preserve"> SRL, cu sediul în C</w:t>
      </w:r>
      <w:r w:rsidR="001B6FF1" w:rsidRPr="003A195A">
        <w:t>.</w:t>
      </w:r>
      <w:r w:rsidRPr="003A195A">
        <w:t xml:space="preserve">, str. </w:t>
      </w:r>
      <w:r w:rsidR="001B6FF1" w:rsidRPr="003A195A">
        <w:t>....</w:t>
      </w:r>
      <w:r w:rsidRPr="003A195A">
        <w:t>, jud. S</w:t>
      </w:r>
      <w:r w:rsidR="003B6E3B" w:rsidRPr="003A195A">
        <w:t>.</w:t>
      </w:r>
      <w:r w:rsidRPr="003A195A">
        <w:t xml:space="preserve">, înmatriculată la ORC de pe lângă </w:t>
      </w:r>
      <w:r w:rsidR="001B6FF1" w:rsidRPr="003A195A">
        <w:t>Tribunalul 1</w:t>
      </w:r>
      <w:r w:rsidRPr="003A195A">
        <w:t xml:space="preserve"> sub nr. J</w:t>
      </w:r>
      <w:r w:rsidR="003B6E3B" w:rsidRPr="003A195A">
        <w:t>...</w:t>
      </w:r>
      <w:r w:rsidRPr="003A195A">
        <w:t xml:space="preserve">/2004, CUI RO </w:t>
      </w:r>
      <w:r w:rsidR="00031924">
        <w:t>....</w:t>
      </w:r>
      <w:r w:rsidRPr="003A195A">
        <w:t xml:space="preserve">, prin administratorul special </w:t>
      </w:r>
      <w:r w:rsidR="003B6E3B" w:rsidRPr="003A195A">
        <w:t>....</w:t>
      </w:r>
      <w:r w:rsidRPr="003A195A">
        <w:t xml:space="preserve">a </w:t>
      </w:r>
      <w:proofErr w:type="spellStart"/>
      <w:r w:rsidRPr="003A195A">
        <w:t>şi</w:t>
      </w:r>
      <w:proofErr w:type="spellEnd"/>
      <w:r w:rsidRPr="003A195A">
        <w:t xml:space="preserve">, în </w:t>
      </w:r>
      <w:proofErr w:type="spellStart"/>
      <w:r w:rsidRPr="003A195A">
        <w:t>consecinţă</w:t>
      </w:r>
      <w:proofErr w:type="spellEnd"/>
      <w:r w:rsidRPr="003A195A">
        <w:t>:</w:t>
      </w:r>
    </w:p>
    <w:p w:rsidR="009F282A" w:rsidRPr="003A195A" w:rsidRDefault="009F282A" w:rsidP="009F282A">
      <w:pPr>
        <w:ind w:firstLine="708"/>
        <w:jc w:val="both"/>
      </w:pPr>
      <w:r w:rsidRPr="003A195A">
        <w:t xml:space="preserve">Dispune suspendarea executării provizorii a </w:t>
      </w:r>
      <w:proofErr w:type="spellStart"/>
      <w:r w:rsidRPr="003A195A">
        <w:t>Sentinţei</w:t>
      </w:r>
      <w:proofErr w:type="spellEnd"/>
      <w:r w:rsidRPr="003A195A">
        <w:t xml:space="preserve"> nr. </w:t>
      </w:r>
      <w:r w:rsidR="001B6FF1" w:rsidRPr="003A195A">
        <w:t xml:space="preserve">.../2017 </w:t>
      </w:r>
      <w:proofErr w:type="spellStart"/>
      <w:r w:rsidRPr="003A195A">
        <w:t>pronunţată</w:t>
      </w:r>
      <w:proofErr w:type="spellEnd"/>
      <w:r w:rsidRPr="003A195A">
        <w:t xml:space="preserve"> la judecătorul sindic în dosarul nr. </w:t>
      </w:r>
      <w:r w:rsidR="001B6FF1" w:rsidRPr="003A195A">
        <w:t xml:space="preserve">....../2013 </w:t>
      </w:r>
      <w:r w:rsidRPr="003A195A">
        <w:t xml:space="preserve">al </w:t>
      </w:r>
      <w:r w:rsidR="001B6FF1" w:rsidRPr="003A195A">
        <w:t xml:space="preserve">Tribunalului 1 </w:t>
      </w:r>
      <w:r w:rsidRPr="003A195A">
        <w:t xml:space="preserve">până la </w:t>
      </w:r>
      <w:proofErr w:type="spellStart"/>
      <w:r w:rsidRPr="003A195A">
        <w:t>soluţionarea</w:t>
      </w:r>
      <w:proofErr w:type="spellEnd"/>
      <w:r w:rsidRPr="003A195A">
        <w:t xml:space="preserve"> cererii de suspendare formulată în cadrul apelului, declarat de către debitoarea SC </w:t>
      </w:r>
      <w:r w:rsidR="001B6FF1" w:rsidRPr="003A195A">
        <w:t>1</w:t>
      </w:r>
      <w:r w:rsidRPr="003A195A">
        <w:t xml:space="preserve"> SRL împotriva </w:t>
      </w:r>
      <w:proofErr w:type="spellStart"/>
      <w:r w:rsidRPr="003A195A">
        <w:t>aceleiaşi</w:t>
      </w:r>
      <w:proofErr w:type="spellEnd"/>
      <w:r w:rsidRPr="003A195A">
        <w:t xml:space="preserve"> </w:t>
      </w:r>
      <w:proofErr w:type="spellStart"/>
      <w:r w:rsidRPr="003A195A">
        <w:t>sentinţe</w:t>
      </w:r>
      <w:proofErr w:type="spellEnd"/>
      <w:r w:rsidRPr="003A195A">
        <w:t>.</w:t>
      </w:r>
    </w:p>
    <w:p w:rsidR="003F5F93" w:rsidRPr="003A195A" w:rsidRDefault="009F282A" w:rsidP="003F5F93">
      <w:pPr>
        <w:ind w:firstLine="708"/>
        <w:jc w:val="both"/>
      </w:pPr>
      <w:r w:rsidRPr="003A195A">
        <w:t>Prezenta încheiere nu este supusă niciunei căi de atac.</w:t>
      </w:r>
    </w:p>
    <w:p w:rsidR="00090D1C" w:rsidRPr="003A195A" w:rsidRDefault="009F282A" w:rsidP="003F5F93">
      <w:pPr>
        <w:ind w:firstLine="708"/>
        <w:jc w:val="both"/>
      </w:pPr>
      <w:proofErr w:type="spellStart"/>
      <w:r w:rsidRPr="003A195A">
        <w:t>Pronunţată</w:t>
      </w:r>
      <w:proofErr w:type="spellEnd"/>
      <w:r w:rsidRPr="003A195A">
        <w:t xml:space="preserve"> în </w:t>
      </w:r>
      <w:proofErr w:type="spellStart"/>
      <w:r w:rsidRPr="003A195A">
        <w:t>şedinţa</w:t>
      </w:r>
      <w:proofErr w:type="spellEnd"/>
      <w:r w:rsidRPr="003A195A">
        <w:t xml:space="preserve"> publică din </w:t>
      </w:r>
      <w:r w:rsidR="003B6E3B" w:rsidRPr="003A195A">
        <w:t>....</w:t>
      </w:r>
      <w:r w:rsidRPr="003A195A">
        <w:t>.</w:t>
      </w:r>
      <w:r w:rsidR="003F5F93" w:rsidRPr="003A195A">
        <w:t xml:space="preserve"> </w:t>
      </w:r>
    </w:p>
    <w:p w:rsidR="00090D1C" w:rsidRPr="003A195A" w:rsidRDefault="00090D1C">
      <w:pPr>
        <w:jc w:val="center"/>
      </w:pPr>
    </w:p>
    <w:p w:rsidR="003F5F93" w:rsidRPr="003A195A" w:rsidRDefault="003F5F93">
      <w:pPr>
        <w:jc w:val="center"/>
      </w:pPr>
    </w:p>
    <w:p w:rsidR="003F5F93" w:rsidRPr="003A195A" w:rsidRDefault="003F5F93">
      <w:pPr>
        <w:jc w:val="center"/>
      </w:pPr>
    </w:p>
    <w:p w:rsidR="003F5F93" w:rsidRPr="003A195A" w:rsidRDefault="003F5F93">
      <w:pPr>
        <w:jc w:val="center"/>
      </w:pPr>
    </w:p>
    <w:p w:rsidR="00C609CB" w:rsidRPr="003A195A" w:rsidRDefault="00C609CB" w:rsidP="00C609CB">
      <w:pPr>
        <w:jc w:val="both"/>
      </w:pPr>
      <w:proofErr w:type="spellStart"/>
      <w:r w:rsidRPr="003A195A">
        <w:t>Preşedinte</w:t>
      </w:r>
      <w:proofErr w:type="spellEnd"/>
      <w:r w:rsidRPr="003A195A">
        <w:t>,</w:t>
      </w:r>
      <w:r w:rsidRPr="003A195A">
        <w:tab/>
      </w:r>
      <w:r w:rsidRPr="003A195A">
        <w:tab/>
      </w:r>
      <w:r w:rsidRPr="003A195A">
        <w:tab/>
      </w:r>
      <w:r w:rsidRPr="003A195A">
        <w:tab/>
      </w:r>
      <w:r w:rsidRPr="003A195A">
        <w:tab/>
      </w:r>
      <w:r w:rsidRPr="003A195A">
        <w:tab/>
        <w:t xml:space="preserve">                   Judecător,</w:t>
      </w:r>
    </w:p>
    <w:p w:rsidR="00C609CB" w:rsidRPr="003A195A" w:rsidRDefault="00F92C70" w:rsidP="00C609CB">
      <w:pPr>
        <w:jc w:val="both"/>
      </w:pPr>
      <w:r w:rsidRPr="003A195A">
        <w:t xml:space="preserve">CANDIDAT </w:t>
      </w:r>
      <w:r w:rsidR="00C609CB" w:rsidRPr="003A195A">
        <w:t>COD A 1014</w:t>
      </w:r>
      <w:r w:rsidR="00C609CB" w:rsidRPr="003A195A">
        <w:tab/>
      </w:r>
      <w:r w:rsidR="00C609CB" w:rsidRPr="003A195A">
        <w:tab/>
        <w:t xml:space="preserve">                    </w:t>
      </w:r>
      <w:r w:rsidRPr="003A195A">
        <w:t xml:space="preserve">               </w:t>
      </w:r>
      <w:r w:rsidR="003A195A">
        <w:t xml:space="preserve">             </w:t>
      </w:r>
      <w:r w:rsidRPr="003A195A">
        <w:t xml:space="preserve"> </w:t>
      </w:r>
      <w:r w:rsidR="00C609CB" w:rsidRPr="003A195A">
        <w:t>....</w:t>
      </w:r>
    </w:p>
    <w:p w:rsidR="00C609CB" w:rsidRPr="003A195A" w:rsidRDefault="00C609CB" w:rsidP="00C609CB">
      <w:pPr>
        <w:jc w:val="both"/>
      </w:pPr>
    </w:p>
    <w:p w:rsidR="00C609CB" w:rsidRPr="003A195A" w:rsidRDefault="00C609CB" w:rsidP="00C609CB">
      <w:pPr>
        <w:jc w:val="both"/>
      </w:pPr>
    </w:p>
    <w:p w:rsidR="00C609CB" w:rsidRPr="003A195A" w:rsidRDefault="00C609CB" w:rsidP="00C609CB">
      <w:pPr>
        <w:jc w:val="both"/>
      </w:pPr>
      <w:r w:rsidRPr="003A195A">
        <w:tab/>
      </w:r>
      <w:r w:rsidRPr="003A195A">
        <w:tab/>
      </w:r>
    </w:p>
    <w:p w:rsidR="00C609CB" w:rsidRPr="003A195A" w:rsidRDefault="00C609CB" w:rsidP="00C609CB">
      <w:pPr>
        <w:jc w:val="center"/>
      </w:pPr>
      <w:r w:rsidRPr="003A195A">
        <w:t>Grefier,</w:t>
      </w:r>
    </w:p>
    <w:p w:rsidR="003F5F93" w:rsidRPr="003A195A" w:rsidRDefault="00C609CB" w:rsidP="00C609CB">
      <w:pPr>
        <w:jc w:val="center"/>
      </w:pPr>
      <w:r w:rsidRPr="003A195A">
        <w:t>.....</w:t>
      </w:r>
      <w:r w:rsidR="003F5F93" w:rsidRPr="003A195A">
        <w:t xml:space="preserve"> – concediu de odihnă</w:t>
      </w:r>
    </w:p>
    <w:p w:rsidR="003F5F93" w:rsidRPr="003A195A" w:rsidRDefault="00340602" w:rsidP="003F5F93">
      <w:pPr>
        <w:jc w:val="both"/>
      </w:pPr>
      <w:r w:rsidRPr="003A195A">
        <w:t xml:space="preserve">                  </w:t>
      </w:r>
      <w:r w:rsidR="00C609CB" w:rsidRPr="003A195A">
        <w:t xml:space="preserve">         </w:t>
      </w:r>
      <w:r w:rsidR="003A195A">
        <w:t xml:space="preserve">                     </w:t>
      </w:r>
      <w:r w:rsidR="00C609CB" w:rsidRPr="003A195A">
        <w:t xml:space="preserve"> </w:t>
      </w:r>
      <w:r w:rsidRPr="003A195A">
        <w:t xml:space="preserve">Semnează, conform art.426 alin.4 </w:t>
      </w:r>
      <w:proofErr w:type="spellStart"/>
      <w:r w:rsidRPr="003A195A">
        <w:t>Cod.pr.civ</w:t>
      </w:r>
      <w:proofErr w:type="spellEnd"/>
      <w:r w:rsidRPr="003A195A">
        <w:t>.</w:t>
      </w:r>
    </w:p>
    <w:p w:rsidR="00701176" w:rsidRPr="003A195A" w:rsidRDefault="00340602" w:rsidP="003F5F93">
      <w:pPr>
        <w:jc w:val="both"/>
      </w:pPr>
      <w:r w:rsidRPr="003A195A">
        <w:t xml:space="preserve">                             </w:t>
      </w:r>
      <w:r w:rsidR="003A195A">
        <w:t xml:space="preserve">                                </w:t>
      </w:r>
      <w:r w:rsidRPr="003A195A">
        <w:t xml:space="preserve">Grefier </w:t>
      </w:r>
      <w:proofErr w:type="spellStart"/>
      <w:r w:rsidRPr="003A195A">
        <w:t>şef</w:t>
      </w:r>
      <w:proofErr w:type="spellEnd"/>
      <w:r w:rsidRPr="003A195A">
        <w:t xml:space="preserve"> </w:t>
      </w:r>
      <w:proofErr w:type="spellStart"/>
      <w:r w:rsidRPr="003A195A">
        <w:t>secţie</w:t>
      </w:r>
      <w:proofErr w:type="spellEnd"/>
      <w:r w:rsidR="00C609CB" w:rsidRPr="003A195A">
        <w:t xml:space="preserve"> -</w:t>
      </w:r>
    </w:p>
    <w:p w:rsidR="00340602" w:rsidRPr="003A195A" w:rsidRDefault="00340602" w:rsidP="003F5F93">
      <w:pPr>
        <w:jc w:val="both"/>
      </w:pPr>
    </w:p>
    <w:p w:rsidR="00340602" w:rsidRPr="003A195A" w:rsidRDefault="00340602" w:rsidP="003F5F93">
      <w:pPr>
        <w:jc w:val="both"/>
      </w:pPr>
    </w:p>
    <w:p w:rsidR="00A76744" w:rsidRPr="003A195A" w:rsidRDefault="00A76744" w:rsidP="003F5F93">
      <w:pPr>
        <w:jc w:val="both"/>
      </w:pPr>
    </w:p>
    <w:p w:rsidR="00A76744" w:rsidRPr="003A195A" w:rsidRDefault="00A76744" w:rsidP="003F5F93">
      <w:pPr>
        <w:jc w:val="both"/>
      </w:pPr>
    </w:p>
    <w:p w:rsidR="00A76744" w:rsidRPr="003A195A" w:rsidRDefault="00A76744" w:rsidP="003F5F93">
      <w:pPr>
        <w:jc w:val="both"/>
      </w:pPr>
    </w:p>
    <w:p w:rsidR="00340602" w:rsidRPr="003A195A" w:rsidRDefault="00340602" w:rsidP="003F5F93">
      <w:pPr>
        <w:jc w:val="both"/>
      </w:pPr>
      <w:r w:rsidRPr="003A195A">
        <w:t>Red.</w:t>
      </w:r>
      <w:r w:rsidR="00C609CB" w:rsidRPr="003A195A">
        <w:t>...</w:t>
      </w:r>
    </w:p>
    <w:p w:rsidR="00340602" w:rsidRPr="003A195A" w:rsidRDefault="00340602" w:rsidP="003F5F93">
      <w:pPr>
        <w:jc w:val="both"/>
      </w:pPr>
      <w:proofErr w:type="spellStart"/>
      <w:r w:rsidRPr="003A195A">
        <w:t>Teh.red</w:t>
      </w:r>
      <w:proofErr w:type="spellEnd"/>
      <w:r w:rsidRPr="003A195A">
        <w:t>.</w:t>
      </w:r>
      <w:r w:rsidR="00C609CB" w:rsidRPr="003A195A">
        <w:t>....</w:t>
      </w:r>
      <w:r w:rsidRPr="003A195A">
        <w:t>./</w:t>
      </w:r>
      <w:r w:rsidR="00C609CB" w:rsidRPr="003A195A">
        <w:t>......</w:t>
      </w:r>
      <w:r w:rsidRPr="003A195A">
        <w:t>/4 ex.</w:t>
      </w:r>
    </w:p>
    <w:p w:rsidR="00090D1C" w:rsidRPr="003A195A" w:rsidRDefault="00090D1C"/>
    <w:sectPr w:rsidR="00090D1C" w:rsidRPr="003A195A" w:rsidSect="00F16414">
      <w:footerReference w:type="even" r:id="rId8"/>
      <w:footerReference w:type="default" r:id="rId9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5635" w:rsidRDefault="00F05635">
      <w:r>
        <w:separator/>
      </w:r>
    </w:p>
  </w:endnote>
  <w:endnote w:type="continuationSeparator" w:id="0">
    <w:p w:rsidR="00F05635" w:rsidRDefault="00F0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6B9B" w:rsidRDefault="00C76B9B" w:rsidP="00F16414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C76B9B" w:rsidRDefault="00C76B9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6B9B" w:rsidRDefault="00C76B9B" w:rsidP="00F16414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F46A7F">
      <w:rPr>
        <w:rStyle w:val="Numrdepagin"/>
        <w:noProof/>
      </w:rPr>
      <w:t>4</w:t>
    </w:r>
    <w:r>
      <w:rPr>
        <w:rStyle w:val="Numrdepagin"/>
      </w:rPr>
      <w:fldChar w:fldCharType="end"/>
    </w:r>
  </w:p>
  <w:p w:rsidR="00C76B9B" w:rsidRDefault="00C76B9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5635" w:rsidRDefault="00F05635">
      <w:r>
        <w:separator/>
      </w:r>
    </w:p>
  </w:footnote>
  <w:footnote w:type="continuationSeparator" w:id="0">
    <w:p w:rsidR="00F05635" w:rsidRDefault="00F05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F46F81"/>
    <w:multiLevelType w:val="hybridMultilevel"/>
    <w:tmpl w:val="E810397E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621633&amp;id_departament=7&amp;id_sesiune=701759&amp;id_user=35&amp;id_institutie=57&amp;actiune=modifica"/>
  </w:docVars>
  <w:rsids>
    <w:rsidRoot w:val="00090D1C"/>
    <w:rsid w:val="00031924"/>
    <w:rsid w:val="0004391C"/>
    <w:rsid w:val="000654FD"/>
    <w:rsid w:val="00074F1D"/>
    <w:rsid w:val="00084103"/>
    <w:rsid w:val="00084619"/>
    <w:rsid w:val="00090D1C"/>
    <w:rsid w:val="000B6F87"/>
    <w:rsid w:val="000D5D63"/>
    <w:rsid w:val="000F18C7"/>
    <w:rsid w:val="00105806"/>
    <w:rsid w:val="0013124F"/>
    <w:rsid w:val="001405E2"/>
    <w:rsid w:val="00141A4E"/>
    <w:rsid w:val="00161D0A"/>
    <w:rsid w:val="00190DF5"/>
    <w:rsid w:val="001B6FF1"/>
    <w:rsid w:val="00230098"/>
    <w:rsid w:val="00236F8B"/>
    <w:rsid w:val="00310770"/>
    <w:rsid w:val="00340602"/>
    <w:rsid w:val="003676FC"/>
    <w:rsid w:val="003A195A"/>
    <w:rsid w:val="003B6E3B"/>
    <w:rsid w:val="003E1CB1"/>
    <w:rsid w:val="003E7111"/>
    <w:rsid w:val="003E7BE1"/>
    <w:rsid w:val="003F5F93"/>
    <w:rsid w:val="00434264"/>
    <w:rsid w:val="004362D5"/>
    <w:rsid w:val="00444EB7"/>
    <w:rsid w:val="00483536"/>
    <w:rsid w:val="004858D5"/>
    <w:rsid w:val="005E0080"/>
    <w:rsid w:val="00606C05"/>
    <w:rsid w:val="00674DE3"/>
    <w:rsid w:val="006E7CA8"/>
    <w:rsid w:val="00701176"/>
    <w:rsid w:val="0077526F"/>
    <w:rsid w:val="007C644A"/>
    <w:rsid w:val="00846D71"/>
    <w:rsid w:val="00860C05"/>
    <w:rsid w:val="008D6F98"/>
    <w:rsid w:val="00902C7A"/>
    <w:rsid w:val="00903092"/>
    <w:rsid w:val="00982CB8"/>
    <w:rsid w:val="009847E9"/>
    <w:rsid w:val="009876B0"/>
    <w:rsid w:val="009B7961"/>
    <w:rsid w:val="009F282A"/>
    <w:rsid w:val="00A44752"/>
    <w:rsid w:val="00A56F73"/>
    <w:rsid w:val="00A74B82"/>
    <w:rsid w:val="00A76744"/>
    <w:rsid w:val="00B14391"/>
    <w:rsid w:val="00BC4A1A"/>
    <w:rsid w:val="00BC5260"/>
    <w:rsid w:val="00BF0E6F"/>
    <w:rsid w:val="00C609CB"/>
    <w:rsid w:val="00C76B9B"/>
    <w:rsid w:val="00D26AF3"/>
    <w:rsid w:val="00DE404E"/>
    <w:rsid w:val="00E86B80"/>
    <w:rsid w:val="00EA292D"/>
    <w:rsid w:val="00EE1F78"/>
    <w:rsid w:val="00F035C2"/>
    <w:rsid w:val="00F05635"/>
    <w:rsid w:val="00F16414"/>
    <w:rsid w:val="00F46A7F"/>
    <w:rsid w:val="00F77F73"/>
    <w:rsid w:val="00F9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7C28E"/>
  <w15:docId w15:val="{937E3BBF-5E6A-48FD-89DF-E455BD13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sid w:val="003E1CB1"/>
    <w:rPr>
      <w:color w:val="0000FF"/>
      <w:u w:val="single"/>
    </w:rPr>
  </w:style>
  <w:style w:type="paragraph" w:customStyle="1" w:styleId="alp0s1">
    <w:name w:val="a_l p_0 s_1"/>
    <w:basedOn w:val="Normal"/>
    <w:rsid w:val="003E1CB1"/>
    <w:pPr>
      <w:spacing w:before="100" w:beforeAutospacing="1" w:after="100" w:afterAutospacing="1"/>
    </w:pPr>
  </w:style>
  <w:style w:type="paragraph" w:styleId="Subsol">
    <w:name w:val="footer"/>
    <w:basedOn w:val="Normal"/>
    <w:rsid w:val="00F16414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F16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1141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18</cp:revision>
  <dcterms:created xsi:type="dcterms:W3CDTF">2020-11-09T10:21:00Z</dcterms:created>
  <dcterms:modified xsi:type="dcterms:W3CDTF">2020-11-18T15:35:00Z</dcterms:modified>
</cp:coreProperties>
</file>