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C9C" w:rsidRDefault="00351C9C" w:rsidP="00351C9C">
      <w:r>
        <w:t xml:space="preserve">CANDIDAT COD: </w:t>
      </w:r>
      <w:r>
        <w:rPr>
          <w:b/>
        </w:rPr>
        <w:t xml:space="preserve">A1016                                                                       HOTARAREA NR. </w:t>
      </w:r>
      <w:r>
        <w:rPr>
          <w:b/>
        </w:rPr>
        <w:t>7</w:t>
      </w:r>
      <w:bookmarkStart w:id="0" w:name="_GoBack"/>
      <w:bookmarkEnd w:id="0"/>
    </w:p>
    <w:p w:rsidR="00351C9C" w:rsidRDefault="00351C9C" w:rsidP="00351C9C">
      <w:r>
        <w:t>COD ECLI.........................</w:t>
      </w:r>
    </w:p>
    <w:p w:rsidR="00351C9C" w:rsidRDefault="00351C9C" w:rsidP="00351C9C">
      <w:r>
        <w:t>ROMANIA</w:t>
      </w:r>
    </w:p>
    <w:p w:rsidR="00351C9C" w:rsidRDefault="00351C9C" w:rsidP="00351C9C">
      <w:pPr>
        <w:rPr>
          <w:b/>
        </w:rPr>
      </w:pPr>
      <w:r>
        <w:rPr>
          <w:b/>
        </w:rPr>
        <w:t>CURTEA DE APEL …</w:t>
      </w:r>
    </w:p>
    <w:p w:rsidR="00351C9C" w:rsidRDefault="00351C9C" w:rsidP="00351C9C">
      <w:pPr>
        <w:rPr>
          <w:b/>
        </w:rPr>
      </w:pPr>
      <w:r>
        <w:rPr>
          <w:b/>
        </w:rPr>
        <w:t>SECŢIA …</w:t>
      </w:r>
    </w:p>
    <w:p w:rsidR="00351C9C" w:rsidRDefault="00351C9C" w:rsidP="00351C9C">
      <w:r>
        <w:t>Nr. Operator de date</w:t>
      </w:r>
    </w:p>
    <w:p w:rsidR="00351C9C" w:rsidRDefault="00351C9C" w:rsidP="00351C9C">
      <w:r>
        <w:t>Cu caracter personal .......</w:t>
      </w:r>
    </w:p>
    <w:p w:rsidR="00351C9C" w:rsidRDefault="00351C9C" w:rsidP="00351C9C">
      <w:pPr>
        <w:jc w:val="both"/>
        <w:rPr>
          <w:b/>
        </w:rPr>
      </w:pPr>
      <w:r>
        <w:rPr>
          <w:b/>
        </w:rPr>
        <w:t>Dosar nr…</w:t>
      </w:r>
    </w:p>
    <w:p w:rsidR="008B0563" w:rsidRDefault="008B0563" w:rsidP="008B0563">
      <w:pPr>
        <w:tabs>
          <w:tab w:val="left" w:pos="8460"/>
          <w:tab w:val="left" w:pos="8820"/>
        </w:tabs>
        <w:jc w:val="center"/>
      </w:pPr>
    </w:p>
    <w:p w:rsidR="008B0563" w:rsidRDefault="008B0563" w:rsidP="008B0563">
      <w:pPr>
        <w:tabs>
          <w:tab w:val="left" w:pos="8460"/>
          <w:tab w:val="left" w:pos="8820"/>
        </w:tabs>
        <w:jc w:val="center"/>
        <w:rPr>
          <w:b/>
        </w:rPr>
      </w:pPr>
      <w:r>
        <w:rPr>
          <w:b/>
        </w:rPr>
        <w:t xml:space="preserve">DECIZIA CIVILĂ NR. </w:t>
      </w:r>
      <w:r w:rsidR="00031AF8">
        <w:rPr>
          <w:b/>
        </w:rPr>
        <w:t>…</w:t>
      </w:r>
    </w:p>
    <w:p w:rsidR="008B0563" w:rsidRDefault="008B0563" w:rsidP="008B0563">
      <w:pPr>
        <w:tabs>
          <w:tab w:val="left" w:pos="8460"/>
          <w:tab w:val="left" w:pos="8820"/>
        </w:tabs>
        <w:jc w:val="center"/>
        <w:rPr>
          <w:b/>
        </w:rPr>
      </w:pPr>
      <w:r>
        <w:rPr>
          <w:b/>
        </w:rPr>
        <w:t xml:space="preserve">Şedinţa publică din data de </w:t>
      </w:r>
      <w:r w:rsidR="00031AF8">
        <w:rPr>
          <w:b/>
        </w:rPr>
        <w:t>…</w:t>
      </w:r>
    </w:p>
    <w:p w:rsidR="008B0563" w:rsidRDefault="008B0563" w:rsidP="008B0563">
      <w:pPr>
        <w:tabs>
          <w:tab w:val="left" w:pos="9000"/>
        </w:tabs>
        <w:jc w:val="center"/>
        <w:rPr>
          <w:i/>
        </w:rPr>
      </w:pPr>
      <w:r>
        <w:rPr>
          <w:i/>
        </w:rPr>
        <w:t>Completul constituit din:</w:t>
      </w:r>
    </w:p>
    <w:p w:rsidR="008B0563" w:rsidRDefault="008B0563" w:rsidP="008B0563">
      <w:pPr>
        <w:tabs>
          <w:tab w:val="left" w:pos="9000"/>
        </w:tabs>
        <w:jc w:val="center"/>
        <w:rPr>
          <w:b/>
        </w:rPr>
      </w:pPr>
      <w:r>
        <w:rPr>
          <w:b/>
        </w:rPr>
        <w:t xml:space="preserve">PREŞEDINTE: </w:t>
      </w:r>
      <w:r w:rsidR="00031AF8">
        <w:rPr>
          <w:b/>
        </w:rPr>
        <w:t>1</w:t>
      </w:r>
    </w:p>
    <w:p w:rsidR="008B0563" w:rsidRDefault="008B0563" w:rsidP="008B0563">
      <w:pPr>
        <w:tabs>
          <w:tab w:val="left" w:pos="9000"/>
        </w:tabs>
        <w:jc w:val="center"/>
        <w:rPr>
          <w:b/>
        </w:rPr>
      </w:pPr>
      <w:r>
        <w:rPr>
          <w:b/>
        </w:rPr>
        <w:t xml:space="preserve">JUDECĂTOR: </w:t>
      </w:r>
      <w:r w:rsidR="00031AF8">
        <w:rPr>
          <w:b/>
        </w:rPr>
        <w:t>2</w:t>
      </w:r>
    </w:p>
    <w:p w:rsidR="008B0563" w:rsidRDefault="008B0563" w:rsidP="008B0563">
      <w:pPr>
        <w:tabs>
          <w:tab w:val="left" w:pos="9000"/>
        </w:tabs>
        <w:jc w:val="center"/>
        <w:rPr>
          <w:b/>
        </w:rPr>
      </w:pPr>
      <w:r>
        <w:rPr>
          <w:b/>
        </w:rPr>
        <w:t xml:space="preserve">JUDECĂTOR: </w:t>
      </w:r>
      <w:r w:rsidR="00031AF8">
        <w:rPr>
          <w:b/>
        </w:rPr>
        <w:t>A1016</w:t>
      </w:r>
    </w:p>
    <w:p w:rsidR="008B0563" w:rsidRDefault="008B0563" w:rsidP="008B0563">
      <w:pPr>
        <w:tabs>
          <w:tab w:val="left" w:pos="9000"/>
        </w:tabs>
        <w:jc w:val="center"/>
        <w:rPr>
          <w:b/>
        </w:rPr>
      </w:pPr>
      <w:r>
        <w:rPr>
          <w:b/>
        </w:rPr>
        <w:t xml:space="preserve">GREFIER: </w:t>
      </w:r>
      <w:r w:rsidR="00031AF8">
        <w:rPr>
          <w:b/>
        </w:rPr>
        <w:t>3</w:t>
      </w:r>
      <w:r>
        <w:rPr>
          <w:b/>
        </w:rPr>
        <w:t xml:space="preserve"> </w:t>
      </w:r>
    </w:p>
    <w:p w:rsidR="008B0563" w:rsidRDefault="008B0563" w:rsidP="008B0563">
      <w:pPr>
        <w:jc w:val="center"/>
      </w:pPr>
    </w:p>
    <w:p w:rsidR="008B0563" w:rsidRDefault="008B0563" w:rsidP="008B0563">
      <w:pPr>
        <w:jc w:val="center"/>
      </w:pPr>
    </w:p>
    <w:p w:rsidR="008B0563" w:rsidRDefault="008B0563" w:rsidP="008B0563">
      <w:pPr>
        <w:jc w:val="center"/>
      </w:pPr>
    </w:p>
    <w:p w:rsidR="008B0563" w:rsidRDefault="008B0563" w:rsidP="008B0563">
      <w:pPr>
        <w:jc w:val="center"/>
      </w:pPr>
    </w:p>
    <w:p w:rsidR="008B0563" w:rsidRDefault="008B0563" w:rsidP="008B0563">
      <w:pPr>
        <w:ind w:right="70" w:firstLine="708"/>
        <w:jc w:val="both"/>
      </w:pPr>
      <w:r>
        <w:t xml:space="preserve">S-au luat în examinare </w:t>
      </w:r>
      <w:r>
        <w:rPr>
          <w:b/>
        </w:rPr>
        <w:t xml:space="preserve">contestaţia în anulare şi cererea de suspendare </w:t>
      </w:r>
      <w:r>
        <w:t xml:space="preserve">formulate de contestatoarea </w:t>
      </w:r>
      <w:r>
        <w:rPr>
          <w:b/>
        </w:rPr>
        <w:t>DIRECŢIA GENERALĂ REGIONALĂ A FINANŢELOR PUBLICE G</w:t>
      </w:r>
      <w:r w:rsidR="00DB4E43">
        <w:rPr>
          <w:b/>
        </w:rPr>
        <w:t>…</w:t>
      </w:r>
      <w:r>
        <w:rPr>
          <w:b/>
        </w:rPr>
        <w:t xml:space="preserve"> PRIN ADMINISTRAŢIA JUDEŢEANĂ A FINANŢELOR PUBLICE C</w:t>
      </w:r>
      <w:r w:rsidR="00DB4E43">
        <w:rPr>
          <w:b/>
        </w:rPr>
        <w:t>…</w:t>
      </w:r>
      <w:r>
        <w:rPr>
          <w:b/>
        </w:rPr>
        <w:t xml:space="preserve">, </w:t>
      </w:r>
      <w:r>
        <w:t xml:space="preserve">cu sediul în </w:t>
      </w:r>
      <w:r w:rsidR="00DB4E43">
        <w:t>…</w:t>
      </w:r>
      <w:r>
        <w:t xml:space="preserve">, </w:t>
      </w:r>
      <w:r>
        <w:rPr>
          <w:b/>
        </w:rPr>
        <w:t>împotriva Deciziei civile nr</w:t>
      </w:r>
      <w:r w:rsidR="00DB4E43">
        <w:rPr>
          <w:b/>
        </w:rPr>
        <w:t>….</w:t>
      </w:r>
      <w:r>
        <w:t xml:space="preserve">, pronunţată în dosarul acestei instanţe nr. </w:t>
      </w:r>
      <w:r w:rsidR="00DB4E43">
        <w:rPr>
          <w:b/>
        </w:rPr>
        <w:t>…</w:t>
      </w:r>
      <w:r>
        <w:t xml:space="preserve">, privind </w:t>
      </w:r>
      <w:r>
        <w:rPr>
          <w:bCs/>
        </w:rPr>
        <w:t>recursul - litigiu cu profesionişti - declarat de recure</w:t>
      </w:r>
      <w:r>
        <w:t>nta - contestatoare</w:t>
      </w:r>
      <w:r>
        <w:rPr>
          <w:b/>
        </w:rPr>
        <w:t xml:space="preserve"> </w:t>
      </w:r>
      <w:r w:rsidR="00DB4E43">
        <w:rPr>
          <w:b/>
        </w:rPr>
        <w:t>X</w:t>
      </w:r>
      <w:r>
        <w:t xml:space="preserve">, cu domiciliul în </w:t>
      </w:r>
      <w:r w:rsidR="00DB4E43">
        <w:t>…</w:t>
      </w:r>
      <w:r>
        <w:t>,</w:t>
      </w:r>
      <w:r>
        <w:rPr>
          <w:color w:val="FF0000"/>
        </w:rPr>
        <w:t xml:space="preserve"> </w:t>
      </w:r>
      <w:r>
        <w:rPr>
          <w:b/>
        </w:rPr>
        <w:t>împotriva sentinţei civile nr</w:t>
      </w:r>
      <w:r w:rsidR="00DB4E43">
        <w:rPr>
          <w:b/>
        </w:rPr>
        <w:t>….</w:t>
      </w:r>
      <w:r>
        <w:rPr>
          <w:b/>
        </w:rPr>
        <w:t xml:space="preserve">, pronunțată de Tribunalul </w:t>
      </w:r>
      <w:r w:rsidR="00DB4E43">
        <w:rPr>
          <w:b/>
        </w:rPr>
        <w:t>…</w:t>
      </w:r>
      <w:r>
        <w:rPr>
          <w:b/>
        </w:rPr>
        <w:t xml:space="preserve"> în dosarul nr</w:t>
      </w:r>
      <w:r w:rsidR="00DB4E43">
        <w:rPr>
          <w:b/>
        </w:rPr>
        <w:t>….</w:t>
      </w:r>
      <w:r>
        <w:rPr>
          <w:b/>
          <w:i/>
        </w:rPr>
        <w:t xml:space="preserve">, </w:t>
      </w:r>
      <w:r>
        <w:t>în contradictoriu cu intimata - creditoare</w:t>
      </w:r>
      <w:r>
        <w:rPr>
          <w:b/>
        </w:rPr>
        <w:t xml:space="preserve"> DIRECŢIA GENERALĂ REGIONALĂ A FINANŢELOR PUBLICE G</w:t>
      </w:r>
      <w:r w:rsidR="00DB4E43">
        <w:rPr>
          <w:b/>
        </w:rPr>
        <w:t>…</w:t>
      </w:r>
      <w:r>
        <w:rPr>
          <w:b/>
        </w:rPr>
        <w:t xml:space="preserve"> - ADMINISTRAŢIA JUDEŢEANĂ A FINANŢELOR PUBLICE C</w:t>
      </w:r>
      <w:r w:rsidR="00DB4E43">
        <w:rPr>
          <w:b/>
        </w:rPr>
        <w:t>…</w:t>
      </w:r>
      <w:r>
        <w:t xml:space="preserve">, cu sediul în </w:t>
      </w:r>
      <w:r w:rsidR="00DB4E43">
        <w:t>…</w:t>
      </w:r>
      <w:r>
        <w:t xml:space="preserve"> şi intimaţii - pârâţi</w:t>
      </w:r>
      <w:r>
        <w:rPr>
          <w:b/>
        </w:rPr>
        <w:t xml:space="preserve"> </w:t>
      </w:r>
      <w:r w:rsidR="00DB4E43">
        <w:rPr>
          <w:b/>
        </w:rPr>
        <w:t>Y</w:t>
      </w:r>
      <w:r>
        <w:t xml:space="preserve">, cu domiciliul în </w:t>
      </w:r>
      <w:r w:rsidR="00DB4E43">
        <w:t>…</w:t>
      </w:r>
      <w:r>
        <w:t xml:space="preserve"> şi </w:t>
      </w:r>
      <w:r w:rsidR="00DB4E43">
        <w:rPr>
          <w:b/>
        </w:rPr>
        <w:t>Z</w:t>
      </w:r>
      <w:r>
        <w:t xml:space="preserve">, cu domiciliul în </w:t>
      </w:r>
      <w:r w:rsidR="00DB4E43">
        <w:t>…</w:t>
      </w:r>
      <w:r>
        <w:t xml:space="preserve">, având ca </w:t>
      </w:r>
      <w:r>
        <w:rPr>
          <w:b/>
        </w:rPr>
        <w:t>obiect procedura insolvenţei - contestaţie în anulare</w:t>
      </w:r>
      <w:r>
        <w:t xml:space="preserve">. </w:t>
      </w:r>
    </w:p>
    <w:p w:rsidR="008B0563" w:rsidRDefault="008B0563" w:rsidP="008B0563">
      <w:pPr>
        <w:tabs>
          <w:tab w:val="left" w:pos="9000"/>
        </w:tabs>
        <w:ind w:right="70" w:firstLine="720"/>
        <w:jc w:val="both"/>
      </w:pPr>
      <w:r>
        <w:t>Contestaţia în anulare şi cererea de suspendare sunt scutite de plata taxei judiciare de timbru.</w:t>
      </w:r>
    </w:p>
    <w:p w:rsidR="008B0563" w:rsidRDefault="008B0563" w:rsidP="008B0563">
      <w:pPr>
        <w:tabs>
          <w:tab w:val="left" w:pos="9000"/>
        </w:tabs>
        <w:ind w:right="70" w:firstLine="720"/>
        <w:jc w:val="both"/>
      </w:pPr>
      <w:r>
        <w:t xml:space="preserve">La apelul nominal, făcut în şedinţa publică, se prezintă avocat </w:t>
      </w:r>
      <w:r w:rsidR="008A79C5">
        <w:t>AV1</w:t>
      </w:r>
      <w:r>
        <w:t xml:space="preserve"> pentru intimata </w:t>
      </w:r>
      <w:r w:rsidR="008A79C5">
        <w:t>X</w:t>
      </w:r>
      <w:r>
        <w:t xml:space="preserve">, în baza împuternicirii avocaţiale depuse la dosar ( fila 21 ), lipsind celelalte părţi. </w:t>
      </w:r>
    </w:p>
    <w:p w:rsidR="008B0563" w:rsidRDefault="008B0563" w:rsidP="008B0563">
      <w:pPr>
        <w:tabs>
          <w:tab w:val="left" w:pos="8820"/>
        </w:tabs>
        <w:ind w:firstLine="720"/>
        <w:jc w:val="both"/>
      </w:pPr>
      <w:r>
        <w:t>Procedura de citare este legal îndeplinită, conform dispoziţiilor art.87 şi urm. VCPC.</w:t>
      </w:r>
    </w:p>
    <w:p w:rsidR="008B0563" w:rsidRDefault="008B0563" w:rsidP="008B0563">
      <w:pPr>
        <w:tabs>
          <w:tab w:val="left" w:pos="9000"/>
        </w:tabs>
        <w:ind w:right="70" w:firstLine="720"/>
        <w:jc w:val="both"/>
      </w:pPr>
      <w:r>
        <w:t>S-a făcut referatul cauzei de către grefierul de şedinţă, prin care s-au evidenţiat părţile, obiectul litigiului, menţiunile privitoare la modalitatea de îndeplinire a procedurii de citare, stadiul procesual, precum şi faptul că s-a solicitat judecata cauzei în lipsa părţilor.</w:t>
      </w:r>
    </w:p>
    <w:p w:rsidR="008B0563" w:rsidRDefault="008B0563" w:rsidP="008B0563">
      <w:pPr>
        <w:tabs>
          <w:tab w:val="left" w:pos="8820"/>
        </w:tabs>
        <w:ind w:firstLine="720"/>
        <w:jc w:val="both"/>
      </w:pPr>
      <w:r>
        <w:t xml:space="preserve">Menţionează că a fost ataşat dosarul nr. </w:t>
      </w:r>
      <w:r w:rsidR="008A79C5">
        <w:t>…</w:t>
      </w:r>
      <w:r>
        <w:t xml:space="preserve">. </w:t>
      </w:r>
    </w:p>
    <w:p w:rsidR="008B0563" w:rsidRDefault="008B0563" w:rsidP="008B0563">
      <w:pPr>
        <w:ind w:firstLine="708"/>
        <w:jc w:val="both"/>
      </w:pPr>
      <w:r>
        <w:rPr>
          <w:b/>
        </w:rPr>
        <w:t>Curtea</w:t>
      </w:r>
      <w:r>
        <w:t>, constatând că nu sunt alte cereri, excepţii de formulat, constată cauza în stare de judecată şi acordă cuvântul asupra contestaţiei în anulare şi asupra cererii de suspendare a executării deciziei contestate.</w:t>
      </w:r>
    </w:p>
    <w:p w:rsidR="008B0563" w:rsidRDefault="008B0563" w:rsidP="008B0563">
      <w:pPr>
        <w:tabs>
          <w:tab w:val="left" w:pos="8460"/>
        </w:tabs>
        <w:ind w:firstLine="720"/>
        <w:jc w:val="both"/>
      </w:pPr>
      <w:r>
        <w:rPr>
          <w:b/>
        </w:rPr>
        <w:t xml:space="preserve">Reprezentantul intimatei </w:t>
      </w:r>
      <w:r w:rsidR="008A79C5">
        <w:rPr>
          <w:b/>
        </w:rPr>
        <w:t>X</w:t>
      </w:r>
      <w:r>
        <w:rPr>
          <w:b/>
        </w:rPr>
        <w:t xml:space="preserve">, avocat </w:t>
      </w:r>
      <w:r w:rsidR="008A79C5">
        <w:rPr>
          <w:b/>
        </w:rPr>
        <w:t>AV1</w:t>
      </w:r>
      <w:r>
        <w:rPr>
          <w:b/>
        </w:rPr>
        <w:t xml:space="preserve">, </w:t>
      </w:r>
      <w:r>
        <w:t>având cuvântul,</w:t>
      </w:r>
      <w:r>
        <w:rPr>
          <w:b/>
        </w:rPr>
        <w:t xml:space="preserve"> </w:t>
      </w:r>
      <w:r>
        <w:t xml:space="preserve">solicită respingerea cererii de suspendare întrucât este nemotivată, singurele motive constând în enumerarea unor texte de lege ce vizează motivarea cererii de suspendare se referă la scutirea de la plata taxei judiciare de timbru sau a cauţiunii pentru contestator. </w:t>
      </w:r>
    </w:p>
    <w:p w:rsidR="008B0563" w:rsidRDefault="008B0563" w:rsidP="008B0563">
      <w:pPr>
        <w:tabs>
          <w:tab w:val="left" w:pos="8460"/>
        </w:tabs>
        <w:ind w:firstLine="720"/>
        <w:jc w:val="both"/>
      </w:pPr>
      <w:r>
        <w:t xml:space="preserve">Mai mult decât atât, având în vedere că se va soluţiona contestaţia în anulare, apreciază ca rămasă fără obiect cererea de suspendare a executării deciziei. </w:t>
      </w:r>
    </w:p>
    <w:p w:rsidR="008B0563" w:rsidRDefault="008B0563" w:rsidP="008B0563">
      <w:pPr>
        <w:tabs>
          <w:tab w:val="left" w:pos="8460"/>
        </w:tabs>
        <w:ind w:firstLine="720"/>
        <w:jc w:val="both"/>
      </w:pPr>
      <w:r>
        <w:t xml:space="preserve">Referitor la motivul contestaţiei în anulare, respectiv greşita obligare la plata cheltuielilor de judecată, consideră că este o critică neîntemeiată, având în vedere că nu este vorba despre situaţia scutirii de la plata taxei judiciare de timbru, a cauţiunii sau a unei alte taxe în condiţiile promovării unei acţiuni, ci este vorba despre cheltuieli de judecată efectuate </w:t>
      </w:r>
      <w:r>
        <w:lastRenderedPageBreak/>
        <w:t xml:space="preserve">şi dovedite de intimată în contestaţia sa în anulare, determinate de demersul judiciar nereuşit făcut de contestatoarea din prezenta cauză. </w:t>
      </w:r>
    </w:p>
    <w:p w:rsidR="008B0563" w:rsidRDefault="008B0563" w:rsidP="008B0563">
      <w:pPr>
        <w:tabs>
          <w:tab w:val="left" w:pos="8460"/>
        </w:tabs>
        <w:ind w:firstLine="720"/>
        <w:jc w:val="both"/>
      </w:pPr>
      <w:r>
        <w:t xml:space="preserve">Ca atare, în raport de dispoziţiile Codului de procedură civilă, care reglementează acordarea cheltuielilor de judecată, în mod corect instanţa a procedat la admiterea contestaţiei părţii pe care o reprezintă şi obligarea la plata cheltuielilor de judecată efectuate.  </w:t>
      </w:r>
    </w:p>
    <w:p w:rsidR="008B0563" w:rsidRDefault="008B0563" w:rsidP="008B0563">
      <w:pPr>
        <w:tabs>
          <w:tab w:val="left" w:pos="8460"/>
        </w:tabs>
        <w:ind w:firstLine="720"/>
        <w:jc w:val="both"/>
      </w:pPr>
      <w:r>
        <w:t xml:space="preserve">Concluzionând, având în vedere că nu sunt îndeplinite prevederile art. 503 al.2 C.pr.civ., invocat de contestatoare, solicită respingerea contestaţiei în anulare ca nefondată, dat fiind că nu suntem în prezenţa unei erori materiale.   </w:t>
      </w:r>
    </w:p>
    <w:p w:rsidR="008B0563" w:rsidRDefault="008B0563" w:rsidP="008B0563">
      <w:pPr>
        <w:ind w:firstLine="708"/>
        <w:jc w:val="both"/>
      </w:pPr>
      <w:r>
        <w:rPr>
          <w:b/>
        </w:rPr>
        <w:t>Curtea</w:t>
      </w:r>
      <w:r>
        <w:rPr>
          <w:i/>
        </w:rPr>
        <w:t>,</w:t>
      </w:r>
      <w:r>
        <w:rPr>
          <w:b/>
        </w:rPr>
        <w:t xml:space="preserve"> </w:t>
      </w:r>
      <w:r>
        <w:t>în temeiul dispoziţiilor</w:t>
      </w:r>
      <w:r>
        <w:rPr>
          <w:b/>
        </w:rPr>
        <w:t xml:space="preserve"> </w:t>
      </w:r>
      <w:r>
        <w:t>art.150 Cod procedură civilă de la 1865,</w:t>
      </w:r>
      <w:r>
        <w:rPr>
          <w:b/>
        </w:rPr>
        <w:t xml:space="preserve"> </w:t>
      </w:r>
      <w:r>
        <w:t xml:space="preserve">constată încheiate dezbaterile şi rămâne în pronunţare. </w:t>
      </w:r>
    </w:p>
    <w:p w:rsidR="008B0563" w:rsidRDefault="008B0563" w:rsidP="008B0563">
      <w:pPr>
        <w:ind w:firstLine="708"/>
        <w:jc w:val="both"/>
      </w:pPr>
    </w:p>
    <w:p w:rsidR="008B0563" w:rsidRDefault="008B0563" w:rsidP="008B0563">
      <w:pPr>
        <w:jc w:val="center"/>
        <w:rPr>
          <w:b/>
        </w:rPr>
      </w:pPr>
      <w:r>
        <w:rPr>
          <w:b/>
        </w:rPr>
        <w:t>C U R T E A</w:t>
      </w:r>
    </w:p>
    <w:p w:rsidR="008B0563" w:rsidRDefault="008B0563" w:rsidP="008B0563">
      <w:pPr>
        <w:jc w:val="center"/>
      </w:pPr>
    </w:p>
    <w:p w:rsidR="008B0563" w:rsidRDefault="008B0563" w:rsidP="008B0563">
      <w:pPr>
        <w:ind w:firstLine="708"/>
        <w:rPr>
          <w:b/>
        </w:rPr>
      </w:pPr>
      <w:r>
        <w:rPr>
          <w:b/>
        </w:rPr>
        <w:t xml:space="preserve">Asupra contestaţiei în anulare: </w:t>
      </w:r>
    </w:p>
    <w:p w:rsidR="008B0563" w:rsidRDefault="008B0563" w:rsidP="008B0563">
      <w:pPr>
        <w:ind w:firstLine="708"/>
        <w:jc w:val="both"/>
      </w:pPr>
      <w:r>
        <w:t xml:space="preserve">La data de  </w:t>
      </w:r>
      <w:r w:rsidR="00450F8B">
        <w:t>…</w:t>
      </w:r>
      <w:r>
        <w:t xml:space="preserve"> a fost înregistrată pe rolul Tribunalului </w:t>
      </w:r>
      <w:r w:rsidR="00450F8B">
        <w:t>…</w:t>
      </w:r>
      <w:r>
        <w:t xml:space="preserve"> - Secţia </w:t>
      </w:r>
      <w:r w:rsidR="00450F8B">
        <w:t>…</w:t>
      </w:r>
      <w:r>
        <w:t>, sub nr</w:t>
      </w:r>
      <w:r w:rsidR="00450F8B">
        <w:t>….</w:t>
      </w:r>
      <w:r>
        <w:t xml:space="preserve">, </w:t>
      </w:r>
      <w:r>
        <w:rPr>
          <w:b/>
        </w:rPr>
        <w:t>contestaţia în anulare</w:t>
      </w:r>
      <w:r>
        <w:t xml:space="preserve"> formulată de contestatoarea </w:t>
      </w:r>
      <w:r w:rsidR="00450F8B">
        <w:t>X</w:t>
      </w:r>
      <w:r>
        <w:t xml:space="preserve"> împotriva sentinţei civile nr. </w:t>
      </w:r>
      <w:r w:rsidR="00450F8B">
        <w:t>…</w:t>
      </w:r>
      <w:r>
        <w:t xml:space="preserve"> pronunţată de Tribunalul </w:t>
      </w:r>
      <w:r w:rsidR="00450F8B">
        <w:t>…</w:t>
      </w:r>
      <w:r>
        <w:t>.</w:t>
      </w:r>
    </w:p>
    <w:p w:rsidR="008B0563" w:rsidRDefault="008B0563" w:rsidP="008B0563">
      <w:pPr>
        <w:autoSpaceDE w:val="0"/>
        <w:autoSpaceDN w:val="0"/>
        <w:adjustRightInd w:val="0"/>
        <w:ind w:firstLine="708"/>
        <w:jc w:val="both"/>
      </w:pPr>
      <w:r>
        <w:rPr>
          <w:b/>
        </w:rPr>
        <w:t>Prin sentinţa civilă nr</w:t>
      </w:r>
      <w:r w:rsidR="001413AC">
        <w:rPr>
          <w:b/>
        </w:rPr>
        <w:t>….</w:t>
      </w:r>
      <w:r>
        <w:rPr>
          <w:b/>
        </w:rPr>
        <w:t xml:space="preserve">, </w:t>
      </w:r>
      <w:r>
        <w:t xml:space="preserve">Tribunalul </w:t>
      </w:r>
      <w:r w:rsidR="001413AC">
        <w:t>…</w:t>
      </w:r>
      <w:r>
        <w:rPr>
          <w:b/>
        </w:rPr>
        <w:t xml:space="preserve"> </w:t>
      </w:r>
      <w:r>
        <w:t xml:space="preserve">a respins contestaţia în anulare formulată de contestatoarea  </w:t>
      </w:r>
      <w:r w:rsidR="001413AC">
        <w:t>X</w:t>
      </w:r>
      <w:r>
        <w:t>, în contradictoriu cu intimata  D.G.R.F.P.  G</w:t>
      </w:r>
      <w:r w:rsidR="001413AC">
        <w:t>…</w:t>
      </w:r>
      <w:r>
        <w:t xml:space="preserve"> -  A.J.F.P. C</w:t>
      </w:r>
      <w:r w:rsidR="001413AC">
        <w:t>…</w:t>
      </w:r>
      <w:r>
        <w:t>, ca nefondată.</w:t>
      </w:r>
    </w:p>
    <w:p w:rsidR="008B0563" w:rsidRDefault="008B0563" w:rsidP="008B0563">
      <w:pPr>
        <w:ind w:firstLine="708"/>
        <w:jc w:val="both"/>
      </w:pPr>
      <w:r>
        <w:t>Împotriva acestei hotărâri</w:t>
      </w:r>
      <w:r>
        <w:rPr>
          <w:b/>
        </w:rPr>
        <w:t xml:space="preserve"> a declarat recurs contestatoarea </w:t>
      </w:r>
      <w:r w:rsidR="00F3325B">
        <w:t>X</w:t>
      </w:r>
      <w:r>
        <w:t>, care a solicitat admiterea recursului, casarea hotărârii recurate şi, pe fond, admiterea contestaţiei în anulare întemeiată pe prevederile art.503 alin.1 din Codul de procedură civilă.</w:t>
      </w:r>
    </w:p>
    <w:p w:rsidR="008B0563" w:rsidRDefault="008B0563" w:rsidP="008B0563">
      <w:pPr>
        <w:ind w:firstLine="708"/>
        <w:jc w:val="both"/>
      </w:pPr>
      <w:r>
        <w:rPr>
          <w:b/>
        </w:rPr>
        <w:t xml:space="preserve">Prin Decizia civilă nr. </w:t>
      </w:r>
      <w:r w:rsidR="009A19E6">
        <w:rPr>
          <w:b/>
        </w:rPr>
        <w:t>…</w:t>
      </w:r>
      <w:r>
        <w:rPr>
          <w:b/>
        </w:rPr>
        <w:t xml:space="preserve">, pronunţată în dosar nr. </w:t>
      </w:r>
      <w:r w:rsidR="009A19E6">
        <w:rPr>
          <w:b/>
        </w:rPr>
        <w:t>…</w:t>
      </w:r>
      <w:r>
        <w:rPr>
          <w:b/>
        </w:rPr>
        <w:t xml:space="preserve">, Curtea de Apel </w:t>
      </w:r>
      <w:r w:rsidR="009A19E6">
        <w:rPr>
          <w:b/>
        </w:rPr>
        <w:t>…</w:t>
      </w:r>
      <w:r>
        <w:t xml:space="preserve"> a dispus următoarele: </w:t>
      </w:r>
    </w:p>
    <w:p w:rsidR="008B0563" w:rsidRDefault="008B0563" w:rsidP="008B0563">
      <w:pPr>
        <w:ind w:firstLine="708"/>
        <w:jc w:val="both"/>
      </w:pPr>
      <w:r>
        <w:t xml:space="preserve">A admis recursul </w:t>
      </w:r>
      <w:r>
        <w:rPr>
          <w:bCs/>
        </w:rPr>
        <w:t>declarat de recure</w:t>
      </w:r>
      <w:r>
        <w:t xml:space="preserve">nta - contestatoare </w:t>
      </w:r>
      <w:r w:rsidR="009A19E6">
        <w:t>X</w:t>
      </w:r>
      <w:r>
        <w:t>,</w:t>
      </w:r>
      <w:r>
        <w:rPr>
          <w:color w:val="FF0000"/>
        </w:rPr>
        <w:t xml:space="preserve"> </w:t>
      </w:r>
      <w:r>
        <w:t>împotriva sentinţei civile nr</w:t>
      </w:r>
      <w:r w:rsidR="009A19E6">
        <w:t>….</w:t>
      </w:r>
      <w:r>
        <w:t xml:space="preserve">, pronunțată de Tribunalul </w:t>
      </w:r>
      <w:r w:rsidR="009A19E6">
        <w:t>…</w:t>
      </w:r>
      <w:r>
        <w:t xml:space="preserve"> în dosarul nr</w:t>
      </w:r>
      <w:r w:rsidR="009A19E6">
        <w:t>….</w:t>
      </w:r>
      <w:r>
        <w:t>, în contradictoriu cu intimata - creditoare DIRECŢIA GENERALĂ REGIONALĂ A FINANŢELOR PUBLICE G</w:t>
      </w:r>
      <w:r w:rsidR="009A19E6">
        <w:t>…</w:t>
      </w:r>
      <w:r>
        <w:t xml:space="preserve"> - ADMINISTRAŢIA JUDEŢEANĂ A FINANŢELOR PUBLICE C</w:t>
      </w:r>
      <w:r w:rsidR="009A19E6">
        <w:t>…</w:t>
      </w:r>
      <w:r>
        <w:t xml:space="preserve"> şi intimaţii - pârâţi </w:t>
      </w:r>
      <w:r w:rsidR="009A19E6">
        <w:t>Y</w:t>
      </w:r>
      <w:r>
        <w:t xml:space="preserve">  şi </w:t>
      </w:r>
      <w:r w:rsidR="009A19E6">
        <w:t>Z</w:t>
      </w:r>
      <w:r>
        <w:t xml:space="preserve">. </w:t>
      </w:r>
    </w:p>
    <w:p w:rsidR="008B0563" w:rsidRDefault="008B0563" w:rsidP="008B0563">
      <w:pPr>
        <w:ind w:firstLine="708"/>
        <w:jc w:val="both"/>
      </w:pPr>
      <w:r>
        <w:t xml:space="preserve">A modificat în tot sentinţa recurată, în sensul că admite contestaţia în anulare. </w:t>
      </w:r>
    </w:p>
    <w:p w:rsidR="008B0563" w:rsidRDefault="008B0563" w:rsidP="008B0563">
      <w:pPr>
        <w:ind w:firstLine="708"/>
        <w:jc w:val="both"/>
      </w:pPr>
      <w:r>
        <w:t xml:space="preserve">A anulat sentinţa civilă nr. </w:t>
      </w:r>
      <w:r w:rsidR="009A19E6">
        <w:t>…</w:t>
      </w:r>
      <w:r>
        <w:t xml:space="preserve"> pronunţată de Tribunalul </w:t>
      </w:r>
      <w:r w:rsidR="009A19E6">
        <w:t>…</w:t>
      </w:r>
      <w:r>
        <w:t xml:space="preserve"> în dosarul nr. </w:t>
      </w:r>
      <w:r w:rsidR="009A19E6">
        <w:t>…</w:t>
      </w:r>
      <w:r>
        <w:t xml:space="preserve"> şi a trimis cauza Tribunalului </w:t>
      </w:r>
      <w:r w:rsidR="009A19E6">
        <w:t>…</w:t>
      </w:r>
      <w:r>
        <w:t xml:space="preserve"> pentru rejudecarea fondului cauzei. </w:t>
      </w:r>
    </w:p>
    <w:p w:rsidR="008B0563" w:rsidRDefault="008B0563" w:rsidP="008B0563">
      <w:pPr>
        <w:ind w:firstLine="708"/>
        <w:jc w:val="both"/>
      </w:pPr>
      <w:r>
        <w:t>A obligat intimatul creditor D.G.R.F.P. G</w:t>
      </w:r>
      <w:r w:rsidR="009A19E6">
        <w:t>…</w:t>
      </w:r>
      <w:r>
        <w:t xml:space="preserve"> la plata către recurentă a sumei de 1600 lei cu titlu de cheltuieli de judecată în recurs şi a sumei de 2400 lei aferente fondului. </w:t>
      </w:r>
    </w:p>
    <w:p w:rsidR="008B0563" w:rsidRDefault="008B0563" w:rsidP="008B0563">
      <w:pPr>
        <w:ind w:firstLine="708"/>
        <w:jc w:val="both"/>
      </w:pPr>
    </w:p>
    <w:p w:rsidR="008B0563" w:rsidRDefault="008B0563" w:rsidP="008B0563">
      <w:pPr>
        <w:ind w:firstLine="708"/>
        <w:jc w:val="both"/>
        <w:rPr>
          <w:u w:val="single"/>
        </w:rPr>
      </w:pPr>
      <w:r>
        <w:rPr>
          <w:u w:val="single"/>
        </w:rPr>
        <w:t xml:space="preserve">Pentru a pronunţa această hotărâre, Curtea a reţinut următoarele: </w:t>
      </w:r>
    </w:p>
    <w:p w:rsidR="008B0563" w:rsidRDefault="008B0563" w:rsidP="008B0563">
      <w:pPr>
        <w:ind w:firstLine="720"/>
        <w:jc w:val="both"/>
      </w:pPr>
      <w:r>
        <w:t>Potrivit prevederilor art.317 alin.1 pct.1 C.pr.civilă de la 1865 ( incidente în cauza de faţă, având în vedere procedura de judecată a litigiului de fond ), „hotărârile irevocabile pot fi atacate cu contestaţie în anulare (…) : când procedura de citare a părţii, pentru ziua când s-a judecat pricina, nu a fost îndeplinită potrivit cu cerinţele legii”.</w:t>
      </w:r>
    </w:p>
    <w:p w:rsidR="008B0563" w:rsidRDefault="008B0563" w:rsidP="008B0563">
      <w:pPr>
        <w:ind w:firstLine="720"/>
        <w:jc w:val="both"/>
      </w:pPr>
      <w:r>
        <w:t xml:space="preserve">Art. </w:t>
      </w:r>
      <w:smartTag w:uri="urn:schemas-microsoft-com:office:smarttags" w:element="metricconverter">
        <w:smartTagPr>
          <w:attr w:name="ProductID" w:val="85 C"/>
        </w:smartTagPr>
        <w:r>
          <w:t>85 C</w:t>
        </w:r>
      </w:smartTag>
      <w:r>
        <w:t>.pr.civilă prevede că “Judecătorul nu poate hotărî asupra unei cereri decât după citarea sau înfăţişarea părţilor, afară numai dacă legea nu dispune altfel”, iar conform art.107 C.pr.civilă, „preşedintele va amâna judecarea pricinii ori de câte ori constată că partea care lipseşte nu a fost citată cu respectarea cerinţelor prevăzute de lege sub pedeapsa nulităţii”.</w:t>
      </w:r>
    </w:p>
    <w:p w:rsidR="008B0563" w:rsidRDefault="008B0563" w:rsidP="008B0563">
      <w:pPr>
        <w:ind w:firstLine="720"/>
        <w:jc w:val="both"/>
      </w:pPr>
      <w:r>
        <w:t>În conformitate cu dispoziţiile art.90 alin.(1)C.pr.civilă, „(1) Înmânarea citaţiei şi a tuturor actelor de procedură se face la domiciliul sau reşedinţa celui citat. ( ...)”, iar potrivit alin.(2), „Înmânarea se poate face oriunde, când cel citat primeşte citaţia”.</w:t>
      </w:r>
    </w:p>
    <w:p w:rsidR="008B0563" w:rsidRDefault="008B0563" w:rsidP="008B0563">
      <w:pPr>
        <w:ind w:firstLine="720"/>
        <w:jc w:val="both"/>
      </w:pPr>
      <w:r>
        <w:t xml:space="preserve">În cauza de faţă, acţiunea având ca obiect antrenarea răspunderii patrimoniale a pârâtei </w:t>
      </w:r>
      <w:r w:rsidR="007651DD">
        <w:t>X</w:t>
      </w:r>
      <w:r>
        <w:t xml:space="preserve"> a fost promovată la data de </w:t>
      </w:r>
      <w:r w:rsidR="007651DD">
        <w:t>…</w:t>
      </w:r>
      <w:r>
        <w:t xml:space="preserve">, iar la primul termen de judecată din data de </w:t>
      </w:r>
      <w:r w:rsidR="007651DD">
        <w:t>…</w:t>
      </w:r>
      <w:r>
        <w:t xml:space="preserve">, procedura de citare a pârâtei la adresa indicată de reclamantă în cererea de chemare în judecată, respectiv </w:t>
      </w:r>
      <w:r w:rsidR="007651DD">
        <w:t>…</w:t>
      </w:r>
      <w:r>
        <w:t>, nu a fost îndeplinită, citaţia cuprinzând menţiunea „destinatar mutat”.</w:t>
      </w:r>
    </w:p>
    <w:p w:rsidR="008B0563" w:rsidRDefault="008B0563" w:rsidP="008B0563">
      <w:pPr>
        <w:ind w:firstLine="720"/>
        <w:jc w:val="both"/>
      </w:pPr>
      <w:r>
        <w:lastRenderedPageBreak/>
        <w:t>Contrar prevederilor art.95 alin.(1) şi (2) C.pr.civilă de la 1865, instanţa a dispus citarea acesteia în continuare la aceeaşi adresă şi prin afişarea citaţiei la uşa instanţei.</w:t>
      </w:r>
    </w:p>
    <w:p w:rsidR="008B0563" w:rsidRDefault="008B0563" w:rsidP="008B0563">
      <w:pPr>
        <w:ind w:firstLine="720"/>
        <w:jc w:val="both"/>
      </w:pPr>
      <w:r>
        <w:t>Astfel cum rezultă din actele dosarului, prin contractul de vânzare-cumpărare autentificat sub nr</w:t>
      </w:r>
      <w:r w:rsidR="00DD5A21">
        <w:t>….</w:t>
      </w:r>
      <w:r>
        <w:t xml:space="preserve">, </w:t>
      </w:r>
      <w:r w:rsidR="00DD5A21">
        <w:t>X</w:t>
      </w:r>
      <w:r>
        <w:t xml:space="preserve"> şi </w:t>
      </w:r>
      <w:r w:rsidR="00DD5A21">
        <w:t>Y</w:t>
      </w:r>
      <w:r>
        <w:t xml:space="preserve"> au transmis dreptul de proprietate asupra imobilului situat în </w:t>
      </w:r>
      <w:r w:rsidR="00DD5A21">
        <w:t>…</w:t>
      </w:r>
      <w:r>
        <w:t xml:space="preserve">, iar începând cu data de </w:t>
      </w:r>
      <w:r w:rsidR="00DD5A21">
        <w:t>…</w:t>
      </w:r>
      <w:r>
        <w:t xml:space="preserve">, au locuit în </w:t>
      </w:r>
      <w:r w:rsidR="00DD5A21">
        <w:t>…</w:t>
      </w:r>
      <w:r>
        <w:t xml:space="preserve">, potrivit contractului de închiriere încheiat cu </w:t>
      </w:r>
      <w:r w:rsidR="00DD5A21">
        <w:t>…</w:t>
      </w:r>
      <w:r>
        <w:t xml:space="preserve"> şi adeverinţei eliberate de Asociaţia de proprietari nr</w:t>
      </w:r>
      <w:r w:rsidR="00AF14E6">
        <w:t>….</w:t>
      </w:r>
    </w:p>
    <w:p w:rsidR="008B0563" w:rsidRDefault="008B0563" w:rsidP="008B0563">
      <w:pPr>
        <w:ind w:firstLine="720"/>
        <w:jc w:val="both"/>
      </w:pPr>
      <w:r>
        <w:t>Aşadar, citarea realizată în dosarul nr</w:t>
      </w:r>
      <w:r w:rsidR="00213C6B">
        <w:t>….</w:t>
      </w:r>
      <w:r>
        <w:t>, în care s-a pronunţat sentinţa civilă nr</w:t>
      </w:r>
      <w:r w:rsidR="00213C6B">
        <w:t>….</w:t>
      </w:r>
      <w:r>
        <w:t>, nu a fost îndeplinită potrivit dispoziţiilor legale, pârâta nefiind citată nici la locul unde acesta locuia în mod efectiv, nici prin procedura de citare prin publicitate, conform art.95 alin.(2) C.pr.civilă, respectiv printr-un ziar mai răspândit, concomitent cu afişarea citaţiei la uşa instanţei, după ce reclamanta făcea dovada demersurilor realizate pentru aflarea domiciliului sau reşedinţei părţii.</w:t>
      </w:r>
    </w:p>
    <w:p w:rsidR="008B0563" w:rsidRDefault="008B0563" w:rsidP="008B0563">
      <w:pPr>
        <w:ind w:firstLine="720"/>
        <w:jc w:val="both"/>
      </w:pPr>
      <w:r>
        <w:t>Sunt astfel incidente prevederile art.317 alin.(1) pct.1 C.pr.civilă de la 1865, contrar reţinerilor primei instanţe, procedura de citare a părţii pentru ziua când s-a judecat cauza nefiind îndeplinită legal.</w:t>
      </w:r>
    </w:p>
    <w:p w:rsidR="008B0563" w:rsidRDefault="008B0563" w:rsidP="008B0563">
      <w:pPr>
        <w:ind w:firstLine="720"/>
        <w:jc w:val="both"/>
      </w:pPr>
      <w:r>
        <w:t>În consecinţă, în baza art.312 alin.(2) C.pr.civilă de la 1865, Curtea a admis recursul, a modificat în tot sentinţa recurată, în sensul că a admis contestaţia în anulare şi a anulat sentinţa civilă nr</w:t>
      </w:r>
      <w:r w:rsidR="00213C6B">
        <w:t>….</w:t>
      </w:r>
      <w:r>
        <w:t xml:space="preserve"> pronunţată de Tribunalul </w:t>
      </w:r>
      <w:r w:rsidR="00213C6B">
        <w:t>…</w:t>
      </w:r>
      <w:r>
        <w:t xml:space="preserve"> în dosarul nr. </w:t>
      </w:r>
      <w:r w:rsidR="00213C6B">
        <w:t>…</w:t>
      </w:r>
      <w:r>
        <w:t xml:space="preserve">, cu consecinţa trimiterii cauzei Tribunalului </w:t>
      </w:r>
      <w:r w:rsidR="00213C6B">
        <w:t>…</w:t>
      </w:r>
      <w:r>
        <w:t xml:space="preserve">, pentru rejudecarea fondului acţiunii în angajarea răspunderii patrimoniale a pârâţilor. </w:t>
      </w:r>
    </w:p>
    <w:p w:rsidR="008B0563" w:rsidRDefault="008B0563" w:rsidP="008B0563">
      <w:pPr>
        <w:ind w:firstLine="720"/>
        <w:jc w:val="both"/>
      </w:pPr>
      <w:r>
        <w:t xml:space="preserve">În temeiul prevederilor art.274 alin.(1) C.pr.civilă de la </w:t>
      </w:r>
      <w:smartTag w:uri="urn:schemas-microsoft-com:office:smarttags" w:element="metricconverter">
        <w:smartTagPr>
          <w:attr w:name="ProductID" w:val="1865, a"/>
        </w:smartTagPr>
        <w:r>
          <w:t>1865, a</w:t>
        </w:r>
      </w:smartTag>
      <w:r>
        <w:t xml:space="preserve"> obligat intimatul creditor D.G.R.F.P. G</w:t>
      </w:r>
      <w:r w:rsidR="005B5A08">
        <w:t>.</w:t>
      </w:r>
      <w:r>
        <w:t xml:space="preserve"> la plata către recurentă a sumei de 1600 lei cu titlu de cheltuieli de judecată în recurs şi a sumei de 2400 lei aferente fondului, reprezentând taxe judiciare de timbru şi onorarii avocat.</w:t>
      </w:r>
    </w:p>
    <w:p w:rsidR="008B0563" w:rsidRDefault="008B0563" w:rsidP="008B0563">
      <w:pPr>
        <w:ind w:firstLine="720"/>
        <w:jc w:val="both"/>
      </w:pPr>
      <w:r>
        <w:rPr>
          <w:b/>
        </w:rPr>
        <w:t>Împotriva acestei hotărâri a formulat contestaţie în anulare şi cerere de suspendare a deciziei contestatoarea</w:t>
      </w:r>
      <w:r>
        <w:t xml:space="preserve"> </w:t>
      </w:r>
      <w:r>
        <w:rPr>
          <w:b/>
        </w:rPr>
        <w:t>DIRECŢIA GENERALĂ REGIONALĂ A FINANŢELOR PUBLICE G</w:t>
      </w:r>
      <w:r w:rsidR="005B5A08">
        <w:rPr>
          <w:b/>
        </w:rPr>
        <w:t>…</w:t>
      </w:r>
      <w:r>
        <w:rPr>
          <w:b/>
        </w:rPr>
        <w:t xml:space="preserve"> PRIN ADMINISTRAŢIA JUDEŢEANĂ A FINANŢELOR PUBLICE C</w:t>
      </w:r>
      <w:r w:rsidR="005B5A08">
        <w:rPr>
          <w:b/>
        </w:rPr>
        <w:t>…</w:t>
      </w:r>
      <w:r>
        <w:rPr>
          <w:b/>
        </w:rPr>
        <w:t xml:space="preserve">, </w:t>
      </w:r>
      <w:r w:rsidRPr="00520611">
        <w:t>pentru</w:t>
      </w:r>
      <w:r>
        <w:t xml:space="preserve"> următoarele considerente: </w:t>
      </w:r>
    </w:p>
    <w:p w:rsidR="008B0563" w:rsidRDefault="008B0563" w:rsidP="008B0563">
      <w:pPr>
        <w:ind w:firstLine="708"/>
        <w:jc w:val="both"/>
        <w:rPr>
          <w:u w:val="single"/>
        </w:rPr>
      </w:pPr>
    </w:p>
    <w:p w:rsidR="008B0563" w:rsidRDefault="008B0563" w:rsidP="008B0563">
      <w:pPr>
        <w:ind w:firstLine="708"/>
        <w:jc w:val="both"/>
        <w:rPr>
          <w:u w:val="single"/>
        </w:rPr>
      </w:pPr>
      <w:r>
        <w:rPr>
          <w:u w:val="single"/>
        </w:rPr>
        <w:t>Cu privire la cererea de suspendare</w:t>
      </w:r>
    </w:p>
    <w:p w:rsidR="008B0563" w:rsidRDefault="008B0563" w:rsidP="008B0563">
      <w:pPr>
        <w:ind w:firstLine="708"/>
        <w:jc w:val="both"/>
      </w:pPr>
      <w:r>
        <w:t>În temeiul art.507 Cod procedură fiscală, contestatoarea a solicitat suspendarea executării Deciziei civile nr</w:t>
      </w:r>
      <w:r w:rsidR="00F55132">
        <w:t>….</w:t>
      </w:r>
      <w:r>
        <w:t xml:space="preserve"> în ceea ce priveşte obligarea sa la plata cheltuielilor de judecată.</w:t>
      </w:r>
    </w:p>
    <w:p w:rsidR="008B0563" w:rsidRDefault="008B0563" w:rsidP="008B0563">
      <w:pPr>
        <w:ind w:firstLine="708"/>
        <w:jc w:val="both"/>
      </w:pPr>
      <w:r>
        <w:t>Referitor la condiţia reglementată de art. 507 Cod procedură civilă, respectiv darea unei cauţiuni, precum şi taxa judiciară de timbru a arătat următoarele:</w:t>
      </w:r>
    </w:p>
    <w:p w:rsidR="008B0563" w:rsidRDefault="008B0563" w:rsidP="008B0563">
      <w:pPr>
        <w:ind w:firstLine="708"/>
        <w:jc w:val="both"/>
      </w:pPr>
      <w:r>
        <w:t xml:space="preserve">Potrivit art.91 din Codul de procedură civilă coroborat cu art.343 din Legea nr. 207/2015 şi art.30 din O.U.G. nr. 80/2013, cererea de suspendare a executării Deciziei nr. </w:t>
      </w:r>
      <w:r w:rsidR="00F55132">
        <w:t>…</w:t>
      </w:r>
      <w:r>
        <w:t xml:space="preserve"> este scutită de plata cauţiunii.</w:t>
      </w:r>
    </w:p>
    <w:p w:rsidR="008B0563" w:rsidRDefault="008B0563" w:rsidP="008B0563">
      <w:pPr>
        <w:ind w:firstLine="708"/>
        <w:jc w:val="both"/>
      </w:pPr>
      <w:r>
        <w:t>Art. 91. Dispoziţii speciale.</w:t>
      </w:r>
    </w:p>
    <w:p w:rsidR="008B0563" w:rsidRDefault="008B0563" w:rsidP="008B0563">
      <w:pPr>
        <w:ind w:firstLine="708"/>
        <w:jc w:val="both"/>
      </w:pPr>
      <w:r>
        <w:t>Dispoziţiile cuprinse în legi speciale privind scutirea de taxe, tarife, comisioane sau cauţiuni pentru cererile, acţiunile şi orice alte măsuri luate în vederea administrării creanţelor fiscale rămân aplicabile.</w:t>
      </w:r>
    </w:p>
    <w:p w:rsidR="008B0563" w:rsidRDefault="008B0563" w:rsidP="008B0563">
      <w:pPr>
        <w:ind w:firstLine="708"/>
        <w:jc w:val="both"/>
      </w:pPr>
      <w:r>
        <w:t xml:space="preserve">Art. 30 din O.U.G. nr. 80/2013 </w:t>
      </w:r>
    </w:p>
    <w:p w:rsidR="008B0563" w:rsidRDefault="008B0563" w:rsidP="008B0563">
      <w:pPr>
        <w:ind w:firstLine="708"/>
        <w:jc w:val="both"/>
      </w:pPr>
      <w:r>
        <w:t>1) Sunt scutite de taxa judiciară de timbru acţiunile şi cererile, inclusiv căile de atac formulate, potrivit legii, de Senat, Camera Deputaţilor; Preşedinţia României, Guvernul României, Curtea Constituţională, Curtea de Conturi, Consiliul Legislativ, Avocatul Poporului, de Ministerul Public şi de Ministerul Finanţelor Publice, indiferent de obiectul acestora, precum şi cele formulate de alte instituţii publice, indiferent de calitatea procesuală a acestora, când au ca obiect venituri publice.</w:t>
      </w:r>
    </w:p>
    <w:p w:rsidR="008B0563" w:rsidRDefault="008B0563" w:rsidP="008B0563">
      <w:pPr>
        <w:ind w:firstLine="708"/>
        <w:jc w:val="both"/>
      </w:pPr>
      <w:r>
        <w:t xml:space="preserve">(2) în înţelesul prezentei ordonanţe de urgenţă, în categoria venituri publice se includ: veniturile bugetului de stat, bugetului asigurărilor sociale de stat, bugetelor locale, bugetelor fondurilor speciale, inclusiv ale bugetului Fondului de asigurări sociale de sănătate, bugetului Trezoreriei Statului, veniturile din rambursări de credite externe şi din dobânzi şi comisioane </w:t>
      </w:r>
      <w:r>
        <w:lastRenderedPageBreak/>
        <w:t>derulate prin Trezoreria Statului, precum şi veniturile bugetelor instituţiilor publice finanţate integral sau parţial din bugetul de stat, bugetele locale, bugetul asigurărilor sociale de stat şi bugetele fondurilor speciale, după caz, veniturile bugetului fondurilor provenite din credite externe contractate ori garantate de stat şi ale căror rambursare, dobânzi şi alte costuri se asigură din fonduri publice, precum şi veniturile bugetului fondurilor externe nerambursabile</w:t>
      </w:r>
    </w:p>
    <w:p w:rsidR="008B0563" w:rsidRDefault="008B0563" w:rsidP="008B0563">
      <w:pPr>
        <w:ind w:firstLine="708"/>
        <w:jc w:val="both"/>
      </w:pPr>
      <w:r>
        <w:t>De asemenea, art. 343 Cod procedură fiscală prevede:</w:t>
      </w:r>
    </w:p>
    <w:p w:rsidR="008B0563" w:rsidRDefault="008B0563" w:rsidP="008B0563">
      <w:pPr>
        <w:ind w:firstLine="708"/>
        <w:jc w:val="both"/>
      </w:pPr>
      <w:r>
        <w:t>Organele fiscale sunt scutite de taxe, tarife, comisioane sau cauţiuni pentru cererile, acţiunile şi orice alte măsuri pe care le îndeplinesc în vederea administrării creanţelor fiscale, cu excepţia celor privind comunicarea actului administrativ fiscal.</w:t>
      </w:r>
    </w:p>
    <w:p w:rsidR="008B0563" w:rsidRDefault="008B0563" w:rsidP="008B0563">
      <w:pPr>
        <w:ind w:firstLine="708"/>
        <w:jc w:val="both"/>
      </w:pPr>
      <w:r>
        <w:t>În conformitate cu articolele de lege invocate, solicită să se constate că:</w:t>
      </w:r>
    </w:p>
    <w:p w:rsidR="008B0563" w:rsidRDefault="008B0563" w:rsidP="008B0563">
      <w:pPr>
        <w:ind w:firstLine="708"/>
        <w:jc w:val="both"/>
      </w:pPr>
      <w:r>
        <w:t>- contestaţia în anulare este scutită de taxă judiciară de timbru</w:t>
      </w:r>
    </w:p>
    <w:p w:rsidR="008B0563" w:rsidRDefault="008B0563" w:rsidP="008B0563">
      <w:pPr>
        <w:ind w:firstLine="708"/>
        <w:jc w:val="both"/>
      </w:pPr>
      <w:r>
        <w:t>- cererea de suspendare este scutită de plata cauţiunii.</w:t>
      </w:r>
    </w:p>
    <w:p w:rsidR="008B0563" w:rsidRDefault="008B0563" w:rsidP="008B0563">
      <w:pPr>
        <w:ind w:firstLine="708"/>
        <w:jc w:val="both"/>
        <w:rPr>
          <w:u w:val="single"/>
        </w:rPr>
      </w:pPr>
      <w:r>
        <w:rPr>
          <w:u w:val="single"/>
        </w:rPr>
        <w:t>Pe fondul contestaţiei în anulare</w:t>
      </w:r>
    </w:p>
    <w:p w:rsidR="008B0563" w:rsidRDefault="008B0563" w:rsidP="008B0563">
      <w:pPr>
        <w:ind w:firstLine="708"/>
        <w:jc w:val="both"/>
      </w:pPr>
      <w:r>
        <w:t xml:space="preserve">În fapt, prin Sentinţa civilă nr. </w:t>
      </w:r>
      <w:r w:rsidR="00F55132">
        <w:t>…</w:t>
      </w:r>
      <w:r>
        <w:t xml:space="preserve"> pronunţată de Tribunalul </w:t>
      </w:r>
      <w:r w:rsidR="00F55132">
        <w:t>…</w:t>
      </w:r>
      <w:r>
        <w:t xml:space="preserve"> în dosarul nr. </w:t>
      </w:r>
      <w:r w:rsidR="00F55132">
        <w:t>…</w:t>
      </w:r>
      <w:r>
        <w:t xml:space="preserve">, s-a dispus atragerea răspunderii patrimoniale a pârâţilor </w:t>
      </w:r>
      <w:r w:rsidR="00F55132">
        <w:t>X</w:t>
      </w:r>
      <w:r>
        <w:t xml:space="preserve"> şi </w:t>
      </w:r>
      <w:r w:rsidR="00F55132">
        <w:t>Y</w:t>
      </w:r>
      <w:r>
        <w:t xml:space="preserve">, foşti administratori ai debitoarei </w:t>
      </w:r>
      <w:r w:rsidR="00F55132">
        <w:t>…</w:t>
      </w:r>
      <w:r>
        <w:t xml:space="preserve"> şi obligarea acestora la plata pasivului debitoarei, în sumă de 379.357 lei.</w:t>
      </w:r>
    </w:p>
    <w:p w:rsidR="008B0563" w:rsidRDefault="008B0563" w:rsidP="008B0563">
      <w:pPr>
        <w:ind w:firstLine="708"/>
        <w:jc w:val="both"/>
      </w:pPr>
      <w:r>
        <w:t xml:space="preserve">Hotărârea a rămas definitivă, prin neapelare, la data de </w:t>
      </w:r>
      <w:r w:rsidR="00F55132">
        <w:t>..</w:t>
      </w:r>
      <w:r>
        <w:t>.</w:t>
      </w:r>
    </w:p>
    <w:p w:rsidR="008B0563" w:rsidRDefault="008B0563" w:rsidP="008B0563">
      <w:pPr>
        <w:ind w:firstLine="708"/>
        <w:jc w:val="both"/>
      </w:pPr>
      <w:r>
        <w:t xml:space="preserve">Împotriva sentinţei menţionate a fost declarată contestaţie în anulare, ce a fost respinsă prin sentinţa civilă </w:t>
      </w:r>
      <w:r w:rsidR="00F55132">
        <w:t>..</w:t>
      </w:r>
      <w:r>
        <w:t xml:space="preserve">. Împotriva acesteia s-a formulat recurs, de către </w:t>
      </w:r>
      <w:r w:rsidR="00F55132">
        <w:t>X</w:t>
      </w:r>
      <w:r>
        <w:t xml:space="preserve">, iar Curtea de Apel </w:t>
      </w:r>
      <w:r w:rsidR="00F55132">
        <w:t>…</w:t>
      </w:r>
      <w:r>
        <w:t xml:space="preserve"> a dispus, prin Decizia civilă </w:t>
      </w:r>
      <w:r w:rsidR="00F55132">
        <w:t>…</w:t>
      </w:r>
      <w:r>
        <w:t xml:space="preserve"> admiterea recursului, în sensul că admite contestaţia în anulare, anulează sentinţa civilă </w:t>
      </w:r>
      <w:r w:rsidR="00F55132">
        <w:t>…</w:t>
      </w:r>
      <w:r>
        <w:t xml:space="preserve"> şi trimiterea cauzei la rejudecare către Tribunalul </w:t>
      </w:r>
      <w:r w:rsidR="00F55132">
        <w:t>…</w:t>
      </w:r>
      <w:r>
        <w:t>.</w:t>
      </w:r>
    </w:p>
    <w:p w:rsidR="008B0563" w:rsidRDefault="008B0563" w:rsidP="008B0563">
      <w:pPr>
        <w:ind w:firstLine="708"/>
        <w:jc w:val="both"/>
      </w:pPr>
      <w:r>
        <w:t>Totodată, prin Decizia contestată, instanţa a dispus obligarea DGRFP G la plata sumei de 1600 lei cu titlu de judecată în recurs şi a sumei de 2400 lei aferente fondului.</w:t>
      </w:r>
    </w:p>
    <w:p w:rsidR="008B0563" w:rsidRDefault="008B0563" w:rsidP="008B0563">
      <w:pPr>
        <w:ind w:firstLine="708"/>
        <w:jc w:val="both"/>
      </w:pPr>
      <w:r>
        <w:t xml:space="preserve">Potrivit art.503 alin.2 din Codul de procedură civilă: (2) Hotărârile instanţelor de recurs mai pot fi atacate cu contestaţie în anulare atunci când: ( … ) 2. dezlegarea dată recursului este rezultatul unei erori materiale”. </w:t>
      </w:r>
    </w:p>
    <w:p w:rsidR="008B0563" w:rsidRDefault="008B0563" w:rsidP="008B0563">
      <w:pPr>
        <w:ind w:firstLine="708"/>
        <w:jc w:val="both"/>
      </w:pPr>
      <w:r>
        <w:t>Consideră că soluţia dată de instanţa de recurs, referitoare la obligarea sa la plata cheltuielilor de judecată din recurs şi fond, poate fi asimilată noţiunii de eroare materială deoarece aceasta constituie o eroare evidentă în legătură cu aspectele formale ale judecării recursului.</w:t>
      </w:r>
    </w:p>
    <w:p w:rsidR="008B0563" w:rsidRDefault="008B0563" w:rsidP="008B0563">
      <w:pPr>
        <w:ind w:firstLine="708"/>
        <w:jc w:val="both"/>
      </w:pPr>
      <w:r>
        <w:t xml:space="preserve">Ţinând cont de soluţia instanţei, respectiv: „Anulează sentinţa civilă </w:t>
      </w:r>
      <w:r w:rsidR="00127D79">
        <w:t>…</w:t>
      </w:r>
      <w:r>
        <w:t xml:space="preserve"> şi trimite cauza Tribunalului </w:t>
      </w:r>
      <w:r w:rsidR="00127D79">
        <w:t>…</w:t>
      </w:r>
      <w:r>
        <w:t xml:space="preserve"> pentru rejudecarea fondului, apreciază că instanţa de recurs nu poate dispune obligarea la plata cheltuielilor de judecată atâta vreme cât litigiul nu este soluţionat în mod definitiv.</w:t>
      </w:r>
    </w:p>
    <w:p w:rsidR="008B0563" w:rsidRDefault="008B0563" w:rsidP="008B0563">
      <w:pPr>
        <w:ind w:firstLine="708"/>
        <w:jc w:val="both"/>
      </w:pPr>
      <w:r>
        <w:t>Potrivit art. 453: (1) Partea care pierde procesul va fi obligată, la cererea părţii care a câştigat, să îi plătească acesteia cheltuieli de judecată.</w:t>
      </w:r>
    </w:p>
    <w:p w:rsidR="008B0563" w:rsidRDefault="008B0563" w:rsidP="008B0563">
      <w:pPr>
        <w:ind w:firstLine="708"/>
        <w:jc w:val="both"/>
      </w:pPr>
      <w:r>
        <w:t>Ori, nu se poate reţine că intimatul DGRFP G</w:t>
      </w:r>
      <w:r w:rsidR="00FE6E2D">
        <w:t>.</w:t>
      </w:r>
      <w:r>
        <w:t xml:space="preserve"> - AJFP C</w:t>
      </w:r>
      <w:r w:rsidR="00FE6E2D">
        <w:t>.</w:t>
      </w:r>
      <w:r>
        <w:t xml:space="preserve"> a căzut în pretenţii, atâta vreme cât litigiul nu a fost soluţionat pe fond, instanţa dispunând trimiterea cauzei la rejudecare.</w:t>
      </w:r>
    </w:p>
    <w:p w:rsidR="008B0563" w:rsidRDefault="008B0563" w:rsidP="008B0563">
      <w:pPr>
        <w:ind w:firstLine="708"/>
        <w:jc w:val="both"/>
      </w:pPr>
      <w:r>
        <w:t>Pe cale de consecinţă, solicită admiterea contestaţiei în anulare, anularea Deciziei civile nr</w:t>
      </w:r>
      <w:r w:rsidR="00FE6E2D">
        <w:t>….</w:t>
      </w:r>
      <w:r>
        <w:t xml:space="preserve"> şi exonerarea de la plata cheltuielilor de judecată.</w:t>
      </w:r>
    </w:p>
    <w:p w:rsidR="008B0563" w:rsidRDefault="008B0563" w:rsidP="008B0563">
      <w:pPr>
        <w:ind w:firstLine="708"/>
        <w:jc w:val="both"/>
      </w:pPr>
      <w:r>
        <w:t>Totodată solicită admiterea cererii de suspendare a executării Deciziei civile nr</w:t>
      </w:r>
      <w:r w:rsidR="00FE6E2D">
        <w:t>….</w:t>
      </w:r>
      <w:r>
        <w:t>.</w:t>
      </w:r>
    </w:p>
    <w:p w:rsidR="008B0563" w:rsidRDefault="008B0563" w:rsidP="008B0563">
      <w:pPr>
        <w:ind w:firstLine="708"/>
        <w:jc w:val="both"/>
      </w:pPr>
      <w:r>
        <w:t>În drept, dispoziţiile normative indicate în cuprinsul cererii.</w:t>
      </w:r>
    </w:p>
    <w:p w:rsidR="008B0563" w:rsidRDefault="008B0563" w:rsidP="008B0563">
      <w:pPr>
        <w:jc w:val="both"/>
        <w:rPr>
          <w:b/>
        </w:rPr>
      </w:pPr>
      <w:r>
        <w:tab/>
      </w:r>
      <w:r>
        <w:rPr>
          <w:b/>
        </w:rPr>
        <w:t xml:space="preserve">Intimaţii nu au depus întâmpinare şi nu au solicitat probe. </w:t>
      </w:r>
    </w:p>
    <w:p w:rsidR="008B0563" w:rsidRDefault="008B0563" w:rsidP="008B0563">
      <w:pPr>
        <w:jc w:val="both"/>
      </w:pPr>
      <w:r>
        <w:rPr>
          <w:b/>
        </w:rPr>
        <w:tab/>
      </w:r>
      <w:r>
        <w:t xml:space="preserve">Prezent la dezbaterile ce au avut loc la termenul de judecată din data de </w:t>
      </w:r>
      <w:r w:rsidR="00FE6E2D">
        <w:t>…</w:t>
      </w:r>
      <w:r>
        <w:t xml:space="preserve">, reprezentantul convenţional al intimatei </w:t>
      </w:r>
      <w:r w:rsidR="00FE6E2D">
        <w:t>X</w:t>
      </w:r>
      <w:r>
        <w:t xml:space="preserve">, avocat </w:t>
      </w:r>
      <w:r w:rsidR="00FE6E2D">
        <w:t>AV1</w:t>
      </w:r>
      <w:r>
        <w:t xml:space="preserve">, a solicitat respingerea cererii de suspendare, pe de o parte ca nemotivată, iar pe de altă parte ca rămasă fără obiect, iar cu privire la contestaţia în anulare a solicitat respingerea, ca nefondată. </w:t>
      </w:r>
    </w:p>
    <w:p w:rsidR="008B0563" w:rsidRPr="00725647" w:rsidRDefault="008B0563" w:rsidP="008B0563">
      <w:pPr>
        <w:autoSpaceDE w:val="0"/>
        <w:autoSpaceDN w:val="0"/>
        <w:adjustRightInd w:val="0"/>
        <w:ind w:firstLine="720"/>
        <w:jc w:val="both"/>
        <w:rPr>
          <w:b/>
        </w:rPr>
      </w:pPr>
      <w:r w:rsidRPr="00725647">
        <w:rPr>
          <w:b/>
        </w:rPr>
        <w:t>Examinând decizia civilă contestată,  prin prisma motivelor  invocate, se apreciază că este nefondată calea extraordinară de atac, urmând a fi respinsă pentru următoarele considerente:</w:t>
      </w:r>
    </w:p>
    <w:p w:rsidR="008B0563" w:rsidRDefault="008B0563" w:rsidP="008B0563">
      <w:pPr>
        <w:autoSpaceDE w:val="0"/>
        <w:autoSpaceDN w:val="0"/>
        <w:adjustRightInd w:val="0"/>
        <w:ind w:firstLine="720"/>
        <w:jc w:val="both"/>
      </w:pPr>
      <w:r w:rsidRPr="00324B11">
        <w:lastRenderedPageBreak/>
        <w:t xml:space="preserve">Potrivit prevederilor art. </w:t>
      </w:r>
      <w:r>
        <w:t>318</w:t>
      </w:r>
      <w:r w:rsidRPr="00324B11">
        <w:t xml:space="preserve"> alin. </w:t>
      </w:r>
      <w:r>
        <w:t>1 teza I</w:t>
      </w:r>
      <w:r w:rsidRPr="00324B11">
        <w:t xml:space="preserve"> Cod procedură civilă</w:t>
      </w:r>
      <w:r w:rsidRPr="00BC6FC5">
        <w:t xml:space="preserve"> </w:t>
      </w:r>
      <w:r w:rsidRPr="00324B11">
        <w:t xml:space="preserve">de la 1865, hotărârile instanţelor de recurs mai pot fi atacate cu contestaţie în anulare când dezlegarea dată este rezultatul unei </w:t>
      </w:r>
      <w:r>
        <w:t xml:space="preserve">greşeli </w:t>
      </w:r>
      <w:r w:rsidRPr="00324B11">
        <w:t>materiale</w:t>
      </w:r>
      <w:r>
        <w:t>.</w:t>
      </w:r>
    </w:p>
    <w:p w:rsidR="008B0563" w:rsidRPr="00324B11" w:rsidRDefault="008B0563" w:rsidP="008B0563">
      <w:pPr>
        <w:autoSpaceDE w:val="0"/>
        <w:autoSpaceDN w:val="0"/>
        <w:adjustRightInd w:val="0"/>
        <w:ind w:firstLine="720"/>
        <w:jc w:val="both"/>
      </w:pPr>
      <w:r w:rsidRPr="00324B11">
        <w:t xml:space="preserve">Acest motiv de contestaţie vizează </w:t>
      </w:r>
      <w:r>
        <w:t>greşelile</w:t>
      </w:r>
      <w:r w:rsidRPr="00324B11">
        <w:t xml:space="preserve"> materiale evidente, în legătură cu aspecte formale ale recursului, care au avut drept consecinţă soluţionarea greşită a căii de atac, greşeli de fapt, involuntare, iar nu greşeli de judecată, de apreciere a probelor, de interpretare a unor dispoziţii legale sau de rezolvare a unui incident procedural.</w:t>
      </w:r>
    </w:p>
    <w:p w:rsidR="008B0563" w:rsidRPr="00324B11" w:rsidRDefault="008B0563" w:rsidP="008B0563">
      <w:pPr>
        <w:autoSpaceDE w:val="0"/>
        <w:autoSpaceDN w:val="0"/>
        <w:adjustRightInd w:val="0"/>
        <w:ind w:firstLine="720"/>
        <w:jc w:val="both"/>
      </w:pPr>
      <w:r w:rsidRPr="00324B11">
        <w:t>A interpreta altfel înseamnă a da părţilor posibilitatea de a se plânge aceleiaşi instanţe care a dat hotărârea de modul în care a apreciat probele şi a stabilit raporturile dintre părţi, ceea ce ar redeschide acestora dreptul de a provoca rejudecarea căii de atac, ceea ce ar echivala cu transformarea contestaţiei în anulare într-o cale extraordinară de atac.</w:t>
      </w:r>
    </w:p>
    <w:p w:rsidR="008B0563" w:rsidRPr="00324B11" w:rsidRDefault="008B0563" w:rsidP="008B0563">
      <w:pPr>
        <w:autoSpaceDE w:val="0"/>
        <w:autoSpaceDN w:val="0"/>
        <w:adjustRightInd w:val="0"/>
        <w:ind w:firstLine="720"/>
        <w:jc w:val="both"/>
      </w:pPr>
      <w:r w:rsidRPr="00324B11">
        <w:t xml:space="preserve">Prin Decizia civilă nr. </w:t>
      </w:r>
      <w:r w:rsidR="00E92F0F">
        <w:t>…</w:t>
      </w:r>
      <w:r w:rsidRPr="00324B11">
        <w:t xml:space="preserve">, pronunţată în dosar nr. </w:t>
      </w:r>
      <w:r w:rsidR="00E92F0F">
        <w:t>…</w:t>
      </w:r>
      <w:r w:rsidRPr="00324B11">
        <w:t xml:space="preserve">, Curtea de Apel </w:t>
      </w:r>
      <w:r w:rsidR="00E92F0F">
        <w:t>…</w:t>
      </w:r>
      <w:r w:rsidRPr="00324B11">
        <w:t xml:space="preserve"> a dispus următoarele: </w:t>
      </w:r>
    </w:p>
    <w:p w:rsidR="008B0563" w:rsidRPr="00324B11" w:rsidRDefault="008B0563" w:rsidP="008B0563">
      <w:pPr>
        <w:autoSpaceDE w:val="0"/>
        <w:autoSpaceDN w:val="0"/>
        <w:adjustRightInd w:val="0"/>
        <w:ind w:firstLine="720"/>
        <w:jc w:val="both"/>
      </w:pPr>
      <w:r w:rsidRPr="00324B11">
        <w:t xml:space="preserve">A admis recursul declarat de recurenta - contestatoare </w:t>
      </w:r>
      <w:r w:rsidR="00E92F0F">
        <w:t>X</w:t>
      </w:r>
      <w:r w:rsidRPr="00324B11">
        <w:t>, împotriva sentinţei civile nr</w:t>
      </w:r>
      <w:r w:rsidR="00E92F0F">
        <w:t>….</w:t>
      </w:r>
      <w:r w:rsidRPr="00324B11">
        <w:t xml:space="preserve">, pronunțată de Tribunalul </w:t>
      </w:r>
      <w:r w:rsidR="00E92F0F">
        <w:t>..</w:t>
      </w:r>
      <w:r w:rsidRPr="00324B11">
        <w:t xml:space="preserve"> în dosarul nr</w:t>
      </w:r>
      <w:r w:rsidR="00E92F0F">
        <w:t>….</w:t>
      </w:r>
      <w:r w:rsidRPr="00324B11">
        <w:t>.</w:t>
      </w:r>
    </w:p>
    <w:p w:rsidR="008B0563" w:rsidRPr="00324B11" w:rsidRDefault="008B0563" w:rsidP="008B0563">
      <w:pPr>
        <w:autoSpaceDE w:val="0"/>
        <w:autoSpaceDN w:val="0"/>
        <w:adjustRightInd w:val="0"/>
        <w:ind w:firstLine="720"/>
        <w:jc w:val="both"/>
      </w:pPr>
      <w:r w:rsidRPr="00324B11">
        <w:t xml:space="preserve">A modificat în tot sentinţa recurată, în sensul admiterii contestaţiei în anulare. </w:t>
      </w:r>
    </w:p>
    <w:p w:rsidR="008B0563" w:rsidRPr="00324B11" w:rsidRDefault="008B0563" w:rsidP="008B0563">
      <w:pPr>
        <w:autoSpaceDE w:val="0"/>
        <w:autoSpaceDN w:val="0"/>
        <w:adjustRightInd w:val="0"/>
        <w:ind w:firstLine="720"/>
        <w:jc w:val="both"/>
      </w:pPr>
      <w:r w:rsidRPr="00324B11">
        <w:t xml:space="preserve">A anulat sentinţa civilă nr. </w:t>
      </w:r>
      <w:r w:rsidR="00126BDB">
        <w:t>…</w:t>
      </w:r>
      <w:r w:rsidRPr="00324B11">
        <w:t xml:space="preserve"> pronunţată de Tribunalul </w:t>
      </w:r>
      <w:r w:rsidR="00126BDB">
        <w:t>…</w:t>
      </w:r>
      <w:r w:rsidRPr="00324B11">
        <w:t xml:space="preserve"> în dosarul nr. </w:t>
      </w:r>
      <w:r w:rsidR="00126BDB">
        <w:t>…</w:t>
      </w:r>
      <w:r w:rsidRPr="00324B11">
        <w:t xml:space="preserve"> şi a trimis cauza Tribunalului </w:t>
      </w:r>
      <w:r w:rsidR="00126BDB">
        <w:t>…</w:t>
      </w:r>
      <w:r w:rsidRPr="00324B11">
        <w:t xml:space="preserve"> pentru rejudecarea fondului cauzei. </w:t>
      </w:r>
    </w:p>
    <w:p w:rsidR="008B0563" w:rsidRPr="00324B11" w:rsidRDefault="008B0563" w:rsidP="008B0563">
      <w:pPr>
        <w:autoSpaceDE w:val="0"/>
        <w:autoSpaceDN w:val="0"/>
        <w:adjustRightInd w:val="0"/>
        <w:ind w:firstLine="720"/>
        <w:jc w:val="both"/>
      </w:pPr>
      <w:r w:rsidRPr="00324B11">
        <w:t>A obligat intimatul creditor D.G.R.F.P. G</w:t>
      </w:r>
      <w:r w:rsidR="00126BDB">
        <w:t>.</w:t>
      </w:r>
      <w:r w:rsidRPr="00324B11">
        <w:t xml:space="preserve"> la plata către recurentă a sumei de 1600 lei cu titlu de cheltuieli de judecată în recurs şi a sumei de 2400 lei aferente fondului.</w:t>
      </w:r>
    </w:p>
    <w:p w:rsidR="008B0563" w:rsidRPr="00324B11" w:rsidRDefault="008B0563" w:rsidP="008B0563">
      <w:pPr>
        <w:autoSpaceDE w:val="0"/>
        <w:autoSpaceDN w:val="0"/>
        <w:adjustRightInd w:val="0"/>
        <w:ind w:firstLine="720"/>
        <w:jc w:val="both"/>
      </w:pPr>
      <w:r w:rsidRPr="00324B11">
        <w:t>Contestatoarea critică în prezenta cale de retractare această decizie, susţinând că instanţa în mod greşit a obligat contestatoarea la plata cheltuielilor de judecată, atâta vreme cât litigiul nu a fost soluţionat pe fond.</w:t>
      </w:r>
    </w:p>
    <w:p w:rsidR="008B0563" w:rsidRPr="00324B11" w:rsidRDefault="008B0563" w:rsidP="008B0563">
      <w:pPr>
        <w:autoSpaceDE w:val="0"/>
        <w:autoSpaceDN w:val="0"/>
        <w:adjustRightInd w:val="0"/>
        <w:jc w:val="both"/>
      </w:pPr>
      <w:r w:rsidRPr="00324B11">
        <w:t xml:space="preserve">           În înţelesul legii însă </w:t>
      </w:r>
      <w:r>
        <w:t>greşeala</w:t>
      </w:r>
      <w:r w:rsidRPr="00324B11">
        <w:t xml:space="preserve"> materială la care fac trimitere prevederile art.  </w:t>
      </w:r>
      <w:r>
        <w:t>318</w:t>
      </w:r>
      <w:r w:rsidRPr="00324B11">
        <w:t xml:space="preserve"> alin. </w:t>
      </w:r>
      <w:r>
        <w:t>1 teza I</w:t>
      </w:r>
      <w:r w:rsidRPr="00324B11">
        <w:t xml:space="preserve"> Cod procedură civilă</w:t>
      </w:r>
      <w:r w:rsidRPr="00BC6FC5">
        <w:t xml:space="preserve"> </w:t>
      </w:r>
      <w:r w:rsidRPr="00324B11">
        <w:t xml:space="preserve">de la 1865 este comisă procedural prin confundarea unor elemente faptice importante, în măsură să conducă la o soluţie eronată şi nu prin confundarea sau aplicarea greşită a prevederilor legale incidente sau prin interpretarea eronată a probelor. </w:t>
      </w:r>
    </w:p>
    <w:p w:rsidR="008B0563" w:rsidRPr="00324B11" w:rsidRDefault="008B0563" w:rsidP="008B0563">
      <w:pPr>
        <w:autoSpaceDE w:val="0"/>
        <w:autoSpaceDN w:val="0"/>
        <w:adjustRightInd w:val="0"/>
        <w:ind w:firstLine="720"/>
        <w:jc w:val="both"/>
      </w:pPr>
      <w:r w:rsidRPr="00324B11">
        <w:t xml:space="preserve">Este vorba, aşadar, de </w:t>
      </w:r>
      <w:r>
        <w:t>greşeli</w:t>
      </w:r>
      <w:r w:rsidRPr="00324B11">
        <w:t xml:space="preserve"> materiale evidente, în legătură cu aspectele formale ale judecării </w:t>
      </w:r>
      <w:r>
        <w:t>recursului</w:t>
      </w:r>
      <w:r w:rsidRPr="00324B11">
        <w:t>, pentru verificarea cărora nu este necesară reexaminarea fondului.</w:t>
      </w:r>
    </w:p>
    <w:p w:rsidR="008B0563" w:rsidRPr="00324B11" w:rsidRDefault="008B0563" w:rsidP="008B0563">
      <w:pPr>
        <w:autoSpaceDE w:val="0"/>
        <w:autoSpaceDN w:val="0"/>
        <w:adjustRightInd w:val="0"/>
        <w:ind w:firstLine="720"/>
        <w:jc w:val="both"/>
      </w:pPr>
      <w:r w:rsidRPr="00324B11">
        <w:t xml:space="preserve">Susţinerile contestatoarei relative la obligarea în mod greşit a contestatoarei la plata cheltuielilor de judecată vizează aspecte ce ţin de modalitatea de soluţionare a cererii de obligare la plata cheltuielilor de judecată efectuate în cadrul </w:t>
      </w:r>
      <w:r>
        <w:t xml:space="preserve">procesului </w:t>
      </w:r>
      <w:r w:rsidRPr="00324B11">
        <w:t xml:space="preserve">şi nu pot constitui </w:t>
      </w:r>
      <w:r>
        <w:t>greşeli</w:t>
      </w:r>
      <w:r w:rsidRPr="00324B11">
        <w:t xml:space="preserve"> materiale în sensul vizat de art. </w:t>
      </w:r>
      <w:r>
        <w:t>318</w:t>
      </w:r>
      <w:r w:rsidRPr="00324B11">
        <w:t xml:space="preserve"> alin. </w:t>
      </w:r>
      <w:r>
        <w:t>1 teza I</w:t>
      </w:r>
      <w:r w:rsidRPr="00324B11">
        <w:t xml:space="preserve"> Cod procedură civilă</w:t>
      </w:r>
      <w:r w:rsidRPr="00BC6FC5">
        <w:t xml:space="preserve"> </w:t>
      </w:r>
      <w:r w:rsidRPr="00324B11">
        <w:t>de la 1865.</w:t>
      </w:r>
    </w:p>
    <w:p w:rsidR="008B0563" w:rsidRPr="00324B11" w:rsidRDefault="008B0563" w:rsidP="008B0563">
      <w:pPr>
        <w:autoSpaceDE w:val="0"/>
        <w:autoSpaceDN w:val="0"/>
        <w:adjustRightInd w:val="0"/>
        <w:ind w:firstLine="720"/>
        <w:jc w:val="both"/>
      </w:pPr>
      <w:r w:rsidRPr="00324B11">
        <w:t>Ceea ce se invocă de fapt de către contestatoare sunt greşeli de judecată, care însă nu sunt avute în vedere de teza articolului citat, contestatoarei nefiindu-i deschisă astfel o cale de reformare a deciziei pronunţate în contestaţia în anulare.</w:t>
      </w:r>
    </w:p>
    <w:p w:rsidR="008B0563" w:rsidRPr="00324B11" w:rsidRDefault="008B0563" w:rsidP="008B0563">
      <w:pPr>
        <w:autoSpaceDE w:val="0"/>
        <w:autoSpaceDN w:val="0"/>
        <w:adjustRightInd w:val="0"/>
        <w:ind w:firstLine="720"/>
        <w:jc w:val="both"/>
      </w:pPr>
      <w:r w:rsidRPr="00324B11">
        <w:t>Pe cale de consecinţă, în considerarea argumentelor în fapt şi în drept expuse mai sus, se va respinge ca nefondată contestaţia în anulare formulată.</w:t>
      </w:r>
    </w:p>
    <w:p w:rsidR="008B0563" w:rsidRPr="00324B11" w:rsidRDefault="008B0563" w:rsidP="008B0563">
      <w:pPr>
        <w:autoSpaceDE w:val="0"/>
        <w:autoSpaceDN w:val="0"/>
        <w:adjustRightInd w:val="0"/>
        <w:ind w:firstLine="720"/>
        <w:jc w:val="both"/>
      </w:pPr>
      <w:r w:rsidRPr="00324B11">
        <w:t>Ca o consecinţă a soluţionării contestaţiei în anulare cererea de suspendare a Deciziei civile nr</w:t>
      </w:r>
      <w:r w:rsidR="00126BDB">
        <w:t>….</w:t>
      </w:r>
      <w:r w:rsidRPr="00324B11">
        <w:t xml:space="preserve"> a rămas fără obiect, urmând a fi respinsă, ca atare.</w:t>
      </w:r>
    </w:p>
    <w:p w:rsidR="008B0563" w:rsidRPr="00324B11" w:rsidRDefault="008B0563" w:rsidP="008B0563">
      <w:pPr>
        <w:autoSpaceDE w:val="0"/>
        <w:autoSpaceDN w:val="0"/>
        <w:adjustRightInd w:val="0"/>
        <w:ind w:firstLine="720"/>
        <w:jc w:val="both"/>
      </w:pPr>
      <w:r w:rsidRPr="00324B11">
        <w:t>Reţinând culpa procesuală a contestatoarei, în temeiul art. 274 alin 1 Cod procedură civilă de la 1865, contestatoarea va fi obligată la plata cheltuielilor de judecată în cuantum de 300 lei, reduse conform art. 274 alin. 3 Cod procedură civilă de la 1865.</w:t>
      </w:r>
    </w:p>
    <w:p w:rsidR="008B0563" w:rsidRPr="00A71B40" w:rsidRDefault="008B0563" w:rsidP="008B0563">
      <w:pPr>
        <w:autoSpaceDE w:val="0"/>
        <w:autoSpaceDN w:val="0"/>
        <w:adjustRightInd w:val="0"/>
        <w:ind w:firstLine="720"/>
        <w:jc w:val="both"/>
        <w:rPr>
          <w:b/>
        </w:rPr>
      </w:pPr>
    </w:p>
    <w:p w:rsidR="008B0563" w:rsidRDefault="008B0563" w:rsidP="008B0563">
      <w:pPr>
        <w:autoSpaceDE w:val="0"/>
        <w:autoSpaceDN w:val="0"/>
        <w:adjustRightInd w:val="0"/>
        <w:ind w:firstLine="720"/>
        <w:jc w:val="both"/>
      </w:pPr>
    </w:p>
    <w:p w:rsidR="008B0563" w:rsidRDefault="008B0563" w:rsidP="008B0563">
      <w:pPr>
        <w:tabs>
          <w:tab w:val="left" w:pos="8820"/>
        </w:tabs>
        <w:jc w:val="center"/>
        <w:rPr>
          <w:b/>
        </w:rPr>
      </w:pPr>
      <w:r>
        <w:rPr>
          <w:b/>
        </w:rPr>
        <w:t>PENTRU ACESTE MOTIVE</w:t>
      </w:r>
      <w:r>
        <w:rPr>
          <w:b/>
        </w:rPr>
        <w:br/>
        <w:t>ÎN NUMELE LEGII</w:t>
      </w:r>
    </w:p>
    <w:p w:rsidR="008B0563" w:rsidRDefault="008B0563" w:rsidP="008B0563">
      <w:pPr>
        <w:tabs>
          <w:tab w:val="left" w:pos="8820"/>
        </w:tabs>
        <w:jc w:val="center"/>
        <w:rPr>
          <w:b/>
        </w:rPr>
      </w:pPr>
      <w:r>
        <w:rPr>
          <w:b/>
        </w:rPr>
        <w:t>DECIDE:</w:t>
      </w:r>
    </w:p>
    <w:p w:rsidR="008B0563" w:rsidRDefault="008B0563" w:rsidP="008B0563">
      <w:pPr>
        <w:tabs>
          <w:tab w:val="left" w:pos="8820"/>
        </w:tabs>
        <w:jc w:val="center"/>
        <w:rPr>
          <w:b/>
        </w:rPr>
      </w:pPr>
    </w:p>
    <w:p w:rsidR="008B0563" w:rsidRDefault="008B0563" w:rsidP="008B0563">
      <w:pPr>
        <w:tabs>
          <w:tab w:val="left" w:pos="8820"/>
        </w:tabs>
        <w:ind w:firstLine="720"/>
        <w:jc w:val="both"/>
        <w:rPr>
          <w:b/>
        </w:rPr>
      </w:pPr>
      <w:r>
        <w:rPr>
          <w:b/>
        </w:rPr>
        <w:tab/>
      </w:r>
    </w:p>
    <w:p w:rsidR="008B0563" w:rsidRDefault="008B0563" w:rsidP="008B0563">
      <w:pPr>
        <w:tabs>
          <w:tab w:val="left" w:pos="8820"/>
        </w:tabs>
        <w:ind w:firstLine="720"/>
        <w:jc w:val="both"/>
        <w:rPr>
          <w:b/>
        </w:rPr>
      </w:pPr>
      <w:r>
        <w:rPr>
          <w:b/>
        </w:rPr>
        <w:t>Respinge cererea de suspendare a Deciziei civile nr</w:t>
      </w:r>
      <w:r w:rsidR="00AB570E">
        <w:rPr>
          <w:b/>
        </w:rPr>
        <w:t>….</w:t>
      </w:r>
      <w:r>
        <w:rPr>
          <w:b/>
        </w:rPr>
        <w:t xml:space="preserve">, </w:t>
      </w:r>
      <w:r>
        <w:t xml:space="preserve">formulată de contestatoarea </w:t>
      </w:r>
      <w:r>
        <w:rPr>
          <w:b/>
        </w:rPr>
        <w:t>DIRECŢIA GENERALĂ REGIONALĂ A FINANŢELOR PUBLICE G</w:t>
      </w:r>
      <w:r w:rsidR="00AB570E">
        <w:rPr>
          <w:b/>
        </w:rPr>
        <w:t>…</w:t>
      </w:r>
      <w:r>
        <w:rPr>
          <w:b/>
        </w:rPr>
        <w:t xml:space="preserve"> PRIN </w:t>
      </w:r>
      <w:r>
        <w:rPr>
          <w:b/>
        </w:rPr>
        <w:lastRenderedPageBreak/>
        <w:t>ADMINISTRAŢIA JUDEŢEANĂ A FINANŢELOR PUBLICE C</w:t>
      </w:r>
      <w:r w:rsidR="00AB570E">
        <w:rPr>
          <w:b/>
        </w:rPr>
        <w:t>…</w:t>
      </w:r>
      <w:r>
        <w:rPr>
          <w:b/>
        </w:rPr>
        <w:t xml:space="preserve">, </w:t>
      </w:r>
      <w:r>
        <w:t xml:space="preserve">cu sediul în </w:t>
      </w:r>
      <w:r w:rsidR="00AB570E">
        <w:t>…</w:t>
      </w:r>
      <w:r>
        <w:rPr>
          <w:b/>
        </w:rPr>
        <w:t xml:space="preserve">, ca rămasă fără obiect. </w:t>
      </w:r>
    </w:p>
    <w:p w:rsidR="008B0563" w:rsidRDefault="008B0563" w:rsidP="008B0563">
      <w:pPr>
        <w:tabs>
          <w:tab w:val="left" w:pos="8820"/>
        </w:tabs>
        <w:ind w:firstLine="720"/>
        <w:jc w:val="both"/>
        <w:rPr>
          <w:b/>
        </w:rPr>
      </w:pPr>
      <w:r>
        <w:rPr>
          <w:b/>
        </w:rPr>
        <w:t xml:space="preserve">Respinge contestaţia în anulare </w:t>
      </w:r>
      <w:r>
        <w:t xml:space="preserve">formulată de contestatoarea </w:t>
      </w:r>
      <w:r>
        <w:rPr>
          <w:b/>
        </w:rPr>
        <w:t>DIRECŢIA GENERALĂ REGIONALĂ A FINANŢELOR PUBLICE G</w:t>
      </w:r>
      <w:r w:rsidR="00AB570E">
        <w:rPr>
          <w:b/>
        </w:rPr>
        <w:t>…</w:t>
      </w:r>
      <w:r>
        <w:rPr>
          <w:b/>
        </w:rPr>
        <w:t xml:space="preserve"> PRIN ADMINISTRAŢIA JUDEŢEANĂ A FINANŢELOR PUBLICE C</w:t>
      </w:r>
      <w:r w:rsidR="00AB570E">
        <w:rPr>
          <w:b/>
        </w:rPr>
        <w:t>…</w:t>
      </w:r>
      <w:r>
        <w:rPr>
          <w:b/>
        </w:rPr>
        <w:t xml:space="preserve">, </w:t>
      </w:r>
      <w:r>
        <w:t xml:space="preserve">cu sediul în </w:t>
      </w:r>
      <w:r w:rsidR="00AB570E">
        <w:t>…</w:t>
      </w:r>
      <w:r>
        <w:t xml:space="preserve">, </w:t>
      </w:r>
      <w:r>
        <w:rPr>
          <w:b/>
        </w:rPr>
        <w:t>împotriva Deciziei civile nr</w:t>
      </w:r>
      <w:r w:rsidR="00AB570E">
        <w:rPr>
          <w:b/>
        </w:rPr>
        <w:t>….</w:t>
      </w:r>
      <w:r>
        <w:t xml:space="preserve">, pronunţată în dosarul acestei instanţe nr. </w:t>
      </w:r>
      <w:r w:rsidR="00AB570E">
        <w:rPr>
          <w:b/>
        </w:rPr>
        <w:t>…</w:t>
      </w:r>
      <w:r>
        <w:t xml:space="preserve">, privind </w:t>
      </w:r>
      <w:r>
        <w:rPr>
          <w:bCs/>
        </w:rPr>
        <w:t>recursul - litigiu cu profesionişti - declarat de recure</w:t>
      </w:r>
      <w:r>
        <w:t>nta - contestatoare</w:t>
      </w:r>
      <w:r>
        <w:rPr>
          <w:b/>
        </w:rPr>
        <w:t xml:space="preserve"> </w:t>
      </w:r>
      <w:r w:rsidR="00AB570E">
        <w:rPr>
          <w:b/>
        </w:rPr>
        <w:t>X</w:t>
      </w:r>
      <w:r>
        <w:t xml:space="preserve">, cu domiciliul în </w:t>
      </w:r>
      <w:r w:rsidR="00AB570E">
        <w:t>…</w:t>
      </w:r>
      <w:r>
        <w:t>,</w:t>
      </w:r>
      <w:r>
        <w:rPr>
          <w:color w:val="FF0000"/>
        </w:rPr>
        <w:t xml:space="preserve"> </w:t>
      </w:r>
      <w:r>
        <w:rPr>
          <w:b/>
        </w:rPr>
        <w:t>împotriva sentinţei civile nr</w:t>
      </w:r>
      <w:r w:rsidR="00AB570E">
        <w:rPr>
          <w:b/>
        </w:rPr>
        <w:t>….</w:t>
      </w:r>
      <w:r>
        <w:rPr>
          <w:b/>
        </w:rPr>
        <w:t xml:space="preserve">, pronunțată de Tribunalul </w:t>
      </w:r>
      <w:r w:rsidR="00AB570E">
        <w:rPr>
          <w:b/>
        </w:rPr>
        <w:t>…</w:t>
      </w:r>
      <w:r>
        <w:rPr>
          <w:b/>
        </w:rPr>
        <w:t xml:space="preserve"> în dosarul nr</w:t>
      </w:r>
      <w:r w:rsidR="00AB570E">
        <w:rPr>
          <w:b/>
        </w:rPr>
        <w:t>….</w:t>
      </w:r>
      <w:r>
        <w:rPr>
          <w:b/>
          <w:i/>
        </w:rPr>
        <w:t xml:space="preserve">, </w:t>
      </w:r>
      <w:r>
        <w:t>în contradictoriu cu intimata - creditoare</w:t>
      </w:r>
      <w:r>
        <w:rPr>
          <w:b/>
        </w:rPr>
        <w:t xml:space="preserve"> DIRECŢIA GENERALĂ REGIONALĂ A FINANŢELOR PUBLICE G</w:t>
      </w:r>
      <w:r w:rsidR="00AB570E">
        <w:rPr>
          <w:b/>
        </w:rPr>
        <w:t>…</w:t>
      </w:r>
      <w:r>
        <w:rPr>
          <w:b/>
        </w:rPr>
        <w:t xml:space="preserve"> - ADMINISTRAŢIA JUDEŢEANĂ A FINANŢELOR PUBLICE C</w:t>
      </w:r>
      <w:r w:rsidR="00AB570E">
        <w:rPr>
          <w:b/>
        </w:rPr>
        <w:t>…</w:t>
      </w:r>
      <w:r>
        <w:t xml:space="preserve">, cu sediul în </w:t>
      </w:r>
      <w:r w:rsidR="00AB570E">
        <w:t>…</w:t>
      </w:r>
      <w:r>
        <w:t xml:space="preserve"> şi intimaţii - pârâţi</w:t>
      </w:r>
      <w:r>
        <w:rPr>
          <w:b/>
        </w:rPr>
        <w:t xml:space="preserve"> </w:t>
      </w:r>
      <w:r w:rsidR="00AB570E">
        <w:rPr>
          <w:b/>
        </w:rPr>
        <w:t>Y</w:t>
      </w:r>
      <w:r>
        <w:t xml:space="preserve">, cu domiciliul în </w:t>
      </w:r>
      <w:r w:rsidR="00AB570E">
        <w:t>…</w:t>
      </w:r>
      <w:r>
        <w:t xml:space="preserve"> şi </w:t>
      </w:r>
      <w:r w:rsidR="00AB570E">
        <w:rPr>
          <w:b/>
        </w:rPr>
        <w:t>Z</w:t>
      </w:r>
      <w:r>
        <w:t xml:space="preserve">, cu domiciliul în </w:t>
      </w:r>
      <w:r w:rsidR="00AB570E">
        <w:t>…</w:t>
      </w:r>
      <w:r>
        <w:t xml:space="preserve">, având ca </w:t>
      </w:r>
      <w:r>
        <w:rPr>
          <w:b/>
        </w:rPr>
        <w:t xml:space="preserve">obiect procedura insolvenţei - contestaţie în anulare, ca nefondată. </w:t>
      </w:r>
    </w:p>
    <w:p w:rsidR="008B0563" w:rsidRDefault="008B0563" w:rsidP="008B0563">
      <w:pPr>
        <w:tabs>
          <w:tab w:val="left" w:pos="8820"/>
        </w:tabs>
        <w:ind w:firstLine="720"/>
        <w:jc w:val="both"/>
      </w:pPr>
      <w:r>
        <w:t xml:space="preserve">Obligă contestatoarea la plata către intimata </w:t>
      </w:r>
      <w:r w:rsidR="0024164B">
        <w:t>X</w:t>
      </w:r>
      <w:r>
        <w:t xml:space="preserve"> a sumei de 300 lei cheltuieli de judecată reduse. </w:t>
      </w:r>
    </w:p>
    <w:p w:rsidR="008B0563" w:rsidRDefault="008B0563" w:rsidP="008B0563">
      <w:pPr>
        <w:tabs>
          <w:tab w:val="left" w:pos="8820"/>
        </w:tabs>
        <w:ind w:firstLine="720"/>
        <w:jc w:val="both"/>
      </w:pPr>
      <w:r>
        <w:t xml:space="preserve">Definitivă. </w:t>
      </w:r>
    </w:p>
    <w:p w:rsidR="008B0563" w:rsidRDefault="008B0563" w:rsidP="008B0563">
      <w:pPr>
        <w:tabs>
          <w:tab w:val="left" w:pos="8820"/>
        </w:tabs>
        <w:ind w:firstLine="720"/>
        <w:jc w:val="both"/>
      </w:pPr>
      <w:r>
        <w:t xml:space="preserve">Pronunţată prin punerea soluţiei la dispoziţia părţilor prin grefa instanţei azi, </w:t>
      </w:r>
      <w:r w:rsidR="0024164B">
        <w:t>…</w:t>
      </w:r>
      <w:r>
        <w:t>.</w:t>
      </w:r>
    </w:p>
    <w:p w:rsidR="008B0563" w:rsidRDefault="008B0563" w:rsidP="008B0563">
      <w:pPr>
        <w:tabs>
          <w:tab w:val="left" w:pos="8820"/>
        </w:tabs>
        <w:jc w:val="both"/>
      </w:pPr>
    </w:p>
    <w:p w:rsidR="008B0563" w:rsidRDefault="008B0563" w:rsidP="008B0563">
      <w:pPr>
        <w:tabs>
          <w:tab w:val="left" w:pos="9000"/>
        </w:tabs>
        <w:ind w:left="708" w:firstLine="12"/>
        <w:jc w:val="both"/>
        <w:rPr>
          <w:b/>
        </w:rPr>
      </w:pPr>
      <w:r>
        <w:rPr>
          <w:b/>
        </w:rPr>
        <w:t xml:space="preserve">Preşedinte,                                  Pt. Judecător,                              Judecător,                                   </w:t>
      </w:r>
    </w:p>
    <w:p w:rsidR="008B0563" w:rsidRDefault="008B0563" w:rsidP="008B0563">
      <w:pPr>
        <w:tabs>
          <w:tab w:val="left" w:pos="9000"/>
        </w:tabs>
        <w:jc w:val="both"/>
        <w:rPr>
          <w:b/>
        </w:rPr>
      </w:pPr>
      <w:r>
        <w:rPr>
          <w:b/>
        </w:rPr>
        <w:t xml:space="preserve">    </w:t>
      </w:r>
      <w:r w:rsidR="0024164B">
        <w:rPr>
          <w:b/>
        </w:rPr>
        <w:t xml:space="preserve">                1                                     </w:t>
      </w:r>
      <w:r>
        <w:rPr>
          <w:b/>
        </w:rPr>
        <w:t xml:space="preserve">                  </w:t>
      </w:r>
      <w:r w:rsidR="0024164B">
        <w:rPr>
          <w:b/>
        </w:rPr>
        <w:t>2</w:t>
      </w:r>
      <w:r>
        <w:rPr>
          <w:b/>
        </w:rPr>
        <w:t xml:space="preserve">                       </w:t>
      </w:r>
      <w:r w:rsidR="0024164B">
        <w:rPr>
          <w:b/>
        </w:rPr>
        <w:t xml:space="preserve">                      A1016</w:t>
      </w:r>
      <w:r>
        <w:rPr>
          <w:b/>
        </w:rPr>
        <w:t xml:space="preserve">                     </w:t>
      </w:r>
    </w:p>
    <w:p w:rsidR="008B0563" w:rsidRDefault="008B0563" w:rsidP="008B0563">
      <w:pPr>
        <w:jc w:val="both"/>
      </w:pPr>
      <w:r>
        <w:t xml:space="preserve">                                                       aflat în concediu de odihnă            </w:t>
      </w:r>
    </w:p>
    <w:p w:rsidR="008B0563" w:rsidRDefault="008B0563" w:rsidP="008B0563">
      <w:pPr>
        <w:ind w:right="-289"/>
        <w:jc w:val="both"/>
      </w:pPr>
      <w:r>
        <w:t xml:space="preserve">                                                     semnează cf. art.426 al.4 C.p.c.    </w:t>
      </w:r>
    </w:p>
    <w:p w:rsidR="008B0563" w:rsidRDefault="008B0563" w:rsidP="008B0563">
      <w:pPr>
        <w:jc w:val="both"/>
        <w:rPr>
          <w:b/>
        </w:rPr>
      </w:pPr>
      <w:r>
        <w:rPr>
          <w:b/>
        </w:rPr>
        <w:t xml:space="preserve">                                                       Preşedintele completului,               </w:t>
      </w:r>
    </w:p>
    <w:p w:rsidR="008B0563" w:rsidRDefault="008B0563" w:rsidP="008B0563">
      <w:pPr>
        <w:tabs>
          <w:tab w:val="left" w:pos="9000"/>
        </w:tabs>
        <w:jc w:val="center"/>
        <w:rPr>
          <w:b/>
        </w:rPr>
      </w:pPr>
      <w:r>
        <w:rPr>
          <w:b/>
        </w:rPr>
        <w:t xml:space="preserve">   </w:t>
      </w:r>
      <w:r w:rsidR="0024164B">
        <w:rPr>
          <w:b/>
        </w:rPr>
        <w:t>1</w:t>
      </w:r>
      <w:r>
        <w:rPr>
          <w:b/>
        </w:rPr>
        <w:t xml:space="preserve">                          </w:t>
      </w:r>
    </w:p>
    <w:p w:rsidR="008B0563" w:rsidRDefault="008B0563" w:rsidP="008B0563">
      <w:pPr>
        <w:tabs>
          <w:tab w:val="left" w:pos="9000"/>
        </w:tabs>
        <w:jc w:val="center"/>
      </w:pPr>
    </w:p>
    <w:p w:rsidR="008B0563" w:rsidRDefault="008B0563" w:rsidP="008B0563">
      <w:pPr>
        <w:tabs>
          <w:tab w:val="left" w:pos="9000"/>
        </w:tabs>
        <w:jc w:val="center"/>
      </w:pPr>
    </w:p>
    <w:p w:rsidR="008B0563" w:rsidRDefault="008B0563" w:rsidP="008B0563">
      <w:pPr>
        <w:tabs>
          <w:tab w:val="left" w:pos="9000"/>
        </w:tabs>
        <w:jc w:val="center"/>
      </w:pPr>
    </w:p>
    <w:p w:rsidR="008B0563" w:rsidRDefault="008B0563" w:rsidP="008B0563">
      <w:pPr>
        <w:tabs>
          <w:tab w:val="left" w:pos="9000"/>
        </w:tabs>
        <w:jc w:val="center"/>
      </w:pPr>
    </w:p>
    <w:p w:rsidR="008B0563" w:rsidRDefault="008B0563" w:rsidP="008B0563">
      <w:pPr>
        <w:tabs>
          <w:tab w:val="left" w:pos="9000"/>
        </w:tabs>
        <w:jc w:val="center"/>
      </w:pPr>
    </w:p>
    <w:p w:rsidR="008B0563" w:rsidRDefault="008B0563" w:rsidP="008B0563">
      <w:pPr>
        <w:tabs>
          <w:tab w:val="left" w:pos="9000"/>
        </w:tabs>
        <w:jc w:val="center"/>
        <w:rPr>
          <w:b/>
        </w:rPr>
      </w:pPr>
      <w:r>
        <w:rPr>
          <w:b/>
        </w:rPr>
        <w:t>Grefier</w:t>
      </w:r>
    </w:p>
    <w:p w:rsidR="008B0563" w:rsidRDefault="008B0563" w:rsidP="008B0563">
      <w:pPr>
        <w:tabs>
          <w:tab w:val="left" w:pos="9000"/>
        </w:tabs>
        <w:jc w:val="center"/>
        <w:rPr>
          <w:b/>
        </w:rPr>
      </w:pPr>
      <w:r>
        <w:rPr>
          <w:b/>
        </w:rPr>
        <w:t xml:space="preserve">  </w:t>
      </w:r>
      <w:r w:rsidR="0024164B">
        <w:rPr>
          <w:b/>
        </w:rPr>
        <w:t>3</w:t>
      </w:r>
    </w:p>
    <w:p w:rsidR="008B0563" w:rsidRDefault="008B0563" w:rsidP="008B0563">
      <w:pPr>
        <w:ind w:firstLine="720"/>
        <w:jc w:val="center"/>
        <w:rPr>
          <w:b/>
        </w:rPr>
      </w:pPr>
    </w:p>
    <w:p w:rsidR="008B0563" w:rsidRDefault="008B0563" w:rsidP="008B0563"/>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p>
    <w:p w:rsidR="008B0563" w:rsidRDefault="008B0563" w:rsidP="008B0563">
      <w:pPr>
        <w:ind w:right="70"/>
        <w:jc w:val="both"/>
      </w:pPr>
      <w:r>
        <w:t xml:space="preserve">Red. dec. </w:t>
      </w:r>
      <w:r w:rsidR="0024164B">
        <w:t>…</w:t>
      </w:r>
    </w:p>
    <w:p w:rsidR="008B0563" w:rsidRDefault="008B0563" w:rsidP="008B0563">
      <w:pPr>
        <w:ind w:right="70"/>
        <w:jc w:val="both"/>
        <w:rPr>
          <w:szCs w:val="15"/>
        </w:rPr>
      </w:pPr>
      <w:r>
        <w:t xml:space="preserve">Gref. </w:t>
      </w:r>
      <w:r w:rsidR="0024164B">
        <w:t>…</w:t>
      </w:r>
      <w:r>
        <w:t xml:space="preserve"> </w:t>
      </w:r>
    </w:p>
    <w:p w:rsidR="008B0563" w:rsidRDefault="008B0563" w:rsidP="008B0563"/>
    <w:p w:rsidR="008B0563" w:rsidRDefault="008B0563" w:rsidP="008B0563">
      <w:pPr>
        <w:rPr>
          <w:szCs w:val="15"/>
        </w:rPr>
      </w:pPr>
    </w:p>
    <w:p w:rsidR="008B0563" w:rsidRDefault="008B0563" w:rsidP="008B0563"/>
    <w:p w:rsidR="008B0563" w:rsidRDefault="008B0563" w:rsidP="008B0563">
      <w:pPr>
        <w:rPr>
          <w:szCs w:val="15"/>
        </w:rPr>
      </w:pPr>
    </w:p>
    <w:p w:rsidR="008B0563" w:rsidRPr="00C162D4" w:rsidRDefault="008B0563" w:rsidP="008B0563"/>
    <w:p w:rsidR="008B0563" w:rsidRPr="00F9387C" w:rsidRDefault="008B0563" w:rsidP="008B0563">
      <w:pPr>
        <w:rPr>
          <w:szCs w:val="15"/>
        </w:rPr>
      </w:pPr>
    </w:p>
    <w:p w:rsidR="001B344D" w:rsidRDefault="001B344D"/>
    <w:sectPr w:rsidR="001B344D" w:rsidSect="004A102F">
      <w:footerReference w:type="default" r:id="rId7"/>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519" w:rsidRDefault="00B23519" w:rsidP="004A102F">
      <w:r>
        <w:separator/>
      </w:r>
    </w:p>
  </w:endnote>
  <w:endnote w:type="continuationSeparator" w:id="0">
    <w:p w:rsidR="00B23519" w:rsidRDefault="00B23519"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351C9C">
          <w:rPr>
            <w:noProof/>
          </w:rPr>
          <w:t>1</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519" w:rsidRDefault="00B23519" w:rsidP="004A102F">
      <w:r>
        <w:separator/>
      </w:r>
    </w:p>
  </w:footnote>
  <w:footnote w:type="continuationSeparator" w:id="0">
    <w:p w:rsidR="00B23519" w:rsidRDefault="00B23519" w:rsidP="004A1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31AF8"/>
    <w:rsid w:val="00126BDB"/>
    <w:rsid w:val="00127D79"/>
    <w:rsid w:val="001413AC"/>
    <w:rsid w:val="00183F7C"/>
    <w:rsid w:val="001B344D"/>
    <w:rsid w:val="00213C6B"/>
    <w:rsid w:val="0024164B"/>
    <w:rsid w:val="003225B3"/>
    <w:rsid w:val="00351C9C"/>
    <w:rsid w:val="00450F8B"/>
    <w:rsid w:val="004A102F"/>
    <w:rsid w:val="005B5A08"/>
    <w:rsid w:val="005E16FD"/>
    <w:rsid w:val="007038B8"/>
    <w:rsid w:val="007651DD"/>
    <w:rsid w:val="008A79C5"/>
    <w:rsid w:val="008B0563"/>
    <w:rsid w:val="009A19E6"/>
    <w:rsid w:val="00A118E2"/>
    <w:rsid w:val="00AB570E"/>
    <w:rsid w:val="00AF14E6"/>
    <w:rsid w:val="00B23519"/>
    <w:rsid w:val="00DB4E43"/>
    <w:rsid w:val="00DD5A21"/>
    <w:rsid w:val="00E92F0F"/>
    <w:rsid w:val="00F3325B"/>
    <w:rsid w:val="00F55132"/>
    <w:rsid w:val="00FE6E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56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56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1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3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2950</Words>
  <Characters>16815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Alexandru</cp:lastModifiedBy>
  <cp:revision>25</cp:revision>
  <dcterms:created xsi:type="dcterms:W3CDTF">2020-11-04T05:52:00Z</dcterms:created>
  <dcterms:modified xsi:type="dcterms:W3CDTF">2020-11-21T07:05:00Z</dcterms:modified>
</cp:coreProperties>
</file>