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B98" w:rsidRDefault="00302B98" w:rsidP="0064437C">
      <w:pPr>
        <w:spacing w:after="0" w:line="240" w:lineRule="auto"/>
        <w:ind w:left="-1080" w:firstLine="540"/>
        <w:contextualSpacing/>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Cod ECLI    ECLI:RO:</w:t>
      </w:r>
      <w:r w:rsidR="00D13189">
        <w:rPr>
          <w:rFonts w:ascii="Times New Roman" w:eastAsia="Times New Roman" w:hAnsi="Times New Roman" w:cs="Times New Roman"/>
          <w:sz w:val="24"/>
          <w:szCs w:val="24"/>
          <w:lang w:eastAsia="ro-RO"/>
        </w:rPr>
        <w:t>………..</w:t>
      </w:r>
    </w:p>
    <w:p w:rsidR="0064437C" w:rsidRPr="0064437C" w:rsidRDefault="0064437C" w:rsidP="0064437C">
      <w:pPr>
        <w:spacing w:after="0" w:line="240" w:lineRule="auto"/>
        <w:ind w:left="-1080" w:firstLine="540"/>
        <w:contextualSpacing/>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center"/>
        <w:rPr>
          <w:rFonts w:ascii="Times New Roman" w:eastAsia="Calibri" w:hAnsi="Times New Roman" w:cs="Times New Roman"/>
          <w:b/>
          <w:bCs/>
          <w:sz w:val="24"/>
          <w:szCs w:val="24"/>
          <w:lang w:eastAsia="ro-RO"/>
        </w:rPr>
      </w:pPr>
      <w:r w:rsidRPr="0064437C">
        <w:rPr>
          <w:rFonts w:ascii="Times New Roman" w:eastAsia="Calibri" w:hAnsi="Times New Roman" w:cs="Times New Roman"/>
          <w:b/>
          <w:bCs/>
          <w:sz w:val="24"/>
          <w:szCs w:val="24"/>
          <w:lang w:eastAsia="ro-RO"/>
        </w:rPr>
        <w:t>R O M A N I A</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b/>
          <w:bCs/>
          <w:sz w:val="24"/>
          <w:szCs w:val="24"/>
          <w:lang w:eastAsia="ro-RO"/>
        </w:rPr>
      </w:pPr>
      <w:r w:rsidRPr="0064437C">
        <w:rPr>
          <w:rFonts w:ascii="Times New Roman" w:eastAsia="Times New Roman" w:hAnsi="Times New Roman" w:cs="Times New Roman"/>
          <w:b/>
          <w:bCs/>
          <w:sz w:val="24"/>
          <w:szCs w:val="24"/>
          <w:lang w:eastAsia="ro-RO"/>
        </w:rPr>
        <w:t xml:space="preserve">CURTEA DE APEL </w:t>
      </w:r>
      <w:r w:rsidR="00D13189">
        <w:rPr>
          <w:rFonts w:ascii="Times New Roman" w:eastAsia="Times New Roman" w:hAnsi="Times New Roman" w:cs="Times New Roman"/>
          <w:b/>
          <w:bCs/>
          <w:sz w:val="24"/>
          <w:szCs w:val="24"/>
          <w:lang w:eastAsia="ro-RO"/>
        </w:rPr>
        <w:t>.......</w:t>
      </w:r>
      <w:r w:rsidRPr="0064437C">
        <w:rPr>
          <w:rFonts w:ascii="Times New Roman" w:eastAsia="Times New Roman" w:hAnsi="Times New Roman" w:cs="Times New Roman"/>
          <w:b/>
          <w:bCs/>
          <w:sz w:val="24"/>
          <w:szCs w:val="24"/>
          <w:lang w:eastAsia="ro-RO"/>
        </w:rPr>
        <w:t xml:space="preserve"> - SECŢIA </w:t>
      </w:r>
      <w:r w:rsidR="00D13189">
        <w:rPr>
          <w:rFonts w:ascii="Times New Roman" w:eastAsia="Times New Roman" w:hAnsi="Times New Roman" w:cs="Times New Roman"/>
          <w:b/>
          <w:bCs/>
          <w:sz w:val="24"/>
          <w:szCs w:val="24"/>
          <w:lang w:eastAsia="ro-RO"/>
        </w:rPr>
        <w:t>…..</w:t>
      </w:r>
    </w:p>
    <w:p w:rsidR="00302B98" w:rsidRPr="0064437C" w:rsidRDefault="00302B98" w:rsidP="0064437C">
      <w:pPr>
        <w:keepNext/>
        <w:spacing w:after="0" w:line="240" w:lineRule="auto"/>
        <w:ind w:left="-1080" w:firstLine="540"/>
        <w:contextualSpacing/>
        <w:outlineLvl w:val="0"/>
        <w:rPr>
          <w:rFonts w:ascii="Times New Roman" w:eastAsia="Calibri" w:hAnsi="Times New Roman" w:cs="Times New Roman"/>
          <w:b/>
          <w:bCs/>
          <w:sz w:val="24"/>
          <w:szCs w:val="24"/>
          <w:lang w:eastAsia="ro-RO"/>
        </w:rPr>
      </w:pPr>
    </w:p>
    <w:p w:rsidR="00302B98" w:rsidRPr="0064437C" w:rsidRDefault="00302B98" w:rsidP="0064437C">
      <w:pPr>
        <w:keepNext/>
        <w:spacing w:after="0" w:line="240" w:lineRule="auto"/>
        <w:ind w:left="-1080" w:firstLine="540"/>
        <w:contextualSpacing/>
        <w:outlineLvl w:val="0"/>
        <w:rPr>
          <w:rFonts w:ascii="Times New Roman" w:eastAsia="Calibri" w:hAnsi="Times New Roman" w:cs="Times New Roman"/>
          <w:b/>
          <w:bCs/>
          <w:sz w:val="24"/>
          <w:szCs w:val="24"/>
          <w:lang w:eastAsia="ro-RO"/>
        </w:rPr>
      </w:pPr>
      <w:r w:rsidRPr="0064437C">
        <w:rPr>
          <w:rFonts w:ascii="Times New Roman" w:eastAsia="Calibri" w:hAnsi="Times New Roman" w:cs="Times New Roman"/>
          <w:b/>
          <w:bCs/>
          <w:sz w:val="24"/>
          <w:szCs w:val="24"/>
          <w:lang w:eastAsia="ro-RO"/>
        </w:rPr>
        <w:t xml:space="preserve">DOSAR NR. </w:t>
      </w:r>
      <w:r w:rsidR="00D13189">
        <w:rPr>
          <w:rFonts w:ascii="Times New Roman" w:eastAsia="Calibri" w:hAnsi="Times New Roman" w:cs="Times New Roman"/>
          <w:b/>
          <w:bCs/>
          <w:sz w:val="24"/>
          <w:szCs w:val="24"/>
          <w:lang w:eastAsia="ro-RO"/>
        </w:rPr>
        <w:t>……</w:t>
      </w:r>
    </w:p>
    <w:p w:rsidR="00302B98" w:rsidRPr="0064437C" w:rsidRDefault="00302B98" w:rsidP="0064437C">
      <w:pPr>
        <w:keepNext/>
        <w:spacing w:after="0" w:line="240" w:lineRule="auto"/>
        <w:ind w:left="-1080" w:firstLine="540"/>
        <w:contextualSpacing/>
        <w:jc w:val="center"/>
        <w:outlineLvl w:val="1"/>
        <w:rPr>
          <w:rFonts w:ascii="Times New Roman" w:eastAsia="Calibri" w:hAnsi="Times New Roman" w:cs="Times New Roman"/>
          <w:b/>
          <w:bCs/>
          <w:sz w:val="24"/>
          <w:szCs w:val="24"/>
          <w:lang w:eastAsia="ro-RO"/>
        </w:rPr>
      </w:pPr>
    </w:p>
    <w:p w:rsidR="00302B98" w:rsidRPr="0064437C" w:rsidRDefault="00302B98" w:rsidP="0064437C">
      <w:pPr>
        <w:keepNext/>
        <w:spacing w:after="0" w:line="240" w:lineRule="auto"/>
        <w:ind w:left="-1080" w:firstLine="540"/>
        <w:contextualSpacing/>
        <w:jc w:val="center"/>
        <w:outlineLvl w:val="1"/>
        <w:rPr>
          <w:rFonts w:ascii="Times New Roman" w:eastAsia="Calibri" w:hAnsi="Times New Roman" w:cs="Times New Roman"/>
          <w:b/>
          <w:bCs/>
          <w:sz w:val="24"/>
          <w:szCs w:val="24"/>
          <w:lang w:eastAsia="ro-RO"/>
        </w:rPr>
      </w:pPr>
      <w:r w:rsidRPr="0064437C">
        <w:rPr>
          <w:rFonts w:ascii="Times New Roman" w:eastAsia="Calibri" w:hAnsi="Times New Roman" w:cs="Times New Roman"/>
          <w:b/>
          <w:bCs/>
          <w:sz w:val="24"/>
          <w:szCs w:val="24"/>
          <w:lang w:eastAsia="ro-RO"/>
        </w:rPr>
        <w:t xml:space="preserve">DECIZIA PENALĂ NR. </w:t>
      </w:r>
      <w:r w:rsidR="00D13189">
        <w:rPr>
          <w:rFonts w:ascii="Times New Roman" w:eastAsia="Calibri" w:hAnsi="Times New Roman" w:cs="Times New Roman"/>
          <w:b/>
          <w:bCs/>
          <w:sz w:val="24"/>
          <w:szCs w:val="24"/>
          <w:lang w:eastAsia="ro-RO"/>
        </w:rPr>
        <w:t>……</w:t>
      </w:r>
    </w:p>
    <w:p w:rsidR="00302B98" w:rsidRPr="0064437C" w:rsidRDefault="00302B98" w:rsidP="0064437C">
      <w:pPr>
        <w:keepNext/>
        <w:spacing w:after="0" w:line="240" w:lineRule="auto"/>
        <w:ind w:left="-1080" w:firstLine="540"/>
        <w:contextualSpacing/>
        <w:jc w:val="center"/>
        <w:outlineLvl w:val="1"/>
        <w:rPr>
          <w:rFonts w:ascii="Times New Roman" w:eastAsia="Calibri" w:hAnsi="Times New Roman" w:cs="Times New Roman"/>
          <w:bCs/>
          <w:sz w:val="24"/>
          <w:szCs w:val="24"/>
          <w:lang w:eastAsia="ro-RO"/>
        </w:rPr>
      </w:pPr>
      <w:r w:rsidRPr="0064437C">
        <w:rPr>
          <w:rFonts w:ascii="Times New Roman" w:eastAsia="Calibri" w:hAnsi="Times New Roman" w:cs="Times New Roman"/>
          <w:bCs/>
          <w:sz w:val="24"/>
          <w:szCs w:val="24"/>
          <w:lang w:eastAsia="ro-RO"/>
        </w:rPr>
        <w:t xml:space="preserve">Şedinţa publică din </w:t>
      </w:r>
      <w:r w:rsidR="00D13189">
        <w:rPr>
          <w:rFonts w:ascii="Times New Roman" w:eastAsia="Calibri" w:hAnsi="Times New Roman" w:cs="Times New Roman"/>
          <w:bCs/>
          <w:sz w:val="24"/>
          <w:szCs w:val="24"/>
          <w:lang w:eastAsia="ro-RO"/>
        </w:rPr>
        <w:t>.......</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bCs/>
          <w:sz w:val="24"/>
          <w:szCs w:val="24"/>
          <w:lang w:eastAsia="ro-RO"/>
        </w:rPr>
      </w:pPr>
      <w:r w:rsidRPr="0064437C">
        <w:rPr>
          <w:rFonts w:ascii="Times New Roman" w:eastAsia="Times New Roman" w:hAnsi="Times New Roman" w:cs="Times New Roman"/>
          <w:bCs/>
          <w:sz w:val="24"/>
          <w:szCs w:val="24"/>
          <w:lang w:eastAsia="ro-RO"/>
        </w:rPr>
        <w:t>Curtea constituită din:</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b/>
          <w:bCs/>
          <w:color w:val="000000"/>
          <w:sz w:val="24"/>
          <w:szCs w:val="24"/>
          <w:lang w:eastAsia="ro-RO"/>
        </w:rPr>
      </w:pPr>
      <w:r w:rsidRPr="0064437C">
        <w:rPr>
          <w:rFonts w:ascii="Times New Roman" w:eastAsia="Times New Roman" w:hAnsi="Times New Roman" w:cs="Times New Roman"/>
          <w:b/>
          <w:bCs/>
          <w:color w:val="000000"/>
          <w:sz w:val="24"/>
          <w:szCs w:val="24"/>
          <w:lang w:eastAsia="ro-RO"/>
        </w:rPr>
        <w:t xml:space="preserve">PREŞEDINTE – </w:t>
      </w:r>
      <w:r w:rsidR="00D13189">
        <w:rPr>
          <w:rFonts w:ascii="Times New Roman" w:eastAsia="Times New Roman" w:hAnsi="Times New Roman" w:cs="Times New Roman"/>
          <w:b/>
          <w:bCs/>
          <w:color w:val="000000"/>
          <w:sz w:val="24"/>
          <w:szCs w:val="24"/>
          <w:lang w:eastAsia="ro-RO"/>
        </w:rPr>
        <w:t>A1001</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b/>
          <w:bCs/>
          <w:color w:val="000000"/>
          <w:sz w:val="24"/>
          <w:szCs w:val="24"/>
          <w:lang w:eastAsia="ro-RO"/>
        </w:rPr>
      </w:pPr>
      <w:r w:rsidRPr="0064437C">
        <w:rPr>
          <w:rFonts w:ascii="Times New Roman" w:eastAsia="Times New Roman" w:hAnsi="Times New Roman" w:cs="Times New Roman"/>
          <w:b/>
          <w:bCs/>
          <w:color w:val="000000"/>
          <w:sz w:val="24"/>
          <w:szCs w:val="24"/>
          <w:lang w:eastAsia="ro-RO"/>
        </w:rPr>
        <w:t xml:space="preserve">JUDECĂTOR – </w:t>
      </w:r>
      <w:r w:rsidR="00D13189">
        <w:rPr>
          <w:rFonts w:ascii="Times New Roman" w:eastAsia="Times New Roman" w:hAnsi="Times New Roman" w:cs="Times New Roman"/>
          <w:b/>
          <w:bCs/>
          <w:color w:val="000000"/>
          <w:sz w:val="24"/>
          <w:szCs w:val="24"/>
          <w:lang w:eastAsia="ro-RO"/>
        </w:rPr>
        <w:t>J1</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b/>
          <w:bCs/>
          <w:color w:val="000000"/>
          <w:sz w:val="24"/>
          <w:szCs w:val="24"/>
          <w:lang w:eastAsia="ro-RO"/>
        </w:rPr>
      </w:pPr>
      <w:r w:rsidRPr="0064437C">
        <w:rPr>
          <w:rFonts w:ascii="Times New Roman" w:eastAsia="Times New Roman" w:hAnsi="Times New Roman" w:cs="Times New Roman"/>
          <w:b/>
          <w:bCs/>
          <w:color w:val="000000"/>
          <w:sz w:val="24"/>
          <w:szCs w:val="24"/>
          <w:lang w:eastAsia="ro-RO"/>
        </w:rPr>
        <w:t xml:space="preserve">GREFIER – </w:t>
      </w:r>
      <w:r w:rsidR="00D13189">
        <w:rPr>
          <w:rFonts w:ascii="Times New Roman" w:eastAsia="Times New Roman" w:hAnsi="Times New Roman" w:cs="Times New Roman"/>
          <w:b/>
          <w:bCs/>
          <w:color w:val="000000"/>
          <w:sz w:val="24"/>
          <w:szCs w:val="24"/>
          <w:lang w:eastAsia="ro-RO"/>
        </w:rPr>
        <w:t>G1</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b/>
          <w:bCs/>
          <w:sz w:val="24"/>
          <w:szCs w:val="24"/>
          <w:lang w:eastAsia="ro-RO"/>
        </w:rPr>
      </w:pPr>
      <w:r w:rsidRPr="0064437C">
        <w:rPr>
          <w:rFonts w:ascii="Times New Roman" w:eastAsia="Times New Roman" w:hAnsi="Times New Roman" w:cs="Times New Roman"/>
          <w:b/>
          <w:sz w:val="24"/>
          <w:szCs w:val="24"/>
          <w:lang w:eastAsia="ro-RO"/>
        </w:rPr>
        <w:t xml:space="preserve">Ministerul Public – Parchetul de pe lângă Curtea de Apel </w:t>
      </w:r>
      <w:r w:rsidR="00D13189">
        <w:rPr>
          <w:rFonts w:ascii="Times New Roman" w:eastAsia="Times New Roman" w:hAnsi="Times New Roman" w:cs="Times New Roman"/>
          <w:b/>
          <w:sz w:val="24"/>
          <w:szCs w:val="24"/>
          <w:lang w:eastAsia="ro-RO"/>
        </w:rPr>
        <w:t>.......</w:t>
      </w:r>
      <w:r w:rsidRPr="0064437C">
        <w:rPr>
          <w:rFonts w:ascii="Times New Roman" w:eastAsia="Times New Roman" w:hAnsi="Times New Roman" w:cs="Times New Roman"/>
          <w:b/>
          <w:sz w:val="24"/>
          <w:szCs w:val="24"/>
          <w:lang w:eastAsia="ro-RO"/>
        </w:rPr>
        <w:t xml:space="preserve"> a fost reprezentat de procuror </w:t>
      </w:r>
      <w:r w:rsidR="00D13189">
        <w:rPr>
          <w:rFonts w:ascii="Times New Roman" w:eastAsia="Times New Roman" w:hAnsi="Times New Roman" w:cs="Times New Roman"/>
          <w:b/>
          <w:sz w:val="24"/>
          <w:szCs w:val="24"/>
          <w:lang w:eastAsia="ro-RO"/>
        </w:rPr>
        <w:t>P1</w:t>
      </w:r>
      <w:r w:rsidRPr="0064437C">
        <w:rPr>
          <w:rFonts w:ascii="Times New Roman" w:eastAsia="Times New Roman" w:hAnsi="Times New Roman" w:cs="Times New Roman"/>
          <w:b/>
          <w:sz w:val="24"/>
          <w:szCs w:val="24"/>
          <w:lang w:eastAsia="ro-RO"/>
        </w:rPr>
        <w: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b/>
          <w:bCs/>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Batang" w:hAnsi="Times New Roman" w:cs="Times New Roman"/>
          <w:sz w:val="24"/>
          <w:szCs w:val="24"/>
          <w:lang w:eastAsia="ro-RO"/>
        </w:rPr>
      </w:pPr>
      <w:r w:rsidRPr="0064437C">
        <w:rPr>
          <w:rFonts w:ascii="Times New Roman" w:eastAsia="Times New Roman" w:hAnsi="Times New Roman" w:cs="Times New Roman"/>
          <w:sz w:val="24"/>
          <w:szCs w:val="24"/>
          <w:lang w:eastAsia="ro-RO"/>
        </w:rPr>
        <w:t>Pe rol se află soluţionarea cauzei penale având</w:t>
      </w:r>
      <w:r w:rsidRPr="0064437C">
        <w:rPr>
          <w:rFonts w:ascii="Times New Roman" w:eastAsia="Batang" w:hAnsi="Times New Roman" w:cs="Times New Roman"/>
          <w:sz w:val="24"/>
          <w:szCs w:val="24"/>
          <w:lang w:eastAsia="ro-RO"/>
        </w:rPr>
        <w:t xml:space="preserve"> ca obiect apelul declarat de revizuentul </w:t>
      </w:r>
      <w:r w:rsidR="00D13189">
        <w:rPr>
          <w:rFonts w:ascii="Times New Roman" w:eastAsia="Batang" w:hAnsi="Times New Roman" w:cs="Times New Roman"/>
          <w:b/>
          <w:sz w:val="24"/>
          <w:szCs w:val="24"/>
          <w:lang w:eastAsia="ro-RO"/>
        </w:rPr>
        <w:t xml:space="preserve">X1 </w:t>
      </w:r>
      <w:r w:rsidRPr="0064437C">
        <w:rPr>
          <w:rFonts w:ascii="Times New Roman" w:eastAsia="Batang" w:hAnsi="Times New Roman" w:cs="Times New Roman"/>
          <w:sz w:val="24"/>
          <w:szCs w:val="24"/>
          <w:lang w:eastAsia="ro-RO"/>
        </w:rPr>
        <w:t xml:space="preserve">împotriva sentinţei penale nr. </w:t>
      </w:r>
      <w:r w:rsidR="00D13189">
        <w:rPr>
          <w:rFonts w:ascii="Times New Roman" w:eastAsia="Batang" w:hAnsi="Times New Roman" w:cs="Times New Roman"/>
          <w:sz w:val="24"/>
          <w:szCs w:val="24"/>
          <w:lang w:eastAsia="ro-RO"/>
        </w:rPr>
        <w:t>…..</w:t>
      </w:r>
      <w:r w:rsidRPr="0064437C">
        <w:rPr>
          <w:rFonts w:ascii="Times New Roman" w:eastAsia="Batang" w:hAnsi="Times New Roman" w:cs="Times New Roman"/>
          <w:sz w:val="24"/>
          <w:szCs w:val="24"/>
          <w:lang w:eastAsia="ro-RO"/>
        </w:rPr>
        <w:t xml:space="preserve"> pronunţată de Tribunalul </w:t>
      </w:r>
      <w:r w:rsidR="00D13189">
        <w:rPr>
          <w:rFonts w:ascii="Times New Roman" w:eastAsia="Batang" w:hAnsi="Times New Roman" w:cs="Times New Roman"/>
          <w:sz w:val="24"/>
          <w:szCs w:val="24"/>
          <w:lang w:eastAsia="ro-RO"/>
        </w:rPr>
        <w:t>.......</w:t>
      </w:r>
      <w:r w:rsidRPr="0064437C">
        <w:rPr>
          <w:rFonts w:ascii="Times New Roman" w:eastAsia="Batang" w:hAnsi="Times New Roman" w:cs="Times New Roman"/>
          <w:sz w:val="24"/>
          <w:szCs w:val="24"/>
          <w:lang w:eastAsia="ro-RO"/>
        </w:rPr>
        <w:t xml:space="preserve">-secţia </w:t>
      </w:r>
      <w:r w:rsidR="00D13189">
        <w:rPr>
          <w:rFonts w:ascii="Times New Roman" w:eastAsia="Batang" w:hAnsi="Times New Roman" w:cs="Times New Roman"/>
          <w:sz w:val="24"/>
          <w:szCs w:val="24"/>
          <w:lang w:eastAsia="ro-RO"/>
        </w:rPr>
        <w:t>…..</w:t>
      </w:r>
      <w:r w:rsidRPr="0064437C">
        <w:rPr>
          <w:rFonts w:ascii="Times New Roman" w:eastAsia="Batang" w:hAnsi="Times New Roman" w:cs="Times New Roman"/>
          <w:sz w:val="24"/>
          <w:szCs w:val="24"/>
          <w:lang w:eastAsia="ro-RO"/>
        </w:rPr>
        <w:t xml:space="preserve"> în dosarul nr.</w:t>
      </w:r>
      <w:r w:rsidRPr="0064437C">
        <w:rPr>
          <w:rFonts w:ascii="Times New Roman" w:eastAsia="Times New Roman" w:hAnsi="Times New Roman" w:cs="Times New Roman"/>
          <w:sz w:val="24"/>
          <w:szCs w:val="24"/>
          <w:lang w:eastAsia="ro-RO"/>
        </w:rPr>
        <w:t xml:space="preserve"> </w:t>
      </w:r>
      <w:r w:rsidR="00D13189">
        <w:rPr>
          <w:rFonts w:ascii="Times New Roman" w:eastAsia="Times New Roman" w:hAnsi="Times New Roman" w:cs="Times New Roman"/>
          <w:sz w:val="24"/>
          <w:szCs w:val="24"/>
          <w:lang w:eastAsia="ro-RO"/>
        </w:rPr>
        <w:t>……</w:t>
      </w:r>
    </w:p>
    <w:p w:rsidR="00302B98" w:rsidRPr="0064437C" w:rsidRDefault="00302B98" w:rsidP="0064437C">
      <w:pPr>
        <w:spacing w:after="0" w:line="240" w:lineRule="auto"/>
        <w:ind w:left="-1080" w:firstLine="540"/>
        <w:contextualSpacing/>
        <w:jc w:val="lowKashida"/>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La apelul nominal făcut în şedinţă publică a răspuns pentru apelantul-revizuent </w:t>
      </w:r>
      <w:r w:rsidR="0012451E">
        <w:rPr>
          <w:rFonts w:ascii="Times New Roman" w:eastAsia="Times New Roman" w:hAnsi="Times New Roman" w:cs="Times New Roman"/>
          <w:sz w:val="24"/>
          <w:szCs w:val="24"/>
          <w:lang w:eastAsia="ro-RO"/>
        </w:rPr>
        <w:t>X1</w:t>
      </w:r>
      <w:r w:rsidRPr="0064437C">
        <w:rPr>
          <w:rFonts w:ascii="Times New Roman" w:eastAsia="Times New Roman" w:hAnsi="Times New Roman" w:cs="Times New Roman"/>
          <w:sz w:val="24"/>
          <w:szCs w:val="24"/>
          <w:lang w:eastAsia="ro-RO"/>
        </w:rPr>
        <w:t xml:space="preserve">, lipsă, apărător desemnat din oficiu avocat </w:t>
      </w:r>
      <w:r w:rsidR="0012451E">
        <w:rPr>
          <w:rFonts w:ascii="Times New Roman" w:eastAsia="Times New Roman" w:hAnsi="Times New Roman" w:cs="Times New Roman"/>
          <w:sz w:val="24"/>
          <w:szCs w:val="24"/>
          <w:lang w:eastAsia="ro-RO"/>
        </w:rPr>
        <w:t>A1</w:t>
      </w:r>
      <w:r w:rsidRPr="0064437C">
        <w:rPr>
          <w:rFonts w:ascii="Times New Roman" w:eastAsia="Times New Roman" w:hAnsi="Times New Roman" w:cs="Times New Roman"/>
          <w:sz w:val="24"/>
          <w:szCs w:val="24"/>
          <w:lang w:eastAsia="ro-RO"/>
        </w:rPr>
        <w:t xml:space="preserve">cu delegaţie la fila nr. </w:t>
      </w:r>
      <w:r w:rsidR="0012451E">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din dosar. </w:t>
      </w:r>
    </w:p>
    <w:p w:rsidR="00302B98" w:rsidRPr="0064437C" w:rsidRDefault="00302B98" w:rsidP="0064437C">
      <w:pPr>
        <w:spacing w:after="0" w:line="240" w:lineRule="auto"/>
        <w:ind w:left="-1080" w:firstLine="540"/>
        <w:contextualSpacing/>
        <w:jc w:val="lowKashida"/>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Procedura de citare este legal îndeplinită.</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S-a făcut referatul cauzei de către grefierul de şedinţă care învederează că a fost depusă de către apelantul-revizuent </w:t>
      </w:r>
      <w:r w:rsidR="0012451E">
        <w:rPr>
          <w:rFonts w:ascii="Times New Roman" w:eastAsia="Times New Roman" w:hAnsi="Times New Roman" w:cs="Times New Roman"/>
          <w:sz w:val="24"/>
          <w:szCs w:val="24"/>
          <w:lang w:eastAsia="ro-RO"/>
        </w:rPr>
        <w:t>X1</w:t>
      </w:r>
      <w:r w:rsidRPr="0064437C">
        <w:rPr>
          <w:rFonts w:ascii="Times New Roman" w:eastAsia="Times New Roman" w:hAnsi="Times New Roman" w:cs="Times New Roman"/>
          <w:sz w:val="24"/>
          <w:szCs w:val="24"/>
          <w:lang w:eastAsia="ro-RO"/>
        </w:rPr>
        <w:t xml:space="preserve">, prin intermediul şefului gărzii, o cerere prin care arată că nu doreşte să fie prezentat la termenul de judecată, în temeiul art. 364 alin. </w:t>
      </w:r>
      <w:smartTag w:uri="urn:schemas-microsoft-com:office:smarttags" w:element="metricconverter">
        <w:smartTagPr>
          <w:attr w:name="ProductID" w:val="4 C"/>
        </w:smartTagPr>
        <w:r w:rsidRPr="0064437C">
          <w:rPr>
            <w:rFonts w:ascii="Times New Roman" w:eastAsia="Times New Roman" w:hAnsi="Times New Roman" w:cs="Times New Roman"/>
            <w:sz w:val="24"/>
            <w:szCs w:val="24"/>
            <w:lang w:eastAsia="ro-RO"/>
          </w:rPr>
          <w:t>4 C</w:t>
        </w:r>
      </w:smartTag>
      <w:r w:rsidRPr="0064437C">
        <w:rPr>
          <w:rFonts w:ascii="Times New Roman" w:eastAsia="Times New Roman" w:hAnsi="Times New Roman" w:cs="Times New Roman"/>
          <w:sz w:val="24"/>
          <w:szCs w:val="24"/>
          <w:lang w:eastAsia="ro-RO"/>
        </w:rPr>
        <w:t>.p.p.</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Nefiind cereri prealabile de formulat şi excepţii de invocat, Curtea acordă cuvântul în dezbateri.</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b/>
          <w:sz w:val="24"/>
          <w:szCs w:val="24"/>
          <w:lang w:eastAsia="ro-RO"/>
        </w:rPr>
        <w:t xml:space="preserve">Apărătorul apelantului-revizuent </w:t>
      </w:r>
      <w:r w:rsidR="00D13189">
        <w:rPr>
          <w:rFonts w:ascii="Times New Roman" w:eastAsia="Times New Roman" w:hAnsi="Times New Roman" w:cs="Times New Roman"/>
          <w:b/>
          <w:sz w:val="24"/>
          <w:szCs w:val="24"/>
          <w:lang w:eastAsia="ro-RO"/>
        </w:rPr>
        <w:t>X1</w:t>
      </w:r>
      <w:r w:rsidR="0012451E">
        <w:rPr>
          <w:rFonts w:ascii="Times New Roman" w:eastAsia="Times New Roman" w:hAnsi="Times New Roman" w:cs="Times New Roman"/>
          <w:b/>
          <w:sz w:val="24"/>
          <w:szCs w:val="24"/>
          <w:lang w:eastAsia="ro-RO"/>
        </w:rPr>
        <w:t xml:space="preserve"> </w:t>
      </w:r>
      <w:r w:rsidRPr="0064437C">
        <w:rPr>
          <w:rFonts w:ascii="Times New Roman" w:eastAsia="Times New Roman" w:hAnsi="Times New Roman" w:cs="Times New Roman"/>
          <w:sz w:val="24"/>
          <w:szCs w:val="24"/>
          <w:lang w:eastAsia="ro-RO"/>
        </w:rPr>
        <w:t xml:space="preserve">învederează că prezenta cerere de revizuire a fost respinsă de Tribunalul </w:t>
      </w:r>
      <w:r w:rsidR="00D13189">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ca inadmisibilă în temeiul art. 459 alin. 3 şi </w:t>
      </w:r>
      <w:smartTag w:uri="urn:schemas-microsoft-com:office:smarttags" w:element="metricconverter">
        <w:smartTagPr>
          <w:attr w:name="ProductID" w:val="5 C"/>
        </w:smartTagPr>
        <w:r w:rsidRPr="0064437C">
          <w:rPr>
            <w:rFonts w:ascii="Times New Roman" w:eastAsia="Times New Roman" w:hAnsi="Times New Roman" w:cs="Times New Roman"/>
            <w:sz w:val="24"/>
            <w:szCs w:val="24"/>
            <w:lang w:eastAsia="ro-RO"/>
          </w:rPr>
          <w:t>5 C</w:t>
        </w:r>
      </w:smartTag>
      <w:r w:rsidRPr="0064437C">
        <w:rPr>
          <w:rFonts w:ascii="Times New Roman" w:eastAsia="Times New Roman" w:hAnsi="Times New Roman" w:cs="Times New Roman"/>
          <w:sz w:val="24"/>
          <w:szCs w:val="24"/>
          <w:lang w:eastAsia="ro-RO"/>
        </w:rPr>
        <w:t xml:space="preserve">.p.p. prin sentinţa penală nr. </w:t>
      </w:r>
      <w:r w:rsidR="0012451E">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inculpatul fiind condamnat la o pedeapsă de 20 de ani închisoare pentru infracţiunea de omor şi solicită ca instanţa să se pronunţe în consecinţă.</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b/>
          <w:sz w:val="24"/>
          <w:szCs w:val="24"/>
          <w:lang w:eastAsia="ro-RO"/>
        </w:rPr>
        <w:t xml:space="preserve">Reprezentantul Ministerului Public </w:t>
      </w:r>
      <w:r w:rsidRPr="0064437C">
        <w:rPr>
          <w:rFonts w:ascii="Times New Roman" w:eastAsia="Times New Roman" w:hAnsi="Times New Roman" w:cs="Times New Roman"/>
          <w:sz w:val="24"/>
          <w:szCs w:val="24"/>
          <w:lang w:eastAsia="ro-RO"/>
        </w:rPr>
        <w:t>solicită respingerea apelului ca nefondat întrucât revizuentul solicită reevaluarea probelor şi să se constate că este nevinovat.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În opinia sa, reevaluarea probelor nu poate fi realizată în cadrul procedurii de revizuire astfel încât s-a constatat că nu a fost indicat niciunul din motivele restrictiv prevăzute de lege pentru această cale extraordinară de atac, în mod corect fiind respinsă cererea ca inadmisibilă de către instanţa de fond.</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b/>
          <w:sz w:val="24"/>
          <w:szCs w:val="24"/>
          <w:lang w:eastAsia="ro-RO"/>
        </w:rPr>
      </w:pPr>
      <w:r w:rsidRPr="0064437C">
        <w:rPr>
          <w:rFonts w:ascii="Times New Roman" w:eastAsia="Times New Roman" w:hAnsi="Times New Roman" w:cs="Times New Roman"/>
          <w:b/>
          <w:sz w:val="24"/>
          <w:szCs w:val="24"/>
          <w:lang w:eastAsia="ro-RO"/>
        </w:rPr>
        <w:t>CURTEA,</w:t>
      </w:r>
    </w:p>
    <w:p w:rsidR="00302B98" w:rsidRPr="0064437C" w:rsidRDefault="00302B98" w:rsidP="0064437C">
      <w:pPr>
        <w:spacing w:after="0" w:line="240" w:lineRule="auto"/>
        <w:ind w:left="-1080" w:firstLine="540"/>
        <w:contextualSpacing/>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deliberând asupra apelului, constată următoarele:</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Prin sentinţa penală nr</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din </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pronunţată de Tribunalul </w:t>
      </w:r>
      <w:r w:rsidR="00D13189">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 Secţia </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în baza art.459 alin.3 şi </w:t>
      </w:r>
      <w:smartTag w:uri="urn:schemas-microsoft-com:office:smarttags" w:element="metricconverter">
        <w:smartTagPr>
          <w:attr w:name="ProductID" w:val="5 C"/>
        </w:smartTagPr>
        <w:r w:rsidRPr="0064437C">
          <w:rPr>
            <w:rFonts w:ascii="Times New Roman" w:eastAsia="Times New Roman" w:hAnsi="Times New Roman" w:cs="Times New Roman"/>
            <w:sz w:val="24"/>
            <w:szCs w:val="24"/>
            <w:lang w:eastAsia="ro-RO"/>
          </w:rPr>
          <w:t>5 C</w:t>
        </w:r>
      </w:smartTag>
      <w:r w:rsidRPr="0064437C">
        <w:rPr>
          <w:rFonts w:ascii="Times New Roman" w:eastAsia="Times New Roman" w:hAnsi="Times New Roman" w:cs="Times New Roman"/>
          <w:sz w:val="24"/>
          <w:szCs w:val="24"/>
          <w:lang w:eastAsia="ro-RO"/>
        </w:rPr>
        <w:t xml:space="preserve">. pr. pen. a fost respinsă, ca inadmisibilă, cererea de revizuire formulată de petentul </w:t>
      </w:r>
      <w:r w:rsidR="0012451E">
        <w:rPr>
          <w:rFonts w:ascii="Times New Roman" w:eastAsia="Times New Roman" w:hAnsi="Times New Roman" w:cs="Times New Roman"/>
          <w:sz w:val="24"/>
          <w:szCs w:val="24"/>
          <w:lang w:eastAsia="ro-RO"/>
        </w:rPr>
        <w:t>X1</w:t>
      </w:r>
      <w:r w:rsidRPr="0064437C">
        <w:rPr>
          <w:rFonts w:ascii="Times New Roman" w:eastAsia="Times New Roman" w:hAnsi="Times New Roman" w:cs="Times New Roman"/>
          <w:sz w:val="24"/>
          <w:szCs w:val="24"/>
          <w:lang w:eastAsia="ro-RO"/>
        </w:rPr>
        <w: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A fost obligat la plata sumei de 100 lei cheltuieli judiciare statului.</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S-a reținut că petentul a solicitat revizuirea sentinţei penale nr. </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pronunţată de către Tribunalul </w:t>
      </w:r>
      <w:r w:rsidR="00D13189">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 Secţia </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în dosarul nr. </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definitivă prin decizia nr. </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 xml:space="preserve"> a ÎCCJ, prin care a fost condamnat la pedeapsa rezultantă a închisorii de 20 de ani, sub aspectul săvârşirii infracţiunii de omor deosebit de grav, prev. de art. 174 alin. 1, art. 176 alin. 1 lit. d V.C.p., şi a infracţiunii de tâlhărie, prev. de art. 211 alin. 1, alin. 2 lit. a şi c V.C.p.</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În motivare, revizuientul a susținut că se impune schimbarea calificării faptei pentru care a fost condamnat, deoarece nu el este autorul infracţiunii de omor pentru care a fost condamnat.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Tribunalul a constatat că motivul invocat nu se încadrează în niciunul din cazurile de revizuire, prev. de art. 453 C. pr. pen..</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Împotriva acestei sentinţe a formulat apel revizuentul </w:t>
      </w:r>
      <w:r w:rsidR="0012451E">
        <w:rPr>
          <w:rFonts w:ascii="Times New Roman" w:eastAsia="Times New Roman" w:hAnsi="Times New Roman" w:cs="Times New Roman"/>
          <w:sz w:val="24"/>
          <w:szCs w:val="24"/>
          <w:lang w:eastAsia="ro-RO"/>
        </w:rPr>
        <w:t>X1</w:t>
      </w:r>
      <w:r w:rsidRPr="0064437C">
        <w:rPr>
          <w:rFonts w:ascii="Times New Roman" w:eastAsia="Times New Roman" w:hAnsi="Times New Roman" w:cs="Times New Roman"/>
          <w:sz w:val="24"/>
          <w:szCs w:val="24"/>
          <w:lang w:eastAsia="ro-RO"/>
        </w:rPr>
        <w: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shd w:val="clear" w:color="auto" w:fill="FFFFFF"/>
          <w:lang w:eastAsia="ro-RO"/>
        </w:rPr>
      </w:pPr>
      <w:r w:rsidRPr="0064437C">
        <w:rPr>
          <w:rFonts w:ascii="Times New Roman" w:eastAsia="Times New Roman" w:hAnsi="Times New Roman" w:cs="Times New Roman"/>
          <w:sz w:val="24"/>
          <w:szCs w:val="24"/>
          <w:lang w:eastAsia="ro-RO"/>
        </w:rPr>
        <w:lastRenderedPageBreak/>
        <w:t>Examinând hotărârea atacată, conform art.</w:t>
      </w:r>
      <w:r w:rsidRPr="0064437C">
        <w:rPr>
          <w:rFonts w:ascii="Times New Roman" w:eastAsia="Calibri" w:hAnsi="Times New Roman" w:cs="Times New Roman"/>
          <w:sz w:val="24"/>
          <w:szCs w:val="24"/>
          <w:lang w:eastAsia="ro-RO"/>
        </w:rPr>
        <w:t xml:space="preserve"> 417 alin. (2) </w:t>
      </w:r>
      <w:r w:rsidRPr="0064437C">
        <w:rPr>
          <w:rFonts w:ascii="Times New Roman" w:eastAsia="Times New Roman" w:hAnsi="Times New Roman" w:cs="Times New Roman"/>
          <w:sz w:val="24"/>
          <w:szCs w:val="24"/>
          <w:lang w:eastAsia="ro-RO"/>
        </w:rPr>
        <w:t xml:space="preserve">Cod procedură penală, </w:t>
      </w:r>
      <w:r w:rsidRPr="0064437C">
        <w:rPr>
          <w:rFonts w:ascii="Times New Roman" w:eastAsia="Times New Roman" w:hAnsi="Times New Roman" w:cs="Times New Roman"/>
          <w:b/>
          <w:sz w:val="24"/>
          <w:szCs w:val="24"/>
          <w:lang w:eastAsia="ro-RO"/>
        </w:rPr>
        <w:t xml:space="preserve">Curtea </w:t>
      </w:r>
      <w:r w:rsidRPr="0064437C">
        <w:rPr>
          <w:rFonts w:ascii="Times New Roman" w:eastAsia="Times New Roman" w:hAnsi="Times New Roman" w:cs="Times New Roman"/>
          <w:sz w:val="24"/>
          <w:szCs w:val="24"/>
          <w:lang w:eastAsia="ro-RO"/>
        </w:rPr>
        <w:t xml:space="preserve">reţine că apelul este nefondat, în mod just prima instanţă constatând că nu  există date pentru admiterea în principiu a cererii de revizuire. </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Prin urmare, în temeiul art.421 alin.1 lit.b C. pr. pen., va respinge</w:t>
      </w:r>
      <w:r w:rsidRPr="0064437C">
        <w:rPr>
          <w:rFonts w:ascii="Times New Roman" w:eastAsia="Times New Roman" w:hAnsi="Times New Roman" w:cs="Times New Roman"/>
          <w:i/>
          <w:sz w:val="24"/>
          <w:szCs w:val="24"/>
          <w:lang w:eastAsia="ro-RO"/>
        </w:rPr>
        <w:t xml:space="preserve"> </w:t>
      </w:r>
      <w:r w:rsidRPr="0064437C">
        <w:rPr>
          <w:rFonts w:ascii="Times New Roman" w:eastAsia="Times New Roman" w:hAnsi="Times New Roman" w:cs="Times New Roman"/>
          <w:sz w:val="24"/>
          <w:szCs w:val="24"/>
          <w:lang w:eastAsia="ro-RO"/>
        </w:rPr>
        <w:t>ca nefondat apelul, iar în baza art. 275 alin.2 din Codul de procedură penală, va obliga apelantul revizuent la plata cheltuielilor judiciare avansate de stat.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ab/>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PENTRU ACESTE  MOTIVE </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ÎN NUMELE LEGII </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DECIDE:</w:t>
      </w:r>
    </w:p>
    <w:p w:rsidR="00302B98" w:rsidRPr="0064437C" w:rsidRDefault="00302B98" w:rsidP="0064437C">
      <w:pPr>
        <w:spacing w:after="0" w:line="240" w:lineRule="auto"/>
        <w:ind w:left="-1080" w:firstLine="540"/>
        <w:contextualSpacing/>
        <w:jc w:val="center"/>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Batang"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Respinge, ca nefondat, apelul declarat de revizuentul </w:t>
      </w:r>
      <w:r w:rsidR="00D13189">
        <w:rPr>
          <w:rFonts w:ascii="Times New Roman" w:eastAsia="Batang" w:hAnsi="Times New Roman" w:cs="Times New Roman"/>
          <w:b/>
          <w:sz w:val="24"/>
          <w:szCs w:val="24"/>
          <w:lang w:eastAsia="ro-RO"/>
        </w:rPr>
        <w:t>X1</w:t>
      </w:r>
      <w:r w:rsidR="00826E95">
        <w:rPr>
          <w:rFonts w:ascii="Times New Roman" w:eastAsia="Batang" w:hAnsi="Times New Roman" w:cs="Times New Roman"/>
          <w:b/>
          <w:sz w:val="24"/>
          <w:szCs w:val="24"/>
          <w:lang w:eastAsia="ro-RO"/>
        </w:rPr>
        <w:t xml:space="preserve"> </w:t>
      </w:r>
      <w:r w:rsidRPr="0064437C">
        <w:rPr>
          <w:rFonts w:ascii="Times New Roman" w:eastAsia="Batang" w:hAnsi="Times New Roman" w:cs="Times New Roman"/>
          <w:sz w:val="24"/>
          <w:szCs w:val="24"/>
          <w:lang w:eastAsia="ro-RO"/>
        </w:rPr>
        <w:t xml:space="preserve">împotriva sentinţei penale nr. </w:t>
      </w:r>
      <w:r w:rsidR="00826E95">
        <w:rPr>
          <w:rFonts w:ascii="Times New Roman" w:eastAsia="Batang" w:hAnsi="Times New Roman" w:cs="Times New Roman"/>
          <w:sz w:val="24"/>
          <w:szCs w:val="24"/>
          <w:lang w:eastAsia="ro-RO"/>
        </w:rPr>
        <w:t>….</w:t>
      </w:r>
      <w:r w:rsidRPr="0064437C">
        <w:rPr>
          <w:rFonts w:ascii="Times New Roman" w:eastAsia="Batang" w:hAnsi="Times New Roman" w:cs="Times New Roman"/>
          <w:sz w:val="24"/>
          <w:szCs w:val="24"/>
          <w:lang w:eastAsia="ro-RO"/>
        </w:rPr>
        <w:t xml:space="preserve"> pronunţată de Tribunalul </w:t>
      </w:r>
      <w:r w:rsidR="00D13189">
        <w:rPr>
          <w:rFonts w:ascii="Times New Roman" w:eastAsia="Batang" w:hAnsi="Times New Roman" w:cs="Times New Roman"/>
          <w:sz w:val="24"/>
          <w:szCs w:val="24"/>
          <w:lang w:eastAsia="ro-RO"/>
        </w:rPr>
        <w:t>.......</w:t>
      </w:r>
      <w:r w:rsidRPr="0064437C">
        <w:rPr>
          <w:rFonts w:ascii="Times New Roman" w:eastAsia="Batang" w:hAnsi="Times New Roman" w:cs="Times New Roman"/>
          <w:sz w:val="24"/>
          <w:szCs w:val="24"/>
          <w:lang w:eastAsia="ro-RO"/>
        </w:rPr>
        <w:t xml:space="preserve">-secţia </w:t>
      </w:r>
      <w:r w:rsidR="00826E95">
        <w:rPr>
          <w:rFonts w:ascii="Times New Roman" w:eastAsia="Batang" w:hAnsi="Times New Roman" w:cs="Times New Roman"/>
          <w:sz w:val="24"/>
          <w:szCs w:val="24"/>
          <w:lang w:eastAsia="ro-RO"/>
        </w:rPr>
        <w:t>….</w:t>
      </w:r>
      <w:r w:rsidRPr="0064437C">
        <w:rPr>
          <w:rFonts w:ascii="Times New Roman" w:eastAsia="Batang" w:hAnsi="Times New Roman" w:cs="Times New Roman"/>
          <w:sz w:val="24"/>
          <w:szCs w:val="24"/>
          <w:lang w:eastAsia="ro-RO"/>
        </w:rPr>
        <w:t xml:space="preserve"> în dosarul nr.</w:t>
      </w:r>
      <w:r w:rsidRPr="0064437C">
        <w:rPr>
          <w:rFonts w:ascii="Times New Roman" w:eastAsia="Times New Roman" w:hAnsi="Times New Roman" w:cs="Times New Roman"/>
          <w:sz w:val="24"/>
          <w:szCs w:val="24"/>
          <w:lang w:eastAsia="ro-RO"/>
        </w:rPr>
        <w:t xml:space="preserve"> </w:t>
      </w:r>
      <w:r w:rsidR="00826E95">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Obligă apelantul la plata sumei de 460 lei reprezentând cheltuieli judiciare, în apel, avansate de stat, din care onorariul avocatului din oficiu, de 260 lei, se avansează din fondul Ministerului Justiţiei.</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Definitivă.</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 xml:space="preserve">Pronunţată în şedinţă publică azi, </w:t>
      </w:r>
      <w:r w:rsidR="00D13189">
        <w:rPr>
          <w:rFonts w:ascii="Times New Roman" w:eastAsia="Times New Roman" w:hAnsi="Times New Roman" w:cs="Times New Roman"/>
          <w:sz w:val="24"/>
          <w:szCs w:val="24"/>
          <w:lang w:eastAsia="ro-RO"/>
        </w:rPr>
        <w:t>.......</w:t>
      </w:r>
      <w:r w:rsidRPr="0064437C">
        <w:rPr>
          <w:rFonts w:ascii="Times New Roman" w:eastAsia="Times New Roman" w:hAnsi="Times New Roman" w:cs="Times New Roman"/>
          <w:sz w:val="24"/>
          <w:szCs w:val="24"/>
          <w:lang w:eastAsia="ro-RO"/>
        </w:rPr>
        <w:t>.</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t xml:space="preserve">    PREŞEDINTE,</w:t>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t xml:space="preserve">   JUDECĂTOR,</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ab/>
      </w:r>
      <w:r w:rsidR="00826E95">
        <w:rPr>
          <w:rFonts w:ascii="Times New Roman" w:eastAsia="Times New Roman" w:hAnsi="Times New Roman" w:cs="Times New Roman"/>
          <w:sz w:val="24"/>
          <w:szCs w:val="24"/>
          <w:lang w:eastAsia="ro-RO"/>
        </w:rPr>
        <w:t xml:space="preserve">                    </w:t>
      </w:r>
      <w:r w:rsidR="00D13189">
        <w:rPr>
          <w:rFonts w:ascii="Times New Roman" w:eastAsia="Times New Roman" w:hAnsi="Times New Roman" w:cs="Times New Roman"/>
          <w:sz w:val="24"/>
          <w:szCs w:val="24"/>
          <w:lang w:eastAsia="ro-RO"/>
        </w:rPr>
        <w:t>A1001</w:t>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00826E95">
        <w:rPr>
          <w:rFonts w:ascii="Times New Roman" w:eastAsia="Times New Roman" w:hAnsi="Times New Roman" w:cs="Times New Roman"/>
          <w:sz w:val="24"/>
          <w:szCs w:val="24"/>
          <w:lang w:eastAsia="ro-RO"/>
        </w:rPr>
        <w:t xml:space="preserve">                                   </w:t>
      </w:r>
      <w:r w:rsidR="00D13189">
        <w:rPr>
          <w:rFonts w:ascii="Times New Roman" w:eastAsia="Times New Roman" w:hAnsi="Times New Roman" w:cs="Times New Roman"/>
          <w:sz w:val="24"/>
          <w:szCs w:val="24"/>
          <w:lang w:eastAsia="ro-RO"/>
        </w:rPr>
        <w:t>J1</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t>GREFIER,</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r>
      <w:r w:rsidRPr="0064437C">
        <w:rPr>
          <w:rFonts w:ascii="Times New Roman" w:eastAsia="Times New Roman" w:hAnsi="Times New Roman" w:cs="Times New Roman"/>
          <w:sz w:val="24"/>
          <w:szCs w:val="24"/>
          <w:lang w:eastAsia="ro-RO"/>
        </w:rPr>
        <w:tab/>
        <w:t xml:space="preserve">    </w:t>
      </w:r>
      <w:r w:rsidR="00826E95">
        <w:rPr>
          <w:rFonts w:ascii="Times New Roman" w:eastAsia="Times New Roman" w:hAnsi="Times New Roman" w:cs="Times New Roman"/>
          <w:sz w:val="24"/>
          <w:szCs w:val="24"/>
          <w:lang w:eastAsia="ro-RO"/>
        </w:rPr>
        <w:t xml:space="preserve">          </w:t>
      </w:r>
      <w:r w:rsidRPr="0064437C">
        <w:rPr>
          <w:rFonts w:ascii="Times New Roman" w:eastAsia="Times New Roman" w:hAnsi="Times New Roman" w:cs="Times New Roman"/>
          <w:sz w:val="24"/>
          <w:szCs w:val="24"/>
          <w:lang w:eastAsia="ro-RO"/>
        </w:rPr>
        <w:t xml:space="preserve">   </w:t>
      </w:r>
      <w:r w:rsidR="00D13189">
        <w:rPr>
          <w:rFonts w:ascii="Times New Roman" w:eastAsia="Times New Roman" w:hAnsi="Times New Roman" w:cs="Times New Roman"/>
          <w:sz w:val="24"/>
          <w:szCs w:val="24"/>
          <w:lang w:eastAsia="ro-RO"/>
        </w:rPr>
        <w:t>G1</w:t>
      </w: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24"/>
          <w:szCs w:val="24"/>
          <w:lang w:eastAsia="ro-RO"/>
        </w:rPr>
      </w:pPr>
    </w:p>
    <w:p w:rsidR="00302B98" w:rsidRPr="0064437C" w:rsidRDefault="00B90E05" w:rsidP="0064437C">
      <w:pPr>
        <w:spacing w:after="0" w:line="240" w:lineRule="auto"/>
        <w:ind w:left="-1080" w:firstLine="540"/>
        <w:contextualSpacing/>
        <w:jc w:val="both"/>
        <w:rPr>
          <w:rFonts w:ascii="Times New Roman" w:eastAsia="Times New Roman" w:hAnsi="Times New Roman" w:cs="Times New Roman"/>
          <w:sz w:val="16"/>
          <w:szCs w:val="16"/>
          <w:lang w:eastAsia="ro-RO"/>
        </w:rPr>
      </w:pPr>
      <w:r>
        <w:rPr>
          <w:rFonts w:ascii="Times New Roman" w:eastAsia="Times New Roman" w:hAnsi="Times New Roman" w:cs="Times New Roman"/>
          <w:sz w:val="16"/>
          <w:szCs w:val="16"/>
          <w:lang w:eastAsia="ro-RO"/>
        </w:rPr>
        <w:t>red. ....</w:t>
      </w:r>
      <w:bookmarkStart w:id="0" w:name="_GoBack"/>
      <w:bookmarkEnd w:id="0"/>
    </w:p>
    <w:p w:rsidR="00302B98" w:rsidRPr="0064437C" w:rsidRDefault="00302B98" w:rsidP="0064437C">
      <w:pPr>
        <w:spacing w:after="0" w:line="240" w:lineRule="auto"/>
        <w:ind w:left="-1080" w:firstLine="540"/>
        <w:contextualSpacing/>
        <w:jc w:val="both"/>
        <w:rPr>
          <w:rFonts w:ascii="Times New Roman" w:eastAsia="Times New Roman" w:hAnsi="Times New Roman" w:cs="Times New Roman"/>
          <w:sz w:val="16"/>
          <w:szCs w:val="16"/>
          <w:lang w:eastAsia="ro-RO"/>
        </w:rPr>
      </w:pPr>
      <w:r w:rsidRPr="0064437C">
        <w:rPr>
          <w:rFonts w:ascii="Times New Roman" w:eastAsia="Times New Roman" w:hAnsi="Times New Roman" w:cs="Times New Roman"/>
          <w:sz w:val="16"/>
          <w:szCs w:val="16"/>
          <w:lang w:eastAsia="ro-RO"/>
        </w:rPr>
        <w:t>dact. A.L. 2 ex.</w:t>
      </w:r>
    </w:p>
    <w:p w:rsidR="00302B98" w:rsidRPr="0064437C" w:rsidRDefault="00302B98" w:rsidP="0064437C">
      <w:pPr>
        <w:spacing w:after="0" w:line="240" w:lineRule="auto"/>
        <w:ind w:left="-1080" w:firstLine="540"/>
        <w:contextualSpacing/>
        <w:rPr>
          <w:rFonts w:ascii="Times New Roman" w:eastAsia="Times New Roman" w:hAnsi="Times New Roman" w:cs="Times New Roman"/>
          <w:sz w:val="24"/>
          <w:szCs w:val="24"/>
          <w:lang w:eastAsia="ro-RO"/>
        </w:rPr>
      </w:pPr>
    </w:p>
    <w:p w:rsidR="00412604" w:rsidRPr="0064437C" w:rsidRDefault="00412604" w:rsidP="0064437C">
      <w:pPr>
        <w:spacing w:line="240" w:lineRule="auto"/>
        <w:ind w:left="-1080" w:firstLine="540"/>
        <w:contextualSpacing/>
        <w:rPr>
          <w:rFonts w:ascii="Times New Roman" w:hAnsi="Times New Roman" w:cs="Times New Roman"/>
          <w:sz w:val="24"/>
          <w:szCs w:val="24"/>
        </w:rPr>
      </w:pPr>
    </w:p>
    <w:sectPr w:rsidR="00412604" w:rsidRPr="0064437C" w:rsidSect="009847E9">
      <w:footerReference w:type="default" r:id="rId7"/>
      <w:pgSz w:w="11906" w:h="16838"/>
      <w:pgMar w:top="851" w:right="851" w:bottom="851" w:left="1985"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3497" w:rsidRDefault="00883497">
      <w:pPr>
        <w:spacing w:after="0" w:line="240" w:lineRule="auto"/>
      </w:pPr>
      <w:r>
        <w:separator/>
      </w:r>
    </w:p>
  </w:endnote>
  <w:endnote w:type="continuationSeparator" w:id="0">
    <w:p w:rsidR="00883497" w:rsidRDefault="008834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0221" w:rsidRDefault="00302B98">
    <w:pPr>
      <w:pStyle w:val="Footer"/>
      <w:jc w:val="center"/>
    </w:pPr>
    <w:r>
      <w:fldChar w:fldCharType="begin"/>
    </w:r>
    <w:r>
      <w:instrText>PAGE   \* MERGEFORMAT</w:instrText>
    </w:r>
    <w:r>
      <w:fldChar w:fldCharType="separate"/>
    </w:r>
    <w:r w:rsidR="00B90E05">
      <w:rPr>
        <w:noProof/>
      </w:rPr>
      <w:t>2</w:t>
    </w:r>
    <w:r>
      <w:fldChar w:fldCharType="end"/>
    </w:r>
  </w:p>
  <w:p w:rsidR="00240221" w:rsidRDefault="00B90E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3497" w:rsidRDefault="00883497">
      <w:pPr>
        <w:spacing w:after="0" w:line="240" w:lineRule="auto"/>
      </w:pPr>
      <w:r>
        <w:separator/>
      </w:r>
    </w:p>
  </w:footnote>
  <w:footnote w:type="continuationSeparator" w:id="0">
    <w:p w:rsidR="00883497" w:rsidRDefault="008834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40E"/>
    <w:rsid w:val="00072B21"/>
    <w:rsid w:val="0012451E"/>
    <w:rsid w:val="00302B98"/>
    <w:rsid w:val="00412604"/>
    <w:rsid w:val="00566864"/>
    <w:rsid w:val="0064437C"/>
    <w:rsid w:val="00826E95"/>
    <w:rsid w:val="00883497"/>
    <w:rsid w:val="008B7C2A"/>
    <w:rsid w:val="00B90E05"/>
    <w:rsid w:val="00D13189"/>
    <w:rsid w:val="00E524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02B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02B9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02B9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302B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627</Words>
  <Characters>3578</Characters>
  <Application>Microsoft Office Word</Application>
  <DocSecurity>0</DocSecurity>
  <Lines>29</Lines>
  <Paragraphs>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Victor</cp:lastModifiedBy>
  <cp:revision>7</cp:revision>
  <dcterms:created xsi:type="dcterms:W3CDTF">2020-11-11T08:15:00Z</dcterms:created>
  <dcterms:modified xsi:type="dcterms:W3CDTF">2020-11-22T09:34:00Z</dcterms:modified>
</cp:coreProperties>
</file>