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2D5" w:rsidRDefault="001C72D5" w:rsidP="006F6EA5">
      <w:pPr>
        <w:ind w:left="-540" w:right="-514" w:firstLine="540"/>
        <w:contextualSpacing/>
        <w:rPr>
          <w:rFonts w:ascii="Garamond" w:hAnsi="Garamond"/>
        </w:rPr>
      </w:pPr>
      <w:bookmarkStart w:id="0" w:name="_GoBack"/>
      <w:bookmarkEnd w:id="0"/>
      <w:r>
        <w:rPr>
          <w:rFonts w:ascii="Garamond" w:hAnsi="Garamond"/>
        </w:rPr>
        <w:t>Cod ECLI    ECLI:RO:</w:t>
      </w:r>
      <w:r w:rsidR="009A7E44">
        <w:rPr>
          <w:rFonts w:ascii="Garamond" w:hAnsi="Garamond"/>
        </w:rPr>
        <w:t>……..</w:t>
      </w:r>
    </w:p>
    <w:p w:rsidR="001C72D5" w:rsidRDefault="001C72D5" w:rsidP="006F6EA5">
      <w:pPr>
        <w:ind w:left="-540" w:right="-514" w:firstLine="540"/>
        <w:contextualSpacing/>
        <w:rPr>
          <w:rFonts w:ascii="Garamond" w:hAnsi="Garamond"/>
        </w:rPr>
      </w:pPr>
    </w:p>
    <w:p w:rsidR="001C72D5" w:rsidRDefault="001C72D5" w:rsidP="006F6EA5">
      <w:pPr>
        <w:ind w:left="-540" w:right="-514" w:firstLine="540"/>
        <w:contextualSpacing/>
        <w:jc w:val="center"/>
        <w:outlineLvl w:val="0"/>
        <w:rPr>
          <w:b/>
        </w:rPr>
      </w:pPr>
      <w:r>
        <w:rPr>
          <w:b/>
        </w:rPr>
        <w:t xml:space="preserve">R O M Â N I A </w:t>
      </w:r>
    </w:p>
    <w:p w:rsidR="001C72D5" w:rsidRDefault="001C72D5" w:rsidP="009A7E44">
      <w:pPr>
        <w:ind w:left="-540" w:right="-514" w:firstLine="540"/>
        <w:contextualSpacing/>
        <w:jc w:val="center"/>
        <w:outlineLvl w:val="0"/>
        <w:rPr>
          <w:b/>
        </w:rPr>
      </w:pPr>
      <w:r>
        <w:rPr>
          <w:b/>
        </w:rPr>
        <w:t xml:space="preserve">CURTEA DE APEL </w:t>
      </w:r>
      <w:r w:rsidR="009A7E44">
        <w:rPr>
          <w:b/>
        </w:rPr>
        <w:t>......</w:t>
      </w:r>
      <w:r>
        <w:rPr>
          <w:b/>
        </w:rPr>
        <w:t xml:space="preserve"> - SECŢIA </w:t>
      </w:r>
      <w:r w:rsidR="009A7E44">
        <w:rPr>
          <w:b/>
        </w:rPr>
        <w:t>…..</w:t>
      </w:r>
    </w:p>
    <w:p w:rsidR="009A7E44" w:rsidRDefault="009A7E44" w:rsidP="009A7E44">
      <w:pPr>
        <w:ind w:left="-540" w:right="-514" w:firstLine="540"/>
        <w:contextualSpacing/>
        <w:jc w:val="center"/>
        <w:outlineLvl w:val="0"/>
        <w:rPr>
          <w:b/>
        </w:rPr>
      </w:pPr>
    </w:p>
    <w:p w:rsidR="006F6EA5" w:rsidRDefault="001C72D5" w:rsidP="006F6EA5">
      <w:pPr>
        <w:tabs>
          <w:tab w:val="left" w:pos="7020"/>
        </w:tabs>
        <w:ind w:left="-540" w:right="-514" w:firstLine="540"/>
        <w:contextualSpacing/>
        <w:outlineLvl w:val="0"/>
        <w:rPr>
          <w:b/>
        </w:rPr>
      </w:pPr>
      <w:r>
        <w:rPr>
          <w:b/>
        </w:rPr>
        <w:t xml:space="preserve">DOSAR NR. </w:t>
      </w:r>
      <w:r w:rsidR="009A7E44">
        <w:rPr>
          <w:b/>
        </w:rPr>
        <w:t>…….</w:t>
      </w:r>
      <w:r>
        <w:rPr>
          <w:b/>
        </w:rPr>
        <w:t xml:space="preserve">        </w:t>
      </w:r>
    </w:p>
    <w:p w:rsidR="001C72D5" w:rsidRDefault="001C72D5" w:rsidP="006F6EA5">
      <w:pPr>
        <w:tabs>
          <w:tab w:val="left" w:pos="7020"/>
        </w:tabs>
        <w:ind w:left="-540" w:right="-514" w:firstLine="540"/>
        <w:contextualSpacing/>
        <w:outlineLvl w:val="0"/>
        <w:rPr>
          <w:b/>
        </w:rPr>
      </w:pPr>
      <w:r>
        <w:rPr>
          <w:b/>
        </w:rPr>
        <w:t xml:space="preserve">  </w:t>
      </w:r>
    </w:p>
    <w:p w:rsidR="001C72D5" w:rsidRDefault="001C72D5" w:rsidP="006F6EA5">
      <w:pPr>
        <w:ind w:left="-540" w:right="-514" w:firstLine="540"/>
        <w:contextualSpacing/>
        <w:jc w:val="center"/>
        <w:outlineLvl w:val="0"/>
        <w:rPr>
          <w:b/>
        </w:rPr>
      </w:pPr>
      <w:r>
        <w:rPr>
          <w:b/>
        </w:rPr>
        <w:t xml:space="preserve">ÎNCHEIERE NR: </w:t>
      </w:r>
      <w:r w:rsidR="009A7E44">
        <w:rPr>
          <w:b/>
        </w:rPr>
        <w:t>……</w:t>
      </w:r>
    </w:p>
    <w:p w:rsidR="001C72D5" w:rsidRDefault="001C72D5" w:rsidP="006F6EA5">
      <w:pPr>
        <w:ind w:left="-540" w:right="-514" w:firstLine="540"/>
        <w:contextualSpacing/>
        <w:jc w:val="center"/>
        <w:outlineLvl w:val="0"/>
      </w:pPr>
      <w:proofErr w:type="spellStart"/>
      <w:r>
        <w:t>Şedinţa</w:t>
      </w:r>
      <w:proofErr w:type="spellEnd"/>
      <w:r>
        <w:t xml:space="preserve"> din camera de consiliu din data de </w:t>
      </w:r>
      <w:r w:rsidR="009A7E44">
        <w:t>……</w:t>
      </w:r>
    </w:p>
    <w:p w:rsidR="001C72D5" w:rsidRDefault="001C72D5" w:rsidP="006F6EA5">
      <w:pPr>
        <w:ind w:left="-540" w:right="-514" w:firstLine="540"/>
        <w:contextualSpacing/>
        <w:jc w:val="center"/>
        <w:outlineLvl w:val="0"/>
      </w:pPr>
      <w:r>
        <w:t>Curtea constituită din:</w:t>
      </w:r>
    </w:p>
    <w:p w:rsidR="001C72D5" w:rsidRDefault="001C72D5" w:rsidP="006F6EA5">
      <w:pPr>
        <w:ind w:left="-540" w:right="-514" w:firstLine="540"/>
        <w:contextualSpacing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PREŞEDINTE: </w:t>
      </w:r>
      <w:r w:rsidR="009A7E44">
        <w:rPr>
          <w:b/>
          <w:bCs/>
          <w:color w:val="000000"/>
        </w:rPr>
        <w:t>J1</w:t>
      </w:r>
    </w:p>
    <w:p w:rsidR="001C72D5" w:rsidRDefault="001C72D5" w:rsidP="006F6EA5">
      <w:pPr>
        <w:ind w:left="-540" w:right="-514" w:firstLine="540"/>
        <w:contextualSpacing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JUDECĂTOR DE DREPTURI ŞI LIBERTĂŢI: </w:t>
      </w:r>
      <w:r w:rsidR="009A7E44">
        <w:rPr>
          <w:b/>
          <w:bCs/>
          <w:color w:val="000000"/>
        </w:rPr>
        <w:t>A1001</w:t>
      </w:r>
    </w:p>
    <w:p w:rsidR="001C72D5" w:rsidRDefault="001C72D5" w:rsidP="006F6EA5">
      <w:pPr>
        <w:ind w:left="-540" w:right="-514" w:firstLine="540"/>
        <w:contextualSpacing/>
        <w:jc w:val="center"/>
        <w:rPr>
          <w:bCs/>
          <w:color w:val="000000"/>
        </w:rPr>
      </w:pPr>
      <w:r>
        <w:rPr>
          <w:bCs/>
          <w:color w:val="000000"/>
        </w:rPr>
        <w:t xml:space="preserve">Grefier: </w:t>
      </w:r>
      <w:r w:rsidR="009A7E44">
        <w:rPr>
          <w:bCs/>
          <w:color w:val="000000"/>
        </w:rPr>
        <w:t>G1</w:t>
      </w:r>
    </w:p>
    <w:p w:rsidR="006F6EA5" w:rsidRDefault="006F6EA5" w:rsidP="006F6EA5">
      <w:pPr>
        <w:ind w:left="-540" w:right="-514" w:firstLine="540"/>
        <w:contextualSpacing/>
        <w:jc w:val="center"/>
        <w:rPr>
          <w:b/>
          <w:iCs/>
          <w:spacing w:val="-7"/>
        </w:rPr>
      </w:pPr>
    </w:p>
    <w:p w:rsidR="001C72D5" w:rsidRDefault="001C72D5" w:rsidP="006F6EA5">
      <w:pPr>
        <w:ind w:left="-540" w:right="-514" w:firstLine="540"/>
        <w:contextualSpacing/>
        <w:jc w:val="both"/>
        <w:rPr>
          <w:b/>
        </w:rPr>
      </w:pPr>
      <w:r>
        <w:rPr>
          <w:b/>
        </w:rPr>
        <w:t xml:space="preserve">Ministerul Public - Parchetul </w:t>
      </w:r>
      <w:r>
        <w:t xml:space="preserve"> </w:t>
      </w:r>
      <w:r>
        <w:rPr>
          <w:b/>
        </w:rPr>
        <w:t xml:space="preserve">de pe lângă Curtea de Apel </w:t>
      </w:r>
      <w:r w:rsidR="009A7E44">
        <w:rPr>
          <w:b/>
        </w:rPr>
        <w:t>......</w:t>
      </w:r>
      <w:r>
        <w:rPr>
          <w:b/>
        </w:rPr>
        <w:t xml:space="preserve">, a fost reprezentat de procuror </w:t>
      </w:r>
      <w:r w:rsidR="009A7E44">
        <w:rPr>
          <w:b/>
        </w:rPr>
        <w:t>P1</w:t>
      </w:r>
    </w:p>
    <w:p w:rsidR="001C72D5" w:rsidRDefault="001C72D5" w:rsidP="006F6EA5">
      <w:pPr>
        <w:ind w:left="-540" w:right="-514" w:firstLine="540"/>
        <w:contextualSpacing/>
        <w:jc w:val="both"/>
        <w:rPr>
          <w:b/>
        </w:rPr>
      </w:pPr>
    </w:p>
    <w:p w:rsidR="001C72D5" w:rsidRDefault="001C72D5" w:rsidP="006F6EA5">
      <w:pPr>
        <w:ind w:left="-540" w:right="-514" w:firstLine="540"/>
        <w:contextualSpacing/>
        <w:jc w:val="lowKashida"/>
      </w:pPr>
      <w:r>
        <w:t xml:space="preserve">Pe rol se află judecarea cauzei având ca obiect </w:t>
      </w:r>
      <w:proofErr w:type="spellStart"/>
      <w:r>
        <w:t>contestaţia</w:t>
      </w:r>
      <w:proofErr w:type="spellEnd"/>
      <w:r>
        <w:t xml:space="preserve"> formulată de </w:t>
      </w:r>
      <w:r>
        <w:rPr>
          <w:rFonts w:eastAsia="Calibri"/>
          <w:b/>
        </w:rPr>
        <w:t xml:space="preserve">Parchetul de pe lângă Tribunalul </w:t>
      </w:r>
      <w:r w:rsidR="009A7E44">
        <w:rPr>
          <w:rFonts w:eastAsia="Calibri"/>
          <w:b/>
        </w:rPr>
        <w:t>......</w:t>
      </w:r>
      <w:r>
        <w:rPr>
          <w:b/>
        </w:rPr>
        <w:t xml:space="preserve">, </w:t>
      </w:r>
      <w:r>
        <w:t xml:space="preserve">împotriva încheierii de </w:t>
      </w:r>
      <w:proofErr w:type="spellStart"/>
      <w:r>
        <w:t>şedinţă</w:t>
      </w:r>
      <w:proofErr w:type="spellEnd"/>
      <w:r>
        <w:t xml:space="preserve"> din data de </w:t>
      </w:r>
      <w:r w:rsidR="009A7E44">
        <w:t>….</w:t>
      </w:r>
      <w:r>
        <w:t xml:space="preserve">, </w:t>
      </w:r>
      <w:proofErr w:type="spellStart"/>
      <w:r>
        <w:t>pronunţate</w:t>
      </w:r>
      <w:proofErr w:type="spellEnd"/>
      <w:r>
        <w:t xml:space="preserve"> de Tribunalul </w:t>
      </w:r>
      <w:r w:rsidR="009A7E44">
        <w:t>......</w:t>
      </w:r>
      <w:r>
        <w:t xml:space="preserve"> </w:t>
      </w:r>
      <w:proofErr w:type="spellStart"/>
      <w:r>
        <w:t>Secţia</w:t>
      </w:r>
      <w:proofErr w:type="spellEnd"/>
      <w:r>
        <w:t xml:space="preserve"> </w:t>
      </w:r>
      <w:r w:rsidR="009A7E44">
        <w:t>......</w:t>
      </w:r>
      <w:r>
        <w:t xml:space="preserve"> în dosarul </w:t>
      </w:r>
      <w:r w:rsidR="009A7E44">
        <w:rPr>
          <w:b/>
        </w:rPr>
        <w:t>......</w:t>
      </w:r>
      <w:r>
        <w:rPr>
          <w:bCs/>
        </w:rPr>
        <w:t>.</w:t>
      </w:r>
    </w:p>
    <w:p w:rsidR="001C72D5" w:rsidRDefault="001C72D5" w:rsidP="006F6EA5">
      <w:pPr>
        <w:ind w:left="-540" w:right="-514" w:firstLine="540"/>
        <w:contextualSpacing/>
        <w:jc w:val="both"/>
      </w:pPr>
      <w:r>
        <w:rPr>
          <w:rFonts w:eastAsia="Calibri"/>
        </w:rPr>
        <w:t xml:space="preserve">La apelul nominal făcut în </w:t>
      </w:r>
      <w:proofErr w:type="spellStart"/>
      <w:r>
        <w:rPr>
          <w:rFonts w:eastAsia="Calibri"/>
        </w:rPr>
        <w:t>şedinţa</w:t>
      </w:r>
      <w:proofErr w:type="spellEnd"/>
      <w:r>
        <w:rPr>
          <w:rFonts w:eastAsia="Calibri"/>
        </w:rPr>
        <w:t xml:space="preserve"> din Camera de Consiliu </w:t>
      </w:r>
      <w:r>
        <w:rPr>
          <w:rFonts w:eastAsia="Calibri"/>
          <w:u w:val="single"/>
        </w:rPr>
        <w:t>a răspuns</w:t>
      </w:r>
      <w:r>
        <w:rPr>
          <w:rFonts w:eastAsia="Calibri"/>
          <w:b/>
        </w:rPr>
        <w:t xml:space="preserve"> intimatul inculpat </w:t>
      </w:r>
      <w:r w:rsidR="009A7E44">
        <w:rPr>
          <w:rFonts w:eastAsia="Calibri"/>
          <w:b/>
        </w:rPr>
        <w:t>I1</w:t>
      </w:r>
      <w:r>
        <w:rPr>
          <w:b/>
        </w:rPr>
        <w:t>,</w:t>
      </w:r>
      <w:r>
        <w:rPr>
          <w:rFonts w:eastAsia="Calibri"/>
          <w:b/>
        </w:rPr>
        <w:t xml:space="preserve"> </w:t>
      </w:r>
      <w:r>
        <w:rPr>
          <w:rFonts w:eastAsia="Calibri"/>
        </w:rPr>
        <w:t xml:space="preserve">personal, </w:t>
      </w:r>
      <w:r>
        <w:t xml:space="preserve">asistat de apărător ales, avocat </w:t>
      </w:r>
      <w:r w:rsidR="009A7E44">
        <w:t>A1</w:t>
      </w:r>
      <w:r>
        <w:t xml:space="preserve">, cu împuternicire </w:t>
      </w:r>
      <w:proofErr w:type="spellStart"/>
      <w:r>
        <w:t>avocaţială</w:t>
      </w:r>
      <w:proofErr w:type="spellEnd"/>
      <w:r>
        <w:t xml:space="preserve"> seria </w:t>
      </w:r>
      <w:r w:rsidR="009A7E44">
        <w:t>……</w:t>
      </w:r>
      <w:r>
        <w:t xml:space="preserve">, eliberată de Baroul </w:t>
      </w:r>
      <w:r w:rsidR="009A7E44">
        <w:t>......</w:t>
      </w:r>
      <w:r>
        <w:t xml:space="preserve"> (fila 22) </w:t>
      </w:r>
      <w:proofErr w:type="spellStart"/>
      <w:r>
        <w:t>şi</w:t>
      </w:r>
      <w:proofErr w:type="spellEnd"/>
      <w:r>
        <w:t xml:space="preserve"> apărător din oficiu, avocat</w:t>
      </w:r>
      <w:r>
        <w:rPr>
          <w:lang w:eastAsia="en-US"/>
        </w:rPr>
        <w:t xml:space="preserve"> </w:t>
      </w:r>
      <w:r w:rsidR="009A7E44">
        <w:rPr>
          <w:lang w:eastAsia="en-US"/>
        </w:rPr>
        <w:t>A2</w:t>
      </w:r>
      <w:r>
        <w:t xml:space="preserve">, cu </w:t>
      </w:r>
      <w:proofErr w:type="spellStart"/>
      <w:r>
        <w:t>delegaţie</w:t>
      </w:r>
      <w:proofErr w:type="spellEnd"/>
      <w:r>
        <w:t xml:space="preserve"> pentru </w:t>
      </w:r>
      <w:proofErr w:type="spellStart"/>
      <w:r>
        <w:t>asistenţă</w:t>
      </w:r>
      <w:proofErr w:type="spellEnd"/>
      <w:r>
        <w:t xml:space="preserve"> judiciară obligatorie nr. </w:t>
      </w:r>
      <w:r w:rsidR="009A7E44">
        <w:t>…..</w:t>
      </w:r>
      <w:r>
        <w:t xml:space="preserve"> eliberată de Baroul </w:t>
      </w:r>
      <w:r w:rsidR="009A7E44">
        <w:t>......</w:t>
      </w:r>
      <w:r>
        <w:t xml:space="preserve"> (fila 23). </w:t>
      </w:r>
    </w:p>
    <w:p w:rsidR="001C72D5" w:rsidRDefault="001C72D5" w:rsidP="006F6EA5">
      <w:pPr>
        <w:ind w:left="-540" w:right="-514" w:firstLine="540"/>
        <w:contextualSpacing/>
        <w:jc w:val="both"/>
      </w:pPr>
      <w:r>
        <w:t xml:space="preserve">Procedura de citare este legal îndeplinită. </w:t>
      </w:r>
    </w:p>
    <w:p w:rsidR="001C72D5" w:rsidRDefault="001C72D5" w:rsidP="006F6EA5">
      <w:pPr>
        <w:ind w:left="-540" w:right="-514" w:firstLine="540"/>
        <w:contextualSpacing/>
        <w:jc w:val="lowKashida"/>
      </w:pPr>
      <w:r>
        <w:t>S-a făcut</w:t>
      </w:r>
      <w:r>
        <w:rPr>
          <w:b/>
        </w:rPr>
        <w:t xml:space="preserve"> </w:t>
      </w:r>
      <w:r>
        <w:t xml:space="preserve">referatul cauzei de către grefierul de </w:t>
      </w:r>
      <w:proofErr w:type="spellStart"/>
      <w:r>
        <w:t>şedinţă</w:t>
      </w:r>
      <w:proofErr w:type="spellEnd"/>
      <w:r>
        <w:t>, după care:</w:t>
      </w:r>
    </w:p>
    <w:p w:rsidR="001C72D5" w:rsidRDefault="001C72D5" w:rsidP="006F6EA5">
      <w:pPr>
        <w:ind w:left="-540" w:right="-514" w:firstLine="540"/>
        <w:contextualSpacing/>
        <w:jc w:val="lowKashida"/>
      </w:pPr>
      <w:r>
        <w:rPr>
          <w:b/>
        </w:rPr>
        <w:t xml:space="preserve">Curtea </w:t>
      </w:r>
      <w:r>
        <w:t xml:space="preserve">constată încetată de drept </w:t>
      </w:r>
      <w:proofErr w:type="spellStart"/>
      <w:r>
        <w:t>delegaţia</w:t>
      </w:r>
      <w:proofErr w:type="spellEnd"/>
      <w:r>
        <w:t xml:space="preserve"> apărătorului din oficiu, ca urmare a prezentării apărătorului ales, acordând onorariu </w:t>
      </w:r>
      <w:proofErr w:type="spellStart"/>
      <w:r>
        <w:t>parţial</w:t>
      </w:r>
      <w:proofErr w:type="spellEnd"/>
      <w:r>
        <w:t xml:space="preserve"> în cuantum de 50 lei.</w:t>
      </w:r>
    </w:p>
    <w:p w:rsidR="001C72D5" w:rsidRDefault="001C72D5" w:rsidP="006F6EA5">
      <w:pPr>
        <w:ind w:left="-540" w:right="-514" w:firstLine="540"/>
        <w:contextualSpacing/>
        <w:jc w:val="lowKashida"/>
      </w:pPr>
      <w:r>
        <w:t xml:space="preserve">Nemaifiind alte cereri de formulat, probe de administrat sau </w:t>
      </w:r>
      <w:proofErr w:type="spellStart"/>
      <w:r>
        <w:t>excepţii</w:t>
      </w:r>
      <w:proofErr w:type="spellEnd"/>
      <w:r>
        <w:t xml:space="preserve"> de invocat, </w:t>
      </w:r>
      <w:r>
        <w:rPr>
          <w:b/>
        </w:rPr>
        <w:t xml:space="preserve">Curtea </w:t>
      </w:r>
      <w:r>
        <w:t xml:space="preserve">constată cauza în stare de judecată </w:t>
      </w:r>
      <w:proofErr w:type="spellStart"/>
      <w:r>
        <w:t>şi</w:t>
      </w:r>
      <w:proofErr w:type="spellEnd"/>
      <w:r>
        <w:t xml:space="preserve"> acordă cuvântul în </w:t>
      </w:r>
      <w:proofErr w:type="spellStart"/>
      <w:r>
        <w:t>susţinerea</w:t>
      </w:r>
      <w:proofErr w:type="spellEnd"/>
      <w:r>
        <w:t xml:space="preserve"> </w:t>
      </w:r>
      <w:proofErr w:type="spellStart"/>
      <w:r>
        <w:t>contestaţiei</w:t>
      </w:r>
      <w:proofErr w:type="spellEnd"/>
      <w:r>
        <w:t>.</w:t>
      </w:r>
    </w:p>
    <w:p w:rsidR="001C72D5" w:rsidRDefault="001C72D5" w:rsidP="006F6EA5">
      <w:pPr>
        <w:ind w:left="-540" w:right="-514" w:firstLine="540"/>
        <w:contextualSpacing/>
        <w:jc w:val="both"/>
      </w:pPr>
      <w:r>
        <w:rPr>
          <w:b/>
        </w:rPr>
        <w:t>Reprezentantul Ministerului Public,</w:t>
      </w:r>
      <w:r>
        <w:t xml:space="preserve"> având cuvântul, arată că inculpatul este cercetat pentru </w:t>
      </w:r>
      <w:proofErr w:type="spellStart"/>
      <w:r>
        <w:t>săvârşirea</w:t>
      </w:r>
      <w:proofErr w:type="spellEnd"/>
      <w:r>
        <w:t xml:space="preserve"> tentativei la </w:t>
      </w:r>
      <w:proofErr w:type="spellStart"/>
      <w:r>
        <w:t>infracţiunea</w:t>
      </w:r>
      <w:proofErr w:type="spellEnd"/>
      <w:r>
        <w:t xml:space="preserve"> de omor, </w:t>
      </w:r>
      <w:proofErr w:type="spellStart"/>
      <w:r>
        <w:t>reţinându</w:t>
      </w:r>
      <w:proofErr w:type="spellEnd"/>
      <w:r>
        <w:t xml:space="preserve">-se că, în urma unui conflict în plină zi, inculpatul a încercat să suprime </w:t>
      </w:r>
      <w:proofErr w:type="spellStart"/>
      <w:r>
        <w:t>viaţa</w:t>
      </w:r>
      <w:proofErr w:type="spellEnd"/>
      <w:r>
        <w:t xml:space="preserve"> persoanei vătămate, înjunghiind-o în zona toracică.</w:t>
      </w:r>
    </w:p>
    <w:p w:rsidR="001C72D5" w:rsidRDefault="001C72D5" w:rsidP="006F6EA5">
      <w:pPr>
        <w:ind w:left="-540" w:right="-514" w:firstLine="540"/>
        <w:contextualSpacing/>
        <w:jc w:val="both"/>
      </w:pPr>
      <w:r>
        <w:t xml:space="preserve">Motivele judecătorului </w:t>
      </w:r>
      <w:proofErr w:type="spellStart"/>
      <w:r>
        <w:t>instanţei</w:t>
      </w:r>
      <w:proofErr w:type="spellEnd"/>
      <w:r>
        <w:t xml:space="preserve"> de fond au vizat lipsa antecedentelor penale ale inculpatului, vârsta </w:t>
      </w:r>
      <w:proofErr w:type="spellStart"/>
      <w:r>
        <w:t>şi</w:t>
      </w:r>
      <w:proofErr w:type="spellEnd"/>
      <w:r>
        <w:t xml:space="preserve"> faptul că nu a încălcat </w:t>
      </w:r>
      <w:proofErr w:type="spellStart"/>
      <w:r>
        <w:t>obligaţiile</w:t>
      </w:r>
      <w:proofErr w:type="spellEnd"/>
      <w:r>
        <w:t xml:space="preserve"> măsurii controlului judiciar sub care se află într-o altă cauză </w:t>
      </w:r>
      <w:r w:rsidR="009A7E44">
        <w:t>......</w:t>
      </w:r>
      <w:r>
        <w:t>.</w:t>
      </w:r>
    </w:p>
    <w:p w:rsidR="001C72D5" w:rsidRDefault="001C72D5" w:rsidP="006F6EA5">
      <w:pPr>
        <w:ind w:left="-540" w:right="-514" w:firstLine="540"/>
        <w:contextualSpacing/>
        <w:jc w:val="both"/>
      </w:pPr>
      <w:r>
        <w:t xml:space="preserve">Solicită admiterea </w:t>
      </w:r>
      <w:proofErr w:type="spellStart"/>
      <w:r>
        <w:t>contestaţiei</w:t>
      </w:r>
      <w:proofErr w:type="spellEnd"/>
      <w:r>
        <w:t xml:space="preserve">. În alegerea măsurii preventive, </w:t>
      </w:r>
      <w:proofErr w:type="spellStart"/>
      <w:r>
        <w:t>prezenţa</w:t>
      </w:r>
      <w:proofErr w:type="spellEnd"/>
      <w:r>
        <w:t xml:space="preserve"> inculpatului sub măsura arestului la domiciliu prezintă un pericol pentru ordinea publică. Incidentul violent a fost determinat de către inculpat, care în urma unei </w:t>
      </w:r>
      <w:proofErr w:type="spellStart"/>
      <w:r>
        <w:t>discuţii</w:t>
      </w:r>
      <w:proofErr w:type="spellEnd"/>
      <w:r>
        <w:t xml:space="preserve"> cu persoana vătămată, s-a produs agresiunea acesteia. Persoana vătămată s-a deplasat ulterior la un bar, la care inculpatul a ajuns după 30-40 de minute, iar cu un briceag a încercat să-i suprime </w:t>
      </w:r>
      <w:proofErr w:type="spellStart"/>
      <w:r>
        <w:t>viaţa</w:t>
      </w:r>
      <w:proofErr w:type="spellEnd"/>
      <w:r>
        <w:t>.</w:t>
      </w:r>
    </w:p>
    <w:p w:rsidR="001C72D5" w:rsidRDefault="001C72D5" w:rsidP="006F6EA5">
      <w:pPr>
        <w:ind w:left="-540" w:right="-514" w:firstLine="540"/>
        <w:contextualSpacing/>
        <w:jc w:val="both"/>
      </w:pPr>
      <w:r>
        <w:t xml:space="preserve">Atitudinea inculpatului este probată de actele aflate la dosarul cauzei. </w:t>
      </w:r>
      <w:proofErr w:type="spellStart"/>
      <w:r>
        <w:t>Reacţia</w:t>
      </w:r>
      <w:proofErr w:type="spellEnd"/>
      <w:r>
        <w:t xml:space="preserve"> inculpatului a fost extrem de violentă </w:t>
      </w:r>
      <w:proofErr w:type="spellStart"/>
      <w:r>
        <w:t>faţă</w:t>
      </w:r>
      <w:proofErr w:type="spellEnd"/>
      <w:r>
        <w:t xml:space="preserve"> de </w:t>
      </w:r>
      <w:proofErr w:type="spellStart"/>
      <w:r>
        <w:t>discuţia</w:t>
      </w:r>
      <w:proofErr w:type="spellEnd"/>
      <w:r>
        <w:t xml:space="preserve"> purtată cu persoana vătămată.</w:t>
      </w:r>
    </w:p>
    <w:p w:rsidR="001C72D5" w:rsidRDefault="001C72D5" w:rsidP="006F6EA5">
      <w:pPr>
        <w:ind w:left="-540" w:right="-514" w:firstLine="540"/>
        <w:contextualSpacing/>
        <w:jc w:val="both"/>
      </w:pPr>
      <w:r>
        <w:t xml:space="preserve">Inculpatul, la momentul </w:t>
      </w:r>
      <w:proofErr w:type="spellStart"/>
      <w:r>
        <w:t>săvârşirii</w:t>
      </w:r>
      <w:proofErr w:type="spellEnd"/>
      <w:r>
        <w:t xml:space="preserve"> faptei, se afla sub imperiul măsurii controlului judiciar, dispusă într-o altă cauză.</w:t>
      </w:r>
    </w:p>
    <w:p w:rsidR="001C72D5" w:rsidRDefault="001C72D5" w:rsidP="006F6EA5">
      <w:pPr>
        <w:ind w:left="-540" w:right="-514" w:firstLine="540"/>
        <w:contextualSpacing/>
        <w:jc w:val="both"/>
      </w:pPr>
      <w:r>
        <w:t xml:space="preserve">Măsura preventivă, aptă a asigura buna </w:t>
      </w:r>
      <w:proofErr w:type="spellStart"/>
      <w:r>
        <w:t>desfăşurare</w:t>
      </w:r>
      <w:proofErr w:type="spellEnd"/>
      <w:r>
        <w:t xml:space="preserve"> a procesului penal, este măsura arestului preventiv, asigurând lipsa oricărui contact cu persoana vătămată.</w:t>
      </w:r>
    </w:p>
    <w:p w:rsidR="001C72D5" w:rsidRDefault="001C72D5" w:rsidP="006F6EA5">
      <w:pPr>
        <w:ind w:left="-540" w:right="-514" w:firstLine="540"/>
        <w:contextualSpacing/>
        <w:jc w:val="both"/>
      </w:pPr>
      <w:r>
        <w:rPr>
          <w:b/>
        </w:rPr>
        <w:t xml:space="preserve">Apărătorul ales al intimatul </w:t>
      </w:r>
      <w:r>
        <w:rPr>
          <w:rFonts w:eastAsia="Calibri"/>
          <w:b/>
        </w:rPr>
        <w:t xml:space="preserve">inculpat </w:t>
      </w:r>
      <w:r w:rsidR="009A7E44">
        <w:rPr>
          <w:rFonts w:eastAsia="Calibri"/>
          <w:b/>
        </w:rPr>
        <w:t>I1</w:t>
      </w:r>
      <w:r>
        <w:rPr>
          <w:b/>
        </w:rPr>
        <w:t>,</w:t>
      </w:r>
      <w:r>
        <w:t xml:space="preserve"> având cuvântul, solicită respingerea </w:t>
      </w:r>
      <w:proofErr w:type="spellStart"/>
      <w:r>
        <w:t>contestaţiei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menţinerea</w:t>
      </w:r>
      <w:proofErr w:type="spellEnd"/>
      <w:r>
        <w:t xml:space="preserve"> ca legală </w:t>
      </w:r>
      <w:proofErr w:type="spellStart"/>
      <w:r>
        <w:t>şi</w:t>
      </w:r>
      <w:proofErr w:type="spellEnd"/>
      <w:r>
        <w:t xml:space="preserve"> temeinică încheierea </w:t>
      </w:r>
      <w:proofErr w:type="spellStart"/>
      <w:r>
        <w:t>instanţei</w:t>
      </w:r>
      <w:proofErr w:type="spellEnd"/>
      <w:r>
        <w:t xml:space="preserve"> de fond.</w:t>
      </w:r>
    </w:p>
    <w:p w:rsidR="001C72D5" w:rsidRDefault="001C72D5" w:rsidP="006F6EA5">
      <w:pPr>
        <w:ind w:left="-540" w:right="-514" w:firstLine="540"/>
        <w:contextualSpacing/>
        <w:jc w:val="both"/>
      </w:pPr>
      <w:r>
        <w:lastRenderedPageBreak/>
        <w:t xml:space="preserve">Se </w:t>
      </w:r>
      <w:proofErr w:type="spellStart"/>
      <w:r>
        <w:t>susţine</w:t>
      </w:r>
      <w:proofErr w:type="spellEnd"/>
      <w:r>
        <w:t xml:space="preserve"> că inculpatul ar reprezenta un pericol pentru ordinea publică, însă nu se motivează în mod concret cum poate fi justificat acest pericol. De asemenea s-a </w:t>
      </w:r>
      <w:proofErr w:type="spellStart"/>
      <w:r>
        <w:t>susţinut</w:t>
      </w:r>
      <w:proofErr w:type="spellEnd"/>
      <w:r>
        <w:t xml:space="preserve"> că inculpatul ar mai fi cercetat </w:t>
      </w:r>
      <w:proofErr w:type="spellStart"/>
      <w:r>
        <w:t>şi</w:t>
      </w:r>
      <w:proofErr w:type="spellEnd"/>
      <w:r>
        <w:t xml:space="preserve"> într-o altă cauză </w:t>
      </w:r>
      <w:r w:rsidR="009A7E44">
        <w:t>......</w:t>
      </w:r>
      <w:r>
        <w:t>.</w:t>
      </w:r>
    </w:p>
    <w:p w:rsidR="001C72D5" w:rsidRDefault="001C72D5" w:rsidP="006F6EA5">
      <w:pPr>
        <w:ind w:left="-540" w:right="-514" w:firstLine="540"/>
        <w:contextualSpacing/>
        <w:jc w:val="both"/>
      </w:pPr>
      <w:r>
        <w:t xml:space="preserve">În mod corect </w:t>
      </w:r>
      <w:proofErr w:type="spellStart"/>
      <w:r>
        <w:t>instanţa</w:t>
      </w:r>
      <w:proofErr w:type="spellEnd"/>
      <w:r>
        <w:t xml:space="preserve"> de fond a dispus măsura arestului la domiciliu, având în vedere că nu  s-a justificat nicio </w:t>
      </w:r>
      <w:proofErr w:type="spellStart"/>
      <w:r>
        <w:t>urgenţă</w:t>
      </w:r>
      <w:proofErr w:type="spellEnd"/>
      <w:r>
        <w:t xml:space="preserve"> în dispunerea unei astfel de măsuri. </w:t>
      </w:r>
    </w:p>
    <w:p w:rsidR="001C72D5" w:rsidRDefault="001C72D5" w:rsidP="006F6EA5">
      <w:pPr>
        <w:ind w:left="-540" w:right="-514" w:firstLine="540"/>
        <w:contextualSpacing/>
        <w:jc w:val="both"/>
      </w:pPr>
      <w:r>
        <w:t xml:space="preserve">Apreciază că respectivul conflict nu a fost </w:t>
      </w:r>
      <w:proofErr w:type="spellStart"/>
      <w:r>
        <w:t>declanşat</w:t>
      </w:r>
      <w:proofErr w:type="spellEnd"/>
      <w:r>
        <w:t xml:space="preserve"> de către inculpat. În momentul când a ajuns la acel local, acesta a fost lovit de către persoana vătămată, fără a face vreun gest. Nu se poate </w:t>
      </w:r>
      <w:proofErr w:type="spellStart"/>
      <w:r>
        <w:t>reţine</w:t>
      </w:r>
      <w:proofErr w:type="spellEnd"/>
      <w:r>
        <w:t xml:space="preserve"> </w:t>
      </w:r>
      <w:proofErr w:type="spellStart"/>
      <w:r>
        <w:t>intenţia</w:t>
      </w:r>
      <w:proofErr w:type="spellEnd"/>
      <w:r>
        <w:t xml:space="preserve"> de suprimare a </w:t>
      </w:r>
      <w:proofErr w:type="spellStart"/>
      <w:r>
        <w:t>vieţii</w:t>
      </w:r>
      <w:proofErr w:type="spellEnd"/>
      <w:r>
        <w:t xml:space="preserve"> persoanei vătămate. Există un singur martor direct, restul fiind </w:t>
      </w:r>
      <w:proofErr w:type="spellStart"/>
      <w:r>
        <w:t>indirecţi</w:t>
      </w:r>
      <w:proofErr w:type="spellEnd"/>
      <w:r>
        <w:t>. Martorul direct este coleg de muncă cu persoana vătămată.</w:t>
      </w:r>
    </w:p>
    <w:p w:rsidR="001C72D5" w:rsidRDefault="001C72D5" w:rsidP="006F6EA5">
      <w:pPr>
        <w:ind w:left="-540" w:right="-514" w:firstLine="540"/>
        <w:contextualSpacing/>
        <w:jc w:val="both"/>
      </w:pPr>
      <w:r>
        <w:t xml:space="preserve">Inculpatul mai este cercetat într-un alt dosar penal, însă privind fapte fără </w:t>
      </w:r>
      <w:proofErr w:type="spellStart"/>
      <w:r>
        <w:t>violenţă</w:t>
      </w:r>
      <w:proofErr w:type="spellEnd"/>
      <w:r>
        <w:t xml:space="preserve">. Acesta se află în acel dosar sub măsura controlului judiciar, respectând </w:t>
      </w:r>
      <w:proofErr w:type="spellStart"/>
      <w:r>
        <w:t>obligaţiile</w:t>
      </w:r>
      <w:proofErr w:type="spellEnd"/>
      <w:r>
        <w:t xml:space="preserve"> care au decurs din această măsură. Acesta </w:t>
      </w:r>
      <w:proofErr w:type="spellStart"/>
      <w:r>
        <w:t>conştientizează</w:t>
      </w:r>
      <w:proofErr w:type="spellEnd"/>
      <w:r>
        <w:t xml:space="preserve"> </w:t>
      </w:r>
      <w:proofErr w:type="spellStart"/>
      <w:r>
        <w:t>consecinţele</w:t>
      </w:r>
      <w:proofErr w:type="spellEnd"/>
      <w:r>
        <w:t xml:space="preserve"> nerespectării </w:t>
      </w:r>
      <w:proofErr w:type="spellStart"/>
      <w:r>
        <w:t>obligaţiilor</w:t>
      </w:r>
      <w:proofErr w:type="spellEnd"/>
      <w:r>
        <w:t xml:space="preserve"> măsurii preventive.</w:t>
      </w:r>
    </w:p>
    <w:p w:rsidR="001C72D5" w:rsidRDefault="001C72D5" w:rsidP="006F6EA5">
      <w:pPr>
        <w:ind w:left="-540" w:right="-514" w:firstLine="540"/>
        <w:contextualSpacing/>
        <w:jc w:val="both"/>
      </w:pPr>
      <w:r>
        <w:t xml:space="preserve">Nu există dovezi, în sensul că inculpatul ar </w:t>
      </w:r>
      <w:proofErr w:type="spellStart"/>
      <w:r>
        <w:t>influenţa</w:t>
      </w:r>
      <w:proofErr w:type="spellEnd"/>
      <w:r>
        <w:t xml:space="preserve"> bunul mers al anchetei penale. </w:t>
      </w:r>
    </w:p>
    <w:p w:rsidR="001C72D5" w:rsidRDefault="001C72D5" w:rsidP="006F6EA5">
      <w:pPr>
        <w:ind w:left="-540" w:right="-514" w:firstLine="540"/>
        <w:contextualSpacing/>
        <w:jc w:val="both"/>
        <w:rPr>
          <w:rFonts w:eastAsia="Calibri"/>
        </w:rPr>
      </w:pPr>
      <w:r>
        <w:rPr>
          <w:rFonts w:eastAsia="Calibri"/>
          <w:b/>
        </w:rPr>
        <w:t xml:space="preserve">Intimatul inculpat </w:t>
      </w:r>
      <w:r w:rsidR="009A7E44">
        <w:rPr>
          <w:rFonts w:eastAsia="Calibri"/>
          <w:b/>
        </w:rPr>
        <w:t>I1</w:t>
      </w:r>
      <w:r>
        <w:rPr>
          <w:rFonts w:eastAsia="Calibri"/>
          <w:b/>
        </w:rPr>
        <w:t xml:space="preserve">, </w:t>
      </w:r>
      <w:r>
        <w:rPr>
          <w:rFonts w:eastAsia="Calibri"/>
        </w:rPr>
        <w:t xml:space="preserve">personal, în ultimul cuvânt, arată că este de acord cu cele </w:t>
      </w:r>
      <w:proofErr w:type="spellStart"/>
      <w:r>
        <w:rPr>
          <w:rFonts w:eastAsia="Calibri"/>
        </w:rPr>
        <w:t>susţinute</w:t>
      </w:r>
      <w:proofErr w:type="spellEnd"/>
      <w:r>
        <w:rPr>
          <w:rFonts w:eastAsia="Calibri"/>
        </w:rPr>
        <w:t xml:space="preserve"> de către apărătorul său. Solicită să fie cercetat în libertate.</w:t>
      </w:r>
    </w:p>
    <w:p w:rsidR="001C72D5" w:rsidRDefault="001C72D5" w:rsidP="006F6EA5">
      <w:pPr>
        <w:ind w:left="-540" w:right="-514" w:firstLine="540"/>
        <w:contextualSpacing/>
        <w:rPr>
          <w:rFonts w:eastAsia="Calibri"/>
          <w:b/>
        </w:rPr>
      </w:pPr>
    </w:p>
    <w:p w:rsidR="001C72D5" w:rsidRDefault="001C72D5" w:rsidP="006F6EA5">
      <w:pPr>
        <w:ind w:left="-540" w:right="-514" w:firstLine="540"/>
        <w:contextualSpacing/>
        <w:jc w:val="center"/>
        <w:rPr>
          <w:b/>
          <w:iCs/>
          <w:spacing w:val="-3"/>
        </w:rPr>
      </w:pPr>
      <w:r>
        <w:rPr>
          <w:b/>
          <w:iCs/>
          <w:spacing w:val="-3"/>
        </w:rPr>
        <w:t>CURTEA,</w:t>
      </w:r>
    </w:p>
    <w:p w:rsidR="006F6EA5" w:rsidRDefault="006F6EA5" w:rsidP="006F6EA5">
      <w:pPr>
        <w:ind w:left="-540" w:right="-514" w:firstLine="540"/>
        <w:contextualSpacing/>
        <w:jc w:val="center"/>
      </w:pPr>
    </w:p>
    <w:p w:rsidR="001C72D5" w:rsidRDefault="001C72D5" w:rsidP="006F6EA5">
      <w:pPr>
        <w:ind w:left="-540" w:right="-514" w:firstLine="540"/>
        <w:contextualSpacing/>
        <w:jc w:val="both"/>
      </w:pPr>
      <w:r>
        <w:t xml:space="preserve">Deliberând asupra </w:t>
      </w:r>
      <w:proofErr w:type="spellStart"/>
      <w:r>
        <w:t>contestaţiei</w:t>
      </w:r>
      <w:proofErr w:type="spellEnd"/>
      <w:r>
        <w:t xml:space="preserve">, </w:t>
      </w:r>
      <w:proofErr w:type="spellStart"/>
      <w:r>
        <w:t>reţine</w:t>
      </w:r>
      <w:proofErr w:type="spellEnd"/>
      <w:r>
        <w:t xml:space="preserve"> următoarele:</w:t>
      </w:r>
    </w:p>
    <w:p w:rsidR="001C72D5" w:rsidRDefault="001C72D5" w:rsidP="006F6EA5">
      <w:pPr>
        <w:autoSpaceDE w:val="0"/>
        <w:autoSpaceDN w:val="0"/>
        <w:adjustRightInd w:val="0"/>
        <w:ind w:left="-540" w:right="-514" w:firstLine="540"/>
        <w:contextualSpacing/>
        <w:jc w:val="both"/>
        <w:rPr>
          <w:color w:val="000000"/>
          <w:lang w:eastAsia="en-US"/>
        </w:rPr>
      </w:pPr>
      <w:r>
        <w:t>Prin încheierea nr</w:t>
      </w:r>
      <w:r w:rsidR="009A7E44">
        <w:t>….</w:t>
      </w:r>
      <w:r>
        <w:t xml:space="preserve"> din </w:t>
      </w:r>
      <w:r w:rsidR="009A7E44">
        <w:t>….</w:t>
      </w:r>
      <w:r>
        <w:t xml:space="preserve"> </w:t>
      </w:r>
      <w:proofErr w:type="spellStart"/>
      <w:r>
        <w:t>pronunţată</w:t>
      </w:r>
      <w:proofErr w:type="spellEnd"/>
      <w:r>
        <w:t xml:space="preserve"> de Tribunalul </w:t>
      </w:r>
      <w:r w:rsidR="009A7E44">
        <w:t>......</w:t>
      </w:r>
      <w:r>
        <w:t xml:space="preserve"> – </w:t>
      </w:r>
      <w:proofErr w:type="spellStart"/>
      <w:r>
        <w:t>Secţia</w:t>
      </w:r>
      <w:proofErr w:type="spellEnd"/>
      <w:r>
        <w:t xml:space="preserve"> </w:t>
      </w:r>
      <w:r w:rsidR="009A7E44">
        <w:t>......</w:t>
      </w:r>
      <w:r>
        <w:t xml:space="preserve"> a fost respinsă </w:t>
      </w:r>
      <w:r>
        <w:rPr>
          <w:color w:val="000000"/>
        </w:rPr>
        <w:t xml:space="preserve">ca neîntemeiată propunerea de luare a măsurii arestării preventive formulată de Parchetul de pe lângă Tribunalul </w:t>
      </w:r>
      <w:r w:rsidR="009A7E44">
        <w:rPr>
          <w:color w:val="000000"/>
        </w:rPr>
        <w:t>......</w:t>
      </w:r>
      <w:r>
        <w:rPr>
          <w:color w:val="000000"/>
        </w:rPr>
        <w:t xml:space="preserve"> privind pe inculpatul </w:t>
      </w:r>
      <w:r w:rsidR="009A7E44">
        <w:rPr>
          <w:color w:val="000000"/>
        </w:rPr>
        <w:t>I1</w:t>
      </w:r>
      <w:r>
        <w:rPr>
          <w:color w:val="000000"/>
        </w:rPr>
        <w:t xml:space="preserve">. </w:t>
      </w:r>
    </w:p>
    <w:p w:rsidR="001C72D5" w:rsidRDefault="001C72D5" w:rsidP="006F6EA5">
      <w:pPr>
        <w:ind w:left="-540" w:right="-514" w:firstLine="540"/>
        <w:contextualSpacing/>
        <w:jc w:val="both"/>
      </w:pPr>
      <w:r>
        <w:t xml:space="preserve">În baza art. 227 alin. 2 Cod procedură </w:t>
      </w:r>
      <w:r w:rsidR="009A7E44">
        <w:t>......</w:t>
      </w:r>
      <w:r>
        <w:t xml:space="preserve">, art. 218 alin. 1, 2 </w:t>
      </w:r>
      <w:proofErr w:type="spellStart"/>
      <w:r>
        <w:t>şi</w:t>
      </w:r>
      <w:proofErr w:type="spellEnd"/>
      <w:r>
        <w:t xml:space="preserve"> art. 222 alin. 1 Cod procedură </w:t>
      </w:r>
      <w:r w:rsidR="009A7E44">
        <w:t>......</w:t>
      </w:r>
      <w:r>
        <w:t xml:space="preserve">, s-a dispus luarea măsurii arestului la domiciliu, pe o perioadă de 30 de zile, începând cu data de 23.08.2018 până la data de 21.09.2018, inclusiv, </w:t>
      </w:r>
      <w:proofErr w:type="spellStart"/>
      <w:r>
        <w:t>faţă</w:t>
      </w:r>
      <w:proofErr w:type="spellEnd"/>
      <w:r>
        <w:t xml:space="preserve"> de inculpatul </w:t>
      </w:r>
      <w:r w:rsidR="009A7E44">
        <w:t>I1</w:t>
      </w:r>
      <w:r>
        <w:t>.</w:t>
      </w:r>
    </w:p>
    <w:p w:rsidR="001C72D5" w:rsidRDefault="001C72D5" w:rsidP="006F6EA5">
      <w:pPr>
        <w:ind w:left="-540" w:right="-514" w:firstLine="540"/>
        <w:contextualSpacing/>
        <w:jc w:val="both"/>
        <w:rPr>
          <w:color w:val="000000"/>
        </w:rPr>
      </w:pPr>
      <w:r>
        <w:t xml:space="preserve">În baza art. 221 alin. 1 Cod procedură </w:t>
      </w:r>
      <w:r w:rsidR="009A7E44">
        <w:t>......</w:t>
      </w:r>
      <w:r>
        <w:t xml:space="preserve"> s-a impus ca inculpatul </w:t>
      </w:r>
      <w:r w:rsidR="009A7E44">
        <w:t>I1</w:t>
      </w:r>
      <w:r>
        <w:t xml:space="preserve"> să respecte </w:t>
      </w:r>
      <w:proofErr w:type="spellStart"/>
      <w:r>
        <w:t>obligaţia</w:t>
      </w:r>
      <w:proofErr w:type="spellEnd"/>
      <w:r>
        <w:t xml:space="preserve"> de a nu părăsi imobilul în care </w:t>
      </w:r>
      <w:proofErr w:type="spellStart"/>
      <w:r>
        <w:t>locuieşte</w:t>
      </w:r>
      <w:proofErr w:type="spellEnd"/>
      <w:r>
        <w:t>, situat în comuna P</w:t>
      </w:r>
      <w:r w:rsidR="009B5E31">
        <w:t>....</w:t>
      </w:r>
      <w:r>
        <w:t xml:space="preserve">, jud. </w:t>
      </w:r>
      <w:r w:rsidR="009A7E44">
        <w:t>......</w:t>
      </w:r>
      <w:r>
        <w:t>.</w:t>
      </w:r>
    </w:p>
    <w:p w:rsidR="001C72D5" w:rsidRDefault="001C72D5" w:rsidP="006F6EA5">
      <w:pPr>
        <w:widowControl w:val="0"/>
        <w:autoSpaceDE w:val="0"/>
        <w:autoSpaceDN w:val="0"/>
        <w:adjustRightInd w:val="0"/>
        <w:ind w:left="-540" w:right="-514" w:firstLine="540"/>
        <w:contextualSpacing/>
        <w:jc w:val="both"/>
        <w:textAlignment w:val="center"/>
        <w:rPr>
          <w:color w:val="000000"/>
        </w:rPr>
      </w:pPr>
      <w:r>
        <w:t xml:space="preserve">În baza art. 221 alin. 1 </w:t>
      </w:r>
      <w:proofErr w:type="spellStart"/>
      <w:r>
        <w:t>şi</w:t>
      </w:r>
      <w:proofErr w:type="spellEnd"/>
      <w:r>
        <w:t xml:space="preserve"> 2 lit. a, b Cod procedură </w:t>
      </w:r>
      <w:r w:rsidR="009A7E44">
        <w:t>......</w:t>
      </w:r>
      <w:r>
        <w:t xml:space="preserve">, pe durata măsurii arestului la domiciliu,  s-a impus ca inculpatul să respecte următoarele </w:t>
      </w:r>
      <w:proofErr w:type="spellStart"/>
      <w:r>
        <w:t>obligaţii</w:t>
      </w:r>
      <w:proofErr w:type="spellEnd"/>
      <w:r>
        <w:t>:</w:t>
      </w:r>
    </w:p>
    <w:p w:rsidR="001C72D5" w:rsidRDefault="001C72D5" w:rsidP="006F6EA5">
      <w:pPr>
        <w:pStyle w:val="msonormalcxspmijlociu"/>
        <w:widowControl w:val="0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-540" w:right="-514" w:firstLine="540"/>
        <w:contextualSpacing/>
        <w:jc w:val="both"/>
        <w:textAlignment w:val="center"/>
        <w:rPr>
          <w:lang w:val="ro-RO"/>
        </w:rPr>
      </w:pPr>
      <w:r>
        <w:rPr>
          <w:lang w:val="ro-RO"/>
        </w:rPr>
        <w:t xml:space="preserve">să se prezinte în </w:t>
      </w:r>
      <w:proofErr w:type="spellStart"/>
      <w:r>
        <w:rPr>
          <w:lang w:val="ro-RO"/>
        </w:rPr>
        <w:t>faţa</w:t>
      </w:r>
      <w:proofErr w:type="spellEnd"/>
      <w:r>
        <w:rPr>
          <w:lang w:val="ro-RO"/>
        </w:rPr>
        <w:t xml:space="preserve"> organului de urmărire </w:t>
      </w:r>
      <w:r w:rsidR="009A7E44">
        <w:rPr>
          <w:lang w:val="ro-RO"/>
        </w:rPr>
        <w:t>......</w:t>
      </w:r>
      <w:r>
        <w:rPr>
          <w:lang w:val="ro-RO"/>
        </w:rPr>
        <w:t xml:space="preserve">, a judecătorului de drepturi </w:t>
      </w:r>
      <w:proofErr w:type="spellStart"/>
      <w:r>
        <w:rPr>
          <w:lang w:val="ro-RO"/>
        </w:rPr>
        <w:t>şi</w:t>
      </w:r>
      <w:proofErr w:type="spellEnd"/>
      <w:r>
        <w:rPr>
          <w:lang w:val="ro-RO"/>
        </w:rPr>
        <w:t xml:space="preserve"> </w:t>
      </w:r>
      <w:proofErr w:type="spellStart"/>
      <w:r>
        <w:rPr>
          <w:lang w:val="ro-RO"/>
        </w:rPr>
        <w:t>libertăţi</w:t>
      </w:r>
      <w:proofErr w:type="spellEnd"/>
      <w:r>
        <w:rPr>
          <w:lang w:val="ro-RO"/>
        </w:rPr>
        <w:t xml:space="preserve">, a judecătorului de cameră preliminară sau a </w:t>
      </w:r>
      <w:proofErr w:type="spellStart"/>
      <w:r>
        <w:rPr>
          <w:lang w:val="ro-RO"/>
        </w:rPr>
        <w:t>instanţei</w:t>
      </w:r>
      <w:proofErr w:type="spellEnd"/>
      <w:r>
        <w:rPr>
          <w:lang w:val="ro-RO"/>
        </w:rPr>
        <w:t xml:space="preserve"> de judecată, ori de câte ori este chemat,</w:t>
      </w:r>
    </w:p>
    <w:p w:rsidR="001C72D5" w:rsidRDefault="001C72D5" w:rsidP="006F6EA5">
      <w:pPr>
        <w:pStyle w:val="msonormalcxspmijlociu"/>
        <w:widowControl w:val="0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-540" w:right="-514" w:firstLine="540"/>
        <w:contextualSpacing/>
        <w:jc w:val="both"/>
        <w:textAlignment w:val="center"/>
        <w:rPr>
          <w:lang w:val="ro-RO"/>
        </w:rPr>
      </w:pPr>
      <w:r>
        <w:rPr>
          <w:lang w:val="ro-RO"/>
        </w:rPr>
        <w:t xml:space="preserve">să nu comunice cu persoana vătămată </w:t>
      </w:r>
      <w:r w:rsidR="009A7E44">
        <w:rPr>
          <w:lang w:val="ro-RO"/>
        </w:rPr>
        <w:t xml:space="preserve"> cu domiciliul în comuna P…</w:t>
      </w:r>
      <w:r>
        <w:rPr>
          <w:lang w:val="ro-RO"/>
        </w:rPr>
        <w:t xml:space="preserve">, jud. </w:t>
      </w:r>
      <w:r w:rsidR="009A7E44">
        <w:rPr>
          <w:lang w:val="ro-RO"/>
        </w:rPr>
        <w:t>......</w:t>
      </w:r>
      <w:r>
        <w:rPr>
          <w:lang w:val="ro-RO"/>
        </w:rPr>
        <w:t xml:space="preserve"> sau cu membrii de familie ai acesteia, precum </w:t>
      </w:r>
      <w:proofErr w:type="spellStart"/>
      <w:r>
        <w:rPr>
          <w:lang w:val="ro-RO"/>
        </w:rPr>
        <w:t>şi</w:t>
      </w:r>
      <w:proofErr w:type="spellEnd"/>
      <w:r>
        <w:rPr>
          <w:lang w:val="ro-RO"/>
        </w:rPr>
        <w:t xml:space="preserve"> cu martorii </w:t>
      </w:r>
      <w:r w:rsidR="00D6093B">
        <w:rPr>
          <w:lang w:val="ro-RO"/>
        </w:rPr>
        <w:t>M1</w:t>
      </w:r>
      <w:r>
        <w:rPr>
          <w:lang w:val="ro-RO"/>
        </w:rPr>
        <w:t xml:space="preserve">, </w:t>
      </w:r>
      <w:r w:rsidR="00D6093B">
        <w:rPr>
          <w:lang w:val="ro-RO"/>
        </w:rPr>
        <w:t>M2</w:t>
      </w:r>
      <w:r>
        <w:rPr>
          <w:lang w:val="ro-RO"/>
        </w:rPr>
        <w:t xml:space="preserve">, </w:t>
      </w:r>
      <w:r w:rsidR="00D6093B">
        <w:rPr>
          <w:lang w:val="ro-RO"/>
        </w:rPr>
        <w:t>M3</w:t>
      </w:r>
      <w:r>
        <w:rPr>
          <w:lang w:val="ro-RO"/>
        </w:rPr>
        <w:t>,</w:t>
      </w:r>
      <w:r w:rsidR="00D6093B">
        <w:rPr>
          <w:lang w:val="ro-RO"/>
        </w:rPr>
        <w:t xml:space="preserve"> </w:t>
      </w:r>
      <w:proofErr w:type="spellStart"/>
      <w:r w:rsidR="00D6093B">
        <w:rPr>
          <w:lang w:val="ro-RO"/>
        </w:rPr>
        <w:t>toţi</w:t>
      </w:r>
      <w:proofErr w:type="spellEnd"/>
      <w:r w:rsidR="00D6093B">
        <w:rPr>
          <w:lang w:val="ro-RO"/>
        </w:rPr>
        <w:t xml:space="preserve"> cu domiciliul în comuna P….</w:t>
      </w:r>
      <w:r>
        <w:rPr>
          <w:lang w:val="ro-RO"/>
        </w:rPr>
        <w:t xml:space="preserve">, jud. </w:t>
      </w:r>
      <w:r w:rsidR="009A7E44">
        <w:rPr>
          <w:lang w:val="ro-RO"/>
        </w:rPr>
        <w:t>......</w:t>
      </w:r>
      <w:r>
        <w:rPr>
          <w:lang w:val="ro-RO"/>
        </w:rPr>
        <w:t>.</w:t>
      </w:r>
    </w:p>
    <w:p w:rsidR="001C72D5" w:rsidRDefault="001C72D5" w:rsidP="006F6EA5">
      <w:pPr>
        <w:pStyle w:val="msonormalcxspmijlociu"/>
        <w:widowControl w:val="0"/>
        <w:autoSpaceDE w:val="0"/>
        <w:autoSpaceDN w:val="0"/>
        <w:adjustRightInd w:val="0"/>
        <w:spacing w:after="0" w:afterAutospacing="0"/>
        <w:ind w:left="-540" w:right="-514" w:firstLine="540"/>
        <w:contextualSpacing/>
        <w:jc w:val="both"/>
        <w:textAlignment w:val="center"/>
        <w:rPr>
          <w:lang w:val="ro-RO"/>
        </w:rPr>
      </w:pPr>
      <w:r>
        <w:rPr>
          <w:lang w:val="ro-RO"/>
        </w:rPr>
        <w:t xml:space="preserve">În baza art. 221 alin. 4 Cod procedură </w:t>
      </w:r>
      <w:r w:rsidR="009A7E44">
        <w:rPr>
          <w:lang w:val="ro-RO"/>
        </w:rPr>
        <w:t>......</w:t>
      </w:r>
      <w:r>
        <w:rPr>
          <w:lang w:val="ro-RO"/>
        </w:rPr>
        <w:t xml:space="preserve"> s-a atras </w:t>
      </w:r>
      <w:proofErr w:type="spellStart"/>
      <w:r>
        <w:rPr>
          <w:lang w:val="ro-RO"/>
        </w:rPr>
        <w:t>atenţia</w:t>
      </w:r>
      <w:proofErr w:type="spellEnd"/>
      <w:r>
        <w:rPr>
          <w:lang w:val="ro-RO"/>
        </w:rPr>
        <w:t xml:space="preserve"> inculpatului </w:t>
      </w:r>
      <w:r w:rsidR="009A7E44">
        <w:rPr>
          <w:lang w:val="ro-RO"/>
        </w:rPr>
        <w:t>I1</w:t>
      </w:r>
      <w:r>
        <w:rPr>
          <w:lang w:val="ro-RO"/>
        </w:rPr>
        <w:t xml:space="preserve"> că, în caz de încălcare cu rea-</w:t>
      </w:r>
      <w:proofErr w:type="spellStart"/>
      <w:r>
        <w:rPr>
          <w:lang w:val="ro-RO"/>
        </w:rPr>
        <w:t>credinţă</w:t>
      </w:r>
      <w:proofErr w:type="spellEnd"/>
      <w:r>
        <w:rPr>
          <w:lang w:val="ro-RO"/>
        </w:rPr>
        <w:t xml:space="preserve"> a măsurii sau a </w:t>
      </w:r>
      <w:proofErr w:type="spellStart"/>
      <w:r>
        <w:rPr>
          <w:lang w:val="ro-RO"/>
        </w:rPr>
        <w:t>obligaţiilor</w:t>
      </w:r>
      <w:proofErr w:type="spellEnd"/>
      <w:r>
        <w:rPr>
          <w:lang w:val="ro-RO"/>
        </w:rPr>
        <w:t xml:space="preserve"> care îi revin, măsura arestului la domiciliu poate fi înlocuită cu măsura arestării preventive.</w:t>
      </w:r>
    </w:p>
    <w:p w:rsidR="001C72D5" w:rsidRDefault="001C72D5" w:rsidP="006F6EA5">
      <w:pPr>
        <w:pStyle w:val="msonormalcxspmijlociu"/>
        <w:widowControl w:val="0"/>
        <w:autoSpaceDE w:val="0"/>
        <w:autoSpaceDN w:val="0"/>
        <w:adjustRightInd w:val="0"/>
        <w:spacing w:after="0" w:afterAutospacing="0"/>
        <w:ind w:left="-540" w:right="-514" w:firstLine="540"/>
        <w:contextualSpacing/>
        <w:jc w:val="both"/>
        <w:textAlignment w:val="center"/>
        <w:rPr>
          <w:lang w:val="ro-RO"/>
        </w:rPr>
      </w:pPr>
      <w:r>
        <w:rPr>
          <w:lang w:val="ro-RO"/>
        </w:rPr>
        <w:t xml:space="preserve">Inculpatul, cu respectarea art. 221 alin. 5, 6, 7 Cod procedură </w:t>
      </w:r>
      <w:r w:rsidR="009A7E44">
        <w:rPr>
          <w:lang w:val="ro-RO"/>
        </w:rPr>
        <w:t>......</w:t>
      </w:r>
      <w:r>
        <w:rPr>
          <w:lang w:val="ro-RO"/>
        </w:rPr>
        <w:t xml:space="preserve">, poate proceda potrivit </w:t>
      </w:r>
      <w:proofErr w:type="spellStart"/>
      <w:r>
        <w:rPr>
          <w:lang w:val="ro-RO"/>
        </w:rPr>
        <w:t>dispoziţiilor</w:t>
      </w:r>
      <w:proofErr w:type="spellEnd"/>
      <w:r>
        <w:rPr>
          <w:lang w:val="ro-RO"/>
        </w:rPr>
        <w:t xml:space="preserve"> acestor texte de lege.</w:t>
      </w:r>
    </w:p>
    <w:p w:rsidR="001C72D5" w:rsidRDefault="001C72D5" w:rsidP="006F6EA5">
      <w:pPr>
        <w:pStyle w:val="msonormalcxspmijlociu"/>
        <w:widowControl w:val="0"/>
        <w:autoSpaceDE w:val="0"/>
        <w:autoSpaceDN w:val="0"/>
        <w:adjustRightInd w:val="0"/>
        <w:spacing w:after="0" w:afterAutospacing="0"/>
        <w:ind w:left="-540" w:right="-514" w:firstLine="540"/>
        <w:contextualSpacing/>
        <w:jc w:val="both"/>
        <w:textAlignment w:val="center"/>
        <w:rPr>
          <w:lang w:val="ro-RO"/>
        </w:rPr>
      </w:pPr>
      <w:r>
        <w:rPr>
          <w:lang w:val="ro-RO"/>
        </w:rPr>
        <w:t xml:space="preserve">Desemnează organul de </w:t>
      </w:r>
      <w:proofErr w:type="spellStart"/>
      <w:r>
        <w:rPr>
          <w:lang w:val="ro-RO"/>
        </w:rPr>
        <w:t>poliţie</w:t>
      </w:r>
      <w:proofErr w:type="spellEnd"/>
      <w:r>
        <w:rPr>
          <w:lang w:val="ro-RO"/>
        </w:rPr>
        <w:t xml:space="preserve"> de la domiciliul inculpatului să supravegheze executarea măsurii arestului la domiciliu.</w:t>
      </w:r>
    </w:p>
    <w:p w:rsidR="001C72D5" w:rsidRDefault="001C72D5" w:rsidP="006F6EA5">
      <w:pPr>
        <w:pStyle w:val="msonormalcxspmijlociu"/>
        <w:widowControl w:val="0"/>
        <w:autoSpaceDE w:val="0"/>
        <w:autoSpaceDN w:val="0"/>
        <w:adjustRightInd w:val="0"/>
        <w:spacing w:after="0" w:afterAutospacing="0"/>
        <w:ind w:left="-540" w:right="-514" w:firstLine="540"/>
        <w:contextualSpacing/>
        <w:jc w:val="both"/>
        <w:textAlignment w:val="center"/>
        <w:rPr>
          <w:lang w:val="ro-RO" w:eastAsia="ro-RO"/>
        </w:rPr>
      </w:pPr>
      <w:r>
        <w:rPr>
          <w:lang w:val="ro-RO" w:eastAsia="ro-RO"/>
        </w:rPr>
        <w:t xml:space="preserve">În baza art. 275 alin. 3 Cod procedură </w:t>
      </w:r>
      <w:r w:rsidR="009A7E44">
        <w:rPr>
          <w:lang w:val="ro-RO" w:eastAsia="ro-RO"/>
        </w:rPr>
        <w:t>......</w:t>
      </w:r>
      <w:r>
        <w:rPr>
          <w:lang w:val="ro-RO" w:eastAsia="ro-RO"/>
        </w:rPr>
        <w:t>, cheltuielile judiciare au rămas în sarcina statului.</w:t>
      </w:r>
    </w:p>
    <w:p w:rsidR="001C72D5" w:rsidRDefault="001C72D5" w:rsidP="006F6EA5">
      <w:pPr>
        <w:ind w:left="-540" w:right="-514" w:firstLine="540"/>
        <w:contextualSpacing/>
        <w:jc w:val="both"/>
        <w:rPr>
          <w:color w:val="000000"/>
          <w:lang w:val="pt-PT"/>
        </w:rPr>
      </w:pPr>
      <w:r>
        <w:rPr>
          <w:color w:val="000000"/>
          <w:lang w:val="pt-PT"/>
        </w:rPr>
        <w:t xml:space="preserve">Examinând actele şi lucrările dosarului de urmărire </w:t>
      </w:r>
      <w:r w:rsidR="009A7E44">
        <w:rPr>
          <w:color w:val="000000"/>
          <w:lang w:val="pt-PT"/>
        </w:rPr>
        <w:t>......</w:t>
      </w:r>
      <w:r>
        <w:rPr>
          <w:color w:val="000000"/>
          <w:lang w:val="pt-PT"/>
        </w:rPr>
        <w:t xml:space="preserve"> şi declaraţia dată de inculpat în faţa judecătorului de drepturi şi libertăţi, s-au reţinut următoarele:</w:t>
      </w:r>
    </w:p>
    <w:p w:rsidR="001C72D5" w:rsidRDefault="001C72D5" w:rsidP="006F6EA5">
      <w:pPr>
        <w:ind w:left="-540" w:right="-514" w:firstLine="540"/>
        <w:contextualSpacing/>
        <w:jc w:val="both"/>
        <w:rPr>
          <w:bCs/>
          <w:lang w:eastAsia="ar-SA"/>
        </w:rPr>
      </w:pPr>
      <w:r>
        <w:rPr>
          <w:color w:val="000000"/>
          <w:lang w:val="pt-PT"/>
        </w:rPr>
        <w:t>La data de 11.08.2018</w:t>
      </w:r>
      <w:r>
        <w:rPr>
          <w:bCs/>
          <w:lang w:eastAsia="ar-SA"/>
        </w:rPr>
        <w:t xml:space="preserve">, urmare a sesizării prin serviciul de </w:t>
      </w:r>
      <w:proofErr w:type="spellStart"/>
      <w:r>
        <w:rPr>
          <w:bCs/>
          <w:lang w:eastAsia="ar-SA"/>
        </w:rPr>
        <w:t>urgenţă</w:t>
      </w:r>
      <w:proofErr w:type="spellEnd"/>
      <w:r>
        <w:rPr>
          <w:bCs/>
          <w:lang w:eastAsia="ar-SA"/>
        </w:rPr>
        <w:t xml:space="preserve"> </w:t>
      </w:r>
      <w:smartTag w:uri="urn:schemas-microsoft-com:office:smarttags" w:element="metricconverter">
        <w:smartTagPr>
          <w:attr w:name="ProductID" w:val="112 a"/>
        </w:smartTagPr>
        <w:r>
          <w:rPr>
            <w:bCs/>
            <w:lang w:eastAsia="ar-SA"/>
          </w:rPr>
          <w:t>112 a</w:t>
        </w:r>
      </w:smartTag>
      <w:r>
        <w:rPr>
          <w:bCs/>
          <w:lang w:eastAsia="ar-SA"/>
        </w:rPr>
        <w:t xml:space="preserve"> persoanei vătămate </w:t>
      </w:r>
      <w:r w:rsidR="006F1533">
        <w:rPr>
          <w:bCs/>
          <w:lang w:eastAsia="ar-SA"/>
        </w:rPr>
        <w:t>X</w:t>
      </w:r>
      <w:r>
        <w:rPr>
          <w:bCs/>
          <w:lang w:eastAsia="ar-SA"/>
        </w:rPr>
        <w:t xml:space="preserve">, organele de </w:t>
      </w:r>
      <w:proofErr w:type="spellStart"/>
      <w:r>
        <w:rPr>
          <w:bCs/>
          <w:lang w:eastAsia="ar-SA"/>
        </w:rPr>
        <w:t>poliţie</w:t>
      </w:r>
      <w:proofErr w:type="spellEnd"/>
      <w:r>
        <w:rPr>
          <w:bCs/>
          <w:lang w:eastAsia="ar-SA"/>
        </w:rPr>
        <w:t xml:space="preserve"> s-au sesizat din oficiu cu privire la faptul că persoana vătămată a fost agresată de o persoană cunoscută, pe raza comunei P</w:t>
      </w:r>
      <w:r w:rsidR="006F1533">
        <w:rPr>
          <w:bCs/>
          <w:lang w:eastAsia="ar-SA"/>
        </w:rPr>
        <w:t>….</w:t>
      </w:r>
      <w:r>
        <w:rPr>
          <w:bCs/>
          <w:lang w:eastAsia="ar-SA"/>
        </w:rPr>
        <w:t xml:space="preserve">, </w:t>
      </w:r>
      <w:proofErr w:type="spellStart"/>
      <w:r>
        <w:rPr>
          <w:bCs/>
          <w:lang w:eastAsia="ar-SA"/>
        </w:rPr>
        <w:t>judeţul</w:t>
      </w:r>
      <w:proofErr w:type="spellEnd"/>
      <w:r>
        <w:rPr>
          <w:bCs/>
          <w:lang w:eastAsia="ar-SA"/>
        </w:rPr>
        <w:t xml:space="preserve"> </w:t>
      </w:r>
      <w:r w:rsidR="009A7E44">
        <w:rPr>
          <w:bCs/>
          <w:lang w:eastAsia="ar-SA"/>
        </w:rPr>
        <w:t>......</w:t>
      </w:r>
      <w:r>
        <w:rPr>
          <w:bCs/>
          <w:lang w:eastAsia="ar-SA"/>
        </w:rPr>
        <w:t xml:space="preserve">, fiind înregistrat la Parchetul de pe lângă Judecătoria </w:t>
      </w:r>
      <w:r w:rsidR="006F1533">
        <w:rPr>
          <w:bCs/>
          <w:lang w:eastAsia="ar-SA"/>
        </w:rPr>
        <w:t>.....</w:t>
      </w:r>
      <w:r>
        <w:rPr>
          <w:bCs/>
          <w:lang w:eastAsia="ar-SA"/>
        </w:rPr>
        <w:t xml:space="preserve"> dosarul de urmărire </w:t>
      </w:r>
      <w:r w:rsidR="009A7E44">
        <w:rPr>
          <w:bCs/>
          <w:lang w:eastAsia="ar-SA"/>
        </w:rPr>
        <w:t>......</w:t>
      </w:r>
      <w:r>
        <w:rPr>
          <w:bCs/>
          <w:lang w:eastAsia="ar-SA"/>
        </w:rPr>
        <w:t xml:space="preserve"> nr. </w:t>
      </w:r>
      <w:r w:rsidR="006F1533">
        <w:rPr>
          <w:bCs/>
          <w:lang w:eastAsia="ar-SA"/>
        </w:rPr>
        <w:t>……</w:t>
      </w:r>
      <w:r>
        <w:rPr>
          <w:bCs/>
          <w:lang w:eastAsia="ar-SA"/>
        </w:rPr>
        <w:t xml:space="preserve">, dispunându-se începerea urmăririi penale prin </w:t>
      </w:r>
      <w:proofErr w:type="spellStart"/>
      <w:r>
        <w:rPr>
          <w:bCs/>
          <w:lang w:eastAsia="ar-SA"/>
        </w:rPr>
        <w:t>ordonanţa</w:t>
      </w:r>
      <w:proofErr w:type="spellEnd"/>
      <w:r>
        <w:rPr>
          <w:bCs/>
          <w:lang w:eastAsia="ar-SA"/>
        </w:rPr>
        <w:t xml:space="preserve"> din data de </w:t>
      </w:r>
      <w:r w:rsidR="006F1533">
        <w:rPr>
          <w:bCs/>
          <w:lang w:eastAsia="ar-SA"/>
        </w:rPr>
        <w:t>…..</w:t>
      </w:r>
      <w:r>
        <w:rPr>
          <w:bCs/>
          <w:lang w:eastAsia="ar-SA"/>
        </w:rPr>
        <w:t xml:space="preserve">, emisă de </w:t>
      </w:r>
      <w:proofErr w:type="spellStart"/>
      <w:r>
        <w:rPr>
          <w:bCs/>
          <w:lang w:eastAsia="ar-SA"/>
        </w:rPr>
        <w:t>Secţia</w:t>
      </w:r>
      <w:proofErr w:type="spellEnd"/>
      <w:r>
        <w:rPr>
          <w:bCs/>
          <w:lang w:eastAsia="ar-SA"/>
        </w:rPr>
        <w:t xml:space="preserve"> nr. </w:t>
      </w:r>
      <w:r w:rsidR="006F1533">
        <w:rPr>
          <w:bCs/>
          <w:lang w:eastAsia="ar-SA"/>
        </w:rPr>
        <w:t>….</w:t>
      </w:r>
      <w:r>
        <w:rPr>
          <w:bCs/>
          <w:lang w:eastAsia="ar-SA"/>
        </w:rPr>
        <w:t xml:space="preserve"> </w:t>
      </w:r>
      <w:proofErr w:type="spellStart"/>
      <w:r>
        <w:rPr>
          <w:bCs/>
          <w:lang w:eastAsia="ar-SA"/>
        </w:rPr>
        <w:t>Poliţie</w:t>
      </w:r>
      <w:proofErr w:type="spellEnd"/>
      <w:r>
        <w:rPr>
          <w:bCs/>
          <w:lang w:eastAsia="ar-SA"/>
        </w:rPr>
        <w:t xml:space="preserve"> Rurală </w:t>
      </w:r>
      <w:r w:rsidR="006F1533">
        <w:rPr>
          <w:bCs/>
          <w:lang w:eastAsia="ar-SA"/>
        </w:rPr>
        <w:t>……</w:t>
      </w:r>
      <w:r>
        <w:rPr>
          <w:bCs/>
          <w:lang w:eastAsia="ar-SA"/>
        </w:rPr>
        <w:t xml:space="preserve">, pentru </w:t>
      </w:r>
      <w:proofErr w:type="spellStart"/>
      <w:r>
        <w:rPr>
          <w:bCs/>
          <w:lang w:eastAsia="ar-SA"/>
        </w:rPr>
        <w:t>infracţiunea</w:t>
      </w:r>
      <w:proofErr w:type="spellEnd"/>
      <w:r>
        <w:rPr>
          <w:bCs/>
          <w:lang w:eastAsia="ar-SA"/>
        </w:rPr>
        <w:t xml:space="preserve"> de lovire sau alte </w:t>
      </w:r>
      <w:proofErr w:type="spellStart"/>
      <w:r>
        <w:rPr>
          <w:bCs/>
          <w:lang w:eastAsia="ar-SA"/>
        </w:rPr>
        <w:t>violenţe</w:t>
      </w:r>
      <w:proofErr w:type="spellEnd"/>
      <w:r>
        <w:rPr>
          <w:bCs/>
          <w:lang w:eastAsia="ar-SA"/>
        </w:rPr>
        <w:t>, prevăzută de art. 193 alin. 2 Cod penal.</w:t>
      </w:r>
    </w:p>
    <w:p w:rsidR="001C72D5" w:rsidRDefault="001C72D5" w:rsidP="006F6EA5">
      <w:pPr>
        <w:ind w:left="-540" w:right="-514" w:firstLine="540"/>
        <w:contextualSpacing/>
        <w:jc w:val="both"/>
        <w:rPr>
          <w:bCs/>
          <w:lang w:eastAsia="ar-SA"/>
        </w:rPr>
      </w:pPr>
      <w:r>
        <w:rPr>
          <w:bCs/>
          <w:lang w:eastAsia="ar-SA"/>
        </w:rPr>
        <w:lastRenderedPageBreak/>
        <w:t xml:space="preserve">La data de </w:t>
      </w:r>
      <w:r w:rsidR="006F1533">
        <w:rPr>
          <w:bCs/>
          <w:lang w:eastAsia="ar-SA"/>
        </w:rPr>
        <w:t>…</w:t>
      </w:r>
      <w:r>
        <w:rPr>
          <w:bCs/>
          <w:lang w:eastAsia="ar-SA"/>
        </w:rPr>
        <w:t xml:space="preserve">, prin </w:t>
      </w:r>
      <w:proofErr w:type="spellStart"/>
      <w:r>
        <w:rPr>
          <w:bCs/>
          <w:lang w:eastAsia="ar-SA"/>
        </w:rPr>
        <w:t>ordonanţa</w:t>
      </w:r>
      <w:proofErr w:type="spellEnd"/>
      <w:r>
        <w:rPr>
          <w:bCs/>
          <w:lang w:eastAsia="ar-SA"/>
        </w:rPr>
        <w:t xml:space="preserve"> nr. </w:t>
      </w:r>
      <w:r w:rsidR="006F1533">
        <w:rPr>
          <w:bCs/>
          <w:lang w:eastAsia="ar-SA"/>
        </w:rPr>
        <w:t>….</w:t>
      </w:r>
      <w:r>
        <w:rPr>
          <w:bCs/>
          <w:lang w:eastAsia="ar-SA"/>
        </w:rPr>
        <w:t xml:space="preserve"> a Parchetului de pe lângă Judecătoria </w:t>
      </w:r>
      <w:r w:rsidR="006F1533">
        <w:rPr>
          <w:bCs/>
          <w:lang w:eastAsia="ar-SA"/>
        </w:rPr>
        <w:t>.....</w:t>
      </w:r>
      <w:r>
        <w:rPr>
          <w:bCs/>
          <w:lang w:eastAsia="ar-SA"/>
        </w:rPr>
        <w:t xml:space="preserve"> s-a dispus declinarea </w:t>
      </w:r>
      <w:proofErr w:type="spellStart"/>
      <w:r>
        <w:rPr>
          <w:bCs/>
          <w:lang w:eastAsia="ar-SA"/>
        </w:rPr>
        <w:t>competenţei</w:t>
      </w:r>
      <w:proofErr w:type="spellEnd"/>
      <w:r>
        <w:rPr>
          <w:bCs/>
          <w:lang w:eastAsia="ar-SA"/>
        </w:rPr>
        <w:t xml:space="preserve"> de </w:t>
      </w:r>
      <w:proofErr w:type="spellStart"/>
      <w:r>
        <w:rPr>
          <w:bCs/>
          <w:lang w:eastAsia="ar-SA"/>
        </w:rPr>
        <w:t>soluţionare</w:t>
      </w:r>
      <w:proofErr w:type="spellEnd"/>
      <w:r>
        <w:rPr>
          <w:bCs/>
          <w:lang w:eastAsia="ar-SA"/>
        </w:rPr>
        <w:t xml:space="preserve"> a cauzei în favoarea Parchetului de pe lângă Tribunalul </w:t>
      </w:r>
      <w:r w:rsidR="009A7E44">
        <w:rPr>
          <w:bCs/>
          <w:lang w:eastAsia="ar-SA"/>
        </w:rPr>
        <w:t>......</w:t>
      </w:r>
      <w:r>
        <w:rPr>
          <w:bCs/>
          <w:lang w:eastAsia="ar-SA"/>
        </w:rPr>
        <w:t xml:space="preserve">, cauza fiind înregistrată la acest parchet sub nr. </w:t>
      </w:r>
      <w:r w:rsidR="006F1533">
        <w:rPr>
          <w:bCs/>
          <w:lang w:eastAsia="ar-SA"/>
        </w:rPr>
        <w:t>….</w:t>
      </w:r>
      <w:r>
        <w:rPr>
          <w:bCs/>
          <w:lang w:eastAsia="ar-SA"/>
        </w:rPr>
        <w:t xml:space="preserve"> la data de </w:t>
      </w:r>
      <w:r w:rsidR="006F1533">
        <w:rPr>
          <w:bCs/>
          <w:lang w:eastAsia="ar-SA"/>
        </w:rPr>
        <w:t>….</w:t>
      </w:r>
      <w:r>
        <w:rPr>
          <w:bCs/>
          <w:lang w:eastAsia="ar-SA"/>
        </w:rPr>
        <w:t>.</w:t>
      </w:r>
    </w:p>
    <w:p w:rsidR="001C72D5" w:rsidRDefault="001C72D5" w:rsidP="006F6EA5">
      <w:pPr>
        <w:ind w:left="-540" w:right="-514" w:firstLine="540"/>
        <w:contextualSpacing/>
        <w:jc w:val="both"/>
        <w:rPr>
          <w:lang w:eastAsia="en-US"/>
        </w:rPr>
      </w:pPr>
      <w:r>
        <w:t xml:space="preserve">Prin </w:t>
      </w:r>
      <w:proofErr w:type="spellStart"/>
      <w:r>
        <w:t>ordonanţa</w:t>
      </w:r>
      <w:proofErr w:type="spellEnd"/>
      <w:r>
        <w:t xml:space="preserve"> nr. </w:t>
      </w:r>
      <w:r w:rsidR="006F1533">
        <w:t>…</w:t>
      </w:r>
      <w:r>
        <w:rPr>
          <w:b/>
        </w:rPr>
        <w:t xml:space="preserve"> </w:t>
      </w:r>
      <w:r>
        <w:t xml:space="preserve">din data de </w:t>
      </w:r>
      <w:r w:rsidR="006F1533">
        <w:t>…</w:t>
      </w:r>
      <w:r>
        <w:t xml:space="preserve"> a Parchetului de pe lângă Tribunalul </w:t>
      </w:r>
      <w:r w:rsidR="009A7E44">
        <w:t>......</w:t>
      </w:r>
      <w:r>
        <w:t xml:space="preserve"> s-a dispus schimbarea încadrării juridice a faptelor din  </w:t>
      </w:r>
      <w:proofErr w:type="spellStart"/>
      <w:r>
        <w:t>infracţiunea</w:t>
      </w:r>
      <w:proofErr w:type="spellEnd"/>
      <w:r>
        <w:t xml:space="preserve"> de lovire sau alte </w:t>
      </w:r>
      <w:proofErr w:type="spellStart"/>
      <w:r>
        <w:t>violenţe</w:t>
      </w:r>
      <w:proofErr w:type="spellEnd"/>
      <w:r>
        <w:t xml:space="preserve">, prevăzută de art. 193 alin. 2 Cod penal în </w:t>
      </w:r>
      <w:proofErr w:type="spellStart"/>
      <w:r>
        <w:t>infracţiunea</w:t>
      </w:r>
      <w:proofErr w:type="spellEnd"/>
      <w:r>
        <w:t xml:space="preserve"> de tentativă de omor prevăzută de art. 32 alin. 1 Cod penal raportat la art. 188 alin. 1Cod penal, la </w:t>
      </w:r>
      <w:proofErr w:type="spellStart"/>
      <w:r>
        <w:t>aceeaşi</w:t>
      </w:r>
      <w:proofErr w:type="spellEnd"/>
      <w:r>
        <w:t xml:space="preserve"> dată dispunându-se prin </w:t>
      </w:r>
      <w:proofErr w:type="spellStart"/>
      <w:r>
        <w:t>ordonanţă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efectuarea în continuare a urmăririi </w:t>
      </w:r>
      <w:r w:rsidR="009A7E44">
        <w:t>......</w:t>
      </w:r>
      <w:r>
        <w:t xml:space="preserve"> </w:t>
      </w:r>
      <w:proofErr w:type="spellStart"/>
      <w:r>
        <w:t>faţă</w:t>
      </w:r>
      <w:proofErr w:type="spellEnd"/>
      <w:r>
        <w:t xml:space="preserve"> de suspectul </w:t>
      </w:r>
      <w:r w:rsidR="009A7E44">
        <w:t>I1</w:t>
      </w:r>
      <w:r>
        <w:t xml:space="preserve"> pentru </w:t>
      </w:r>
      <w:proofErr w:type="spellStart"/>
      <w:r>
        <w:t>săvârşirea</w:t>
      </w:r>
      <w:proofErr w:type="spellEnd"/>
      <w:r>
        <w:t xml:space="preserve"> </w:t>
      </w:r>
      <w:proofErr w:type="spellStart"/>
      <w:r>
        <w:t>infracţiunii</w:t>
      </w:r>
      <w:proofErr w:type="spellEnd"/>
      <w:r>
        <w:t xml:space="preserve"> de tentativă de omor, prevăzută de art. 32 alin. 1 Cod penal raportat la art. 188 alin. 1 Cod penal.</w:t>
      </w:r>
    </w:p>
    <w:p w:rsidR="001C72D5" w:rsidRDefault="001C72D5" w:rsidP="006F6EA5">
      <w:pPr>
        <w:ind w:left="-540" w:right="-514" w:firstLine="540"/>
        <w:contextualSpacing/>
        <w:jc w:val="both"/>
        <w:rPr>
          <w:color w:val="000000"/>
          <w:lang w:val="pt-PT"/>
        </w:rPr>
      </w:pPr>
      <w:r>
        <w:t xml:space="preserve">Prin </w:t>
      </w:r>
      <w:proofErr w:type="spellStart"/>
      <w:r>
        <w:t>ordonanţa</w:t>
      </w:r>
      <w:proofErr w:type="spellEnd"/>
      <w:r>
        <w:t xml:space="preserve"> din data de 20.08.2018, în cauză, a fost pusă în </w:t>
      </w:r>
      <w:proofErr w:type="spellStart"/>
      <w:r>
        <w:t>mişcare</w:t>
      </w:r>
      <w:proofErr w:type="spellEnd"/>
      <w:r>
        <w:t xml:space="preserve"> </w:t>
      </w:r>
      <w:proofErr w:type="spellStart"/>
      <w:r>
        <w:t>acţiunea</w:t>
      </w:r>
      <w:proofErr w:type="spellEnd"/>
      <w:r>
        <w:t xml:space="preserve"> </w:t>
      </w:r>
      <w:r w:rsidR="009A7E44">
        <w:t>......</w:t>
      </w:r>
      <w:r>
        <w:t xml:space="preserve"> </w:t>
      </w:r>
      <w:proofErr w:type="spellStart"/>
      <w:r>
        <w:t>faţă</w:t>
      </w:r>
      <w:proofErr w:type="spellEnd"/>
      <w:r>
        <w:t xml:space="preserve"> de inculpatul</w:t>
      </w:r>
      <w:r>
        <w:rPr>
          <w:b/>
        </w:rPr>
        <w:t xml:space="preserve"> </w:t>
      </w:r>
      <w:r w:rsidR="009A7E44">
        <w:t>I1</w:t>
      </w:r>
      <w:r>
        <w:t xml:space="preserve"> pentru </w:t>
      </w:r>
      <w:proofErr w:type="spellStart"/>
      <w:r>
        <w:t>săvârşirea</w:t>
      </w:r>
      <w:proofErr w:type="spellEnd"/>
      <w:r>
        <w:t xml:space="preserve"> </w:t>
      </w:r>
      <w:proofErr w:type="spellStart"/>
      <w:r>
        <w:t>infracţiunii</w:t>
      </w:r>
      <w:proofErr w:type="spellEnd"/>
      <w:r>
        <w:t xml:space="preserve"> de tentativă de omor, prevăzută de art. 32 alin. 1 Cod penal raportat la art. 188 alin. 1 Cod penal, fără a se dispune măsura </w:t>
      </w:r>
      <w:proofErr w:type="spellStart"/>
      <w:r>
        <w:t>reţinerii</w:t>
      </w:r>
      <w:proofErr w:type="spellEnd"/>
      <w:r>
        <w:t xml:space="preserve"> inculpatului.</w:t>
      </w:r>
    </w:p>
    <w:p w:rsidR="001C72D5" w:rsidRDefault="001C72D5" w:rsidP="006F6EA5">
      <w:pPr>
        <w:ind w:left="-540" w:right="-514" w:firstLine="540"/>
        <w:contextualSpacing/>
        <w:jc w:val="both"/>
        <w:rPr>
          <w:color w:val="000000"/>
          <w:lang w:val="pt-PT"/>
        </w:rPr>
      </w:pPr>
      <w:r>
        <w:t xml:space="preserve">La </w:t>
      </w:r>
      <w:proofErr w:type="spellStart"/>
      <w:r>
        <w:t>aceeaşi</w:t>
      </w:r>
      <w:proofErr w:type="spellEnd"/>
      <w:r>
        <w:t xml:space="preserve"> dată </w:t>
      </w:r>
      <w:r>
        <w:rPr>
          <w:color w:val="000000"/>
          <w:lang w:val="pt-PT"/>
        </w:rPr>
        <w:t xml:space="preserve">s-a formulat de Parchetul de pe lângă Tribunalul </w:t>
      </w:r>
      <w:r w:rsidR="009A7E44">
        <w:rPr>
          <w:color w:val="000000"/>
          <w:lang w:val="pt-PT"/>
        </w:rPr>
        <w:t>......</w:t>
      </w:r>
      <w:r>
        <w:rPr>
          <w:color w:val="000000"/>
          <w:lang w:val="pt-PT"/>
        </w:rPr>
        <w:t xml:space="preserve"> un referat cu propunerea de luare a măsurii arestării preventive faţă de inculpatul </w:t>
      </w:r>
      <w:r w:rsidR="009A7E44">
        <w:rPr>
          <w:color w:val="000000"/>
          <w:lang w:val="pt-PT"/>
        </w:rPr>
        <w:t>I1</w:t>
      </w:r>
      <w:r>
        <w:rPr>
          <w:color w:val="000000"/>
          <w:lang w:val="pt-PT"/>
        </w:rPr>
        <w:t xml:space="preserve">, apreciindu-se că sunt îndeplinite condiţiile prevăzute de art. 223 alin. 2 Cod de procedură </w:t>
      </w:r>
      <w:r w:rsidR="009A7E44">
        <w:rPr>
          <w:color w:val="000000"/>
          <w:lang w:val="pt-PT"/>
        </w:rPr>
        <w:t>......</w:t>
      </w:r>
      <w:r>
        <w:rPr>
          <w:color w:val="000000"/>
          <w:lang w:val="pt-PT"/>
        </w:rPr>
        <w:t xml:space="preserve"> întrucât pentru infracţiunea săvârşită legea prevede pedeapsa închisorii mai mare de 5 ani şi privarea sa de libertate este necesară pentru înlăturarea unei stări de pericol pentru ordinea publică iar în cauză există probe din care rezultă presupunerea rezonabilă că acesta a săvârşit fapta care i se impută.</w:t>
      </w:r>
    </w:p>
    <w:p w:rsidR="001C72D5" w:rsidRDefault="001C72D5" w:rsidP="006F6EA5">
      <w:pPr>
        <w:ind w:left="-540" w:right="-514" w:firstLine="540"/>
        <w:contextualSpacing/>
        <w:jc w:val="both"/>
        <w:rPr>
          <w:color w:val="000000"/>
        </w:rPr>
      </w:pPr>
      <w:r>
        <w:rPr>
          <w:color w:val="000000"/>
        </w:rPr>
        <w:t xml:space="preserve">Cu prilejul audierii sale în </w:t>
      </w:r>
      <w:proofErr w:type="spellStart"/>
      <w:r>
        <w:rPr>
          <w:color w:val="000000"/>
        </w:rPr>
        <w:t>faţa</w:t>
      </w:r>
      <w:proofErr w:type="spellEnd"/>
      <w:r>
        <w:rPr>
          <w:color w:val="000000"/>
        </w:rPr>
        <w:t xml:space="preserve"> judecătorului de drepturi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libertăţi</w:t>
      </w:r>
      <w:proofErr w:type="spellEnd"/>
      <w:r>
        <w:rPr>
          <w:color w:val="000000"/>
        </w:rPr>
        <w:t xml:space="preserve">, inculpatul </w:t>
      </w:r>
      <w:r w:rsidR="009A7E44">
        <w:rPr>
          <w:color w:val="000000"/>
        </w:rPr>
        <w:t>I1</w:t>
      </w:r>
      <w:r>
        <w:rPr>
          <w:color w:val="000000"/>
        </w:rPr>
        <w:t xml:space="preserve"> a recunoscut în mod </w:t>
      </w:r>
      <w:proofErr w:type="spellStart"/>
      <w:r>
        <w:rPr>
          <w:color w:val="000000"/>
        </w:rPr>
        <w:t>nuanţat</w:t>
      </w:r>
      <w:proofErr w:type="spellEnd"/>
      <w:r>
        <w:rPr>
          <w:color w:val="000000"/>
        </w:rPr>
        <w:t xml:space="preserve"> faptele imputate, declarând că a avut un incident cu persoana vătămată </w:t>
      </w:r>
      <w:r w:rsidR="009A7E44">
        <w:rPr>
          <w:color w:val="000000"/>
        </w:rPr>
        <w:t>X</w:t>
      </w:r>
      <w:r w:rsidR="006F1533">
        <w:rPr>
          <w:color w:val="000000"/>
        </w:rPr>
        <w:t xml:space="preserve"> </w:t>
      </w:r>
      <w:r>
        <w:rPr>
          <w:color w:val="000000"/>
        </w:rPr>
        <w:t xml:space="preserve">în după-amiaza zilei de 11.08.2018, </w:t>
      </w:r>
      <w:proofErr w:type="spellStart"/>
      <w:r>
        <w:rPr>
          <w:color w:val="000000"/>
        </w:rPr>
        <w:t>adresându-şi</w:t>
      </w:r>
      <w:proofErr w:type="spellEnd"/>
      <w:r>
        <w:rPr>
          <w:color w:val="000000"/>
        </w:rPr>
        <w:t xml:space="preserve"> reciproc injurii, a exercitat acte de </w:t>
      </w:r>
      <w:proofErr w:type="spellStart"/>
      <w:r>
        <w:rPr>
          <w:color w:val="000000"/>
        </w:rPr>
        <w:t>violenţă</w:t>
      </w:r>
      <w:proofErr w:type="spellEnd"/>
      <w:r>
        <w:rPr>
          <w:color w:val="000000"/>
        </w:rPr>
        <w:t xml:space="preserve"> la adresa acesteia, însă aceste agresiuni au fost exercitate ca o ripostă la atitudinea persoanei vătămate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a altor persoane care l-au lovit cu o halbă de bere în zona capului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cu alte obiecte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l-au trântit într-un </w:t>
      </w:r>
      <w:proofErr w:type="spellStart"/>
      <w:r>
        <w:rPr>
          <w:color w:val="000000"/>
        </w:rPr>
        <w:t>şanţ</w:t>
      </w:r>
      <w:proofErr w:type="spellEnd"/>
      <w:r>
        <w:rPr>
          <w:color w:val="000000"/>
        </w:rPr>
        <w:t xml:space="preserve"> din apropierea localului în care se aflau.</w:t>
      </w:r>
    </w:p>
    <w:p w:rsidR="001C72D5" w:rsidRDefault="001C72D5" w:rsidP="006F6EA5">
      <w:pPr>
        <w:ind w:left="-540" w:right="-514" w:firstLine="540"/>
        <w:contextualSpacing/>
        <w:jc w:val="both"/>
      </w:pPr>
      <w:r>
        <w:rPr>
          <w:color w:val="000000"/>
          <w:lang w:val="pt-PT"/>
        </w:rPr>
        <w:t xml:space="preserve">Analizând mijloacele de probă aflate la dosar judecătorul de drepturi şi libertăţi a apreciat că propunerea de luare a măsurii arestării preventive faţă de </w:t>
      </w:r>
      <w:r>
        <w:t>inculpatul</w:t>
      </w:r>
      <w:r>
        <w:rPr>
          <w:b/>
        </w:rPr>
        <w:t xml:space="preserve"> </w:t>
      </w:r>
      <w:r w:rsidR="009A7E44">
        <w:t>I1</w:t>
      </w:r>
      <w:r>
        <w:t xml:space="preserve">, formulată de Parchetul de pe lângă Tribunalul </w:t>
      </w:r>
      <w:r w:rsidR="009A7E44">
        <w:t>......</w:t>
      </w:r>
      <w:r>
        <w:t xml:space="preserve"> nu este întemeiată, o astfel de măsură preventivă nefiind necesară în cauză.</w:t>
      </w:r>
    </w:p>
    <w:p w:rsidR="001C72D5" w:rsidRDefault="001C72D5" w:rsidP="006F6EA5">
      <w:pPr>
        <w:ind w:left="-540" w:right="-514" w:firstLine="540"/>
        <w:contextualSpacing/>
        <w:jc w:val="both"/>
        <w:rPr>
          <w:color w:val="000000"/>
        </w:rPr>
      </w:pPr>
      <w:r>
        <w:rPr>
          <w:color w:val="000000"/>
        </w:rPr>
        <w:t xml:space="preserve">Judecătorul de drepturi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libertăţi</w:t>
      </w:r>
      <w:proofErr w:type="spellEnd"/>
      <w:r>
        <w:rPr>
          <w:color w:val="000000"/>
        </w:rPr>
        <w:t xml:space="preserve"> a </w:t>
      </w:r>
      <w:proofErr w:type="spellStart"/>
      <w:r>
        <w:rPr>
          <w:color w:val="000000"/>
        </w:rPr>
        <w:t>reţinut</w:t>
      </w:r>
      <w:proofErr w:type="spellEnd"/>
      <w:r>
        <w:rPr>
          <w:color w:val="000000"/>
        </w:rPr>
        <w:t xml:space="preserve"> sub aspectul </w:t>
      </w:r>
      <w:proofErr w:type="spellStart"/>
      <w:r>
        <w:rPr>
          <w:color w:val="000000"/>
        </w:rPr>
        <w:t>situaţiei</w:t>
      </w:r>
      <w:proofErr w:type="spellEnd"/>
      <w:r>
        <w:rPr>
          <w:color w:val="000000"/>
        </w:rPr>
        <w:t xml:space="preserve"> de fapt că în cauză există suspiciunea rezonabilă că în după-amiaza zilei de 11.08.2018, în jurul orei 15,00 - 16,00, persoana vătămată </w:t>
      </w:r>
      <w:r w:rsidR="009A7E44">
        <w:rPr>
          <w:color w:val="000000"/>
        </w:rPr>
        <w:t>X</w:t>
      </w:r>
      <w:r w:rsidR="006F1533">
        <w:rPr>
          <w:color w:val="000000"/>
        </w:rPr>
        <w:t xml:space="preserve"> </w:t>
      </w:r>
      <w:r>
        <w:rPr>
          <w:color w:val="000000"/>
        </w:rPr>
        <w:t>a avut un incident cu inculpatul, pe terasa unui local situat pe raza comunei P</w:t>
      </w:r>
      <w:r w:rsidR="006F1533">
        <w:rPr>
          <w:color w:val="000000"/>
        </w:rPr>
        <w:t>…</w:t>
      </w:r>
      <w:r>
        <w:rPr>
          <w:color w:val="000000"/>
        </w:rPr>
        <w:t xml:space="preserve">, jud. </w:t>
      </w:r>
      <w:r w:rsidR="009A7E44">
        <w:rPr>
          <w:color w:val="000000"/>
        </w:rPr>
        <w:t>......</w:t>
      </w:r>
      <w:r>
        <w:rPr>
          <w:color w:val="000000"/>
        </w:rPr>
        <w:t xml:space="preserve">, incident în cadrul căruia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-au adresat injurii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s-au lovit reciproc. Urmare a agresiunilor persoana vătămată a suferit leziuni traumatice care, conform concluziilor preliminare medico-legale, au putut fi produse prin lovire cu corp dur tăietor </w:t>
      </w:r>
      <w:proofErr w:type="spellStart"/>
      <w:r>
        <w:rPr>
          <w:color w:val="000000"/>
        </w:rPr>
        <w:t>înţepător</w:t>
      </w:r>
      <w:proofErr w:type="spellEnd"/>
      <w:r>
        <w:rPr>
          <w:color w:val="000000"/>
        </w:rPr>
        <w:t xml:space="preserve">, pot data din 11.08.2017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necesită pentru vindecare 25-30 de zile de îngrijiri medicale, punând în primejdie </w:t>
      </w:r>
      <w:proofErr w:type="spellStart"/>
      <w:r>
        <w:rPr>
          <w:color w:val="000000"/>
        </w:rPr>
        <w:t>viaţa</w:t>
      </w:r>
      <w:proofErr w:type="spellEnd"/>
      <w:r>
        <w:rPr>
          <w:color w:val="000000"/>
        </w:rPr>
        <w:t xml:space="preserve"> persoanei vătămate.</w:t>
      </w:r>
    </w:p>
    <w:p w:rsidR="001C72D5" w:rsidRDefault="001C72D5" w:rsidP="006F6EA5">
      <w:pPr>
        <w:ind w:left="-540" w:right="-514" w:firstLine="540"/>
        <w:contextualSpacing/>
        <w:jc w:val="both"/>
        <w:rPr>
          <w:color w:val="000000"/>
        </w:rPr>
      </w:pPr>
      <w:r>
        <w:rPr>
          <w:color w:val="000000"/>
        </w:rPr>
        <w:t xml:space="preserve">Totodată, </w:t>
      </w:r>
      <w:proofErr w:type="spellStart"/>
      <w:r>
        <w:rPr>
          <w:color w:val="000000"/>
        </w:rPr>
        <w:t>aşa</w:t>
      </w:r>
      <w:proofErr w:type="spellEnd"/>
      <w:r>
        <w:rPr>
          <w:color w:val="000000"/>
        </w:rPr>
        <w:t xml:space="preserve"> cum rezultă din înscrisurile aflate la dosarul </w:t>
      </w:r>
      <w:proofErr w:type="spellStart"/>
      <w:r>
        <w:rPr>
          <w:color w:val="000000"/>
        </w:rPr>
        <w:t>instanţei</w:t>
      </w:r>
      <w:proofErr w:type="spellEnd"/>
      <w:r>
        <w:rPr>
          <w:color w:val="000000"/>
        </w:rPr>
        <w:t xml:space="preserve">, filele 25-27, inculpatul a fost internat în perioada 12.08.2018 - 17.08.2018, </w:t>
      </w:r>
      <w:smartTag w:uri="urn:schemas-microsoft-com:office:smarttags" w:element="PersonName">
        <w:smartTagPr>
          <w:attr w:name="ProductID" w:val="la Spitalul Clinic"/>
        </w:smartTagPr>
        <w:r>
          <w:rPr>
            <w:color w:val="000000"/>
          </w:rPr>
          <w:t>la Spitalul Clinic</w:t>
        </w:r>
      </w:smartTag>
      <w:r>
        <w:rPr>
          <w:color w:val="000000"/>
        </w:rPr>
        <w:t xml:space="preserve"> de </w:t>
      </w:r>
      <w:proofErr w:type="spellStart"/>
      <w:r>
        <w:rPr>
          <w:color w:val="000000"/>
        </w:rPr>
        <w:t>Urgenţă</w:t>
      </w:r>
      <w:proofErr w:type="spellEnd"/>
      <w:r>
        <w:rPr>
          <w:color w:val="000000"/>
        </w:rPr>
        <w:t xml:space="preserve"> </w:t>
      </w:r>
      <w:r w:rsidR="009A7E44">
        <w:rPr>
          <w:color w:val="000000"/>
        </w:rPr>
        <w:t>......</w:t>
      </w:r>
      <w:r>
        <w:rPr>
          <w:color w:val="000000"/>
        </w:rPr>
        <w:t xml:space="preserve">, cu diagnosticul „traumatism </w:t>
      </w:r>
      <w:proofErr w:type="spellStart"/>
      <w:r>
        <w:rPr>
          <w:color w:val="000000"/>
        </w:rPr>
        <w:t>cranio</w:t>
      </w:r>
      <w:proofErr w:type="spellEnd"/>
      <w:r>
        <w:rPr>
          <w:color w:val="000000"/>
        </w:rPr>
        <w:t xml:space="preserve">-cerebral mediu, fractură rebord orbitar stâng cu înfundare, plăgi palpebrale stânga, plagă </w:t>
      </w:r>
      <w:proofErr w:type="spellStart"/>
      <w:r>
        <w:rPr>
          <w:color w:val="000000"/>
        </w:rPr>
        <w:t>contuză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faţă</w:t>
      </w:r>
      <w:proofErr w:type="spellEnd"/>
      <w:r>
        <w:rPr>
          <w:color w:val="000000"/>
        </w:rPr>
        <w:t xml:space="preserve"> volară F1 deget V mâna dreaptă, împrejurări ce conduc la suspiciunea rezonabilă că aceste leziuni s-ar fi putut produce în urma incidentului cu persoana vătămată.</w:t>
      </w:r>
    </w:p>
    <w:p w:rsidR="001C72D5" w:rsidRDefault="001C72D5" w:rsidP="006F6EA5">
      <w:pPr>
        <w:ind w:left="-540" w:right="-514" w:firstLine="540"/>
        <w:contextualSpacing/>
        <w:jc w:val="both"/>
        <w:rPr>
          <w:color w:val="000000"/>
        </w:rPr>
      </w:pPr>
      <w:r>
        <w:rPr>
          <w:color w:val="000000"/>
        </w:rPr>
        <w:t xml:space="preserve">Această </w:t>
      </w:r>
      <w:proofErr w:type="spellStart"/>
      <w:r>
        <w:rPr>
          <w:color w:val="000000"/>
        </w:rPr>
        <w:t>situaţie</w:t>
      </w:r>
      <w:proofErr w:type="spellEnd"/>
      <w:r>
        <w:rPr>
          <w:color w:val="000000"/>
        </w:rPr>
        <w:t xml:space="preserve"> de fapt a fost </w:t>
      </w:r>
      <w:proofErr w:type="spellStart"/>
      <w:r>
        <w:rPr>
          <w:color w:val="000000"/>
        </w:rPr>
        <w:t>reţinută</w:t>
      </w:r>
      <w:proofErr w:type="spellEnd"/>
      <w:r>
        <w:rPr>
          <w:color w:val="000000"/>
        </w:rPr>
        <w:t xml:space="preserve"> din </w:t>
      </w:r>
      <w:proofErr w:type="spellStart"/>
      <w:r>
        <w:rPr>
          <w:color w:val="000000"/>
        </w:rPr>
        <w:t>declaraţiile</w:t>
      </w:r>
      <w:proofErr w:type="spellEnd"/>
      <w:r>
        <w:rPr>
          <w:color w:val="000000"/>
        </w:rPr>
        <w:t xml:space="preserve"> martorilor </w:t>
      </w:r>
      <w:proofErr w:type="spellStart"/>
      <w:r>
        <w:rPr>
          <w:color w:val="000000"/>
        </w:rPr>
        <w:t>audiaţi</w:t>
      </w:r>
      <w:proofErr w:type="spellEnd"/>
      <w:r>
        <w:rPr>
          <w:color w:val="000000"/>
        </w:rPr>
        <w:t xml:space="preserve"> până în prezent, </w:t>
      </w:r>
      <w:proofErr w:type="spellStart"/>
      <w:r>
        <w:rPr>
          <w:color w:val="000000"/>
        </w:rPr>
        <w:t>declaraţiile</w:t>
      </w:r>
      <w:proofErr w:type="spellEnd"/>
      <w:r>
        <w:rPr>
          <w:color w:val="000000"/>
        </w:rPr>
        <w:t xml:space="preserve"> persoanei vătămate, </w:t>
      </w:r>
      <w:proofErr w:type="spellStart"/>
      <w:r>
        <w:rPr>
          <w:color w:val="000000"/>
        </w:rPr>
        <w:t>declaraţiile</w:t>
      </w:r>
      <w:proofErr w:type="spellEnd"/>
      <w:r>
        <w:rPr>
          <w:color w:val="000000"/>
        </w:rPr>
        <w:t xml:space="preserve"> inculpatului, concluzii preliminare </w:t>
      </w:r>
      <w:proofErr w:type="spellStart"/>
      <w:r>
        <w:rPr>
          <w:color w:val="000000"/>
        </w:rPr>
        <w:t>medico</w:t>
      </w:r>
      <w:proofErr w:type="spellEnd"/>
      <w:r>
        <w:rPr>
          <w:color w:val="000000"/>
        </w:rPr>
        <w:t xml:space="preserve"> – legale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înscrisurile aflate la dosar.</w:t>
      </w:r>
    </w:p>
    <w:p w:rsidR="001C72D5" w:rsidRDefault="001C72D5" w:rsidP="006F6EA5">
      <w:pPr>
        <w:ind w:left="-540" w:right="-514" w:firstLine="540"/>
        <w:contextualSpacing/>
        <w:jc w:val="both"/>
        <w:rPr>
          <w:color w:val="000000"/>
        </w:rPr>
      </w:pPr>
      <w:r>
        <w:rPr>
          <w:color w:val="000000"/>
        </w:rPr>
        <w:t xml:space="preserve">Prima </w:t>
      </w:r>
      <w:proofErr w:type="spellStart"/>
      <w:r>
        <w:rPr>
          <w:color w:val="000000"/>
        </w:rPr>
        <w:t>instanţă</w:t>
      </w:r>
      <w:proofErr w:type="spellEnd"/>
      <w:r>
        <w:rPr>
          <w:color w:val="000000"/>
        </w:rPr>
        <w:t xml:space="preserve"> a observat că în expunerea sumară a </w:t>
      </w:r>
      <w:proofErr w:type="spellStart"/>
      <w:r>
        <w:rPr>
          <w:color w:val="000000"/>
        </w:rPr>
        <w:t>situaţiei</w:t>
      </w:r>
      <w:proofErr w:type="spellEnd"/>
      <w:r>
        <w:rPr>
          <w:color w:val="000000"/>
        </w:rPr>
        <w:t xml:space="preserve"> de fapt din cuprinsul referatului cu propunerea de arestare preventivă nu se face referire la </w:t>
      </w:r>
      <w:proofErr w:type="spellStart"/>
      <w:r>
        <w:rPr>
          <w:color w:val="000000"/>
        </w:rPr>
        <w:t>desfăşurarea</w:t>
      </w:r>
      <w:proofErr w:type="spellEnd"/>
      <w:r>
        <w:rPr>
          <w:color w:val="000000"/>
        </w:rPr>
        <w:t xml:space="preserve"> incidentului dintre inculpat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persoana vătămată, la dinamica producerii leziunilor, precizându-se că inculpatul a lovit-o pe persoana vătămată cu un briceag. De altfel, </w:t>
      </w:r>
      <w:proofErr w:type="spellStart"/>
      <w:r>
        <w:rPr>
          <w:color w:val="000000"/>
        </w:rPr>
        <w:t>deşi</w:t>
      </w:r>
      <w:proofErr w:type="spellEnd"/>
      <w:r>
        <w:rPr>
          <w:color w:val="000000"/>
        </w:rPr>
        <w:t xml:space="preserve"> martorii </w:t>
      </w:r>
      <w:proofErr w:type="spellStart"/>
      <w:r>
        <w:rPr>
          <w:color w:val="000000"/>
        </w:rPr>
        <w:t>audiaţi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inculpatul au arătat că la locul producerii incidentului se aflau mai multe persoane, pe terasa unui local, nu a fost audiat decât un martor ocular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trei  persoane care nu s-au aflat de </w:t>
      </w:r>
      <w:proofErr w:type="spellStart"/>
      <w:r>
        <w:rPr>
          <w:color w:val="000000"/>
        </w:rPr>
        <w:t>faţă</w:t>
      </w:r>
      <w:proofErr w:type="spellEnd"/>
      <w:r>
        <w:rPr>
          <w:color w:val="000000"/>
        </w:rPr>
        <w:t xml:space="preserve">, în </w:t>
      </w:r>
      <w:proofErr w:type="spellStart"/>
      <w:r>
        <w:rPr>
          <w:color w:val="000000"/>
        </w:rPr>
        <w:t>condiţiile</w:t>
      </w:r>
      <w:proofErr w:type="spellEnd"/>
      <w:r>
        <w:rPr>
          <w:color w:val="000000"/>
        </w:rPr>
        <w:t xml:space="preserve"> în care de la data faptelor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până la formularea propunerii de arestare preventivă a trecut o perioadă de o săptămână.</w:t>
      </w:r>
    </w:p>
    <w:p w:rsidR="001C72D5" w:rsidRDefault="001C72D5" w:rsidP="006F6EA5">
      <w:pPr>
        <w:ind w:left="-540" w:right="-514" w:firstLine="540"/>
        <w:contextualSpacing/>
        <w:jc w:val="both"/>
        <w:rPr>
          <w:color w:val="000000"/>
        </w:rPr>
      </w:pPr>
      <w:r>
        <w:rPr>
          <w:color w:val="000000"/>
        </w:rPr>
        <w:lastRenderedPageBreak/>
        <w:t xml:space="preserve">Referitor la obiectul folosit de inculpat în exercitarea agresiunii asupra persoanei vătămate, </w:t>
      </w:r>
      <w:proofErr w:type="spellStart"/>
      <w:r>
        <w:rPr>
          <w:color w:val="000000"/>
        </w:rPr>
        <w:t>aşa</w:t>
      </w:r>
      <w:proofErr w:type="spellEnd"/>
      <w:r>
        <w:rPr>
          <w:color w:val="000000"/>
        </w:rPr>
        <w:t xml:space="preserve"> cum s-a </w:t>
      </w:r>
      <w:proofErr w:type="spellStart"/>
      <w:r>
        <w:rPr>
          <w:color w:val="000000"/>
        </w:rPr>
        <w:t>reţinut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anterior, din probele administrate până în prezent se desprinde suspiciunea rezonabilă că acesta a fost un obiect tăietor </w:t>
      </w:r>
      <w:proofErr w:type="spellStart"/>
      <w:r>
        <w:rPr>
          <w:color w:val="000000"/>
        </w:rPr>
        <w:t>înţepător</w:t>
      </w:r>
      <w:proofErr w:type="spellEnd"/>
      <w:r>
        <w:rPr>
          <w:color w:val="000000"/>
        </w:rPr>
        <w:t xml:space="preserve">, posibil briceag, acesta, conform mijloacelor de probă aflate la dosar, nefiind identificat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ridicat de organele de urmărire </w:t>
      </w:r>
      <w:r w:rsidR="009A7E44">
        <w:rPr>
          <w:color w:val="000000"/>
        </w:rPr>
        <w:t>......</w:t>
      </w:r>
      <w:r>
        <w:rPr>
          <w:color w:val="000000"/>
        </w:rPr>
        <w:t xml:space="preserve"> până la acest moment procesual.</w:t>
      </w:r>
    </w:p>
    <w:p w:rsidR="001C72D5" w:rsidRDefault="001C72D5" w:rsidP="006F6EA5">
      <w:pPr>
        <w:ind w:left="-540" w:right="-514" w:firstLine="540"/>
        <w:contextualSpacing/>
        <w:jc w:val="both"/>
        <w:rPr>
          <w:color w:val="000000"/>
        </w:rPr>
      </w:pPr>
      <w:r>
        <w:rPr>
          <w:color w:val="000000"/>
        </w:rPr>
        <w:t xml:space="preserve">În opinia Tribunalului, </w:t>
      </w:r>
      <w:proofErr w:type="spellStart"/>
      <w:r>
        <w:rPr>
          <w:color w:val="000000"/>
        </w:rPr>
        <w:t>declaraţia</w:t>
      </w:r>
      <w:proofErr w:type="spellEnd"/>
      <w:r>
        <w:rPr>
          <w:color w:val="000000"/>
        </w:rPr>
        <w:t xml:space="preserve"> persoanei vătămate sub aspectul derulării evenimentelor nu apare ca fiind credibilă în toate elementele sale, unele dintre </w:t>
      </w:r>
      <w:proofErr w:type="spellStart"/>
      <w:r>
        <w:rPr>
          <w:color w:val="000000"/>
        </w:rPr>
        <w:t>susţinerile</w:t>
      </w:r>
      <w:proofErr w:type="spellEnd"/>
      <w:r>
        <w:rPr>
          <w:color w:val="000000"/>
        </w:rPr>
        <w:t xml:space="preserve"> acesteia fiind contrazise chiar de </w:t>
      </w:r>
      <w:proofErr w:type="spellStart"/>
      <w:r>
        <w:rPr>
          <w:color w:val="000000"/>
        </w:rPr>
        <w:t>declaraţia</w:t>
      </w:r>
      <w:proofErr w:type="spellEnd"/>
      <w:r>
        <w:rPr>
          <w:color w:val="000000"/>
        </w:rPr>
        <w:t xml:space="preserve"> martorului care îl </w:t>
      </w:r>
      <w:proofErr w:type="spellStart"/>
      <w:r>
        <w:rPr>
          <w:color w:val="000000"/>
        </w:rPr>
        <w:t>însoţea</w:t>
      </w:r>
      <w:proofErr w:type="spellEnd"/>
      <w:r>
        <w:rPr>
          <w:color w:val="000000"/>
        </w:rPr>
        <w:t xml:space="preserve"> la acel moment, </w:t>
      </w:r>
      <w:r w:rsidR="00D6093B">
        <w:rPr>
          <w:color w:val="000000"/>
        </w:rPr>
        <w:t>M3</w:t>
      </w:r>
      <w:r>
        <w:rPr>
          <w:color w:val="000000"/>
        </w:rPr>
        <w:t>.</w:t>
      </w:r>
    </w:p>
    <w:p w:rsidR="001C72D5" w:rsidRDefault="001C72D5" w:rsidP="006F6EA5">
      <w:pPr>
        <w:ind w:left="-540" w:right="-514" w:firstLine="540"/>
        <w:contextualSpacing/>
        <w:jc w:val="both"/>
        <w:rPr>
          <w:color w:val="000000"/>
        </w:rPr>
      </w:pPr>
      <w:r>
        <w:rPr>
          <w:color w:val="000000"/>
        </w:rPr>
        <w:t xml:space="preserve">S-au remarcat </w:t>
      </w:r>
      <w:proofErr w:type="spellStart"/>
      <w:r>
        <w:rPr>
          <w:color w:val="000000"/>
        </w:rPr>
        <w:t>neconcordanţe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sub aspectul concluziilor preliminare </w:t>
      </w:r>
      <w:proofErr w:type="spellStart"/>
      <w:r>
        <w:rPr>
          <w:color w:val="000000"/>
        </w:rPr>
        <w:t>medico</w:t>
      </w:r>
      <w:proofErr w:type="spellEnd"/>
      <w:r>
        <w:rPr>
          <w:color w:val="000000"/>
        </w:rPr>
        <w:t xml:space="preserve"> - legale, existând două înscrisuri la dosar, întocmite la date diferite, respectiv 11.08.2018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12.08.2018, în ceea ce </w:t>
      </w:r>
      <w:proofErr w:type="spellStart"/>
      <w:r>
        <w:rPr>
          <w:color w:val="000000"/>
        </w:rPr>
        <w:t>priveşte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menţiunea</w:t>
      </w:r>
      <w:proofErr w:type="spellEnd"/>
      <w:r>
        <w:rPr>
          <w:color w:val="000000"/>
        </w:rPr>
        <w:t xml:space="preserve"> din finalul înscrisului întocmit la data de 12.08.2018, respectiv „leziunile traumatice au pus în primejdie </w:t>
      </w:r>
      <w:proofErr w:type="spellStart"/>
      <w:r>
        <w:rPr>
          <w:color w:val="000000"/>
        </w:rPr>
        <w:t>viaţa</w:t>
      </w:r>
      <w:proofErr w:type="spellEnd"/>
      <w:r>
        <w:rPr>
          <w:color w:val="000000"/>
        </w:rPr>
        <w:t xml:space="preserve">” </w:t>
      </w:r>
      <w:proofErr w:type="spellStart"/>
      <w:r>
        <w:rPr>
          <w:color w:val="000000"/>
        </w:rPr>
        <w:t>menţiune</w:t>
      </w:r>
      <w:proofErr w:type="spellEnd"/>
      <w:r>
        <w:rPr>
          <w:color w:val="000000"/>
        </w:rPr>
        <w:t xml:space="preserve"> ce nu apare în înscrisul din 11.08.2018, însă aceste aspecte nu au o </w:t>
      </w:r>
      <w:proofErr w:type="spellStart"/>
      <w:r>
        <w:rPr>
          <w:color w:val="000000"/>
        </w:rPr>
        <w:t>relevanţă</w:t>
      </w:r>
      <w:proofErr w:type="spellEnd"/>
      <w:r>
        <w:rPr>
          <w:color w:val="000000"/>
        </w:rPr>
        <w:t xml:space="preserve"> determinantă în acest moment procesual urmând a fi lămurite, evident, pe parcursul urmăririi penale.     </w:t>
      </w:r>
    </w:p>
    <w:p w:rsidR="001C72D5" w:rsidRDefault="001C72D5" w:rsidP="006F6EA5">
      <w:pPr>
        <w:ind w:left="-540" w:right="-514" w:firstLine="540"/>
        <w:contextualSpacing/>
        <w:jc w:val="both"/>
        <w:rPr>
          <w:color w:val="000000"/>
        </w:rPr>
      </w:pPr>
      <w:r>
        <w:rPr>
          <w:color w:val="000000"/>
        </w:rPr>
        <w:t xml:space="preserve">Dată fiind </w:t>
      </w:r>
      <w:proofErr w:type="spellStart"/>
      <w:r>
        <w:rPr>
          <w:color w:val="000000"/>
        </w:rPr>
        <w:t>situaţia</w:t>
      </w:r>
      <w:proofErr w:type="spellEnd"/>
      <w:r>
        <w:rPr>
          <w:color w:val="000000"/>
        </w:rPr>
        <w:t xml:space="preserve"> de fapt </w:t>
      </w:r>
      <w:proofErr w:type="spellStart"/>
      <w:r>
        <w:rPr>
          <w:color w:val="000000"/>
        </w:rPr>
        <w:t>reţinută</w:t>
      </w:r>
      <w:proofErr w:type="spellEnd"/>
      <w:r>
        <w:rPr>
          <w:color w:val="000000"/>
        </w:rPr>
        <w:t xml:space="preserve">, în baza probatoriului administrat, s-a apreciat că în cauză, din probe rezultă suspiciunea rezonabilă că inculpatul în după - amiaza zilei de 11.08.2018 a exercitat acte de </w:t>
      </w:r>
      <w:proofErr w:type="spellStart"/>
      <w:r>
        <w:rPr>
          <w:color w:val="000000"/>
        </w:rPr>
        <w:t>violenţă</w:t>
      </w:r>
      <w:proofErr w:type="spellEnd"/>
      <w:r>
        <w:rPr>
          <w:color w:val="000000"/>
        </w:rPr>
        <w:t xml:space="preserve"> asupra persoanei vătămate, lovind-o cu un obiect tăietor-</w:t>
      </w:r>
      <w:proofErr w:type="spellStart"/>
      <w:r>
        <w:rPr>
          <w:color w:val="000000"/>
        </w:rPr>
        <w:t>înţepător</w:t>
      </w:r>
      <w:proofErr w:type="spellEnd"/>
      <w:r>
        <w:rPr>
          <w:color w:val="000000"/>
        </w:rPr>
        <w:t xml:space="preserve"> în zona toracelui, spate, cauzându-i leziuni care au necesitat pentru vindecare 25 - 30 zile de îngrijiri medicale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care i-au pus în primejdie </w:t>
      </w:r>
      <w:proofErr w:type="spellStart"/>
      <w:r>
        <w:rPr>
          <w:color w:val="000000"/>
        </w:rPr>
        <w:t>viaţa</w:t>
      </w:r>
      <w:proofErr w:type="spellEnd"/>
      <w:r>
        <w:rPr>
          <w:color w:val="000000"/>
        </w:rPr>
        <w:t xml:space="preserve">. </w:t>
      </w:r>
    </w:p>
    <w:p w:rsidR="001C72D5" w:rsidRDefault="001C72D5" w:rsidP="006F6EA5">
      <w:pPr>
        <w:ind w:left="-540" w:right="-514" w:firstLine="540"/>
        <w:contextualSpacing/>
        <w:jc w:val="both"/>
        <w:rPr>
          <w:color w:val="000000"/>
        </w:rPr>
      </w:pPr>
      <w:r>
        <w:rPr>
          <w:color w:val="000000"/>
        </w:rPr>
        <w:t xml:space="preserve">S-a mai constatat că raportat la datele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elementele probatorii ale cauzei, </w:t>
      </w:r>
      <w:proofErr w:type="spellStart"/>
      <w:r>
        <w:rPr>
          <w:color w:val="000000"/>
        </w:rPr>
        <w:t>existenţa</w:t>
      </w:r>
      <w:proofErr w:type="spellEnd"/>
      <w:r>
        <w:rPr>
          <w:color w:val="000000"/>
        </w:rPr>
        <w:t xml:space="preserve"> suspiciunii rezonabile că inculpatul </w:t>
      </w:r>
      <w:r w:rsidR="009A7E44">
        <w:rPr>
          <w:color w:val="000000"/>
        </w:rPr>
        <w:t>I1</w:t>
      </w:r>
      <w:r>
        <w:rPr>
          <w:color w:val="000000"/>
        </w:rPr>
        <w:t xml:space="preserve"> a </w:t>
      </w:r>
      <w:proofErr w:type="spellStart"/>
      <w:r>
        <w:rPr>
          <w:color w:val="000000"/>
        </w:rPr>
        <w:t>săvârşit</w:t>
      </w:r>
      <w:proofErr w:type="spellEnd"/>
      <w:r>
        <w:rPr>
          <w:color w:val="000000"/>
        </w:rPr>
        <w:t xml:space="preserve"> fapta imputată, cu </w:t>
      </w:r>
      <w:proofErr w:type="spellStart"/>
      <w:r>
        <w:rPr>
          <w:color w:val="000000"/>
        </w:rPr>
        <w:t>nuanţările</w:t>
      </w:r>
      <w:proofErr w:type="spellEnd"/>
      <w:r>
        <w:rPr>
          <w:color w:val="000000"/>
        </w:rPr>
        <w:t xml:space="preserve"> expuse anterior, circumscrisă </w:t>
      </w:r>
      <w:proofErr w:type="spellStart"/>
      <w:r>
        <w:rPr>
          <w:color w:val="000000"/>
        </w:rPr>
        <w:t>infracţiunii</w:t>
      </w:r>
      <w:proofErr w:type="spellEnd"/>
      <w:r>
        <w:rPr>
          <w:color w:val="000000"/>
        </w:rPr>
        <w:t xml:space="preserve"> de „tentativă de omor”, prevăzută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pedepsită de art. 32 alin. 1 Cod penal raportat la art. 188 alin. 1 Cod penal, </w:t>
      </w:r>
      <w:proofErr w:type="spellStart"/>
      <w:r>
        <w:rPr>
          <w:color w:val="000000"/>
        </w:rPr>
        <w:t>infracţiune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intenţionată</w:t>
      </w:r>
      <w:proofErr w:type="spellEnd"/>
      <w:r>
        <w:rPr>
          <w:color w:val="000000"/>
        </w:rPr>
        <w:t xml:space="preserve"> contra </w:t>
      </w:r>
      <w:proofErr w:type="spellStart"/>
      <w:r>
        <w:rPr>
          <w:color w:val="000000"/>
        </w:rPr>
        <w:t>vieţii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pentru care legea </w:t>
      </w:r>
      <w:r w:rsidR="009A7E44">
        <w:rPr>
          <w:color w:val="000000"/>
        </w:rPr>
        <w:t>......</w:t>
      </w:r>
      <w:r>
        <w:rPr>
          <w:color w:val="000000"/>
        </w:rPr>
        <w:t xml:space="preserve"> prevede pedeapsa cu închisoarea mai mare de 5 ani, </w:t>
      </w:r>
      <w:proofErr w:type="spellStart"/>
      <w:r>
        <w:rPr>
          <w:color w:val="000000"/>
        </w:rPr>
        <w:t>noţiunea</w:t>
      </w:r>
      <w:proofErr w:type="spellEnd"/>
      <w:r>
        <w:rPr>
          <w:color w:val="000000"/>
        </w:rPr>
        <w:t xml:space="preserve"> de probe din care rezultă suspiciunea rezonabilă neputându-se confunda cu aceea de probe certe de </w:t>
      </w:r>
      <w:proofErr w:type="spellStart"/>
      <w:r>
        <w:rPr>
          <w:color w:val="000000"/>
        </w:rPr>
        <w:t>vinovăţie</w:t>
      </w:r>
      <w:proofErr w:type="spellEnd"/>
      <w:r>
        <w:rPr>
          <w:color w:val="000000"/>
        </w:rPr>
        <w:t>.</w:t>
      </w:r>
    </w:p>
    <w:p w:rsidR="001C72D5" w:rsidRDefault="001C72D5" w:rsidP="006F6EA5">
      <w:pPr>
        <w:ind w:left="-540" w:right="-514" w:firstLine="540"/>
        <w:contextualSpacing/>
        <w:jc w:val="both"/>
        <w:rPr>
          <w:color w:val="000000"/>
        </w:rPr>
      </w:pPr>
      <w:r>
        <w:rPr>
          <w:color w:val="000000"/>
        </w:rPr>
        <w:t xml:space="preserve">Prima </w:t>
      </w:r>
      <w:proofErr w:type="spellStart"/>
      <w:r>
        <w:rPr>
          <w:color w:val="000000"/>
        </w:rPr>
        <w:t>instanţă</w:t>
      </w:r>
      <w:proofErr w:type="spellEnd"/>
      <w:r>
        <w:rPr>
          <w:color w:val="000000"/>
        </w:rPr>
        <w:t xml:space="preserve"> a considerat că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în aceste </w:t>
      </w:r>
      <w:proofErr w:type="spellStart"/>
      <w:r>
        <w:rPr>
          <w:color w:val="000000"/>
        </w:rPr>
        <w:t>condiţii</w:t>
      </w:r>
      <w:proofErr w:type="spellEnd"/>
      <w:r>
        <w:rPr>
          <w:color w:val="000000"/>
        </w:rPr>
        <w:t xml:space="preserve"> propunerea formulată de Parchetul de pe lângă Tribunalul </w:t>
      </w:r>
      <w:r w:rsidR="009A7E44">
        <w:rPr>
          <w:color w:val="000000"/>
        </w:rPr>
        <w:t>......</w:t>
      </w:r>
      <w:r>
        <w:rPr>
          <w:color w:val="000000"/>
        </w:rPr>
        <w:t xml:space="preserve"> nu poate fi apreciată ca fiind întemeiată, luarea măsurii arestării preventive </w:t>
      </w:r>
      <w:proofErr w:type="spellStart"/>
      <w:r>
        <w:rPr>
          <w:color w:val="000000"/>
        </w:rPr>
        <w:t>faţă</w:t>
      </w:r>
      <w:proofErr w:type="spellEnd"/>
      <w:r>
        <w:rPr>
          <w:color w:val="000000"/>
        </w:rPr>
        <w:t xml:space="preserve"> de inculpatul </w:t>
      </w:r>
      <w:r w:rsidR="009A7E44">
        <w:rPr>
          <w:color w:val="000000"/>
        </w:rPr>
        <w:t>I1</w:t>
      </w:r>
      <w:r>
        <w:rPr>
          <w:color w:val="000000"/>
        </w:rPr>
        <w:t xml:space="preserve"> nerăspunzând </w:t>
      </w:r>
      <w:proofErr w:type="spellStart"/>
      <w:r>
        <w:rPr>
          <w:color w:val="000000"/>
        </w:rPr>
        <w:t>exigenţelor</w:t>
      </w:r>
      <w:proofErr w:type="spellEnd"/>
      <w:r>
        <w:rPr>
          <w:color w:val="000000"/>
        </w:rPr>
        <w:t xml:space="preserve"> art. 202 alin. 1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3 Cod procedură </w:t>
      </w:r>
      <w:r w:rsidR="009A7E44">
        <w:rPr>
          <w:color w:val="000000"/>
        </w:rPr>
        <w:t>......</w:t>
      </w:r>
      <w:r>
        <w:rPr>
          <w:color w:val="000000"/>
        </w:rPr>
        <w:t xml:space="preserve">, relativ la scopul măsurilor preventive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la </w:t>
      </w:r>
      <w:proofErr w:type="spellStart"/>
      <w:r>
        <w:rPr>
          <w:color w:val="000000"/>
        </w:rPr>
        <w:t>condiţiile</w:t>
      </w:r>
      <w:proofErr w:type="spellEnd"/>
      <w:r>
        <w:rPr>
          <w:color w:val="000000"/>
        </w:rPr>
        <w:t xml:space="preserve"> generale de aplicare a acestora, la temeiurile legale, </w:t>
      </w:r>
      <w:proofErr w:type="spellStart"/>
      <w:r>
        <w:rPr>
          <w:color w:val="000000"/>
        </w:rPr>
        <w:t>aşa</w:t>
      </w:r>
      <w:proofErr w:type="spellEnd"/>
      <w:r>
        <w:rPr>
          <w:color w:val="000000"/>
        </w:rPr>
        <w:t xml:space="preserve"> cum sunt ele prevăzute de art. 223 alin. 2 Cod procedură </w:t>
      </w:r>
      <w:r w:rsidR="009A7E44">
        <w:rPr>
          <w:color w:val="000000"/>
        </w:rPr>
        <w:t>......</w:t>
      </w:r>
      <w:r>
        <w:rPr>
          <w:color w:val="000000"/>
        </w:rPr>
        <w:t xml:space="preserve">, toate analizate prin prisma respectării </w:t>
      </w:r>
      <w:proofErr w:type="spellStart"/>
      <w:r>
        <w:rPr>
          <w:color w:val="000000"/>
        </w:rPr>
        <w:t>dispoziţiilor</w:t>
      </w:r>
      <w:proofErr w:type="spellEnd"/>
      <w:r>
        <w:rPr>
          <w:color w:val="000000"/>
        </w:rPr>
        <w:t xml:space="preserve"> art. 23 din </w:t>
      </w:r>
      <w:proofErr w:type="spellStart"/>
      <w:r>
        <w:rPr>
          <w:color w:val="000000"/>
        </w:rPr>
        <w:t>Constituţia</w:t>
      </w:r>
      <w:proofErr w:type="spellEnd"/>
      <w:r>
        <w:rPr>
          <w:color w:val="000000"/>
        </w:rPr>
        <w:t xml:space="preserve"> României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art. 5 din </w:t>
      </w:r>
      <w:proofErr w:type="spellStart"/>
      <w:r>
        <w:rPr>
          <w:color w:val="000000"/>
        </w:rPr>
        <w:t>Convenţia</w:t>
      </w:r>
      <w:proofErr w:type="spellEnd"/>
      <w:r>
        <w:rPr>
          <w:color w:val="000000"/>
        </w:rPr>
        <w:t xml:space="preserve"> Europeană a Drepturilor Omului.</w:t>
      </w:r>
    </w:p>
    <w:p w:rsidR="001C72D5" w:rsidRDefault="001C72D5" w:rsidP="006F6EA5">
      <w:pPr>
        <w:ind w:left="-540" w:right="-514" w:firstLine="540"/>
        <w:contextualSpacing/>
        <w:jc w:val="both"/>
        <w:rPr>
          <w:color w:val="000000"/>
        </w:rPr>
      </w:pPr>
      <w:r>
        <w:rPr>
          <w:color w:val="000000"/>
        </w:rPr>
        <w:t xml:space="preserve">Tribunalul a remarcat că propunerea de arestare preventivă a fost motivată în termeni generici, prin </w:t>
      </w:r>
      <w:proofErr w:type="spellStart"/>
      <w:r>
        <w:rPr>
          <w:color w:val="000000"/>
        </w:rPr>
        <w:t>existenţa</w:t>
      </w:r>
      <w:proofErr w:type="spellEnd"/>
      <w:r>
        <w:rPr>
          <w:color w:val="000000"/>
        </w:rPr>
        <w:t xml:space="preserve"> faptei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a </w:t>
      </w:r>
      <w:proofErr w:type="spellStart"/>
      <w:r>
        <w:rPr>
          <w:color w:val="000000"/>
        </w:rPr>
        <w:t>săvârşirii</w:t>
      </w:r>
      <w:proofErr w:type="spellEnd"/>
      <w:r>
        <w:rPr>
          <w:color w:val="000000"/>
        </w:rPr>
        <w:t xml:space="preserve"> acesteia de către inculpat, precum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prin aceea că </w:t>
      </w:r>
      <w:r>
        <w:t>privarea sa de libertate este necesară pentru înlăturarea unei stări de pericol pentru ordinea publică</w:t>
      </w:r>
      <w:r>
        <w:rPr>
          <w:color w:val="000000"/>
        </w:rPr>
        <w:t xml:space="preserve">, pericol care rezultă, în opinia parchetului, din gravitatea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modul de comitere a faptei, din </w:t>
      </w:r>
      <w:proofErr w:type="spellStart"/>
      <w:r>
        <w:rPr>
          <w:color w:val="000000"/>
        </w:rPr>
        <w:t>rezonanţa</w:t>
      </w:r>
      <w:proofErr w:type="spellEnd"/>
      <w:r>
        <w:rPr>
          <w:color w:val="000000"/>
        </w:rPr>
        <w:t xml:space="preserve"> socială a faptei, fără a se arăta, în concret, care elemente ce vizează comiterea faptei sau persoana inculpatului ar determina pericolul pentru ordinea publică.</w:t>
      </w:r>
    </w:p>
    <w:p w:rsidR="001C72D5" w:rsidRDefault="001C72D5" w:rsidP="006F6EA5">
      <w:pPr>
        <w:ind w:left="-540" w:right="-514" w:firstLine="540"/>
        <w:contextualSpacing/>
        <w:jc w:val="both"/>
        <w:rPr>
          <w:color w:val="000000"/>
        </w:rPr>
      </w:pPr>
      <w:r>
        <w:rPr>
          <w:color w:val="000000"/>
        </w:rPr>
        <w:t xml:space="preserve">S-a </w:t>
      </w:r>
      <w:proofErr w:type="spellStart"/>
      <w:r>
        <w:rPr>
          <w:color w:val="000000"/>
        </w:rPr>
        <w:t>reţinut</w:t>
      </w:r>
      <w:proofErr w:type="spellEnd"/>
      <w:r>
        <w:rPr>
          <w:color w:val="000000"/>
        </w:rPr>
        <w:t xml:space="preserve"> că, într-adevăr, </w:t>
      </w:r>
      <w:proofErr w:type="spellStart"/>
      <w:r>
        <w:rPr>
          <w:color w:val="000000"/>
        </w:rPr>
        <w:t>infracţiunea</w:t>
      </w:r>
      <w:proofErr w:type="spellEnd"/>
      <w:r>
        <w:rPr>
          <w:color w:val="000000"/>
        </w:rPr>
        <w:t xml:space="preserve"> pentru care a fost pusă în </w:t>
      </w:r>
      <w:proofErr w:type="spellStart"/>
      <w:r>
        <w:rPr>
          <w:color w:val="000000"/>
        </w:rPr>
        <w:t>mişcare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acţiunea</w:t>
      </w:r>
      <w:proofErr w:type="spellEnd"/>
      <w:r>
        <w:rPr>
          <w:color w:val="000000"/>
        </w:rPr>
        <w:t xml:space="preserve"> </w:t>
      </w:r>
      <w:r w:rsidR="009A7E44">
        <w:rPr>
          <w:color w:val="000000"/>
        </w:rPr>
        <w:t>......</w:t>
      </w:r>
      <w:r>
        <w:rPr>
          <w:color w:val="000000"/>
        </w:rPr>
        <w:t xml:space="preserve"> împotriva inculpatului este o </w:t>
      </w:r>
      <w:proofErr w:type="spellStart"/>
      <w:r>
        <w:rPr>
          <w:color w:val="000000"/>
        </w:rPr>
        <w:t>infracţiune</w:t>
      </w:r>
      <w:proofErr w:type="spellEnd"/>
      <w:r>
        <w:rPr>
          <w:color w:val="000000"/>
        </w:rPr>
        <w:t xml:space="preserve"> cu un grad ridicat de pericol social generic, însă în cauză  s-a apreciat că starea de pericol concret pentru ordinea publică ce trebuie înlăturată prin privarea de libertate a inculpatului trebuie să rezulte din modul de </w:t>
      </w:r>
      <w:proofErr w:type="spellStart"/>
      <w:r>
        <w:rPr>
          <w:color w:val="000000"/>
        </w:rPr>
        <w:t>săvârşire</w:t>
      </w:r>
      <w:proofErr w:type="spellEnd"/>
      <w:r>
        <w:rPr>
          <w:color w:val="000000"/>
        </w:rPr>
        <w:t xml:space="preserve"> a faptei, urmarea produsă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particularităţile</w:t>
      </w:r>
      <w:proofErr w:type="spellEnd"/>
      <w:r>
        <w:rPr>
          <w:color w:val="000000"/>
        </w:rPr>
        <w:t xml:space="preserve"> faptei, cu privire la care există indicii temeinice si motive credibile de a bănui ca a fost </w:t>
      </w:r>
      <w:proofErr w:type="spellStart"/>
      <w:r>
        <w:rPr>
          <w:color w:val="000000"/>
        </w:rPr>
        <w:t>săvârşită</w:t>
      </w:r>
      <w:proofErr w:type="spellEnd"/>
      <w:r>
        <w:rPr>
          <w:color w:val="000000"/>
        </w:rPr>
        <w:t xml:space="preserve"> de acesta, </w:t>
      </w:r>
      <w:proofErr w:type="spellStart"/>
      <w:r>
        <w:rPr>
          <w:color w:val="000000"/>
        </w:rPr>
        <w:t>circumstanţele</w:t>
      </w:r>
      <w:proofErr w:type="spellEnd"/>
      <w:r>
        <w:rPr>
          <w:color w:val="000000"/>
        </w:rPr>
        <w:t xml:space="preserve"> personale ale inculpatului, arestarea preventivă a acestuia trebuind să aibă drept scop asigurarea bunei </w:t>
      </w:r>
      <w:proofErr w:type="spellStart"/>
      <w:r>
        <w:rPr>
          <w:color w:val="000000"/>
        </w:rPr>
        <w:t>desfăşurări</w:t>
      </w:r>
      <w:proofErr w:type="spellEnd"/>
      <w:r>
        <w:rPr>
          <w:color w:val="000000"/>
        </w:rPr>
        <w:t xml:space="preserve"> a procesului penal, al împiedicării sustragerii acestuia de la urmărirea </w:t>
      </w:r>
      <w:r w:rsidR="009A7E44">
        <w:rPr>
          <w:color w:val="000000"/>
        </w:rPr>
        <w:t>......</w:t>
      </w:r>
      <w:r>
        <w:rPr>
          <w:color w:val="000000"/>
        </w:rPr>
        <w:t xml:space="preserve"> sau de la judecată ori al prevenirii </w:t>
      </w:r>
      <w:proofErr w:type="spellStart"/>
      <w:r>
        <w:rPr>
          <w:color w:val="000000"/>
        </w:rPr>
        <w:t>săvârşirii</w:t>
      </w:r>
      <w:proofErr w:type="spellEnd"/>
      <w:r>
        <w:rPr>
          <w:color w:val="000000"/>
        </w:rPr>
        <w:t xml:space="preserve"> unei alte </w:t>
      </w:r>
      <w:proofErr w:type="spellStart"/>
      <w:r>
        <w:rPr>
          <w:color w:val="000000"/>
        </w:rPr>
        <w:t>infracţiuni</w:t>
      </w:r>
      <w:proofErr w:type="spellEnd"/>
      <w:r>
        <w:rPr>
          <w:color w:val="000000"/>
        </w:rPr>
        <w:t>.</w:t>
      </w:r>
    </w:p>
    <w:p w:rsidR="001C72D5" w:rsidRDefault="001C72D5" w:rsidP="006F6EA5">
      <w:pPr>
        <w:ind w:left="-540" w:right="-514" w:firstLine="540"/>
        <w:contextualSpacing/>
        <w:jc w:val="both"/>
        <w:rPr>
          <w:color w:val="000000"/>
        </w:rPr>
      </w:pPr>
      <w:r>
        <w:rPr>
          <w:color w:val="000000"/>
        </w:rPr>
        <w:t xml:space="preserve">Or, în aprecierea pericolului concret pentru ordinea publica pe care l-ar prezenta lăsarea în libertate a inculpatului, judecătorul de drepturi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libertăţi</w:t>
      </w:r>
      <w:proofErr w:type="spellEnd"/>
      <w:r>
        <w:rPr>
          <w:color w:val="000000"/>
        </w:rPr>
        <w:t xml:space="preserve"> a apreciat că trebuie, de asemenea, să se bazeze, pornind de la premisa faptei </w:t>
      </w:r>
      <w:proofErr w:type="spellStart"/>
      <w:r>
        <w:rPr>
          <w:color w:val="000000"/>
        </w:rPr>
        <w:t>săvârşite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a valorii sociale ocrotite, pe elemente care pot contura convingerea că lăsarea în libertate a acestuia prezintă un real pericol pentru ordinea publică, respectiv incapacitatea inculpatului de a </w:t>
      </w:r>
      <w:proofErr w:type="spellStart"/>
      <w:r>
        <w:rPr>
          <w:color w:val="000000"/>
        </w:rPr>
        <w:t>conştientiza</w:t>
      </w:r>
      <w:proofErr w:type="spellEnd"/>
      <w:r>
        <w:rPr>
          <w:color w:val="000000"/>
        </w:rPr>
        <w:t xml:space="preserve"> pe deplin comportamentul antisocial, raportat atât la valorile </w:t>
      </w:r>
      <w:proofErr w:type="spellStart"/>
      <w:r>
        <w:rPr>
          <w:color w:val="000000"/>
        </w:rPr>
        <w:t>comunităţii</w:t>
      </w:r>
      <w:proofErr w:type="spellEnd"/>
      <w:r>
        <w:rPr>
          <w:color w:val="000000"/>
        </w:rPr>
        <w:t xml:space="preserve"> din care face parte, cât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la propria persoană, posibilitatea comiterii de alte fapte în viitor sau profilul </w:t>
      </w:r>
      <w:proofErr w:type="spellStart"/>
      <w:r>
        <w:rPr>
          <w:color w:val="000000"/>
        </w:rPr>
        <w:t>antecedenţei</w:t>
      </w:r>
      <w:proofErr w:type="spellEnd"/>
      <w:r>
        <w:rPr>
          <w:color w:val="000000"/>
        </w:rPr>
        <w:t xml:space="preserve"> sale </w:t>
      </w:r>
      <w:proofErr w:type="spellStart"/>
      <w:r>
        <w:rPr>
          <w:color w:val="000000"/>
        </w:rPr>
        <w:t>infracţionale</w:t>
      </w:r>
      <w:proofErr w:type="spellEnd"/>
      <w:r>
        <w:rPr>
          <w:color w:val="000000"/>
        </w:rPr>
        <w:t>.</w:t>
      </w:r>
    </w:p>
    <w:p w:rsidR="001C72D5" w:rsidRDefault="001C72D5" w:rsidP="006F6EA5">
      <w:pPr>
        <w:ind w:left="-540" w:right="-514" w:firstLine="540"/>
        <w:contextualSpacing/>
        <w:jc w:val="both"/>
        <w:rPr>
          <w:color w:val="000000"/>
        </w:rPr>
      </w:pPr>
      <w:r>
        <w:rPr>
          <w:color w:val="000000"/>
        </w:rPr>
        <w:lastRenderedPageBreak/>
        <w:t xml:space="preserve">Or, în opinia Tribunalului, în cauză nu se identifică nicio probă certă că, inculpatul, în </w:t>
      </w:r>
      <w:proofErr w:type="spellStart"/>
      <w:r>
        <w:rPr>
          <w:color w:val="000000"/>
        </w:rPr>
        <w:t>condiţiile</w:t>
      </w:r>
      <w:proofErr w:type="spellEnd"/>
      <w:r>
        <w:rPr>
          <w:color w:val="000000"/>
        </w:rPr>
        <w:t xml:space="preserve"> în care nu va fi privat de libertate prin arest preventiv, va împiedica buna </w:t>
      </w:r>
      <w:proofErr w:type="spellStart"/>
      <w:r>
        <w:rPr>
          <w:color w:val="000000"/>
        </w:rPr>
        <w:t>desfăşurare</w:t>
      </w:r>
      <w:proofErr w:type="spellEnd"/>
      <w:r>
        <w:rPr>
          <w:color w:val="000000"/>
        </w:rPr>
        <w:t xml:space="preserve"> a urmăririi penale sau a </w:t>
      </w:r>
      <w:proofErr w:type="spellStart"/>
      <w:r>
        <w:rPr>
          <w:color w:val="000000"/>
        </w:rPr>
        <w:t>judecăţii</w:t>
      </w:r>
      <w:proofErr w:type="spellEnd"/>
      <w:r>
        <w:rPr>
          <w:color w:val="000000"/>
        </w:rPr>
        <w:t xml:space="preserve">, că va comite noi </w:t>
      </w:r>
      <w:proofErr w:type="spellStart"/>
      <w:r>
        <w:rPr>
          <w:color w:val="000000"/>
        </w:rPr>
        <w:t>infracţiuni</w:t>
      </w:r>
      <w:proofErr w:type="spellEnd"/>
      <w:r>
        <w:rPr>
          <w:color w:val="000000"/>
        </w:rPr>
        <w:t xml:space="preserve"> sau că va încerca să zădărnicească aflarea adevărului.</w:t>
      </w:r>
    </w:p>
    <w:p w:rsidR="001C72D5" w:rsidRDefault="001C72D5" w:rsidP="006F6EA5">
      <w:pPr>
        <w:ind w:left="-540" w:right="-514" w:firstLine="540"/>
        <w:contextualSpacing/>
        <w:jc w:val="both"/>
        <w:rPr>
          <w:color w:val="000000"/>
        </w:rPr>
      </w:pPr>
      <w:r>
        <w:rPr>
          <w:color w:val="000000"/>
        </w:rPr>
        <w:t xml:space="preserve">Astfel, s-a avut în vedere natura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modalitatea concretă de </w:t>
      </w:r>
      <w:proofErr w:type="spellStart"/>
      <w:r>
        <w:rPr>
          <w:color w:val="000000"/>
        </w:rPr>
        <w:t>săvârşire</w:t>
      </w:r>
      <w:proofErr w:type="spellEnd"/>
      <w:r>
        <w:rPr>
          <w:color w:val="000000"/>
        </w:rPr>
        <w:t xml:space="preserve"> a presupusei </w:t>
      </w:r>
      <w:proofErr w:type="spellStart"/>
      <w:r>
        <w:rPr>
          <w:color w:val="000000"/>
        </w:rPr>
        <w:t>infracţiuni</w:t>
      </w:r>
      <w:proofErr w:type="spellEnd"/>
      <w:r>
        <w:rPr>
          <w:color w:val="000000"/>
        </w:rPr>
        <w:t xml:space="preserve">, faptul că inculpatul </w:t>
      </w:r>
      <w:r w:rsidR="009A7E44">
        <w:rPr>
          <w:color w:val="000000"/>
        </w:rPr>
        <w:t>I1</w:t>
      </w:r>
      <w:r>
        <w:rPr>
          <w:color w:val="000000"/>
        </w:rPr>
        <w:t xml:space="preserve"> se află de patru luni sub măsura controlului judiciar dispusă într-o altă cauză </w:t>
      </w:r>
      <w:r w:rsidR="009A7E44">
        <w:rPr>
          <w:color w:val="000000"/>
        </w:rPr>
        <w:t>......</w:t>
      </w:r>
      <w:r>
        <w:rPr>
          <w:color w:val="000000"/>
        </w:rPr>
        <w:t xml:space="preserve"> aflată în cursul urmăririi penale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nu există date că ar fi încălcat vreuna dintre </w:t>
      </w:r>
      <w:proofErr w:type="spellStart"/>
      <w:r>
        <w:rPr>
          <w:color w:val="000000"/>
        </w:rPr>
        <w:t>obligaţiile</w:t>
      </w:r>
      <w:proofErr w:type="spellEnd"/>
      <w:r>
        <w:rPr>
          <w:color w:val="000000"/>
        </w:rPr>
        <w:t xml:space="preserve"> impuse, s-a prezentat în </w:t>
      </w:r>
      <w:proofErr w:type="spellStart"/>
      <w:r>
        <w:rPr>
          <w:color w:val="000000"/>
        </w:rPr>
        <w:t>faţa</w:t>
      </w:r>
      <w:proofErr w:type="spellEnd"/>
      <w:r>
        <w:rPr>
          <w:color w:val="000000"/>
        </w:rPr>
        <w:t xml:space="preserve"> organelor de urmărire </w:t>
      </w:r>
      <w:r w:rsidR="009A7E44">
        <w:rPr>
          <w:color w:val="000000"/>
        </w:rPr>
        <w:t>......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a judecătorului de drepturi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libertăţi</w:t>
      </w:r>
      <w:proofErr w:type="spellEnd"/>
      <w:r>
        <w:rPr>
          <w:color w:val="000000"/>
        </w:rPr>
        <w:t xml:space="preserve"> la datele pentru care a fost citat, a recunoscut în mod </w:t>
      </w:r>
      <w:proofErr w:type="spellStart"/>
      <w:r>
        <w:rPr>
          <w:color w:val="000000"/>
        </w:rPr>
        <w:t>nuanţat</w:t>
      </w:r>
      <w:proofErr w:type="spellEnd"/>
      <w:r>
        <w:rPr>
          <w:color w:val="000000"/>
        </w:rPr>
        <w:t xml:space="preserve"> incidentul cu persoana vătămată, este tânăr, este integrat într-o familie. Or, toate acestea constituie, în opinia judecătorului de la Tribunal, tot atâtea date pozitive care caracterizează persoana inculpatului.</w:t>
      </w:r>
    </w:p>
    <w:p w:rsidR="001C72D5" w:rsidRDefault="001C72D5" w:rsidP="006F6EA5">
      <w:pPr>
        <w:ind w:left="-540" w:right="-514" w:firstLine="540"/>
        <w:contextualSpacing/>
        <w:jc w:val="both"/>
        <w:rPr>
          <w:color w:val="000000"/>
        </w:rPr>
      </w:pPr>
      <w:r>
        <w:rPr>
          <w:color w:val="000000"/>
        </w:rPr>
        <w:t xml:space="preserve">Din această perspectivă, s-a apreciat că </w:t>
      </w:r>
      <w:proofErr w:type="spellStart"/>
      <w:r>
        <w:rPr>
          <w:color w:val="000000"/>
        </w:rPr>
        <w:t>faţă</w:t>
      </w:r>
      <w:proofErr w:type="spellEnd"/>
      <w:r>
        <w:rPr>
          <w:color w:val="000000"/>
        </w:rPr>
        <w:t xml:space="preserve"> de persoana inculpatului nu se poate </w:t>
      </w:r>
      <w:proofErr w:type="spellStart"/>
      <w:r>
        <w:rPr>
          <w:color w:val="000000"/>
        </w:rPr>
        <w:t>reţine</w:t>
      </w:r>
      <w:proofErr w:type="spellEnd"/>
      <w:r>
        <w:rPr>
          <w:color w:val="000000"/>
        </w:rPr>
        <w:t xml:space="preserve"> caracterul unei </w:t>
      </w:r>
      <w:proofErr w:type="spellStart"/>
      <w:r>
        <w:rPr>
          <w:color w:val="000000"/>
        </w:rPr>
        <w:t>ameninţări</w:t>
      </w:r>
      <w:proofErr w:type="spellEnd"/>
      <w:r>
        <w:rPr>
          <w:color w:val="000000"/>
        </w:rPr>
        <w:t xml:space="preserve"> grave pentru ordinea publică pe care ar reprezenta-o lăsarea sa în libertate. </w:t>
      </w:r>
    </w:p>
    <w:p w:rsidR="001C72D5" w:rsidRDefault="001C72D5" w:rsidP="006F6EA5">
      <w:pPr>
        <w:ind w:left="-540" w:right="-514" w:firstLine="540"/>
        <w:contextualSpacing/>
        <w:jc w:val="both"/>
        <w:rPr>
          <w:color w:val="000000"/>
        </w:rPr>
      </w:pPr>
      <w:r>
        <w:rPr>
          <w:color w:val="000000"/>
        </w:rPr>
        <w:t xml:space="preserve">S-a apreciat că măsura arestării preventive, care presupune excluderea inculpatului din mediul în care în mod curent </w:t>
      </w:r>
      <w:proofErr w:type="spellStart"/>
      <w:r>
        <w:rPr>
          <w:color w:val="000000"/>
        </w:rPr>
        <w:t>îşi</w:t>
      </w:r>
      <w:proofErr w:type="spellEnd"/>
      <w:r>
        <w:rPr>
          <w:color w:val="000000"/>
        </w:rPr>
        <w:t xml:space="preserve"> duce existenta, trebuie să aibă un corespondent obiectiv în caracterul reprobabil al faptei inculpatului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al persoanei acestuia, </w:t>
      </w:r>
      <w:proofErr w:type="spellStart"/>
      <w:r>
        <w:rPr>
          <w:color w:val="000000"/>
        </w:rPr>
        <w:t>faţă</w:t>
      </w:r>
      <w:proofErr w:type="spellEnd"/>
      <w:r>
        <w:rPr>
          <w:color w:val="000000"/>
        </w:rPr>
        <w:t xml:space="preserve"> de care această măsură trebuie să fie singurul mijloc de asigurare a </w:t>
      </w:r>
      <w:proofErr w:type="spellStart"/>
      <w:r>
        <w:rPr>
          <w:color w:val="000000"/>
        </w:rPr>
        <w:t>protecţiei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societăţii</w:t>
      </w:r>
      <w:proofErr w:type="spellEnd"/>
      <w:r>
        <w:rPr>
          <w:color w:val="000000"/>
        </w:rPr>
        <w:t>.</w:t>
      </w:r>
    </w:p>
    <w:p w:rsidR="001C72D5" w:rsidRDefault="001C72D5" w:rsidP="006F6EA5">
      <w:pPr>
        <w:ind w:left="-540" w:right="-514" w:firstLine="540"/>
        <w:contextualSpacing/>
        <w:jc w:val="both"/>
        <w:rPr>
          <w:color w:val="000000"/>
        </w:rPr>
      </w:pPr>
      <w:proofErr w:type="spellStart"/>
      <w:r>
        <w:rPr>
          <w:color w:val="000000"/>
        </w:rPr>
        <w:t>Reţinerea</w:t>
      </w:r>
      <w:proofErr w:type="spellEnd"/>
      <w:r>
        <w:rPr>
          <w:color w:val="000000"/>
        </w:rPr>
        <w:t xml:space="preserve"> exclusivă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generică a sintagmei “pericol pentru ordinea publica”, întemeiat pe sentimentul de insecuritate socială pe care îl generează o astfel de faptă în rândul </w:t>
      </w:r>
      <w:proofErr w:type="spellStart"/>
      <w:r>
        <w:rPr>
          <w:color w:val="000000"/>
        </w:rPr>
        <w:t>comunităţii</w:t>
      </w:r>
      <w:proofErr w:type="spellEnd"/>
      <w:r>
        <w:rPr>
          <w:color w:val="000000"/>
        </w:rPr>
        <w:t xml:space="preserve">, ca argument pentru solicitarea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justificarea unei măsuri de </w:t>
      </w:r>
      <w:proofErr w:type="spellStart"/>
      <w:r>
        <w:rPr>
          <w:color w:val="000000"/>
        </w:rPr>
        <w:t>excepţie</w:t>
      </w:r>
      <w:proofErr w:type="spellEnd"/>
      <w:r>
        <w:rPr>
          <w:color w:val="000000"/>
        </w:rPr>
        <w:t xml:space="preserve">, cum este aceea a măsurii arestării preventive, fără a </w:t>
      </w:r>
      <w:proofErr w:type="spellStart"/>
      <w:r>
        <w:rPr>
          <w:color w:val="000000"/>
        </w:rPr>
        <w:t>ţine</w:t>
      </w:r>
      <w:proofErr w:type="spellEnd"/>
      <w:r>
        <w:rPr>
          <w:color w:val="000000"/>
        </w:rPr>
        <w:t xml:space="preserve"> seama de posibilitatea luării unor măsuri alternative la arestarea preventivă, nu </w:t>
      </w:r>
      <w:proofErr w:type="spellStart"/>
      <w:r>
        <w:rPr>
          <w:color w:val="000000"/>
        </w:rPr>
        <w:t>îndeplineşte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cerinţele</w:t>
      </w:r>
      <w:proofErr w:type="spellEnd"/>
      <w:r>
        <w:rPr>
          <w:color w:val="000000"/>
        </w:rPr>
        <w:t xml:space="preserve"> unei juste </w:t>
      </w:r>
      <w:proofErr w:type="spellStart"/>
      <w:r>
        <w:rPr>
          <w:color w:val="000000"/>
        </w:rPr>
        <w:t>judecăţi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ale unui proces echitabil. Or, Curtea Europeana a Drepturilor Omului a statuat că art. 5 § 3 cere </w:t>
      </w:r>
      <w:proofErr w:type="spellStart"/>
      <w:r>
        <w:rPr>
          <w:color w:val="000000"/>
        </w:rPr>
        <w:t>autorităţilor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naţionale</w:t>
      </w:r>
      <w:proofErr w:type="spellEnd"/>
      <w:r>
        <w:rPr>
          <w:color w:val="000000"/>
        </w:rPr>
        <w:t xml:space="preserve">, cărora li se solicită luarea măsurii </w:t>
      </w:r>
      <w:proofErr w:type="spellStart"/>
      <w:r>
        <w:rPr>
          <w:color w:val="000000"/>
        </w:rPr>
        <w:t>detenţiei</w:t>
      </w:r>
      <w:proofErr w:type="spellEnd"/>
      <w:r>
        <w:rPr>
          <w:color w:val="000000"/>
        </w:rPr>
        <w:t xml:space="preserve"> provizorii, să ia în calcul măsuri alternative prevăzute de lege, neprivative de libertate (</w:t>
      </w:r>
      <w:proofErr w:type="spellStart"/>
      <w:r>
        <w:rPr>
          <w:color w:val="000000"/>
        </w:rPr>
        <w:t>Jabłoński</w:t>
      </w:r>
      <w:proofErr w:type="spellEnd"/>
      <w:r>
        <w:rPr>
          <w:color w:val="000000"/>
        </w:rPr>
        <w:t xml:space="preserve"> c. </w:t>
      </w:r>
      <w:proofErr w:type="spellStart"/>
      <w:r>
        <w:rPr>
          <w:color w:val="000000"/>
        </w:rPr>
        <w:t>Pologne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Patsouria</w:t>
      </w:r>
      <w:proofErr w:type="spellEnd"/>
      <w:r>
        <w:rPr>
          <w:color w:val="000000"/>
        </w:rPr>
        <w:t>).</w:t>
      </w:r>
    </w:p>
    <w:p w:rsidR="001C72D5" w:rsidRDefault="001C72D5" w:rsidP="006F6EA5">
      <w:pPr>
        <w:ind w:left="-540" w:right="-514" w:firstLine="540"/>
        <w:contextualSpacing/>
        <w:jc w:val="both"/>
        <w:rPr>
          <w:color w:val="000000"/>
        </w:rPr>
      </w:pPr>
      <w:r>
        <w:rPr>
          <w:color w:val="000000"/>
        </w:rPr>
        <w:t xml:space="preserve">Astfel că împrejurările concrete în care fapta imputată inculpatului se presupune că s-a comis, coroborat cu atitudinea procesuală a acestuia, precum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cu faptul că nu este cunoscut cu antecedente penale privitoare la </w:t>
      </w:r>
      <w:proofErr w:type="spellStart"/>
      <w:r>
        <w:rPr>
          <w:color w:val="000000"/>
        </w:rPr>
        <w:t>infracţiuni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săvârşite</w:t>
      </w:r>
      <w:proofErr w:type="spellEnd"/>
      <w:r>
        <w:rPr>
          <w:color w:val="000000"/>
        </w:rPr>
        <w:t xml:space="preserve"> cu </w:t>
      </w:r>
      <w:proofErr w:type="spellStart"/>
      <w:r>
        <w:rPr>
          <w:color w:val="000000"/>
        </w:rPr>
        <w:t>violenţă</w:t>
      </w:r>
      <w:proofErr w:type="spellEnd"/>
      <w:r>
        <w:rPr>
          <w:color w:val="000000"/>
        </w:rPr>
        <w:t xml:space="preserve">, fapta imputată acestuia având - în contextul actual - un caracter accidental, pe fondul consumului de alcool, fiind determinată într-un anumit grad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de comportamentul persoanei vătămate, toate acestea deci nu acreditează ideea că neprivat de libertate în </w:t>
      </w:r>
      <w:proofErr w:type="spellStart"/>
      <w:r>
        <w:rPr>
          <w:color w:val="000000"/>
        </w:rPr>
        <w:t>detenţie</w:t>
      </w:r>
      <w:proofErr w:type="spellEnd"/>
      <w:r>
        <w:rPr>
          <w:color w:val="000000"/>
        </w:rPr>
        <w:t xml:space="preserve">, inculpatul va comite alte fapte prevăzute de legea </w:t>
      </w:r>
      <w:r w:rsidR="009A7E44">
        <w:rPr>
          <w:color w:val="000000"/>
        </w:rPr>
        <w:t>......</w:t>
      </w:r>
      <w:r>
        <w:rPr>
          <w:color w:val="000000"/>
        </w:rPr>
        <w:t xml:space="preserve"> sau că buna </w:t>
      </w:r>
      <w:proofErr w:type="spellStart"/>
      <w:r>
        <w:rPr>
          <w:color w:val="000000"/>
        </w:rPr>
        <w:t>desfăşurare</w:t>
      </w:r>
      <w:proofErr w:type="spellEnd"/>
      <w:r>
        <w:rPr>
          <w:color w:val="000000"/>
        </w:rPr>
        <w:t xml:space="preserve"> a procesului penal ar fi împiedicată. </w:t>
      </w:r>
    </w:p>
    <w:p w:rsidR="001C72D5" w:rsidRDefault="001C72D5" w:rsidP="006F6EA5">
      <w:pPr>
        <w:ind w:left="-540" w:right="-514" w:firstLine="540"/>
        <w:contextualSpacing/>
        <w:jc w:val="both"/>
        <w:rPr>
          <w:color w:val="000000"/>
        </w:rPr>
      </w:pPr>
      <w:r>
        <w:rPr>
          <w:color w:val="000000"/>
        </w:rPr>
        <w:t xml:space="preserve">De asemenea, s-a constatat că nu există temeiuri clare, concrete pentru a se presupune că sentimentul de </w:t>
      </w:r>
      <w:proofErr w:type="spellStart"/>
      <w:r>
        <w:rPr>
          <w:color w:val="000000"/>
        </w:rPr>
        <w:t>linişte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siguranţă</w:t>
      </w:r>
      <w:proofErr w:type="spellEnd"/>
      <w:r>
        <w:rPr>
          <w:color w:val="000000"/>
        </w:rPr>
        <w:t xml:space="preserve"> colectivă al </w:t>
      </w:r>
      <w:proofErr w:type="spellStart"/>
      <w:r>
        <w:rPr>
          <w:color w:val="000000"/>
        </w:rPr>
        <w:t>comunităţii</w:t>
      </w:r>
      <w:proofErr w:type="spellEnd"/>
      <w:r>
        <w:rPr>
          <w:color w:val="000000"/>
        </w:rPr>
        <w:t xml:space="preserve"> în care presupusa faptă s-a comis ar fi perturbat, dacă prezumtivul autor ar fi lăsat în libertate.</w:t>
      </w:r>
    </w:p>
    <w:p w:rsidR="001C72D5" w:rsidRDefault="001C72D5" w:rsidP="006F6EA5">
      <w:pPr>
        <w:ind w:left="-540" w:right="-514" w:firstLine="540"/>
        <w:contextualSpacing/>
        <w:jc w:val="both"/>
        <w:rPr>
          <w:color w:val="000000"/>
        </w:rPr>
      </w:pPr>
      <w:r>
        <w:rPr>
          <w:color w:val="000000"/>
        </w:rPr>
        <w:t xml:space="preserve">De altfel, de la data presupusei fapte imputate inculpatului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până în prezent a trecut o perioadă de aproape două săptămâni, perioadă în care inculpatul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-a </w:t>
      </w:r>
      <w:proofErr w:type="spellStart"/>
      <w:r>
        <w:rPr>
          <w:color w:val="000000"/>
        </w:rPr>
        <w:t>desfăşurat</w:t>
      </w:r>
      <w:proofErr w:type="spellEnd"/>
      <w:r>
        <w:rPr>
          <w:color w:val="000000"/>
        </w:rPr>
        <w:t xml:space="preserve"> activitatea în comunitatea din care face parte iar parchetul care formulează propunerea, invocând pericolul concret pentru ordinea publică pe care îl prezintă inculpatul, nu a găsit necesar să dispună </w:t>
      </w:r>
      <w:proofErr w:type="spellStart"/>
      <w:r>
        <w:rPr>
          <w:color w:val="000000"/>
        </w:rPr>
        <w:t>reţinerea</w:t>
      </w:r>
      <w:proofErr w:type="spellEnd"/>
      <w:r>
        <w:rPr>
          <w:color w:val="000000"/>
        </w:rPr>
        <w:t xml:space="preserve"> acestuia la data la care a fost audiat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s-a formulat propunerea. </w:t>
      </w:r>
    </w:p>
    <w:p w:rsidR="001C72D5" w:rsidRDefault="001C72D5" w:rsidP="006F6EA5">
      <w:pPr>
        <w:ind w:left="-540" w:right="-514" w:firstLine="540"/>
        <w:contextualSpacing/>
        <w:jc w:val="both"/>
      </w:pPr>
      <w:r>
        <w:rPr>
          <w:color w:val="000000"/>
        </w:rPr>
        <w:t xml:space="preserve">Or, </w:t>
      </w:r>
      <w:proofErr w:type="spellStart"/>
      <w:r>
        <w:rPr>
          <w:color w:val="000000"/>
        </w:rPr>
        <w:t>faţă</w:t>
      </w:r>
      <w:proofErr w:type="spellEnd"/>
      <w:r>
        <w:rPr>
          <w:color w:val="000000"/>
        </w:rPr>
        <w:t xml:space="preserve"> de toate cele expuse, raportat la datele personale ale inculpatului, la </w:t>
      </w:r>
      <w:proofErr w:type="spellStart"/>
      <w:r>
        <w:rPr>
          <w:color w:val="000000"/>
        </w:rPr>
        <w:t>inexistenţa</w:t>
      </w:r>
      <w:proofErr w:type="spellEnd"/>
      <w:r>
        <w:rPr>
          <w:color w:val="000000"/>
        </w:rPr>
        <w:t xml:space="preserve"> în actele dosarului a oricăror date certe care să releve implicarea inculpatului, în prezent,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în alte </w:t>
      </w:r>
      <w:proofErr w:type="spellStart"/>
      <w:r>
        <w:rPr>
          <w:color w:val="000000"/>
        </w:rPr>
        <w:t>acţiuni</w:t>
      </w:r>
      <w:proofErr w:type="spellEnd"/>
      <w:r>
        <w:rPr>
          <w:color w:val="000000"/>
        </w:rPr>
        <w:t xml:space="preserve"> cu caracter penal, precum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a oricăror date minimale care să contureze vreo </w:t>
      </w:r>
      <w:proofErr w:type="spellStart"/>
      <w:r>
        <w:rPr>
          <w:color w:val="000000"/>
        </w:rPr>
        <w:t>ameninţare</w:t>
      </w:r>
      <w:proofErr w:type="spellEnd"/>
      <w:r>
        <w:rPr>
          <w:color w:val="000000"/>
        </w:rPr>
        <w:t xml:space="preserve"> concretă pentru ordinea publică din partea acestuia ori vreo încercare de </w:t>
      </w:r>
      <w:proofErr w:type="spellStart"/>
      <w:r>
        <w:rPr>
          <w:color w:val="000000"/>
        </w:rPr>
        <w:t>influenţare</w:t>
      </w:r>
      <w:proofErr w:type="spellEnd"/>
      <w:r>
        <w:rPr>
          <w:color w:val="000000"/>
        </w:rPr>
        <w:t xml:space="preserve"> sau zădărnicire a aflării adevărului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având în vedere că măsura arestării preventive constituie o </w:t>
      </w:r>
      <w:proofErr w:type="spellStart"/>
      <w:r>
        <w:rPr>
          <w:color w:val="000000"/>
        </w:rPr>
        <w:t>excepţie</w:t>
      </w:r>
      <w:proofErr w:type="spellEnd"/>
      <w:r>
        <w:rPr>
          <w:color w:val="000000"/>
        </w:rPr>
        <w:t xml:space="preserve"> care, pentru a fi luată trebuie să fie justificată temeinic </w:t>
      </w:r>
      <w:proofErr w:type="spellStart"/>
      <w:r>
        <w:rPr>
          <w:color w:val="000000"/>
        </w:rPr>
        <w:t>şi</w:t>
      </w:r>
      <w:proofErr w:type="spellEnd"/>
      <w:r>
        <w:rPr>
          <w:color w:val="000000"/>
        </w:rPr>
        <w:t xml:space="preserve"> absolut necesară, în cadrul procesului penal, pentru buna sa </w:t>
      </w:r>
      <w:proofErr w:type="spellStart"/>
      <w:r>
        <w:rPr>
          <w:color w:val="000000"/>
        </w:rPr>
        <w:t>desfăşurare</w:t>
      </w:r>
      <w:proofErr w:type="spellEnd"/>
      <w:r>
        <w:rPr>
          <w:color w:val="000000"/>
        </w:rPr>
        <w:t xml:space="preserve">, </w:t>
      </w:r>
      <w:r>
        <w:t xml:space="preserve">s-a apreciat, în raport de </w:t>
      </w:r>
      <w:proofErr w:type="spellStart"/>
      <w:r>
        <w:t>dispoziţiile</w:t>
      </w:r>
      <w:proofErr w:type="spellEnd"/>
      <w:r>
        <w:t xml:space="preserve"> art. 202 Cod procedură </w:t>
      </w:r>
      <w:r w:rsidR="009A7E44">
        <w:t>......</w:t>
      </w:r>
      <w:r>
        <w:t xml:space="preserve">, că arestarea preventivă a acestuia este o măsură excesivă iar pentru asigurarea bunei </w:t>
      </w:r>
      <w:proofErr w:type="spellStart"/>
      <w:r>
        <w:t>desfăşurări</w:t>
      </w:r>
      <w:proofErr w:type="spellEnd"/>
      <w:r>
        <w:t xml:space="preserve"> a procesului penal în cauză este necesară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proporţională</w:t>
      </w:r>
      <w:proofErr w:type="spellEnd"/>
      <w:r>
        <w:t xml:space="preserve"> cu gravitatea </w:t>
      </w:r>
      <w:proofErr w:type="spellStart"/>
      <w:r>
        <w:t>acuzaţiei</w:t>
      </w:r>
      <w:proofErr w:type="spellEnd"/>
      <w:r>
        <w:t xml:space="preserve"> aduse inculpatului, instituirea măsurii preventive a arestului la domiciliu.</w:t>
      </w:r>
    </w:p>
    <w:p w:rsidR="001C72D5" w:rsidRDefault="001C72D5" w:rsidP="006F6EA5">
      <w:pPr>
        <w:ind w:left="-540" w:right="-514" w:firstLine="540"/>
        <w:contextualSpacing/>
        <w:jc w:val="both"/>
      </w:pPr>
      <w:r>
        <w:lastRenderedPageBreak/>
        <w:t xml:space="preserve">Împotriva acestei încheieri </w:t>
      </w:r>
      <w:r>
        <w:rPr>
          <w:b/>
        </w:rPr>
        <w:t xml:space="preserve">a formulat </w:t>
      </w:r>
      <w:proofErr w:type="spellStart"/>
      <w:r>
        <w:rPr>
          <w:b/>
        </w:rPr>
        <w:t>contestaţie</w:t>
      </w:r>
      <w:proofErr w:type="spellEnd"/>
      <w:r>
        <w:t xml:space="preserve"> Parchetul de pe lângă Tribunalul </w:t>
      </w:r>
      <w:r w:rsidR="009A7E44">
        <w:t>......</w:t>
      </w:r>
      <w:r>
        <w:t xml:space="preserve">, arătând în </w:t>
      </w:r>
      <w:proofErr w:type="spellStart"/>
      <w:r>
        <w:t>esenţă</w:t>
      </w:r>
      <w:proofErr w:type="spellEnd"/>
      <w:r>
        <w:t xml:space="preserve"> că sunt îndeplinite </w:t>
      </w:r>
      <w:proofErr w:type="spellStart"/>
      <w:r>
        <w:t>condiţiile</w:t>
      </w:r>
      <w:proofErr w:type="spellEnd"/>
      <w:r>
        <w:t xml:space="preserve"> prevăzute de  art. 223 alin.2 </w:t>
      </w:r>
      <w:proofErr w:type="spellStart"/>
      <w:r>
        <w:t>C.p.p</w:t>
      </w:r>
      <w:proofErr w:type="spellEnd"/>
      <w:r>
        <w:t xml:space="preserve">. pentru a se dispune arestarea preventivă a inculpatului </w:t>
      </w:r>
      <w:r w:rsidR="009A7E44">
        <w:t>I1</w:t>
      </w:r>
      <w:r>
        <w:t>.</w:t>
      </w:r>
    </w:p>
    <w:p w:rsidR="001C72D5" w:rsidRDefault="001C72D5" w:rsidP="006F6EA5">
      <w:pPr>
        <w:ind w:left="-540" w:right="-514" w:firstLine="540"/>
        <w:contextualSpacing/>
        <w:jc w:val="both"/>
      </w:pPr>
      <w:r>
        <w:t xml:space="preserve">Analizând actele </w:t>
      </w:r>
      <w:proofErr w:type="spellStart"/>
      <w:r>
        <w:t>şi</w:t>
      </w:r>
      <w:proofErr w:type="spellEnd"/>
      <w:r>
        <w:t xml:space="preserve"> lucrările dosarului, Curtea constată că, în </w:t>
      </w:r>
      <w:proofErr w:type="spellStart"/>
      <w:r>
        <w:t>speţă</w:t>
      </w:r>
      <w:proofErr w:type="spellEnd"/>
      <w:r>
        <w:t xml:space="preserve">, </w:t>
      </w:r>
      <w:proofErr w:type="spellStart"/>
      <w:r>
        <w:rPr>
          <w:b/>
          <w:u w:val="single"/>
        </w:rPr>
        <w:t>contestaţia</w:t>
      </w:r>
      <w:proofErr w:type="spellEnd"/>
      <w:r>
        <w:t xml:space="preserve"> cu care a fost sesizată </w:t>
      </w:r>
      <w:r>
        <w:rPr>
          <w:b/>
          <w:u w:val="single"/>
        </w:rPr>
        <w:t>este fondată</w:t>
      </w:r>
      <w:r>
        <w:t>, pentru considerentele care se vor arăta în cele ce urmează:</w:t>
      </w:r>
    </w:p>
    <w:p w:rsidR="001C72D5" w:rsidRDefault="001C72D5" w:rsidP="006F6EA5">
      <w:pPr>
        <w:ind w:left="-540" w:right="-514" w:firstLine="540"/>
        <w:contextualSpacing/>
        <w:jc w:val="both"/>
      </w:pPr>
      <w:r>
        <w:t xml:space="preserve">În dezacord cu opinia exprimată de judecătorul de la Tribunal, Curtea apreciază că sunt îndeplinite </w:t>
      </w:r>
      <w:proofErr w:type="spellStart"/>
      <w:r>
        <w:t>condiţiile</w:t>
      </w:r>
      <w:proofErr w:type="spellEnd"/>
      <w:r>
        <w:t xml:space="preserve"> prevăzute de  art. 223 alin.2 </w:t>
      </w:r>
      <w:proofErr w:type="spellStart"/>
      <w:r>
        <w:t>C.p.p</w:t>
      </w:r>
      <w:proofErr w:type="spellEnd"/>
      <w:r>
        <w:t xml:space="preserve">., din probele aflate la dosarul cauzei rezultând suspiciunea rezonabilă  că inculpatul </w:t>
      </w:r>
      <w:r w:rsidR="009A7E44">
        <w:t>I1</w:t>
      </w:r>
      <w:r>
        <w:t xml:space="preserve"> a săvârșit </w:t>
      </w:r>
      <w:proofErr w:type="spellStart"/>
      <w:r>
        <w:t>infracţiunea</w:t>
      </w:r>
      <w:proofErr w:type="spellEnd"/>
      <w:r>
        <w:t xml:space="preserve"> care formează obiectul anchetei în </w:t>
      </w:r>
      <w:proofErr w:type="spellStart"/>
      <w:r>
        <w:t>desfăşurare</w:t>
      </w:r>
      <w:proofErr w:type="spellEnd"/>
      <w:r>
        <w:t xml:space="preserve">, iar privarea de libertate a acestuia este necesară pentru înlăturarea unei stări de pericol pentru ordinea publică ce rezultă nu numai din limitele mari de pedeapsă stabilite de legiuitor, ci </w:t>
      </w:r>
      <w:proofErr w:type="spellStart"/>
      <w:r>
        <w:t>şi</w:t>
      </w:r>
      <w:proofErr w:type="spellEnd"/>
      <w:r>
        <w:t xml:space="preserve"> din natura </w:t>
      </w:r>
      <w:proofErr w:type="spellStart"/>
      <w:r>
        <w:t>şi</w:t>
      </w:r>
      <w:proofErr w:type="spellEnd"/>
      <w:r>
        <w:t xml:space="preserve"> gravitatea ridicată a faptei imputate, împrejurările </w:t>
      </w:r>
      <w:proofErr w:type="spellStart"/>
      <w:r>
        <w:t>şi</w:t>
      </w:r>
      <w:proofErr w:type="spellEnd"/>
      <w:r>
        <w:t xml:space="preserve"> modalitatea în care se prefigurează că a </w:t>
      </w:r>
      <w:proofErr w:type="spellStart"/>
      <w:r>
        <w:t>acţionat</w:t>
      </w:r>
      <w:proofErr w:type="spellEnd"/>
      <w:r>
        <w:t xml:space="preserve"> inculpatul, </w:t>
      </w:r>
      <w:proofErr w:type="spellStart"/>
      <w:r>
        <w:t>circumstanţele</w:t>
      </w:r>
      <w:proofErr w:type="spellEnd"/>
      <w:r>
        <w:t xml:space="preserve"> personale ale acestuia, rezultatul produs. </w:t>
      </w:r>
    </w:p>
    <w:p w:rsidR="001C72D5" w:rsidRDefault="001C72D5" w:rsidP="006F6EA5">
      <w:pPr>
        <w:ind w:left="-540" w:right="-514" w:firstLine="540"/>
        <w:contextualSpacing/>
        <w:jc w:val="both"/>
      </w:pPr>
      <w:r>
        <w:t xml:space="preserve">Astfel,  materialul probator administrat până în prezent relevă cu suficientă rezonabilitate că inculpatul a </w:t>
      </w:r>
      <w:proofErr w:type="spellStart"/>
      <w:r>
        <w:t>declanşat</w:t>
      </w:r>
      <w:proofErr w:type="spellEnd"/>
      <w:r>
        <w:t xml:space="preserve"> conflictul cu persoana vătămată din data de 11.08.2018, </w:t>
      </w:r>
      <w:proofErr w:type="spellStart"/>
      <w:r>
        <w:t>reproşându</w:t>
      </w:r>
      <w:proofErr w:type="spellEnd"/>
      <w:r>
        <w:t xml:space="preserve">-i acesteia fapte care se petrecuseră în urmă cu 4-5ani . </w:t>
      </w:r>
      <w:proofErr w:type="spellStart"/>
      <w:r>
        <w:t>Deşi</w:t>
      </w:r>
      <w:proofErr w:type="spellEnd"/>
      <w:r>
        <w:t xml:space="preserve"> conflictul </w:t>
      </w:r>
      <w:proofErr w:type="spellStart"/>
      <w:r>
        <w:t>iniţial</w:t>
      </w:r>
      <w:proofErr w:type="spellEnd"/>
      <w:r>
        <w:t xml:space="preserve"> fusese stins prin </w:t>
      </w:r>
      <w:proofErr w:type="spellStart"/>
      <w:r>
        <w:t>intervenţia</w:t>
      </w:r>
      <w:proofErr w:type="spellEnd"/>
      <w:r>
        <w:t xml:space="preserve"> persoanelor care se aflau în magazin, după aproximativ 40 de minute de la prima parte a incidentului, inculpatul, care se deplasa cu autoturismul pe raza comunei P</w:t>
      </w:r>
      <w:r w:rsidR="0003715C">
        <w:t>….</w:t>
      </w:r>
      <w:r>
        <w:t xml:space="preserve">, a oprit la barul S.C. </w:t>
      </w:r>
      <w:r w:rsidR="0003715C">
        <w:t>S1</w:t>
      </w:r>
      <w:r>
        <w:t xml:space="preserve">, unde se afla persoana vătămată </w:t>
      </w:r>
      <w:r w:rsidR="006F1533">
        <w:t>X</w:t>
      </w:r>
      <w:r>
        <w:t>.</w:t>
      </w:r>
    </w:p>
    <w:p w:rsidR="001C72D5" w:rsidRDefault="001C72D5" w:rsidP="006F6EA5">
      <w:pPr>
        <w:ind w:left="-540" w:right="-514" w:firstLine="540"/>
        <w:contextualSpacing/>
        <w:jc w:val="both"/>
      </w:pPr>
      <w:proofErr w:type="spellStart"/>
      <w:r>
        <w:t>Aşa</w:t>
      </w:r>
      <w:proofErr w:type="spellEnd"/>
      <w:r>
        <w:t xml:space="preserve"> cum rezultă din </w:t>
      </w:r>
      <w:proofErr w:type="spellStart"/>
      <w:r>
        <w:t>declaraţia</w:t>
      </w:r>
      <w:proofErr w:type="spellEnd"/>
      <w:r>
        <w:t xml:space="preserve"> martorului ocular </w:t>
      </w:r>
      <w:r w:rsidR="00D6093B">
        <w:t>M3</w:t>
      </w:r>
      <w:r>
        <w:t xml:space="preserve">, după ce inculpatul a coborât din autoturism, înarmat cu un briceag, s-a îndreptat </w:t>
      </w:r>
      <w:proofErr w:type="spellStart"/>
      <w:r>
        <w:t>ameninţător</w:t>
      </w:r>
      <w:proofErr w:type="spellEnd"/>
      <w:r>
        <w:t xml:space="preserve"> către persoana vătămată </w:t>
      </w:r>
      <w:proofErr w:type="spellStart"/>
      <w:r>
        <w:t>şi</w:t>
      </w:r>
      <w:proofErr w:type="spellEnd"/>
      <w:r>
        <w:t xml:space="preserve"> a început să o lovească. Persoana vătămată a căzut  la pământ </w:t>
      </w:r>
      <w:proofErr w:type="spellStart"/>
      <w:r>
        <w:t>şi</w:t>
      </w:r>
      <w:proofErr w:type="spellEnd"/>
      <w:r>
        <w:t xml:space="preserve"> a fost înjunghiată de inculpat în zona toracică, agresiunea acestuia încetând doar ca urmare a </w:t>
      </w:r>
      <w:proofErr w:type="spellStart"/>
      <w:r>
        <w:t>intervenţiei</w:t>
      </w:r>
      <w:proofErr w:type="spellEnd"/>
      <w:r>
        <w:t xml:space="preserve"> persoanelor care se aflau pe terasa barului. </w:t>
      </w:r>
    </w:p>
    <w:p w:rsidR="001C72D5" w:rsidRDefault="001C72D5" w:rsidP="006F6EA5">
      <w:pPr>
        <w:ind w:left="-540" w:right="-514" w:firstLine="540"/>
        <w:contextualSpacing/>
        <w:jc w:val="both"/>
      </w:pPr>
      <w:r>
        <w:t xml:space="preserve">Referitor la persoana inculpatului, se constată că acesta se află sub control judiciar într-o altă cauză, fiind cercetat de către D.I.I.C.O.T. –B.T. </w:t>
      </w:r>
      <w:r w:rsidR="0003715C">
        <w:t>......</w:t>
      </w:r>
      <w:r>
        <w:t xml:space="preserve"> sub aspectul </w:t>
      </w:r>
      <w:proofErr w:type="spellStart"/>
      <w:r>
        <w:t>săvârşirii</w:t>
      </w:r>
      <w:proofErr w:type="spellEnd"/>
      <w:r>
        <w:t xml:space="preserve"> unor </w:t>
      </w:r>
      <w:proofErr w:type="spellStart"/>
      <w:r>
        <w:t>infracţiuni</w:t>
      </w:r>
      <w:proofErr w:type="spellEnd"/>
      <w:r>
        <w:t xml:space="preserve"> grave, prev. de art. 367 alin. 1 C.p., art. 213 alin. 1 C.p. </w:t>
      </w:r>
      <w:proofErr w:type="spellStart"/>
      <w:r>
        <w:t>şi</w:t>
      </w:r>
      <w:proofErr w:type="spellEnd"/>
      <w:r>
        <w:t xml:space="preserve"> art. 29 alin.1 lit. </w:t>
      </w:r>
      <w:proofErr w:type="spellStart"/>
      <w:r>
        <w:t>a,b</w:t>
      </w:r>
      <w:proofErr w:type="spellEnd"/>
      <w:r>
        <w:t xml:space="preserve"> din Legea nr. 656/2002.</w:t>
      </w:r>
    </w:p>
    <w:p w:rsidR="001C72D5" w:rsidRDefault="001C72D5" w:rsidP="006F6EA5">
      <w:pPr>
        <w:ind w:left="-540" w:right="-514" w:firstLine="540"/>
        <w:contextualSpacing/>
        <w:jc w:val="both"/>
      </w:pPr>
      <w:r>
        <w:t xml:space="preserve">În acest context, concluzia primei </w:t>
      </w:r>
      <w:proofErr w:type="spellStart"/>
      <w:r>
        <w:t>instanţe</w:t>
      </w:r>
      <w:proofErr w:type="spellEnd"/>
      <w:r>
        <w:t xml:space="preserve"> în sensul </w:t>
      </w:r>
      <w:r>
        <w:rPr>
          <w:color w:val="000000"/>
        </w:rPr>
        <w:t xml:space="preserve">că </w:t>
      </w:r>
      <w:proofErr w:type="spellStart"/>
      <w:r>
        <w:rPr>
          <w:color w:val="000000"/>
        </w:rPr>
        <w:t>faţă</w:t>
      </w:r>
      <w:proofErr w:type="spellEnd"/>
      <w:r>
        <w:rPr>
          <w:color w:val="000000"/>
        </w:rPr>
        <w:t xml:space="preserve"> de persoana inculpatului nu se poate </w:t>
      </w:r>
      <w:proofErr w:type="spellStart"/>
      <w:r>
        <w:rPr>
          <w:color w:val="000000"/>
        </w:rPr>
        <w:t>reţine</w:t>
      </w:r>
      <w:proofErr w:type="spellEnd"/>
      <w:r>
        <w:rPr>
          <w:color w:val="000000"/>
        </w:rPr>
        <w:t xml:space="preserve"> caracterul unei </w:t>
      </w:r>
      <w:proofErr w:type="spellStart"/>
      <w:r>
        <w:rPr>
          <w:color w:val="000000"/>
        </w:rPr>
        <w:t>ameninţări</w:t>
      </w:r>
      <w:proofErr w:type="spellEnd"/>
      <w:r>
        <w:rPr>
          <w:color w:val="000000"/>
        </w:rPr>
        <w:t xml:space="preserve"> grave pentru ordinea publică pe care ar reprezenta-o lăsarea sa în libertate, </w:t>
      </w:r>
      <w:r>
        <w:t>nu are un caracter plauzibil.</w:t>
      </w:r>
    </w:p>
    <w:p w:rsidR="001C72D5" w:rsidRDefault="001C72D5" w:rsidP="006F6EA5">
      <w:pPr>
        <w:ind w:left="-540" w:right="-514" w:firstLine="540"/>
        <w:contextualSpacing/>
        <w:jc w:val="both"/>
      </w:pPr>
      <w:r>
        <w:t xml:space="preserve">Așadar, Curtea consideră că arestarea preventivă a inculpatului satisface </w:t>
      </w:r>
      <w:proofErr w:type="spellStart"/>
      <w:r>
        <w:t>exigenţele</w:t>
      </w:r>
      <w:proofErr w:type="spellEnd"/>
      <w:r>
        <w:t xml:space="preserve"> de necesitate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proporţionalitate</w:t>
      </w:r>
      <w:proofErr w:type="spellEnd"/>
      <w:r>
        <w:t xml:space="preserve"> ale unei măsuri privative de libertate cu scopul urmărit </w:t>
      </w:r>
      <w:r>
        <w:rPr>
          <w:i/>
        </w:rPr>
        <w:t xml:space="preserve">(buna </w:t>
      </w:r>
      <w:proofErr w:type="spellStart"/>
      <w:r>
        <w:rPr>
          <w:i/>
        </w:rPr>
        <w:t>desfăşurare</w:t>
      </w:r>
      <w:proofErr w:type="spellEnd"/>
      <w:r>
        <w:rPr>
          <w:i/>
        </w:rPr>
        <w:t xml:space="preserve"> a procesului penal)</w:t>
      </w:r>
      <w:r>
        <w:t xml:space="preserve">, elementele în </w:t>
      </w:r>
      <w:proofErr w:type="spellStart"/>
      <w:r>
        <w:t>circumstanţiere</w:t>
      </w:r>
      <w:proofErr w:type="spellEnd"/>
      <w:r>
        <w:t xml:space="preserve"> </w:t>
      </w:r>
      <w:proofErr w:type="spellStart"/>
      <w:r>
        <w:t>reţinute</w:t>
      </w:r>
      <w:proofErr w:type="spellEnd"/>
      <w:r>
        <w:t xml:space="preserve"> de către judecătorul de cameră preliminară al Tribunalului neputând constitui un motiv suficient care să justifice respingerea propunerii formulate de Parchet.</w:t>
      </w:r>
    </w:p>
    <w:p w:rsidR="001C72D5" w:rsidRDefault="001C72D5" w:rsidP="006F6EA5">
      <w:pPr>
        <w:ind w:left="-540" w:right="-514" w:firstLine="540"/>
        <w:contextualSpacing/>
        <w:jc w:val="both"/>
      </w:pPr>
      <w:r>
        <w:t>Ca atare, pentru de toate aceste considerente, în temeiul art.425</w:t>
      </w:r>
      <w:r>
        <w:rPr>
          <w:vertAlign w:val="superscript"/>
        </w:rPr>
        <w:t>1</w:t>
      </w:r>
      <w:r>
        <w:t xml:space="preserve"> alin.7 pct.2 </w:t>
      </w:r>
      <w:proofErr w:type="spellStart"/>
      <w:r>
        <w:t>lit.a</w:t>
      </w:r>
      <w:proofErr w:type="spellEnd"/>
      <w:r>
        <w:t xml:space="preserve"> rap. la art.205 din Codul de procedură </w:t>
      </w:r>
      <w:r w:rsidR="009A7E44">
        <w:t>......</w:t>
      </w:r>
      <w:r>
        <w:t xml:space="preserve">, va admite </w:t>
      </w:r>
      <w:proofErr w:type="spellStart"/>
      <w:r>
        <w:t>contestaţia</w:t>
      </w:r>
      <w:proofErr w:type="spellEnd"/>
      <w:r>
        <w:t xml:space="preserve"> formulată de Parchetul de pe lângă Tribunalul </w:t>
      </w:r>
      <w:r w:rsidR="009A7E44">
        <w:t>......</w:t>
      </w:r>
      <w:r>
        <w:t xml:space="preserve"> ,va </w:t>
      </w:r>
      <w:proofErr w:type="spellStart"/>
      <w:r>
        <w:t>desfiinţa</w:t>
      </w:r>
      <w:proofErr w:type="spellEnd"/>
      <w:r>
        <w:t xml:space="preserve"> încheierea contestată </w:t>
      </w:r>
      <w:proofErr w:type="spellStart"/>
      <w:r>
        <w:t>şi</w:t>
      </w:r>
      <w:proofErr w:type="spellEnd"/>
      <w:r>
        <w:t xml:space="preserve"> rejudecând:</w:t>
      </w:r>
    </w:p>
    <w:p w:rsidR="001C72D5" w:rsidRDefault="001C72D5" w:rsidP="006F6EA5">
      <w:pPr>
        <w:ind w:left="-540" w:right="-514" w:firstLine="540"/>
        <w:contextualSpacing/>
        <w:jc w:val="both"/>
      </w:pPr>
      <w:r>
        <w:t xml:space="preserve">Va admite propunerea Parchetului de pe lângă Tribunalul </w:t>
      </w:r>
      <w:r w:rsidR="009A7E44">
        <w:t>......</w:t>
      </w:r>
      <w:r>
        <w:t>.</w:t>
      </w:r>
    </w:p>
    <w:p w:rsidR="001C72D5" w:rsidRDefault="001C72D5" w:rsidP="006F6EA5">
      <w:pPr>
        <w:ind w:left="-540" w:right="-514" w:firstLine="540"/>
        <w:contextualSpacing/>
        <w:jc w:val="both"/>
      </w:pPr>
      <w:r>
        <w:t xml:space="preserve">În temeiul art.226 </w:t>
      </w:r>
      <w:proofErr w:type="spellStart"/>
      <w:r>
        <w:t>C.pr.pen</w:t>
      </w:r>
      <w:proofErr w:type="spellEnd"/>
      <w:r>
        <w:t xml:space="preserve">. raportat la art.223 alin.2 </w:t>
      </w:r>
      <w:proofErr w:type="spellStart"/>
      <w:r>
        <w:t>C.pr.pen</w:t>
      </w:r>
      <w:proofErr w:type="spellEnd"/>
      <w:r>
        <w:t xml:space="preserve">. va dispune arestarea preventivă a inculpatului </w:t>
      </w:r>
      <w:r w:rsidR="009A7E44">
        <w:t>I1</w:t>
      </w:r>
      <w:r>
        <w:t xml:space="preserve"> pe o durată de 17 zile, începând cu data punerii în executare a măsurii.</w:t>
      </w:r>
    </w:p>
    <w:p w:rsidR="001C72D5" w:rsidRDefault="001C72D5" w:rsidP="006F6EA5">
      <w:pPr>
        <w:ind w:left="-540" w:right="-514" w:firstLine="540"/>
        <w:contextualSpacing/>
        <w:jc w:val="both"/>
      </w:pPr>
      <w:r>
        <w:t xml:space="preserve">Conform art.275 alin.3 </w:t>
      </w:r>
      <w:proofErr w:type="spellStart"/>
      <w:r>
        <w:t>C.pr.pen</w:t>
      </w:r>
      <w:proofErr w:type="spellEnd"/>
      <w:r>
        <w:t>., cheltuielile judiciare se vor suporta de către stat.</w:t>
      </w:r>
    </w:p>
    <w:p w:rsidR="001C72D5" w:rsidRDefault="001C72D5" w:rsidP="006F6EA5">
      <w:pPr>
        <w:ind w:left="-540" w:right="-514" w:firstLine="540"/>
        <w:contextualSpacing/>
        <w:jc w:val="both"/>
      </w:pPr>
    </w:p>
    <w:p w:rsidR="001C72D5" w:rsidRDefault="001C72D5" w:rsidP="006F6EA5">
      <w:pPr>
        <w:ind w:left="-540" w:right="-514" w:firstLine="540"/>
        <w:contextualSpacing/>
        <w:jc w:val="center"/>
        <w:rPr>
          <w:b/>
        </w:rPr>
      </w:pPr>
      <w:r>
        <w:rPr>
          <w:b/>
        </w:rPr>
        <w:t>PENTRU ACESTE MOTIVE</w:t>
      </w:r>
    </w:p>
    <w:p w:rsidR="001C72D5" w:rsidRDefault="001C72D5" w:rsidP="006F6EA5">
      <w:pPr>
        <w:ind w:left="-540" w:right="-514" w:firstLine="540"/>
        <w:contextualSpacing/>
        <w:jc w:val="center"/>
        <w:rPr>
          <w:b/>
        </w:rPr>
      </w:pPr>
      <w:r>
        <w:rPr>
          <w:b/>
        </w:rPr>
        <w:t xml:space="preserve"> IN NUMELE LEGII </w:t>
      </w:r>
    </w:p>
    <w:p w:rsidR="001C72D5" w:rsidRDefault="001C72D5" w:rsidP="006F6EA5">
      <w:pPr>
        <w:ind w:left="-540" w:right="-514" w:firstLine="540"/>
        <w:contextualSpacing/>
        <w:jc w:val="center"/>
        <w:rPr>
          <w:b/>
        </w:rPr>
      </w:pPr>
      <w:r>
        <w:rPr>
          <w:b/>
        </w:rPr>
        <w:t>D I S P U N E:</w:t>
      </w:r>
    </w:p>
    <w:p w:rsidR="001C72D5" w:rsidRDefault="001C72D5" w:rsidP="006F6EA5">
      <w:pPr>
        <w:ind w:left="-540" w:right="-514" w:firstLine="540"/>
        <w:contextualSpacing/>
        <w:jc w:val="center"/>
        <w:rPr>
          <w:b/>
        </w:rPr>
      </w:pPr>
    </w:p>
    <w:p w:rsidR="001C72D5" w:rsidRDefault="001C72D5" w:rsidP="006F6EA5">
      <w:pPr>
        <w:ind w:left="-540" w:right="-514" w:firstLine="540"/>
        <w:contextualSpacing/>
        <w:jc w:val="both"/>
      </w:pPr>
      <w:r>
        <w:rPr>
          <w:i/>
        </w:rPr>
        <w:t>Admite</w:t>
      </w:r>
      <w:r>
        <w:t xml:space="preserve"> </w:t>
      </w:r>
      <w:proofErr w:type="spellStart"/>
      <w:r>
        <w:t>contestaţia</w:t>
      </w:r>
      <w:proofErr w:type="spellEnd"/>
      <w:r>
        <w:t xml:space="preserve"> formulată de Parchetul de pe lângă Tribunalul </w:t>
      </w:r>
      <w:r w:rsidR="009A7E44">
        <w:t>......</w:t>
      </w:r>
      <w:r>
        <w:t xml:space="preserve"> împotriva încheierii nr</w:t>
      </w:r>
      <w:r w:rsidR="0003715C">
        <w:t>….</w:t>
      </w:r>
      <w:r>
        <w:t xml:space="preserve"> din data de </w:t>
      </w:r>
      <w:r w:rsidR="0003715C">
        <w:t>….</w:t>
      </w:r>
      <w:r>
        <w:t xml:space="preserve"> </w:t>
      </w:r>
      <w:proofErr w:type="spellStart"/>
      <w:r>
        <w:t>pronunţată</w:t>
      </w:r>
      <w:proofErr w:type="spellEnd"/>
      <w:r>
        <w:t xml:space="preserve"> de Tribunalul </w:t>
      </w:r>
      <w:r w:rsidR="009A7E44">
        <w:t>......</w:t>
      </w:r>
      <w:r>
        <w:t>.</w:t>
      </w:r>
    </w:p>
    <w:p w:rsidR="001C72D5" w:rsidRDefault="001C72D5" w:rsidP="006F6EA5">
      <w:pPr>
        <w:ind w:left="-540" w:right="-514" w:firstLine="540"/>
        <w:contextualSpacing/>
        <w:jc w:val="both"/>
      </w:pPr>
      <w:proofErr w:type="spellStart"/>
      <w:r>
        <w:t>Desfiinţează</w:t>
      </w:r>
      <w:proofErr w:type="spellEnd"/>
      <w:r>
        <w:t xml:space="preserve"> încheierea contestată </w:t>
      </w:r>
      <w:proofErr w:type="spellStart"/>
      <w:r>
        <w:t>şi</w:t>
      </w:r>
      <w:proofErr w:type="spellEnd"/>
      <w:r>
        <w:t xml:space="preserve"> rejudecând:</w:t>
      </w:r>
    </w:p>
    <w:p w:rsidR="001C72D5" w:rsidRDefault="001C72D5" w:rsidP="006F6EA5">
      <w:pPr>
        <w:ind w:left="-540" w:right="-514" w:firstLine="540"/>
        <w:contextualSpacing/>
        <w:jc w:val="both"/>
      </w:pPr>
      <w:r>
        <w:t xml:space="preserve">Admite propunerea Parchetului de pe lângă Tribunalul </w:t>
      </w:r>
      <w:r w:rsidR="009A7E44">
        <w:t>......</w:t>
      </w:r>
      <w:r>
        <w:t>.</w:t>
      </w:r>
    </w:p>
    <w:p w:rsidR="001C72D5" w:rsidRDefault="001C72D5" w:rsidP="006F6EA5">
      <w:pPr>
        <w:ind w:left="-540" w:right="-514" w:firstLine="540"/>
        <w:contextualSpacing/>
        <w:jc w:val="both"/>
        <w:rPr>
          <w:u w:val="single"/>
        </w:rPr>
      </w:pPr>
      <w:r>
        <w:t xml:space="preserve">În temeiul art.226 </w:t>
      </w:r>
      <w:proofErr w:type="spellStart"/>
      <w:r>
        <w:t>C.pr.pen</w:t>
      </w:r>
      <w:proofErr w:type="spellEnd"/>
      <w:r>
        <w:t xml:space="preserve">. raportat la art.223 alin.2 </w:t>
      </w:r>
      <w:proofErr w:type="spellStart"/>
      <w:r>
        <w:t>C.pr.pen</w:t>
      </w:r>
      <w:proofErr w:type="spellEnd"/>
      <w:r>
        <w:t xml:space="preserve">. dispune arestarea preventivă a inculpatului </w:t>
      </w:r>
      <w:r w:rsidR="009A7E44">
        <w:t>I1</w:t>
      </w:r>
      <w:r>
        <w:t xml:space="preserve"> pe o durată de 17 zile, </w:t>
      </w:r>
      <w:r>
        <w:rPr>
          <w:u w:val="single"/>
        </w:rPr>
        <w:t>începând cu data punerii în executare a măsurii.</w:t>
      </w:r>
    </w:p>
    <w:p w:rsidR="001C72D5" w:rsidRDefault="001C72D5" w:rsidP="006F6EA5">
      <w:pPr>
        <w:ind w:left="-540" w:right="-514" w:firstLine="540"/>
        <w:contextualSpacing/>
        <w:jc w:val="both"/>
      </w:pPr>
      <w:r>
        <w:lastRenderedPageBreak/>
        <w:t xml:space="preserve">Conform art.275 alin.3 </w:t>
      </w:r>
      <w:proofErr w:type="spellStart"/>
      <w:r>
        <w:t>C.pr.pen</w:t>
      </w:r>
      <w:proofErr w:type="spellEnd"/>
      <w:r>
        <w:t>., cheltuielile judiciare se suportă de către stat.</w:t>
      </w:r>
    </w:p>
    <w:p w:rsidR="001C72D5" w:rsidRDefault="001C72D5" w:rsidP="006F6EA5">
      <w:pPr>
        <w:ind w:left="-540" w:right="-514" w:firstLine="540"/>
        <w:contextualSpacing/>
        <w:jc w:val="both"/>
      </w:pPr>
      <w:r>
        <w:t>Definitivă.</w:t>
      </w:r>
    </w:p>
    <w:p w:rsidR="001C72D5" w:rsidRDefault="001C72D5" w:rsidP="006F6EA5">
      <w:pPr>
        <w:ind w:left="-540" w:right="-514" w:firstLine="540"/>
        <w:contextualSpacing/>
        <w:jc w:val="both"/>
      </w:pPr>
      <w:proofErr w:type="spellStart"/>
      <w:r>
        <w:t>Pronunţată</w:t>
      </w:r>
      <w:proofErr w:type="spellEnd"/>
      <w:r>
        <w:t xml:space="preserve"> în camera de consiliu, azi, </w:t>
      </w:r>
      <w:r w:rsidR="0003715C">
        <w:t>……</w:t>
      </w:r>
    </w:p>
    <w:p w:rsidR="006F6EA5" w:rsidRDefault="006F6EA5" w:rsidP="006F6EA5">
      <w:pPr>
        <w:ind w:left="-540" w:right="-514" w:firstLine="540"/>
        <w:contextualSpacing/>
        <w:jc w:val="both"/>
      </w:pPr>
    </w:p>
    <w:p w:rsidR="001C72D5" w:rsidRDefault="001C72D5" w:rsidP="006F6EA5">
      <w:pPr>
        <w:ind w:left="-540" w:right="-514" w:firstLine="540"/>
        <w:contextualSpacing/>
        <w:jc w:val="both"/>
      </w:pPr>
      <w:r>
        <w:tab/>
      </w:r>
      <w:r>
        <w:tab/>
        <w:t>PREŞEDINTE,</w:t>
      </w:r>
      <w:r>
        <w:tab/>
      </w:r>
      <w:r>
        <w:tab/>
      </w:r>
      <w:r>
        <w:tab/>
      </w:r>
      <w:r>
        <w:tab/>
      </w:r>
      <w:r>
        <w:tab/>
      </w:r>
      <w:r>
        <w:tab/>
        <w:t>JUDECĂTOR,</w:t>
      </w:r>
    </w:p>
    <w:p w:rsidR="001C72D5" w:rsidRDefault="001C72D5" w:rsidP="006F6EA5">
      <w:pPr>
        <w:ind w:left="-540" w:right="-514" w:firstLine="540"/>
        <w:contextualSpacing/>
        <w:jc w:val="both"/>
        <w:rPr>
          <w:bCs/>
          <w:color w:val="000000"/>
        </w:rPr>
      </w:pPr>
      <w:r>
        <w:t xml:space="preserve"> </w:t>
      </w:r>
      <w:r>
        <w:tab/>
        <w:t xml:space="preserve">            </w:t>
      </w:r>
      <w:r w:rsidR="009A7E44">
        <w:t>J1</w:t>
      </w:r>
      <w:r>
        <w:tab/>
      </w:r>
      <w:r>
        <w:tab/>
      </w:r>
      <w:r>
        <w:tab/>
      </w:r>
      <w:r>
        <w:tab/>
        <w:t xml:space="preserve">       </w:t>
      </w:r>
      <w:r w:rsidR="0003715C">
        <w:t xml:space="preserve">                                                 </w:t>
      </w:r>
      <w:r w:rsidR="009A7E44">
        <w:rPr>
          <w:bCs/>
          <w:color w:val="000000"/>
        </w:rPr>
        <w:t>A1001</w:t>
      </w:r>
    </w:p>
    <w:p w:rsidR="001C72D5" w:rsidRDefault="001C72D5" w:rsidP="006F6EA5">
      <w:pPr>
        <w:ind w:left="-540" w:right="-514" w:firstLine="540"/>
        <w:contextualSpacing/>
        <w:jc w:val="both"/>
      </w:pPr>
    </w:p>
    <w:p w:rsidR="001C72D5" w:rsidRDefault="001C72D5" w:rsidP="006F6EA5">
      <w:pPr>
        <w:ind w:left="-540" w:right="-514" w:firstLine="540"/>
        <w:contextualSpacing/>
        <w:jc w:val="center"/>
        <w:rPr>
          <w:bCs/>
          <w:color w:val="000000"/>
        </w:rPr>
      </w:pPr>
      <w:r>
        <w:rPr>
          <w:bCs/>
          <w:color w:val="000000"/>
        </w:rPr>
        <w:t>GREFIER,</w:t>
      </w:r>
    </w:p>
    <w:p w:rsidR="001C72D5" w:rsidRDefault="001C72D5" w:rsidP="006F6EA5">
      <w:pPr>
        <w:ind w:left="-540" w:right="-514" w:firstLine="540"/>
        <w:contextualSpacing/>
        <w:jc w:val="center"/>
        <w:rPr>
          <w:bCs/>
          <w:color w:val="000000"/>
        </w:rPr>
      </w:pPr>
      <w:r>
        <w:rPr>
          <w:bCs/>
          <w:color w:val="000000"/>
        </w:rPr>
        <w:t xml:space="preserve"> </w:t>
      </w:r>
      <w:r w:rsidR="009A7E44">
        <w:rPr>
          <w:bCs/>
          <w:color w:val="000000"/>
        </w:rPr>
        <w:t>G1</w:t>
      </w:r>
    </w:p>
    <w:p w:rsidR="006F6EA5" w:rsidRDefault="006F6EA5" w:rsidP="006F6EA5">
      <w:pPr>
        <w:ind w:left="-540" w:right="-514" w:firstLine="540"/>
        <w:contextualSpacing/>
        <w:jc w:val="center"/>
        <w:rPr>
          <w:bCs/>
          <w:color w:val="000000"/>
        </w:rPr>
      </w:pPr>
    </w:p>
    <w:p w:rsidR="006F6EA5" w:rsidRDefault="006F6EA5" w:rsidP="006F6EA5">
      <w:pPr>
        <w:ind w:left="-540" w:right="-514" w:firstLine="540"/>
        <w:contextualSpacing/>
        <w:jc w:val="center"/>
        <w:rPr>
          <w:bCs/>
          <w:color w:val="000000"/>
        </w:rPr>
      </w:pPr>
    </w:p>
    <w:p w:rsidR="006F6EA5" w:rsidRDefault="006F6EA5" w:rsidP="006F6EA5">
      <w:pPr>
        <w:ind w:left="-540" w:right="-514" w:firstLine="540"/>
        <w:contextualSpacing/>
        <w:jc w:val="center"/>
        <w:rPr>
          <w:bCs/>
          <w:color w:val="000000"/>
        </w:rPr>
      </w:pPr>
    </w:p>
    <w:p w:rsidR="001C72D5" w:rsidRDefault="009B5E31" w:rsidP="006F6EA5">
      <w:pPr>
        <w:ind w:left="-540" w:right="-514" w:firstLine="540"/>
        <w:contextualSpacing/>
        <w:jc w:val="both"/>
        <w:rPr>
          <w:bCs/>
          <w:color w:val="000000"/>
          <w:sz w:val="16"/>
          <w:szCs w:val="16"/>
        </w:rPr>
      </w:pPr>
      <w:r>
        <w:rPr>
          <w:bCs/>
          <w:color w:val="000000"/>
          <w:sz w:val="16"/>
          <w:szCs w:val="16"/>
        </w:rPr>
        <w:t xml:space="preserve">Red. </w:t>
      </w:r>
    </w:p>
    <w:p w:rsidR="001C72D5" w:rsidRDefault="001C72D5" w:rsidP="006F6EA5">
      <w:pPr>
        <w:ind w:left="-540" w:right="-514" w:firstLine="540"/>
        <w:contextualSpacing/>
        <w:jc w:val="both"/>
      </w:pPr>
      <w:proofErr w:type="spellStart"/>
      <w:r>
        <w:rPr>
          <w:bCs/>
          <w:color w:val="000000"/>
          <w:sz w:val="16"/>
          <w:szCs w:val="16"/>
        </w:rPr>
        <w:t>Dact</w:t>
      </w:r>
      <w:proofErr w:type="spellEnd"/>
      <w:r>
        <w:rPr>
          <w:bCs/>
          <w:color w:val="000000"/>
          <w:sz w:val="16"/>
          <w:szCs w:val="16"/>
        </w:rPr>
        <w:t>. A.L. 2 ex./</w:t>
      </w:r>
      <w:r w:rsidR="0003715C">
        <w:rPr>
          <w:bCs/>
          <w:color w:val="000000"/>
          <w:sz w:val="16"/>
          <w:szCs w:val="16"/>
        </w:rPr>
        <w:t>…….</w:t>
      </w:r>
      <w:r>
        <w:rPr>
          <w:bCs/>
          <w:color w:val="000000"/>
          <w:sz w:val="16"/>
          <w:szCs w:val="16"/>
        </w:rPr>
        <w:t xml:space="preserve">/T. </w:t>
      </w:r>
      <w:r w:rsidR="009A7E44">
        <w:rPr>
          <w:bCs/>
          <w:color w:val="000000"/>
          <w:sz w:val="16"/>
          <w:szCs w:val="16"/>
        </w:rPr>
        <w:t>......</w:t>
      </w:r>
      <w:r>
        <w:rPr>
          <w:bCs/>
          <w:color w:val="000000"/>
          <w:sz w:val="16"/>
          <w:szCs w:val="16"/>
        </w:rPr>
        <w:t xml:space="preserve"> - TI</w:t>
      </w:r>
    </w:p>
    <w:p w:rsidR="001C72D5" w:rsidRDefault="001C72D5" w:rsidP="006F6EA5">
      <w:pPr>
        <w:ind w:left="-540" w:right="-514" w:firstLine="540"/>
        <w:contextualSpacing/>
        <w:jc w:val="center"/>
        <w:rPr>
          <w:rFonts w:ascii="Garamond" w:hAnsi="Garamond"/>
          <w:sz w:val="16"/>
          <w:szCs w:val="15"/>
        </w:rPr>
      </w:pPr>
    </w:p>
    <w:p w:rsidR="00126C07" w:rsidRDefault="00126C07" w:rsidP="006F6EA5">
      <w:pPr>
        <w:ind w:left="-540" w:right="-514" w:firstLine="540"/>
        <w:contextualSpacing/>
      </w:pPr>
    </w:p>
    <w:sectPr w:rsidR="00126C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EA1DD6"/>
    <w:multiLevelType w:val="hybridMultilevel"/>
    <w:tmpl w:val="36FCC2BA"/>
    <w:lvl w:ilvl="0" w:tplc="8724D476">
      <w:start w:val="1"/>
      <w:numFmt w:val="lowerLetter"/>
      <w:lvlText w:val="%1)"/>
      <w:lvlJc w:val="left"/>
      <w:pPr>
        <w:ind w:left="1095" w:hanging="375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9CA"/>
    <w:rsid w:val="0003715C"/>
    <w:rsid w:val="00126C07"/>
    <w:rsid w:val="001C72D5"/>
    <w:rsid w:val="006F1533"/>
    <w:rsid w:val="006F6EA5"/>
    <w:rsid w:val="00886501"/>
    <w:rsid w:val="009A7E44"/>
    <w:rsid w:val="009B5E31"/>
    <w:rsid w:val="00A442B3"/>
    <w:rsid w:val="00AD39CA"/>
    <w:rsid w:val="00D6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FDEA7C8-ABB1-4C13-B058-47306C57C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72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cxspmijlociu">
    <w:name w:val="msonormalcxspmijlociu"/>
    <w:basedOn w:val="Normal"/>
    <w:rsid w:val="001C72D5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4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3786</Words>
  <Characters>21582</Characters>
  <Application>Microsoft Office Word</Application>
  <DocSecurity>0</DocSecurity>
  <Lines>179</Lines>
  <Paragraphs>50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Dumitru Silvia Florentina</dc:creator>
  <cp:keywords/>
  <dc:description/>
  <cp:lastModifiedBy>Anica, MITRAN</cp:lastModifiedBy>
  <cp:revision>9</cp:revision>
  <dcterms:created xsi:type="dcterms:W3CDTF">2020-11-11T08:32:00Z</dcterms:created>
  <dcterms:modified xsi:type="dcterms:W3CDTF">2020-11-23T07:47:00Z</dcterms:modified>
</cp:coreProperties>
</file>