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C59" w:rsidRDefault="00FB4A1C" w:rsidP="00E73C59">
      <w:pPr>
        <w:rPr>
          <w:rFonts w:ascii="Garamond" w:hAnsi="Garamond"/>
        </w:rPr>
      </w:pPr>
      <w:r>
        <w:rPr>
          <w:rFonts w:ascii="Garamond" w:hAnsi="Garamond"/>
          <w:color w:val="BFBFBF"/>
          <w:sz w:val="20"/>
          <w:szCs w:val="20"/>
        </w:rPr>
        <w:t>Document finalizat</w:t>
      </w:r>
      <w:r w:rsidR="00E73C59" w:rsidRPr="00E73C59">
        <w:rPr>
          <w:rFonts w:ascii="Garamond" w:hAnsi="Garamond"/>
        </w:rPr>
        <w:t xml:space="preserve"> </w:t>
      </w:r>
    </w:p>
    <w:p w:rsidR="00E73C59" w:rsidRPr="00545662" w:rsidRDefault="00E73C59" w:rsidP="00E73C59">
      <w:r w:rsidRPr="00545662">
        <w:rPr>
          <w:rFonts w:ascii="Garamond" w:hAnsi="Garamond"/>
        </w:rPr>
        <w:t>Cod ECLI    ECLI:RO:</w:t>
      </w:r>
      <w:r w:rsidR="00C1204E">
        <w:rPr>
          <w:rFonts w:ascii="Garamond" w:hAnsi="Garamond"/>
        </w:rPr>
        <w:t xml:space="preserve">…………                                                                        </w:t>
      </w:r>
      <w:r w:rsidR="00C1204E" w:rsidRPr="00C1204E">
        <w:rPr>
          <w:rFonts w:ascii="Garamond" w:hAnsi="Garamond"/>
          <w:b/>
        </w:rPr>
        <w:t>HOT.4</w:t>
      </w:r>
    </w:p>
    <w:p w:rsidR="00E73C59" w:rsidRPr="00545662" w:rsidRDefault="00E73C59" w:rsidP="00E73C59">
      <w:pPr>
        <w:jc w:val="both"/>
      </w:pPr>
      <w:r w:rsidRPr="00545662">
        <w:t xml:space="preserve">Operator de date cu caracter personal </w:t>
      </w:r>
      <w:r w:rsidR="00C1204E">
        <w:t>……….</w:t>
      </w:r>
    </w:p>
    <w:p w:rsidR="00E73C59" w:rsidRPr="00545662" w:rsidRDefault="00E73C59" w:rsidP="00E73C59">
      <w:pPr>
        <w:jc w:val="both"/>
        <w:rPr>
          <w:b/>
        </w:rPr>
      </w:pPr>
      <w:r w:rsidRPr="00545662">
        <w:rPr>
          <w:b/>
        </w:rPr>
        <w:t>Dosar nr</w:t>
      </w:r>
      <w:r w:rsidR="00C1204E">
        <w:rPr>
          <w:b/>
        </w:rPr>
        <w:t>……………..</w:t>
      </w:r>
      <w:r w:rsidRPr="00545662">
        <w:rPr>
          <w:b/>
        </w:rPr>
        <w:t xml:space="preserve">                                                                  </w:t>
      </w:r>
      <w:r>
        <w:rPr>
          <w:b/>
        </w:rPr>
        <w:t xml:space="preserve">     </w:t>
      </w:r>
      <w:r w:rsidRPr="00545662">
        <w:rPr>
          <w:b/>
        </w:rPr>
        <w:t xml:space="preserve">    - </w:t>
      </w:r>
      <w:r w:rsidRPr="00545662">
        <w:rPr>
          <w:b/>
        </w:rPr>
        <w:fldChar w:fldCharType="begin">
          <w:ffData>
            <w:name w:val="Text2"/>
            <w:enabled/>
            <w:calcOnExit w:val="0"/>
            <w:textInput/>
          </w:ffData>
        </w:fldChar>
      </w:r>
      <w:bookmarkStart w:id="0" w:name="Text2"/>
      <w:r w:rsidRPr="00545662">
        <w:rPr>
          <w:b/>
        </w:rPr>
        <w:instrText xml:space="preserve"> FORMTEXT </w:instrText>
      </w:r>
      <w:r w:rsidRPr="00545662">
        <w:rPr>
          <w:b/>
        </w:rPr>
      </w:r>
      <w:r w:rsidRPr="00545662">
        <w:rPr>
          <w:b/>
        </w:rPr>
        <w:fldChar w:fldCharType="separate"/>
      </w:r>
      <w:r w:rsidRPr="00545662">
        <w:rPr>
          <w:b/>
          <w:noProof/>
        </w:rPr>
        <w:t xml:space="preserve">insolvenţă </w:t>
      </w:r>
      <w:r w:rsidRPr="00545662">
        <w:rPr>
          <w:b/>
        </w:rPr>
        <w:fldChar w:fldCharType="end"/>
      </w:r>
      <w:bookmarkEnd w:id="0"/>
      <w:r w:rsidRPr="00545662">
        <w:rPr>
          <w:b/>
        </w:rPr>
        <w:t xml:space="preserve">–       </w:t>
      </w:r>
    </w:p>
    <w:p w:rsidR="00E73C59" w:rsidRPr="00545662" w:rsidRDefault="00E73C59" w:rsidP="00E73C59">
      <w:pPr>
        <w:jc w:val="both"/>
        <w:rPr>
          <w:b/>
        </w:rPr>
      </w:pPr>
      <w:r w:rsidRPr="00545662">
        <w:rPr>
          <w:b/>
        </w:rPr>
        <w:t xml:space="preserve">                                                                                            </w:t>
      </w:r>
      <w:r>
        <w:rPr>
          <w:b/>
        </w:rPr>
        <w:t xml:space="preserve">            </w:t>
      </w:r>
      <w:r w:rsidRPr="00545662">
        <w:rPr>
          <w:b/>
        </w:rPr>
        <w:t xml:space="preserve">    </w:t>
      </w:r>
      <w:r>
        <w:rPr>
          <w:b/>
        </w:rPr>
        <w:t xml:space="preserve">    </w:t>
      </w:r>
      <w:r w:rsidRPr="00545662">
        <w:rPr>
          <w:b/>
        </w:rPr>
        <w:t xml:space="preserve">   - </w:t>
      </w:r>
      <w:proofErr w:type="spellStart"/>
      <w:r>
        <w:rPr>
          <w:b/>
        </w:rPr>
        <w:t>ang</w:t>
      </w:r>
      <w:proofErr w:type="spellEnd"/>
      <w:r>
        <w:rPr>
          <w:b/>
        </w:rPr>
        <w:t>. răspundere</w:t>
      </w:r>
      <w:r w:rsidRPr="00545662">
        <w:rPr>
          <w:b/>
        </w:rPr>
        <w:t xml:space="preserve"> -</w:t>
      </w:r>
    </w:p>
    <w:p w:rsidR="00E73C59" w:rsidRPr="00545662" w:rsidRDefault="00E73C59" w:rsidP="00E73C59">
      <w:pPr>
        <w:jc w:val="center"/>
        <w:rPr>
          <w:b/>
        </w:rPr>
      </w:pPr>
    </w:p>
    <w:p w:rsidR="00E73C59" w:rsidRPr="00545662" w:rsidRDefault="00E73C59" w:rsidP="00E73C59">
      <w:pPr>
        <w:jc w:val="center"/>
        <w:rPr>
          <w:b/>
        </w:rPr>
      </w:pPr>
      <w:r w:rsidRPr="00545662">
        <w:rPr>
          <w:b/>
        </w:rPr>
        <w:t>R O M A N I A</w:t>
      </w:r>
    </w:p>
    <w:p w:rsidR="00E73C59" w:rsidRPr="00545662" w:rsidRDefault="00E73C59" w:rsidP="00E73C59">
      <w:pPr>
        <w:jc w:val="center"/>
        <w:rPr>
          <w:b/>
        </w:rPr>
      </w:pPr>
      <w:r w:rsidRPr="00545662">
        <w:rPr>
          <w:b/>
        </w:rPr>
        <w:t xml:space="preserve">CURTEA DE APEL </w:t>
      </w:r>
      <w:r w:rsidR="00C1204E">
        <w:rPr>
          <w:b/>
        </w:rPr>
        <w:t>………….</w:t>
      </w:r>
    </w:p>
    <w:p w:rsidR="00E73C59" w:rsidRPr="00545662" w:rsidRDefault="00E73C59" w:rsidP="00E73C59">
      <w:pPr>
        <w:jc w:val="center"/>
        <w:rPr>
          <w:b/>
        </w:rPr>
      </w:pPr>
      <w:r w:rsidRPr="00545662">
        <w:rPr>
          <w:b/>
        </w:rPr>
        <w:t xml:space="preserve">SECŢIA </w:t>
      </w:r>
      <w:r w:rsidR="00C1204E">
        <w:rPr>
          <w:b/>
        </w:rPr>
        <w:t>……………</w:t>
      </w:r>
    </w:p>
    <w:p w:rsidR="00E73C59" w:rsidRPr="00545662" w:rsidRDefault="00E73C59" w:rsidP="00E73C59">
      <w:pPr>
        <w:jc w:val="center"/>
        <w:rPr>
          <w:b/>
        </w:rPr>
      </w:pPr>
      <w:r w:rsidRPr="00545662">
        <w:rPr>
          <w:b/>
        </w:rPr>
        <w:t xml:space="preserve">D E C I Z I A  NR. </w:t>
      </w:r>
      <w:r w:rsidR="00C1204E">
        <w:rPr>
          <w:b/>
        </w:rPr>
        <w:t>……………</w:t>
      </w:r>
    </w:p>
    <w:p w:rsidR="00E73C59" w:rsidRPr="00545662" w:rsidRDefault="00E73C59" w:rsidP="00E73C59">
      <w:pPr>
        <w:tabs>
          <w:tab w:val="left" w:pos="1200"/>
        </w:tabs>
        <w:jc w:val="center"/>
        <w:rPr>
          <w:b/>
        </w:rPr>
      </w:pPr>
      <w:proofErr w:type="spellStart"/>
      <w:r w:rsidRPr="00545662">
        <w:rPr>
          <w:b/>
        </w:rPr>
        <w:t>Şedinţa</w:t>
      </w:r>
      <w:proofErr w:type="spellEnd"/>
      <w:r w:rsidRPr="00545662">
        <w:rPr>
          <w:b/>
        </w:rPr>
        <w:t xml:space="preserve"> publică  din </w:t>
      </w:r>
      <w:r w:rsidR="00C1204E">
        <w:rPr>
          <w:b/>
        </w:rPr>
        <w:t>…………..</w:t>
      </w:r>
    </w:p>
    <w:p w:rsidR="00E73C59" w:rsidRPr="00545662" w:rsidRDefault="00E73C59" w:rsidP="00E73C59">
      <w:pPr>
        <w:ind w:firstLine="2700"/>
        <w:jc w:val="both"/>
        <w:rPr>
          <w:b/>
        </w:rPr>
      </w:pPr>
      <w:r w:rsidRPr="00545662">
        <w:rPr>
          <w:b/>
        </w:rPr>
        <w:t xml:space="preserve">        </w:t>
      </w:r>
      <w:proofErr w:type="spellStart"/>
      <w:r w:rsidRPr="00545662">
        <w:rPr>
          <w:b/>
        </w:rPr>
        <w:t>Preşedinte</w:t>
      </w:r>
      <w:proofErr w:type="spellEnd"/>
      <w:r w:rsidRPr="00545662">
        <w:rPr>
          <w:b/>
        </w:rPr>
        <w:t xml:space="preserve">          </w:t>
      </w:r>
      <w:r w:rsidR="00C1204E">
        <w:rPr>
          <w:b/>
        </w:rPr>
        <w:t>A1000</w:t>
      </w:r>
    </w:p>
    <w:p w:rsidR="00E73C59" w:rsidRPr="00545662" w:rsidRDefault="00E73C59" w:rsidP="00E73C59">
      <w:pPr>
        <w:ind w:firstLine="2700"/>
        <w:jc w:val="both"/>
        <w:rPr>
          <w:b/>
        </w:rPr>
      </w:pPr>
      <w:r w:rsidRPr="00545662">
        <w:rPr>
          <w:b/>
        </w:rPr>
        <w:t xml:space="preserve">        Judecător           </w:t>
      </w:r>
      <w:r w:rsidR="00C1204E">
        <w:rPr>
          <w:b/>
        </w:rPr>
        <w:t>…………..</w:t>
      </w:r>
    </w:p>
    <w:p w:rsidR="00E73C59" w:rsidRPr="00545662" w:rsidRDefault="00E73C59" w:rsidP="00E73C59">
      <w:pPr>
        <w:ind w:firstLine="2700"/>
        <w:jc w:val="both"/>
        <w:rPr>
          <w:b/>
        </w:rPr>
      </w:pPr>
      <w:r w:rsidRPr="00545662">
        <w:rPr>
          <w:b/>
        </w:rPr>
        <w:t xml:space="preserve">        Grefier               </w:t>
      </w:r>
      <w:r w:rsidR="00C1204E">
        <w:rPr>
          <w:b/>
        </w:rPr>
        <w:t>…………………..</w:t>
      </w:r>
      <w:r w:rsidRPr="00545662">
        <w:rPr>
          <w:b/>
        </w:rPr>
        <w:t xml:space="preserve"> </w:t>
      </w:r>
    </w:p>
    <w:p w:rsidR="00E73C59" w:rsidRPr="00545662" w:rsidRDefault="00E73C59" w:rsidP="00E73C59">
      <w:pPr>
        <w:ind w:firstLine="2700"/>
        <w:jc w:val="both"/>
        <w:rPr>
          <w:b/>
        </w:rPr>
      </w:pPr>
    </w:p>
    <w:p w:rsidR="00E73C59" w:rsidRPr="00545662" w:rsidRDefault="00E73C59" w:rsidP="00E73C59">
      <w:pPr>
        <w:ind w:firstLine="720"/>
        <w:jc w:val="both"/>
      </w:pPr>
      <w:r w:rsidRPr="00545662">
        <w:t xml:space="preserve">     Pe  rol, judecarea apelului declarat de </w:t>
      </w:r>
      <w:r>
        <w:t>apelantul</w:t>
      </w:r>
      <w:r w:rsidRPr="00545662">
        <w:t xml:space="preserve"> </w:t>
      </w:r>
      <w:r w:rsidR="00C1204E">
        <w:rPr>
          <w:b/>
        </w:rPr>
        <w:t>LJ</w:t>
      </w:r>
      <w:r>
        <w:rPr>
          <w:b/>
        </w:rPr>
        <w:t xml:space="preserve"> IPURL </w:t>
      </w:r>
      <w:r w:rsidR="00C1204E">
        <w:rPr>
          <w:b/>
        </w:rPr>
        <w:t>S</w:t>
      </w:r>
      <w:r w:rsidRPr="00545662">
        <w:rPr>
          <w:b/>
          <w:bCs/>
        </w:rPr>
        <w:t xml:space="preserve">, </w:t>
      </w:r>
      <w:r>
        <w:rPr>
          <w:bCs/>
        </w:rPr>
        <w:t xml:space="preserve">cu sediul în mun. </w:t>
      </w:r>
      <w:r w:rsidR="00C1204E">
        <w:rPr>
          <w:bCs/>
        </w:rPr>
        <w:t>S</w:t>
      </w:r>
      <w:r>
        <w:rPr>
          <w:bCs/>
        </w:rPr>
        <w:t xml:space="preserve">, str. </w:t>
      </w:r>
      <w:r w:rsidR="00C1204E">
        <w:rPr>
          <w:bCs/>
        </w:rPr>
        <w:t>………..</w:t>
      </w:r>
      <w:r>
        <w:rPr>
          <w:bCs/>
        </w:rPr>
        <w:t xml:space="preserve"> jud. </w:t>
      </w:r>
      <w:r w:rsidR="00C1204E">
        <w:rPr>
          <w:bCs/>
        </w:rPr>
        <w:t>S</w:t>
      </w:r>
      <w:r>
        <w:t xml:space="preserve">, în calitate de lichidator judiciar al debitoarei </w:t>
      </w:r>
      <w:r w:rsidR="00C1204E">
        <w:t>D1</w:t>
      </w:r>
      <w:r>
        <w:t xml:space="preserve"> </w:t>
      </w:r>
      <w:r w:rsidR="00C1204E">
        <w:t>S</w:t>
      </w:r>
      <w:r>
        <w:t xml:space="preserve">, </w:t>
      </w:r>
      <w:r w:rsidRPr="00545662">
        <w:t xml:space="preserve">împotriva </w:t>
      </w:r>
      <w:proofErr w:type="spellStart"/>
      <w:r w:rsidRPr="00545662">
        <w:t>sentinţei</w:t>
      </w:r>
      <w:proofErr w:type="spellEnd"/>
      <w:r w:rsidRPr="00545662">
        <w:t xml:space="preserve"> nr. </w:t>
      </w:r>
      <w:r w:rsidR="00C1204E">
        <w:rPr>
          <w:b/>
        </w:rPr>
        <w:t>…….</w:t>
      </w:r>
      <w:r w:rsidRPr="00545662">
        <w:t xml:space="preserve"> din </w:t>
      </w:r>
      <w:r w:rsidR="00C1204E">
        <w:rPr>
          <w:b/>
        </w:rPr>
        <w:t>………</w:t>
      </w:r>
      <w:r w:rsidRPr="00545662">
        <w:t xml:space="preserve"> a Tribunalului </w:t>
      </w:r>
      <w:r w:rsidR="00C1204E">
        <w:t>……..</w:t>
      </w:r>
      <w:r>
        <w:t xml:space="preserve"> – </w:t>
      </w:r>
      <w:proofErr w:type="spellStart"/>
      <w:r>
        <w:t>Secţia</w:t>
      </w:r>
      <w:proofErr w:type="spellEnd"/>
      <w:r>
        <w:t xml:space="preserve"> </w:t>
      </w:r>
      <w:r w:rsidR="00C1204E">
        <w:t>……….</w:t>
      </w:r>
      <w:r>
        <w:t xml:space="preserve"> </w:t>
      </w:r>
      <w:r w:rsidRPr="00545662">
        <w:t xml:space="preserve">(dosar nr. </w:t>
      </w:r>
      <w:r w:rsidR="00C1204E">
        <w:rPr>
          <w:b/>
        </w:rPr>
        <w:t>………</w:t>
      </w:r>
      <w:r w:rsidRPr="00545662">
        <w:t xml:space="preserve">), </w:t>
      </w:r>
      <w:proofErr w:type="spellStart"/>
      <w:r w:rsidRPr="00545662">
        <w:t>intima</w:t>
      </w:r>
      <w:r>
        <w:t>ţi</w:t>
      </w:r>
      <w:proofErr w:type="spellEnd"/>
      <w:r w:rsidRPr="00545662">
        <w:t xml:space="preserve"> fiind </w:t>
      </w:r>
      <w:r>
        <w:t xml:space="preserve">reclamanta </w:t>
      </w:r>
      <w:r>
        <w:rPr>
          <w:b/>
        </w:rPr>
        <w:t xml:space="preserve">DGRFP </w:t>
      </w:r>
      <w:r w:rsidR="00C1204E">
        <w:rPr>
          <w:b/>
        </w:rPr>
        <w:t>I</w:t>
      </w:r>
      <w:r>
        <w:rPr>
          <w:b/>
        </w:rPr>
        <w:t xml:space="preserve"> – </w:t>
      </w:r>
      <w:proofErr w:type="spellStart"/>
      <w:r>
        <w:rPr>
          <w:b/>
        </w:rPr>
        <w:t>Administraţia</w:t>
      </w:r>
      <w:proofErr w:type="spellEnd"/>
      <w:r>
        <w:rPr>
          <w:b/>
        </w:rPr>
        <w:t xml:space="preserve"> </w:t>
      </w:r>
      <w:proofErr w:type="spellStart"/>
      <w:r>
        <w:rPr>
          <w:b/>
        </w:rPr>
        <w:t>Judeţeană</w:t>
      </w:r>
      <w:proofErr w:type="spellEnd"/>
      <w:r>
        <w:rPr>
          <w:b/>
        </w:rPr>
        <w:t xml:space="preserve"> a </w:t>
      </w:r>
      <w:proofErr w:type="spellStart"/>
      <w:r>
        <w:rPr>
          <w:b/>
        </w:rPr>
        <w:t>Finanţelor</w:t>
      </w:r>
      <w:proofErr w:type="spellEnd"/>
      <w:r>
        <w:rPr>
          <w:b/>
        </w:rPr>
        <w:t xml:space="preserve"> Publice </w:t>
      </w:r>
      <w:r w:rsidR="00C1204E">
        <w:rPr>
          <w:b/>
        </w:rPr>
        <w:t>S</w:t>
      </w:r>
      <w:r w:rsidRPr="00545662">
        <w:rPr>
          <w:b/>
          <w:bCs/>
        </w:rPr>
        <w:t xml:space="preserve">, </w:t>
      </w:r>
      <w:r>
        <w:rPr>
          <w:bCs/>
        </w:rPr>
        <w:t xml:space="preserve">cu sediul în mun. </w:t>
      </w:r>
      <w:r w:rsidR="00C1204E">
        <w:rPr>
          <w:bCs/>
        </w:rPr>
        <w:t>S</w:t>
      </w:r>
      <w:r>
        <w:rPr>
          <w:bCs/>
        </w:rPr>
        <w:t xml:space="preserve">, str. </w:t>
      </w:r>
      <w:r w:rsidR="00C1204E">
        <w:rPr>
          <w:bCs/>
        </w:rPr>
        <w:t>………..</w:t>
      </w:r>
      <w:r>
        <w:rPr>
          <w:bCs/>
        </w:rPr>
        <w:t xml:space="preserve">, jud. </w:t>
      </w:r>
      <w:r w:rsidR="00C1204E">
        <w:rPr>
          <w:bCs/>
        </w:rPr>
        <w:t>S</w:t>
      </w:r>
      <w:r w:rsidRPr="00545662">
        <w:t xml:space="preserve"> </w:t>
      </w:r>
      <w:proofErr w:type="spellStart"/>
      <w:r>
        <w:rPr>
          <w:bCs/>
        </w:rPr>
        <w:t>şi</w:t>
      </w:r>
      <w:proofErr w:type="spellEnd"/>
      <w:r>
        <w:rPr>
          <w:bCs/>
        </w:rPr>
        <w:t xml:space="preserve"> pârâtul </w:t>
      </w:r>
      <w:r w:rsidR="00C1204E">
        <w:rPr>
          <w:b/>
          <w:bCs/>
        </w:rPr>
        <w:t>P1</w:t>
      </w:r>
      <w:r>
        <w:rPr>
          <w:bCs/>
        </w:rPr>
        <w:t xml:space="preserve">, cu domiciliul în mun. </w:t>
      </w:r>
      <w:r w:rsidR="00C1204E">
        <w:rPr>
          <w:bCs/>
        </w:rPr>
        <w:t>S</w:t>
      </w:r>
      <w:r>
        <w:rPr>
          <w:bCs/>
        </w:rPr>
        <w:t xml:space="preserve">, str. </w:t>
      </w:r>
      <w:r w:rsidR="00C1204E">
        <w:rPr>
          <w:bCs/>
        </w:rPr>
        <w:t>……………</w:t>
      </w:r>
      <w:r>
        <w:rPr>
          <w:bCs/>
        </w:rPr>
        <w:t xml:space="preserve"> jud. </w:t>
      </w:r>
      <w:r w:rsidR="00C1204E">
        <w:rPr>
          <w:bCs/>
        </w:rPr>
        <w:t>S</w:t>
      </w:r>
      <w:r>
        <w:rPr>
          <w:bCs/>
        </w:rPr>
        <w:t>.</w:t>
      </w:r>
    </w:p>
    <w:p w:rsidR="00E73C59" w:rsidRPr="00545662" w:rsidRDefault="00E73C59" w:rsidP="00E73C59">
      <w:pPr>
        <w:ind w:firstLine="720"/>
        <w:jc w:val="both"/>
      </w:pPr>
      <w:r w:rsidRPr="00545662">
        <w:t xml:space="preserve">    </w:t>
      </w:r>
      <w:r>
        <w:t xml:space="preserve"> </w:t>
      </w:r>
      <w:r w:rsidRPr="00545662">
        <w:t xml:space="preserve"> La apelul nominal </w:t>
      </w:r>
      <w:r w:rsidRPr="00545662">
        <w:fldChar w:fldCharType="begin">
          <w:ffData>
            <w:name w:val="Text13"/>
            <w:enabled/>
            <w:calcOnExit w:val="0"/>
            <w:textInput/>
          </w:ffData>
        </w:fldChar>
      </w:r>
      <w:bookmarkStart w:id="1" w:name="Text13"/>
      <w:r w:rsidRPr="00545662">
        <w:instrText xml:space="preserve"> FORMTEXT </w:instrText>
      </w:r>
      <w:r w:rsidRPr="00545662">
        <w:fldChar w:fldCharType="separate"/>
      </w:r>
      <w:r>
        <w:rPr>
          <w:noProof/>
        </w:rPr>
        <w:t>au lipsit părţile</w:t>
      </w:r>
      <w:r w:rsidRPr="00545662">
        <w:fldChar w:fldCharType="end"/>
      </w:r>
      <w:bookmarkEnd w:id="1"/>
      <w:r w:rsidRPr="00545662">
        <w:t>.</w:t>
      </w:r>
    </w:p>
    <w:p w:rsidR="00E73C59" w:rsidRPr="00545662" w:rsidRDefault="00E73C59" w:rsidP="00E73C59">
      <w:pPr>
        <w:jc w:val="both"/>
      </w:pPr>
      <w:r w:rsidRPr="00545662">
        <w:t xml:space="preserve">             </w:t>
      </w:r>
      <w:r>
        <w:t xml:space="preserve"> </w:t>
      </w:r>
      <w:r w:rsidRPr="00545662">
        <w:t xml:space="preserve">    Procedura de citare este legal îndeplinită.</w:t>
      </w:r>
    </w:p>
    <w:p w:rsidR="00E73C59" w:rsidRDefault="00E73C59" w:rsidP="00E73C59">
      <w:pPr>
        <w:jc w:val="both"/>
      </w:pPr>
      <w:r w:rsidRPr="00545662">
        <w:t xml:space="preserve">               </w:t>
      </w:r>
      <w:r>
        <w:t xml:space="preserve"> </w:t>
      </w:r>
      <w:r w:rsidRPr="00545662">
        <w:t xml:space="preserve">  S-a făcut referatul cauzei, </w:t>
      </w:r>
      <w:r>
        <w:t xml:space="preserve">după care </w:t>
      </w:r>
      <w:proofErr w:type="spellStart"/>
      <w:r>
        <w:t>i</w:t>
      </w:r>
      <w:r w:rsidRPr="00545662">
        <w:t>nstanţa</w:t>
      </w:r>
      <w:proofErr w:type="spellEnd"/>
      <w:r w:rsidRPr="00545662">
        <w:t xml:space="preserve">, procedând în conformitate cu </w:t>
      </w:r>
      <w:proofErr w:type="spellStart"/>
      <w:r w:rsidRPr="00545662">
        <w:t>disp</w:t>
      </w:r>
      <w:proofErr w:type="spellEnd"/>
      <w:r w:rsidRPr="00545662">
        <w:t xml:space="preserve">. art. 131 alin. 1 din Codul de </w:t>
      </w:r>
      <w:proofErr w:type="spellStart"/>
      <w:r w:rsidRPr="00545662">
        <w:t>proc</w:t>
      </w:r>
      <w:proofErr w:type="spellEnd"/>
      <w:r w:rsidRPr="00545662">
        <w:t xml:space="preserve">. civ.,  se declară competentă general, material </w:t>
      </w:r>
      <w:proofErr w:type="spellStart"/>
      <w:r w:rsidRPr="00545662">
        <w:t>şi</w:t>
      </w:r>
      <w:proofErr w:type="spellEnd"/>
      <w:r w:rsidRPr="00545662">
        <w:t xml:space="preserve"> teritorial să </w:t>
      </w:r>
      <w:proofErr w:type="spellStart"/>
      <w:r w:rsidRPr="00545662">
        <w:t>soluţioneze</w:t>
      </w:r>
      <w:proofErr w:type="spellEnd"/>
      <w:r w:rsidRPr="00545662">
        <w:t xml:space="preserve"> pricina,  în temeiul art. 96 pct. 2 Cod </w:t>
      </w:r>
      <w:proofErr w:type="spellStart"/>
      <w:r w:rsidRPr="00545662">
        <w:t>proc</w:t>
      </w:r>
      <w:proofErr w:type="spellEnd"/>
      <w:r w:rsidRPr="00545662">
        <w:t xml:space="preserve">. civ., rap. la art. </w:t>
      </w:r>
      <w:r>
        <w:t>8</w:t>
      </w:r>
      <w:r w:rsidRPr="00545662">
        <w:t xml:space="preserve"> alin.</w:t>
      </w:r>
      <w:r>
        <w:t xml:space="preserve"> 1 din Legea nr. 85/2006</w:t>
      </w:r>
      <w:r w:rsidRPr="00545662">
        <w:t xml:space="preserve"> </w:t>
      </w:r>
      <w:proofErr w:type="spellStart"/>
      <w:r w:rsidRPr="00545662">
        <w:t>şi</w:t>
      </w:r>
      <w:proofErr w:type="spellEnd"/>
      <w:r>
        <w:t xml:space="preserve">, văzând lipsa </w:t>
      </w:r>
      <w:proofErr w:type="spellStart"/>
      <w:r>
        <w:t>părţilor</w:t>
      </w:r>
      <w:proofErr w:type="spellEnd"/>
      <w:r>
        <w:t xml:space="preserve"> </w:t>
      </w:r>
      <w:proofErr w:type="spellStart"/>
      <w:r>
        <w:t>şi</w:t>
      </w:r>
      <w:proofErr w:type="spellEnd"/>
      <w:r>
        <w:t xml:space="preserve"> faptul că s-a solicitat judecarea în lipsă</w:t>
      </w:r>
      <w:r w:rsidRPr="00545662">
        <w:t xml:space="preserve">, </w:t>
      </w:r>
      <w:r>
        <w:t xml:space="preserve">constată </w:t>
      </w:r>
      <w:r w:rsidRPr="00545662">
        <w:t>apelul</w:t>
      </w:r>
      <w:r>
        <w:t xml:space="preserve"> </w:t>
      </w:r>
      <w:r w:rsidRPr="00545662">
        <w:t xml:space="preserve">în stare de judecată, </w:t>
      </w:r>
      <w:r>
        <w:t xml:space="preserve">rămânând în </w:t>
      </w:r>
      <w:proofErr w:type="spellStart"/>
      <w:r>
        <w:t>pronunţare</w:t>
      </w:r>
      <w:proofErr w:type="spellEnd"/>
      <w:r>
        <w:t xml:space="preserve">.                  </w:t>
      </w:r>
    </w:p>
    <w:p w:rsidR="00E73C59" w:rsidRDefault="00E73C59" w:rsidP="00E73C59">
      <w:pPr>
        <w:ind w:firstLine="960"/>
        <w:jc w:val="both"/>
      </w:pPr>
      <w:r>
        <w:t xml:space="preserve">  D</w:t>
      </w:r>
      <w:r w:rsidRPr="00545662">
        <w:t>upă deliberare,</w:t>
      </w:r>
    </w:p>
    <w:p w:rsidR="00E73C59" w:rsidRPr="00545662" w:rsidRDefault="00E73C59" w:rsidP="00E73C59">
      <w:pPr>
        <w:ind w:firstLine="960"/>
        <w:jc w:val="both"/>
      </w:pPr>
    </w:p>
    <w:p w:rsidR="00E73C59" w:rsidRPr="00545662" w:rsidRDefault="00E73C59" w:rsidP="00E73C59">
      <w:pPr>
        <w:ind w:firstLine="1134"/>
        <w:jc w:val="center"/>
        <w:rPr>
          <w:b/>
        </w:rPr>
      </w:pPr>
      <w:r w:rsidRPr="00545662">
        <w:rPr>
          <w:b/>
        </w:rPr>
        <w:t>C U R T E A,</w:t>
      </w:r>
    </w:p>
    <w:p w:rsidR="00E73C59" w:rsidRPr="00545662" w:rsidRDefault="00E73C59" w:rsidP="00E73C59">
      <w:pPr>
        <w:ind w:firstLine="1134"/>
        <w:jc w:val="center"/>
        <w:rPr>
          <w:b/>
        </w:rPr>
      </w:pPr>
    </w:p>
    <w:p w:rsidR="00E73C59" w:rsidRDefault="00E73C59" w:rsidP="00E73C59">
      <w:pPr>
        <w:ind w:firstLine="720"/>
        <w:jc w:val="both"/>
      </w:pPr>
      <w:r w:rsidRPr="00545662">
        <w:t xml:space="preserve">     </w:t>
      </w:r>
      <w:r>
        <w:t xml:space="preserve"> </w:t>
      </w:r>
      <w:r w:rsidRPr="00545662">
        <w:t xml:space="preserve"> Asupra apelului de </w:t>
      </w:r>
      <w:proofErr w:type="spellStart"/>
      <w:r w:rsidRPr="00545662">
        <w:t>faţă</w:t>
      </w:r>
      <w:proofErr w:type="spellEnd"/>
      <w:r w:rsidRPr="00545662">
        <w:t xml:space="preserve">, constată </w:t>
      </w:r>
      <w:r>
        <w:t>următoarele:</w:t>
      </w:r>
    </w:p>
    <w:p w:rsidR="00E73C59" w:rsidRPr="00E603BB" w:rsidRDefault="00E73C59" w:rsidP="00E73C59">
      <w:pPr>
        <w:ind w:firstLine="900"/>
        <w:jc w:val="both"/>
      </w:pPr>
      <w:r>
        <w:t xml:space="preserve">     </w:t>
      </w:r>
      <w:r w:rsidRPr="00E603BB">
        <w:t xml:space="preserve">Prin încheierea nr. </w:t>
      </w:r>
      <w:r w:rsidR="00C1204E">
        <w:t>………..</w:t>
      </w:r>
      <w:r w:rsidRPr="00E603BB">
        <w:t xml:space="preserve">, judecătorul sindic a deschis procedura generală de </w:t>
      </w:r>
      <w:proofErr w:type="spellStart"/>
      <w:r w:rsidRPr="00E603BB">
        <w:t>insolvenţă</w:t>
      </w:r>
      <w:proofErr w:type="spellEnd"/>
      <w:r w:rsidRPr="00E603BB">
        <w:t xml:space="preserve"> </w:t>
      </w:r>
      <w:proofErr w:type="spellStart"/>
      <w:r w:rsidRPr="00E603BB">
        <w:t>faţă</w:t>
      </w:r>
      <w:proofErr w:type="spellEnd"/>
      <w:r w:rsidRPr="00E603BB">
        <w:t xml:space="preserve"> de debitorul </w:t>
      </w:r>
      <w:r w:rsidR="00C1204E">
        <w:t>D1</w:t>
      </w:r>
      <w:r>
        <w:t xml:space="preserve"> </w:t>
      </w:r>
      <w:r w:rsidR="00C1204E">
        <w:t>S</w:t>
      </w:r>
      <w:r>
        <w:t>,</w:t>
      </w:r>
      <w:r w:rsidRPr="00E603BB">
        <w:t xml:space="preserve"> iar prin </w:t>
      </w:r>
      <w:proofErr w:type="spellStart"/>
      <w:r w:rsidRPr="00E603BB">
        <w:t>sentinţa</w:t>
      </w:r>
      <w:proofErr w:type="spellEnd"/>
      <w:r w:rsidRPr="00E603BB">
        <w:t xml:space="preserve"> civilă nr. </w:t>
      </w:r>
      <w:r w:rsidR="00C1204E">
        <w:t>…….</w:t>
      </w:r>
      <w:r w:rsidRPr="00E603BB">
        <w:t xml:space="preserve"> a dispus intrarea debitorului în faliment </w:t>
      </w:r>
      <w:proofErr w:type="spellStart"/>
      <w:r w:rsidRPr="00E603BB">
        <w:t>şi</w:t>
      </w:r>
      <w:proofErr w:type="spellEnd"/>
      <w:r w:rsidRPr="00E603BB">
        <w:t xml:space="preserve"> l-a desemnat în calitate de lichidator judiciar pe practicianul în </w:t>
      </w:r>
      <w:proofErr w:type="spellStart"/>
      <w:r w:rsidRPr="00E603BB">
        <w:t>insolvenţă</w:t>
      </w:r>
      <w:proofErr w:type="spellEnd"/>
      <w:r w:rsidRPr="00E603BB">
        <w:t xml:space="preserve"> </w:t>
      </w:r>
      <w:r w:rsidR="00C1204E">
        <w:t>LJ</w:t>
      </w:r>
      <w:r w:rsidRPr="00E603BB">
        <w:t xml:space="preserve"> IPURL</w:t>
      </w:r>
      <w:r>
        <w:t xml:space="preserve"> </w:t>
      </w:r>
      <w:r w:rsidR="00C1204E">
        <w:t>S</w:t>
      </w:r>
      <w:r w:rsidRPr="00E603BB">
        <w:t>.</w:t>
      </w:r>
    </w:p>
    <w:p w:rsidR="00E73C59" w:rsidRPr="00595A7E" w:rsidRDefault="00E73C59" w:rsidP="00E73C59">
      <w:pPr>
        <w:ind w:firstLine="900"/>
        <w:jc w:val="both"/>
      </w:pPr>
      <w:r>
        <w:t xml:space="preserve">    </w:t>
      </w:r>
      <w:r w:rsidRPr="00E603BB">
        <w:t xml:space="preserve">Prin cererea adresată </w:t>
      </w:r>
      <w:r>
        <w:t xml:space="preserve">Tribunalului </w:t>
      </w:r>
      <w:r w:rsidR="00C1204E">
        <w:t>…..</w:t>
      </w:r>
      <w:r>
        <w:t xml:space="preserve"> – </w:t>
      </w:r>
      <w:proofErr w:type="spellStart"/>
      <w:r>
        <w:t>Secţia</w:t>
      </w:r>
      <w:proofErr w:type="spellEnd"/>
      <w:r>
        <w:t xml:space="preserve"> </w:t>
      </w:r>
      <w:r w:rsidR="00C1204E">
        <w:t>……..</w:t>
      </w:r>
      <w:r w:rsidRPr="00E603BB">
        <w:t xml:space="preserve"> la data de 16 noiembrie 2018 </w:t>
      </w:r>
      <w:proofErr w:type="spellStart"/>
      <w:r w:rsidRPr="00E603BB">
        <w:t>şi</w:t>
      </w:r>
      <w:proofErr w:type="spellEnd"/>
      <w:r w:rsidRPr="00E603BB">
        <w:t xml:space="preserve"> înregistrată sub nr. </w:t>
      </w:r>
      <w:r w:rsidR="00C1204E">
        <w:t>………</w:t>
      </w:r>
      <w:r w:rsidRPr="00E603BB">
        <w:t xml:space="preserve">, din 20 noiembrie 2018, </w:t>
      </w:r>
      <w:r>
        <w:t>reclamanta</w:t>
      </w:r>
      <w:r w:rsidRPr="00E603BB">
        <w:t xml:space="preserve"> </w:t>
      </w:r>
      <w:r>
        <w:t xml:space="preserve">DGRFP </w:t>
      </w:r>
      <w:r w:rsidR="00C1204E">
        <w:t>I</w:t>
      </w:r>
      <w:r>
        <w:t xml:space="preserve"> -</w:t>
      </w:r>
      <w:proofErr w:type="spellStart"/>
      <w:r w:rsidRPr="00E603BB">
        <w:t>Administraţia</w:t>
      </w:r>
      <w:proofErr w:type="spellEnd"/>
      <w:r w:rsidRPr="00E603BB">
        <w:t xml:space="preserve"> </w:t>
      </w:r>
      <w:proofErr w:type="spellStart"/>
      <w:r w:rsidRPr="00E603BB">
        <w:t>Judeţeană</w:t>
      </w:r>
      <w:proofErr w:type="spellEnd"/>
      <w:r w:rsidRPr="00E603BB">
        <w:t xml:space="preserve"> a </w:t>
      </w:r>
      <w:proofErr w:type="spellStart"/>
      <w:r w:rsidRPr="00E603BB">
        <w:t>Finanţelor</w:t>
      </w:r>
      <w:proofErr w:type="spellEnd"/>
      <w:r w:rsidRPr="00E603BB">
        <w:t xml:space="preserve"> Publice </w:t>
      </w:r>
      <w:r w:rsidR="00C1204E">
        <w:t>S</w:t>
      </w:r>
      <w:r w:rsidRPr="00E603BB">
        <w:t xml:space="preserve"> a solicitat antrenarea răspunderii materiale a fostulu</w:t>
      </w:r>
      <w:r>
        <w:t xml:space="preserve">i administrator al debitorului </w:t>
      </w:r>
      <w:r w:rsidR="00C1204E">
        <w:rPr>
          <w:bCs/>
        </w:rPr>
        <w:t>P1</w:t>
      </w:r>
      <w:r>
        <w:t>.</w:t>
      </w:r>
    </w:p>
    <w:p w:rsidR="00E73C59" w:rsidRPr="00F9331C" w:rsidRDefault="00E73C59" w:rsidP="00E73C59">
      <w:pPr>
        <w:ind w:firstLine="900"/>
        <w:jc w:val="both"/>
        <w:rPr>
          <w:rFonts w:eastAsia="Calibri"/>
        </w:rPr>
      </w:pPr>
      <w:r>
        <w:rPr>
          <w:b/>
        </w:rPr>
        <w:t xml:space="preserve">    Prin </w:t>
      </w:r>
      <w:proofErr w:type="spellStart"/>
      <w:r>
        <w:rPr>
          <w:b/>
        </w:rPr>
        <w:t>sentinţa</w:t>
      </w:r>
      <w:proofErr w:type="spellEnd"/>
      <w:r>
        <w:rPr>
          <w:b/>
        </w:rPr>
        <w:t xml:space="preserve"> nr. </w:t>
      </w:r>
      <w:r w:rsidR="00C1204E">
        <w:rPr>
          <w:b/>
        </w:rPr>
        <w:t>……</w:t>
      </w:r>
      <w:r>
        <w:rPr>
          <w:b/>
        </w:rPr>
        <w:t xml:space="preserve"> din </w:t>
      </w:r>
      <w:r w:rsidR="00C1204E">
        <w:rPr>
          <w:b/>
        </w:rPr>
        <w:t>…….</w:t>
      </w:r>
      <w:r w:rsidRPr="00545662">
        <w:rPr>
          <w:b/>
        </w:rPr>
        <w:t xml:space="preserve">, Tribunalul </w:t>
      </w:r>
      <w:r w:rsidR="00C1204E">
        <w:rPr>
          <w:b/>
        </w:rPr>
        <w:t>……..</w:t>
      </w:r>
      <w:r w:rsidRPr="00545662">
        <w:rPr>
          <w:b/>
        </w:rPr>
        <w:t xml:space="preserve"> – </w:t>
      </w:r>
      <w:proofErr w:type="spellStart"/>
      <w:r w:rsidRPr="00545662">
        <w:rPr>
          <w:b/>
        </w:rPr>
        <w:t>Secţia</w:t>
      </w:r>
      <w:proofErr w:type="spellEnd"/>
      <w:r w:rsidRPr="00545662">
        <w:rPr>
          <w:b/>
        </w:rPr>
        <w:t xml:space="preserve"> </w:t>
      </w:r>
      <w:r w:rsidR="00C1204E">
        <w:rPr>
          <w:b/>
        </w:rPr>
        <w:t>……</w:t>
      </w:r>
      <w:r w:rsidRPr="00545662">
        <w:rPr>
          <w:b/>
        </w:rPr>
        <w:t xml:space="preserve">, </w:t>
      </w:r>
      <w:r w:rsidRPr="00050834">
        <w:t xml:space="preserve">a </w:t>
      </w:r>
      <w:r>
        <w:t xml:space="preserve">admite </w:t>
      </w:r>
      <w:proofErr w:type="spellStart"/>
      <w:r>
        <w:t>excepţia</w:t>
      </w:r>
      <w:proofErr w:type="spellEnd"/>
      <w:r>
        <w:t xml:space="preserve"> </w:t>
      </w:r>
      <w:proofErr w:type="spellStart"/>
      <w:r>
        <w:t>prescripţiei</w:t>
      </w:r>
      <w:proofErr w:type="spellEnd"/>
      <w:r>
        <w:t xml:space="preserve"> dreptului la </w:t>
      </w:r>
      <w:proofErr w:type="spellStart"/>
      <w:r>
        <w:t>acţiune</w:t>
      </w:r>
      <w:proofErr w:type="spellEnd"/>
      <w:r>
        <w:t xml:space="preserve"> </w:t>
      </w:r>
      <w:r w:rsidRPr="00E2348D">
        <w:t>invocată de pârât, prin apărător</w:t>
      </w:r>
      <w:r>
        <w:t xml:space="preserve"> </w:t>
      </w:r>
      <w:proofErr w:type="spellStart"/>
      <w:r>
        <w:t>şi</w:t>
      </w:r>
      <w:proofErr w:type="spellEnd"/>
      <w:r>
        <w:t xml:space="preserve"> a respins</w:t>
      </w:r>
      <w:r w:rsidRPr="00475942">
        <w:t xml:space="preserve">, ca fiind prescrisă, cererea formulată de </w:t>
      </w:r>
      <w:r>
        <w:t xml:space="preserve">reclamanta DGRFP </w:t>
      </w:r>
      <w:r w:rsidR="00C1204E">
        <w:t>I</w:t>
      </w:r>
      <w:r w:rsidRPr="00475942">
        <w:t xml:space="preserve"> – </w:t>
      </w:r>
      <w:proofErr w:type="spellStart"/>
      <w:r w:rsidRPr="00475942">
        <w:t>Administraţia</w:t>
      </w:r>
      <w:proofErr w:type="spellEnd"/>
      <w:r w:rsidRPr="00475942">
        <w:t xml:space="preserve"> </w:t>
      </w:r>
      <w:proofErr w:type="spellStart"/>
      <w:r w:rsidRPr="00475942">
        <w:t>Judeţeană</w:t>
      </w:r>
      <w:proofErr w:type="spellEnd"/>
      <w:r w:rsidRPr="00475942">
        <w:t xml:space="preserve"> a </w:t>
      </w:r>
      <w:proofErr w:type="spellStart"/>
      <w:r w:rsidRPr="00475942">
        <w:t>Finanţelor</w:t>
      </w:r>
      <w:proofErr w:type="spellEnd"/>
      <w:r w:rsidRPr="00475942">
        <w:t xml:space="preserve"> Publice </w:t>
      </w:r>
      <w:r w:rsidR="00C1204E">
        <w:t>S</w:t>
      </w:r>
      <w:r w:rsidRPr="00475942">
        <w:t>, în calitate de creditor al debito</w:t>
      </w:r>
      <w:r>
        <w:t xml:space="preserve">arei, </w:t>
      </w:r>
      <w:r w:rsidRPr="00475942">
        <w:t xml:space="preserve">privind antrenarea răspunderii materiale a pârâtului </w:t>
      </w:r>
      <w:r w:rsidR="00C1204E">
        <w:t>P1</w:t>
      </w:r>
      <w:r>
        <w:t xml:space="preserve"> </w:t>
      </w:r>
      <w:proofErr w:type="spellStart"/>
      <w:r>
        <w:t>reţinând</w:t>
      </w:r>
      <w:proofErr w:type="spellEnd"/>
      <w:r>
        <w:t xml:space="preserve">, în </w:t>
      </w:r>
      <w:proofErr w:type="spellStart"/>
      <w:r>
        <w:t>esenţă</w:t>
      </w:r>
      <w:proofErr w:type="spellEnd"/>
      <w:r>
        <w:t>, că î</w:t>
      </w:r>
      <w:r w:rsidRPr="00F9331C">
        <w:rPr>
          <w:rFonts w:eastAsia="Calibri"/>
        </w:rPr>
        <w:t xml:space="preserve">n </w:t>
      </w:r>
      <w:r>
        <w:rPr>
          <w:rFonts w:eastAsia="Calibri"/>
        </w:rPr>
        <w:t>cauză,</w:t>
      </w:r>
      <w:r w:rsidRPr="00F9331C">
        <w:rPr>
          <w:rFonts w:eastAsia="Calibri"/>
        </w:rPr>
        <w:t xml:space="preserve"> data deschiderii procedurii </w:t>
      </w:r>
      <w:proofErr w:type="spellStart"/>
      <w:r w:rsidRPr="00F9331C">
        <w:rPr>
          <w:rFonts w:eastAsia="Calibri"/>
        </w:rPr>
        <w:t>insolvenţei</w:t>
      </w:r>
      <w:proofErr w:type="spellEnd"/>
      <w:r w:rsidRPr="00F9331C">
        <w:rPr>
          <w:rFonts w:eastAsia="Calibri"/>
        </w:rPr>
        <w:t xml:space="preserve"> împotriva debitoarei </w:t>
      </w:r>
      <w:r>
        <w:rPr>
          <w:rFonts w:eastAsia="Calibri"/>
        </w:rPr>
        <w:t xml:space="preserve">a fost </w:t>
      </w:r>
      <w:r w:rsidRPr="00F9331C">
        <w:rPr>
          <w:rFonts w:eastAsia="Calibri"/>
        </w:rPr>
        <w:t xml:space="preserve">14.05.2013, </w:t>
      </w:r>
      <w:r>
        <w:rPr>
          <w:rFonts w:eastAsia="Calibri"/>
        </w:rPr>
        <w:t xml:space="preserve">iar </w:t>
      </w:r>
      <w:r w:rsidRPr="00F9331C">
        <w:rPr>
          <w:rFonts w:eastAsia="Calibri"/>
        </w:rPr>
        <w:t xml:space="preserve">limita subiectivă până la care reclamanta ar fi putut introduce </w:t>
      </w:r>
      <w:proofErr w:type="spellStart"/>
      <w:r w:rsidRPr="00F9331C">
        <w:rPr>
          <w:rFonts w:eastAsia="Calibri"/>
        </w:rPr>
        <w:t>acţiunea</w:t>
      </w:r>
      <w:proofErr w:type="spellEnd"/>
      <w:r w:rsidRPr="00F9331C">
        <w:rPr>
          <w:rFonts w:eastAsia="Calibri"/>
        </w:rPr>
        <w:t xml:space="preserve"> întemeiată pe prevederile art. 138 alin. 1 din </w:t>
      </w:r>
      <w:r>
        <w:rPr>
          <w:rFonts w:eastAsia="Calibri"/>
        </w:rPr>
        <w:t>Legea nr. 85/2006</w:t>
      </w:r>
      <w:r w:rsidRPr="00F9331C">
        <w:rPr>
          <w:rFonts w:eastAsia="Calibri"/>
        </w:rPr>
        <w:t xml:space="preserve"> se situează după data de 14.05.2016</w:t>
      </w:r>
      <w:r>
        <w:rPr>
          <w:rFonts w:eastAsia="Calibri"/>
        </w:rPr>
        <w:t xml:space="preserve"> </w:t>
      </w:r>
      <w:proofErr w:type="spellStart"/>
      <w:r>
        <w:rPr>
          <w:rFonts w:eastAsia="Calibri"/>
        </w:rPr>
        <w:t>şi</w:t>
      </w:r>
      <w:proofErr w:type="spellEnd"/>
      <w:r w:rsidRPr="00F9331C">
        <w:rPr>
          <w:rFonts w:eastAsia="Calibri"/>
        </w:rPr>
        <w:t xml:space="preserve"> cea obiectivă se situează la nivelul datei de 14.05.2018.</w:t>
      </w:r>
    </w:p>
    <w:p w:rsidR="00E73C59" w:rsidRDefault="00E73C59" w:rsidP="00E73C59">
      <w:pPr>
        <w:ind w:firstLine="900"/>
        <w:jc w:val="both"/>
      </w:pPr>
      <w:r>
        <w:rPr>
          <w:rFonts w:eastAsia="Calibri"/>
        </w:rPr>
        <w:t xml:space="preserve">      </w:t>
      </w:r>
      <w:r w:rsidRPr="00F9331C">
        <w:rPr>
          <w:rFonts w:eastAsia="Calibri"/>
        </w:rPr>
        <w:t xml:space="preserve">Ori, </w:t>
      </w:r>
      <w:proofErr w:type="spellStart"/>
      <w:r w:rsidRPr="00F9331C">
        <w:rPr>
          <w:rFonts w:eastAsia="Calibri"/>
        </w:rPr>
        <w:t>faţă</w:t>
      </w:r>
      <w:proofErr w:type="spellEnd"/>
      <w:r w:rsidRPr="00F9331C">
        <w:rPr>
          <w:rFonts w:eastAsia="Calibri"/>
        </w:rPr>
        <w:t xml:space="preserve"> de aceste repere temporale, </w:t>
      </w:r>
      <w:r>
        <w:rPr>
          <w:rFonts w:eastAsia="Calibri"/>
        </w:rPr>
        <w:t>a apreciat judecătorul sindic că cererea reclamantei</w:t>
      </w:r>
      <w:r w:rsidRPr="00F9331C">
        <w:rPr>
          <w:rFonts w:eastAsia="Calibri"/>
        </w:rPr>
        <w:t xml:space="preserve"> </w:t>
      </w:r>
      <w:r>
        <w:rPr>
          <w:rFonts w:eastAsia="Calibri"/>
        </w:rPr>
        <w:t>introdusă la data de 16.11.2018</w:t>
      </w:r>
      <w:r w:rsidRPr="00F9331C">
        <w:rPr>
          <w:rFonts w:eastAsia="Calibri"/>
        </w:rPr>
        <w:t xml:space="preserve"> nu se încadrează în termenele de </w:t>
      </w:r>
      <w:proofErr w:type="spellStart"/>
      <w:r w:rsidRPr="00F9331C">
        <w:rPr>
          <w:rFonts w:eastAsia="Calibri"/>
        </w:rPr>
        <w:t>prescripţie</w:t>
      </w:r>
      <w:proofErr w:type="spellEnd"/>
      <w:r w:rsidRPr="00F9331C">
        <w:rPr>
          <w:rFonts w:eastAsia="Calibri"/>
        </w:rPr>
        <w:t xml:space="preserve">, astfel cum acestea au fost individualizate de prevederile art. 139 din lege, împrejurare în raport de care </w:t>
      </w:r>
      <w:proofErr w:type="spellStart"/>
      <w:r w:rsidRPr="00F9331C">
        <w:rPr>
          <w:rFonts w:eastAsia="Calibri"/>
        </w:rPr>
        <w:t>excepţia</w:t>
      </w:r>
      <w:proofErr w:type="spellEnd"/>
      <w:r w:rsidRPr="00F9331C">
        <w:rPr>
          <w:rFonts w:eastAsia="Calibri"/>
        </w:rPr>
        <w:t xml:space="preserve"> </w:t>
      </w:r>
      <w:proofErr w:type="spellStart"/>
      <w:r w:rsidRPr="00F9331C">
        <w:rPr>
          <w:rFonts w:eastAsia="Calibri"/>
        </w:rPr>
        <w:t>prescripţiei</w:t>
      </w:r>
      <w:proofErr w:type="spellEnd"/>
      <w:r w:rsidRPr="00F9331C">
        <w:rPr>
          <w:rFonts w:eastAsia="Calibri"/>
        </w:rPr>
        <w:t xml:space="preserve"> dreptului la </w:t>
      </w:r>
      <w:proofErr w:type="spellStart"/>
      <w:r w:rsidRPr="00F9331C">
        <w:rPr>
          <w:rFonts w:eastAsia="Calibri"/>
        </w:rPr>
        <w:t>acţiune</w:t>
      </w:r>
      <w:proofErr w:type="spellEnd"/>
      <w:r w:rsidRPr="00F9331C">
        <w:rPr>
          <w:rFonts w:eastAsia="Calibri"/>
        </w:rPr>
        <w:t xml:space="preserve"> apare ca f</w:t>
      </w:r>
      <w:r>
        <w:rPr>
          <w:rFonts w:eastAsia="Calibri"/>
        </w:rPr>
        <w:t>iind incidentă în cauză</w:t>
      </w:r>
      <w:r w:rsidRPr="00F9331C">
        <w:t>.</w:t>
      </w:r>
    </w:p>
    <w:p w:rsidR="00E73C59" w:rsidRDefault="00E73C59" w:rsidP="00E73C59">
      <w:pPr>
        <w:ind w:firstLine="900"/>
        <w:jc w:val="both"/>
      </w:pPr>
      <w:r>
        <w:t xml:space="preserve"> </w:t>
      </w:r>
      <w:r w:rsidRPr="00545662">
        <w:rPr>
          <w:b/>
        </w:rPr>
        <w:t xml:space="preserve">  Împotriva acestei </w:t>
      </w:r>
      <w:proofErr w:type="spellStart"/>
      <w:r w:rsidRPr="00545662">
        <w:rPr>
          <w:b/>
        </w:rPr>
        <w:t>sentinţe</w:t>
      </w:r>
      <w:proofErr w:type="spellEnd"/>
      <w:r w:rsidRPr="00545662">
        <w:t>, î</w:t>
      </w:r>
      <w:r>
        <w:t xml:space="preserve">n termen legal, a declarat apel, </w:t>
      </w:r>
      <w:r w:rsidR="00C1204E">
        <w:t>LJ</w:t>
      </w:r>
      <w:r w:rsidRPr="00D135C2">
        <w:t xml:space="preserve"> IPURL </w:t>
      </w:r>
      <w:r w:rsidR="00C1204E">
        <w:t>S</w:t>
      </w:r>
      <w:r w:rsidRPr="00545662">
        <w:rPr>
          <w:b/>
          <w:bCs/>
        </w:rPr>
        <w:t xml:space="preserve">, </w:t>
      </w:r>
      <w:r>
        <w:t xml:space="preserve">în calitate de lichidator judiciar al debitoarei </w:t>
      </w:r>
      <w:r w:rsidR="00C1204E">
        <w:t>D1</w:t>
      </w:r>
      <w:r>
        <w:t xml:space="preserve"> </w:t>
      </w:r>
      <w:r w:rsidR="00C1204E">
        <w:t>S</w:t>
      </w:r>
      <w:r>
        <w:rPr>
          <w:b/>
        </w:rPr>
        <w:t xml:space="preserve">, </w:t>
      </w:r>
      <w:r>
        <w:t xml:space="preserve">criticând-o pentru nelegalitate </w:t>
      </w:r>
      <w:proofErr w:type="spellStart"/>
      <w:r>
        <w:t>şi</w:t>
      </w:r>
      <w:proofErr w:type="spellEnd"/>
      <w:r>
        <w:t xml:space="preserve"> </w:t>
      </w:r>
      <w:proofErr w:type="spellStart"/>
      <w:r>
        <w:t>netemeincie</w:t>
      </w:r>
      <w:proofErr w:type="spellEnd"/>
      <w:r>
        <w:t>.</w:t>
      </w:r>
    </w:p>
    <w:p w:rsidR="00E73C59" w:rsidRDefault="00E73C59" w:rsidP="00E73C59">
      <w:pPr>
        <w:ind w:firstLine="900"/>
        <w:jc w:val="both"/>
      </w:pPr>
      <w:r>
        <w:t xml:space="preserve">   În dezvoltarea motivelor de apel, apelantul a arătat, în </w:t>
      </w:r>
      <w:proofErr w:type="spellStart"/>
      <w:r>
        <w:t>esenţă</w:t>
      </w:r>
      <w:proofErr w:type="spellEnd"/>
      <w:r>
        <w:t xml:space="preserve">, că </w:t>
      </w:r>
      <w:proofErr w:type="spellStart"/>
      <w:r>
        <w:t>instanţa</w:t>
      </w:r>
      <w:proofErr w:type="spellEnd"/>
      <w:r>
        <w:t xml:space="preserve"> de fond a respins în mod </w:t>
      </w:r>
      <w:proofErr w:type="spellStart"/>
      <w:r>
        <w:t>greşit</w:t>
      </w:r>
      <w:proofErr w:type="spellEnd"/>
      <w:r>
        <w:t xml:space="preserve"> </w:t>
      </w:r>
      <w:proofErr w:type="spellStart"/>
      <w:r>
        <w:t>acţiunea</w:t>
      </w:r>
      <w:proofErr w:type="spellEnd"/>
      <w:r>
        <w:t xml:space="preserve"> considerând-o prescrisă întrucât a fost promovată peste termenul de 3 ani prev. de art. 139 din Legea nr. 85/2006, în </w:t>
      </w:r>
      <w:proofErr w:type="spellStart"/>
      <w:r>
        <w:t>condiţiile</w:t>
      </w:r>
      <w:proofErr w:type="spellEnd"/>
      <w:r>
        <w:t xml:space="preserve"> în care niciun act din dosarul de fond nu a dus la concluzia </w:t>
      </w:r>
      <w:r>
        <w:lastRenderedPageBreak/>
        <w:t xml:space="preserve">că existau la o anumită dată toate elementele necesare promovării </w:t>
      </w:r>
      <w:proofErr w:type="spellStart"/>
      <w:r>
        <w:t>şi</w:t>
      </w:r>
      <w:proofErr w:type="spellEnd"/>
      <w:r>
        <w:t xml:space="preserve"> </w:t>
      </w:r>
      <w:proofErr w:type="spellStart"/>
      <w:r>
        <w:t>susţinerii</w:t>
      </w:r>
      <w:proofErr w:type="spellEnd"/>
      <w:r>
        <w:t xml:space="preserve"> unei de </w:t>
      </w:r>
      <w:proofErr w:type="spellStart"/>
      <w:r>
        <w:t>acţiuni</w:t>
      </w:r>
      <w:proofErr w:type="spellEnd"/>
      <w:r>
        <w:t xml:space="preserve"> privind răspunderea patrimonială a fostului administrator statutar al debitoarei.</w:t>
      </w:r>
    </w:p>
    <w:p w:rsidR="00E73C59" w:rsidRDefault="00E73C59" w:rsidP="00E73C59">
      <w:pPr>
        <w:ind w:firstLine="900"/>
        <w:jc w:val="both"/>
      </w:pPr>
      <w:r>
        <w:t xml:space="preserve">    Pe fondul cauzei, a arătat apelantul că starea de </w:t>
      </w:r>
      <w:proofErr w:type="spellStart"/>
      <w:r>
        <w:t>insolvenţă</w:t>
      </w:r>
      <w:proofErr w:type="spellEnd"/>
      <w:r>
        <w:t xml:space="preserve"> a debitoarei în </w:t>
      </w:r>
      <w:proofErr w:type="spellStart"/>
      <w:r>
        <w:t>discuţie</w:t>
      </w:r>
      <w:proofErr w:type="spellEnd"/>
      <w:r>
        <w:t xml:space="preserve"> se datorează neachitării </w:t>
      </w:r>
      <w:proofErr w:type="spellStart"/>
      <w:r>
        <w:t>obligaţiilor</w:t>
      </w:r>
      <w:proofErr w:type="spellEnd"/>
      <w:r>
        <w:t xml:space="preserve"> </w:t>
      </w:r>
      <w:proofErr w:type="spellStart"/>
      <w:r>
        <w:t>băneşti</w:t>
      </w:r>
      <w:proofErr w:type="spellEnd"/>
      <w:r>
        <w:t xml:space="preserve"> la </w:t>
      </w:r>
      <w:proofErr w:type="spellStart"/>
      <w:r>
        <w:t>scadenţă</w:t>
      </w:r>
      <w:proofErr w:type="spellEnd"/>
      <w:r>
        <w:t xml:space="preserve"> către creditorii </w:t>
      </w:r>
      <w:proofErr w:type="spellStart"/>
      <w:r>
        <w:t>garantaţi</w:t>
      </w:r>
      <w:proofErr w:type="spellEnd"/>
      <w:r>
        <w:t xml:space="preserve"> </w:t>
      </w:r>
      <w:proofErr w:type="spellStart"/>
      <w:r>
        <w:t>şi</w:t>
      </w:r>
      <w:proofErr w:type="spellEnd"/>
      <w:r>
        <w:t xml:space="preserve"> bugetul consolidat al statului, fapt ce revenea în sarcina agentului economic prin organele de conducere, în cauză, în conformitate cu prev. art. 138 din Legea nr. 85/2006, persoana culpabilă fiind pârâtul </w:t>
      </w:r>
      <w:r w:rsidR="00C1204E">
        <w:t>P1</w:t>
      </w:r>
      <w:r>
        <w:t xml:space="preserve">, care a avut calitatea de administrator al </w:t>
      </w:r>
      <w:proofErr w:type="spellStart"/>
      <w:r>
        <w:t>societăţii</w:t>
      </w:r>
      <w:proofErr w:type="spellEnd"/>
      <w:r>
        <w:t xml:space="preserve"> falite.</w:t>
      </w:r>
    </w:p>
    <w:p w:rsidR="00E73C59" w:rsidRDefault="00E73C59" w:rsidP="00E73C59">
      <w:pPr>
        <w:ind w:firstLine="900"/>
        <w:jc w:val="both"/>
      </w:pPr>
      <w:r>
        <w:t xml:space="preserve">    Apreciază apelantul că raportul de cauzalitate se prezumă în </w:t>
      </w:r>
      <w:proofErr w:type="spellStart"/>
      <w:r>
        <w:t>condiţiile</w:t>
      </w:r>
      <w:proofErr w:type="spellEnd"/>
      <w:r>
        <w:t xml:space="preserve"> art. 138 din lege, </w:t>
      </w:r>
      <w:proofErr w:type="spellStart"/>
      <w:r>
        <w:t>prezumţia</w:t>
      </w:r>
      <w:proofErr w:type="spellEnd"/>
      <w:r>
        <w:t xml:space="preserve"> fiind una absolută ce nu poate fi răsturnată prin niciun mijloc de probă, fiind suficient a se proba încetarea </w:t>
      </w:r>
      <w:proofErr w:type="spellStart"/>
      <w:r>
        <w:t>plăţilor</w:t>
      </w:r>
      <w:proofErr w:type="spellEnd"/>
      <w:r>
        <w:t xml:space="preserve"> </w:t>
      </w:r>
      <w:proofErr w:type="spellStart"/>
      <w:r>
        <w:t>şi</w:t>
      </w:r>
      <w:proofErr w:type="spellEnd"/>
      <w:r>
        <w:t xml:space="preserve"> </w:t>
      </w:r>
      <w:proofErr w:type="spellStart"/>
      <w:r>
        <w:t>săvârşirea</w:t>
      </w:r>
      <w:proofErr w:type="spellEnd"/>
      <w:r>
        <w:t xml:space="preserve"> uneia sau mai multor fapte din cele prevăzute de textul legal sus-</w:t>
      </w:r>
      <w:proofErr w:type="spellStart"/>
      <w:r>
        <w:t>menţionat</w:t>
      </w:r>
      <w:proofErr w:type="spellEnd"/>
      <w:r>
        <w:t xml:space="preserve">, fără a mai fi necesară dovedirea legăturii de cauzalitate dintre faptă </w:t>
      </w:r>
      <w:proofErr w:type="spellStart"/>
      <w:r>
        <w:t>şi</w:t>
      </w:r>
      <w:proofErr w:type="spellEnd"/>
      <w:r>
        <w:t xml:space="preserve"> prejudiciu.</w:t>
      </w:r>
    </w:p>
    <w:p w:rsidR="00E73C59" w:rsidRDefault="00E73C59" w:rsidP="00E73C59">
      <w:pPr>
        <w:ind w:firstLine="900"/>
        <w:jc w:val="both"/>
      </w:pPr>
      <w:r>
        <w:t xml:space="preserve">     În fine, </w:t>
      </w:r>
      <w:proofErr w:type="spellStart"/>
      <w:r>
        <w:t>susţine</w:t>
      </w:r>
      <w:proofErr w:type="spellEnd"/>
      <w:r>
        <w:t xml:space="preserve"> apelantul că simpla constatare a stării de </w:t>
      </w:r>
      <w:proofErr w:type="spellStart"/>
      <w:r>
        <w:t>insolvenţă</w:t>
      </w:r>
      <w:proofErr w:type="spellEnd"/>
      <w:r>
        <w:t xml:space="preserve"> constituie o </w:t>
      </w:r>
      <w:proofErr w:type="spellStart"/>
      <w:r>
        <w:t>condiţie</w:t>
      </w:r>
      <w:proofErr w:type="spellEnd"/>
      <w:r>
        <w:t xml:space="preserve"> suficientă pentru angajarea răspunderii, dat fiind că are drept rezultat direct neplata datoriilor scadente </w:t>
      </w:r>
      <w:proofErr w:type="spellStart"/>
      <w:r>
        <w:t>faţă</w:t>
      </w:r>
      <w:proofErr w:type="spellEnd"/>
      <w:r>
        <w:t xml:space="preserve"> de creditori </w:t>
      </w:r>
      <w:proofErr w:type="spellStart"/>
      <w:r>
        <w:t>şi</w:t>
      </w:r>
      <w:proofErr w:type="spellEnd"/>
      <w:r>
        <w:t>, implicit, prejudicierea acestora.</w:t>
      </w:r>
    </w:p>
    <w:p w:rsidR="00E73C59" w:rsidRDefault="00E73C59" w:rsidP="00E73C59">
      <w:pPr>
        <w:autoSpaceDE w:val="0"/>
        <w:autoSpaceDN w:val="0"/>
        <w:adjustRightInd w:val="0"/>
        <w:ind w:firstLine="709"/>
        <w:jc w:val="both"/>
      </w:pPr>
      <w:r>
        <w:t xml:space="preserve">  </w:t>
      </w:r>
      <w:r>
        <w:rPr>
          <w:b/>
          <w:i/>
        </w:rPr>
        <w:t xml:space="preserve">      </w:t>
      </w:r>
      <w:r w:rsidRPr="00545662">
        <w:rPr>
          <w:b/>
          <w:i/>
        </w:rPr>
        <w:t xml:space="preserve">Examinând legalitatea </w:t>
      </w:r>
      <w:proofErr w:type="spellStart"/>
      <w:r w:rsidRPr="00545662">
        <w:rPr>
          <w:b/>
          <w:i/>
        </w:rPr>
        <w:t>şi</w:t>
      </w:r>
      <w:proofErr w:type="spellEnd"/>
      <w:r w:rsidRPr="00545662">
        <w:rPr>
          <w:b/>
          <w:i/>
        </w:rPr>
        <w:t xml:space="preserve"> temeinicia </w:t>
      </w:r>
      <w:proofErr w:type="spellStart"/>
      <w:r w:rsidRPr="00545662">
        <w:rPr>
          <w:b/>
          <w:i/>
        </w:rPr>
        <w:t>sentinţei</w:t>
      </w:r>
      <w:proofErr w:type="spellEnd"/>
      <w:r w:rsidRPr="00545662">
        <w:rPr>
          <w:b/>
          <w:i/>
        </w:rPr>
        <w:t xml:space="preserve"> atacate</w:t>
      </w:r>
      <w:r w:rsidRPr="00545662">
        <w:rPr>
          <w:i/>
        </w:rPr>
        <w:t xml:space="preserve">, </w:t>
      </w:r>
      <w:r w:rsidRPr="00545662">
        <w:rPr>
          <w:b/>
          <w:i/>
        </w:rPr>
        <w:t xml:space="preserve">prin prisma actelor </w:t>
      </w:r>
      <w:proofErr w:type="spellStart"/>
      <w:r w:rsidRPr="00545662">
        <w:rPr>
          <w:b/>
          <w:i/>
        </w:rPr>
        <w:t>şi</w:t>
      </w:r>
      <w:proofErr w:type="spellEnd"/>
      <w:r w:rsidRPr="00545662">
        <w:rPr>
          <w:b/>
          <w:i/>
        </w:rPr>
        <w:t xml:space="preserve"> lucrărilor dosarului </w:t>
      </w:r>
      <w:proofErr w:type="spellStart"/>
      <w:r w:rsidRPr="00545662">
        <w:rPr>
          <w:b/>
          <w:i/>
        </w:rPr>
        <w:t>şi</w:t>
      </w:r>
      <w:proofErr w:type="spellEnd"/>
      <w:r w:rsidRPr="00545662">
        <w:rPr>
          <w:b/>
          <w:i/>
        </w:rPr>
        <w:t xml:space="preserve"> a prev. art. 476 alin. 2 </w:t>
      </w:r>
      <w:proofErr w:type="spellStart"/>
      <w:r w:rsidRPr="00545662">
        <w:rPr>
          <w:b/>
          <w:i/>
        </w:rPr>
        <w:t>NCod</w:t>
      </w:r>
      <w:proofErr w:type="spellEnd"/>
      <w:r w:rsidRPr="00545662">
        <w:rPr>
          <w:b/>
          <w:i/>
        </w:rPr>
        <w:t xml:space="preserve"> de </w:t>
      </w:r>
      <w:proofErr w:type="spellStart"/>
      <w:r w:rsidRPr="00545662">
        <w:rPr>
          <w:b/>
          <w:i/>
        </w:rPr>
        <w:t>proc</w:t>
      </w:r>
      <w:proofErr w:type="spellEnd"/>
      <w:r w:rsidRPr="00545662">
        <w:rPr>
          <w:b/>
          <w:i/>
        </w:rPr>
        <w:t xml:space="preserve">. civ. care consacră efectul devolutiv al prezentei căi de atac, Curtea constată apelul </w:t>
      </w:r>
      <w:r>
        <w:rPr>
          <w:b/>
          <w:i/>
        </w:rPr>
        <w:t>ne</w:t>
      </w:r>
      <w:r w:rsidRPr="00545662">
        <w:rPr>
          <w:b/>
          <w:i/>
        </w:rPr>
        <w:t>fondat</w:t>
      </w:r>
      <w:r w:rsidRPr="00545662">
        <w:t>, pentru următoarele considerente:</w:t>
      </w:r>
    </w:p>
    <w:p w:rsidR="00E73C59" w:rsidRDefault="00E73C59" w:rsidP="00E73C59">
      <w:pPr>
        <w:autoSpaceDE w:val="0"/>
        <w:autoSpaceDN w:val="0"/>
        <w:adjustRightInd w:val="0"/>
        <w:jc w:val="both"/>
        <w:rPr>
          <w:i/>
          <w:iCs/>
        </w:rPr>
      </w:pPr>
      <w:r>
        <w:t xml:space="preserve">                   P</w:t>
      </w:r>
      <w:r w:rsidRPr="004136CC">
        <w:t xml:space="preserve">otrivit </w:t>
      </w:r>
      <w:proofErr w:type="spellStart"/>
      <w:r w:rsidRPr="004136CC">
        <w:t>dispoziţiilor</w:t>
      </w:r>
      <w:proofErr w:type="spellEnd"/>
      <w:r w:rsidRPr="004136CC">
        <w:t xml:space="preserve"> art. 139 din Legea nr.85/2006 „</w:t>
      </w:r>
      <w:proofErr w:type="spellStart"/>
      <w:r w:rsidRPr="004136CC">
        <w:rPr>
          <w:i/>
        </w:rPr>
        <w:t>a</w:t>
      </w:r>
      <w:r w:rsidRPr="004136CC">
        <w:rPr>
          <w:i/>
          <w:iCs/>
        </w:rPr>
        <w:t>cţiunea</w:t>
      </w:r>
      <w:proofErr w:type="spellEnd"/>
      <w:r w:rsidRPr="004136CC">
        <w:rPr>
          <w:i/>
          <w:iCs/>
        </w:rPr>
        <w:t xml:space="preserve"> prevăzută la art. 138 se prescrie în termen de 3 ani. </w:t>
      </w:r>
      <w:proofErr w:type="spellStart"/>
      <w:r w:rsidRPr="004136CC">
        <w:rPr>
          <w:i/>
          <w:iCs/>
        </w:rPr>
        <w:t>Prescripţia</w:t>
      </w:r>
      <w:proofErr w:type="spellEnd"/>
      <w:r w:rsidRPr="004136CC">
        <w:rPr>
          <w:i/>
          <w:iCs/>
        </w:rPr>
        <w:t xml:space="preserve"> începe să curgă de la data la care a fost cunoscută sau trebuia cunoscută persoana care a cauzat </w:t>
      </w:r>
      <w:proofErr w:type="spellStart"/>
      <w:r w:rsidRPr="004136CC">
        <w:rPr>
          <w:i/>
          <w:iCs/>
        </w:rPr>
        <w:t>apariţia</w:t>
      </w:r>
      <w:proofErr w:type="spellEnd"/>
      <w:r w:rsidRPr="004136CC">
        <w:rPr>
          <w:i/>
          <w:iCs/>
        </w:rPr>
        <w:t xml:space="preserve"> stării de </w:t>
      </w:r>
      <w:proofErr w:type="spellStart"/>
      <w:r w:rsidRPr="004136CC">
        <w:rPr>
          <w:i/>
          <w:iCs/>
        </w:rPr>
        <w:t>insolvenţă</w:t>
      </w:r>
      <w:proofErr w:type="spellEnd"/>
      <w:r w:rsidRPr="004136CC">
        <w:rPr>
          <w:i/>
          <w:iCs/>
        </w:rPr>
        <w:t xml:space="preserve">, dar nu mai târziu de 2 ani de la data </w:t>
      </w:r>
      <w:proofErr w:type="spellStart"/>
      <w:r w:rsidRPr="004136CC">
        <w:rPr>
          <w:i/>
          <w:iCs/>
        </w:rPr>
        <w:t>pronunţării</w:t>
      </w:r>
      <w:proofErr w:type="spellEnd"/>
      <w:r w:rsidRPr="004136CC">
        <w:rPr>
          <w:i/>
          <w:iCs/>
        </w:rPr>
        <w:t xml:space="preserve"> deschiderii procedurii”.</w:t>
      </w:r>
    </w:p>
    <w:p w:rsidR="00E73C59" w:rsidRPr="00D96BD6" w:rsidRDefault="00E73C59" w:rsidP="00E73C59">
      <w:pPr>
        <w:autoSpaceDE w:val="0"/>
        <w:autoSpaceDN w:val="0"/>
        <w:adjustRightInd w:val="0"/>
        <w:ind w:firstLine="708"/>
        <w:jc w:val="both"/>
        <w:rPr>
          <w:iCs/>
        </w:rPr>
      </w:pPr>
      <w:r>
        <w:rPr>
          <w:iCs/>
        </w:rPr>
        <w:t xml:space="preserve">       D</w:t>
      </w:r>
      <w:r w:rsidRPr="00D96BD6">
        <w:rPr>
          <w:iCs/>
        </w:rPr>
        <w:t>upă cum este formulat</w:t>
      </w:r>
      <w:r>
        <w:rPr>
          <w:iCs/>
        </w:rPr>
        <w:t>ă</w:t>
      </w:r>
      <w:r w:rsidRPr="00D96BD6">
        <w:rPr>
          <w:iCs/>
        </w:rPr>
        <w:t xml:space="preserve">, </w:t>
      </w:r>
      <w:r>
        <w:rPr>
          <w:iCs/>
        </w:rPr>
        <w:t>norma legală</w:t>
      </w:r>
      <w:r w:rsidRPr="00D96BD6">
        <w:rPr>
          <w:iCs/>
        </w:rPr>
        <w:t xml:space="preserve"> prevede atât termenul de prescripție a promovării acțiunii în răspundere pentru plata pasivului împotriva persoanelor vinovate de ajungerea societății în insolvență, ca fiind de 3 ani, cât și momentul de la care acest termen începe să curgă.</w:t>
      </w:r>
    </w:p>
    <w:p w:rsidR="00E73C59" w:rsidRDefault="00E73C59" w:rsidP="00E73C59">
      <w:pPr>
        <w:autoSpaceDE w:val="0"/>
        <w:autoSpaceDN w:val="0"/>
        <w:adjustRightInd w:val="0"/>
        <w:ind w:firstLine="708"/>
        <w:jc w:val="both"/>
        <w:rPr>
          <w:iCs/>
        </w:rPr>
      </w:pPr>
      <w:r>
        <w:rPr>
          <w:iCs/>
        </w:rPr>
        <w:t xml:space="preserve">       </w:t>
      </w:r>
      <w:r w:rsidRPr="00D96BD6">
        <w:rPr>
          <w:iCs/>
        </w:rPr>
        <w:t>Făcând o aplicare a normei generale cuprinse în textul din Decretul 167/1958</w:t>
      </w:r>
      <w:r>
        <w:rPr>
          <w:iCs/>
        </w:rPr>
        <w:t>,</w:t>
      </w:r>
      <w:r w:rsidRPr="00D96BD6">
        <w:rPr>
          <w:iCs/>
        </w:rPr>
        <w:t xml:space="preserve"> potrivit cu care răspunderea privind repararea pagubei pricinuită printr-o faptă ilicită începe să curgă de la data la care păgubitul a cunoscut sau trebuia să cunoască atât paguba cât și pe cel care răspunde de ea, textul art.139 stabilește că prescripția începe să curgă de la data la care a fost cunoscută persoana care a cauzat starea de insolvență.</w:t>
      </w:r>
      <w:r>
        <w:rPr>
          <w:iCs/>
        </w:rPr>
        <w:tab/>
      </w:r>
    </w:p>
    <w:p w:rsidR="00E73C59" w:rsidRDefault="00E73C59" w:rsidP="00E73C59">
      <w:pPr>
        <w:autoSpaceDE w:val="0"/>
        <w:autoSpaceDN w:val="0"/>
        <w:adjustRightInd w:val="0"/>
        <w:ind w:firstLine="708"/>
        <w:jc w:val="both"/>
      </w:pPr>
      <w:r>
        <w:t xml:space="preserve">       Curtea subliniază că</w:t>
      </w:r>
      <w:r w:rsidRPr="00D96BD6">
        <w:t>,</w:t>
      </w:r>
      <w:r>
        <w:t xml:space="preserve"> deși</w:t>
      </w:r>
      <w:r w:rsidRPr="00D96BD6">
        <w:t xml:space="preserve"> termenul de prescripție este unic în toate situațiile, precum în speță este termenul de prescripție de 3 ani, momentul începerii curgerii sale poate fi diferit dată fiind raportarea sa la un moment prin natura sa diferit, respectiv data la care putea fi cunoscută persoana care a cauzat</w:t>
      </w:r>
      <w:r>
        <w:t xml:space="preserve"> apariția stării de insolvență. I</w:t>
      </w:r>
      <w:r w:rsidRPr="00D96BD6">
        <w:t>nclusiv în condițiile în care un raport al administratorului/lichidatorului judiciar se întocmește și se depune în termenul stabilit de judecătorul sindic, începutul curgerii termenului de prescripție poate fi unul diferit, în raport de care se calculează termenul fix de 3 ani menționat.</w:t>
      </w:r>
    </w:p>
    <w:p w:rsidR="00E73C59" w:rsidRDefault="00E73C59" w:rsidP="00E73C59">
      <w:pPr>
        <w:autoSpaceDE w:val="0"/>
        <w:autoSpaceDN w:val="0"/>
        <w:adjustRightInd w:val="0"/>
        <w:ind w:firstLine="708"/>
        <w:jc w:val="both"/>
      </w:pPr>
      <w:r>
        <w:t xml:space="preserve">        </w:t>
      </w:r>
      <w:r w:rsidRPr="00D96BD6">
        <w:t xml:space="preserve">Singura ipoteză în care începutul termenului de prescripție este unul fix, este </w:t>
      </w:r>
      <w:r>
        <w:t xml:space="preserve">cea a </w:t>
      </w:r>
      <w:r w:rsidRPr="00D96BD6">
        <w:t>termenul</w:t>
      </w:r>
      <w:r>
        <w:t>ui</w:t>
      </w:r>
      <w:r w:rsidRPr="00D96BD6">
        <w:t xml:space="preserve"> de 2 ani prev. de art. 139 din lege, calculat de o dată fixă, aceea a deschiderii procedurii insolvenței (atunci când persoana responsabilă de ajungerea societății debitoare în stare de insolvență nu a putut fi cunoscut, nici prin raportare la textul art. 59 alin.1 din Legea nr.85/2006 în acest termen), situație în care la acest termen de 2 ani de la deschiderea procedurii insolvenței se adaugă termenul de prescripție de 3 ani.</w:t>
      </w:r>
    </w:p>
    <w:p w:rsidR="00E73C59" w:rsidRDefault="00E73C59" w:rsidP="00E73C59">
      <w:pPr>
        <w:autoSpaceDE w:val="0"/>
        <w:autoSpaceDN w:val="0"/>
        <w:adjustRightInd w:val="0"/>
        <w:ind w:firstLine="708"/>
        <w:jc w:val="both"/>
      </w:pPr>
      <w:r>
        <w:t xml:space="preserve">        Ca urmare, criticile apelantei precum că niciun act din dosarul de fond nu putea conduce  la concluzia că la o anumită dată existau toate elementele necesare promovării și susținerii unei de acțiuni privind răspunderea patrimonială a fostului administrator statutar al debitoarei nu pot fi primite în condițiile în care legiuitorul a stabilit un termen obiectiv la care începe să curgă termenul de prescripție, termen care nu poate fi înlăturat în nici un mod, deci nici măcar în  situația premisă invocată de către apelantă. </w:t>
      </w:r>
    </w:p>
    <w:p w:rsidR="00E73C59" w:rsidRDefault="00E73C59" w:rsidP="00E73C59">
      <w:pPr>
        <w:jc w:val="both"/>
      </w:pPr>
      <w:r w:rsidRPr="004136CC">
        <w:t xml:space="preserve">        </w:t>
      </w:r>
      <w:r>
        <w:t xml:space="preserve">       </w:t>
      </w:r>
      <w:r w:rsidRPr="004136CC">
        <w:t xml:space="preserve"> În speță, procedura insolvenței debitoarei s-a deschis prin încheierea nr. </w:t>
      </w:r>
      <w:r>
        <w:t>848 din data de 14.05.2013</w:t>
      </w:r>
      <w:r w:rsidRPr="004136CC">
        <w:t xml:space="preserve">,  astfel că termenul de prescripție </w:t>
      </w:r>
      <w:r>
        <w:t>a</w:t>
      </w:r>
      <w:r w:rsidRPr="004136CC">
        <w:t xml:space="preserve"> încep</w:t>
      </w:r>
      <w:r>
        <w:t>ut</w:t>
      </w:r>
      <w:r w:rsidRPr="004136CC">
        <w:t xml:space="preserve"> să curgă</w:t>
      </w:r>
      <w:r>
        <w:t xml:space="preserve"> cel mai târziu</w:t>
      </w:r>
      <w:r w:rsidRPr="004136CC">
        <w:t xml:space="preserve"> la doi ani de la deschiderea procedurii inso</w:t>
      </w:r>
      <w:r>
        <w:t>lvenței, respectiv la data de 14.05.2015, ceea ce înseamnă că termenul de</w:t>
      </w:r>
      <w:r w:rsidRPr="004136CC">
        <w:t xml:space="preserve">  </w:t>
      </w:r>
      <w:r>
        <w:t>prescripție s-a împlinit la data de 14.05.2018.</w:t>
      </w:r>
    </w:p>
    <w:p w:rsidR="00E73C59" w:rsidRPr="0047158F" w:rsidRDefault="00E73C59" w:rsidP="00E73C59">
      <w:pPr>
        <w:jc w:val="both"/>
      </w:pPr>
      <w:r>
        <w:tab/>
        <w:t xml:space="preserve">    Cum în speță acțiunea a fost introdusă la data </w:t>
      </w:r>
      <w:r w:rsidRPr="004136CC">
        <w:t xml:space="preserve"> de </w:t>
      </w:r>
      <w:r>
        <w:t>16.11.2018, în mod corect judecătorul sindic a reținut ca fiind întemeiată excepția prescrierii dreptului material la acțiune.</w:t>
      </w:r>
      <w:r w:rsidRPr="00D96BD6">
        <w:t xml:space="preserve"> </w:t>
      </w:r>
    </w:p>
    <w:p w:rsidR="00E73C59" w:rsidRDefault="00E73C59" w:rsidP="00E73C59">
      <w:pPr>
        <w:jc w:val="both"/>
      </w:pPr>
      <w:r w:rsidRPr="0047158F">
        <w:lastRenderedPageBreak/>
        <w:t xml:space="preserve">          </w:t>
      </w:r>
      <w:r>
        <w:t xml:space="preserve">  </w:t>
      </w:r>
      <w:r w:rsidRPr="0047158F">
        <w:t xml:space="preserve"> </w:t>
      </w:r>
      <w:r>
        <w:t xml:space="preserve">  </w:t>
      </w:r>
      <w:r w:rsidRPr="0047158F">
        <w:t xml:space="preserve"> </w:t>
      </w:r>
      <w:proofErr w:type="spellStart"/>
      <w:r w:rsidRPr="0047158F">
        <w:t>Faţă</w:t>
      </w:r>
      <w:proofErr w:type="spellEnd"/>
      <w:r w:rsidRPr="0047158F">
        <w:t xml:space="preserve"> de cele ce preced, constatând că nu sunt date motivele de apel invocate </w:t>
      </w:r>
      <w:proofErr w:type="spellStart"/>
      <w:r w:rsidRPr="0047158F">
        <w:t>şi</w:t>
      </w:r>
      <w:proofErr w:type="spellEnd"/>
      <w:r w:rsidRPr="0047158F">
        <w:t xml:space="preserve"> că, nici din oficiu nu există motive de </w:t>
      </w:r>
      <w:r>
        <w:t>nulitate</w:t>
      </w:r>
      <w:r w:rsidRPr="0047158F">
        <w:t xml:space="preserve">, </w:t>
      </w:r>
      <w:r w:rsidRPr="0047158F">
        <w:rPr>
          <w:b/>
          <w:i/>
        </w:rPr>
        <w:t xml:space="preserve">Curtea, </w:t>
      </w:r>
      <w:r w:rsidRPr="0047158F">
        <w:t xml:space="preserve">în temeiul art. 480 alin. 1 din </w:t>
      </w:r>
      <w:proofErr w:type="spellStart"/>
      <w:r w:rsidRPr="0047158F">
        <w:t>NCod</w:t>
      </w:r>
      <w:proofErr w:type="spellEnd"/>
      <w:r w:rsidRPr="0047158F">
        <w:t xml:space="preserve"> </w:t>
      </w:r>
      <w:proofErr w:type="spellStart"/>
      <w:r w:rsidRPr="0047158F">
        <w:t>proc</w:t>
      </w:r>
      <w:proofErr w:type="spellEnd"/>
      <w:r w:rsidRPr="0047158F">
        <w:t>. civ., va respinge apelul, ca nefondat.</w:t>
      </w:r>
      <w:r>
        <w:rPr>
          <w:sz w:val="28"/>
          <w:szCs w:val="28"/>
        </w:rPr>
        <w:t xml:space="preserve"> </w:t>
      </w:r>
      <w:r>
        <w:t xml:space="preserve">  </w:t>
      </w:r>
    </w:p>
    <w:p w:rsidR="00E73C59" w:rsidRPr="00545662" w:rsidRDefault="00E73C59" w:rsidP="00E73C59">
      <w:pPr>
        <w:ind w:firstLine="708"/>
        <w:jc w:val="both"/>
      </w:pPr>
      <w:r>
        <w:t xml:space="preserve">     </w:t>
      </w:r>
      <w:r w:rsidRPr="00545662">
        <w:t>Pentru aceste motive,</w:t>
      </w:r>
    </w:p>
    <w:p w:rsidR="00E73C59" w:rsidRPr="00545662" w:rsidRDefault="00E73C59" w:rsidP="00E73C59">
      <w:pPr>
        <w:ind w:firstLine="708"/>
        <w:jc w:val="both"/>
      </w:pPr>
      <w:r>
        <w:t xml:space="preserve">  </w:t>
      </w:r>
      <w:r w:rsidRPr="00545662">
        <w:t xml:space="preserve">  </w:t>
      </w:r>
      <w:r>
        <w:t xml:space="preserve"> </w:t>
      </w:r>
      <w:r w:rsidRPr="00545662">
        <w:t xml:space="preserve">În numele </w:t>
      </w:r>
      <w:r w:rsidRPr="00545662">
        <w:rPr>
          <w:b/>
        </w:rPr>
        <w:t>LEGII,</w:t>
      </w:r>
    </w:p>
    <w:p w:rsidR="00E73C59" w:rsidRPr="00545662" w:rsidRDefault="00E73C59" w:rsidP="00E73C59">
      <w:pPr>
        <w:ind w:firstLine="1134"/>
        <w:jc w:val="center"/>
        <w:rPr>
          <w:b/>
        </w:rPr>
      </w:pPr>
      <w:r w:rsidRPr="00545662">
        <w:rPr>
          <w:b/>
        </w:rPr>
        <w:t>D E C I D E:</w:t>
      </w:r>
    </w:p>
    <w:p w:rsidR="00E73C59" w:rsidRPr="00545662" w:rsidRDefault="00E73C59" w:rsidP="00E73C59">
      <w:pPr>
        <w:ind w:firstLine="720"/>
        <w:jc w:val="both"/>
      </w:pPr>
      <w:r w:rsidRPr="00545662">
        <w:t xml:space="preserve">     </w:t>
      </w:r>
    </w:p>
    <w:p w:rsidR="00E73C59" w:rsidRDefault="00E73C59" w:rsidP="00E73C59">
      <w:pPr>
        <w:ind w:firstLine="720"/>
        <w:jc w:val="both"/>
        <w:rPr>
          <w:bCs/>
        </w:rPr>
      </w:pPr>
      <w:r w:rsidRPr="00545662">
        <w:t xml:space="preserve">   </w:t>
      </w:r>
      <w:r>
        <w:t xml:space="preserve"> Respinge, ca nefondat, </w:t>
      </w:r>
      <w:r w:rsidRPr="00946E96">
        <w:t>apelul</w:t>
      </w:r>
      <w:r>
        <w:t xml:space="preserve"> </w:t>
      </w:r>
      <w:r w:rsidRPr="00545662">
        <w:t xml:space="preserve">declarat de </w:t>
      </w:r>
      <w:r>
        <w:t>apelantul</w:t>
      </w:r>
      <w:r w:rsidRPr="00545662">
        <w:t xml:space="preserve"> </w:t>
      </w:r>
      <w:r w:rsidR="00C1204E">
        <w:rPr>
          <w:b/>
        </w:rPr>
        <w:t>LJ</w:t>
      </w:r>
      <w:r>
        <w:rPr>
          <w:b/>
        </w:rPr>
        <w:t xml:space="preserve"> IPURL </w:t>
      </w:r>
      <w:r w:rsidR="00C1204E">
        <w:rPr>
          <w:b/>
        </w:rPr>
        <w:t>S</w:t>
      </w:r>
      <w:r w:rsidRPr="00545662">
        <w:rPr>
          <w:b/>
          <w:bCs/>
        </w:rPr>
        <w:t xml:space="preserve">, </w:t>
      </w:r>
      <w:r>
        <w:rPr>
          <w:bCs/>
        </w:rPr>
        <w:t xml:space="preserve">cu sediul în mun. </w:t>
      </w:r>
      <w:r w:rsidR="00C1204E">
        <w:rPr>
          <w:bCs/>
        </w:rPr>
        <w:t>S</w:t>
      </w:r>
      <w:r>
        <w:rPr>
          <w:bCs/>
        </w:rPr>
        <w:t xml:space="preserve">, str. </w:t>
      </w:r>
      <w:r w:rsidR="00C1204E">
        <w:rPr>
          <w:bCs/>
        </w:rPr>
        <w:t>……….</w:t>
      </w:r>
      <w:r>
        <w:rPr>
          <w:bCs/>
        </w:rPr>
        <w:t xml:space="preserve"> jud. </w:t>
      </w:r>
      <w:r w:rsidR="00C1204E">
        <w:rPr>
          <w:bCs/>
        </w:rPr>
        <w:t>S</w:t>
      </w:r>
      <w:r>
        <w:t xml:space="preserve">, în calitate de lichidator judiciar al debitoarei </w:t>
      </w:r>
      <w:r w:rsidR="00C1204E">
        <w:t>D1</w:t>
      </w:r>
      <w:r>
        <w:t xml:space="preserve"> </w:t>
      </w:r>
      <w:r w:rsidR="00C1204E">
        <w:t>S</w:t>
      </w:r>
      <w:r>
        <w:t xml:space="preserve">, </w:t>
      </w:r>
      <w:r w:rsidRPr="00545662">
        <w:t xml:space="preserve">împotriva </w:t>
      </w:r>
      <w:proofErr w:type="spellStart"/>
      <w:r w:rsidRPr="00545662">
        <w:t>sentinţei</w:t>
      </w:r>
      <w:proofErr w:type="spellEnd"/>
      <w:r w:rsidRPr="00545662">
        <w:t xml:space="preserve"> nr. </w:t>
      </w:r>
      <w:r w:rsidR="00C1204E">
        <w:rPr>
          <w:b/>
        </w:rPr>
        <w:t>……..</w:t>
      </w:r>
      <w:r w:rsidRPr="00545662">
        <w:t xml:space="preserve"> din </w:t>
      </w:r>
      <w:r w:rsidR="00C1204E">
        <w:rPr>
          <w:b/>
        </w:rPr>
        <w:t>………</w:t>
      </w:r>
      <w:r w:rsidRPr="00545662">
        <w:t xml:space="preserve"> a Tribunalului </w:t>
      </w:r>
      <w:r w:rsidR="00C1204E">
        <w:t>……..</w:t>
      </w:r>
      <w:r>
        <w:t xml:space="preserve">– </w:t>
      </w:r>
      <w:proofErr w:type="spellStart"/>
      <w:r>
        <w:t>Secţia</w:t>
      </w:r>
      <w:proofErr w:type="spellEnd"/>
      <w:r>
        <w:t xml:space="preserve"> </w:t>
      </w:r>
      <w:r w:rsidR="00C1204E">
        <w:t>…………..</w:t>
      </w:r>
      <w:r>
        <w:t xml:space="preserve"> </w:t>
      </w:r>
      <w:r w:rsidRPr="00545662">
        <w:t xml:space="preserve">(dosar nr. </w:t>
      </w:r>
      <w:r w:rsidR="00C1204E">
        <w:rPr>
          <w:b/>
        </w:rPr>
        <w:t>………</w:t>
      </w:r>
      <w:r w:rsidRPr="00545662">
        <w:t xml:space="preserve">), </w:t>
      </w:r>
      <w:proofErr w:type="spellStart"/>
      <w:r w:rsidRPr="00545662">
        <w:t>intima</w:t>
      </w:r>
      <w:r>
        <w:t>ţi</w:t>
      </w:r>
      <w:proofErr w:type="spellEnd"/>
      <w:r w:rsidRPr="00545662">
        <w:t xml:space="preserve"> fiind </w:t>
      </w:r>
      <w:r>
        <w:t xml:space="preserve">reclamanta </w:t>
      </w:r>
      <w:r>
        <w:rPr>
          <w:b/>
        </w:rPr>
        <w:t xml:space="preserve">DGRFP </w:t>
      </w:r>
      <w:r w:rsidR="00C1204E">
        <w:rPr>
          <w:b/>
        </w:rPr>
        <w:t>I</w:t>
      </w:r>
      <w:r>
        <w:rPr>
          <w:b/>
        </w:rPr>
        <w:t xml:space="preserve"> – </w:t>
      </w:r>
      <w:proofErr w:type="spellStart"/>
      <w:r>
        <w:rPr>
          <w:b/>
        </w:rPr>
        <w:t>Administraţia</w:t>
      </w:r>
      <w:proofErr w:type="spellEnd"/>
      <w:r>
        <w:rPr>
          <w:b/>
        </w:rPr>
        <w:t xml:space="preserve"> </w:t>
      </w:r>
      <w:proofErr w:type="spellStart"/>
      <w:r>
        <w:rPr>
          <w:b/>
        </w:rPr>
        <w:t>Judeţeană</w:t>
      </w:r>
      <w:proofErr w:type="spellEnd"/>
      <w:r>
        <w:rPr>
          <w:b/>
        </w:rPr>
        <w:t xml:space="preserve"> a </w:t>
      </w:r>
      <w:proofErr w:type="spellStart"/>
      <w:r>
        <w:rPr>
          <w:b/>
        </w:rPr>
        <w:t>Finanţelor</w:t>
      </w:r>
      <w:proofErr w:type="spellEnd"/>
      <w:r>
        <w:rPr>
          <w:b/>
        </w:rPr>
        <w:t xml:space="preserve"> Publice </w:t>
      </w:r>
      <w:r w:rsidR="00C1204E">
        <w:rPr>
          <w:b/>
        </w:rPr>
        <w:t>S</w:t>
      </w:r>
      <w:r w:rsidRPr="00545662">
        <w:rPr>
          <w:b/>
          <w:bCs/>
        </w:rPr>
        <w:t xml:space="preserve">, </w:t>
      </w:r>
      <w:r>
        <w:rPr>
          <w:bCs/>
        </w:rPr>
        <w:t xml:space="preserve">cu sediul în mun. </w:t>
      </w:r>
      <w:r w:rsidR="00C1204E">
        <w:rPr>
          <w:bCs/>
        </w:rPr>
        <w:t>S</w:t>
      </w:r>
      <w:r>
        <w:rPr>
          <w:bCs/>
        </w:rPr>
        <w:t xml:space="preserve">, </w:t>
      </w:r>
      <w:r w:rsidR="00C1204E">
        <w:rPr>
          <w:bCs/>
        </w:rPr>
        <w:t>………….</w:t>
      </w:r>
      <w:r>
        <w:rPr>
          <w:bCs/>
        </w:rPr>
        <w:t xml:space="preserve"> jud. </w:t>
      </w:r>
      <w:r w:rsidR="00C1204E">
        <w:rPr>
          <w:bCs/>
        </w:rPr>
        <w:t>S</w:t>
      </w:r>
      <w:r w:rsidRPr="00545662">
        <w:t xml:space="preserve"> </w:t>
      </w:r>
      <w:proofErr w:type="spellStart"/>
      <w:r>
        <w:rPr>
          <w:bCs/>
        </w:rPr>
        <w:t>şi</w:t>
      </w:r>
      <w:proofErr w:type="spellEnd"/>
      <w:r>
        <w:rPr>
          <w:bCs/>
        </w:rPr>
        <w:t xml:space="preserve"> pârâtul </w:t>
      </w:r>
      <w:r w:rsidR="00C1204E">
        <w:rPr>
          <w:b/>
          <w:bCs/>
        </w:rPr>
        <w:t>P1</w:t>
      </w:r>
      <w:r>
        <w:rPr>
          <w:bCs/>
        </w:rPr>
        <w:t xml:space="preserve">, cu domiciliul în mun. </w:t>
      </w:r>
      <w:r w:rsidR="00C1204E">
        <w:rPr>
          <w:bCs/>
        </w:rPr>
        <w:t>S</w:t>
      </w:r>
      <w:r>
        <w:rPr>
          <w:bCs/>
        </w:rPr>
        <w:t xml:space="preserve">, </w:t>
      </w:r>
      <w:r w:rsidR="00C1204E">
        <w:rPr>
          <w:bCs/>
        </w:rPr>
        <w:t>…………………..</w:t>
      </w:r>
      <w:r>
        <w:rPr>
          <w:bCs/>
        </w:rPr>
        <w:t xml:space="preserve"> jud. </w:t>
      </w:r>
      <w:r w:rsidR="00C1204E">
        <w:rPr>
          <w:bCs/>
        </w:rPr>
        <w:t>S</w:t>
      </w:r>
      <w:r>
        <w:rPr>
          <w:bCs/>
        </w:rPr>
        <w:t>.</w:t>
      </w:r>
    </w:p>
    <w:p w:rsidR="00E73C59" w:rsidRDefault="00E73C59" w:rsidP="00E73C59">
      <w:pPr>
        <w:ind w:firstLine="720"/>
        <w:jc w:val="both"/>
      </w:pPr>
      <w:r>
        <w:t xml:space="preserve">    </w:t>
      </w:r>
      <w:r w:rsidRPr="00946E96">
        <w:t>Definitivă</w:t>
      </w:r>
      <w:r w:rsidRPr="00545662">
        <w:t xml:space="preserve">                  </w:t>
      </w:r>
    </w:p>
    <w:p w:rsidR="00E73C59" w:rsidRDefault="00E73C59" w:rsidP="00E73C59">
      <w:pPr>
        <w:ind w:firstLine="720"/>
        <w:jc w:val="both"/>
      </w:pPr>
      <w:r>
        <w:t xml:space="preserve">    </w:t>
      </w:r>
      <w:proofErr w:type="spellStart"/>
      <w:r w:rsidRPr="00545662">
        <w:t>Pronunţată</w:t>
      </w:r>
      <w:proofErr w:type="spellEnd"/>
      <w:r w:rsidRPr="00545662">
        <w:t xml:space="preserve"> în </w:t>
      </w:r>
      <w:proofErr w:type="spellStart"/>
      <w:r w:rsidRPr="00545662">
        <w:t>şedinţa</w:t>
      </w:r>
      <w:proofErr w:type="spellEnd"/>
      <w:r>
        <w:t xml:space="preserve"> publică din </w:t>
      </w:r>
      <w:r w:rsidR="00C1204E">
        <w:t>……………….</w:t>
      </w:r>
      <w:r w:rsidRPr="00545662">
        <w:t xml:space="preserve">.       </w:t>
      </w:r>
    </w:p>
    <w:p w:rsidR="00E73C59" w:rsidRPr="00545662" w:rsidRDefault="00E73C59" w:rsidP="00E73C59">
      <w:pPr>
        <w:ind w:firstLine="720"/>
        <w:jc w:val="both"/>
      </w:pPr>
      <w:r w:rsidRPr="00545662">
        <w:t xml:space="preserve"> </w:t>
      </w:r>
    </w:p>
    <w:p w:rsidR="00E73C59" w:rsidRPr="00545662" w:rsidRDefault="00E73C59" w:rsidP="00E73C59">
      <w:pPr>
        <w:jc w:val="both"/>
      </w:pPr>
    </w:p>
    <w:p w:rsidR="00E73C59" w:rsidRDefault="00E73C59" w:rsidP="00E73C59">
      <w:pPr>
        <w:tabs>
          <w:tab w:val="left" w:pos="5520"/>
        </w:tabs>
        <w:ind w:firstLine="960"/>
        <w:jc w:val="both"/>
      </w:pPr>
      <w:r w:rsidRPr="00545662">
        <w:t xml:space="preserve">             </w:t>
      </w:r>
      <w:proofErr w:type="spellStart"/>
      <w:r w:rsidRPr="00545662">
        <w:rPr>
          <w:b/>
        </w:rPr>
        <w:t>Preşedinte</w:t>
      </w:r>
      <w:proofErr w:type="spellEnd"/>
      <w:r w:rsidRPr="00545662">
        <w:rPr>
          <w:b/>
        </w:rPr>
        <w:t>,                              Judecător,                             Grefier</w:t>
      </w:r>
      <w:r w:rsidRPr="00545662">
        <w:t xml:space="preserve">,  </w:t>
      </w:r>
    </w:p>
    <w:p w:rsidR="00E73C59" w:rsidRDefault="00E73C59" w:rsidP="00E73C59">
      <w:pPr>
        <w:tabs>
          <w:tab w:val="left" w:pos="5520"/>
        </w:tabs>
        <w:ind w:firstLine="960"/>
        <w:jc w:val="both"/>
      </w:pPr>
    </w:p>
    <w:p w:rsidR="00E73C59" w:rsidRDefault="00E73C59" w:rsidP="00E73C59">
      <w:pPr>
        <w:tabs>
          <w:tab w:val="left" w:pos="5520"/>
        </w:tabs>
        <w:ind w:firstLine="960"/>
        <w:jc w:val="both"/>
      </w:pPr>
    </w:p>
    <w:p w:rsidR="00E73C59" w:rsidRPr="00545662" w:rsidRDefault="00E73C59" w:rsidP="00E73C59">
      <w:pPr>
        <w:tabs>
          <w:tab w:val="left" w:pos="5520"/>
        </w:tabs>
        <w:ind w:firstLine="960"/>
        <w:jc w:val="both"/>
      </w:pPr>
    </w:p>
    <w:p w:rsidR="00E73C59" w:rsidRPr="00545662" w:rsidRDefault="00E73C59" w:rsidP="00E73C59">
      <w:pPr>
        <w:tabs>
          <w:tab w:val="left" w:pos="5520"/>
        </w:tabs>
        <w:jc w:val="both"/>
      </w:pPr>
      <w:r w:rsidRPr="00545662">
        <w:t xml:space="preserve">Red. </w:t>
      </w:r>
      <w:r>
        <w:t>A</w:t>
      </w:r>
      <w:r w:rsidR="00C1204E">
        <w:t>1000</w:t>
      </w:r>
    </w:p>
    <w:p w:rsidR="00E73C59" w:rsidRPr="00545662" w:rsidRDefault="00E73C59" w:rsidP="00E73C59">
      <w:pPr>
        <w:tabs>
          <w:tab w:val="left" w:pos="5520"/>
        </w:tabs>
        <w:jc w:val="both"/>
      </w:pPr>
      <w:r w:rsidRPr="00545662">
        <w:t xml:space="preserve">Jud. </w:t>
      </w:r>
      <w:r w:rsidR="00C1204E">
        <w:t>………..</w:t>
      </w:r>
    </w:p>
    <w:p w:rsidR="00E73C59" w:rsidRPr="00545662" w:rsidRDefault="00E73C59" w:rsidP="00E73C59">
      <w:pPr>
        <w:tabs>
          <w:tab w:val="left" w:pos="5520"/>
        </w:tabs>
        <w:jc w:val="both"/>
      </w:pPr>
      <w:proofErr w:type="spellStart"/>
      <w:r w:rsidRPr="00545662">
        <w:t>Tehnored</w:t>
      </w:r>
      <w:proofErr w:type="spellEnd"/>
      <w:r w:rsidRPr="00545662">
        <w:t xml:space="preserve">. </w:t>
      </w:r>
      <w:r w:rsidR="00C1204E">
        <w:t>…………</w:t>
      </w:r>
    </w:p>
    <w:p w:rsidR="00E73C59" w:rsidRPr="00545662" w:rsidRDefault="00E73C59" w:rsidP="00E73C59">
      <w:pPr>
        <w:tabs>
          <w:tab w:val="left" w:pos="5520"/>
        </w:tabs>
        <w:jc w:val="both"/>
      </w:pPr>
      <w:r>
        <w:t>5</w:t>
      </w:r>
      <w:r w:rsidRPr="00545662">
        <w:t xml:space="preserve"> ex. – </w:t>
      </w:r>
      <w:r w:rsidR="00C1204E">
        <w:t>……………</w:t>
      </w:r>
      <w:bookmarkStart w:id="2" w:name="_GoBack"/>
      <w:bookmarkEnd w:id="2"/>
    </w:p>
    <w:p w:rsidR="00E73C59" w:rsidRDefault="00E73C59" w:rsidP="00E73C59"/>
    <w:p w:rsidR="000654FD" w:rsidRPr="000654FD" w:rsidRDefault="000654FD">
      <w:pPr>
        <w:rPr>
          <w:rFonts w:ascii="Garamond" w:hAnsi="Garamond"/>
          <w:color w:val="BFBFBF"/>
          <w:sz w:val="20"/>
          <w:szCs w:val="20"/>
        </w:rPr>
      </w:pPr>
    </w:p>
    <w:sectPr w:rsidR="000654FD" w:rsidRPr="000654FD" w:rsidSect="00E73C59">
      <w:pgSz w:w="11906" w:h="16838"/>
      <w:pgMar w:top="851" w:right="851" w:bottom="851" w:left="1134"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500777&amp;id_departament=4&amp;id_sesiune=580311&amp;id_user=54&amp;id_institutie=39&amp;actiune=modifica"/>
  </w:docVars>
  <w:rsids>
    <w:rsidRoot w:val="00090D1C"/>
    <w:rsid w:val="000654FD"/>
    <w:rsid w:val="00074F1D"/>
    <w:rsid w:val="00084103"/>
    <w:rsid w:val="00090D1C"/>
    <w:rsid w:val="00190DF5"/>
    <w:rsid w:val="00230098"/>
    <w:rsid w:val="00236F8B"/>
    <w:rsid w:val="00310770"/>
    <w:rsid w:val="003676FC"/>
    <w:rsid w:val="00413F12"/>
    <w:rsid w:val="00434264"/>
    <w:rsid w:val="004362D5"/>
    <w:rsid w:val="00444EB7"/>
    <w:rsid w:val="00483536"/>
    <w:rsid w:val="005E0080"/>
    <w:rsid w:val="00820B05"/>
    <w:rsid w:val="008D6F98"/>
    <w:rsid w:val="00902C7A"/>
    <w:rsid w:val="00982CB8"/>
    <w:rsid w:val="009847E9"/>
    <w:rsid w:val="009876B0"/>
    <w:rsid w:val="009B7961"/>
    <w:rsid w:val="00A56F73"/>
    <w:rsid w:val="00A74B82"/>
    <w:rsid w:val="00BC4A1A"/>
    <w:rsid w:val="00BC5260"/>
    <w:rsid w:val="00BF0E6F"/>
    <w:rsid w:val="00C1204E"/>
    <w:rsid w:val="00E73C59"/>
    <w:rsid w:val="00F035C2"/>
    <w:rsid w:val="00FB4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1601FF-E88F-45B6-85F8-E3A1EA44C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1459</Words>
  <Characters>8317</Characters>
  <Application>Microsoft Office Word</Application>
  <DocSecurity>0</DocSecurity>
  <Lines>69</Lines>
  <Paragraphs>19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3</cp:revision>
  <dcterms:created xsi:type="dcterms:W3CDTF">2020-11-09T09:26:00Z</dcterms:created>
  <dcterms:modified xsi:type="dcterms:W3CDTF">2020-11-18T15:02:00Z</dcterms:modified>
</cp:coreProperties>
</file>