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2D40B7" w14:textId="308B4A08" w:rsidR="00E65B14" w:rsidRDefault="00683DDB">
      <w:pPr>
        <w:widowControl w:val="0"/>
        <w:jc w:val="center"/>
        <w:rPr>
          <w:b/>
        </w:rPr>
      </w:pPr>
      <w:r>
        <w:rPr>
          <w:b/>
        </w:rPr>
        <w:t>GUVERNUL ROMÂNIEI</w:t>
      </w:r>
    </w:p>
    <w:p w14:paraId="1B185AB7" w14:textId="77777777" w:rsidR="00E65B14" w:rsidRDefault="00E65B14">
      <w:pPr>
        <w:widowControl w:val="0"/>
        <w:ind w:firstLine="660"/>
        <w:jc w:val="center"/>
        <w:rPr>
          <w:b/>
        </w:rPr>
      </w:pPr>
    </w:p>
    <w:p w14:paraId="105CD4BB" w14:textId="77777777" w:rsidR="00E65B14" w:rsidRDefault="00683DDB">
      <w:pPr>
        <w:widowControl w:val="0"/>
        <w:ind w:firstLine="660"/>
        <w:jc w:val="center"/>
        <w:rPr>
          <w:b/>
        </w:rPr>
      </w:pPr>
      <w:r>
        <w:rPr>
          <w:b/>
          <w:noProof/>
        </w:rPr>
        <w:drawing>
          <wp:inline distT="0" distB="0" distL="0" distR="0" wp14:anchorId="3942F3F5" wp14:editId="5895C928">
            <wp:extent cx="1017905" cy="110934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017905" cy="1109345"/>
                    </a:xfrm>
                    <a:prstGeom prst="rect">
                      <a:avLst/>
                    </a:prstGeom>
                    <a:ln/>
                  </pic:spPr>
                </pic:pic>
              </a:graphicData>
            </a:graphic>
          </wp:inline>
        </w:drawing>
      </w:r>
    </w:p>
    <w:p w14:paraId="5459D0E4" w14:textId="77777777" w:rsidR="00E65B14" w:rsidRDefault="00683DDB">
      <w:pPr>
        <w:widowControl w:val="0"/>
        <w:jc w:val="center"/>
        <w:rPr>
          <w:b/>
        </w:rPr>
      </w:pPr>
      <w:r>
        <w:rPr>
          <w:b/>
        </w:rPr>
        <w:t>ORDONANŢĂ DE URGENȚĂ</w:t>
      </w:r>
    </w:p>
    <w:p w14:paraId="14AF9532" w14:textId="77777777" w:rsidR="00E65B14" w:rsidRDefault="00683DDB">
      <w:pPr>
        <w:widowControl w:val="0"/>
        <w:jc w:val="center"/>
        <w:rPr>
          <w:sz w:val="24"/>
          <w:szCs w:val="24"/>
        </w:rPr>
      </w:pPr>
      <w:bookmarkStart w:id="0" w:name="_gjdgxs" w:colFirst="0" w:colLast="0"/>
      <w:bookmarkEnd w:id="0"/>
      <w:r>
        <w:rPr>
          <w:b/>
        </w:rPr>
        <w:t>pentru modificarea și completarea unor acte normative în domeniul fondurilor europene</w:t>
      </w:r>
    </w:p>
    <w:p w14:paraId="2EFB54E4" w14:textId="77777777" w:rsidR="00E65B14" w:rsidRDefault="00683DDB">
      <w:pPr>
        <w:widowControl w:val="0"/>
        <w:ind w:firstLine="720"/>
        <w:jc w:val="both"/>
        <w:rPr>
          <w:sz w:val="24"/>
          <w:szCs w:val="24"/>
        </w:rPr>
      </w:pPr>
      <w:r>
        <w:rPr>
          <w:sz w:val="24"/>
          <w:szCs w:val="24"/>
        </w:rPr>
        <w:t>Având în vedere că dezvoltarea teritorială a localităților urbane și rurale din România reprezintă o prioritate strategică la nivel național în vederea îmbunătățirii calității vieții și asigurării standardelor de locuit necesare populației, la un nivel cal</w:t>
      </w:r>
      <w:r>
        <w:rPr>
          <w:sz w:val="24"/>
          <w:szCs w:val="24"/>
        </w:rPr>
        <w:t>itativ superior, în conformitate cu prevederile Noii Agende Urbane, cu politicile Uniunii Europene, dar și cu politicile naționale, în diferite domenii precum: mobilitate urbană, regenerare urbană, servicii publice de utilități, eficiență energetică, educa</w:t>
      </w:r>
      <w:r>
        <w:rPr>
          <w:sz w:val="24"/>
          <w:szCs w:val="24"/>
        </w:rPr>
        <w:t>ție și sănătate și alte domenii similare;</w:t>
      </w:r>
    </w:p>
    <w:p w14:paraId="7AF46B5E" w14:textId="77777777" w:rsidR="00E65B14" w:rsidRDefault="00683DDB">
      <w:pPr>
        <w:widowControl w:val="0"/>
        <w:ind w:firstLine="720"/>
        <w:jc w:val="both"/>
        <w:rPr>
          <w:sz w:val="24"/>
          <w:szCs w:val="24"/>
        </w:rPr>
      </w:pPr>
      <w:r>
        <w:rPr>
          <w:sz w:val="24"/>
          <w:szCs w:val="24"/>
        </w:rPr>
        <w:t>Ținând cont de faptul că, dezvoltarea teritorială a localităților urbane este de asemenea esențială pentru   dezvoltarea localităților rurale limitrofe, ca o soluție pentru creșterea oportunităților economice și pe</w:t>
      </w:r>
      <w:r>
        <w:rPr>
          <w:sz w:val="24"/>
          <w:szCs w:val="24"/>
        </w:rPr>
        <w:t>ntru descongestionarea traficului sau a rezolvării problemelor privind accesul populației la serviciile publice edilitare și sociale;</w:t>
      </w:r>
    </w:p>
    <w:p w14:paraId="0DC7EC5D" w14:textId="77777777" w:rsidR="00E65B14" w:rsidRDefault="00683DDB">
      <w:pPr>
        <w:widowControl w:val="0"/>
        <w:ind w:firstLine="720"/>
        <w:jc w:val="both"/>
        <w:rPr>
          <w:sz w:val="24"/>
          <w:szCs w:val="24"/>
        </w:rPr>
      </w:pPr>
      <w:r>
        <w:rPr>
          <w:sz w:val="24"/>
          <w:szCs w:val="24"/>
        </w:rPr>
        <w:t>Pentru a asigura continuitatea implementării proiectelor și pregătirea proiectelor care vor fi implementate în perioada de</w:t>
      </w:r>
      <w:r>
        <w:rPr>
          <w:sz w:val="24"/>
          <w:szCs w:val="24"/>
        </w:rPr>
        <w:t xml:space="preserve"> programare 2021-2027, la nivelul unităților administrativ teritoriale afectate de reducerea capacității financiare de implementare a  proiectelor și de pregătire a proiectelor care vor fi implementate în perioada de programare 2021-2027, se impune stabili</w:t>
      </w:r>
      <w:r>
        <w:rPr>
          <w:sz w:val="24"/>
          <w:szCs w:val="24"/>
        </w:rPr>
        <w:t>rea unor măsuri urgente care să asigure necesarul de fonduri pe toată durata de implementare a proiectelor, precum și pregătirea unui portofoliu de proiecte a căror implementare să poată începe în 2021. Aceste măsuri sunt necesare ca urmare a situației ext</w:t>
      </w:r>
      <w:r>
        <w:rPr>
          <w:sz w:val="24"/>
          <w:szCs w:val="24"/>
        </w:rPr>
        <w:t xml:space="preserve">raordinare generate de criza financiară ca urmare a pandemiei COVID 19 și având în vedere derularea etapelor de negociere cu Comisia Europeană privind Acordul de parteneriat și adoptarea programelor operaționale aferente perioadei de programare 2021-2027, </w:t>
      </w:r>
      <w:r>
        <w:rPr>
          <w:sz w:val="24"/>
          <w:szCs w:val="24"/>
        </w:rPr>
        <w:t xml:space="preserve">iar în lipsa unor măsuri urgente se va ajunge la blocarea proiectelor cu finanțare din fonduri externe nerambursabile ca urmare a incapacității beneficiarilor de a suporta cofinanțarea și cheltuielile neeligibile și întârzierea pregătirii portofoliului de </w:t>
      </w:r>
      <w:r>
        <w:rPr>
          <w:sz w:val="24"/>
          <w:szCs w:val="24"/>
        </w:rPr>
        <w:t>proiecte de la nivel local care urmează a fi implementate în perioada de programare 2021-2027. Pentru a evita riscul de blocaj al proiectelor cu finanțare din fonduri externe nerambursabile, se impun măsuri de urgență care să asigure necesarul de fonduri p</w:t>
      </w:r>
      <w:r>
        <w:rPr>
          <w:sz w:val="24"/>
          <w:szCs w:val="24"/>
        </w:rPr>
        <w:t>e toată durata de implementare a proiectelor;</w:t>
      </w:r>
    </w:p>
    <w:p w14:paraId="49C35EF6" w14:textId="77777777" w:rsidR="00E65B14" w:rsidRDefault="00683DDB">
      <w:pPr>
        <w:widowControl w:val="0"/>
        <w:ind w:firstLine="720"/>
        <w:jc w:val="both"/>
        <w:rPr>
          <w:sz w:val="24"/>
          <w:szCs w:val="24"/>
        </w:rPr>
      </w:pPr>
      <w:r>
        <w:rPr>
          <w:sz w:val="24"/>
          <w:szCs w:val="24"/>
        </w:rPr>
        <w:t>Mai mult, anumite localități urbane au în structura teritorială sate aparținătoare care, raportat la reglementările în vigoare, nu au fost incluse în proiecte care au urmărit dezvoltarea de infrastructură de ba</w:t>
      </w:r>
      <w:r>
        <w:rPr>
          <w:sz w:val="24"/>
          <w:szCs w:val="24"/>
        </w:rPr>
        <w:t>ză referitoare la alimentarea cu apă-canalizare, modernizarea de drumuri și altele asemenea. În plus, unitățile administrativ teritoriale cu statut de municipii reședință de județ, municipii, sectoarele municipiului București și orașe trebuie să poată dezv</w:t>
      </w:r>
      <w:r>
        <w:rPr>
          <w:sz w:val="24"/>
          <w:szCs w:val="24"/>
        </w:rPr>
        <w:t xml:space="preserve">olta proiecte în parteneriat cu unități administrativ teritoriale de tip comună, respectiv proiecte de mobilitate urbană, sau regenerare urbană pentru a asigura dezvoltarea urbană pe termen lung, echilibrată a tuturor localităților urbane din România; </w:t>
      </w:r>
    </w:p>
    <w:p w14:paraId="671EDF87" w14:textId="77777777" w:rsidR="00E65B14" w:rsidRDefault="00683DDB">
      <w:pPr>
        <w:widowControl w:val="0"/>
        <w:ind w:firstLine="720"/>
        <w:jc w:val="both"/>
        <w:rPr>
          <w:sz w:val="24"/>
          <w:szCs w:val="24"/>
        </w:rPr>
      </w:pPr>
      <w:r>
        <w:rPr>
          <w:sz w:val="24"/>
          <w:szCs w:val="24"/>
        </w:rPr>
        <w:t>Deo</w:t>
      </w:r>
      <w:r>
        <w:rPr>
          <w:sz w:val="24"/>
          <w:szCs w:val="24"/>
        </w:rPr>
        <w:t xml:space="preserve">arece eligibilitatea cheltuielilor în perioada de programare 2021-2027 începe cu data de 1 ianuarie 2021, dată de la care devin eligibile cheltuielile aferente implementării proiectelor </w:t>
      </w:r>
      <w:proofErr w:type="spellStart"/>
      <w:r>
        <w:rPr>
          <w:sz w:val="24"/>
          <w:szCs w:val="24"/>
        </w:rPr>
        <w:t>şi</w:t>
      </w:r>
      <w:proofErr w:type="spellEnd"/>
      <w:r>
        <w:rPr>
          <w:sz w:val="24"/>
          <w:szCs w:val="24"/>
        </w:rPr>
        <w:t xml:space="preserve"> </w:t>
      </w:r>
      <w:proofErr w:type="spellStart"/>
      <w:r>
        <w:rPr>
          <w:sz w:val="24"/>
          <w:szCs w:val="24"/>
        </w:rPr>
        <w:t>acţionează</w:t>
      </w:r>
      <w:proofErr w:type="spellEnd"/>
      <w:r>
        <w:rPr>
          <w:sz w:val="24"/>
          <w:szCs w:val="24"/>
        </w:rPr>
        <w:t xml:space="preserve"> riscul de dezangajare </w:t>
      </w:r>
      <w:proofErr w:type="spellStart"/>
      <w:r>
        <w:rPr>
          <w:sz w:val="24"/>
          <w:szCs w:val="24"/>
        </w:rPr>
        <w:t>eşalonat</w:t>
      </w:r>
      <w:proofErr w:type="spellEnd"/>
      <w:r>
        <w:rPr>
          <w:sz w:val="24"/>
          <w:szCs w:val="24"/>
        </w:rPr>
        <w:t xml:space="preserve"> pe durata celor 7 ani, co</w:t>
      </w:r>
      <w:r>
        <w:rPr>
          <w:sz w:val="24"/>
          <w:szCs w:val="24"/>
        </w:rPr>
        <w:t>nform regulilor prevăzute de propunerile de regulamente ale Comisiei Europene, de tipul n+2;</w:t>
      </w:r>
    </w:p>
    <w:p w14:paraId="267227EB" w14:textId="77777777" w:rsidR="00E65B14" w:rsidRDefault="00683DDB">
      <w:pPr>
        <w:widowControl w:val="0"/>
        <w:ind w:firstLine="720"/>
        <w:jc w:val="both"/>
        <w:rPr>
          <w:sz w:val="24"/>
          <w:szCs w:val="24"/>
        </w:rPr>
      </w:pPr>
      <w:r>
        <w:rPr>
          <w:sz w:val="24"/>
          <w:szCs w:val="24"/>
        </w:rPr>
        <w:t>Având în vedere că eligibilitatea cheltuielilor în cadrul Facilității de Redresare și Reziliență a început de la data de 1 februarie 2020 și perioada de elaborarea</w:t>
      </w:r>
      <w:r>
        <w:rPr>
          <w:sz w:val="24"/>
          <w:szCs w:val="24"/>
        </w:rPr>
        <w:t xml:space="preserve"> a Planului național de redresare și reziliență este relativ scurtă, iar pentru proiectele de investiții este necesară actualizarea/elaborarea de urgență a documentațiilor </w:t>
      </w:r>
      <w:proofErr w:type="spellStart"/>
      <w:r>
        <w:rPr>
          <w:sz w:val="24"/>
          <w:szCs w:val="24"/>
        </w:rPr>
        <w:t>tehnico</w:t>
      </w:r>
      <w:proofErr w:type="spellEnd"/>
      <w:r>
        <w:rPr>
          <w:sz w:val="24"/>
          <w:szCs w:val="24"/>
        </w:rPr>
        <w:t>-economice astfel încât să poată fi contractate și implementate până la terme</w:t>
      </w:r>
      <w:r>
        <w:rPr>
          <w:sz w:val="24"/>
          <w:szCs w:val="24"/>
        </w:rPr>
        <w:t xml:space="preserve">nul prevăzut în </w:t>
      </w:r>
      <w:proofErr w:type="spellStart"/>
      <w:r>
        <w:rPr>
          <w:sz w:val="24"/>
          <w:szCs w:val="24"/>
        </w:rPr>
        <w:t>draftul</w:t>
      </w:r>
      <w:proofErr w:type="spellEnd"/>
      <w:r>
        <w:rPr>
          <w:sz w:val="24"/>
          <w:szCs w:val="24"/>
        </w:rPr>
        <w:t xml:space="preserve"> de Regulament al Comisiei Europene, respectiv până la data de 31.12.2022 să fie contractate 70% din valoarea granturilor și diferența până la data de 31.12.2023;</w:t>
      </w:r>
    </w:p>
    <w:p w14:paraId="04722F1A" w14:textId="77777777" w:rsidR="00E65B14" w:rsidRDefault="00683DDB">
      <w:pPr>
        <w:widowControl w:val="0"/>
        <w:ind w:firstLine="720"/>
        <w:jc w:val="both"/>
        <w:rPr>
          <w:sz w:val="24"/>
          <w:szCs w:val="24"/>
        </w:rPr>
      </w:pPr>
      <w:r>
        <w:rPr>
          <w:sz w:val="24"/>
          <w:szCs w:val="24"/>
        </w:rPr>
        <w:t xml:space="preserve">Având în vedere că pentru a se </w:t>
      </w:r>
      <w:proofErr w:type="spellStart"/>
      <w:r>
        <w:rPr>
          <w:sz w:val="24"/>
          <w:szCs w:val="24"/>
        </w:rPr>
        <w:t>incadra</w:t>
      </w:r>
      <w:proofErr w:type="spellEnd"/>
      <w:r>
        <w:rPr>
          <w:sz w:val="24"/>
          <w:szCs w:val="24"/>
        </w:rPr>
        <w:t xml:space="preserve"> in termenele foarte </w:t>
      </w:r>
      <w:proofErr w:type="spellStart"/>
      <w:r>
        <w:rPr>
          <w:sz w:val="24"/>
          <w:szCs w:val="24"/>
        </w:rPr>
        <w:t>stranse</w:t>
      </w:r>
      <w:proofErr w:type="spellEnd"/>
      <w:r>
        <w:rPr>
          <w:sz w:val="24"/>
          <w:szCs w:val="24"/>
        </w:rPr>
        <w:t xml:space="preserve"> </w:t>
      </w:r>
      <w:proofErr w:type="spellStart"/>
      <w:r>
        <w:rPr>
          <w:sz w:val="24"/>
          <w:szCs w:val="24"/>
        </w:rPr>
        <w:t>pre</w:t>
      </w:r>
      <w:r>
        <w:rPr>
          <w:sz w:val="24"/>
          <w:szCs w:val="24"/>
        </w:rPr>
        <w:t>vazute</w:t>
      </w:r>
      <w:proofErr w:type="spellEnd"/>
      <w:r>
        <w:rPr>
          <w:sz w:val="24"/>
          <w:szCs w:val="24"/>
        </w:rPr>
        <w:t xml:space="preserve"> în </w:t>
      </w:r>
      <w:proofErr w:type="spellStart"/>
      <w:r>
        <w:rPr>
          <w:sz w:val="24"/>
          <w:szCs w:val="24"/>
        </w:rPr>
        <w:t>draftul</w:t>
      </w:r>
      <w:proofErr w:type="spellEnd"/>
      <w:r>
        <w:rPr>
          <w:sz w:val="24"/>
          <w:szCs w:val="24"/>
        </w:rPr>
        <w:t xml:space="preserve"> de </w:t>
      </w:r>
      <w:r>
        <w:rPr>
          <w:sz w:val="24"/>
          <w:szCs w:val="24"/>
        </w:rPr>
        <w:lastRenderedPageBreak/>
        <w:t>Regulament, beneficiarii principali ai MRR, respectiv CFR si CNAIR sunt pregătite la acest moment sa lanseze proceduri de achiziție publica, dar, pentru a putea demara achizițiile, este necesara asigurarea prin bugetul MTIC a fondurilo</w:t>
      </w:r>
      <w:r>
        <w:rPr>
          <w:sz w:val="24"/>
          <w:szCs w:val="24"/>
        </w:rPr>
        <w:t>r necesare investițiilor aferente MRR, similar proiectelor finanțate din POIM</w:t>
      </w:r>
    </w:p>
    <w:p w14:paraId="2B85ABEC" w14:textId="77777777" w:rsidR="00E65B14" w:rsidRDefault="00683DDB">
      <w:pPr>
        <w:widowControl w:val="0"/>
        <w:ind w:firstLine="720"/>
        <w:jc w:val="both"/>
        <w:rPr>
          <w:sz w:val="24"/>
          <w:szCs w:val="24"/>
        </w:rPr>
      </w:pPr>
      <w:r>
        <w:rPr>
          <w:sz w:val="24"/>
          <w:szCs w:val="24"/>
        </w:rPr>
        <w:t>Ținând cont de faptul că, elementele sus menționate vizează interesul public și strategic, sunt o prioritate a Programului de guvernare și constituie o situație de urgență și ext</w:t>
      </w:r>
      <w:r>
        <w:rPr>
          <w:sz w:val="24"/>
          <w:szCs w:val="24"/>
        </w:rPr>
        <w:t xml:space="preserve">raordinară, a cărei reglementare nu poate fi amânată pentru a asigura premisele unui grad ridicat de absorbție în perioada 2021-2027; </w:t>
      </w:r>
    </w:p>
    <w:p w14:paraId="42214E68" w14:textId="77777777" w:rsidR="00E65B14" w:rsidRDefault="00683DDB">
      <w:pPr>
        <w:widowControl w:val="0"/>
        <w:ind w:firstLine="720"/>
        <w:jc w:val="both"/>
        <w:rPr>
          <w:sz w:val="24"/>
          <w:szCs w:val="24"/>
        </w:rPr>
      </w:pPr>
      <w:r>
        <w:rPr>
          <w:sz w:val="24"/>
          <w:szCs w:val="24"/>
        </w:rPr>
        <w:t xml:space="preserve">Luând în considerare faptul că o prioritate majoră a Guvernului o constituie </w:t>
      </w:r>
      <w:proofErr w:type="spellStart"/>
      <w:r>
        <w:rPr>
          <w:sz w:val="24"/>
          <w:szCs w:val="24"/>
        </w:rPr>
        <w:t>îmbunătăţirea</w:t>
      </w:r>
      <w:proofErr w:type="spellEnd"/>
      <w:r>
        <w:rPr>
          <w:sz w:val="24"/>
          <w:szCs w:val="24"/>
        </w:rPr>
        <w:t xml:space="preserve"> gradului de </w:t>
      </w:r>
      <w:proofErr w:type="spellStart"/>
      <w:r>
        <w:rPr>
          <w:sz w:val="24"/>
          <w:szCs w:val="24"/>
        </w:rPr>
        <w:t>absorbţie</w:t>
      </w:r>
      <w:proofErr w:type="spellEnd"/>
      <w:r>
        <w:rPr>
          <w:sz w:val="24"/>
          <w:szCs w:val="24"/>
        </w:rPr>
        <w:t xml:space="preserve"> a fondur</w:t>
      </w:r>
      <w:r>
        <w:rPr>
          <w:sz w:val="24"/>
          <w:szCs w:val="24"/>
        </w:rPr>
        <w:t>ilor europene,</w:t>
      </w:r>
    </w:p>
    <w:p w14:paraId="12C9C52C" w14:textId="77777777" w:rsidR="00E65B14" w:rsidRDefault="00683DDB">
      <w:pPr>
        <w:widowControl w:val="0"/>
        <w:ind w:firstLine="720"/>
        <w:jc w:val="both"/>
        <w:rPr>
          <w:sz w:val="24"/>
          <w:szCs w:val="24"/>
        </w:rPr>
      </w:pPr>
      <w:r>
        <w:rPr>
          <w:sz w:val="24"/>
          <w:szCs w:val="24"/>
        </w:rPr>
        <w:t xml:space="preserve"> În lipsa acestor măsuri s-ar produce o serie de consecințe imediate asupra bugetului de stat prin neatragerea fondurilor europene, precum și dificultăți și întârzieri în implementarea proiectelor cu </w:t>
      </w:r>
      <w:proofErr w:type="spellStart"/>
      <w:r>
        <w:rPr>
          <w:sz w:val="24"/>
          <w:szCs w:val="24"/>
        </w:rPr>
        <w:t>finanţare</w:t>
      </w:r>
      <w:proofErr w:type="spellEnd"/>
      <w:r>
        <w:rPr>
          <w:sz w:val="24"/>
          <w:szCs w:val="24"/>
        </w:rPr>
        <w:t xml:space="preserve"> din fonduri externe nerambursab</w:t>
      </w:r>
      <w:r>
        <w:rPr>
          <w:sz w:val="24"/>
          <w:szCs w:val="24"/>
        </w:rPr>
        <w:t xml:space="preserve">ile în perioada 2021-2027, </w:t>
      </w:r>
    </w:p>
    <w:p w14:paraId="619DF735" w14:textId="77777777" w:rsidR="00E65B14" w:rsidRDefault="00683DDB">
      <w:pPr>
        <w:widowControl w:val="0"/>
        <w:ind w:firstLine="720"/>
        <w:jc w:val="both"/>
        <w:rPr>
          <w:b/>
          <w:sz w:val="24"/>
          <w:szCs w:val="24"/>
        </w:rPr>
      </w:pPr>
      <w:r>
        <w:rPr>
          <w:sz w:val="24"/>
          <w:szCs w:val="24"/>
        </w:rPr>
        <w:t xml:space="preserve">Întrucât, împrejurările de față vizează interesul public și constituie elementele unei situații extraordinare ce nu suferă amânare, astfel încât se impune reglementarea unor măsuri în domeniul fondurilor europene,  </w:t>
      </w:r>
    </w:p>
    <w:p w14:paraId="04219E60" w14:textId="77777777" w:rsidR="00E65B14" w:rsidRDefault="00683DDB">
      <w:pPr>
        <w:widowControl w:val="0"/>
        <w:spacing w:before="120" w:after="120"/>
        <w:ind w:firstLine="720"/>
        <w:jc w:val="both"/>
        <w:rPr>
          <w:sz w:val="24"/>
          <w:szCs w:val="24"/>
        </w:rPr>
      </w:pPr>
      <w:r>
        <w:rPr>
          <w:sz w:val="24"/>
          <w:szCs w:val="24"/>
        </w:rPr>
        <w:t>În temeiul a</w:t>
      </w:r>
      <w:r>
        <w:rPr>
          <w:sz w:val="24"/>
          <w:szCs w:val="24"/>
        </w:rPr>
        <w:t xml:space="preserve">rt. 115 alin. (4) din </w:t>
      </w:r>
      <w:proofErr w:type="spellStart"/>
      <w:r>
        <w:rPr>
          <w:sz w:val="24"/>
          <w:szCs w:val="24"/>
        </w:rPr>
        <w:t>Constituţia</w:t>
      </w:r>
      <w:proofErr w:type="spellEnd"/>
      <w:r>
        <w:rPr>
          <w:sz w:val="24"/>
          <w:szCs w:val="24"/>
        </w:rPr>
        <w:t xml:space="preserve"> României, republicată,</w:t>
      </w:r>
    </w:p>
    <w:p w14:paraId="18C56E7E" w14:textId="77777777" w:rsidR="00E65B14" w:rsidRDefault="00683DDB">
      <w:pPr>
        <w:widowControl w:val="0"/>
        <w:spacing w:before="120" w:after="120"/>
        <w:ind w:firstLine="720"/>
        <w:jc w:val="both"/>
        <w:rPr>
          <w:b/>
          <w:sz w:val="24"/>
          <w:szCs w:val="24"/>
        </w:rPr>
      </w:pPr>
      <w:r>
        <w:rPr>
          <w:b/>
          <w:sz w:val="24"/>
          <w:szCs w:val="24"/>
        </w:rPr>
        <w:t xml:space="preserve">GUVERNUL ROMÂNIEI adoptă prezenta </w:t>
      </w:r>
      <w:proofErr w:type="spellStart"/>
      <w:r>
        <w:rPr>
          <w:b/>
          <w:sz w:val="24"/>
          <w:szCs w:val="24"/>
        </w:rPr>
        <w:t>ordonanţă</w:t>
      </w:r>
      <w:proofErr w:type="spellEnd"/>
      <w:r>
        <w:rPr>
          <w:b/>
          <w:sz w:val="24"/>
          <w:szCs w:val="24"/>
        </w:rPr>
        <w:t xml:space="preserve"> de urgență:</w:t>
      </w:r>
    </w:p>
    <w:p w14:paraId="692C924A" w14:textId="5344C0E3" w:rsidR="00E65B14" w:rsidRDefault="00683DDB">
      <w:pPr>
        <w:widowControl w:val="0"/>
        <w:spacing w:before="120" w:after="120"/>
        <w:ind w:firstLine="720"/>
        <w:jc w:val="both"/>
        <w:rPr>
          <w:sz w:val="24"/>
          <w:szCs w:val="24"/>
        </w:rPr>
      </w:pPr>
      <w:r>
        <w:rPr>
          <w:b/>
          <w:sz w:val="24"/>
          <w:szCs w:val="24"/>
        </w:rPr>
        <w:t>Art. I</w:t>
      </w:r>
      <w:r>
        <w:rPr>
          <w:sz w:val="24"/>
          <w:szCs w:val="24"/>
        </w:rPr>
        <w:t xml:space="preserve">. Ordonanța de urgență a Guvernului nr. 155/2020 privind unele măsuri pentru elaborarea Planului </w:t>
      </w:r>
      <w:proofErr w:type="spellStart"/>
      <w:r>
        <w:rPr>
          <w:sz w:val="24"/>
          <w:szCs w:val="24"/>
        </w:rPr>
        <w:t>naţional</w:t>
      </w:r>
      <w:proofErr w:type="spellEnd"/>
      <w:r>
        <w:rPr>
          <w:sz w:val="24"/>
          <w:szCs w:val="24"/>
        </w:rPr>
        <w:t xml:space="preserve"> de relansare </w:t>
      </w:r>
      <w:proofErr w:type="spellStart"/>
      <w:r>
        <w:rPr>
          <w:sz w:val="24"/>
          <w:szCs w:val="24"/>
        </w:rPr>
        <w:t>şi</w:t>
      </w:r>
      <w:proofErr w:type="spellEnd"/>
      <w:r>
        <w:rPr>
          <w:sz w:val="24"/>
          <w:szCs w:val="24"/>
        </w:rPr>
        <w:t xml:space="preserve"> </w:t>
      </w:r>
      <w:proofErr w:type="spellStart"/>
      <w:r>
        <w:rPr>
          <w:sz w:val="24"/>
          <w:szCs w:val="24"/>
        </w:rPr>
        <w:t>rezilienţă</w:t>
      </w:r>
      <w:proofErr w:type="spellEnd"/>
      <w:r>
        <w:rPr>
          <w:sz w:val="24"/>
          <w:szCs w:val="24"/>
        </w:rPr>
        <w:t xml:space="preserve"> nece</w:t>
      </w:r>
      <w:r>
        <w:rPr>
          <w:sz w:val="24"/>
          <w:szCs w:val="24"/>
        </w:rPr>
        <w:t xml:space="preserve">sar României pentru accesarea de fonduri externe rambursabile </w:t>
      </w:r>
      <w:proofErr w:type="spellStart"/>
      <w:r>
        <w:rPr>
          <w:sz w:val="24"/>
          <w:szCs w:val="24"/>
        </w:rPr>
        <w:t>şi</w:t>
      </w:r>
      <w:proofErr w:type="spellEnd"/>
      <w:r>
        <w:rPr>
          <w:sz w:val="24"/>
          <w:szCs w:val="24"/>
        </w:rPr>
        <w:t xml:space="preserve"> nerambursabile în cadrul Mecanismului de redresare </w:t>
      </w:r>
      <w:proofErr w:type="spellStart"/>
      <w:r>
        <w:rPr>
          <w:sz w:val="24"/>
          <w:szCs w:val="24"/>
        </w:rPr>
        <w:t>şi</w:t>
      </w:r>
      <w:proofErr w:type="spellEnd"/>
      <w:r>
        <w:rPr>
          <w:sz w:val="24"/>
          <w:szCs w:val="24"/>
        </w:rPr>
        <w:t xml:space="preserve"> </w:t>
      </w:r>
      <w:proofErr w:type="spellStart"/>
      <w:r>
        <w:rPr>
          <w:sz w:val="24"/>
          <w:szCs w:val="24"/>
        </w:rPr>
        <w:t>rezilienţă</w:t>
      </w:r>
      <w:proofErr w:type="spellEnd"/>
      <w:r>
        <w:rPr>
          <w:sz w:val="24"/>
          <w:szCs w:val="24"/>
        </w:rPr>
        <w:t xml:space="preserve">, </w:t>
      </w:r>
      <w:r>
        <w:rPr>
          <w:sz w:val="24"/>
          <w:szCs w:val="24"/>
        </w:rPr>
        <w:t xml:space="preserve">publicată în Monitorul Oficial al României, Partea I, nr. 819 din 7 septembrie 2020, se modifică și se completează după cum </w:t>
      </w:r>
      <w:r>
        <w:rPr>
          <w:sz w:val="24"/>
          <w:szCs w:val="24"/>
        </w:rPr>
        <w:t>urmează:</w:t>
      </w:r>
    </w:p>
    <w:p w14:paraId="6DF51BC3" w14:textId="77777777" w:rsidR="00E65B14" w:rsidRDefault="00683DDB">
      <w:pPr>
        <w:widowControl w:val="0"/>
        <w:numPr>
          <w:ilvl w:val="0"/>
          <w:numId w:val="1"/>
        </w:numPr>
        <w:pBdr>
          <w:top w:val="nil"/>
          <w:left w:val="nil"/>
          <w:bottom w:val="nil"/>
          <w:right w:val="nil"/>
          <w:between w:val="nil"/>
        </w:pBdr>
        <w:spacing w:before="120"/>
        <w:jc w:val="both"/>
        <w:rPr>
          <w:color w:val="000000"/>
          <w:sz w:val="24"/>
          <w:szCs w:val="24"/>
        </w:rPr>
      </w:pPr>
      <w:r>
        <w:rPr>
          <w:color w:val="000000"/>
          <w:sz w:val="24"/>
          <w:szCs w:val="24"/>
        </w:rPr>
        <w:t>Titlul se modifică și va avea următorul cuprins:</w:t>
      </w:r>
    </w:p>
    <w:p w14:paraId="6F3703D8" w14:textId="77777777" w:rsidR="00E65B14" w:rsidRDefault="00683DDB">
      <w:pPr>
        <w:widowControl w:val="0"/>
        <w:pBdr>
          <w:top w:val="nil"/>
          <w:left w:val="nil"/>
          <w:bottom w:val="nil"/>
          <w:right w:val="nil"/>
          <w:between w:val="nil"/>
        </w:pBdr>
        <w:ind w:left="1080"/>
        <w:jc w:val="center"/>
        <w:rPr>
          <w:color w:val="000000"/>
          <w:sz w:val="24"/>
          <w:szCs w:val="24"/>
        </w:rPr>
      </w:pPr>
      <w:r>
        <w:rPr>
          <w:color w:val="000000"/>
          <w:sz w:val="24"/>
          <w:szCs w:val="24"/>
        </w:rPr>
        <w:t xml:space="preserve">” </w:t>
      </w:r>
      <w:r>
        <w:rPr>
          <w:b/>
          <w:color w:val="000000"/>
          <w:sz w:val="24"/>
          <w:szCs w:val="24"/>
        </w:rPr>
        <w:t xml:space="preserve">Ordonanța de urgență a Guvernului privind unele măsuri pentru elaborarea Planului </w:t>
      </w:r>
      <w:proofErr w:type="spellStart"/>
      <w:r>
        <w:rPr>
          <w:b/>
          <w:color w:val="000000"/>
          <w:sz w:val="24"/>
          <w:szCs w:val="24"/>
        </w:rPr>
        <w:t>naţional</w:t>
      </w:r>
      <w:proofErr w:type="spellEnd"/>
      <w:r>
        <w:rPr>
          <w:b/>
          <w:color w:val="000000"/>
          <w:sz w:val="24"/>
          <w:szCs w:val="24"/>
        </w:rPr>
        <w:t xml:space="preserve"> de redresare </w:t>
      </w:r>
      <w:proofErr w:type="spellStart"/>
      <w:r>
        <w:rPr>
          <w:b/>
          <w:color w:val="000000"/>
          <w:sz w:val="24"/>
          <w:szCs w:val="24"/>
        </w:rPr>
        <w:t>şi</w:t>
      </w:r>
      <w:proofErr w:type="spellEnd"/>
      <w:r>
        <w:rPr>
          <w:b/>
          <w:color w:val="000000"/>
          <w:sz w:val="24"/>
          <w:szCs w:val="24"/>
        </w:rPr>
        <w:t xml:space="preserve"> </w:t>
      </w:r>
      <w:proofErr w:type="spellStart"/>
      <w:r>
        <w:rPr>
          <w:b/>
          <w:color w:val="000000"/>
          <w:sz w:val="24"/>
          <w:szCs w:val="24"/>
        </w:rPr>
        <w:t>rezilienţă</w:t>
      </w:r>
      <w:proofErr w:type="spellEnd"/>
      <w:r>
        <w:rPr>
          <w:b/>
          <w:color w:val="000000"/>
          <w:sz w:val="24"/>
          <w:szCs w:val="24"/>
        </w:rPr>
        <w:t xml:space="preserve"> necesar României pentru accesarea de fonduri externe rambursabile </w:t>
      </w:r>
      <w:proofErr w:type="spellStart"/>
      <w:r>
        <w:rPr>
          <w:b/>
          <w:color w:val="000000"/>
          <w:sz w:val="24"/>
          <w:szCs w:val="24"/>
        </w:rPr>
        <w:t>şi</w:t>
      </w:r>
      <w:proofErr w:type="spellEnd"/>
      <w:r>
        <w:rPr>
          <w:b/>
          <w:color w:val="000000"/>
          <w:sz w:val="24"/>
          <w:szCs w:val="24"/>
        </w:rPr>
        <w:t xml:space="preserve"> nerambursabile în cadrul Mecanismului de redresare </w:t>
      </w:r>
      <w:proofErr w:type="spellStart"/>
      <w:r>
        <w:rPr>
          <w:b/>
          <w:color w:val="000000"/>
          <w:sz w:val="24"/>
          <w:szCs w:val="24"/>
        </w:rPr>
        <w:t>şi</w:t>
      </w:r>
      <w:proofErr w:type="spellEnd"/>
      <w:r>
        <w:rPr>
          <w:b/>
          <w:color w:val="000000"/>
          <w:sz w:val="24"/>
          <w:szCs w:val="24"/>
        </w:rPr>
        <w:t xml:space="preserve"> </w:t>
      </w:r>
      <w:proofErr w:type="spellStart"/>
      <w:r>
        <w:rPr>
          <w:b/>
          <w:color w:val="000000"/>
          <w:sz w:val="24"/>
          <w:szCs w:val="24"/>
        </w:rPr>
        <w:t>rezilienţă</w:t>
      </w:r>
      <w:proofErr w:type="spellEnd"/>
      <w:r>
        <w:rPr>
          <w:color w:val="000000"/>
          <w:sz w:val="24"/>
          <w:szCs w:val="24"/>
        </w:rPr>
        <w:t>”</w:t>
      </w:r>
    </w:p>
    <w:p w14:paraId="2C9B66FD" w14:textId="77777777" w:rsidR="00E65B14" w:rsidRDefault="00E65B14">
      <w:pPr>
        <w:widowControl w:val="0"/>
        <w:pBdr>
          <w:top w:val="nil"/>
          <w:left w:val="nil"/>
          <w:bottom w:val="nil"/>
          <w:right w:val="nil"/>
          <w:between w:val="nil"/>
        </w:pBdr>
        <w:ind w:left="1080"/>
        <w:jc w:val="center"/>
        <w:rPr>
          <w:color w:val="000000"/>
          <w:sz w:val="24"/>
          <w:szCs w:val="24"/>
        </w:rPr>
      </w:pPr>
    </w:p>
    <w:p w14:paraId="60CAB294" w14:textId="77777777" w:rsidR="00E65B14" w:rsidRDefault="00683DDB">
      <w:pPr>
        <w:widowControl w:val="0"/>
        <w:numPr>
          <w:ilvl w:val="0"/>
          <w:numId w:val="1"/>
        </w:numPr>
        <w:pBdr>
          <w:top w:val="nil"/>
          <w:left w:val="nil"/>
          <w:bottom w:val="nil"/>
          <w:right w:val="nil"/>
          <w:between w:val="nil"/>
        </w:pBdr>
        <w:ind w:left="0" w:firstLine="720"/>
        <w:jc w:val="both"/>
        <w:rPr>
          <w:color w:val="000000"/>
          <w:sz w:val="24"/>
          <w:szCs w:val="24"/>
        </w:rPr>
      </w:pPr>
      <w:r>
        <w:rPr>
          <w:color w:val="000000"/>
          <w:sz w:val="24"/>
          <w:szCs w:val="24"/>
        </w:rPr>
        <w:t>În</w:t>
      </w:r>
      <w:r>
        <w:rPr>
          <w:color w:val="000000"/>
          <w:sz w:val="24"/>
          <w:szCs w:val="24"/>
        </w:rPr>
        <w:t xml:space="preserve"> tot cuprinsul actului normativ titlul planului național, respectiv ”</w:t>
      </w:r>
      <w:r>
        <w:rPr>
          <w:b/>
          <w:color w:val="000000"/>
          <w:sz w:val="24"/>
          <w:szCs w:val="24"/>
        </w:rPr>
        <w:t>Planul național de relansare și reziliență”,</w:t>
      </w:r>
      <w:r>
        <w:rPr>
          <w:color w:val="000000"/>
          <w:sz w:val="24"/>
          <w:szCs w:val="24"/>
        </w:rPr>
        <w:t xml:space="preserve"> se înlocuiește cu </w:t>
      </w:r>
      <w:r>
        <w:rPr>
          <w:b/>
          <w:color w:val="000000"/>
          <w:sz w:val="24"/>
          <w:szCs w:val="24"/>
        </w:rPr>
        <w:t>”Planul național de redresare și reziliență”.</w:t>
      </w:r>
    </w:p>
    <w:p w14:paraId="5B31BA38" w14:textId="77777777" w:rsidR="00E65B14" w:rsidRDefault="00E65B14">
      <w:pPr>
        <w:widowControl w:val="0"/>
        <w:pBdr>
          <w:top w:val="nil"/>
          <w:left w:val="nil"/>
          <w:bottom w:val="nil"/>
          <w:right w:val="nil"/>
          <w:between w:val="nil"/>
        </w:pBdr>
        <w:ind w:left="720"/>
        <w:jc w:val="both"/>
        <w:rPr>
          <w:b/>
          <w:color w:val="000000"/>
          <w:sz w:val="24"/>
          <w:szCs w:val="24"/>
        </w:rPr>
      </w:pPr>
    </w:p>
    <w:p w14:paraId="1DC1EA1C" w14:textId="77777777" w:rsidR="00E65B14" w:rsidRDefault="00683DDB">
      <w:pPr>
        <w:widowControl w:val="0"/>
        <w:numPr>
          <w:ilvl w:val="0"/>
          <w:numId w:val="1"/>
        </w:numPr>
        <w:pBdr>
          <w:top w:val="nil"/>
          <w:left w:val="nil"/>
          <w:bottom w:val="nil"/>
          <w:right w:val="nil"/>
          <w:between w:val="nil"/>
        </w:pBdr>
        <w:ind w:left="0" w:firstLine="720"/>
        <w:jc w:val="both"/>
        <w:rPr>
          <w:color w:val="000000"/>
          <w:sz w:val="24"/>
          <w:szCs w:val="24"/>
        </w:rPr>
      </w:pPr>
      <w:r>
        <w:rPr>
          <w:color w:val="000000"/>
          <w:sz w:val="24"/>
          <w:szCs w:val="24"/>
        </w:rPr>
        <w:t>La articolul 1, literele a), b) și f) ale alineatului (4) se modifică și vor avea următorul cuprins:</w:t>
      </w:r>
    </w:p>
    <w:p w14:paraId="333F0000" w14:textId="77777777" w:rsidR="00E65B14" w:rsidRDefault="00683DDB">
      <w:pPr>
        <w:widowControl w:val="0"/>
        <w:pBdr>
          <w:top w:val="nil"/>
          <w:left w:val="nil"/>
          <w:bottom w:val="nil"/>
          <w:right w:val="nil"/>
          <w:between w:val="nil"/>
        </w:pBdr>
        <w:jc w:val="both"/>
        <w:rPr>
          <w:color w:val="000000"/>
          <w:sz w:val="24"/>
          <w:szCs w:val="24"/>
        </w:rPr>
      </w:pPr>
      <w:r>
        <w:rPr>
          <w:b/>
          <w:color w:val="000000"/>
          <w:sz w:val="24"/>
          <w:szCs w:val="24"/>
        </w:rPr>
        <w:t>” a)</w:t>
      </w:r>
      <w:r>
        <w:rPr>
          <w:color w:val="000000"/>
          <w:sz w:val="24"/>
          <w:szCs w:val="24"/>
        </w:rPr>
        <w:t xml:space="preserve"> să fie proiecte mature, cu un grad avansat de elaborare a </w:t>
      </w:r>
      <w:proofErr w:type="spellStart"/>
      <w:r>
        <w:rPr>
          <w:color w:val="000000"/>
          <w:sz w:val="24"/>
          <w:szCs w:val="24"/>
        </w:rPr>
        <w:t>documentaţiilor</w:t>
      </w:r>
      <w:proofErr w:type="spellEnd"/>
      <w:r>
        <w:rPr>
          <w:color w:val="000000"/>
          <w:sz w:val="24"/>
          <w:szCs w:val="24"/>
        </w:rPr>
        <w:t xml:space="preserve"> </w:t>
      </w:r>
      <w:proofErr w:type="spellStart"/>
      <w:r>
        <w:rPr>
          <w:color w:val="000000"/>
          <w:sz w:val="24"/>
          <w:szCs w:val="24"/>
        </w:rPr>
        <w:t>tehnico</w:t>
      </w:r>
      <w:proofErr w:type="spellEnd"/>
      <w:r>
        <w:rPr>
          <w:color w:val="000000"/>
          <w:sz w:val="24"/>
          <w:szCs w:val="24"/>
        </w:rPr>
        <w:t xml:space="preserve">-economice </w:t>
      </w:r>
      <w:proofErr w:type="spellStart"/>
      <w:r>
        <w:rPr>
          <w:color w:val="000000"/>
          <w:sz w:val="24"/>
          <w:szCs w:val="24"/>
        </w:rPr>
        <w:t>şi</w:t>
      </w:r>
      <w:proofErr w:type="spellEnd"/>
      <w:r>
        <w:rPr>
          <w:color w:val="000000"/>
          <w:sz w:val="24"/>
          <w:szCs w:val="24"/>
        </w:rPr>
        <w:t xml:space="preserve"> cu angajamente ferme din partea beneficiarilor de înche</w:t>
      </w:r>
      <w:r>
        <w:rPr>
          <w:color w:val="000000"/>
          <w:sz w:val="24"/>
          <w:szCs w:val="24"/>
        </w:rPr>
        <w:t xml:space="preserve">iere a contractelor de </w:t>
      </w:r>
      <w:proofErr w:type="spellStart"/>
      <w:r>
        <w:rPr>
          <w:color w:val="000000"/>
          <w:sz w:val="24"/>
          <w:szCs w:val="24"/>
        </w:rPr>
        <w:t>achiziţie</w:t>
      </w:r>
      <w:proofErr w:type="spellEnd"/>
      <w:r>
        <w:rPr>
          <w:color w:val="000000"/>
          <w:sz w:val="24"/>
          <w:szCs w:val="24"/>
        </w:rPr>
        <w:t xml:space="preserve"> publică sau a contractelor sectoriale, după caz, până la </w:t>
      </w:r>
      <w:proofErr w:type="spellStart"/>
      <w:r>
        <w:rPr>
          <w:color w:val="000000"/>
          <w:sz w:val="24"/>
          <w:szCs w:val="24"/>
        </w:rPr>
        <w:t>sfârşitul</w:t>
      </w:r>
      <w:proofErr w:type="spellEnd"/>
      <w:r>
        <w:rPr>
          <w:color w:val="000000"/>
          <w:sz w:val="24"/>
          <w:szCs w:val="24"/>
        </w:rPr>
        <w:t xml:space="preserve"> anului 2022, pentru minimum 70% din valoarea alocată sub formă de grant, respectiv la </w:t>
      </w:r>
      <w:proofErr w:type="spellStart"/>
      <w:r>
        <w:rPr>
          <w:color w:val="000000"/>
          <w:sz w:val="24"/>
          <w:szCs w:val="24"/>
        </w:rPr>
        <w:t>sfârşitul</w:t>
      </w:r>
      <w:proofErr w:type="spellEnd"/>
      <w:r>
        <w:rPr>
          <w:color w:val="000000"/>
          <w:sz w:val="24"/>
          <w:szCs w:val="24"/>
        </w:rPr>
        <w:t xml:space="preserve"> anului 2023, pentru restul valorii alocate sub formă de gran</w:t>
      </w:r>
      <w:r>
        <w:rPr>
          <w:color w:val="000000"/>
          <w:sz w:val="24"/>
          <w:szCs w:val="24"/>
        </w:rPr>
        <w:t>t;</w:t>
      </w:r>
    </w:p>
    <w:p w14:paraId="12EFD2F3" w14:textId="77777777" w:rsidR="00E65B14" w:rsidRDefault="00683DDB">
      <w:pPr>
        <w:widowControl w:val="0"/>
        <w:pBdr>
          <w:top w:val="nil"/>
          <w:left w:val="nil"/>
          <w:bottom w:val="nil"/>
          <w:right w:val="nil"/>
          <w:between w:val="nil"/>
        </w:pBdr>
        <w:jc w:val="both"/>
        <w:rPr>
          <w:color w:val="000000"/>
          <w:sz w:val="24"/>
          <w:szCs w:val="24"/>
        </w:rPr>
      </w:pPr>
      <w:r>
        <w:rPr>
          <w:b/>
          <w:color w:val="000000"/>
          <w:sz w:val="24"/>
          <w:szCs w:val="24"/>
        </w:rPr>
        <w:t>b)</w:t>
      </w:r>
      <w:r>
        <w:rPr>
          <w:color w:val="000000"/>
          <w:sz w:val="24"/>
          <w:szCs w:val="24"/>
        </w:rPr>
        <w:t xml:space="preserve"> să contribuie la ameliorarea stării economice </w:t>
      </w:r>
      <w:proofErr w:type="spellStart"/>
      <w:r>
        <w:rPr>
          <w:color w:val="000000"/>
          <w:sz w:val="24"/>
          <w:szCs w:val="24"/>
        </w:rPr>
        <w:t>şi</w:t>
      </w:r>
      <w:proofErr w:type="spellEnd"/>
      <w:r>
        <w:rPr>
          <w:color w:val="000000"/>
          <w:sz w:val="24"/>
          <w:szCs w:val="24"/>
        </w:rPr>
        <w:t xml:space="preserve"> la </w:t>
      </w:r>
      <w:proofErr w:type="spellStart"/>
      <w:r>
        <w:rPr>
          <w:color w:val="000000"/>
          <w:sz w:val="24"/>
          <w:szCs w:val="24"/>
        </w:rPr>
        <w:t>creşterea</w:t>
      </w:r>
      <w:proofErr w:type="spellEnd"/>
      <w:r>
        <w:rPr>
          <w:color w:val="000000"/>
          <w:sz w:val="24"/>
          <w:szCs w:val="24"/>
        </w:rPr>
        <w:t xml:space="preserve"> </w:t>
      </w:r>
      <w:proofErr w:type="spellStart"/>
      <w:r>
        <w:rPr>
          <w:color w:val="000000"/>
          <w:sz w:val="24"/>
          <w:szCs w:val="24"/>
        </w:rPr>
        <w:t>capacităţii</w:t>
      </w:r>
      <w:proofErr w:type="spellEnd"/>
      <w:r>
        <w:rPr>
          <w:color w:val="000000"/>
          <w:sz w:val="24"/>
          <w:szCs w:val="24"/>
        </w:rPr>
        <w:t xml:space="preserve"> de</w:t>
      </w:r>
      <w:r>
        <w:rPr>
          <w:b/>
          <w:color w:val="000000"/>
          <w:sz w:val="24"/>
          <w:szCs w:val="24"/>
        </w:rPr>
        <w:t xml:space="preserve"> </w:t>
      </w:r>
      <w:proofErr w:type="spellStart"/>
      <w:r>
        <w:rPr>
          <w:color w:val="000000"/>
          <w:sz w:val="24"/>
          <w:szCs w:val="24"/>
        </w:rPr>
        <w:t>rezilienţă</w:t>
      </w:r>
      <w:proofErr w:type="spellEnd"/>
      <w:r>
        <w:rPr>
          <w:color w:val="000000"/>
          <w:sz w:val="24"/>
          <w:szCs w:val="24"/>
        </w:rPr>
        <w:t xml:space="preserve"> a României la nivel </w:t>
      </w:r>
      <w:proofErr w:type="spellStart"/>
      <w:r>
        <w:rPr>
          <w:color w:val="000000"/>
          <w:sz w:val="24"/>
          <w:szCs w:val="24"/>
        </w:rPr>
        <w:t>national</w:t>
      </w:r>
      <w:proofErr w:type="spellEnd"/>
      <w:r>
        <w:rPr>
          <w:color w:val="000000"/>
          <w:sz w:val="24"/>
          <w:szCs w:val="24"/>
        </w:rPr>
        <w:t xml:space="preserve"> sau </w:t>
      </w:r>
      <w:proofErr w:type="spellStart"/>
      <w:r>
        <w:rPr>
          <w:color w:val="000000"/>
          <w:sz w:val="24"/>
          <w:szCs w:val="24"/>
        </w:rPr>
        <w:t>dupa</w:t>
      </w:r>
      <w:proofErr w:type="spellEnd"/>
      <w:r>
        <w:rPr>
          <w:color w:val="000000"/>
          <w:sz w:val="24"/>
          <w:szCs w:val="24"/>
        </w:rPr>
        <w:t xml:space="preserve"> caz, la nivel regional sau local;</w:t>
      </w:r>
    </w:p>
    <w:p w14:paraId="157C6AAE" w14:textId="77777777" w:rsidR="00E65B14" w:rsidRDefault="00683DDB">
      <w:pPr>
        <w:widowControl w:val="0"/>
        <w:pBdr>
          <w:top w:val="nil"/>
          <w:left w:val="nil"/>
          <w:bottom w:val="nil"/>
          <w:right w:val="nil"/>
          <w:between w:val="nil"/>
        </w:pBdr>
        <w:jc w:val="both"/>
        <w:rPr>
          <w:b/>
          <w:color w:val="000000"/>
          <w:sz w:val="24"/>
          <w:szCs w:val="24"/>
        </w:rPr>
      </w:pPr>
      <w:r>
        <w:rPr>
          <w:color w:val="000000"/>
          <w:sz w:val="24"/>
          <w:szCs w:val="24"/>
        </w:rPr>
        <w:t>………..</w:t>
      </w:r>
    </w:p>
    <w:p w14:paraId="611543BD" w14:textId="77777777" w:rsidR="00E65B14" w:rsidRDefault="00683DDB">
      <w:pPr>
        <w:pBdr>
          <w:top w:val="nil"/>
          <w:left w:val="nil"/>
          <w:bottom w:val="nil"/>
          <w:right w:val="nil"/>
          <w:between w:val="nil"/>
        </w:pBdr>
        <w:spacing w:before="280" w:after="240"/>
        <w:jc w:val="both"/>
        <w:rPr>
          <w:color w:val="000000"/>
          <w:sz w:val="24"/>
          <w:szCs w:val="24"/>
        </w:rPr>
      </w:pPr>
      <w:r>
        <w:rPr>
          <w:b/>
          <w:color w:val="000000"/>
          <w:sz w:val="24"/>
          <w:szCs w:val="24"/>
        </w:rPr>
        <w:t>f)</w:t>
      </w:r>
      <w:r>
        <w:rPr>
          <w:color w:val="000000"/>
          <w:sz w:val="24"/>
          <w:szCs w:val="24"/>
        </w:rPr>
        <w:t xml:space="preserve"> să aibă un impact semnificativ pentru dezvoltarea economică la nivel național </w:t>
      </w:r>
      <w:proofErr w:type="spellStart"/>
      <w:r>
        <w:rPr>
          <w:color w:val="000000"/>
          <w:sz w:val="24"/>
          <w:szCs w:val="24"/>
        </w:rPr>
        <w:t>şi</w:t>
      </w:r>
      <w:proofErr w:type="spellEnd"/>
      <w:r>
        <w:rPr>
          <w:color w:val="000000"/>
          <w:sz w:val="24"/>
          <w:szCs w:val="24"/>
        </w:rPr>
        <w:t xml:space="preserve">/sau, după caz, la nivelul regiunilor de dezvoltare ale României ori la nivelul </w:t>
      </w:r>
      <w:proofErr w:type="spellStart"/>
      <w:r>
        <w:rPr>
          <w:color w:val="000000"/>
          <w:sz w:val="24"/>
          <w:szCs w:val="24"/>
        </w:rPr>
        <w:t>autorităţilor</w:t>
      </w:r>
      <w:proofErr w:type="spellEnd"/>
      <w:r>
        <w:rPr>
          <w:color w:val="000000"/>
          <w:sz w:val="24"/>
          <w:szCs w:val="24"/>
        </w:rPr>
        <w:t xml:space="preserve"> locale, </w:t>
      </w:r>
      <w:proofErr w:type="spellStart"/>
      <w:r>
        <w:rPr>
          <w:color w:val="000000"/>
          <w:sz w:val="24"/>
          <w:szCs w:val="24"/>
        </w:rPr>
        <w:t>ţinând</w:t>
      </w:r>
      <w:proofErr w:type="spellEnd"/>
      <w:r>
        <w:rPr>
          <w:color w:val="000000"/>
          <w:sz w:val="24"/>
          <w:szCs w:val="24"/>
        </w:rPr>
        <w:t xml:space="preserve"> cont </w:t>
      </w:r>
      <w:proofErr w:type="spellStart"/>
      <w:r>
        <w:rPr>
          <w:color w:val="000000"/>
          <w:sz w:val="24"/>
          <w:szCs w:val="24"/>
        </w:rPr>
        <w:t>şi</w:t>
      </w:r>
      <w:proofErr w:type="spellEnd"/>
      <w:r>
        <w:rPr>
          <w:color w:val="000000"/>
          <w:sz w:val="24"/>
          <w:szCs w:val="24"/>
        </w:rPr>
        <w:t xml:space="preserve"> de Strategia </w:t>
      </w:r>
      <w:proofErr w:type="spellStart"/>
      <w:r>
        <w:rPr>
          <w:color w:val="000000"/>
          <w:sz w:val="24"/>
          <w:szCs w:val="24"/>
        </w:rPr>
        <w:t>naţională</w:t>
      </w:r>
      <w:proofErr w:type="spellEnd"/>
      <w:r>
        <w:rPr>
          <w:color w:val="000000"/>
          <w:sz w:val="24"/>
          <w:szCs w:val="24"/>
        </w:rPr>
        <w:t xml:space="preserve"> pentru dezvoltare durabilă a Români</w:t>
      </w:r>
      <w:r>
        <w:rPr>
          <w:color w:val="000000"/>
          <w:sz w:val="24"/>
          <w:szCs w:val="24"/>
        </w:rPr>
        <w:t>ei 2030 sau, după caz, de Strategia de dezvoltare locală, respectiv Strategia de dezvoltare regională, parte componentă a planului pentru dezvoltare regională.</w:t>
      </w:r>
    </w:p>
    <w:p w14:paraId="07D4A226" w14:textId="77777777" w:rsidR="00E65B14" w:rsidRDefault="00683DDB">
      <w:pPr>
        <w:widowControl w:val="0"/>
        <w:numPr>
          <w:ilvl w:val="0"/>
          <w:numId w:val="1"/>
        </w:numPr>
        <w:pBdr>
          <w:top w:val="nil"/>
          <w:left w:val="nil"/>
          <w:bottom w:val="nil"/>
          <w:right w:val="nil"/>
          <w:between w:val="nil"/>
        </w:pBdr>
        <w:ind w:left="0" w:firstLine="720"/>
        <w:jc w:val="both"/>
        <w:rPr>
          <w:color w:val="000000"/>
          <w:sz w:val="24"/>
          <w:szCs w:val="24"/>
        </w:rPr>
      </w:pPr>
      <w:r>
        <w:rPr>
          <w:color w:val="000000"/>
          <w:sz w:val="24"/>
          <w:szCs w:val="24"/>
        </w:rPr>
        <w:t>Articolul 2 se modifică și va avea următorul cuprins:</w:t>
      </w:r>
    </w:p>
    <w:p w14:paraId="035D4248" w14:textId="0FA8AF51" w:rsidR="00E65B14" w:rsidRDefault="00683DDB">
      <w:pPr>
        <w:widowControl w:val="0"/>
        <w:jc w:val="both"/>
        <w:rPr>
          <w:sz w:val="24"/>
          <w:szCs w:val="24"/>
        </w:rPr>
      </w:pPr>
      <w:r>
        <w:rPr>
          <w:b/>
          <w:sz w:val="24"/>
          <w:szCs w:val="24"/>
        </w:rPr>
        <w:t>”Art. 2 - (1)</w:t>
      </w:r>
      <w:r>
        <w:rPr>
          <w:sz w:val="24"/>
          <w:szCs w:val="24"/>
        </w:rPr>
        <w:t xml:space="preserve"> Se aprobă facilitatea de fin</w:t>
      </w:r>
      <w:r>
        <w:rPr>
          <w:sz w:val="24"/>
          <w:szCs w:val="24"/>
        </w:rPr>
        <w:t xml:space="preserve">anțare „Fondul pentru elaborarea documentațiilor </w:t>
      </w:r>
      <w:proofErr w:type="spellStart"/>
      <w:r>
        <w:rPr>
          <w:sz w:val="24"/>
          <w:szCs w:val="24"/>
        </w:rPr>
        <w:t>tehnico</w:t>
      </w:r>
      <w:proofErr w:type="spellEnd"/>
      <w:r>
        <w:rPr>
          <w:sz w:val="24"/>
          <w:szCs w:val="24"/>
        </w:rPr>
        <w:t xml:space="preserve">-economice - FEDTE”, coordonată de către Ministerul Fondurilor Europene, denumită </w:t>
      </w:r>
      <w:proofErr w:type="spellStart"/>
      <w:r>
        <w:rPr>
          <w:sz w:val="24"/>
          <w:szCs w:val="24"/>
        </w:rPr>
        <w:t>ȋn</w:t>
      </w:r>
      <w:proofErr w:type="spellEnd"/>
      <w:r>
        <w:rPr>
          <w:sz w:val="24"/>
          <w:szCs w:val="24"/>
        </w:rPr>
        <w:t xml:space="preserve"> continuare „facilitate FEDTE”.  </w:t>
      </w:r>
    </w:p>
    <w:p w14:paraId="2BC479A8" w14:textId="77777777" w:rsidR="00E65B14" w:rsidRDefault="00683DDB">
      <w:pPr>
        <w:widowControl w:val="0"/>
        <w:jc w:val="both"/>
        <w:rPr>
          <w:sz w:val="24"/>
          <w:szCs w:val="24"/>
        </w:rPr>
      </w:pPr>
      <w:r>
        <w:rPr>
          <w:b/>
          <w:sz w:val="24"/>
          <w:szCs w:val="24"/>
        </w:rPr>
        <w:lastRenderedPageBreak/>
        <w:t>(2)</w:t>
      </w:r>
      <w:r>
        <w:rPr>
          <w:sz w:val="24"/>
          <w:szCs w:val="24"/>
        </w:rPr>
        <w:tab/>
        <w:t>Facilitatea FEDTE are ca obiectiv general finanțarea elaborării si/sau actual</w:t>
      </w:r>
      <w:r>
        <w:rPr>
          <w:sz w:val="24"/>
          <w:szCs w:val="24"/>
        </w:rPr>
        <w:t xml:space="preserve">izării documentațiilor </w:t>
      </w:r>
      <w:proofErr w:type="spellStart"/>
      <w:r>
        <w:rPr>
          <w:sz w:val="24"/>
          <w:szCs w:val="24"/>
        </w:rPr>
        <w:t>tehnico</w:t>
      </w:r>
      <w:proofErr w:type="spellEnd"/>
      <w:r>
        <w:rPr>
          <w:sz w:val="24"/>
          <w:szCs w:val="24"/>
        </w:rPr>
        <w:t xml:space="preserve">-economice aferente proiectelor ce vor fi depuse pentru </w:t>
      </w:r>
      <w:proofErr w:type="spellStart"/>
      <w:r>
        <w:rPr>
          <w:sz w:val="24"/>
          <w:szCs w:val="24"/>
        </w:rPr>
        <w:t>finanţare</w:t>
      </w:r>
      <w:proofErr w:type="spellEnd"/>
      <w:r>
        <w:rPr>
          <w:sz w:val="24"/>
          <w:szCs w:val="24"/>
        </w:rPr>
        <w:t xml:space="preserve"> </w:t>
      </w:r>
      <w:proofErr w:type="spellStart"/>
      <w:r>
        <w:rPr>
          <w:sz w:val="24"/>
          <w:szCs w:val="24"/>
        </w:rPr>
        <w:t>ȋn</w:t>
      </w:r>
      <w:proofErr w:type="spellEnd"/>
      <w:r>
        <w:rPr>
          <w:sz w:val="24"/>
          <w:szCs w:val="24"/>
        </w:rPr>
        <w:t xml:space="preserve"> cadrul PNRR, care sunt o prioritate a strategiei de guvernare, în vederea implementării fără întârzieri a Mecanismului de redresare și reziliență.</w:t>
      </w:r>
    </w:p>
    <w:p w14:paraId="2B7BF008" w14:textId="77777777" w:rsidR="00E65B14" w:rsidRDefault="00683DDB">
      <w:pPr>
        <w:widowControl w:val="0"/>
        <w:jc w:val="both"/>
        <w:rPr>
          <w:sz w:val="24"/>
          <w:szCs w:val="24"/>
        </w:rPr>
      </w:pPr>
      <w:r>
        <w:rPr>
          <w:b/>
          <w:sz w:val="24"/>
          <w:szCs w:val="24"/>
        </w:rPr>
        <w:t>(3)</w:t>
      </w:r>
      <w:r>
        <w:rPr>
          <w:sz w:val="24"/>
          <w:szCs w:val="24"/>
        </w:rPr>
        <w:tab/>
        <w:t>Facili</w:t>
      </w:r>
      <w:r>
        <w:rPr>
          <w:sz w:val="24"/>
          <w:szCs w:val="24"/>
        </w:rPr>
        <w:t xml:space="preserve">tatea FEDTE se implementează </w:t>
      </w:r>
      <w:proofErr w:type="spellStart"/>
      <w:r>
        <w:rPr>
          <w:sz w:val="24"/>
          <w:szCs w:val="24"/>
        </w:rPr>
        <w:t>ȋn</w:t>
      </w:r>
      <w:proofErr w:type="spellEnd"/>
      <w:r>
        <w:rPr>
          <w:sz w:val="24"/>
          <w:szCs w:val="24"/>
        </w:rPr>
        <w:t xml:space="preserve"> perioada cuprinsă </w:t>
      </w:r>
      <w:proofErr w:type="spellStart"/>
      <w:r>
        <w:rPr>
          <w:sz w:val="24"/>
          <w:szCs w:val="24"/>
        </w:rPr>
        <w:t>ȋntre</w:t>
      </w:r>
      <w:proofErr w:type="spellEnd"/>
      <w:r>
        <w:rPr>
          <w:sz w:val="24"/>
          <w:szCs w:val="24"/>
        </w:rPr>
        <w:t xml:space="preserve"> data intrării </w:t>
      </w:r>
      <w:proofErr w:type="spellStart"/>
      <w:r>
        <w:rPr>
          <w:sz w:val="24"/>
          <w:szCs w:val="24"/>
        </w:rPr>
        <w:t>ȋn</w:t>
      </w:r>
      <w:proofErr w:type="spellEnd"/>
      <w:r>
        <w:rPr>
          <w:sz w:val="24"/>
          <w:szCs w:val="24"/>
        </w:rPr>
        <w:t xml:space="preserve"> vigoare a prezentei ordonanțe de </w:t>
      </w:r>
      <w:proofErr w:type="spellStart"/>
      <w:r>
        <w:rPr>
          <w:sz w:val="24"/>
          <w:szCs w:val="24"/>
        </w:rPr>
        <w:t>urgenţă</w:t>
      </w:r>
      <w:proofErr w:type="spellEnd"/>
      <w:r>
        <w:rPr>
          <w:sz w:val="24"/>
          <w:szCs w:val="24"/>
        </w:rPr>
        <w:t xml:space="preserve"> și data de 30 iunie 2022, pentru  pregătirea următoarelor categorii de proiecte din PNRR:</w:t>
      </w:r>
    </w:p>
    <w:p w14:paraId="4CB4401E" w14:textId="77777777" w:rsidR="00E65B14" w:rsidRDefault="00683DDB">
      <w:pPr>
        <w:widowControl w:val="0"/>
        <w:jc w:val="both"/>
        <w:rPr>
          <w:b/>
          <w:sz w:val="24"/>
          <w:szCs w:val="24"/>
        </w:rPr>
      </w:pPr>
      <w:r>
        <w:rPr>
          <w:b/>
          <w:sz w:val="24"/>
          <w:szCs w:val="24"/>
        </w:rPr>
        <w:t>a)</w:t>
      </w:r>
      <w:r>
        <w:rPr>
          <w:sz w:val="24"/>
          <w:szCs w:val="24"/>
        </w:rPr>
        <w:t xml:space="preserve"> proiecte de infrastructură pentru adaptarea la sc</w:t>
      </w:r>
      <w:r>
        <w:rPr>
          <w:sz w:val="24"/>
          <w:szCs w:val="24"/>
        </w:rPr>
        <w:t xml:space="preserve">himbări climatice, pentru compensarea deficitului de umiditate a solului în vederea combaterii riscului de secetă, reducerea riscului la </w:t>
      </w:r>
      <w:proofErr w:type="spellStart"/>
      <w:r>
        <w:rPr>
          <w:sz w:val="24"/>
          <w:szCs w:val="24"/>
        </w:rPr>
        <w:t>inundaţii</w:t>
      </w:r>
      <w:proofErr w:type="spellEnd"/>
      <w:r>
        <w:rPr>
          <w:sz w:val="24"/>
          <w:szCs w:val="24"/>
        </w:rPr>
        <w:t xml:space="preserve"> </w:t>
      </w:r>
      <w:proofErr w:type="spellStart"/>
      <w:r>
        <w:rPr>
          <w:sz w:val="24"/>
          <w:szCs w:val="24"/>
        </w:rPr>
        <w:t>şi</w:t>
      </w:r>
      <w:proofErr w:type="spellEnd"/>
      <w:r>
        <w:rPr>
          <w:sz w:val="24"/>
          <w:szCs w:val="24"/>
        </w:rPr>
        <w:t xml:space="preserve"> alunecări de teren, prin promovarea/punerea în </w:t>
      </w:r>
      <w:proofErr w:type="spellStart"/>
      <w:r>
        <w:rPr>
          <w:sz w:val="24"/>
          <w:szCs w:val="24"/>
        </w:rPr>
        <w:t>siguranţă</w:t>
      </w:r>
      <w:proofErr w:type="spellEnd"/>
      <w:r>
        <w:rPr>
          <w:sz w:val="24"/>
          <w:szCs w:val="24"/>
        </w:rPr>
        <w:t xml:space="preserve"> a lucrărilor hidrotehnice pentru asigurarea resur</w:t>
      </w:r>
      <w:r>
        <w:rPr>
          <w:sz w:val="24"/>
          <w:szCs w:val="24"/>
        </w:rPr>
        <w:t xml:space="preserve">sei de apă pentru </w:t>
      </w:r>
      <w:proofErr w:type="spellStart"/>
      <w:r>
        <w:rPr>
          <w:sz w:val="24"/>
          <w:szCs w:val="24"/>
        </w:rPr>
        <w:t>folosinţe</w:t>
      </w:r>
      <w:proofErr w:type="spellEnd"/>
      <w:r>
        <w:rPr>
          <w:sz w:val="24"/>
          <w:szCs w:val="24"/>
        </w:rPr>
        <w:t xml:space="preserve">, atenuarea viiturilor prin acumulări nepermanente/poldere </w:t>
      </w:r>
      <w:proofErr w:type="spellStart"/>
      <w:r>
        <w:rPr>
          <w:sz w:val="24"/>
          <w:szCs w:val="24"/>
        </w:rPr>
        <w:t>şi</w:t>
      </w:r>
      <w:proofErr w:type="spellEnd"/>
      <w:r>
        <w:rPr>
          <w:sz w:val="24"/>
          <w:szCs w:val="24"/>
        </w:rPr>
        <w:t xml:space="preserve"> </w:t>
      </w:r>
      <w:proofErr w:type="spellStart"/>
      <w:r>
        <w:rPr>
          <w:sz w:val="24"/>
          <w:szCs w:val="24"/>
        </w:rPr>
        <w:t>îmbunătăţirea</w:t>
      </w:r>
      <w:proofErr w:type="spellEnd"/>
      <w:r>
        <w:rPr>
          <w:sz w:val="24"/>
          <w:szCs w:val="24"/>
        </w:rPr>
        <w:t xml:space="preserve"> </w:t>
      </w:r>
      <w:proofErr w:type="spellStart"/>
      <w:r>
        <w:rPr>
          <w:sz w:val="24"/>
          <w:szCs w:val="24"/>
        </w:rPr>
        <w:t>calităţii</w:t>
      </w:r>
      <w:proofErr w:type="spellEnd"/>
      <w:r>
        <w:rPr>
          <w:sz w:val="24"/>
          <w:szCs w:val="24"/>
        </w:rPr>
        <w:t xml:space="preserve"> apei brute, combaterea eroziunii solului de </w:t>
      </w:r>
      <w:proofErr w:type="spellStart"/>
      <w:r>
        <w:rPr>
          <w:sz w:val="24"/>
          <w:szCs w:val="24"/>
        </w:rPr>
        <w:t>suprafaţă</w:t>
      </w:r>
      <w:proofErr w:type="spellEnd"/>
      <w:r>
        <w:rPr>
          <w:sz w:val="24"/>
          <w:szCs w:val="24"/>
        </w:rPr>
        <w:t xml:space="preserve"> </w:t>
      </w:r>
      <w:proofErr w:type="spellStart"/>
      <w:r>
        <w:rPr>
          <w:sz w:val="24"/>
          <w:szCs w:val="24"/>
        </w:rPr>
        <w:t>şi</w:t>
      </w:r>
      <w:proofErr w:type="spellEnd"/>
      <w:r>
        <w:rPr>
          <w:sz w:val="24"/>
          <w:szCs w:val="24"/>
        </w:rPr>
        <w:t xml:space="preserve"> de adâncime </w:t>
      </w:r>
      <w:proofErr w:type="spellStart"/>
      <w:r>
        <w:rPr>
          <w:sz w:val="24"/>
          <w:szCs w:val="24"/>
        </w:rPr>
        <w:t>şi</w:t>
      </w:r>
      <w:proofErr w:type="spellEnd"/>
      <w:r>
        <w:rPr>
          <w:sz w:val="24"/>
          <w:szCs w:val="24"/>
        </w:rPr>
        <w:t xml:space="preserve"> corectarea </w:t>
      </w:r>
      <w:proofErr w:type="spellStart"/>
      <w:r>
        <w:rPr>
          <w:sz w:val="24"/>
          <w:szCs w:val="24"/>
        </w:rPr>
        <w:t>torenţilor</w:t>
      </w:r>
      <w:proofErr w:type="spellEnd"/>
      <w:r>
        <w:rPr>
          <w:sz w:val="24"/>
          <w:szCs w:val="24"/>
        </w:rPr>
        <w:t xml:space="preserve">, în special bazinele hidrografice cu hazard </w:t>
      </w:r>
      <w:proofErr w:type="spellStart"/>
      <w:r>
        <w:rPr>
          <w:sz w:val="24"/>
          <w:szCs w:val="24"/>
        </w:rPr>
        <w:t>toren</w:t>
      </w:r>
      <w:r>
        <w:rPr>
          <w:sz w:val="24"/>
          <w:szCs w:val="24"/>
        </w:rPr>
        <w:t>ţial</w:t>
      </w:r>
      <w:proofErr w:type="spellEnd"/>
      <w:r>
        <w:rPr>
          <w:sz w:val="24"/>
          <w:szCs w:val="24"/>
        </w:rPr>
        <w:t xml:space="preserve"> ridicat, prin sisteme de irigare/umectare a solului, drenare </w:t>
      </w:r>
      <w:proofErr w:type="spellStart"/>
      <w:r>
        <w:rPr>
          <w:sz w:val="24"/>
          <w:szCs w:val="24"/>
        </w:rPr>
        <w:t>şi</w:t>
      </w:r>
      <w:proofErr w:type="spellEnd"/>
      <w:r>
        <w:rPr>
          <w:sz w:val="24"/>
          <w:szCs w:val="24"/>
        </w:rPr>
        <w:t xml:space="preserve"> desecare, </w:t>
      </w:r>
      <w:proofErr w:type="spellStart"/>
      <w:r>
        <w:rPr>
          <w:sz w:val="24"/>
          <w:szCs w:val="24"/>
        </w:rPr>
        <w:t>protecţie</w:t>
      </w:r>
      <w:proofErr w:type="spellEnd"/>
      <w:r>
        <w:rPr>
          <w:sz w:val="24"/>
          <w:szCs w:val="24"/>
        </w:rPr>
        <w:t xml:space="preserve"> antigrindină, pepiniere silvice, împăduriri </w:t>
      </w:r>
      <w:proofErr w:type="spellStart"/>
      <w:r>
        <w:rPr>
          <w:sz w:val="24"/>
          <w:szCs w:val="24"/>
        </w:rPr>
        <w:t>şi</w:t>
      </w:r>
      <w:proofErr w:type="spellEnd"/>
      <w:r>
        <w:rPr>
          <w:sz w:val="24"/>
          <w:szCs w:val="24"/>
        </w:rPr>
        <w:t xml:space="preserve"> terasarea </w:t>
      </w:r>
      <w:proofErr w:type="spellStart"/>
      <w:r>
        <w:rPr>
          <w:sz w:val="24"/>
          <w:szCs w:val="24"/>
        </w:rPr>
        <w:t>versanţilor</w:t>
      </w:r>
      <w:proofErr w:type="spellEnd"/>
      <w:r>
        <w:rPr>
          <w:sz w:val="24"/>
          <w:szCs w:val="24"/>
        </w:rPr>
        <w:t xml:space="preserve">, precum </w:t>
      </w:r>
      <w:proofErr w:type="spellStart"/>
      <w:r>
        <w:rPr>
          <w:sz w:val="24"/>
          <w:szCs w:val="24"/>
        </w:rPr>
        <w:t>şi</w:t>
      </w:r>
      <w:proofErr w:type="spellEnd"/>
      <w:r>
        <w:rPr>
          <w:sz w:val="24"/>
          <w:szCs w:val="24"/>
        </w:rPr>
        <w:t xml:space="preserve"> pentru alte proiecte complementare de infrastructură, inclusiv IT, </w:t>
      </w:r>
      <w:proofErr w:type="spellStart"/>
      <w:r>
        <w:rPr>
          <w:sz w:val="24"/>
          <w:szCs w:val="24"/>
        </w:rPr>
        <w:t>comunicaţii</w:t>
      </w:r>
      <w:proofErr w:type="spellEnd"/>
      <w:r>
        <w:rPr>
          <w:sz w:val="24"/>
          <w:szCs w:val="24"/>
        </w:rPr>
        <w:t xml:space="preserve"> </w:t>
      </w:r>
      <w:proofErr w:type="spellStart"/>
      <w:r>
        <w:rPr>
          <w:sz w:val="24"/>
          <w:szCs w:val="24"/>
        </w:rPr>
        <w:t>şi</w:t>
      </w:r>
      <w:proofErr w:type="spellEnd"/>
      <w:r>
        <w:rPr>
          <w:sz w:val="24"/>
          <w:szCs w:val="24"/>
        </w:rPr>
        <w:t xml:space="preserve"> baze </w:t>
      </w:r>
      <w:r>
        <w:rPr>
          <w:sz w:val="24"/>
          <w:szCs w:val="24"/>
        </w:rPr>
        <w:t xml:space="preserve">de date pentru monitorizare </w:t>
      </w:r>
      <w:proofErr w:type="spellStart"/>
      <w:r>
        <w:rPr>
          <w:sz w:val="24"/>
          <w:szCs w:val="24"/>
        </w:rPr>
        <w:t>şi</w:t>
      </w:r>
      <w:proofErr w:type="spellEnd"/>
      <w:r>
        <w:rPr>
          <w:sz w:val="24"/>
          <w:szCs w:val="24"/>
        </w:rPr>
        <w:t xml:space="preserve"> raportare directive europene, în valoare de maximum 700.000 mii lei. Beneficiarii finanțării sunt </w:t>
      </w:r>
      <w:proofErr w:type="spellStart"/>
      <w:r>
        <w:rPr>
          <w:sz w:val="24"/>
          <w:szCs w:val="24"/>
        </w:rPr>
        <w:t>Agenţia</w:t>
      </w:r>
      <w:proofErr w:type="spellEnd"/>
      <w:r>
        <w:rPr>
          <w:sz w:val="24"/>
          <w:szCs w:val="24"/>
        </w:rPr>
        <w:t xml:space="preserve"> </w:t>
      </w:r>
      <w:proofErr w:type="spellStart"/>
      <w:r>
        <w:rPr>
          <w:sz w:val="24"/>
          <w:szCs w:val="24"/>
        </w:rPr>
        <w:t>Naţională</w:t>
      </w:r>
      <w:proofErr w:type="spellEnd"/>
      <w:r>
        <w:rPr>
          <w:sz w:val="24"/>
          <w:szCs w:val="24"/>
        </w:rPr>
        <w:t xml:space="preserve"> de </w:t>
      </w:r>
      <w:proofErr w:type="spellStart"/>
      <w:r>
        <w:rPr>
          <w:sz w:val="24"/>
          <w:szCs w:val="24"/>
        </w:rPr>
        <w:t>Îmbunătăţiri</w:t>
      </w:r>
      <w:proofErr w:type="spellEnd"/>
      <w:r>
        <w:rPr>
          <w:sz w:val="24"/>
          <w:szCs w:val="24"/>
        </w:rPr>
        <w:t xml:space="preserve"> Funciare, Autoritatea pentru Administrarea Sistemului </w:t>
      </w:r>
      <w:proofErr w:type="spellStart"/>
      <w:r>
        <w:rPr>
          <w:sz w:val="24"/>
          <w:szCs w:val="24"/>
        </w:rPr>
        <w:t>Naţional</w:t>
      </w:r>
      <w:proofErr w:type="spellEnd"/>
      <w:r>
        <w:rPr>
          <w:sz w:val="24"/>
          <w:szCs w:val="24"/>
        </w:rPr>
        <w:t xml:space="preserve"> Antigrindină </w:t>
      </w:r>
      <w:proofErr w:type="spellStart"/>
      <w:r>
        <w:rPr>
          <w:sz w:val="24"/>
          <w:szCs w:val="24"/>
        </w:rPr>
        <w:t>şi</w:t>
      </w:r>
      <w:proofErr w:type="spellEnd"/>
      <w:r>
        <w:rPr>
          <w:sz w:val="24"/>
          <w:szCs w:val="24"/>
        </w:rPr>
        <w:t xml:space="preserve"> de </w:t>
      </w:r>
      <w:proofErr w:type="spellStart"/>
      <w:r>
        <w:rPr>
          <w:sz w:val="24"/>
          <w:szCs w:val="24"/>
        </w:rPr>
        <w:t>Creştere</w:t>
      </w:r>
      <w:proofErr w:type="spellEnd"/>
      <w:r>
        <w:rPr>
          <w:sz w:val="24"/>
          <w:szCs w:val="24"/>
        </w:rPr>
        <w:t xml:space="preserve"> a </w:t>
      </w:r>
      <w:proofErr w:type="spellStart"/>
      <w:r>
        <w:rPr>
          <w:sz w:val="24"/>
          <w:szCs w:val="24"/>
        </w:rPr>
        <w:t>Precipitaţiilor</w:t>
      </w:r>
      <w:proofErr w:type="spellEnd"/>
      <w:r>
        <w:rPr>
          <w:sz w:val="24"/>
          <w:szCs w:val="24"/>
        </w:rPr>
        <w:t xml:space="preserve">, </w:t>
      </w:r>
      <w:proofErr w:type="spellStart"/>
      <w:r>
        <w:rPr>
          <w:sz w:val="24"/>
          <w:szCs w:val="24"/>
        </w:rPr>
        <w:t>Administraţia</w:t>
      </w:r>
      <w:proofErr w:type="spellEnd"/>
      <w:r>
        <w:rPr>
          <w:sz w:val="24"/>
          <w:szCs w:val="24"/>
        </w:rPr>
        <w:t xml:space="preserve"> </w:t>
      </w:r>
      <w:proofErr w:type="spellStart"/>
      <w:r>
        <w:rPr>
          <w:sz w:val="24"/>
          <w:szCs w:val="24"/>
        </w:rPr>
        <w:t>Naţională</w:t>
      </w:r>
      <w:proofErr w:type="spellEnd"/>
      <w:r>
        <w:rPr>
          <w:sz w:val="24"/>
          <w:szCs w:val="24"/>
        </w:rPr>
        <w:t xml:space="preserve"> Apele Române, Regia </w:t>
      </w:r>
      <w:proofErr w:type="spellStart"/>
      <w:r>
        <w:rPr>
          <w:sz w:val="24"/>
          <w:szCs w:val="24"/>
        </w:rPr>
        <w:t>Naţională</w:t>
      </w:r>
      <w:proofErr w:type="spellEnd"/>
      <w:r>
        <w:rPr>
          <w:sz w:val="24"/>
          <w:szCs w:val="24"/>
        </w:rPr>
        <w:t xml:space="preserve"> a Pădurilor - ROMSILVA, singure sau în parteneriat cu ministerele de resort sau împreună cu </w:t>
      </w:r>
      <w:proofErr w:type="spellStart"/>
      <w:r>
        <w:rPr>
          <w:sz w:val="24"/>
          <w:szCs w:val="24"/>
        </w:rPr>
        <w:t>autorităţi</w:t>
      </w:r>
      <w:proofErr w:type="spellEnd"/>
      <w:r>
        <w:rPr>
          <w:sz w:val="24"/>
          <w:szCs w:val="24"/>
        </w:rPr>
        <w:t xml:space="preserve"> publice centrale/ locale sau </w:t>
      </w:r>
      <w:proofErr w:type="spellStart"/>
      <w:r>
        <w:rPr>
          <w:sz w:val="24"/>
          <w:szCs w:val="24"/>
        </w:rPr>
        <w:t>asociaţii</w:t>
      </w:r>
      <w:proofErr w:type="spellEnd"/>
      <w:r>
        <w:rPr>
          <w:sz w:val="24"/>
          <w:szCs w:val="24"/>
        </w:rPr>
        <w:t xml:space="preserve"> de dezvoltare intercomunitare care au ca ob</w:t>
      </w:r>
      <w:r>
        <w:rPr>
          <w:sz w:val="24"/>
          <w:szCs w:val="24"/>
        </w:rPr>
        <w:t xml:space="preserve">iect de activitate administrarea infrastructurii de gospodărire a apelor, </w:t>
      </w:r>
      <w:proofErr w:type="spellStart"/>
      <w:r>
        <w:rPr>
          <w:sz w:val="24"/>
          <w:szCs w:val="24"/>
        </w:rPr>
        <w:t>îmbunătăţiri</w:t>
      </w:r>
      <w:proofErr w:type="spellEnd"/>
      <w:r>
        <w:rPr>
          <w:sz w:val="24"/>
          <w:szCs w:val="24"/>
        </w:rPr>
        <w:t xml:space="preserve"> funciare, </w:t>
      </w:r>
      <w:proofErr w:type="spellStart"/>
      <w:r>
        <w:rPr>
          <w:sz w:val="24"/>
          <w:szCs w:val="24"/>
        </w:rPr>
        <w:t>protecţia</w:t>
      </w:r>
      <w:proofErr w:type="spellEnd"/>
      <w:r>
        <w:rPr>
          <w:sz w:val="24"/>
          <w:szCs w:val="24"/>
        </w:rPr>
        <w:t xml:space="preserve"> antigrindină </w:t>
      </w:r>
      <w:proofErr w:type="spellStart"/>
      <w:r>
        <w:rPr>
          <w:sz w:val="24"/>
          <w:szCs w:val="24"/>
        </w:rPr>
        <w:t>şi</w:t>
      </w:r>
      <w:proofErr w:type="spellEnd"/>
      <w:r>
        <w:rPr>
          <w:sz w:val="24"/>
          <w:szCs w:val="24"/>
        </w:rPr>
        <w:t xml:space="preserve"> </w:t>
      </w:r>
      <w:proofErr w:type="spellStart"/>
      <w:r>
        <w:rPr>
          <w:sz w:val="24"/>
          <w:szCs w:val="24"/>
        </w:rPr>
        <w:t>creşterea</w:t>
      </w:r>
      <w:proofErr w:type="spellEnd"/>
      <w:r>
        <w:rPr>
          <w:sz w:val="24"/>
          <w:szCs w:val="24"/>
        </w:rPr>
        <w:t xml:space="preserve">/ uniformizarea </w:t>
      </w:r>
      <w:proofErr w:type="spellStart"/>
      <w:r>
        <w:rPr>
          <w:sz w:val="24"/>
          <w:szCs w:val="24"/>
        </w:rPr>
        <w:t>precipitaţiilor</w:t>
      </w:r>
      <w:proofErr w:type="spellEnd"/>
      <w:r>
        <w:rPr>
          <w:sz w:val="24"/>
          <w:szCs w:val="24"/>
        </w:rPr>
        <w:t xml:space="preserve"> </w:t>
      </w:r>
      <w:proofErr w:type="spellStart"/>
      <w:r>
        <w:rPr>
          <w:sz w:val="24"/>
          <w:szCs w:val="24"/>
        </w:rPr>
        <w:t>şi</w:t>
      </w:r>
      <w:proofErr w:type="spellEnd"/>
      <w:r>
        <w:rPr>
          <w:sz w:val="24"/>
          <w:szCs w:val="24"/>
        </w:rPr>
        <w:t xml:space="preserve"> de administrare a fondului forestier </w:t>
      </w:r>
      <w:proofErr w:type="spellStart"/>
      <w:r>
        <w:rPr>
          <w:sz w:val="24"/>
          <w:szCs w:val="24"/>
        </w:rPr>
        <w:t>naţional</w:t>
      </w:r>
      <w:proofErr w:type="spellEnd"/>
      <w:r>
        <w:rPr>
          <w:sz w:val="24"/>
          <w:szCs w:val="24"/>
        </w:rPr>
        <w:t>;</w:t>
      </w:r>
    </w:p>
    <w:p w14:paraId="3A0C973D" w14:textId="77777777" w:rsidR="00E65B14" w:rsidRDefault="00683DDB">
      <w:pPr>
        <w:widowControl w:val="0"/>
        <w:jc w:val="both"/>
        <w:rPr>
          <w:color w:val="FF0000"/>
          <w:sz w:val="24"/>
          <w:szCs w:val="24"/>
        </w:rPr>
      </w:pPr>
      <w:r>
        <w:rPr>
          <w:b/>
          <w:sz w:val="24"/>
          <w:szCs w:val="24"/>
        </w:rPr>
        <w:t>b)</w:t>
      </w:r>
      <w:r>
        <w:rPr>
          <w:sz w:val="24"/>
          <w:szCs w:val="24"/>
        </w:rPr>
        <w:t xml:space="preserve"> proiecte de infrastructură pentru mobil</w:t>
      </w:r>
      <w:r>
        <w:rPr>
          <w:sz w:val="24"/>
          <w:szCs w:val="24"/>
        </w:rPr>
        <w:t xml:space="preserve">itate urbană, inclusiv material rulant; regenerare urbană; turism, patrimoniu natural </w:t>
      </w:r>
      <w:proofErr w:type="spellStart"/>
      <w:r>
        <w:rPr>
          <w:sz w:val="24"/>
          <w:szCs w:val="24"/>
        </w:rPr>
        <w:t>şi</w:t>
      </w:r>
      <w:proofErr w:type="spellEnd"/>
      <w:r>
        <w:rPr>
          <w:sz w:val="24"/>
          <w:szCs w:val="24"/>
        </w:rPr>
        <w:t xml:space="preserve"> cultural, inclusiv alte investiții necesare în creșterea gradului de accesibilitate; ecologizare de foste și actuale platforme industriale; construire/reabilitare/cons</w:t>
      </w:r>
      <w:r>
        <w:rPr>
          <w:sz w:val="24"/>
          <w:szCs w:val="24"/>
        </w:rPr>
        <w:t xml:space="preserve">olidare seismică/modernizare clădiri publice și clădiri rezidențiale, inclusiv clădiri pentru </w:t>
      </w:r>
      <w:proofErr w:type="spellStart"/>
      <w:r>
        <w:rPr>
          <w:sz w:val="24"/>
          <w:szCs w:val="24"/>
        </w:rPr>
        <w:t>spaţii</w:t>
      </w:r>
      <w:proofErr w:type="spellEnd"/>
      <w:r>
        <w:rPr>
          <w:sz w:val="24"/>
          <w:szCs w:val="24"/>
        </w:rPr>
        <w:t xml:space="preserve"> de lucru, tehnice, cazare </w:t>
      </w:r>
      <w:proofErr w:type="spellStart"/>
      <w:r>
        <w:rPr>
          <w:sz w:val="24"/>
          <w:szCs w:val="24"/>
        </w:rPr>
        <w:t>şi</w:t>
      </w:r>
      <w:proofErr w:type="spellEnd"/>
      <w:r>
        <w:rPr>
          <w:sz w:val="24"/>
          <w:szCs w:val="24"/>
        </w:rPr>
        <w:t xml:space="preserve"> </w:t>
      </w:r>
      <w:proofErr w:type="spellStart"/>
      <w:r>
        <w:rPr>
          <w:sz w:val="24"/>
          <w:szCs w:val="24"/>
        </w:rPr>
        <w:t>desfăşurarea</w:t>
      </w:r>
      <w:proofErr w:type="spellEnd"/>
      <w:r>
        <w:rPr>
          <w:sz w:val="24"/>
          <w:szCs w:val="24"/>
        </w:rPr>
        <w:t xml:space="preserve"> </w:t>
      </w:r>
      <w:proofErr w:type="spellStart"/>
      <w:r>
        <w:rPr>
          <w:sz w:val="24"/>
          <w:szCs w:val="24"/>
        </w:rPr>
        <w:t>activităţilor</w:t>
      </w:r>
      <w:proofErr w:type="spellEnd"/>
      <w:r>
        <w:rPr>
          <w:sz w:val="24"/>
          <w:szCs w:val="24"/>
        </w:rPr>
        <w:t xml:space="preserve"> </w:t>
      </w:r>
      <w:proofErr w:type="spellStart"/>
      <w:r>
        <w:rPr>
          <w:sz w:val="24"/>
          <w:szCs w:val="24"/>
        </w:rPr>
        <w:t>instituţionale</w:t>
      </w:r>
      <w:proofErr w:type="spellEnd"/>
      <w:r>
        <w:rPr>
          <w:sz w:val="24"/>
          <w:szCs w:val="24"/>
        </w:rPr>
        <w:t xml:space="preserve">, în vederea scăderii emisiilor de carbon; </w:t>
      </w:r>
      <w:proofErr w:type="spellStart"/>
      <w:r>
        <w:rPr>
          <w:sz w:val="24"/>
          <w:szCs w:val="24"/>
        </w:rPr>
        <w:t>investiţii</w:t>
      </w:r>
      <w:proofErr w:type="spellEnd"/>
      <w:r>
        <w:rPr>
          <w:sz w:val="24"/>
          <w:szCs w:val="24"/>
        </w:rPr>
        <w:t xml:space="preserve"> în infrastructura </w:t>
      </w:r>
      <w:proofErr w:type="spellStart"/>
      <w:r>
        <w:rPr>
          <w:sz w:val="24"/>
          <w:szCs w:val="24"/>
        </w:rPr>
        <w:t>educaţională</w:t>
      </w:r>
      <w:proofErr w:type="spellEnd"/>
      <w:r>
        <w:rPr>
          <w:sz w:val="24"/>
          <w:szCs w:val="24"/>
        </w:rPr>
        <w:t xml:space="preserve"> </w:t>
      </w:r>
      <w:proofErr w:type="spellStart"/>
      <w:r>
        <w:rPr>
          <w:sz w:val="24"/>
          <w:szCs w:val="24"/>
        </w:rPr>
        <w:t>şi</w:t>
      </w:r>
      <w:proofErr w:type="spellEnd"/>
      <w:r>
        <w:rPr>
          <w:sz w:val="24"/>
          <w:szCs w:val="24"/>
        </w:rPr>
        <w:t xml:space="preserve"> dotarea cu echipamente de laborator/atelier școală pentru </w:t>
      </w:r>
      <w:proofErr w:type="spellStart"/>
      <w:r>
        <w:rPr>
          <w:sz w:val="24"/>
          <w:szCs w:val="24"/>
        </w:rPr>
        <w:t>învăţământul</w:t>
      </w:r>
      <w:proofErr w:type="spellEnd"/>
      <w:r>
        <w:rPr>
          <w:sz w:val="24"/>
          <w:szCs w:val="24"/>
        </w:rPr>
        <w:t xml:space="preserve"> profesional </w:t>
      </w:r>
      <w:proofErr w:type="spellStart"/>
      <w:r>
        <w:rPr>
          <w:sz w:val="24"/>
          <w:szCs w:val="24"/>
        </w:rPr>
        <w:t>şi</w:t>
      </w:r>
      <w:proofErr w:type="spellEnd"/>
      <w:r>
        <w:rPr>
          <w:sz w:val="24"/>
          <w:szCs w:val="24"/>
        </w:rPr>
        <w:t xml:space="preserve"> tehnic, </w:t>
      </w:r>
      <w:proofErr w:type="spellStart"/>
      <w:r>
        <w:rPr>
          <w:sz w:val="24"/>
          <w:szCs w:val="24"/>
        </w:rPr>
        <w:t>învăţământul</w:t>
      </w:r>
      <w:proofErr w:type="spellEnd"/>
      <w:r>
        <w:rPr>
          <w:sz w:val="24"/>
          <w:szCs w:val="24"/>
        </w:rPr>
        <w:t xml:space="preserve"> dual, precum </w:t>
      </w:r>
      <w:proofErr w:type="spellStart"/>
      <w:r>
        <w:rPr>
          <w:sz w:val="24"/>
          <w:szCs w:val="24"/>
        </w:rPr>
        <w:t>şi</w:t>
      </w:r>
      <w:proofErr w:type="spellEnd"/>
      <w:r>
        <w:rPr>
          <w:sz w:val="24"/>
          <w:szCs w:val="24"/>
        </w:rPr>
        <w:t xml:space="preserve"> investiții unitățile școlare centenare, </w:t>
      </w:r>
      <w:proofErr w:type="spellStart"/>
      <w:r>
        <w:rPr>
          <w:sz w:val="24"/>
          <w:szCs w:val="24"/>
        </w:rPr>
        <w:t>învăţământul</w:t>
      </w:r>
      <w:proofErr w:type="spellEnd"/>
      <w:r>
        <w:rPr>
          <w:sz w:val="24"/>
          <w:szCs w:val="24"/>
        </w:rPr>
        <w:t xml:space="preserve"> universitar, </w:t>
      </w:r>
      <w:proofErr w:type="spellStart"/>
      <w:r>
        <w:rPr>
          <w:sz w:val="24"/>
          <w:szCs w:val="24"/>
        </w:rPr>
        <w:t>investiţii</w:t>
      </w:r>
      <w:proofErr w:type="spellEnd"/>
      <w:r>
        <w:rPr>
          <w:sz w:val="24"/>
          <w:szCs w:val="24"/>
        </w:rPr>
        <w:t xml:space="preserve"> în campusuri, reabilitare/modernizare/extindere clădi</w:t>
      </w:r>
      <w:r>
        <w:rPr>
          <w:sz w:val="24"/>
          <w:szCs w:val="24"/>
        </w:rPr>
        <w:t xml:space="preserve">ri existente </w:t>
      </w:r>
      <w:proofErr w:type="spellStart"/>
      <w:r>
        <w:rPr>
          <w:sz w:val="24"/>
          <w:szCs w:val="24"/>
        </w:rPr>
        <w:t>şi</w:t>
      </w:r>
      <w:proofErr w:type="spellEnd"/>
      <w:r>
        <w:rPr>
          <w:sz w:val="24"/>
          <w:szCs w:val="24"/>
        </w:rPr>
        <w:t xml:space="preserve"> clădiri noi; reabilitare/modernizare/extindere sisteme centralizate de producere </w:t>
      </w:r>
      <w:proofErr w:type="spellStart"/>
      <w:r>
        <w:rPr>
          <w:sz w:val="24"/>
          <w:szCs w:val="24"/>
        </w:rPr>
        <w:t>şi</w:t>
      </w:r>
      <w:proofErr w:type="spellEnd"/>
      <w:r>
        <w:rPr>
          <w:sz w:val="24"/>
          <w:szCs w:val="24"/>
        </w:rPr>
        <w:t xml:space="preserve"> </w:t>
      </w:r>
      <w:proofErr w:type="spellStart"/>
      <w:r>
        <w:rPr>
          <w:sz w:val="24"/>
          <w:szCs w:val="24"/>
        </w:rPr>
        <w:t>distribuţie</w:t>
      </w:r>
      <w:proofErr w:type="spellEnd"/>
      <w:r>
        <w:rPr>
          <w:sz w:val="24"/>
          <w:szCs w:val="24"/>
        </w:rPr>
        <w:t xml:space="preserve"> a energiei termice necesare </w:t>
      </w:r>
      <w:proofErr w:type="spellStart"/>
      <w:r>
        <w:rPr>
          <w:sz w:val="24"/>
          <w:szCs w:val="24"/>
        </w:rPr>
        <w:t>populaţiei</w:t>
      </w:r>
      <w:proofErr w:type="spellEnd"/>
      <w:r>
        <w:rPr>
          <w:sz w:val="24"/>
          <w:szCs w:val="24"/>
        </w:rPr>
        <w:t xml:space="preserve">; sisteme de iluminat public inteligent; </w:t>
      </w:r>
      <w:proofErr w:type="spellStart"/>
      <w:r>
        <w:rPr>
          <w:sz w:val="24"/>
          <w:szCs w:val="24"/>
        </w:rPr>
        <w:t>smart</w:t>
      </w:r>
      <w:proofErr w:type="spellEnd"/>
      <w:r>
        <w:rPr>
          <w:sz w:val="24"/>
          <w:szCs w:val="24"/>
        </w:rPr>
        <w:t xml:space="preserve"> </w:t>
      </w:r>
      <w:proofErr w:type="spellStart"/>
      <w:r>
        <w:rPr>
          <w:sz w:val="24"/>
          <w:szCs w:val="24"/>
        </w:rPr>
        <w:t>village</w:t>
      </w:r>
      <w:proofErr w:type="spellEnd"/>
      <w:r>
        <w:rPr>
          <w:sz w:val="24"/>
          <w:szCs w:val="24"/>
        </w:rPr>
        <w:t>; în valoare de maximum 450.000 mii lei. Beneficiari</w:t>
      </w:r>
      <w:r>
        <w:rPr>
          <w:sz w:val="24"/>
          <w:szCs w:val="24"/>
        </w:rPr>
        <w:t xml:space="preserve">i ai </w:t>
      </w:r>
      <w:proofErr w:type="spellStart"/>
      <w:r>
        <w:rPr>
          <w:sz w:val="24"/>
          <w:szCs w:val="24"/>
        </w:rPr>
        <w:t>finanţării</w:t>
      </w:r>
      <w:proofErr w:type="spellEnd"/>
      <w:r>
        <w:rPr>
          <w:b/>
          <w:sz w:val="24"/>
          <w:szCs w:val="24"/>
        </w:rPr>
        <w:t xml:space="preserve"> </w:t>
      </w:r>
      <w:r>
        <w:rPr>
          <w:sz w:val="24"/>
          <w:szCs w:val="24"/>
        </w:rPr>
        <w:t xml:space="preserve">sunt </w:t>
      </w:r>
      <w:proofErr w:type="spellStart"/>
      <w:r>
        <w:rPr>
          <w:sz w:val="24"/>
          <w:szCs w:val="24"/>
        </w:rPr>
        <w:t>instituţii</w:t>
      </w:r>
      <w:proofErr w:type="spellEnd"/>
      <w:r>
        <w:rPr>
          <w:sz w:val="24"/>
          <w:szCs w:val="24"/>
        </w:rPr>
        <w:t xml:space="preserve"> de </w:t>
      </w:r>
      <w:proofErr w:type="spellStart"/>
      <w:r>
        <w:rPr>
          <w:sz w:val="24"/>
          <w:szCs w:val="24"/>
        </w:rPr>
        <w:t>învăţământ</w:t>
      </w:r>
      <w:proofErr w:type="spellEnd"/>
      <w:r>
        <w:rPr>
          <w:sz w:val="24"/>
          <w:szCs w:val="24"/>
        </w:rPr>
        <w:t xml:space="preserve"> superior de stat </w:t>
      </w:r>
      <w:proofErr w:type="spellStart"/>
      <w:r>
        <w:rPr>
          <w:sz w:val="24"/>
          <w:szCs w:val="24"/>
        </w:rPr>
        <w:t>şi</w:t>
      </w:r>
      <w:proofErr w:type="spellEnd"/>
      <w:r>
        <w:rPr>
          <w:sz w:val="24"/>
          <w:szCs w:val="24"/>
        </w:rPr>
        <w:t xml:space="preserve"> </w:t>
      </w:r>
      <w:proofErr w:type="spellStart"/>
      <w:r>
        <w:rPr>
          <w:sz w:val="24"/>
          <w:szCs w:val="24"/>
        </w:rPr>
        <w:t>autorităţi</w:t>
      </w:r>
      <w:proofErr w:type="spellEnd"/>
      <w:r>
        <w:rPr>
          <w:sz w:val="24"/>
          <w:szCs w:val="24"/>
        </w:rPr>
        <w:t xml:space="preserve"> publice locale din municipii </w:t>
      </w:r>
      <w:proofErr w:type="spellStart"/>
      <w:r>
        <w:rPr>
          <w:sz w:val="24"/>
          <w:szCs w:val="24"/>
        </w:rPr>
        <w:t>reşedinţă</w:t>
      </w:r>
      <w:proofErr w:type="spellEnd"/>
      <w:r>
        <w:rPr>
          <w:sz w:val="24"/>
          <w:szCs w:val="24"/>
        </w:rPr>
        <w:t xml:space="preserve"> de </w:t>
      </w:r>
      <w:proofErr w:type="spellStart"/>
      <w:r>
        <w:rPr>
          <w:sz w:val="24"/>
          <w:szCs w:val="24"/>
        </w:rPr>
        <w:t>judeţ</w:t>
      </w:r>
      <w:proofErr w:type="spellEnd"/>
      <w:r>
        <w:rPr>
          <w:sz w:val="24"/>
          <w:szCs w:val="24"/>
        </w:rPr>
        <w:t xml:space="preserve">, municipii </w:t>
      </w:r>
      <w:proofErr w:type="spellStart"/>
      <w:r>
        <w:rPr>
          <w:sz w:val="24"/>
          <w:szCs w:val="24"/>
        </w:rPr>
        <w:t>şi</w:t>
      </w:r>
      <w:proofErr w:type="spellEnd"/>
      <w:r>
        <w:rPr>
          <w:sz w:val="24"/>
          <w:szCs w:val="24"/>
        </w:rPr>
        <w:t xml:space="preserve"> </w:t>
      </w:r>
      <w:proofErr w:type="spellStart"/>
      <w:r>
        <w:rPr>
          <w:sz w:val="24"/>
          <w:szCs w:val="24"/>
        </w:rPr>
        <w:t>oraşe</w:t>
      </w:r>
      <w:proofErr w:type="spellEnd"/>
      <w:r>
        <w:rPr>
          <w:sz w:val="24"/>
          <w:szCs w:val="24"/>
        </w:rPr>
        <w:t>, inclusiv consilii județene, parteneriate între acestea, precum și societăți constituite în baza Legii nr. 31/1</w:t>
      </w:r>
      <w:r>
        <w:rPr>
          <w:sz w:val="24"/>
          <w:szCs w:val="24"/>
        </w:rPr>
        <w:t xml:space="preserve">990 privind societățile, republicată, cu </w:t>
      </w:r>
      <w:proofErr w:type="spellStart"/>
      <w:r>
        <w:rPr>
          <w:sz w:val="24"/>
          <w:szCs w:val="24"/>
        </w:rPr>
        <w:t>moodificările</w:t>
      </w:r>
      <w:proofErr w:type="spellEnd"/>
      <w:r>
        <w:rPr>
          <w:sz w:val="24"/>
          <w:szCs w:val="24"/>
        </w:rPr>
        <w:t xml:space="preserve"> și completările ulterioare, a </w:t>
      </w:r>
      <w:proofErr w:type="spellStart"/>
      <w:r>
        <w:rPr>
          <w:sz w:val="24"/>
          <w:szCs w:val="24"/>
        </w:rPr>
        <w:t>caror</w:t>
      </w:r>
      <w:proofErr w:type="spellEnd"/>
      <w:r>
        <w:rPr>
          <w:sz w:val="24"/>
          <w:szCs w:val="24"/>
        </w:rPr>
        <w:t xml:space="preserve"> activitate este </w:t>
      </w:r>
      <w:proofErr w:type="spellStart"/>
      <w:r>
        <w:rPr>
          <w:sz w:val="24"/>
          <w:szCs w:val="24"/>
        </w:rPr>
        <w:t>productia</w:t>
      </w:r>
      <w:proofErr w:type="spellEnd"/>
      <w:r>
        <w:rPr>
          <w:sz w:val="24"/>
          <w:szCs w:val="24"/>
        </w:rPr>
        <w:t xml:space="preserve"> de energie termica in scopul </w:t>
      </w:r>
      <w:proofErr w:type="spellStart"/>
      <w:r>
        <w:rPr>
          <w:sz w:val="24"/>
          <w:szCs w:val="24"/>
        </w:rPr>
        <w:t>compercializarii</w:t>
      </w:r>
      <w:proofErr w:type="spellEnd"/>
      <w:r>
        <w:rPr>
          <w:sz w:val="24"/>
          <w:szCs w:val="24"/>
        </w:rPr>
        <w:t>. Pentru proiectele de</w:t>
      </w:r>
      <w:r>
        <w:rPr>
          <w:b/>
          <w:sz w:val="24"/>
          <w:szCs w:val="24"/>
        </w:rPr>
        <w:t xml:space="preserve"> </w:t>
      </w:r>
      <w:r>
        <w:rPr>
          <w:sz w:val="24"/>
          <w:szCs w:val="24"/>
        </w:rPr>
        <w:t>construire/reabilitare/ modernizare clădiri publice, în vederea scăderi</w:t>
      </w:r>
      <w:r>
        <w:rPr>
          <w:sz w:val="24"/>
          <w:szCs w:val="24"/>
        </w:rPr>
        <w:t xml:space="preserve">i emisiilor de carbon, în categoria de beneficiari ai </w:t>
      </w:r>
      <w:proofErr w:type="spellStart"/>
      <w:r>
        <w:rPr>
          <w:sz w:val="24"/>
          <w:szCs w:val="24"/>
        </w:rPr>
        <w:t>finanţării</w:t>
      </w:r>
      <w:proofErr w:type="spellEnd"/>
      <w:r>
        <w:rPr>
          <w:sz w:val="24"/>
          <w:szCs w:val="24"/>
        </w:rPr>
        <w:t xml:space="preserve"> se includ </w:t>
      </w:r>
      <w:proofErr w:type="spellStart"/>
      <w:r>
        <w:rPr>
          <w:sz w:val="24"/>
          <w:szCs w:val="24"/>
        </w:rPr>
        <w:t>şi</w:t>
      </w:r>
      <w:proofErr w:type="spellEnd"/>
      <w:r>
        <w:rPr>
          <w:sz w:val="24"/>
          <w:szCs w:val="24"/>
        </w:rPr>
        <w:t xml:space="preserve"> </w:t>
      </w:r>
      <w:proofErr w:type="spellStart"/>
      <w:r>
        <w:rPr>
          <w:sz w:val="24"/>
          <w:szCs w:val="24"/>
        </w:rPr>
        <w:t>autorităţile</w:t>
      </w:r>
      <w:proofErr w:type="spellEnd"/>
      <w:r>
        <w:rPr>
          <w:sz w:val="24"/>
          <w:szCs w:val="24"/>
        </w:rPr>
        <w:t xml:space="preserve"> publice centrale.</w:t>
      </w:r>
      <w:r>
        <w:rPr>
          <w:b/>
          <w:sz w:val="24"/>
          <w:szCs w:val="24"/>
        </w:rPr>
        <w:t xml:space="preserve"> </w:t>
      </w:r>
      <w:r>
        <w:rPr>
          <w:sz w:val="24"/>
          <w:szCs w:val="24"/>
        </w:rPr>
        <w:t xml:space="preserve">Pentru proiectele din domeniul turismului, în categoria de beneficiari ai </w:t>
      </w:r>
      <w:proofErr w:type="spellStart"/>
      <w:r>
        <w:rPr>
          <w:sz w:val="24"/>
          <w:szCs w:val="24"/>
        </w:rPr>
        <w:t>finanţării</w:t>
      </w:r>
      <w:proofErr w:type="spellEnd"/>
      <w:r>
        <w:rPr>
          <w:sz w:val="24"/>
          <w:szCs w:val="24"/>
        </w:rPr>
        <w:t xml:space="preserve"> se include </w:t>
      </w:r>
      <w:proofErr w:type="spellStart"/>
      <w:r>
        <w:rPr>
          <w:sz w:val="24"/>
          <w:szCs w:val="24"/>
        </w:rPr>
        <w:t>şi</w:t>
      </w:r>
      <w:proofErr w:type="spellEnd"/>
      <w:r>
        <w:rPr>
          <w:sz w:val="24"/>
          <w:szCs w:val="24"/>
        </w:rPr>
        <w:t xml:space="preserve"> Regia </w:t>
      </w:r>
      <w:proofErr w:type="spellStart"/>
      <w:r>
        <w:rPr>
          <w:sz w:val="24"/>
          <w:szCs w:val="24"/>
        </w:rPr>
        <w:t>Naţională</w:t>
      </w:r>
      <w:proofErr w:type="spellEnd"/>
      <w:r>
        <w:rPr>
          <w:sz w:val="24"/>
          <w:szCs w:val="24"/>
        </w:rPr>
        <w:t xml:space="preserve"> a Pădurilor - ROMSILVA. Bugetul </w:t>
      </w:r>
      <w:r>
        <w:rPr>
          <w:sz w:val="24"/>
          <w:szCs w:val="24"/>
        </w:rPr>
        <w:t xml:space="preserve">total de 450.000 mii lei se repartizează pe regiuni de dezvoltare ale României după cum urmează: 12,5% pentru Regiunea </w:t>
      </w:r>
      <w:proofErr w:type="spellStart"/>
      <w:r>
        <w:rPr>
          <w:sz w:val="24"/>
          <w:szCs w:val="24"/>
        </w:rPr>
        <w:t>Bucureşti</w:t>
      </w:r>
      <w:proofErr w:type="spellEnd"/>
      <w:r>
        <w:rPr>
          <w:sz w:val="24"/>
          <w:szCs w:val="24"/>
        </w:rPr>
        <w:t xml:space="preserve">-Ilfov, ca regiune mai dezvoltată, respectiv 87,5% pentru celelalte 7 regiuni mai </w:t>
      </w:r>
      <w:proofErr w:type="spellStart"/>
      <w:r>
        <w:rPr>
          <w:sz w:val="24"/>
          <w:szCs w:val="24"/>
        </w:rPr>
        <w:t>puţin</w:t>
      </w:r>
      <w:proofErr w:type="spellEnd"/>
      <w:r>
        <w:rPr>
          <w:sz w:val="24"/>
          <w:szCs w:val="24"/>
        </w:rPr>
        <w:t xml:space="preserve"> dezvoltate, pe baza criteriilor de repar</w:t>
      </w:r>
      <w:r>
        <w:rPr>
          <w:sz w:val="24"/>
          <w:szCs w:val="24"/>
        </w:rPr>
        <w:t xml:space="preserve">tizare a sumelor între regiuni utilizate în Programul </w:t>
      </w:r>
      <w:proofErr w:type="spellStart"/>
      <w:r>
        <w:rPr>
          <w:sz w:val="24"/>
          <w:szCs w:val="24"/>
        </w:rPr>
        <w:t>Operaţional</w:t>
      </w:r>
      <w:proofErr w:type="spellEnd"/>
      <w:r>
        <w:rPr>
          <w:sz w:val="24"/>
          <w:szCs w:val="24"/>
        </w:rPr>
        <w:t xml:space="preserve"> Regional 2014-2020, respectiv </w:t>
      </w:r>
      <w:proofErr w:type="spellStart"/>
      <w:r>
        <w:rPr>
          <w:sz w:val="24"/>
          <w:szCs w:val="24"/>
        </w:rPr>
        <w:t>populaţie</w:t>
      </w:r>
      <w:proofErr w:type="spellEnd"/>
      <w:r>
        <w:rPr>
          <w:sz w:val="24"/>
          <w:szCs w:val="24"/>
        </w:rPr>
        <w:t xml:space="preserve"> </w:t>
      </w:r>
      <w:proofErr w:type="spellStart"/>
      <w:r>
        <w:rPr>
          <w:sz w:val="24"/>
          <w:szCs w:val="24"/>
        </w:rPr>
        <w:t>şi</w:t>
      </w:r>
      <w:proofErr w:type="spellEnd"/>
      <w:r>
        <w:rPr>
          <w:sz w:val="24"/>
          <w:szCs w:val="24"/>
        </w:rPr>
        <w:t xml:space="preserve"> </w:t>
      </w:r>
      <w:proofErr w:type="spellStart"/>
      <w:r>
        <w:rPr>
          <w:sz w:val="24"/>
          <w:szCs w:val="24"/>
        </w:rPr>
        <w:t>suprafaţă</w:t>
      </w:r>
      <w:proofErr w:type="spellEnd"/>
      <w:r>
        <w:rPr>
          <w:sz w:val="24"/>
          <w:szCs w:val="24"/>
        </w:rPr>
        <w:t>, actualizate cu ultimele informații statistice disponibile, respectându-se procentele de alocare astfel cum acestea au rezultat din aplic</w:t>
      </w:r>
      <w:r>
        <w:rPr>
          <w:sz w:val="24"/>
          <w:szCs w:val="24"/>
        </w:rPr>
        <w:t xml:space="preserve">area acestor criterii; </w:t>
      </w:r>
    </w:p>
    <w:p w14:paraId="1012DEEC" w14:textId="77777777" w:rsidR="00E65B14" w:rsidRDefault="00683DDB">
      <w:pPr>
        <w:widowControl w:val="0"/>
        <w:jc w:val="both"/>
        <w:rPr>
          <w:strike/>
          <w:color w:val="000000"/>
          <w:sz w:val="24"/>
          <w:szCs w:val="24"/>
        </w:rPr>
      </w:pPr>
      <w:r>
        <w:rPr>
          <w:b/>
          <w:sz w:val="24"/>
          <w:szCs w:val="24"/>
        </w:rPr>
        <w:t>c)</w:t>
      </w:r>
      <w:r>
        <w:rPr>
          <w:sz w:val="24"/>
          <w:szCs w:val="24"/>
        </w:rPr>
        <w:t xml:space="preserve"> </w:t>
      </w:r>
      <w:r>
        <w:rPr>
          <w:color w:val="000000"/>
          <w:sz w:val="24"/>
          <w:szCs w:val="24"/>
        </w:rPr>
        <w:t xml:space="preserve">proiecte de infrastructură publică din domeniul </w:t>
      </w:r>
      <w:proofErr w:type="spellStart"/>
      <w:r>
        <w:rPr>
          <w:color w:val="000000"/>
          <w:sz w:val="24"/>
          <w:szCs w:val="24"/>
        </w:rPr>
        <w:t>sănătăţii</w:t>
      </w:r>
      <w:proofErr w:type="spellEnd"/>
      <w:r>
        <w:rPr>
          <w:color w:val="000000"/>
          <w:sz w:val="24"/>
          <w:szCs w:val="24"/>
        </w:rPr>
        <w:t xml:space="preserve"> pentru extinderea/reabilitarea/modernizarea/dotarea cu aparatură și echipamente medicale a  unităților sanitare, reorganizarea circuitelor acestora pentru a răspunde </w:t>
      </w:r>
      <w:proofErr w:type="spellStart"/>
      <w:r>
        <w:rPr>
          <w:color w:val="000000"/>
          <w:sz w:val="24"/>
          <w:szCs w:val="24"/>
        </w:rPr>
        <w:t>condiţiilor</w:t>
      </w:r>
      <w:proofErr w:type="spellEnd"/>
      <w:r>
        <w:rPr>
          <w:color w:val="000000"/>
          <w:sz w:val="24"/>
          <w:szCs w:val="24"/>
        </w:rPr>
        <w:t xml:space="preserve"> </w:t>
      </w:r>
      <w:proofErr w:type="spellStart"/>
      <w:r>
        <w:rPr>
          <w:color w:val="000000"/>
          <w:sz w:val="24"/>
          <w:szCs w:val="24"/>
        </w:rPr>
        <w:t>igenico</w:t>
      </w:r>
      <w:proofErr w:type="spellEnd"/>
      <w:r>
        <w:rPr>
          <w:color w:val="000000"/>
          <w:sz w:val="24"/>
          <w:szCs w:val="24"/>
        </w:rPr>
        <w:t xml:space="preserve">-sanitare în </w:t>
      </w:r>
      <w:r>
        <w:rPr>
          <w:color w:val="000000"/>
          <w:sz w:val="24"/>
          <w:szCs w:val="24"/>
        </w:rPr>
        <w:t xml:space="preserve">vigoare, cu asigurarea unor circuite temporare în caz de epidemii, pandemii </w:t>
      </w:r>
      <w:proofErr w:type="spellStart"/>
      <w:r>
        <w:rPr>
          <w:color w:val="000000"/>
          <w:sz w:val="24"/>
          <w:szCs w:val="24"/>
        </w:rPr>
        <w:t>şi</w:t>
      </w:r>
      <w:proofErr w:type="spellEnd"/>
      <w:r>
        <w:rPr>
          <w:color w:val="000000"/>
          <w:sz w:val="24"/>
          <w:szCs w:val="24"/>
        </w:rPr>
        <w:t xml:space="preserve"> alte </w:t>
      </w:r>
      <w:proofErr w:type="spellStart"/>
      <w:r>
        <w:rPr>
          <w:color w:val="000000"/>
          <w:sz w:val="24"/>
          <w:szCs w:val="24"/>
        </w:rPr>
        <w:t>situaţii</w:t>
      </w:r>
      <w:proofErr w:type="spellEnd"/>
      <w:r>
        <w:rPr>
          <w:color w:val="000000"/>
          <w:sz w:val="24"/>
          <w:szCs w:val="24"/>
        </w:rPr>
        <w:t xml:space="preserve"> de </w:t>
      </w:r>
      <w:proofErr w:type="spellStart"/>
      <w:r>
        <w:rPr>
          <w:color w:val="000000"/>
          <w:sz w:val="24"/>
          <w:szCs w:val="24"/>
        </w:rPr>
        <w:t>urgenţă</w:t>
      </w:r>
      <w:proofErr w:type="spellEnd"/>
      <w:r>
        <w:rPr>
          <w:color w:val="000000"/>
          <w:sz w:val="24"/>
          <w:szCs w:val="24"/>
        </w:rPr>
        <w:t xml:space="preserve">, precum </w:t>
      </w:r>
      <w:proofErr w:type="spellStart"/>
      <w:r>
        <w:rPr>
          <w:color w:val="000000"/>
          <w:sz w:val="24"/>
          <w:szCs w:val="24"/>
        </w:rPr>
        <w:t>şi</w:t>
      </w:r>
      <w:proofErr w:type="spellEnd"/>
      <w:r>
        <w:rPr>
          <w:color w:val="000000"/>
          <w:sz w:val="24"/>
          <w:szCs w:val="24"/>
        </w:rPr>
        <w:t xml:space="preserve"> alte măsuri necesare </w:t>
      </w:r>
      <w:proofErr w:type="spellStart"/>
      <w:r>
        <w:rPr>
          <w:color w:val="000000"/>
          <w:sz w:val="24"/>
          <w:szCs w:val="24"/>
        </w:rPr>
        <w:t>creşterii</w:t>
      </w:r>
      <w:proofErr w:type="spellEnd"/>
      <w:r>
        <w:rPr>
          <w:color w:val="000000"/>
          <w:sz w:val="24"/>
          <w:szCs w:val="24"/>
        </w:rPr>
        <w:t xml:space="preserve"> </w:t>
      </w:r>
      <w:proofErr w:type="spellStart"/>
      <w:r>
        <w:rPr>
          <w:color w:val="000000"/>
          <w:sz w:val="24"/>
          <w:szCs w:val="24"/>
        </w:rPr>
        <w:t>rezilienţei</w:t>
      </w:r>
      <w:proofErr w:type="spellEnd"/>
      <w:r>
        <w:rPr>
          <w:color w:val="000000"/>
          <w:sz w:val="24"/>
          <w:szCs w:val="24"/>
        </w:rPr>
        <w:t xml:space="preserve"> acestora; construcția și dotarea clădirilor noi pentru înființarea de noi unități sanitare, pentru</w:t>
      </w:r>
      <w:r>
        <w:rPr>
          <w:color w:val="000000"/>
          <w:sz w:val="24"/>
          <w:szCs w:val="24"/>
        </w:rPr>
        <w:t xml:space="preserve"> extinderea infrastructurii existente sau pentru relocarea activității unităților sanitare. Bugetul alocat finanțării documentațiilor </w:t>
      </w:r>
      <w:proofErr w:type="spellStart"/>
      <w:r>
        <w:rPr>
          <w:color w:val="000000"/>
          <w:sz w:val="24"/>
          <w:szCs w:val="24"/>
        </w:rPr>
        <w:t>tehnico</w:t>
      </w:r>
      <w:proofErr w:type="spellEnd"/>
      <w:r>
        <w:rPr>
          <w:color w:val="000000"/>
          <w:sz w:val="24"/>
          <w:szCs w:val="24"/>
        </w:rPr>
        <w:t xml:space="preserve">-economice în domeniul sănătății este în valoare de maximum 500.000 mii lei. </w:t>
      </w:r>
      <w:proofErr w:type="spellStart"/>
      <w:r>
        <w:rPr>
          <w:color w:val="000000"/>
          <w:sz w:val="24"/>
          <w:szCs w:val="24"/>
        </w:rPr>
        <w:t>Finanţarea</w:t>
      </w:r>
      <w:proofErr w:type="spellEnd"/>
      <w:r>
        <w:rPr>
          <w:color w:val="000000"/>
          <w:sz w:val="24"/>
          <w:szCs w:val="24"/>
        </w:rPr>
        <w:t xml:space="preserve"> </w:t>
      </w:r>
      <w:proofErr w:type="spellStart"/>
      <w:r>
        <w:rPr>
          <w:color w:val="000000"/>
          <w:sz w:val="24"/>
          <w:szCs w:val="24"/>
        </w:rPr>
        <w:t>documentaţiilor</w:t>
      </w:r>
      <w:proofErr w:type="spellEnd"/>
      <w:r>
        <w:rPr>
          <w:color w:val="000000"/>
          <w:sz w:val="24"/>
          <w:szCs w:val="24"/>
        </w:rPr>
        <w:t xml:space="preserve"> </w:t>
      </w:r>
      <w:proofErr w:type="spellStart"/>
      <w:r>
        <w:rPr>
          <w:color w:val="000000"/>
          <w:sz w:val="24"/>
          <w:szCs w:val="24"/>
        </w:rPr>
        <w:t>tehnico</w:t>
      </w:r>
      <w:proofErr w:type="spellEnd"/>
      <w:r>
        <w:rPr>
          <w:color w:val="000000"/>
          <w:sz w:val="24"/>
          <w:szCs w:val="24"/>
        </w:rPr>
        <w:t>-eco</w:t>
      </w:r>
      <w:r>
        <w:rPr>
          <w:color w:val="000000"/>
          <w:sz w:val="24"/>
          <w:szCs w:val="24"/>
        </w:rPr>
        <w:t xml:space="preserve">nomice necesare </w:t>
      </w:r>
      <w:r>
        <w:rPr>
          <w:color w:val="000000"/>
          <w:sz w:val="24"/>
          <w:szCs w:val="24"/>
        </w:rPr>
        <w:lastRenderedPageBreak/>
        <w:t xml:space="preserve">realizării tipurilor de proiecte menționate mai sus care presupun creșterea numărului de paturi de acuți se realizează cu avizul de oportunitate al Ministerului </w:t>
      </w:r>
      <w:proofErr w:type="spellStart"/>
      <w:r>
        <w:rPr>
          <w:color w:val="000000"/>
          <w:sz w:val="24"/>
          <w:szCs w:val="24"/>
        </w:rPr>
        <w:t>Sănătăţii</w:t>
      </w:r>
      <w:proofErr w:type="spellEnd"/>
      <w:r>
        <w:rPr>
          <w:color w:val="000000"/>
          <w:sz w:val="24"/>
          <w:szCs w:val="24"/>
        </w:rPr>
        <w:t xml:space="preserve"> și al Casei Naționale de Asigurări de Sănătate. Beneficiarii fonduril</w:t>
      </w:r>
      <w:r>
        <w:rPr>
          <w:color w:val="000000"/>
          <w:sz w:val="24"/>
          <w:szCs w:val="24"/>
        </w:rPr>
        <w:t xml:space="preserve">or destinate elaborării și/sau actualizării </w:t>
      </w:r>
      <w:proofErr w:type="spellStart"/>
      <w:r>
        <w:rPr>
          <w:color w:val="000000"/>
          <w:sz w:val="24"/>
          <w:szCs w:val="24"/>
        </w:rPr>
        <w:t>documentaţiilor</w:t>
      </w:r>
      <w:proofErr w:type="spellEnd"/>
      <w:r>
        <w:rPr>
          <w:color w:val="000000"/>
          <w:sz w:val="24"/>
          <w:szCs w:val="24"/>
        </w:rPr>
        <w:t xml:space="preserve"> </w:t>
      </w:r>
      <w:proofErr w:type="spellStart"/>
      <w:r>
        <w:rPr>
          <w:color w:val="000000"/>
          <w:sz w:val="24"/>
          <w:szCs w:val="24"/>
        </w:rPr>
        <w:t>tehnico</w:t>
      </w:r>
      <w:proofErr w:type="spellEnd"/>
      <w:r>
        <w:rPr>
          <w:color w:val="000000"/>
          <w:sz w:val="24"/>
          <w:szCs w:val="24"/>
        </w:rPr>
        <w:t xml:space="preserve">-economice sunt: spitalele județene de urgență /spitale de urgență/spitale boli infecțioase/ spitale clinice/ spitale de pediatrie; institutele oncologice/institute clinice care furnizează </w:t>
      </w:r>
      <w:r>
        <w:rPr>
          <w:color w:val="000000"/>
          <w:sz w:val="24"/>
          <w:szCs w:val="24"/>
        </w:rPr>
        <w:t xml:space="preserve">preponderent servicii de spitalizare continuă în domeniul oncologic; institutele pentru boli cardiovasculare; institutele de </w:t>
      </w:r>
      <w:proofErr w:type="spellStart"/>
      <w:r>
        <w:rPr>
          <w:color w:val="000000"/>
          <w:sz w:val="24"/>
          <w:szCs w:val="24"/>
        </w:rPr>
        <w:t>pneumoftiziologie</w:t>
      </w:r>
      <w:proofErr w:type="spellEnd"/>
      <w:r>
        <w:rPr>
          <w:color w:val="000000"/>
          <w:sz w:val="24"/>
          <w:szCs w:val="24"/>
        </w:rPr>
        <w:t>/ gerontologie și geriatrie; autoritățile publice centrale și alte instituții publice cu rețea sanitară proprie și</w:t>
      </w:r>
      <w:r>
        <w:rPr>
          <w:color w:val="000000"/>
          <w:sz w:val="24"/>
          <w:szCs w:val="24"/>
        </w:rPr>
        <w:t xml:space="preserve"> autoritățile publice locale pentru spitalele de mai sus aflate în subordinea acestora, precum și parteneriate între acestea.   Valoare maximă eligibilă pentru proiectul de </w:t>
      </w:r>
      <w:proofErr w:type="spellStart"/>
      <w:r>
        <w:rPr>
          <w:color w:val="000000"/>
          <w:sz w:val="24"/>
          <w:szCs w:val="24"/>
        </w:rPr>
        <w:t>investitii</w:t>
      </w:r>
      <w:proofErr w:type="spellEnd"/>
      <w:r>
        <w:rPr>
          <w:color w:val="000000"/>
          <w:sz w:val="24"/>
          <w:szCs w:val="24"/>
        </w:rPr>
        <w:t xml:space="preserve"> este de 250.000.000 euro fără TVA, la cursul de schimb de la data depune</w:t>
      </w:r>
      <w:r>
        <w:rPr>
          <w:color w:val="000000"/>
          <w:sz w:val="24"/>
          <w:szCs w:val="24"/>
        </w:rPr>
        <w:t xml:space="preserve">rii cererii de </w:t>
      </w:r>
      <w:proofErr w:type="spellStart"/>
      <w:r>
        <w:rPr>
          <w:color w:val="000000"/>
          <w:sz w:val="24"/>
          <w:szCs w:val="24"/>
        </w:rPr>
        <w:t>finanţare</w:t>
      </w:r>
      <w:proofErr w:type="spellEnd"/>
      <w:r>
        <w:rPr>
          <w:color w:val="000000"/>
          <w:sz w:val="24"/>
          <w:szCs w:val="24"/>
        </w:rPr>
        <w:t>. Cheltuielile ce depășesc valoarea maximă eligibilă sunt suportate din împrumuturi contractate de stat;</w:t>
      </w:r>
    </w:p>
    <w:p w14:paraId="3EFEBC75" w14:textId="77777777" w:rsidR="00E65B14" w:rsidRDefault="00683DDB">
      <w:pPr>
        <w:widowControl w:val="0"/>
        <w:jc w:val="both"/>
        <w:rPr>
          <w:sz w:val="24"/>
          <w:szCs w:val="24"/>
        </w:rPr>
      </w:pPr>
      <w:r>
        <w:rPr>
          <w:b/>
          <w:sz w:val="24"/>
          <w:szCs w:val="24"/>
        </w:rPr>
        <w:t>d)</w:t>
      </w:r>
      <w:r>
        <w:rPr>
          <w:sz w:val="24"/>
          <w:szCs w:val="24"/>
        </w:rPr>
        <w:t xml:space="preserve"> proiecte de infrastructură pentru cercetare în domeniul transferului tehnologic pentru extindere/reabilitare/modernizare clă</w:t>
      </w:r>
      <w:r>
        <w:rPr>
          <w:sz w:val="24"/>
          <w:szCs w:val="24"/>
        </w:rPr>
        <w:t xml:space="preserve">diri, inclusiv clădiri noi, dotare cu echipamente/utilaje/dotări independente pentru </w:t>
      </w:r>
      <w:proofErr w:type="spellStart"/>
      <w:r>
        <w:rPr>
          <w:sz w:val="24"/>
          <w:szCs w:val="24"/>
        </w:rPr>
        <w:t>instituţiile</w:t>
      </w:r>
      <w:proofErr w:type="spellEnd"/>
      <w:r>
        <w:rPr>
          <w:sz w:val="24"/>
          <w:szCs w:val="24"/>
        </w:rPr>
        <w:t xml:space="preserve"> de </w:t>
      </w:r>
      <w:proofErr w:type="spellStart"/>
      <w:r>
        <w:rPr>
          <w:sz w:val="24"/>
          <w:szCs w:val="24"/>
        </w:rPr>
        <w:t>învăţământ</w:t>
      </w:r>
      <w:proofErr w:type="spellEnd"/>
      <w:r>
        <w:rPr>
          <w:sz w:val="24"/>
          <w:szCs w:val="24"/>
        </w:rPr>
        <w:t xml:space="preserve"> superior de stat </w:t>
      </w:r>
      <w:proofErr w:type="spellStart"/>
      <w:r>
        <w:rPr>
          <w:sz w:val="24"/>
          <w:szCs w:val="24"/>
        </w:rPr>
        <w:t>şi</w:t>
      </w:r>
      <w:proofErr w:type="spellEnd"/>
      <w:r>
        <w:rPr>
          <w:sz w:val="24"/>
          <w:szCs w:val="24"/>
        </w:rPr>
        <w:t xml:space="preserve"> institute de cercetare-dezvoltare din România în domeniul cercetării pe bază de transfer tehnologic din industria alimentară</w:t>
      </w:r>
      <w:r>
        <w:rPr>
          <w:sz w:val="24"/>
          <w:szCs w:val="24"/>
        </w:rPr>
        <w:t xml:space="preserve"> </w:t>
      </w:r>
      <w:proofErr w:type="spellStart"/>
      <w:r>
        <w:rPr>
          <w:sz w:val="24"/>
          <w:szCs w:val="24"/>
        </w:rPr>
        <w:t>şi</w:t>
      </w:r>
      <w:proofErr w:type="spellEnd"/>
      <w:r>
        <w:rPr>
          <w:sz w:val="24"/>
          <w:szCs w:val="24"/>
        </w:rPr>
        <w:t xml:space="preserve"> agricultură, din domeniul sănătății, precum </w:t>
      </w:r>
      <w:proofErr w:type="spellStart"/>
      <w:r>
        <w:rPr>
          <w:sz w:val="24"/>
          <w:szCs w:val="24"/>
        </w:rPr>
        <w:t>şi</w:t>
      </w:r>
      <w:proofErr w:type="spellEnd"/>
      <w:r>
        <w:rPr>
          <w:sz w:val="24"/>
          <w:szCs w:val="24"/>
        </w:rPr>
        <w:t xml:space="preserve"> cele din domeniul ingineriei precum: </w:t>
      </w:r>
      <w:proofErr w:type="spellStart"/>
      <w:r>
        <w:rPr>
          <w:sz w:val="24"/>
          <w:szCs w:val="24"/>
        </w:rPr>
        <w:t>maşini</w:t>
      </w:r>
      <w:proofErr w:type="spellEnd"/>
      <w:r>
        <w:rPr>
          <w:sz w:val="24"/>
          <w:szCs w:val="24"/>
        </w:rPr>
        <w:t xml:space="preserve"> </w:t>
      </w:r>
      <w:proofErr w:type="spellStart"/>
      <w:r>
        <w:rPr>
          <w:sz w:val="24"/>
          <w:szCs w:val="24"/>
        </w:rPr>
        <w:t>şi</w:t>
      </w:r>
      <w:proofErr w:type="spellEnd"/>
      <w:r>
        <w:rPr>
          <w:sz w:val="24"/>
          <w:szCs w:val="24"/>
        </w:rPr>
        <w:t xml:space="preserve"> motoare electrice, microelectronică, tehnologii avansate, sudură </w:t>
      </w:r>
      <w:proofErr w:type="spellStart"/>
      <w:r>
        <w:rPr>
          <w:sz w:val="24"/>
          <w:szCs w:val="24"/>
        </w:rPr>
        <w:t>şi</w:t>
      </w:r>
      <w:proofErr w:type="spellEnd"/>
      <w:r>
        <w:rPr>
          <w:sz w:val="24"/>
          <w:szCs w:val="24"/>
        </w:rPr>
        <w:t xml:space="preserve"> altele asemenea, în calitate de beneficiari, în valoare de maximum 125.000 mii lei;</w:t>
      </w:r>
    </w:p>
    <w:p w14:paraId="4D909B3C" w14:textId="77777777" w:rsidR="00E65B14" w:rsidRDefault="00683DDB">
      <w:pPr>
        <w:widowControl w:val="0"/>
        <w:jc w:val="both"/>
        <w:rPr>
          <w:sz w:val="24"/>
          <w:szCs w:val="24"/>
        </w:rPr>
      </w:pPr>
      <w:r>
        <w:rPr>
          <w:b/>
          <w:sz w:val="24"/>
          <w:szCs w:val="24"/>
        </w:rPr>
        <w:t>e)</w:t>
      </w:r>
      <w:r>
        <w:rPr>
          <w:sz w:val="24"/>
          <w:szCs w:val="24"/>
        </w:rPr>
        <w:t xml:space="preserve"> pro</w:t>
      </w:r>
      <w:r>
        <w:rPr>
          <w:sz w:val="24"/>
          <w:szCs w:val="24"/>
        </w:rPr>
        <w:t xml:space="preserve">iecte de infrastructură de apă-canalizare ai căror beneficiari sunt operatorii de apă </w:t>
      </w:r>
      <w:proofErr w:type="spellStart"/>
      <w:r>
        <w:rPr>
          <w:sz w:val="24"/>
          <w:szCs w:val="24"/>
        </w:rPr>
        <w:t>şi</w:t>
      </w:r>
      <w:proofErr w:type="spellEnd"/>
      <w:r>
        <w:rPr>
          <w:sz w:val="24"/>
          <w:szCs w:val="24"/>
        </w:rPr>
        <w:t xml:space="preserve"> canalizare, pentru extinderea, modernizarea, reabilitarea </w:t>
      </w:r>
      <w:proofErr w:type="spellStart"/>
      <w:r>
        <w:rPr>
          <w:sz w:val="24"/>
          <w:szCs w:val="24"/>
        </w:rPr>
        <w:t>reţelelor</w:t>
      </w:r>
      <w:proofErr w:type="spellEnd"/>
      <w:r>
        <w:rPr>
          <w:sz w:val="24"/>
          <w:szCs w:val="24"/>
        </w:rPr>
        <w:t xml:space="preserve"> de apă </w:t>
      </w:r>
      <w:proofErr w:type="spellStart"/>
      <w:r>
        <w:rPr>
          <w:sz w:val="24"/>
          <w:szCs w:val="24"/>
        </w:rPr>
        <w:t>şi</w:t>
      </w:r>
      <w:proofErr w:type="spellEnd"/>
      <w:r>
        <w:rPr>
          <w:sz w:val="24"/>
          <w:szCs w:val="24"/>
        </w:rPr>
        <w:t xml:space="preserve"> canalizare existente, inclusiv pentru aglomerările pentru care numărul de gospodării este</w:t>
      </w:r>
      <w:r>
        <w:rPr>
          <w:sz w:val="24"/>
          <w:szCs w:val="24"/>
        </w:rPr>
        <w:t xml:space="preserve"> sub 2.000, pentru racordarea la </w:t>
      </w:r>
      <w:proofErr w:type="spellStart"/>
      <w:r>
        <w:rPr>
          <w:sz w:val="24"/>
          <w:szCs w:val="24"/>
        </w:rPr>
        <w:t>reţeaua</w:t>
      </w:r>
      <w:proofErr w:type="spellEnd"/>
      <w:r>
        <w:rPr>
          <w:sz w:val="24"/>
          <w:szCs w:val="24"/>
        </w:rPr>
        <w:t xml:space="preserve"> de canalizare, cu </w:t>
      </w:r>
      <w:proofErr w:type="spellStart"/>
      <w:r>
        <w:rPr>
          <w:sz w:val="24"/>
          <w:szCs w:val="24"/>
        </w:rPr>
        <w:t>condiţia</w:t>
      </w:r>
      <w:proofErr w:type="spellEnd"/>
      <w:r>
        <w:rPr>
          <w:sz w:val="24"/>
          <w:szCs w:val="24"/>
        </w:rPr>
        <w:t xml:space="preserve"> să accepte </w:t>
      </w:r>
      <w:proofErr w:type="spellStart"/>
      <w:r>
        <w:rPr>
          <w:sz w:val="24"/>
          <w:szCs w:val="24"/>
        </w:rPr>
        <w:t>soluţia</w:t>
      </w:r>
      <w:proofErr w:type="spellEnd"/>
      <w:r>
        <w:rPr>
          <w:sz w:val="24"/>
          <w:szCs w:val="24"/>
        </w:rPr>
        <w:t xml:space="preserve"> tehnică de racordare prevăzută de </w:t>
      </w:r>
      <w:proofErr w:type="spellStart"/>
      <w:r>
        <w:rPr>
          <w:sz w:val="24"/>
          <w:szCs w:val="24"/>
        </w:rPr>
        <w:t>legislaţia</w:t>
      </w:r>
      <w:proofErr w:type="spellEnd"/>
      <w:r>
        <w:rPr>
          <w:sz w:val="24"/>
          <w:szCs w:val="24"/>
        </w:rPr>
        <w:t xml:space="preserve"> în vigoare pentru aglomerări sub 2.000 de gospodării, în limita valorii de maximum 250.000 mii lei;</w:t>
      </w:r>
    </w:p>
    <w:p w14:paraId="3FA0389E" w14:textId="77777777" w:rsidR="00E65B14" w:rsidRDefault="00683DDB">
      <w:pPr>
        <w:widowControl w:val="0"/>
        <w:jc w:val="both"/>
        <w:rPr>
          <w:sz w:val="24"/>
          <w:szCs w:val="24"/>
        </w:rPr>
      </w:pPr>
      <w:r>
        <w:rPr>
          <w:b/>
          <w:sz w:val="24"/>
          <w:szCs w:val="24"/>
        </w:rPr>
        <w:t>f)</w:t>
      </w:r>
      <w:r>
        <w:rPr>
          <w:sz w:val="24"/>
          <w:szCs w:val="24"/>
        </w:rPr>
        <w:t xml:space="preserve"> proiecte de infrastru</w:t>
      </w:r>
      <w:r>
        <w:rPr>
          <w:sz w:val="24"/>
          <w:szCs w:val="24"/>
        </w:rPr>
        <w:t xml:space="preserve">ctură edilitară destinate </w:t>
      </w:r>
      <w:proofErr w:type="spellStart"/>
      <w:r>
        <w:rPr>
          <w:sz w:val="24"/>
          <w:szCs w:val="24"/>
        </w:rPr>
        <w:t>localităţilor</w:t>
      </w:r>
      <w:proofErr w:type="spellEnd"/>
      <w:r>
        <w:rPr>
          <w:sz w:val="24"/>
          <w:szCs w:val="24"/>
        </w:rPr>
        <w:t xml:space="preserve"> rurale limitrofe </w:t>
      </w:r>
      <w:proofErr w:type="spellStart"/>
      <w:r>
        <w:rPr>
          <w:sz w:val="24"/>
          <w:szCs w:val="24"/>
        </w:rPr>
        <w:t>localităţilor</w:t>
      </w:r>
      <w:proofErr w:type="spellEnd"/>
      <w:r>
        <w:rPr>
          <w:sz w:val="24"/>
          <w:szCs w:val="24"/>
        </w:rPr>
        <w:t xml:space="preserve"> urbane: apă-canalizare, modernizare/ extindere/reabilitare/dezvoltare de drumuri interioare ale </w:t>
      </w:r>
      <w:proofErr w:type="spellStart"/>
      <w:r>
        <w:rPr>
          <w:sz w:val="24"/>
          <w:szCs w:val="24"/>
        </w:rPr>
        <w:t>localităţilor</w:t>
      </w:r>
      <w:proofErr w:type="spellEnd"/>
      <w:r>
        <w:rPr>
          <w:sz w:val="24"/>
          <w:szCs w:val="24"/>
        </w:rPr>
        <w:t xml:space="preserve">, mobilitate, în parteneriat cu </w:t>
      </w:r>
      <w:proofErr w:type="spellStart"/>
      <w:r>
        <w:rPr>
          <w:sz w:val="24"/>
          <w:szCs w:val="24"/>
        </w:rPr>
        <w:t>localităţile</w:t>
      </w:r>
      <w:proofErr w:type="spellEnd"/>
      <w:r>
        <w:rPr>
          <w:sz w:val="24"/>
          <w:szCs w:val="24"/>
        </w:rPr>
        <w:t xml:space="preserve"> urbane, regenerare, sistem de i</w:t>
      </w:r>
      <w:r>
        <w:rPr>
          <w:sz w:val="24"/>
          <w:szCs w:val="24"/>
        </w:rPr>
        <w:t xml:space="preserve">luminat public, sisteme inteligente de </w:t>
      </w:r>
      <w:proofErr w:type="spellStart"/>
      <w:r>
        <w:rPr>
          <w:sz w:val="24"/>
          <w:szCs w:val="24"/>
        </w:rPr>
        <w:t>distribuţie</w:t>
      </w:r>
      <w:proofErr w:type="spellEnd"/>
      <w:r>
        <w:rPr>
          <w:sz w:val="24"/>
          <w:szCs w:val="24"/>
        </w:rPr>
        <w:t xml:space="preserve"> a combustibililor de </w:t>
      </w:r>
      <w:proofErr w:type="spellStart"/>
      <w:r>
        <w:rPr>
          <w:sz w:val="24"/>
          <w:szCs w:val="24"/>
        </w:rPr>
        <w:t>tranziţie</w:t>
      </w:r>
      <w:proofErr w:type="spellEnd"/>
      <w:r>
        <w:rPr>
          <w:sz w:val="24"/>
          <w:szCs w:val="24"/>
        </w:rPr>
        <w:t>, sisteme centralizate de</w:t>
      </w:r>
      <w:r>
        <w:rPr>
          <w:b/>
          <w:sz w:val="24"/>
          <w:szCs w:val="24"/>
        </w:rPr>
        <w:t xml:space="preserve"> </w:t>
      </w:r>
      <w:r>
        <w:rPr>
          <w:sz w:val="24"/>
          <w:szCs w:val="24"/>
        </w:rPr>
        <w:t xml:space="preserve">alimentare cu energie termică, inclusiv </w:t>
      </w:r>
      <w:proofErr w:type="spellStart"/>
      <w:r>
        <w:rPr>
          <w:sz w:val="24"/>
          <w:szCs w:val="24"/>
        </w:rPr>
        <w:t>reţelele</w:t>
      </w:r>
      <w:proofErr w:type="spellEnd"/>
      <w:r>
        <w:rPr>
          <w:sz w:val="24"/>
          <w:szCs w:val="24"/>
        </w:rPr>
        <w:t xml:space="preserve"> de transport </w:t>
      </w:r>
      <w:proofErr w:type="spellStart"/>
      <w:r>
        <w:rPr>
          <w:sz w:val="24"/>
          <w:szCs w:val="24"/>
        </w:rPr>
        <w:t>şi</w:t>
      </w:r>
      <w:proofErr w:type="spellEnd"/>
      <w:r>
        <w:rPr>
          <w:sz w:val="24"/>
          <w:szCs w:val="24"/>
        </w:rPr>
        <w:t xml:space="preserve"> </w:t>
      </w:r>
      <w:proofErr w:type="spellStart"/>
      <w:r>
        <w:rPr>
          <w:sz w:val="24"/>
          <w:szCs w:val="24"/>
        </w:rPr>
        <w:t>distribuţie</w:t>
      </w:r>
      <w:proofErr w:type="spellEnd"/>
      <w:r>
        <w:rPr>
          <w:sz w:val="24"/>
          <w:szCs w:val="24"/>
        </w:rPr>
        <w:t xml:space="preserve"> a energiei termice destinate </w:t>
      </w:r>
      <w:proofErr w:type="spellStart"/>
      <w:r>
        <w:rPr>
          <w:sz w:val="24"/>
          <w:szCs w:val="24"/>
        </w:rPr>
        <w:t>localităţilor</w:t>
      </w:r>
      <w:proofErr w:type="spellEnd"/>
      <w:r>
        <w:rPr>
          <w:sz w:val="24"/>
          <w:szCs w:val="24"/>
        </w:rPr>
        <w:t xml:space="preserve"> rurale limitrofe </w:t>
      </w:r>
      <w:proofErr w:type="spellStart"/>
      <w:r>
        <w:rPr>
          <w:sz w:val="24"/>
          <w:szCs w:val="24"/>
        </w:rPr>
        <w:t>localităţilo</w:t>
      </w:r>
      <w:r>
        <w:rPr>
          <w:sz w:val="24"/>
          <w:szCs w:val="24"/>
        </w:rPr>
        <w:t>r</w:t>
      </w:r>
      <w:proofErr w:type="spellEnd"/>
      <w:r>
        <w:rPr>
          <w:sz w:val="24"/>
          <w:szCs w:val="24"/>
        </w:rPr>
        <w:t xml:space="preserve"> urbane, în limita valorii de 250.000 mii lei. Beneficiarii fondurilor destinate realizării </w:t>
      </w:r>
      <w:proofErr w:type="spellStart"/>
      <w:r>
        <w:rPr>
          <w:sz w:val="24"/>
          <w:szCs w:val="24"/>
        </w:rPr>
        <w:t>documentaţiilor</w:t>
      </w:r>
      <w:proofErr w:type="spellEnd"/>
      <w:r>
        <w:rPr>
          <w:sz w:val="24"/>
          <w:szCs w:val="24"/>
        </w:rPr>
        <w:t xml:space="preserve"> </w:t>
      </w:r>
      <w:proofErr w:type="spellStart"/>
      <w:r>
        <w:rPr>
          <w:sz w:val="24"/>
          <w:szCs w:val="24"/>
        </w:rPr>
        <w:t>tehnico</w:t>
      </w:r>
      <w:proofErr w:type="spellEnd"/>
      <w:r>
        <w:rPr>
          <w:sz w:val="24"/>
          <w:szCs w:val="24"/>
        </w:rPr>
        <w:t xml:space="preserve">-economice sunt </w:t>
      </w:r>
      <w:proofErr w:type="spellStart"/>
      <w:r>
        <w:rPr>
          <w:sz w:val="24"/>
          <w:szCs w:val="24"/>
        </w:rPr>
        <w:t>autorităţile</w:t>
      </w:r>
      <w:proofErr w:type="spellEnd"/>
      <w:r>
        <w:rPr>
          <w:sz w:val="24"/>
          <w:szCs w:val="24"/>
        </w:rPr>
        <w:t xml:space="preserve"> publice locale ale </w:t>
      </w:r>
      <w:proofErr w:type="spellStart"/>
      <w:r>
        <w:rPr>
          <w:sz w:val="24"/>
          <w:szCs w:val="24"/>
        </w:rPr>
        <w:t>localităţilor</w:t>
      </w:r>
      <w:proofErr w:type="spellEnd"/>
      <w:r>
        <w:rPr>
          <w:sz w:val="24"/>
          <w:szCs w:val="24"/>
        </w:rPr>
        <w:t xml:space="preserve"> rurale limitrofe </w:t>
      </w:r>
      <w:proofErr w:type="spellStart"/>
      <w:r>
        <w:rPr>
          <w:sz w:val="24"/>
          <w:szCs w:val="24"/>
        </w:rPr>
        <w:t>localităţilor</w:t>
      </w:r>
      <w:proofErr w:type="spellEnd"/>
      <w:r>
        <w:rPr>
          <w:sz w:val="24"/>
          <w:szCs w:val="24"/>
        </w:rPr>
        <w:t xml:space="preserve"> urbane singure sau în parteneriat cu localități</w:t>
      </w:r>
      <w:r>
        <w:rPr>
          <w:sz w:val="24"/>
          <w:szCs w:val="24"/>
        </w:rPr>
        <w:t>le urbane;</w:t>
      </w:r>
    </w:p>
    <w:p w14:paraId="00A8EDDA" w14:textId="77777777" w:rsidR="00E65B14" w:rsidRDefault="00683DDB">
      <w:pPr>
        <w:widowControl w:val="0"/>
        <w:jc w:val="both"/>
        <w:rPr>
          <w:sz w:val="24"/>
          <w:szCs w:val="24"/>
        </w:rPr>
      </w:pPr>
      <w:r>
        <w:rPr>
          <w:b/>
          <w:sz w:val="24"/>
          <w:szCs w:val="24"/>
        </w:rPr>
        <w:t>g)</w:t>
      </w:r>
      <w:r>
        <w:rPr>
          <w:sz w:val="24"/>
          <w:szCs w:val="24"/>
        </w:rPr>
        <w:t xml:space="preserve"> proiecte de infrastructură pentru </w:t>
      </w:r>
      <w:proofErr w:type="spellStart"/>
      <w:r>
        <w:rPr>
          <w:sz w:val="24"/>
          <w:szCs w:val="24"/>
        </w:rPr>
        <w:t>creşterea</w:t>
      </w:r>
      <w:proofErr w:type="spellEnd"/>
      <w:r>
        <w:rPr>
          <w:sz w:val="24"/>
          <w:szCs w:val="24"/>
        </w:rPr>
        <w:t xml:space="preserve"> </w:t>
      </w:r>
      <w:proofErr w:type="spellStart"/>
      <w:r>
        <w:rPr>
          <w:sz w:val="24"/>
          <w:szCs w:val="24"/>
        </w:rPr>
        <w:t>rezilienţei</w:t>
      </w:r>
      <w:proofErr w:type="spellEnd"/>
      <w:r>
        <w:rPr>
          <w:sz w:val="24"/>
          <w:szCs w:val="24"/>
        </w:rPr>
        <w:t xml:space="preserve"> </w:t>
      </w:r>
      <w:proofErr w:type="spellStart"/>
      <w:r>
        <w:rPr>
          <w:sz w:val="24"/>
          <w:szCs w:val="24"/>
        </w:rPr>
        <w:t>comunităţilor</w:t>
      </w:r>
      <w:proofErr w:type="spellEnd"/>
      <w:r>
        <w:rPr>
          <w:sz w:val="24"/>
          <w:szCs w:val="24"/>
        </w:rPr>
        <w:t xml:space="preserve"> în </w:t>
      </w:r>
      <w:proofErr w:type="spellStart"/>
      <w:r>
        <w:rPr>
          <w:sz w:val="24"/>
          <w:szCs w:val="24"/>
        </w:rPr>
        <w:t>situaţii</w:t>
      </w:r>
      <w:proofErr w:type="spellEnd"/>
      <w:r>
        <w:rPr>
          <w:sz w:val="24"/>
          <w:szCs w:val="24"/>
        </w:rPr>
        <w:t xml:space="preserve"> de </w:t>
      </w:r>
      <w:proofErr w:type="spellStart"/>
      <w:r>
        <w:rPr>
          <w:sz w:val="24"/>
          <w:szCs w:val="24"/>
        </w:rPr>
        <w:t>urgenţă</w:t>
      </w:r>
      <w:proofErr w:type="spellEnd"/>
      <w:r>
        <w:rPr>
          <w:sz w:val="24"/>
          <w:szCs w:val="24"/>
        </w:rPr>
        <w:t xml:space="preserve"> prin extinderea </w:t>
      </w:r>
      <w:proofErr w:type="spellStart"/>
      <w:r>
        <w:rPr>
          <w:sz w:val="24"/>
          <w:szCs w:val="24"/>
        </w:rPr>
        <w:t>reţelei</w:t>
      </w:r>
      <w:proofErr w:type="spellEnd"/>
      <w:r>
        <w:rPr>
          <w:sz w:val="24"/>
          <w:szCs w:val="24"/>
        </w:rPr>
        <w:t xml:space="preserve"> de </w:t>
      </w:r>
      <w:proofErr w:type="spellStart"/>
      <w:r>
        <w:rPr>
          <w:sz w:val="24"/>
          <w:szCs w:val="24"/>
        </w:rPr>
        <w:t>subunităţi</w:t>
      </w:r>
      <w:proofErr w:type="spellEnd"/>
      <w:r>
        <w:rPr>
          <w:sz w:val="24"/>
          <w:szCs w:val="24"/>
        </w:rPr>
        <w:t xml:space="preserve"> de </w:t>
      </w:r>
      <w:proofErr w:type="spellStart"/>
      <w:r>
        <w:rPr>
          <w:sz w:val="24"/>
          <w:szCs w:val="24"/>
        </w:rPr>
        <w:t>intervenţie</w:t>
      </w:r>
      <w:proofErr w:type="spellEnd"/>
      <w:r>
        <w:rPr>
          <w:sz w:val="24"/>
          <w:szCs w:val="24"/>
        </w:rPr>
        <w:t xml:space="preserve"> din structura inspectoratelor pentru </w:t>
      </w:r>
      <w:proofErr w:type="spellStart"/>
      <w:r>
        <w:rPr>
          <w:sz w:val="24"/>
          <w:szCs w:val="24"/>
        </w:rPr>
        <w:t>situaţii</w:t>
      </w:r>
      <w:proofErr w:type="spellEnd"/>
      <w:r>
        <w:rPr>
          <w:sz w:val="24"/>
          <w:szCs w:val="24"/>
        </w:rPr>
        <w:t xml:space="preserve"> de </w:t>
      </w:r>
      <w:proofErr w:type="spellStart"/>
      <w:r>
        <w:rPr>
          <w:sz w:val="24"/>
          <w:szCs w:val="24"/>
        </w:rPr>
        <w:t>urgenţă</w:t>
      </w:r>
      <w:proofErr w:type="spellEnd"/>
      <w:r>
        <w:rPr>
          <w:sz w:val="24"/>
          <w:szCs w:val="24"/>
        </w:rPr>
        <w:t>, astfel încât să fie asigurată o capaci</w:t>
      </w:r>
      <w:r>
        <w:rPr>
          <w:sz w:val="24"/>
          <w:szCs w:val="24"/>
        </w:rPr>
        <w:t xml:space="preserve">tate de răspuns adecvată </w:t>
      </w:r>
      <w:proofErr w:type="spellStart"/>
      <w:r>
        <w:rPr>
          <w:sz w:val="24"/>
          <w:szCs w:val="24"/>
        </w:rPr>
        <w:t>şi</w:t>
      </w:r>
      <w:proofErr w:type="spellEnd"/>
      <w:r>
        <w:rPr>
          <w:sz w:val="24"/>
          <w:szCs w:val="24"/>
        </w:rPr>
        <w:t xml:space="preserve"> suficientă pentru îndeplinirea criteriilor </w:t>
      </w:r>
      <w:proofErr w:type="spellStart"/>
      <w:r>
        <w:rPr>
          <w:sz w:val="24"/>
          <w:szCs w:val="24"/>
        </w:rPr>
        <w:t>operaţionale</w:t>
      </w:r>
      <w:proofErr w:type="spellEnd"/>
      <w:r>
        <w:rPr>
          <w:sz w:val="24"/>
          <w:szCs w:val="24"/>
        </w:rPr>
        <w:t xml:space="preserve">, în limita de maximum 40.000 mii lei. Beneficiarii </w:t>
      </w:r>
      <w:proofErr w:type="spellStart"/>
      <w:r>
        <w:rPr>
          <w:sz w:val="24"/>
          <w:szCs w:val="24"/>
        </w:rPr>
        <w:t>finanţării</w:t>
      </w:r>
      <w:proofErr w:type="spellEnd"/>
      <w:r>
        <w:rPr>
          <w:sz w:val="24"/>
          <w:szCs w:val="24"/>
        </w:rPr>
        <w:t xml:space="preserve"> sunt Inspectoratul General pentru </w:t>
      </w:r>
      <w:proofErr w:type="spellStart"/>
      <w:r>
        <w:rPr>
          <w:sz w:val="24"/>
          <w:szCs w:val="24"/>
        </w:rPr>
        <w:t>Situaţii</w:t>
      </w:r>
      <w:proofErr w:type="spellEnd"/>
      <w:r>
        <w:rPr>
          <w:sz w:val="24"/>
          <w:szCs w:val="24"/>
        </w:rPr>
        <w:t xml:space="preserve"> de </w:t>
      </w:r>
      <w:proofErr w:type="spellStart"/>
      <w:r>
        <w:rPr>
          <w:sz w:val="24"/>
          <w:szCs w:val="24"/>
        </w:rPr>
        <w:t>Urgenţă</w:t>
      </w:r>
      <w:proofErr w:type="spellEnd"/>
      <w:r>
        <w:rPr>
          <w:sz w:val="24"/>
          <w:szCs w:val="24"/>
        </w:rPr>
        <w:t xml:space="preserve"> </w:t>
      </w:r>
      <w:proofErr w:type="spellStart"/>
      <w:r>
        <w:rPr>
          <w:sz w:val="24"/>
          <w:szCs w:val="24"/>
        </w:rPr>
        <w:t>şi</w:t>
      </w:r>
      <w:proofErr w:type="spellEnd"/>
      <w:r>
        <w:rPr>
          <w:sz w:val="24"/>
          <w:szCs w:val="24"/>
        </w:rPr>
        <w:t xml:space="preserve"> inspectoratele </w:t>
      </w:r>
      <w:proofErr w:type="spellStart"/>
      <w:r>
        <w:rPr>
          <w:sz w:val="24"/>
          <w:szCs w:val="24"/>
        </w:rPr>
        <w:t>judeţene</w:t>
      </w:r>
      <w:proofErr w:type="spellEnd"/>
      <w:r>
        <w:rPr>
          <w:sz w:val="24"/>
          <w:szCs w:val="24"/>
        </w:rPr>
        <w:t xml:space="preserve"> pentru </w:t>
      </w:r>
      <w:proofErr w:type="spellStart"/>
      <w:r>
        <w:rPr>
          <w:sz w:val="24"/>
          <w:szCs w:val="24"/>
        </w:rPr>
        <w:t>situaţii</w:t>
      </w:r>
      <w:proofErr w:type="spellEnd"/>
      <w:r>
        <w:rPr>
          <w:sz w:val="24"/>
          <w:szCs w:val="24"/>
        </w:rPr>
        <w:t xml:space="preserve"> de </w:t>
      </w:r>
      <w:proofErr w:type="spellStart"/>
      <w:r>
        <w:rPr>
          <w:sz w:val="24"/>
          <w:szCs w:val="24"/>
        </w:rPr>
        <w:t>urgenţă</w:t>
      </w:r>
      <w:proofErr w:type="spellEnd"/>
      <w:r>
        <w:rPr>
          <w:sz w:val="24"/>
          <w:szCs w:val="24"/>
        </w:rPr>
        <w:t>;</w:t>
      </w:r>
    </w:p>
    <w:p w14:paraId="6BB97F9C" w14:textId="77777777" w:rsidR="00E65B14" w:rsidRDefault="00683DDB">
      <w:pPr>
        <w:widowControl w:val="0"/>
        <w:jc w:val="both"/>
        <w:rPr>
          <w:sz w:val="24"/>
          <w:szCs w:val="24"/>
        </w:rPr>
      </w:pPr>
      <w:r>
        <w:rPr>
          <w:b/>
          <w:sz w:val="24"/>
          <w:szCs w:val="24"/>
        </w:rPr>
        <w:t>h</w:t>
      </w:r>
      <w:r>
        <w:rPr>
          <w:b/>
          <w:sz w:val="24"/>
          <w:szCs w:val="24"/>
        </w:rPr>
        <w:t>)</w:t>
      </w:r>
      <w:r>
        <w:rPr>
          <w:sz w:val="24"/>
          <w:szCs w:val="24"/>
        </w:rPr>
        <w:t xml:space="preserve"> proiecte de infrastructură pentru constituirea unor depozite regionale </w:t>
      </w:r>
      <w:proofErr w:type="spellStart"/>
      <w:r>
        <w:rPr>
          <w:sz w:val="24"/>
          <w:szCs w:val="24"/>
        </w:rPr>
        <w:t>şi</w:t>
      </w:r>
      <w:proofErr w:type="spellEnd"/>
      <w:r>
        <w:rPr>
          <w:sz w:val="24"/>
          <w:szCs w:val="24"/>
        </w:rPr>
        <w:t xml:space="preserve"> crearea stocurilor de materiale </w:t>
      </w:r>
      <w:proofErr w:type="spellStart"/>
      <w:r>
        <w:rPr>
          <w:sz w:val="24"/>
          <w:szCs w:val="24"/>
        </w:rPr>
        <w:t>şi</w:t>
      </w:r>
      <w:proofErr w:type="spellEnd"/>
      <w:r>
        <w:rPr>
          <w:sz w:val="24"/>
          <w:szCs w:val="24"/>
        </w:rPr>
        <w:t xml:space="preserve"> tehnică - inclusiv medicală, pentru gestionarea unor </w:t>
      </w:r>
      <w:proofErr w:type="spellStart"/>
      <w:r>
        <w:rPr>
          <w:sz w:val="24"/>
          <w:szCs w:val="24"/>
        </w:rPr>
        <w:t>situaţii</w:t>
      </w:r>
      <w:proofErr w:type="spellEnd"/>
      <w:r>
        <w:rPr>
          <w:sz w:val="24"/>
          <w:szCs w:val="24"/>
        </w:rPr>
        <w:t xml:space="preserve"> cu impact mare </w:t>
      </w:r>
      <w:proofErr w:type="spellStart"/>
      <w:r>
        <w:rPr>
          <w:sz w:val="24"/>
          <w:szCs w:val="24"/>
        </w:rPr>
        <w:t>şi</w:t>
      </w:r>
      <w:proofErr w:type="spellEnd"/>
      <w:r>
        <w:rPr>
          <w:sz w:val="24"/>
          <w:szCs w:val="24"/>
        </w:rPr>
        <w:t xml:space="preserve"> probabilitate scăzută generate de manifestarea riscurilor prevăzu</w:t>
      </w:r>
      <w:r>
        <w:rPr>
          <w:sz w:val="24"/>
          <w:szCs w:val="24"/>
        </w:rPr>
        <w:t xml:space="preserve">te în anexa nr. 1 la Hotărârea Guvernului nr. 557/2016 privind managementul tipurilor de risc, în limita valorii de 8.500 mii lei. Beneficiarii </w:t>
      </w:r>
      <w:proofErr w:type="spellStart"/>
      <w:r>
        <w:rPr>
          <w:sz w:val="24"/>
          <w:szCs w:val="24"/>
        </w:rPr>
        <w:t>finanţării</w:t>
      </w:r>
      <w:proofErr w:type="spellEnd"/>
      <w:r>
        <w:rPr>
          <w:sz w:val="24"/>
          <w:szCs w:val="24"/>
        </w:rPr>
        <w:t xml:space="preserve"> sunt Inspectoratul General pentru </w:t>
      </w:r>
      <w:proofErr w:type="spellStart"/>
      <w:r>
        <w:rPr>
          <w:sz w:val="24"/>
          <w:szCs w:val="24"/>
        </w:rPr>
        <w:t>Situaţii</w:t>
      </w:r>
      <w:proofErr w:type="spellEnd"/>
      <w:r>
        <w:rPr>
          <w:sz w:val="24"/>
          <w:szCs w:val="24"/>
        </w:rPr>
        <w:t xml:space="preserve"> de </w:t>
      </w:r>
      <w:proofErr w:type="spellStart"/>
      <w:r>
        <w:rPr>
          <w:sz w:val="24"/>
          <w:szCs w:val="24"/>
        </w:rPr>
        <w:t>Urgenţă</w:t>
      </w:r>
      <w:proofErr w:type="spellEnd"/>
      <w:r>
        <w:rPr>
          <w:sz w:val="24"/>
          <w:szCs w:val="24"/>
        </w:rPr>
        <w:t xml:space="preserve"> </w:t>
      </w:r>
      <w:proofErr w:type="spellStart"/>
      <w:r>
        <w:rPr>
          <w:sz w:val="24"/>
          <w:szCs w:val="24"/>
        </w:rPr>
        <w:t>şi</w:t>
      </w:r>
      <w:proofErr w:type="spellEnd"/>
      <w:r>
        <w:rPr>
          <w:sz w:val="24"/>
          <w:szCs w:val="24"/>
        </w:rPr>
        <w:t xml:space="preserve"> </w:t>
      </w:r>
      <w:proofErr w:type="spellStart"/>
      <w:r>
        <w:rPr>
          <w:sz w:val="24"/>
          <w:szCs w:val="24"/>
        </w:rPr>
        <w:t>unităţile</w:t>
      </w:r>
      <w:proofErr w:type="spellEnd"/>
      <w:r>
        <w:rPr>
          <w:sz w:val="24"/>
          <w:szCs w:val="24"/>
        </w:rPr>
        <w:t xml:space="preserve"> subordonate;</w:t>
      </w:r>
    </w:p>
    <w:p w14:paraId="46618573" w14:textId="77777777" w:rsidR="00E65B14" w:rsidRDefault="00683DDB">
      <w:pPr>
        <w:widowControl w:val="0"/>
        <w:jc w:val="both"/>
        <w:rPr>
          <w:sz w:val="24"/>
          <w:szCs w:val="24"/>
        </w:rPr>
      </w:pPr>
      <w:r>
        <w:rPr>
          <w:b/>
          <w:sz w:val="24"/>
          <w:szCs w:val="24"/>
        </w:rPr>
        <w:t>i)</w:t>
      </w:r>
      <w:r>
        <w:rPr>
          <w:sz w:val="24"/>
          <w:szCs w:val="24"/>
        </w:rPr>
        <w:t xml:space="preserve"> proiecte de infras</w:t>
      </w:r>
      <w:r>
        <w:rPr>
          <w:sz w:val="24"/>
          <w:szCs w:val="24"/>
        </w:rPr>
        <w:t xml:space="preserve">tructură din sistemul judiciar </w:t>
      </w:r>
      <w:proofErr w:type="spellStart"/>
      <w:r>
        <w:rPr>
          <w:sz w:val="24"/>
          <w:szCs w:val="24"/>
        </w:rPr>
        <w:t>şi</w:t>
      </w:r>
      <w:proofErr w:type="spellEnd"/>
      <w:r>
        <w:rPr>
          <w:sz w:val="24"/>
          <w:szCs w:val="24"/>
        </w:rPr>
        <w:t xml:space="preserve"> sistemul de apărare, ordine publică </w:t>
      </w:r>
      <w:proofErr w:type="spellStart"/>
      <w:r>
        <w:rPr>
          <w:sz w:val="24"/>
          <w:szCs w:val="24"/>
        </w:rPr>
        <w:t>şi</w:t>
      </w:r>
      <w:proofErr w:type="spellEnd"/>
      <w:r>
        <w:rPr>
          <w:sz w:val="24"/>
          <w:szCs w:val="24"/>
        </w:rPr>
        <w:t xml:space="preserve"> </w:t>
      </w:r>
      <w:proofErr w:type="spellStart"/>
      <w:r>
        <w:rPr>
          <w:sz w:val="24"/>
          <w:szCs w:val="24"/>
        </w:rPr>
        <w:t>siguranţă</w:t>
      </w:r>
      <w:proofErr w:type="spellEnd"/>
      <w:r>
        <w:rPr>
          <w:sz w:val="24"/>
          <w:szCs w:val="24"/>
        </w:rPr>
        <w:t xml:space="preserve"> </w:t>
      </w:r>
      <w:proofErr w:type="spellStart"/>
      <w:r>
        <w:rPr>
          <w:sz w:val="24"/>
          <w:szCs w:val="24"/>
        </w:rPr>
        <w:t>naţională</w:t>
      </w:r>
      <w:proofErr w:type="spellEnd"/>
      <w:r>
        <w:rPr>
          <w:sz w:val="24"/>
          <w:szCs w:val="24"/>
        </w:rPr>
        <w:t xml:space="preserve"> pentru </w:t>
      </w:r>
      <w:proofErr w:type="spellStart"/>
      <w:r>
        <w:rPr>
          <w:sz w:val="24"/>
          <w:szCs w:val="24"/>
        </w:rPr>
        <w:t>construcţia</w:t>
      </w:r>
      <w:proofErr w:type="spellEnd"/>
      <w:r>
        <w:rPr>
          <w:sz w:val="24"/>
          <w:szCs w:val="24"/>
        </w:rPr>
        <w:t xml:space="preserve">, reabilitarea </w:t>
      </w:r>
      <w:proofErr w:type="spellStart"/>
      <w:r>
        <w:rPr>
          <w:sz w:val="24"/>
          <w:szCs w:val="24"/>
        </w:rPr>
        <w:t>şi</w:t>
      </w:r>
      <w:proofErr w:type="spellEnd"/>
      <w:r>
        <w:rPr>
          <w:sz w:val="24"/>
          <w:szCs w:val="24"/>
        </w:rPr>
        <w:t xml:space="preserve"> modernizarea clădirilor destinate </w:t>
      </w:r>
      <w:proofErr w:type="spellStart"/>
      <w:r>
        <w:rPr>
          <w:sz w:val="24"/>
          <w:szCs w:val="24"/>
        </w:rPr>
        <w:t>instituţiilor</w:t>
      </w:r>
      <w:proofErr w:type="spellEnd"/>
      <w:r>
        <w:rPr>
          <w:sz w:val="24"/>
          <w:szCs w:val="24"/>
        </w:rPr>
        <w:t xml:space="preserve"> din domeniul </w:t>
      </w:r>
      <w:proofErr w:type="spellStart"/>
      <w:r>
        <w:rPr>
          <w:sz w:val="24"/>
          <w:szCs w:val="24"/>
        </w:rPr>
        <w:t>justiţiei</w:t>
      </w:r>
      <w:proofErr w:type="spellEnd"/>
      <w:r>
        <w:rPr>
          <w:sz w:val="24"/>
          <w:szCs w:val="24"/>
        </w:rPr>
        <w:t xml:space="preserve"> </w:t>
      </w:r>
      <w:proofErr w:type="spellStart"/>
      <w:r>
        <w:rPr>
          <w:sz w:val="24"/>
          <w:szCs w:val="24"/>
        </w:rPr>
        <w:t>şi</w:t>
      </w:r>
      <w:proofErr w:type="spellEnd"/>
      <w:r>
        <w:rPr>
          <w:sz w:val="24"/>
          <w:szCs w:val="24"/>
        </w:rPr>
        <w:t xml:space="preserve"> domeniul apărării, ordinii publice </w:t>
      </w:r>
      <w:proofErr w:type="spellStart"/>
      <w:r>
        <w:rPr>
          <w:sz w:val="24"/>
          <w:szCs w:val="24"/>
        </w:rPr>
        <w:t>şi</w:t>
      </w:r>
      <w:proofErr w:type="spellEnd"/>
      <w:r>
        <w:rPr>
          <w:sz w:val="24"/>
          <w:szCs w:val="24"/>
        </w:rPr>
        <w:t xml:space="preserve"> </w:t>
      </w:r>
      <w:proofErr w:type="spellStart"/>
      <w:r>
        <w:rPr>
          <w:sz w:val="24"/>
          <w:szCs w:val="24"/>
        </w:rPr>
        <w:t>siguranţei</w:t>
      </w:r>
      <w:proofErr w:type="spellEnd"/>
      <w:r>
        <w:rPr>
          <w:sz w:val="24"/>
          <w:szCs w:val="24"/>
        </w:rPr>
        <w:t xml:space="preserve"> </w:t>
      </w:r>
      <w:proofErr w:type="spellStart"/>
      <w:r>
        <w:rPr>
          <w:sz w:val="24"/>
          <w:szCs w:val="24"/>
        </w:rPr>
        <w:t>naţi</w:t>
      </w:r>
      <w:r>
        <w:rPr>
          <w:sz w:val="24"/>
          <w:szCs w:val="24"/>
        </w:rPr>
        <w:t>onale</w:t>
      </w:r>
      <w:proofErr w:type="spellEnd"/>
      <w:r>
        <w:rPr>
          <w:sz w:val="24"/>
          <w:szCs w:val="24"/>
        </w:rPr>
        <w:t xml:space="preserve">, inclusiv digitalizare, în limita valorii de 250.000 mii lei. Beneficiarii fondurilor destinate realizării </w:t>
      </w:r>
      <w:proofErr w:type="spellStart"/>
      <w:r>
        <w:rPr>
          <w:sz w:val="24"/>
          <w:szCs w:val="24"/>
        </w:rPr>
        <w:t>documentaţiilor</w:t>
      </w:r>
      <w:proofErr w:type="spellEnd"/>
      <w:r>
        <w:rPr>
          <w:sz w:val="24"/>
          <w:szCs w:val="24"/>
        </w:rPr>
        <w:t xml:space="preserve"> </w:t>
      </w:r>
      <w:proofErr w:type="spellStart"/>
      <w:r>
        <w:rPr>
          <w:sz w:val="24"/>
          <w:szCs w:val="24"/>
        </w:rPr>
        <w:t>tehnico</w:t>
      </w:r>
      <w:proofErr w:type="spellEnd"/>
      <w:r>
        <w:rPr>
          <w:sz w:val="24"/>
          <w:szCs w:val="24"/>
        </w:rPr>
        <w:t xml:space="preserve">-economice sunt </w:t>
      </w:r>
      <w:proofErr w:type="spellStart"/>
      <w:r>
        <w:rPr>
          <w:sz w:val="24"/>
          <w:szCs w:val="24"/>
        </w:rPr>
        <w:t>instanţele</w:t>
      </w:r>
      <w:proofErr w:type="spellEnd"/>
      <w:r>
        <w:rPr>
          <w:sz w:val="24"/>
          <w:szCs w:val="24"/>
        </w:rPr>
        <w:t xml:space="preserve"> de judecată din întreaga </w:t>
      </w:r>
      <w:proofErr w:type="spellStart"/>
      <w:r>
        <w:rPr>
          <w:sz w:val="24"/>
          <w:szCs w:val="24"/>
        </w:rPr>
        <w:t>ţară</w:t>
      </w:r>
      <w:proofErr w:type="spellEnd"/>
      <w:r>
        <w:rPr>
          <w:sz w:val="24"/>
          <w:szCs w:val="24"/>
        </w:rPr>
        <w:t xml:space="preserve">, parchete, </w:t>
      </w:r>
      <w:proofErr w:type="spellStart"/>
      <w:r>
        <w:rPr>
          <w:sz w:val="24"/>
          <w:szCs w:val="24"/>
        </w:rPr>
        <w:t>Administraţia</w:t>
      </w:r>
      <w:proofErr w:type="spellEnd"/>
      <w:r>
        <w:rPr>
          <w:sz w:val="24"/>
          <w:szCs w:val="24"/>
        </w:rPr>
        <w:t xml:space="preserve"> </w:t>
      </w:r>
      <w:proofErr w:type="spellStart"/>
      <w:r>
        <w:rPr>
          <w:sz w:val="24"/>
          <w:szCs w:val="24"/>
        </w:rPr>
        <w:t>Naţională</w:t>
      </w:r>
      <w:proofErr w:type="spellEnd"/>
      <w:r>
        <w:rPr>
          <w:sz w:val="24"/>
          <w:szCs w:val="24"/>
        </w:rPr>
        <w:t xml:space="preserve"> a Penitenciarelor, Oficiul </w:t>
      </w:r>
      <w:proofErr w:type="spellStart"/>
      <w:r>
        <w:rPr>
          <w:sz w:val="24"/>
          <w:szCs w:val="24"/>
        </w:rPr>
        <w:t>N</w:t>
      </w:r>
      <w:r>
        <w:rPr>
          <w:sz w:val="24"/>
          <w:szCs w:val="24"/>
        </w:rPr>
        <w:t>aţional</w:t>
      </w:r>
      <w:proofErr w:type="spellEnd"/>
      <w:r>
        <w:rPr>
          <w:sz w:val="24"/>
          <w:szCs w:val="24"/>
        </w:rPr>
        <w:t xml:space="preserve"> al Registrului </w:t>
      </w:r>
      <w:proofErr w:type="spellStart"/>
      <w:r>
        <w:rPr>
          <w:sz w:val="24"/>
          <w:szCs w:val="24"/>
        </w:rPr>
        <w:t>Comerţului</w:t>
      </w:r>
      <w:proofErr w:type="spellEnd"/>
      <w:r>
        <w:rPr>
          <w:sz w:val="24"/>
          <w:szCs w:val="24"/>
        </w:rPr>
        <w:t xml:space="preserve">, </w:t>
      </w:r>
      <w:proofErr w:type="spellStart"/>
      <w:r>
        <w:rPr>
          <w:sz w:val="24"/>
          <w:szCs w:val="24"/>
        </w:rPr>
        <w:t>Direcţia</w:t>
      </w:r>
      <w:proofErr w:type="spellEnd"/>
      <w:r>
        <w:rPr>
          <w:sz w:val="24"/>
          <w:szCs w:val="24"/>
        </w:rPr>
        <w:t xml:space="preserve"> </w:t>
      </w:r>
      <w:proofErr w:type="spellStart"/>
      <w:r>
        <w:rPr>
          <w:sz w:val="24"/>
          <w:szCs w:val="24"/>
        </w:rPr>
        <w:t>Naţională</w:t>
      </w:r>
      <w:proofErr w:type="spellEnd"/>
      <w:r>
        <w:rPr>
          <w:sz w:val="24"/>
          <w:szCs w:val="24"/>
        </w:rPr>
        <w:t xml:space="preserve"> de </w:t>
      </w:r>
      <w:proofErr w:type="spellStart"/>
      <w:r>
        <w:rPr>
          <w:sz w:val="24"/>
          <w:szCs w:val="24"/>
        </w:rPr>
        <w:t>Probaţiune</w:t>
      </w:r>
      <w:proofErr w:type="spellEnd"/>
      <w:r>
        <w:rPr>
          <w:sz w:val="24"/>
          <w:szCs w:val="24"/>
        </w:rPr>
        <w:t xml:space="preserve"> </w:t>
      </w:r>
      <w:proofErr w:type="spellStart"/>
      <w:r>
        <w:rPr>
          <w:sz w:val="24"/>
          <w:szCs w:val="24"/>
        </w:rPr>
        <w:t>şi</w:t>
      </w:r>
      <w:proofErr w:type="spellEnd"/>
      <w:r>
        <w:rPr>
          <w:sz w:val="24"/>
          <w:szCs w:val="24"/>
        </w:rPr>
        <w:t xml:space="preserve"> </w:t>
      </w:r>
      <w:proofErr w:type="spellStart"/>
      <w:r>
        <w:rPr>
          <w:sz w:val="24"/>
          <w:szCs w:val="24"/>
        </w:rPr>
        <w:t>instituţiile</w:t>
      </w:r>
      <w:proofErr w:type="spellEnd"/>
      <w:r>
        <w:rPr>
          <w:sz w:val="24"/>
          <w:szCs w:val="24"/>
        </w:rPr>
        <w:t xml:space="preserve"> din domeniul apărării, ordinii publice </w:t>
      </w:r>
      <w:proofErr w:type="spellStart"/>
      <w:r>
        <w:rPr>
          <w:sz w:val="24"/>
          <w:szCs w:val="24"/>
        </w:rPr>
        <w:t>şi</w:t>
      </w:r>
      <w:proofErr w:type="spellEnd"/>
      <w:r>
        <w:rPr>
          <w:sz w:val="24"/>
          <w:szCs w:val="24"/>
        </w:rPr>
        <w:t xml:space="preserve"> </w:t>
      </w:r>
      <w:proofErr w:type="spellStart"/>
      <w:r>
        <w:rPr>
          <w:sz w:val="24"/>
          <w:szCs w:val="24"/>
        </w:rPr>
        <w:t>siguranţei</w:t>
      </w:r>
      <w:proofErr w:type="spellEnd"/>
      <w:r>
        <w:rPr>
          <w:sz w:val="24"/>
          <w:szCs w:val="24"/>
        </w:rPr>
        <w:t xml:space="preserve"> </w:t>
      </w:r>
      <w:proofErr w:type="spellStart"/>
      <w:r>
        <w:rPr>
          <w:sz w:val="24"/>
          <w:szCs w:val="24"/>
        </w:rPr>
        <w:t>naţionale</w:t>
      </w:r>
      <w:proofErr w:type="spellEnd"/>
      <w:r>
        <w:rPr>
          <w:sz w:val="24"/>
          <w:szCs w:val="24"/>
        </w:rPr>
        <w:t>;</w:t>
      </w:r>
    </w:p>
    <w:p w14:paraId="264962DF" w14:textId="77777777" w:rsidR="00E65B14" w:rsidRDefault="00683DDB">
      <w:pPr>
        <w:widowControl w:val="0"/>
        <w:jc w:val="both"/>
        <w:rPr>
          <w:sz w:val="24"/>
          <w:szCs w:val="24"/>
        </w:rPr>
      </w:pPr>
      <w:r>
        <w:rPr>
          <w:b/>
          <w:sz w:val="24"/>
          <w:szCs w:val="24"/>
        </w:rPr>
        <w:t>j)</w:t>
      </w:r>
      <w:r>
        <w:rPr>
          <w:sz w:val="24"/>
          <w:szCs w:val="24"/>
        </w:rPr>
        <w:t xml:space="preserve"> proiecte de infrastructură în domeniul </w:t>
      </w:r>
      <w:proofErr w:type="spellStart"/>
      <w:r>
        <w:rPr>
          <w:sz w:val="24"/>
          <w:szCs w:val="24"/>
        </w:rPr>
        <w:t>comunicaţiilor</w:t>
      </w:r>
      <w:proofErr w:type="spellEnd"/>
      <w:r>
        <w:rPr>
          <w:sz w:val="24"/>
          <w:szCs w:val="24"/>
        </w:rPr>
        <w:t xml:space="preserve"> </w:t>
      </w:r>
      <w:proofErr w:type="spellStart"/>
      <w:r>
        <w:rPr>
          <w:sz w:val="24"/>
          <w:szCs w:val="24"/>
        </w:rPr>
        <w:t>şi</w:t>
      </w:r>
      <w:proofErr w:type="spellEnd"/>
      <w:r>
        <w:rPr>
          <w:sz w:val="24"/>
          <w:szCs w:val="24"/>
        </w:rPr>
        <w:t xml:space="preserve"> tehnologiei </w:t>
      </w:r>
      <w:proofErr w:type="spellStart"/>
      <w:r>
        <w:rPr>
          <w:sz w:val="24"/>
          <w:szCs w:val="24"/>
        </w:rPr>
        <w:t>informaţiei</w:t>
      </w:r>
      <w:proofErr w:type="spellEnd"/>
      <w:r>
        <w:rPr>
          <w:sz w:val="24"/>
          <w:szCs w:val="24"/>
        </w:rPr>
        <w:t xml:space="preserve"> </w:t>
      </w:r>
      <w:proofErr w:type="spellStart"/>
      <w:r>
        <w:rPr>
          <w:sz w:val="24"/>
          <w:szCs w:val="24"/>
        </w:rPr>
        <w:t>şi</w:t>
      </w:r>
      <w:proofErr w:type="spellEnd"/>
      <w:r>
        <w:rPr>
          <w:sz w:val="24"/>
          <w:szCs w:val="24"/>
        </w:rPr>
        <w:t xml:space="preserve"> </w:t>
      </w:r>
      <w:proofErr w:type="spellStart"/>
      <w:r>
        <w:rPr>
          <w:sz w:val="24"/>
          <w:szCs w:val="24"/>
        </w:rPr>
        <w:t>securităţii</w:t>
      </w:r>
      <w:proofErr w:type="spellEnd"/>
      <w:r>
        <w:rPr>
          <w:sz w:val="24"/>
          <w:szCs w:val="24"/>
        </w:rPr>
        <w:t xml:space="preserve"> ciberneti</w:t>
      </w:r>
      <w:r>
        <w:rPr>
          <w:sz w:val="24"/>
          <w:szCs w:val="24"/>
        </w:rPr>
        <w:t xml:space="preserve">ce, inclusiv </w:t>
      </w:r>
      <w:proofErr w:type="spellStart"/>
      <w:r>
        <w:rPr>
          <w:sz w:val="24"/>
          <w:szCs w:val="24"/>
        </w:rPr>
        <w:t>construcţia</w:t>
      </w:r>
      <w:proofErr w:type="spellEnd"/>
      <w:r>
        <w:rPr>
          <w:sz w:val="24"/>
          <w:szCs w:val="24"/>
        </w:rPr>
        <w:t xml:space="preserve">/reabilitarea/modernizarea de centre de date, centre de servicii </w:t>
      </w:r>
      <w:proofErr w:type="spellStart"/>
      <w:r>
        <w:rPr>
          <w:sz w:val="24"/>
          <w:szCs w:val="24"/>
        </w:rPr>
        <w:t>esenţiale</w:t>
      </w:r>
      <w:proofErr w:type="spellEnd"/>
      <w:r>
        <w:rPr>
          <w:sz w:val="24"/>
          <w:szCs w:val="24"/>
        </w:rPr>
        <w:t xml:space="preserve">, centre de instruire </w:t>
      </w:r>
      <w:proofErr w:type="spellStart"/>
      <w:r>
        <w:rPr>
          <w:sz w:val="24"/>
          <w:szCs w:val="24"/>
        </w:rPr>
        <w:t>şi</w:t>
      </w:r>
      <w:proofErr w:type="spellEnd"/>
      <w:r>
        <w:rPr>
          <w:sz w:val="24"/>
          <w:szCs w:val="24"/>
        </w:rPr>
        <w:t xml:space="preserve"> pregătire, centre de rezervă, regionale </w:t>
      </w:r>
      <w:proofErr w:type="spellStart"/>
      <w:r>
        <w:rPr>
          <w:sz w:val="24"/>
          <w:szCs w:val="24"/>
        </w:rPr>
        <w:t>şi</w:t>
      </w:r>
      <w:proofErr w:type="spellEnd"/>
      <w:r>
        <w:rPr>
          <w:sz w:val="24"/>
          <w:szCs w:val="24"/>
        </w:rPr>
        <w:t xml:space="preserve"> </w:t>
      </w:r>
      <w:proofErr w:type="spellStart"/>
      <w:r>
        <w:rPr>
          <w:sz w:val="24"/>
          <w:szCs w:val="24"/>
        </w:rPr>
        <w:t>judeţene</w:t>
      </w:r>
      <w:proofErr w:type="spellEnd"/>
      <w:r>
        <w:rPr>
          <w:sz w:val="24"/>
          <w:szCs w:val="24"/>
        </w:rPr>
        <w:t xml:space="preserve">, destinate managementului </w:t>
      </w:r>
      <w:proofErr w:type="spellStart"/>
      <w:r>
        <w:rPr>
          <w:sz w:val="24"/>
          <w:szCs w:val="24"/>
        </w:rPr>
        <w:t>situaţiilor</w:t>
      </w:r>
      <w:proofErr w:type="spellEnd"/>
      <w:r>
        <w:rPr>
          <w:sz w:val="24"/>
          <w:szCs w:val="24"/>
        </w:rPr>
        <w:t xml:space="preserve"> de </w:t>
      </w:r>
      <w:proofErr w:type="spellStart"/>
      <w:r>
        <w:rPr>
          <w:sz w:val="24"/>
          <w:szCs w:val="24"/>
        </w:rPr>
        <w:t>urgenţă</w:t>
      </w:r>
      <w:proofErr w:type="spellEnd"/>
      <w:r>
        <w:rPr>
          <w:sz w:val="24"/>
          <w:szCs w:val="24"/>
        </w:rPr>
        <w:t xml:space="preserve"> </w:t>
      </w:r>
      <w:proofErr w:type="spellStart"/>
      <w:r>
        <w:rPr>
          <w:sz w:val="24"/>
          <w:szCs w:val="24"/>
        </w:rPr>
        <w:t>şi</w:t>
      </w:r>
      <w:proofErr w:type="spellEnd"/>
      <w:r>
        <w:rPr>
          <w:sz w:val="24"/>
          <w:szCs w:val="24"/>
        </w:rPr>
        <w:t xml:space="preserve"> asigurării </w:t>
      </w:r>
      <w:proofErr w:type="spellStart"/>
      <w:r>
        <w:rPr>
          <w:sz w:val="24"/>
          <w:szCs w:val="24"/>
        </w:rPr>
        <w:t>rezilienţei</w:t>
      </w:r>
      <w:proofErr w:type="spellEnd"/>
      <w:r>
        <w:rPr>
          <w:sz w:val="24"/>
          <w:szCs w:val="24"/>
        </w:rPr>
        <w:t xml:space="preserve"> servic</w:t>
      </w:r>
      <w:r>
        <w:rPr>
          <w:sz w:val="24"/>
          <w:szCs w:val="24"/>
        </w:rPr>
        <w:t xml:space="preserve">iilor IT&amp;C, în limita a 10.000 mii lei, pentru îndeplinirea măsurilor </w:t>
      </w:r>
      <w:proofErr w:type="spellStart"/>
      <w:r>
        <w:rPr>
          <w:sz w:val="24"/>
          <w:szCs w:val="24"/>
        </w:rPr>
        <w:t>şi</w:t>
      </w:r>
      <w:proofErr w:type="spellEnd"/>
      <w:r>
        <w:rPr>
          <w:sz w:val="24"/>
          <w:szCs w:val="24"/>
        </w:rPr>
        <w:t xml:space="preserve"> </w:t>
      </w:r>
      <w:proofErr w:type="spellStart"/>
      <w:r>
        <w:rPr>
          <w:sz w:val="24"/>
          <w:szCs w:val="24"/>
        </w:rPr>
        <w:t>acţiunilor</w:t>
      </w:r>
      <w:proofErr w:type="spellEnd"/>
      <w:r>
        <w:rPr>
          <w:sz w:val="24"/>
          <w:szCs w:val="24"/>
        </w:rPr>
        <w:t xml:space="preserve"> necesare asigurării, planificării, coordonării necesarului de </w:t>
      </w:r>
      <w:proofErr w:type="spellStart"/>
      <w:r>
        <w:rPr>
          <w:sz w:val="24"/>
          <w:szCs w:val="24"/>
        </w:rPr>
        <w:t>comunicaţii</w:t>
      </w:r>
      <w:proofErr w:type="spellEnd"/>
      <w:r>
        <w:rPr>
          <w:sz w:val="24"/>
          <w:szCs w:val="24"/>
        </w:rPr>
        <w:t xml:space="preserve"> pentru elementele de răspuns în </w:t>
      </w:r>
      <w:proofErr w:type="spellStart"/>
      <w:r>
        <w:rPr>
          <w:sz w:val="24"/>
          <w:szCs w:val="24"/>
        </w:rPr>
        <w:t>situaţii</w:t>
      </w:r>
      <w:proofErr w:type="spellEnd"/>
      <w:r>
        <w:rPr>
          <w:sz w:val="24"/>
          <w:szCs w:val="24"/>
        </w:rPr>
        <w:t xml:space="preserve"> de </w:t>
      </w:r>
      <w:proofErr w:type="spellStart"/>
      <w:r>
        <w:rPr>
          <w:sz w:val="24"/>
          <w:szCs w:val="24"/>
        </w:rPr>
        <w:t>urgenţă</w:t>
      </w:r>
      <w:proofErr w:type="spellEnd"/>
      <w:r>
        <w:rPr>
          <w:sz w:val="24"/>
          <w:szCs w:val="24"/>
        </w:rPr>
        <w:t xml:space="preserve"> la nivel local, </w:t>
      </w:r>
      <w:proofErr w:type="spellStart"/>
      <w:r>
        <w:rPr>
          <w:sz w:val="24"/>
          <w:szCs w:val="24"/>
        </w:rPr>
        <w:t>judeţean</w:t>
      </w:r>
      <w:proofErr w:type="spellEnd"/>
      <w:r>
        <w:rPr>
          <w:sz w:val="24"/>
          <w:szCs w:val="24"/>
        </w:rPr>
        <w:t xml:space="preserve"> </w:t>
      </w:r>
      <w:proofErr w:type="spellStart"/>
      <w:r>
        <w:rPr>
          <w:sz w:val="24"/>
          <w:szCs w:val="24"/>
        </w:rPr>
        <w:t>şi</w:t>
      </w:r>
      <w:proofErr w:type="spellEnd"/>
      <w:r>
        <w:rPr>
          <w:sz w:val="24"/>
          <w:szCs w:val="24"/>
        </w:rPr>
        <w:t xml:space="preserve"> </w:t>
      </w:r>
      <w:proofErr w:type="spellStart"/>
      <w:r>
        <w:rPr>
          <w:sz w:val="24"/>
          <w:szCs w:val="24"/>
        </w:rPr>
        <w:t>naţional</w:t>
      </w:r>
      <w:proofErr w:type="spellEnd"/>
      <w:r>
        <w:rPr>
          <w:sz w:val="24"/>
          <w:szCs w:val="24"/>
        </w:rPr>
        <w:t>, inclusiv</w:t>
      </w:r>
      <w:r>
        <w:rPr>
          <w:sz w:val="24"/>
          <w:szCs w:val="24"/>
        </w:rPr>
        <w:t xml:space="preserve"> gestionarea </w:t>
      </w:r>
      <w:proofErr w:type="spellStart"/>
      <w:r>
        <w:rPr>
          <w:sz w:val="24"/>
          <w:szCs w:val="24"/>
        </w:rPr>
        <w:t>informaţiilor</w:t>
      </w:r>
      <w:proofErr w:type="spellEnd"/>
      <w:r>
        <w:rPr>
          <w:sz w:val="24"/>
          <w:szCs w:val="24"/>
        </w:rPr>
        <w:t xml:space="preserve"> din domeniu. Beneficiar al </w:t>
      </w:r>
      <w:proofErr w:type="spellStart"/>
      <w:r>
        <w:rPr>
          <w:sz w:val="24"/>
          <w:szCs w:val="24"/>
        </w:rPr>
        <w:t>finanţării</w:t>
      </w:r>
      <w:proofErr w:type="spellEnd"/>
      <w:r>
        <w:rPr>
          <w:sz w:val="24"/>
          <w:szCs w:val="24"/>
        </w:rPr>
        <w:t xml:space="preserve"> este autoritatea </w:t>
      </w:r>
      <w:proofErr w:type="spellStart"/>
      <w:r>
        <w:rPr>
          <w:sz w:val="24"/>
          <w:szCs w:val="24"/>
        </w:rPr>
        <w:t>naţională</w:t>
      </w:r>
      <w:proofErr w:type="spellEnd"/>
      <w:r>
        <w:rPr>
          <w:sz w:val="24"/>
          <w:szCs w:val="24"/>
        </w:rPr>
        <w:t xml:space="preserve"> cu rol </w:t>
      </w:r>
      <w:r>
        <w:rPr>
          <w:sz w:val="24"/>
          <w:szCs w:val="24"/>
        </w:rPr>
        <w:lastRenderedPageBreak/>
        <w:t xml:space="preserve">principal în asigurarea </w:t>
      </w:r>
      <w:proofErr w:type="spellStart"/>
      <w:r>
        <w:rPr>
          <w:sz w:val="24"/>
          <w:szCs w:val="24"/>
        </w:rPr>
        <w:t>funcţiei</w:t>
      </w:r>
      <w:proofErr w:type="spellEnd"/>
      <w:r>
        <w:rPr>
          <w:sz w:val="24"/>
          <w:szCs w:val="24"/>
        </w:rPr>
        <w:t xml:space="preserve"> de sprijin </w:t>
      </w:r>
      <w:proofErr w:type="spellStart"/>
      <w:r>
        <w:rPr>
          <w:sz w:val="24"/>
          <w:szCs w:val="24"/>
        </w:rPr>
        <w:t>comunicaţii</w:t>
      </w:r>
      <w:proofErr w:type="spellEnd"/>
      <w:r>
        <w:rPr>
          <w:sz w:val="24"/>
          <w:szCs w:val="24"/>
        </w:rPr>
        <w:t xml:space="preserve"> </w:t>
      </w:r>
      <w:proofErr w:type="spellStart"/>
      <w:r>
        <w:rPr>
          <w:sz w:val="24"/>
          <w:szCs w:val="24"/>
        </w:rPr>
        <w:t>şi</w:t>
      </w:r>
      <w:proofErr w:type="spellEnd"/>
      <w:r>
        <w:rPr>
          <w:sz w:val="24"/>
          <w:szCs w:val="24"/>
        </w:rPr>
        <w:t xml:space="preserve"> informatică în managementul tipurilor de risc, stabilită prin Hotărârea Guvernului nr. 557/2016, p</w:t>
      </w:r>
      <w:r>
        <w:rPr>
          <w:sz w:val="24"/>
          <w:szCs w:val="24"/>
        </w:rPr>
        <w:t xml:space="preserve">recum </w:t>
      </w:r>
      <w:proofErr w:type="spellStart"/>
      <w:r>
        <w:rPr>
          <w:sz w:val="24"/>
          <w:szCs w:val="24"/>
        </w:rPr>
        <w:t>şi</w:t>
      </w:r>
      <w:proofErr w:type="spellEnd"/>
      <w:r>
        <w:rPr>
          <w:sz w:val="24"/>
          <w:szCs w:val="24"/>
        </w:rPr>
        <w:t xml:space="preserve"> </w:t>
      </w:r>
      <w:proofErr w:type="spellStart"/>
      <w:r>
        <w:rPr>
          <w:sz w:val="24"/>
          <w:szCs w:val="24"/>
        </w:rPr>
        <w:t>instituţiile</w:t>
      </w:r>
      <w:proofErr w:type="spellEnd"/>
      <w:r>
        <w:rPr>
          <w:sz w:val="24"/>
          <w:szCs w:val="24"/>
        </w:rPr>
        <w:t xml:space="preserve"> </w:t>
      </w:r>
      <w:proofErr w:type="spellStart"/>
      <w:r>
        <w:rPr>
          <w:sz w:val="24"/>
          <w:szCs w:val="24"/>
        </w:rPr>
        <w:t>şi</w:t>
      </w:r>
      <w:proofErr w:type="spellEnd"/>
      <w:r>
        <w:rPr>
          <w:sz w:val="24"/>
          <w:szCs w:val="24"/>
        </w:rPr>
        <w:t xml:space="preserve"> </w:t>
      </w:r>
      <w:proofErr w:type="spellStart"/>
      <w:r>
        <w:rPr>
          <w:sz w:val="24"/>
          <w:szCs w:val="24"/>
        </w:rPr>
        <w:t>autorităţile</w:t>
      </w:r>
      <w:proofErr w:type="spellEnd"/>
      <w:r>
        <w:rPr>
          <w:sz w:val="24"/>
          <w:szCs w:val="24"/>
        </w:rPr>
        <w:t xml:space="preserve"> publice centrale;</w:t>
      </w:r>
    </w:p>
    <w:p w14:paraId="6862D389" w14:textId="77777777" w:rsidR="00E65B14" w:rsidRDefault="00683DDB">
      <w:pPr>
        <w:widowControl w:val="0"/>
        <w:jc w:val="both"/>
        <w:rPr>
          <w:sz w:val="24"/>
          <w:szCs w:val="24"/>
        </w:rPr>
      </w:pPr>
      <w:r>
        <w:rPr>
          <w:b/>
          <w:sz w:val="24"/>
          <w:szCs w:val="24"/>
        </w:rPr>
        <w:t>k)</w:t>
      </w:r>
      <w:r>
        <w:rPr>
          <w:sz w:val="24"/>
          <w:szCs w:val="24"/>
        </w:rPr>
        <w:t xml:space="preserve"> proiecte de transformare/</w:t>
      </w:r>
      <w:proofErr w:type="spellStart"/>
      <w:r>
        <w:rPr>
          <w:sz w:val="24"/>
          <w:szCs w:val="24"/>
        </w:rPr>
        <w:t>tranziţie</w:t>
      </w:r>
      <w:proofErr w:type="spellEnd"/>
      <w:r>
        <w:rPr>
          <w:sz w:val="24"/>
          <w:szCs w:val="24"/>
        </w:rPr>
        <w:t xml:space="preserve"> digitală, inclusiv prin robot </w:t>
      </w:r>
      <w:proofErr w:type="spellStart"/>
      <w:r>
        <w:rPr>
          <w:sz w:val="24"/>
          <w:szCs w:val="24"/>
        </w:rPr>
        <w:t>process</w:t>
      </w:r>
      <w:proofErr w:type="spellEnd"/>
      <w:r>
        <w:rPr>
          <w:sz w:val="24"/>
          <w:szCs w:val="24"/>
        </w:rPr>
        <w:t xml:space="preserve"> </w:t>
      </w:r>
      <w:proofErr w:type="spellStart"/>
      <w:r>
        <w:rPr>
          <w:sz w:val="24"/>
          <w:szCs w:val="24"/>
        </w:rPr>
        <w:t>automation</w:t>
      </w:r>
      <w:proofErr w:type="spellEnd"/>
      <w:r>
        <w:rPr>
          <w:sz w:val="24"/>
          <w:szCs w:val="24"/>
        </w:rPr>
        <w:t xml:space="preserve">, a serviciilor </w:t>
      </w:r>
      <w:proofErr w:type="spellStart"/>
      <w:r>
        <w:rPr>
          <w:sz w:val="24"/>
          <w:szCs w:val="24"/>
        </w:rPr>
        <w:t>administraţiei</w:t>
      </w:r>
      <w:proofErr w:type="spellEnd"/>
      <w:r>
        <w:rPr>
          <w:sz w:val="24"/>
          <w:szCs w:val="24"/>
        </w:rPr>
        <w:t xml:space="preserve"> publice centrale </w:t>
      </w:r>
      <w:proofErr w:type="spellStart"/>
      <w:r>
        <w:rPr>
          <w:sz w:val="24"/>
          <w:szCs w:val="24"/>
        </w:rPr>
        <w:t>şi</w:t>
      </w:r>
      <w:proofErr w:type="spellEnd"/>
      <w:r>
        <w:rPr>
          <w:sz w:val="24"/>
          <w:szCs w:val="24"/>
        </w:rPr>
        <w:t xml:space="preserve"> locale, </w:t>
      </w:r>
      <w:proofErr w:type="spellStart"/>
      <w:r>
        <w:rPr>
          <w:sz w:val="24"/>
          <w:szCs w:val="24"/>
        </w:rPr>
        <w:t>esenţiale</w:t>
      </w:r>
      <w:proofErr w:type="spellEnd"/>
      <w:r>
        <w:rPr>
          <w:sz w:val="24"/>
          <w:szCs w:val="24"/>
        </w:rPr>
        <w:t xml:space="preserve"> pentru ca </w:t>
      </w:r>
      <w:proofErr w:type="spellStart"/>
      <w:r>
        <w:rPr>
          <w:sz w:val="24"/>
          <w:szCs w:val="24"/>
        </w:rPr>
        <w:t>cetăţenii</w:t>
      </w:r>
      <w:proofErr w:type="spellEnd"/>
      <w:r>
        <w:rPr>
          <w:sz w:val="24"/>
          <w:szCs w:val="24"/>
        </w:rPr>
        <w:t xml:space="preserve"> </w:t>
      </w:r>
      <w:proofErr w:type="spellStart"/>
      <w:r>
        <w:rPr>
          <w:sz w:val="24"/>
          <w:szCs w:val="24"/>
        </w:rPr>
        <w:t>şi</w:t>
      </w:r>
      <w:proofErr w:type="spellEnd"/>
      <w:r>
        <w:rPr>
          <w:sz w:val="24"/>
          <w:szCs w:val="24"/>
        </w:rPr>
        <w:t xml:space="preserve"> companiile să poată </w:t>
      </w:r>
      <w:proofErr w:type="spellStart"/>
      <w:r>
        <w:rPr>
          <w:sz w:val="24"/>
          <w:szCs w:val="24"/>
        </w:rPr>
        <w:t>ob</w:t>
      </w:r>
      <w:r>
        <w:rPr>
          <w:sz w:val="24"/>
          <w:szCs w:val="24"/>
        </w:rPr>
        <w:t>ţine</w:t>
      </w:r>
      <w:proofErr w:type="spellEnd"/>
      <w:r>
        <w:rPr>
          <w:sz w:val="24"/>
          <w:szCs w:val="24"/>
        </w:rPr>
        <w:t xml:space="preserve"> servicii publice eficiente </w:t>
      </w:r>
      <w:proofErr w:type="spellStart"/>
      <w:r>
        <w:rPr>
          <w:sz w:val="24"/>
          <w:szCs w:val="24"/>
        </w:rPr>
        <w:t>şi</w:t>
      </w:r>
      <w:proofErr w:type="spellEnd"/>
      <w:r>
        <w:rPr>
          <w:sz w:val="24"/>
          <w:szCs w:val="24"/>
        </w:rPr>
        <w:t xml:space="preserve"> de calitate de la </w:t>
      </w:r>
      <w:proofErr w:type="spellStart"/>
      <w:r>
        <w:rPr>
          <w:sz w:val="24"/>
          <w:szCs w:val="24"/>
        </w:rPr>
        <w:t>distanţă</w:t>
      </w:r>
      <w:proofErr w:type="spellEnd"/>
      <w:r>
        <w:rPr>
          <w:sz w:val="24"/>
          <w:szCs w:val="24"/>
        </w:rPr>
        <w:t xml:space="preserve">, infrastructura IT&amp;C (hardware, software, servicii IT) necesară digitalizării serviciilor (pentru oricare din procesele aferente serviciilor - </w:t>
      </w:r>
      <w:proofErr w:type="spellStart"/>
      <w:r>
        <w:rPr>
          <w:sz w:val="24"/>
          <w:szCs w:val="24"/>
        </w:rPr>
        <w:t>frontend</w:t>
      </w:r>
      <w:proofErr w:type="spellEnd"/>
      <w:r>
        <w:rPr>
          <w:sz w:val="24"/>
          <w:szCs w:val="24"/>
        </w:rPr>
        <w:t xml:space="preserve"> sau </w:t>
      </w:r>
      <w:proofErr w:type="spellStart"/>
      <w:r>
        <w:rPr>
          <w:sz w:val="24"/>
          <w:szCs w:val="24"/>
        </w:rPr>
        <w:t>backend</w:t>
      </w:r>
      <w:proofErr w:type="spellEnd"/>
      <w:r>
        <w:rPr>
          <w:sz w:val="24"/>
          <w:szCs w:val="24"/>
        </w:rPr>
        <w:t>), interoperabilitate, securita</w:t>
      </w:r>
      <w:r>
        <w:rPr>
          <w:sz w:val="24"/>
          <w:szCs w:val="24"/>
        </w:rPr>
        <w:t xml:space="preserve">te cibernetică, standardizare, semnătură electronică, identitate electronică, single </w:t>
      </w:r>
      <w:proofErr w:type="spellStart"/>
      <w:r>
        <w:rPr>
          <w:sz w:val="24"/>
          <w:szCs w:val="24"/>
        </w:rPr>
        <w:t>sign</w:t>
      </w:r>
      <w:proofErr w:type="spellEnd"/>
      <w:r>
        <w:rPr>
          <w:sz w:val="24"/>
          <w:szCs w:val="24"/>
        </w:rPr>
        <w:t xml:space="preserve"> on, dar </w:t>
      </w:r>
      <w:proofErr w:type="spellStart"/>
      <w:r>
        <w:rPr>
          <w:sz w:val="24"/>
          <w:szCs w:val="24"/>
        </w:rPr>
        <w:t>şi</w:t>
      </w:r>
      <w:proofErr w:type="spellEnd"/>
      <w:r>
        <w:rPr>
          <w:sz w:val="24"/>
          <w:szCs w:val="24"/>
        </w:rPr>
        <w:t xml:space="preserve"> implementarea de alte instrumente specifice transformării digitale, în valoare maxima de 100.000 mii lei. Beneficiarii fondurilor destinate realizării </w:t>
      </w:r>
      <w:proofErr w:type="spellStart"/>
      <w:r>
        <w:rPr>
          <w:sz w:val="24"/>
          <w:szCs w:val="24"/>
        </w:rPr>
        <w:t>docu</w:t>
      </w:r>
      <w:r>
        <w:rPr>
          <w:sz w:val="24"/>
          <w:szCs w:val="24"/>
        </w:rPr>
        <w:t>mentaţiilor</w:t>
      </w:r>
      <w:proofErr w:type="spellEnd"/>
      <w:r>
        <w:rPr>
          <w:sz w:val="24"/>
          <w:szCs w:val="24"/>
        </w:rPr>
        <w:t xml:space="preserve"> </w:t>
      </w:r>
      <w:proofErr w:type="spellStart"/>
      <w:r>
        <w:rPr>
          <w:sz w:val="24"/>
          <w:szCs w:val="24"/>
        </w:rPr>
        <w:t>tehnico</w:t>
      </w:r>
      <w:proofErr w:type="spellEnd"/>
      <w:r>
        <w:rPr>
          <w:sz w:val="24"/>
          <w:szCs w:val="24"/>
        </w:rPr>
        <w:t xml:space="preserve">-economice sunt Autoritatea pentru Digitalizarea României, </w:t>
      </w:r>
      <w:proofErr w:type="spellStart"/>
      <w:r>
        <w:rPr>
          <w:sz w:val="24"/>
          <w:szCs w:val="24"/>
        </w:rPr>
        <w:t>autorităţile</w:t>
      </w:r>
      <w:proofErr w:type="spellEnd"/>
      <w:r>
        <w:rPr>
          <w:sz w:val="24"/>
          <w:szCs w:val="24"/>
        </w:rPr>
        <w:t xml:space="preserve"> publice centrale </w:t>
      </w:r>
      <w:proofErr w:type="spellStart"/>
      <w:r>
        <w:rPr>
          <w:sz w:val="24"/>
          <w:szCs w:val="24"/>
        </w:rPr>
        <w:t>şi</w:t>
      </w:r>
      <w:proofErr w:type="spellEnd"/>
      <w:r>
        <w:rPr>
          <w:sz w:val="24"/>
          <w:szCs w:val="24"/>
        </w:rPr>
        <w:t xml:space="preserve"> locale care dezvoltă proiecte de</w:t>
      </w:r>
      <w:r>
        <w:rPr>
          <w:b/>
          <w:sz w:val="24"/>
          <w:szCs w:val="24"/>
        </w:rPr>
        <w:t xml:space="preserve"> </w:t>
      </w:r>
      <w:r>
        <w:rPr>
          <w:sz w:val="24"/>
          <w:szCs w:val="24"/>
        </w:rPr>
        <w:t xml:space="preserve">digitalizare a serviciilor publice oferite </w:t>
      </w:r>
      <w:proofErr w:type="spellStart"/>
      <w:r>
        <w:rPr>
          <w:sz w:val="24"/>
          <w:szCs w:val="24"/>
        </w:rPr>
        <w:t>cetăţenilor</w:t>
      </w:r>
      <w:proofErr w:type="spellEnd"/>
      <w:r>
        <w:rPr>
          <w:sz w:val="24"/>
          <w:szCs w:val="24"/>
        </w:rPr>
        <w:t xml:space="preserve"> </w:t>
      </w:r>
      <w:proofErr w:type="spellStart"/>
      <w:r>
        <w:rPr>
          <w:sz w:val="24"/>
          <w:szCs w:val="24"/>
        </w:rPr>
        <w:t>şi</w:t>
      </w:r>
      <w:proofErr w:type="spellEnd"/>
      <w:r>
        <w:rPr>
          <w:sz w:val="24"/>
          <w:szCs w:val="24"/>
        </w:rPr>
        <w:t xml:space="preserve"> companiilor;</w:t>
      </w:r>
    </w:p>
    <w:p w14:paraId="325A1666" w14:textId="77777777" w:rsidR="00E65B14" w:rsidRDefault="00683DDB">
      <w:pPr>
        <w:widowControl w:val="0"/>
        <w:jc w:val="both"/>
        <w:rPr>
          <w:sz w:val="24"/>
          <w:szCs w:val="24"/>
        </w:rPr>
      </w:pPr>
      <w:r>
        <w:rPr>
          <w:b/>
          <w:sz w:val="24"/>
          <w:szCs w:val="24"/>
        </w:rPr>
        <w:t>(4)</w:t>
      </w:r>
      <w:r>
        <w:rPr>
          <w:sz w:val="24"/>
          <w:szCs w:val="24"/>
        </w:rPr>
        <w:t xml:space="preserve"> Beneficiarii de fonduri pentru elaborarea și/sau actualizarea de </w:t>
      </w:r>
      <w:proofErr w:type="spellStart"/>
      <w:r>
        <w:rPr>
          <w:sz w:val="24"/>
          <w:szCs w:val="24"/>
        </w:rPr>
        <w:t>documentaţii</w:t>
      </w:r>
      <w:proofErr w:type="spellEnd"/>
      <w:r>
        <w:rPr>
          <w:sz w:val="24"/>
          <w:szCs w:val="24"/>
        </w:rPr>
        <w:t xml:space="preserve"> </w:t>
      </w:r>
      <w:proofErr w:type="spellStart"/>
      <w:r>
        <w:rPr>
          <w:sz w:val="24"/>
          <w:szCs w:val="24"/>
        </w:rPr>
        <w:t>tehnico</w:t>
      </w:r>
      <w:proofErr w:type="spellEnd"/>
      <w:r>
        <w:rPr>
          <w:sz w:val="24"/>
          <w:szCs w:val="24"/>
        </w:rPr>
        <w:t xml:space="preserve">-economice </w:t>
      </w:r>
      <w:proofErr w:type="spellStart"/>
      <w:r>
        <w:rPr>
          <w:sz w:val="24"/>
          <w:szCs w:val="24"/>
        </w:rPr>
        <w:t>prevăzuţi</w:t>
      </w:r>
      <w:proofErr w:type="spellEnd"/>
      <w:r>
        <w:rPr>
          <w:sz w:val="24"/>
          <w:szCs w:val="24"/>
        </w:rPr>
        <w:t xml:space="preserve"> la alin. (3) au </w:t>
      </w:r>
      <w:proofErr w:type="spellStart"/>
      <w:r>
        <w:rPr>
          <w:sz w:val="24"/>
          <w:szCs w:val="24"/>
        </w:rPr>
        <w:t>obligaţia</w:t>
      </w:r>
      <w:proofErr w:type="spellEnd"/>
      <w:r>
        <w:rPr>
          <w:sz w:val="24"/>
          <w:szCs w:val="24"/>
        </w:rPr>
        <w:t xml:space="preserve"> de a </w:t>
      </w:r>
      <w:proofErr w:type="spellStart"/>
      <w:r>
        <w:rPr>
          <w:sz w:val="24"/>
          <w:szCs w:val="24"/>
        </w:rPr>
        <w:t>iniţia</w:t>
      </w:r>
      <w:proofErr w:type="spellEnd"/>
      <w:r>
        <w:rPr>
          <w:sz w:val="24"/>
          <w:szCs w:val="24"/>
        </w:rPr>
        <w:t xml:space="preserve"> toate măsurile necesare pentru a </w:t>
      </w:r>
      <w:proofErr w:type="spellStart"/>
      <w:r>
        <w:rPr>
          <w:sz w:val="24"/>
          <w:szCs w:val="24"/>
        </w:rPr>
        <w:t>obţine</w:t>
      </w:r>
      <w:proofErr w:type="spellEnd"/>
      <w:r>
        <w:rPr>
          <w:sz w:val="24"/>
          <w:szCs w:val="24"/>
        </w:rPr>
        <w:t xml:space="preserve"> </w:t>
      </w:r>
      <w:proofErr w:type="spellStart"/>
      <w:r>
        <w:rPr>
          <w:sz w:val="24"/>
          <w:szCs w:val="24"/>
        </w:rPr>
        <w:t>finanţare</w:t>
      </w:r>
      <w:proofErr w:type="spellEnd"/>
      <w:r>
        <w:rPr>
          <w:sz w:val="24"/>
          <w:szCs w:val="24"/>
        </w:rPr>
        <w:t xml:space="preserve"> în cadrul PNRR cu respectarea procedurilor legale </w:t>
      </w:r>
      <w:proofErr w:type="spellStart"/>
      <w:r>
        <w:rPr>
          <w:sz w:val="24"/>
          <w:szCs w:val="24"/>
        </w:rPr>
        <w:t>naţionale</w:t>
      </w:r>
      <w:proofErr w:type="spellEnd"/>
      <w:r>
        <w:rPr>
          <w:sz w:val="24"/>
          <w:szCs w:val="24"/>
        </w:rPr>
        <w:t xml:space="preserve"> </w:t>
      </w:r>
      <w:proofErr w:type="spellStart"/>
      <w:r>
        <w:rPr>
          <w:sz w:val="24"/>
          <w:szCs w:val="24"/>
        </w:rPr>
        <w:t>ş</w:t>
      </w:r>
      <w:r>
        <w:rPr>
          <w:sz w:val="24"/>
          <w:szCs w:val="24"/>
        </w:rPr>
        <w:t>i</w:t>
      </w:r>
      <w:proofErr w:type="spellEnd"/>
      <w:r>
        <w:rPr>
          <w:sz w:val="24"/>
          <w:szCs w:val="24"/>
        </w:rPr>
        <w:t xml:space="preserve"> europene în domeniu </w:t>
      </w:r>
      <w:proofErr w:type="spellStart"/>
      <w:r>
        <w:rPr>
          <w:sz w:val="24"/>
          <w:szCs w:val="24"/>
        </w:rPr>
        <w:t>şi</w:t>
      </w:r>
      <w:proofErr w:type="spellEnd"/>
      <w:r>
        <w:rPr>
          <w:sz w:val="24"/>
          <w:szCs w:val="24"/>
        </w:rPr>
        <w:t xml:space="preserve"> ulterior după încheierea contractelor/acordurilor de </w:t>
      </w:r>
      <w:proofErr w:type="spellStart"/>
      <w:r>
        <w:rPr>
          <w:sz w:val="24"/>
          <w:szCs w:val="24"/>
        </w:rPr>
        <w:t>finanţare</w:t>
      </w:r>
      <w:proofErr w:type="spellEnd"/>
      <w:r>
        <w:rPr>
          <w:sz w:val="24"/>
          <w:szCs w:val="24"/>
        </w:rPr>
        <w:t xml:space="preserve"> să solicite la rambursare întreaga sumă alocată pentru pregătirea </w:t>
      </w:r>
      <w:proofErr w:type="spellStart"/>
      <w:r>
        <w:rPr>
          <w:sz w:val="24"/>
          <w:szCs w:val="24"/>
        </w:rPr>
        <w:t>documentaţiilor</w:t>
      </w:r>
      <w:proofErr w:type="spellEnd"/>
      <w:r>
        <w:rPr>
          <w:sz w:val="24"/>
          <w:szCs w:val="24"/>
        </w:rPr>
        <w:t xml:space="preserve"> </w:t>
      </w:r>
      <w:proofErr w:type="spellStart"/>
      <w:r>
        <w:rPr>
          <w:sz w:val="24"/>
          <w:szCs w:val="24"/>
        </w:rPr>
        <w:t>tehnico</w:t>
      </w:r>
      <w:proofErr w:type="spellEnd"/>
      <w:r>
        <w:rPr>
          <w:sz w:val="24"/>
          <w:szCs w:val="24"/>
        </w:rPr>
        <w:t>-economice.</w:t>
      </w:r>
    </w:p>
    <w:p w14:paraId="451A028C" w14:textId="77777777" w:rsidR="00E65B14" w:rsidRDefault="00683DDB">
      <w:pPr>
        <w:widowControl w:val="0"/>
        <w:jc w:val="both"/>
        <w:rPr>
          <w:sz w:val="24"/>
          <w:szCs w:val="24"/>
        </w:rPr>
      </w:pPr>
      <w:r>
        <w:rPr>
          <w:b/>
          <w:sz w:val="24"/>
          <w:szCs w:val="24"/>
        </w:rPr>
        <w:t>(5)</w:t>
      </w:r>
      <w:r>
        <w:rPr>
          <w:sz w:val="24"/>
          <w:szCs w:val="24"/>
        </w:rPr>
        <w:t xml:space="preserve"> Valoarea estimată pentru elaborarea și/sau actualizarea </w:t>
      </w:r>
      <w:proofErr w:type="spellStart"/>
      <w:r>
        <w:rPr>
          <w:sz w:val="24"/>
          <w:szCs w:val="24"/>
        </w:rPr>
        <w:t>documen</w:t>
      </w:r>
      <w:r>
        <w:rPr>
          <w:sz w:val="24"/>
          <w:szCs w:val="24"/>
        </w:rPr>
        <w:t>taţiilor</w:t>
      </w:r>
      <w:proofErr w:type="spellEnd"/>
      <w:r>
        <w:rPr>
          <w:sz w:val="24"/>
          <w:szCs w:val="24"/>
        </w:rPr>
        <w:t xml:space="preserve"> </w:t>
      </w:r>
      <w:proofErr w:type="spellStart"/>
      <w:r>
        <w:rPr>
          <w:sz w:val="24"/>
          <w:szCs w:val="24"/>
        </w:rPr>
        <w:t>tehnico</w:t>
      </w:r>
      <w:proofErr w:type="spellEnd"/>
      <w:r>
        <w:rPr>
          <w:sz w:val="24"/>
          <w:szCs w:val="24"/>
        </w:rPr>
        <w:t xml:space="preserve">-economice se </w:t>
      </w:r>
      <w:proofErr w:type="spellStart"/>
      <w:r>
        <w:rPr>
          <w:sz w:val="24"/>
          <w:szCs w:val="24"/>
        </w:rPr>
        <w:t>stabileste</w:t>
      </w:r>
      <w:proofErr w:type="spellEnd"/>
      <w:r>
        <w:rPr>
          <w:sz w:val="24"/>
          <w:szCs w:val="24"/>
        </w:rPr>
        <w:t xml:space="preserve"> in </w:t>
      </w:r>
      <w:proofErr w:type="spellStart"/>
      <w:r>
        <w:rPr>
          <w:sz w:val="24"/>
          <w:szCs w:val="24"/>
        </w:rPr>
        <w:t>functie</w:t>
      </w:r>
      <w:proofErr w:type="spellEnd"/>
      <w:r>
        <w:rPr>
          <w:sz w:val="24"/>
          <w:szCs w:val="24"/>
        </w:rPr>
        <w:t xml:space="preserve"> de valoarea estimata a proiectelor, dar nu mai mult de 3% din valoarea totală estimată a acestora, inclusiv TVA. </w:t>
      </w:r>
    </w:p>
    <w:p w14:paraId="11E0973E" w14:textId="77777777" w:rsidR="00E65B14" w:rsidRDefault="00683DDB">
      <w:pPr>
        <w:widowControl w:val="0"/>
        <w:jc w:val="both"/>
        <w:rPr>
          <w:sz w:val="24"/>
          <w:szCs w:val="24"/>
        </w:rPr>
      </w:pPr>
      <w:r>
        <w:rPr>
          <w:b/>
          <w:sz w:val="24"/>
          <w:szCs w:val="24"/>
        </w:rPr>
        <w:t>(6)</w:t>
      </w:r>
      <w:r>
        <w:rPr>
          <w:sz w:val="24"/>
          <w:szCs w:val="24"/>
        </w:rPr>
        <w:t xml:space="preserve"> Beneficiarii de fonduri pentru elaborarea și/sau actualizarea de </w:t>
      </w:r>
      <w:proofErr w:type="spellStart"/>
      <w:r>
        <w:rPr>
          <w:sz w:val="24"/>
          <w:szCs w:val="24"/>
        </w:rPr>
        <w:t>documentaţii</w:t>
      </w:r>
      <w:proofErr w:type="spellEnd"/>
      <w:r>
        <w:rPr>
          <w:sz w:val="24"/>
          <w:szCs w:val="24"/>
        </w:rPr>
        <w:t xml:space="preserve"> </w:t>
      </w:r>
      <w:proofErr w:type="spellStart"/>
      <w:r>
        <w:rPr>
          <w:sz w:val="24"/>
          <w:szCs w:val="24"/>
        </w:rPr>
        <w:t>tehnico</w:t>
      </w:r>
      <w:proofErr w:type="spellEnd"/>
      <w:r>
        <w:rPr>
          <w:sz w:val="24"/>
          <w:szCs w:val="24"/>
        </w:rPr>
        <w:t>-</w:t>
      </w:r>
      <w:r>
        <w:rPr>
          <w:sz w:val="24"/>
          <w:szCs w:val="24"/>
        </w:rPr>
        <w:t xml:space="preserve">economice </w:t>
      </w:r>
      <w:proofErr w:type="spellStart"/>
      <w:r>
        <w:rPr>
          <w:sz w:val="24"/>
          <w:szCs w:val="24"/>
        </w:rPr>
        <w:t>prevăzuţi</w:t>
      </w:r>
      <w:proofErr w:type="spellEnd"/>
      <w:r>
        <w:rPr>
          <w:sz w:val="24"/>
          <w:szCs w:val="24"/>
        </w:rPr>
        <w:t xml:space="preserve"> la alin. (3) au calitatea de autoritate contractantă sau de entitate contractantă </w:t>
      </w:r>
      <w:proofErr w:type="spellStart"/>
      <w:r>
        <w:rPr>
          <w:sz w:val="24"/>
          <w:szCs w:val="24"/>
        </w:rPr>
        <w:t>şi</w:t>
      </w:r>
      <w:proofErr w:type="spellEnd"/>
      <w:r>
        <w:rPr>
          <w:sz w:val="24"/>
          <w:szCs w:val="24"/>
        </w:rPr>
        <w:t xml:space="preserve"> derulează, potrivit prevederilor legale în vigoare, procedurile de atribuire a contractelor de </w:t>
      </w:r>
      <w:proofErr w:type="spellStart"/>
      <w:r>
        <w:rPr>
          <w:sz w:val="24"/>
          <w:szCs w:val="24"/>
        </w:rPr>
        <w:t>achiziţie</w:t>
      </w:r>
      <w:proofErr w:type="spellEnd"/>
      <w:r>
        <w:rPr>
          <w:sz w:val="24"/>
          <w:szCs w:val="24"/>
        </w:rPr>
        <w:t xml:space="preserve"> publică/sectoriale, necesare elaborării și/sau</w:t>
      </w:r>
      <w:r>
        <w:rPr>
          <w:sz w:val="24"/>
          <w:szCs w:val="24"/>
        </w:rPr>
        <w:t xml:space="preserve"> actualizării </w:t>
      </w:r>
      <w:proofErr w:type="spellStart"/>
      <w:r>
        <w:rPr>
          <w:sz w:val="24"/>
          <w:szCs w:val="24"/>
        </w:rPr>
        <w:t>documentaţiilor</w:t>
      </w:r>
      <w:proofErr w:type="spellEnd"/>
      <w:r>
        <w:rPr>
          <w:sz w:val="24"/>
          <w:szCs w:val="24"/>
        </w:rPr>
        <w:t xml:space="preserve"> </w:t>
      </w:r>
      <w:proofErr w:type="spellStart"/>
      <w:r>
        <w:rPr>
          <w:sz w:val="24"/>
          <w:szCs w:val="24"/>
        </w:rPr>
        <w:t>tehnico</w:t>
      </w:r>
      <w:proofErr w:type="spellEnd"/>
      <w:r>
        <w:rPr>
          <w:sz w:val="24"/>
          <w:szCs w:val="24"/>
        </w:rPr>
        <w:t>-economice prevăzute anterior.</w:t>
      </w:r>
    </w:p>
    <w:p w14:paraId="7016EBF4" w14:textId="77777777" w:rsidR="00E65B14" w:rsidRDefault="00683DDB">
      <w:pPr>
        <w:widowControl w:val="0"/>
        <w:jc w:val="both"/>
        <w:rPr>
          <w:sz w:val="24"/>
          <w:szCs w:val="24"/>
        </w:rPr>
      </w:pPr>
      <w:r>
        <w:rPr>
          <w:b/>
          <w:sz w:val="24"/>
          <w:szCs w:val="24"/>
        </w:rPr>
        <w:t>(7)</w:t>
      </w:r>
      <w:r>
        <w:rPr>
          <w:sz w:val="24"/>
          <w:szCs w:val="24"/>
        </w:rPr>
        <w:t xml:space="preserve"> Cheltuielile cu </w:t>
      </w:r>
      <w:proofErr w:type="spellStart"/>
      <w:r>
        <w:rPr>
          <w:sz w:val="24"/>
          <w:szCs w:val="24"/>
        </w:rPr>
        <w:t>documentaţiile</w:t>
      </w:r>
      <w:proofErr w:type="spellEnd"/>
      <w:r>
        <w:rPr>
          <w:sz w:val="24"/>
          <w:szCs w:val="24"/>
        </w:rPr>
        <w:t xml:space="preserve"> </w:t>
      </w:r>
      <w:proofErr w:type="spellStart"/>
      <w:r>
        <w:rPr>
          <w:sz w:val="24"/>
          <w:szCs w:val="24"/>
        </w:rPr>
        <w:t>tehnico</w:t>
      </w:r>
      <w:proofErr w:type="spellEnd"/>
      <w:r>
        <w:rPr>
          <w:sz w:val="24"/>
          <w:szCs w:val="24"/>
        </w:rPr>
        <w:t xml:space="preserve">-economice sunt cheltuieli eligibile în cadrul PNRR, cu </w:t>
      </w:r>
      <w:proofErr w:type="spellStart"/>
      <w:r>
        <w:rPr>
          <w:sz w:val="24"/>
          <w:szCs w:val="24"/>
        </w:rPr>
        <w:t>condiţia</w:t>
      </w:r>
      <w:proofErr w:type="spellEnd"/>
      <w:r>
        <w:rPr>
          <w:sz w:val="24"/>
          <w:szCs w:val="24"/>
        </w:rPr>
        <w:t xml:space="preserve"> respectării </w:t>
      </w:r>
      <w:proofErr w:type="spellStart"/>
      <w:r>
        <w:rPr>
          <w:sz w:val="24"/>
          <w:szCs w:val="24"/>
        </w:rPr>
        <w:t>legislaţiei</w:t>
      </w:r>
      <w:proofErr w:type="spellEnd"/>
      <w:r>
        <w:rPr>
          <w:sz w:val="24"/>
          <w:szCs w:val="24"/>
        </w:rPr>
        <w:t xml:space="preserve"> din domeniul ajutorului de stat, după caz. Beneficiarii p</w:t>
      </w:r>
      <w:r>
        <w:rPr>
          <w:sz w:val="24"/>
          <w:szCs w:val="24"/>
        </w:rPr>
        <w:t xml:space="preserve">roiectelor care vor fi implementate </w:t>
      </w:r>
      <w:proofErr w:type="spellStart"/>
      <w:r>
        <w:rPr>
          <w:color w:val="000000"/>
          <w:sz w:val="24"/>
          <w:szCs w:val="24"/>
        </w:rPr>
        <w:t>ȋn</w:t>
      </w:r>
      <w:proofErr w:type="spellEnd"/>
      <w:r>
        <w:rPr>
          <w:color w:val="000000"/>
          <w:sz w:val="24"/>
          <w:szCs w:val="24"/>
        </w:rPr>
        <w:t xml:space="preserve"> cadrul Mecanismului de Redresare și Reziliență</w:t>
      </w:r>
      <w:r>
        <w:rPr>
          <w:sz w:val="24"/>
          <w:szCs w:val="24"/>
        </w:rPr>
        <w:t xml:space="preserve"> </w:t>
      </w:r>
      <w:proofErr w:type="spellStart"/>
      <w:r>
        <w:rPr>
          <w:sz w:val="24"/>
          <w:szCs w:val="24"/>
        </w:rPr>
        <w:t>prevăzuţi</w:t>
      </w:r>
      <w:proofErr w:type="spellEnd"/>
      <w:r>
        <w:rPr>
          <w:sz w:val="24"/>
          <w:szCs w:val="24"/>
        </w:rPr>
        <w:t xml:space="preserve"> la alin. (3) au </w:t>
      </w:r>
      <w:proofErr w:type="spellStart"/>
      <w:r>
        <w:rPr>
          <w:sz w:val="24"/>
          <w:szCs w:val="24"/>
        </w:rPr>
        <w:t>obligaţia</w:t>
      </w:r>
      <w:proofErr w:type="spellEnd"/>
      <w:r>
        <w:rPr>
          <w:sz w:val="24"/>
          <w:szCs w:val="24"/>
        </w:rPr>
        <w:t xml:space="preserve"> de a solicita la rambursare cheltuielile aferente elaborării și/sau actualizării </w:t>
      </w:r>
      <w:proofErr w:type="spellStart"/>
      <w:r>
        <w:rPr>
          <w:sz w:val="24"/>
          <w:szCs w:val="24"/>
        </w:rPr>
        <w:t>documentaţiilor</w:t>
      </w:r>
      <w:proofErr w:type="spellEnd"/>
      <w:r>
        <w:rPr>
          <w:sz w:val="24"/>
          <w:szCs w:val="24"/>
        </w:rPr>
        <w:t xml:space="preserve"> </w:t>
      </w:r>
      <w:proofErr w:type="spellStart"/>
      <w:r>
        <w:rPr>
          <w:sz w:val="24"/>
          <w:szCs w:val="24"/>
        </w:rPr>
        <w:t>tehnico</w:t>
      </w:r>
      <w:proofErr w:type="spellEnd"/>
      <w:r>
        <w:rPr>
          <w:sz w:val="24"/>
          <w:szCs w:val="24"/>
        </w:rPr>
        <w:t>-economice, în cadrul PNRR. Su</w:t>
      </w:r>
      <w:r>
        <w:rPr>
          <w:sz w:val="24"/>
          <w:szCs w:val="24"/>
        </w:rPr>
        <w:t xml:space="preserve">mele cuvenite a fi rambursate beneficiarilor în cadrul PNRR reprezentând contravaloarea </w:t>
      </w:r>
      <w:proofErr w:type="spellStart"/>
      <w:r>
        <w:rPr>
          <w:sz w:val="24"/>
          <w:szCs w:val="24"/>
        </w:rPr>
        <w:t>documentaţiilor</w:t>
      </w:r>
      <w:proofErr w:type="spellEnd"/>
      <w:r>
        <w:rPr>
          <w:sz w:val="24"/>
          <w:szCs w:val="24"/>
        </w:rPr>
        <w:t xml:space="preserve"> </w:t>
      </w:r>
      <w:proofErr w:type="spellStart"/>
      <w:r>
        <w:rPr>
          <w:sz w:val="24"/>
          <w:szCs w:val="24"/>
        </w:rPr>
        <w:t>tehnico</w:t>
      </w:r>
      <w:proofErr w:type="spellEnd"/>
      <w:r>
        <w:rPr>
          <w:sz w:val="24"/>
          <w:szCs w:val="24"/>
        </w:rPr>
        <w:t xml:space="preserve">-economice </w:t>
      </w:r>
      <w:proofErr w:type="spellStart"/>
      <w:r>
        <w:rPr>
          <w:sz w:val="24"/>
          <w:szCs w:val="24"/>
        </w:rPr>
        <w:t>finanţate</w:t>
      </w:r>
      <w:proofErr w:type="spellEnd"/>
      <w:r>
        <w:rPr>
          <w:sz w:val="24"/>
          <w:szCs w:val="24"/>
        </w:rPr>
        <w:t xml:space="preserve"> din facilitatea FEDTE se fac venit, la o </w:t>
      </w:r>
      <w:proofErr w:type="spellStart"/>
      <w:r>
        <w:rPr>
          <w:sz w:val="24"/>
          <w:szCs w:val="24"/>
        </w:rPr>
        <w:t>poziţie</w:t>
      </w:r>
      <w:proofErr w:type="spellEnd"/>
      <w:r>
        <w:rPr>
          <w:sz w:val="24"/>
          <w:szCs w:val="24"/>
        </w:rPr>
        <w:t xml:space="preserve"> distinctă, în bugetul</w:t>
      </w:r>
      <w:r>
        <w:rPr>
          <w:b/>
          <w:sz w:val="24"/>
          <w:szCs w:val="24"/>
        </w:rPr>
        <w:t xml:space="preserve"> </w:t>
      </w:r>
      <w:r>
        <w:rPr>
          <w:sz w:val="24"/>
          <w:szCs w:val="24"/>
        </w:rPr>
        <w:t xml:space="preserve">de stat, în </w:t>
      </w:r>
      <w:proofErr w:type="spellStart"/>
      <w:r>
        <w:rPr>
          <w:sz w:val="24"/>
          <w:szCs w:val="24"/>
        </w:rPr>
        <w:t>condiţiile</w:t>
      </w:r>
      <w:proofErr w:type="spellEnd"/>
      <w:r>
        <w:rPr>
          <w:sz w:val="24"/>
          <w:szCs w:val="24"/>
        </w:rPr>
        <w:t xml:space="preserve"> legii. </w:t>
      </w:r>
    </w:p>
    <w:p w14:paraId="3A66E5F4" w14:textId="77777777" w:rsidR="00E65B14" w:rsidRDefault="00683DDB">
      <w:pPr>
        <w:widowControl w:val="0"/>
        <w:jc w:val="both"/>
        <w:rPr>
          <w:sz w:val="24"/>
          <w:szCs w:val="24"/>
        </w:rPr>
      </w:pPr>
      <w:r>
        <w:rPr>
          <w:b/>
          <w:sz w:val="24"/>
          <w:szCs w:val="24"/>
        </w:rPr>
        <w:t>(8)</w:t>
      </w:r>
      <w:r>
        <w:rPr>
          <w:sz w:val="24"/>
          <w:szCs w:val="24"/>
        </w:rPr>
        <w:t xml:space="preserve"> Beneficiarii de fo</w:t>
      </w:r>
      <w:r>
        <w:rPr>
          <w:sz w:val="24"/>
          <w:szCs w:val="24"/>
        </w:rPr>
        <w:t xml:space="preserve">nduri destinate pregătirii </w:t>
      </w:r>
      <w:proofErr w:type="spellStart"/>
      <w:r>
        <w:rPr>
          <w:sz w:val="24"/>
          <w:szCs w:val="24"/>
        </w:rPr>
        <w:t>documentaţiilor</w:t>
      </w:r>
      <w:proofErr w:type="spellEnd"/>
      <w:r>
        <w:rPr>
          <w:sz w:val="24"/>
          <w:szCs w:val="24"/>
        </w:rPr>
        <w:t xml:space="preserve"> </w:t>
      </w:r>
      <w:proofErr w:type="spellStart"/>
      <w:r>
        <w:rPr>
          <w:sz w:val="24"/>
          <w:szCs w:val="24"/>
        </w:rPr>
        <w:t>tehnico</w:t>
      </w:r>
      <w:proofErr w:type="spellEnd"/>
      <w:r>
        <w:rPr>
          <w:sz w:val="24"/>
          <w:szCs w:val="24"/>
        </w:rPr>
        <w:t xml:space="preserve">-economice  </w:t>
      </w:r>
      <w:proofErr w:type="spellStart"/>
      <w:r>
        <w:rPr>
          <w:sz w:val="24"/>
          <w:szCs w:val="24"/>
        </w:rPr>
        <w:t>prevăzuţi</w:t>
      </w:r>
      <w:proofErr w:type="spellEnd"/>
      <w:r>
        <w:rPr>
          <w:sz w:val="24"/>
          <w:szCs w:val="24"/>
        </w:rPr>
        <w:t xml:space="preserve"> la alin. (3) au </w:t>
      </w:r>
      <w:proofErr w:type="spellStart"/>
      <w:r>
        <w:rPr>
          <w:sz w:val="24"/>
          <w:szCs w:val="24"/>
        </w:rPr>
        <w:t>obligaţia</w:t>
      </w:r>
      <w:proofErr w:type="spellEnd"/>
      <w:r>
        <w:rPr>
          <w:sz w:val="24"/>
          <w:szCs w:val="24"/>
        </w:rPr>
        <w:t xml:space="preserve"> de a aproba, potrivit legii, </w:t>
      </w:r>
      <w:proofErr w:type="spellStart"/>
      <w:r>
        <w:rPr>
          <w:sz w:val="24"/>
          <w:szCs w:val="24"/>
        </w:rPr>
        <w:t>documentaţiile</w:t>
      </w:r>
      <w:proofErr w:type="spellEnd"/>
      <w:r>
        <w:rPr>
          <w:sz w:val="24"/>
          <w:szCs w:val="24"/>
        </w:rPr>
        <w:t xml:space="preserve"> </w:t>
      </w:r>
      <w:proofErr w:type="spellStart"/>
      <w:r>
        <w:rPr>
          <w:sz w:val="24"/>
          <w:szCs w:val="24"/>
        </w:rPr>
        <w:t>tehnico</w:t>
      </w:r>
      <w:proofErr w:type="spellEnd"/>
      <w:r>
        <w:rPr>
          <w:sz w:val="24"/>
          <w:szCs w:val="24"/>
        </w:rPr>
        <w:t xml:space="preserve">-economice, precum </w:t>
      </w:r>
      <w:proofErr w:type="spellStart"/>
      <w:r>
        <w:rPr>
          <w:sz w:val="24"/>
          <w:szCs w:val="24"/>
        </w:rPr>
        <w:t>şi</w:t>
      </w:r>
      <w:proofErr w:type="spellEnd"/>
      <w:r>
        <w:rPr>
          <w:sz w:val="24"/>
          <w:szCs w:val="24"/>
        </w:rPr>
        <w:t xml:space="preserve"> de a respecta prevederile Hotărârii Guvernului nr. 907/2016 privind etapele de elabor</w:t>
      </w:r>
      <w:r>
        <w:rPr>
          <w:sz w:val="24"/>
          <w:szCs w:val="24"/>
        </w:rPr>
        <w:t xml:space="preserve">are </w:t>
      </w:r>
      <w:proofErr w:type="spellStart"/>
      <w:r>
        <w:rPr>
          <w:sz w:val="24"/>
          <w:szCs w:val="24"/>
        </w:rPr>
        <w:t>şi</w:t>
      </w:r>
      <w:proofErr w:type="spellEnd"/>
      <w:r>
        <w:rPr>
          <w:sz w:val="24"/>
          <w:szCs w:val="24"/>
        </w:rPr>
        <w:t xml:space="preserve"> </w:t>
      </w:r>
      <w:proofErr w:type="spellStart"/>
      <w:r>
        <w:rPr>
          <w:sz w:val="24"/>
          <w:szCs w:val="24"/>
        </w:rPr>
        <w:t>conţinutul</w:t>
      </w:r>
      <w:proofErr w:type="spellEnd"/>
      <w:r>
        <w:rPr>
          <w:sz w:val="24"/>
          <w:szCs w:val="24"/>
        </w:rPr>
        <w:t xml:space="preserve">-cadru al </w:t>
      </w:r>
      <w:proofErr w:type="spellStart"/>
      <w:r>
        <w:rPr>
          <w:sz w:val="24"/>
          <w:szCs w:val="24"/>
        </w:rPr>
        <w:t>documentaţiilor</w:t>
      </w:r>
      <w:proofErr w:type="spellEnd"/>
      <w:r>
        <w:rPr>
          <w:sz w:val="24"/>
          <w:szCs w:val="24"/>
        </w:rPr>
        <w:t xml:space="preserve"> </w:t>
      </w:r>
      <w:proofErr w:type="spellStart"/>
      <w:r>
        <w:rPr>
          <w:sz w:val="24"/>
          <w:szCs w:val="24"/>
        </w:rPr>
        <w:t>tehnico</w:t>
      </w:r>
      <w:proofErr w:type="spellEnd"/>
      <w:r>
        <w:rPr>
          <w:sz w:val="24"/>
          <w:szCs w:val="24"/>
        </w:rPr>
        <w:t xml:space="preserve">-economice aferente obiectivelor/proiectelor de </w:t>
      </w:r>
      <w:proofErr w:type="spellStart"/>
      <w:r>
        <w:rPr>
          <w:sz w:val="24"/>
          <w:szCs w:val="24"/>
        </w:rPr>
        <w:t>investiţii</w:t>
      </w:r>
      <w:proofErr w:type="spellEnd"/>
      <w:r>
        <w:rPr>
          <w:sz w:val="24"/>
          <w:szCs w:val="24"/>
        </w:rPr>
        <w:t xml:space="preserve"> </w:t>
      </w:r>
      <w:proofErr w:type="spellStart"/>
      <w:r>
        <w:rPr>
          <w:sz w:val="24"/>
          <w:szCs w:val="24"/>
        </w:rPr>
        <w:t>finanţate</w:t>
      </w:r>
      <w:proofErr w:type="spellEnd"/>
      <w:r>
        <w:rPr>
          <w:sz w:val="24"/>
          <w:szCs w:val="24"/>
        </w:rPr>
        <w:t xml:space="preserve"> din fonduri publice, cu modificările </w:t>
      </w:r>
      <w:proofErr w:type="spellStart"/>
      <w:r>
        <w:rPr>
          <w:sz w:val="24"/>
          <w:szCs w:val="24"/>
        </w:rPr>
        <w:t>şi</w:t>
      </w:r>
      <w:proofErr w:type="spellEnd"/>
      <w:r>
        <w:rPr>
          <w:sz w:val="24"/>
          <w:szCs w:val="24"/>
        </w:rPr>
        <w:t xml:space="preserve"> completările ulterioare.</w:t>
      </w:r>
    </w:p>
    <w:p w14:paraId="1890944A" w14:textId="77777777" w:rsidR="00E65B14" w:rsidRDefault="00683DDB">
      <w:pPr>
        <w:widowControl w:val="0"/>
        <w:jc w:val="both"/>
        <w:rPr>
          <w:sz w:val="24"/>
          <w:szCs w:val="24"/>
        </w:rPr>
      </w:pPr>
      <w:r>
        <w:rPr>
          <w:b/>
          <w:sz w:val="24"/>
          <w:szCs w:val="24"/>
        </w:rPr>
        <w:t>(9)</w:t>
      </w:r>
      <w:r>
        <w:rPr>
          <w:sz w:val="24"/>
          <w:szCs w:val="24"/>
        </w:rPr>
        <w:t xml:space="preserve"> Prin documentații </w:t>
      </w:r>
      <w:proofErr w:type="spellStart"/>
      <w:r>
        <w:rPr>
          <w:sz w:val="24"/>
          <w:szCs w:val="24"/>
        </w:rPr>
        <w:t>tehnico</w:t>
      </w:r>
      <w:proofErr w:type="spellEnd"/>
      <w:r>
        <w:rPr>
          <w:sz w:val="24"/>
          <w:szCs w:val="24"/>
        </w:rPr>
        <w:t>-economice, în înțelesul prezentei ordonanț</w:t>
      </w:r>
      <w:r>
        <w:rPr>
          <w:sz w:val="24"/>
          <w:szCs w:val="24"/>
        </w:rPr>
        <w:t xml:space="preserve">e de urgență, se înțelege documentația </w:t>
      </w:r>
      <w:proofErr w:type="spellStart"/>
      <w:r>
        <w:rPr>
          <w:sz w:val="24"/>
          <w:szCs w:val="24"/>
        </w:rPr>
        <w:t>tehnico</w:t>
      </w:r>
      <w:proofErr w:type="spellEnd"/>
      <w:r>
        <w:rPr>
          <w:sz w:val="24"/>
          <w:szCs w:val="24"/>
        </w:rPr>
        <w:t>-economică elaborată conform etapelor prevăzute de Hotărârea Guvernului nr. 907/2016, precum și orice alte categorii de studii și documentații pentru obținerea de avize/autorizații care sunt necesare pentru imp</w:t>
      </w:r>
      <w:r>
        <w:rPr>
          <w:sz w:val="24"/>
          <w:szCs w:val="24"/>
        </w:rPr>
        <w:t>lementarea proiectelor din domeniile prevăzute la alin.(3).</w:t>
      </w:r>
    </w:p>
    <w:p w14:paraId="7D959BC4" w14:textId="77777777" w:rsidR="00E65B14" w:rsidRDefault="00683DDB">
      <w:pPr>
        <w:widowControl w:val="0"/>
        <w:jc w:val="both"/>
        <w:rPr>
          <w:sz w:val="24"/>
          <w:szCs w:val="24"/>
        </w:rPr>
      </w:pPr>
      <w:r>
        <w:rPr>
          <w:b/>
          <w:sz w:val="24"/>
          <w:szCs w:val="24"/>
        </w:rPr>
        <w:t>(10)</w:t>
      </w:r>
      <w:r>
        <w:rPr>
          <w:sz w:val="24"/>
          <w:szCs w:val="24"/>
        </w:rPr>
        <w:t xml:space="preserve"> Beneficiarii care nu depun proiectul pentru </w:t>
      </w:r>
      <w:proofErr w:type="spellStart"/>
      <w:r>
        <w:rPr>
          <w:sz w:val="24"/>
          <w:szCs w:val="24"/>
        </w:rPr>
        <w:t>finanţare</w:t>
      </w:r>
      <w:proofErr w:type="spellEnd"/>
      <w:r>
        <w:rPr>
          <w:sz w:val="24"/>
          <w:szCs w:val="24"/>
        </w:rPr>
        <w:t xml:space="preserve"> din PNRR, precum și cei care nu depun cereri de rambursare </w:t>
      </w:r>
      <w:proofErr w:type="spellStart"/>
      <w:r>
        <w:rPr>
          <w:sz w:val="24"/>
          <w:szCs w:val="24"/>
        </w:rPr>
        <w:t>ȋn</w:t>
      </w:r>
      <w:proofErr w:type="spellEnd"/>
      <w:r>
        <w:rPr>
          <w:sz w:val="24"/>
          <w:szCs w:val="24"/>
        </w:rPr>
        <w:t xml:space="preserve"> vederea rambursării cheltuielilor aferente </w:t>
      </w:r>
      <w:proofErr w:type="spellStart"/>
      <w:r>
        <w:rPr>
          <w:sz w:val="24"/>
          <w:szCs w:val="24"/>
        </w:rPr>
        <w:t>documentaţiilor</w:t>
      </w:r>
      <w:proofErr w:type="spellEnd"/>
      <w:r>
        <w:rPr>
          <w:sz w:val="24"/>
          <w:szCs w:val="24"/>
        </w:rPr>
        <w:t xml:space="preserve"> </w:t>
      </w:r>
      <w:proofErr w:type="spellStart"/>
      <w:r>
        <w:rPr>
          <w:sz w:val="24"/>
          <w:szCs w:val="24"/>
        </w:rPr>
        <w:t>tehnico</w:t>
      </w:r>
      <w:proofErr w:type="spellEnd"/>
      <w:r>
        <w:rPr>
          <w:sz w:val="24"/>
          <w:szCs w:val="24"/>
        </w:rPr>
        <w:t>-economic</w:t>
      </w:r>
      <w:r>
        <w:rPr>
          <w:sz w:val="24"/>
          <w:szCs w:val="24"/>
        </w:rPr>
        <w:t xml:space="preserve">e din fonduri aferente PNRR, sunt </w:t>
      </w:r>
      <w:proofErr w:type="spellStart"/>
      <w:r>
        <w:rPr>
          <w:sz w:val="24"/>
          <w:szCs w:val="24"/>
        </w:rPr>
        <w:t>obligaţi</w:t>
      </w:r>
      <w:proofErr w:type="spellEnd"/>
      <w:r>
        <w:rPr>
          <w:sz w:val="24"/>
          <w:szCs w:val="24"/>
        </w:rPr>
        <w:t xml:space="preserve"> să returneze bugetului de stat sumele primite din facilitatea FEDTE pentru elaborarea </w:t>
      </w:r>
      <w:proofErr w:type="spellStart"/>
      <w:r>
        <w:rPr>
          <w:sz w:val="24"/>
          <w:szCs w:val="24"/>
        </w:rPr>
        <w:t>documentaţiilor</w:t>
      </w:r>
      <w:proofErr w:type="spellEnd"/>
      <w:r>
        <w:rPr>
          <w:sz w:val="24"/>
          <w:szCs w:val="24"/>
        </w:rPr>
        <w:t xml:space="preserve"> </w:t>
      </w:r>
      <w:proofErr w:type="spellStart"/>
      <w:r>
        <w:rPr>
          <w:sz w:val="24"/>
          <w:szCs w:val="24"/>
        </w:rPr>
        <w:t>tehnico</w:t>
      </w:r>
      <w:proofErr w:type="spellEnd"/>
      <w:r>
        <w:rPr>
          <w:sz w:val="24"/>
          <w:szCs w:val="24"/>
        </w:rPr>
        <w:t>-economice, împreună cu accesoriile aferente.”</w:t>
      </w:r>
    </w:p>
    <w:p w14:paraId="6F85B9F1" w14:textId="77777777" w:rsidR="00E65B14" w:rsidRDefault="00E65B14">
      <w:pPr>
        <w:widowControl w:val="0"/>
        <w:jc w:val="both"/>
        <w:rPr>
          <w:sz w:val="24"/>
          <w:szCs w:val="24"/>
        </w:rPr>
      </w:pPr>
    </w:p>
    <w:p w14:paraId="783B499C" w14:textId="77777777" w:rsidR="00E65B14" w:rsidRDefault="00683DDB">
      <w:pPr>
        <w:widowControl w:val="0"/>
        <w:numPr>
          <w:ilvl w:val="0"/>
          <w:numId w:val="1"/>
        </w:numPr>
        <w:pBdr>
          <w:top w:val="nil"/>
          <w:left w:val="nil"/>
          <w:bottom w:val="nil"/>
          <w:right w:val="nil"/>
          <w:between w:val="nil"/>
        </w:pBdr>
        <w:ind w:left="0" w:firstLine="720"/>
        <w:jc w:val="both"/>
        <w:rPr>
          <w:color w:val="000000"/>
          <w:sz w:val="24"/>
          <w:szCs w:val="24"/>
        </w:rPr>
      </w:pPr>
      <w:r>
        <w:rPr>
          <w:color w:val="000000"/>
          <w:sz w:val="24"/>
          <w:szCs w:val="24"/>
        </w:rPr>
        <w:t>După articolul 2 se introduc două noi articole, art. 2</w:t>
      </w:r>
      <w:r>
        <w:rPr>
          <w:color w:val="000000"/>
          <w:sz w:val="24"/>
          <w:szCs w:val="24"/>
          <w:vertAlign w:val="superscript"/>
        </w:rPr>
        <w:t>1</w:t>
      </w:r>
      <w:r>
        <w:rPr>
          <w:color w:val="000000"/>
          <w:sz w:val="24"/>
          <w:szCs w:val="24"/>
        </w:rPr>
        <w:t xml:space="preserve"> și art. 2</w:t>
      </w:r>
      <w:r>
        <w:rPr>
          <w:color w:val="000000"/>
          <w:sz w:val="24"/>
          <w:szCs w:val="24"/>
          <w:vertAlign w:val="superscript"/>
        </w:rPr>
        <w:t>2</w:t>
      </w:r>
      <w:r>
        <w:rPr>
          <w:color w:val="000000"/>
          <w:sz w:val="24"/>
          <w:szCs w:val="24"/>
        </w:rPr>
        <w:t>, cu următorul cuprins:</w:t>
      </w:r>
    </w:p>
    <w:p w14:paraId="1583D7A4" w14:textId="77777777" w:rsidR="00E65B14" w:rsidRDefault="00683DDB">
      <w:pPr>
        <w:jc w:val="both"/>
        <w:rPr>
          <w:color w:val="000000"/>
          <w:sz w:val="24"/>
          <w:szCs w:val="24"/>
        </w:rPr>
      </w:pPr>
      <w:r>
        <w:rPr>
          <w:b/>
          <w:sz w:val="24"/>
          <w:szCs w:val="24"/>
        </w:rPr>
        <w:t>„Art. 2</w:t>
      </w:r>
      <w:r>
        <w:rPr>
          <w:b/>
          <w:sz w:val="24"/>
          <w:szCs w:val="24"/>
          <w:vertAlign w:val="superscript"/>
        </w:rPr>
        <w:t>1</w:t>
      </w:r>
      <w:r>
        <w:rPr>
          <w:sz w:val="24"/>
          <w:szCs w:val="24"/>
        </w:rPr>
        <w:t xml:space="preserve"> - </w:t>
      </w:r>
      <w:r>
        <w:rPr>
          <w:color w:val="000000"/>
          <w:sz w:val="24"/>
          <w:szCs w:val="24"/>
        </w:rPr>
        <w:t xml:space="preserve">În bugetul Ministerului Transporturilor, Infrastructurii </w:t>
      </w:r>
      <w:proofErr w:type="spellStart"/>
      <w:r>
        <w:rPr>
          <w:color w:val="000000"/>
          <w:sz w:val="24"/>
          <w:szCs w:val="24"/>
        </w:rPr>
        <w:t>şi</w:t>
      </w:r>
      <w:proofErr w:type="spellEnd"/>
      <w:r>
        <w:rPr>
          <w:color w:val="000000"/>
          <w:sz w:val="24"/>
          <w:szCs w:val="24"/>
        </w:rPr>
        <w:t xml:space="preserve"> </w:t>
      </w:r>
      <w:proofErr w:type="spellStart"/>
      <w:r>
        <w:rPr>
          <w:color w:val="000000"/>
          <w:sz w:val="24"/>
          <w:szCs w:val="24"/>
        </w:rPr>
        <w:t>Comunicaţiilor</w:t>
      </w:r>
      <w:proofErr w:type="spellEnd"/>
      <w:r>
        <w:rPr>
          <w:color w:val="000000"/>
          <w:sz w:val="24"/>
          <w:szCs w:val="24"/>
        </w:rPr>
        <w:t xml:space="preserve"> se cuprind, cu respectarea prevederilor </w:t>
      </w:r>
      <w:proofErr w:type="spellStart"/>
      <w:r>
        <w:rPr>
          <w:color w:val="000000"/>
          <w:sz w:val="24"/>
          <w:szCs w:val="24"/>
        </w:rPr>
        <w:t>legislaţiei</w:t>
      </w:r>
      <w:proofErr w:type="spellEnd"/>
      <w:r>
        <w:rPr>
          <w:color w:val="000000"/>
          <w:sz w:val="24"/>
          <w:szCs w:val="24"/>
        </w:rPr>
        <w:t xml:space="preserve"> </w:t>
      </w:r>
      <w:proofErr w:type="spellStart"/>
      <w:r>
        <w:rPr>
          <w:color w:val="000000"/>
          <w:sz w:val="24"/>
          <w:szCs w:val="24"/>
        </w:rPr>
        <w:t>naţionale</w:t>
      </w:r>
      <w:proofErr w:type="spellEnd"/>
      <w:r>
        <w:rPr>
          <w:color w:val="000000"/>
          <w:sz w:val="24"/>
          <w:szCs w:val="24"/>
        </w:rPr>
        <w:t xml:space="preserve"> </w:t>
      </w:r>
      <w:proofErr w:type="spellStart"/>
      <w:r>
        <w:rPr>
          <w:color w:val="000000"/>
          <w:sz w:val="24"/>
          <w:szCs w:val="24"/>
        </w:rPr>
        <w:t>şi</w:t>
      </w:r>
      <w:proofErr w:type="spellEnd"/>
      <w:r>
        <w:rPr>
          <w:color w:val="000000"/>
          <w:sz w:val="24"/>
          <w:szCs w:val="24"/>
        </w:rPr>
        <w:t xml:space="preserve"> a </w:t>
      </w:r>
      <w:proofErr w:type="spellStart"/>
      <w:r>
        <w:rPr>
          <w:color w:val="000000"/>
          <w:sz w:val="24"/>
          <w:szCs w:val="24"/>
        </w:rPr>
        <w:t>legislaţiei</w:t>
      </w:r>
      <w:proofErr w:type="spellEnd"/>
      <w:r>
        <w:rPr>
          <w:color w:val="000000"/>
          <w:sz w:val="24"/>
          <w:szCs w:val="24"/>
        </w:rPr>
        <w:t xml:space="preserve"> Uniunii Europene privind ajutorul de stat, creditele de </w:t>
      </w:r>
      <w:r>
        <w:rPr>
          <w:color w:val="000000"/>
          <w:sz w:val="24"/>
          <w:szCs w:val="24"/>
        </w:rPr>
        <w:t xml:space="preserve">angajament </w:t>
      </w:r>
      <w:proofErr w:type="spellStart"/>
      <w:r>
        <w:rPr>
          <w:color w:val="000000"/>
          <w:sz w:val="24"/>
          <w:szCs w:val="24"/>
        </w:rPr>
        <w:t>şi</w:t>
      </w:r>
      <w:proofErr w:type="spellEnd"/>
      <w:r>
        <w:rPr>
          <w:color w:val="000000"/>
          <w:sz w:val="24"/>
          <w:szCs w:val="24"/>
        </w:rPr>
        <w:t xml:space="preserve"> creditele bugetare aferente valorii totale a proiectelor aferente Mecanismului de Redresare și Reziliență, ai căror beneficiari sunt </w:t>
      </w:r>
      <w:proofErr w:type="spellStart"/>
      <w:r>
        <w:rPr>
          <w:color w:val="000000"/>
          <w:sz w:val="24"/>
          <w:szCs w:val="24"/>
        </w:rPr>
        <w:t>unităţile</w:t>
      </w:r>
      <w:proofErr w:type="spellEnd"/>
      <w:r>
        <w:rPr>
          <w:color w:val="000000"/>
          <w:sz w:val="24"/>
          <w:szCs w:val="24"/>
        </w:rPr>
        <w:t xml:space="preserve"> care </w:t>
      </w:r>
      <w:proofErr w:type="spellStart"/>
      <w:r>
        <w:rPr>
          <w:color w:val="000000"/>
          <w:sz w:val="24"/>
          <w:szCs w:val="24"/>
        </w:rPr>
        <w:t>funcţionează</w:t>
      </w:r>
      <w:proofErr w:type="spellEnd"/>
      <w:r>
        <w:rPr>
          <w:color w:val="000000"/>
          <w:sz w:val="24"/>
          <w:szCs w:val="24"/>
        </w:rPr>
        <w:t xml:space="preserve"> sub autoritatea sau în coordonarea Ministerului Transporturilor, Infrastructurii </w:t>
      </w:r>
      <w:proofErr w:type="spellStart"/>
      <w:r>
        <w:rPr>
          <w:color w:val="000000"/>
          <w:sz w:val="24"/>
          <w:szCs w:val="24"/>
        </w:rPr>
        <w:t>şi</w:t>
      </w:r>
      <w:proofErr w:type="spellEnd"/>
      <w:r>
        <w:rPr>
          <w:color w:val="000000"/>
          <w:sz w:val="24"/>
          <w:szCs w:val="24"/>
        </w:rPr>
        <w:t xml:space="preserve"> </w:t>
      </w:r>
      <w:proofErr w:type="spellStart"/>
      <w:r>
        <w:rPr>
          <w:color w:val="000000"/>
          <w:sz w:val="24"/>
          <w:szCs w:val="24"/>
        </w:rPr>
        <w:t>Comunicaţiilor</w:t>
      </w:r>
      <w:proofErr w:type="spellEnd"/>
      <w:r>
        <w:rPr>
          <w:color w:val="000000"/>
          <w:sz w:val="24"/>
          <w:szCs w:val="24"/>
        </w:rPr>
        <w:t>.</w:t>
      </w:r>
    </w:p>
    <w:p w14:paraId="7DF46CB1" w14:textId="77777777" w:rsidR="00E65B14" w:rsidRDefault="00683DDB">
      <w:pPr>
        <w:jc w:val="both"/>
        <w:rPr>
          <w:color w:val="000000"/>
          <w:sz w:val="24"/>
          <w:szCs w:val="24"/>
        </w:rPr>
      </w:pPr>
      <w:r>
        <w:rPr>
          <w:b/>
          <w:sz w:val="24"/>
          <w:szCs w:val="24"/>
        </w:rPr>
        <w:t>Art. 2</w:t>
      </w:r>
      <w:r>
        <w:rPr>
          <w:b/>
          <w:sz w:val="24"/>
          <w:szCs w:val="24"/>
          <w:vertAlign w:val="superscript"/>
        </w:rPr>
        <w:t>2</w:t>
      </w:r>
      <w:r>
        <w:rPr>
          <w:sz w:val="24"/>
          <w:szCs w:val="24"/>
        </w:rPr>
        <w:t xml:space="preserve"> </w:t>
      </w:r>
      <w:r>
        <w:rPr>
          <w:b/>
          <w:sz w:val="24"/>
          <w:szCs w:val="24"/>
        </w:rPr>
        <w:t>- (</w:t>
      </w:r>
      <w:r>
        <w:rPr>
          <w:b/>
          <w:color w:val="000000"/>
          <w:sz w:val="24"/>
          <w:szCs w:val="24"/>
        </w:rPr>
        <w:t>1)</w:t>
      </w:r>
      <w:r>
        <w:rPr>
          <w:color w:val="000000"/>
          <w:sz w:val="24"/>
          <w:szCs w:val="24"/>
        </w:rPr>
        <w:t xml:space="preserve"> Propunerile de credite de angajament </w:t>
      </w:r>
      <w:proofErr w:type="spellStart"/>
      <w:r>
        <w:rPr>
          <w:color w:val="000000"/>
          <w:sz w:val="24"/>
          <w:szCs w:val="24"/>
        </w:rPr>
        <w:t>şi</w:t>
      </w:r>
      <w:proofErr w:type="spellEnd"/>
      <w:r>
        <w:rPr>
          <w:color w:val="000000"/>
          <w:sz w:val="24"/>
          <w:szCs w:val="24"/>
        </w:rPr>
        <w:t xml:space="preserve"> de credite bugetare pentru asigurarea sumelor necesare implementării corespunzătoare a proiectelor pentru beneficiarii </w:t>
      </w:r>
      <w:proofErr w:type="spellStart"/>
      <w:r>
        <w:rPr>
          <w:color w:val="000000"/>
          <w:sz w:val="24"/>
          <w:szCs w:val="24"/>
        </w:rPr>
        <w:t>prevăzuţi</w:t>
      </w:r>
      <w:proofErr w:type="spellEnd"/>
      <w:r>
        <w:rPr>
          <w:color w:val="000000"/>
          <w:sz w:val="24"/>
          <w:szCs w:val="24"/>
        </w:rPr>
        <w:t xml:space="preserve"> la art.  </w:t>
      </w:r>
      <w:r>
        <w:rPr>
          <w:sz w:val="24"/>
          <w:szCs w:val="24"/>
        </w:rPr>
        <w:t>2</w:t>
      </w:r>
      <w:r>
        <w:rPr>
          <w:sz w:val="24"/>
          <w:szCs w:val="24"/>
          <w:vertAlign w:val="superscript"/>
        </w:rPr>
        <w:t>1</w:t>
      </w:r>
      <w:r>
        <w:rPr>
          <w:color w:val="000000"/>
          <w:sz w:val="24"/>
          <w:szCs w:val="24"/>
        </w:rPr>
        <w:t xml:space="preserve"> se stabilesc de către </w:t>
      </w:r>
      <w:proofErr w:type="spellStart"/>
      <w:r>
        <w:rPr>
          <w:color w:val="000000"/>
          <w:sz w:val="24"/>
          <w:szCs w:val="24"/>
        </w:rPr>
        <w:t>aceştia</w:t>
      </w:r>
      <w:proofErr w:type="spellEnd"/>
      <w:r>
        <w:rPr>
          <w:color w:val="000000"/>
          <w:sz w:val="24"/>
          <w:szCs w:val="24"/>
        </w:rPr>
        <w:t xml:space="preserve"> pe baza </w:t>
      </w:r>
      <w:proofErr w:type="spellStart"/>
      <w:r>
        <w:rPr>
          <w:color w:val="000000"/>
          <w:sz w:val="24"/>
          <w:szCs w:val="24"/>
        </w:rPr>
        <w:t>fişe</w:t>
      </w:r>
      <w:r>
        <w:rPr>
          <w:color w:val="000000"/>
          <w:sz w:val="24"/>
          <w:szCs w:val="24"/>
        </w:rPr>
        <w:t>lor</w:t>
      </w:r>
      <w:proofErr w:type="spellEnd"/>
      <w:r>
        <w:rPr>
          <w:color w:val="000000"/>
          <w:sz w:val="24"/>
          <w:szCs w:val="24"/>
        </w:rPr>
        <w:t xml:space="preserve"> de fundamentare ale proiectelor propuse la </w:t>
      </w:r>
      <w:proofErr w:type="spellStart"/>
      <w:r>
        <w:rPr>
          <w:color w:val="000000"/>
          <w:sz w:val="24"/>
          <w:szCs w:val="24"/>
        </w:rPr>
        <w:t>finanţare</w:t>
      </w:r>
      <w:proofErr w:type="spellEnd"/>
      <w:r>
        <w:rPr>
          <w:color w:val="000000"/>
          <w:sz w:val="24"/>
          <w:szCs w:val="24"/>
        </w:rPr>
        <w:t>/</w:t>
      </w:r>
      <w:proofErr w:type="spellStart"/>
      <w:r>
        <w:rPr>
          <w:color w:val="000000"/>
          <w:sz w:val="24"/>
          <w:szCs w:val="24"/>
        </w:rPr>
        <w:t>finanţate</w:t>
      </w:r>
      <w:proofErr w:type="spellEnd"/>
      <w:r>
        <w:rPr>
          <w:color w:val="000000"/>
          <w:sz w:val="24"/>
          <w:szCs w:val="24"/>
        </w:rPr>
        <w:t xml:space="preserve"> </w:t>
      </w:r>
      <w:r>
        <w:rPr>
          <w:color w:val="000000"/>
          <w:sz w:val="24"/>
          <w:szCs w:val="24"/>
        </w:rPr>
        <w:lastRenderedPageBreak/>
        <w:t xml:space="preserve">în cadrul Planului </w:t>
      </w:r>
      <w:proofErr w:type="spellStart"/>
      <w:r>
        <w:rPr>
          <w:color w:val="000000"/>
          <w:sz w:val="24"/>
          <w:szCs w:val="24"/>
        </w:rPr>
        <w:t>naţional</w:t>
      </w:r>
      <w:proofErr w:type="spellEnd"/>
      <w:r>
        <w:rPr>
          <w:color w:val="000000"/>
          <w:sz w:val="24"/>
          <w:szCs w:val="24"/>
        </w:rPr>
        <w:t xml:space="preserve"> de redresare </w:t>
      </w:r>
      <w:proofErr w:type="spellStart"/>
      <w:r>
        <w:rPr>
          <w:color w:val="000000"/>
          <w:sz w:val="24"/>
          <w:szCs w:val="24"/>
        </w:rPr>
        <w:t>şi</w:t>
      </w:r>
      <w:proofErr w:type="spellEnd"/>
      <w:r>
        <w:rPr>
          <w:color w:val="000000"/>
          <w:sz w:val="24"/>
          <w:szCs w:val="24"/>
        </w:rPr>
        <w:t xml:space="preserve"> </w:t>
      </w:r>
      <w:proofErr w:type="spellStart"/>
      <w:r>
        <w:rPr>
          <w:color w:val="000000"/>
          <w:sz w:val="24"/>
          <w:szCs w:val="24"/>
        </w:rPr>
        <w:t>rezilienţă</w:t>
      </w:r>
      <w:proofErr w:type="spellEnd"/>
      <w:r>
        <w:rPr>
          <w:color w:val="000000"/>
          <w:sz w:val="24"/>
          <w:szCs w:val="24"/>
        </w:rPr>
        <w:t xml:space="preserve">. </w:t>
      </w:r>
      <w:proofErr w:type="spellStart"/>
      <w:r>
        <w:rPr>
          <w:color w:val="000000"/>
          <w:sz w:val="24"/>
          <w:szCs w:val="24"/>
        </w:rPr>
        <w:t>Fişele</w:t>
      </w:r>
      <w:proofErr w:type="spellEnd"/>
      <w:r>
        <w:rPr>
          <w:color w:val="000000"/>
          <w:sz w:val="24"/>
          <w:szCs w:val="24"/>
        </w:rPr>
        <w:t xml:space="preserve"> de fundamentare întocmite de beneficiarii </w:t>
      </w:r>
      <w:proofErr w:type="spellStart"/>
      <w:r>
        <w:rPr>
          <w:color w:val="000000"/>
          <w:sz w:val="24"/>
          <w:szCs w:val="24"/>
        </w:rPr>
        <w:t>prevăzuţi</w:t>
      </w:r>
      <w:proofErr w:type="spellEnd"/>
      <w:r>
        <w:rPr>
          <w:color w:val="000000"/>
          <w:sz w:val="24"/>
          <w:szCs w:val="24"/>
        </w:rPr>
        <w:t xml:space="preserve"> la art. </w:t>
      </w:r>
      <w:r>
        <w:rPr>
          <w:sz w:val="24"/>
          <w:szCs w:val="24"/>
        </w:rPr>
        <w:t>2</w:t>
      </w:r>
      <w:r>
        <w:rPr>
          <w:sz w:val="24"/>
          <w:szCs w:val="24"/>
          <w:vertAlign w:val="superscript"/>
        </w:rPr>
        <w:t>1</w:t>
      </w:r>
      <w:r>
        <w:rPr>
          <w:color w:val="000000"/>
          <w:sz w:val="24"/>
          <w:szCs w:val="24"/>
        </w:rPr>
        <w:t xml:space="preserve"> sunt avizate de către Organismul intermediar pentru transport.</w:t>
      </w:r>
    </w:p>
    <w:p w14:paraId="24FAB265" w14:textId="77777777" w:rsidR="00E65B14" w:rsidRDefault="00683DDB">
      <w:pPr>
        <w:jc w:val="both"/>
        <w:rPr>
          <w:color w:val="000000"/>
          <w:sz w:val="24"/>
          <w:szCs w:val="24"/>
        </w:rPr>
      </w:pPr>
      <w:r>
        <w:rPr>
          <w:b/>
          <w:color w:val="000000"/>
          <w:sz w:val="24"/>
          <w:szCs w:val="24"/>
        </w:rPr>
        <w:t>(2)</w:t>
      </w:r>
      <w:r>
        <w:rPr>
          <w:color w:val="000000"/>
          <w:sz w:val="24"/>
          <w:szCs w:val="24"/>
        </w:rPr>
        <w:t xml:space="preserve"> Avizul Organismului intermediar pentru transport se acordă pe baza </w:t>
      </w:r>
      <w:proofErr w:type="spellStart"/>
      <w:r>
        <w:rPr>
          <w:color w:val="000000"/>
          <w:sz w:val="24"/>
          <w:szCs w:val="24"/>
        </w:rPr>
        <w:t>informaţiilor</w:t>
      </w:r>
      <w:proofErr w:type="spellEnd"/>
      <w:r>
        <w:rPr>
          <w:color w:val="000000"/>
          <w:sz w:val="24"/>
          <w:szCs w:val="24"/>
        </w:rPr>
        <w:t xml:space="preserve"> din </w:t>
      </w:r>
      <w:proofErr w:type="spellStart"/>
      <w:r>
        <w:rPr>
          <w:color w:val="000000"/>
          <w:sz w:val="24"/>
          <w:szCs w:val="24"/>
        </w:rPr>
        <w:t>fişa</w:t>
      </w:r>
      <w:proofErr w:type="spellEnd"/>
      <w:r>
        <w:rPr>
          <w:color w:val="000000"/>
          <w:sz w:val="24"/>
          <w:szCs w:val="24"/>
        </w:rPr>
        <w:t xml:space="preserve"> de fundamentare a proiectului propus la </w:t>
      </w:r>
      <w:proofErr w:type="spellStart"/>
      <w:r>
        <w:rPr>
          <w:color w:val="000000"/>
          <w:sz w:val="24"/>
          <w:szCs w:val="24"/>
        </w:rPr>
        <w:t>finanţare</w:t>
      </w:r>
      <w:proofErr w:type="spellEnd"/>
      <w:r>
        <w:rPr>
          <w:color w:val="000000"/>
          <w:sz w:val="24"/>
          <w:szCs w:val="24"/>
        </w:rPr>
        <w:t xml:space="preserve"> </w:t>
      </w:r>
      <w:proofErr w:type="spellStart"/>
      <w:r>
        <w:rPr>
          <w:color w:val="000000"/>
          <w:sz w:val="24"/>
          <w:szCs w:val="24"/>
        </w:rPr>
        <w:t>şi</w:t>
      </w:r>
      <w:proofErr w:type="spellEnd"/>
      <w:r>
        <w:rPr>
          <w:color w:val="000000"/>
          <w:sz w:val="24"/>
          <w:szCs w:val="24"/>
        </w:rPr>
        <w:t xml:space="preserve"> se referă la eligibilitatea </w:t>
      </w:r>
      <w:proofErr w:type="spellStart"/>
      <w:r>
        <w:rPr>
          <w:color w:val="000000"/>
          <w:sz w:val="24"/>
          <w:szCs w:val="24"/>
        </w:rPr>
        <w:t>activităţilor</w:t>
      </w:r>
      <w:proofErr w:type="spellEnd"/>
      <w:r>
        <w:rPr>
          <w:color w:val="000000"/>
          <w:sz w:val="24"/>
          <w:szCs w:val="24"/>
        </w:rPr>
        <w:t xml:space="preserve"> din cadrul proiectului, fără a reprezenta un angajament al acestuia</w:t>
      </w:r>
      <w:r>
        <w:rPr>
          <w:color w:val="000000"/>
          <w:sz w:val="24"/>
          <w:szCs w:val="24"/>
        </w:rPr>
        <w:t xml:space="preserve"> de a accepta la </w:t>
      </w:r>
      <w:proofErr w:type="spellStart"/>
      <w:r>
        <w:rPr>
          <w:color w:val="000000"/>
          <w:sz w:val="24"/>
          <w:szCs w:val="24"/>
        </w:rPr>
        <w:t>finanţare</w:t>
      </w:r>
      <w:proofErr w:type="spellEnd"/>
      <w:r>
        <w:rPr>
          <w:color w:val="000000"/>
          <w:sz w:val="24"/>
          <w:szCs w:val="24"/>
        </w:rPr>
        <w:t xml:space="preserve"> proiectul respectiv.</w:t>
      </w:r>
    </w:p>
    <w:p w14:paraId="409A9C57" w14:textId="77777777" w:rsidR="00E65B14" w:rsidRDefault="00683DDB">
      <w:pPr>
        <w:jc w:val="both"/>
        <w:rPr>
          <w:color w:val="000000"/>
          <w:sz w:val="24"/>
          <w:szCs w:val="24"/>
        </w:rPr>
      </w:pPr>
      <w:r>
        <w:rPr>
          <w:b/>
          <w:color w:val="000000"/>
          <w:sz w:val="24"/>
          <w:szCs w:val="24"/>
        </w:rPr>
        <w:t>(3)</w:t>
      </w:r>
      <w:r>
        <w:rPr>
          <w:color w:val="000000"/>
          <w:sz w:val="24"/>
          <w:szCs w:val="24"/>
        </w:rPr>
        <w:t xml:space="preserve"> Propunerile de credite de angajament </w:t>
      </w:r>
      <w:proofErr w:type="spellStart"/>
      <w:r>
        <w:rPr>
          <w:color w:val="000000"/>
          <w:sz w:val="24"/>
          <w:szCs w:val="24"/>
        </w:rPr>
        <w:t>şi</w:t>
      </w:r>
      <w:proofErr w:type="spellEnd"/>
      <w:r>
        <w:rPr>
          <w:color w:val="000000"/>
          <w:sz w:val="24"/>
          <w:szCs w:val="24"/>
        </w:rPr>
        <w:t xml:space="preserve"> bugetare prevăzute la art. </w:t>
      </w:r>
      <w:r>
        <w:rPr>
          <w:sz w:val="24"/>
          <w:szCs w:val="24"/>
        </w:rPr>
        <w:t>2</w:t>
      </w:r>
      <w:r>
        <w:rPr>
          <w:sz w:val="24"/>
          <w:szCs w:val="24"/>
          <w:vertAlign w:val="superscript"/>
        </w:rPr>
        <w:t>1</w:t>
      </w:r>
      <w:r>
        <w:rPr>
          <w:color w:val="000000"/>
          <w:sz w:val="24"/>
          <w:szCs w:val="24"/>
        </w:rPr>
        <w:t xml:space="preserve"> se includ la titlul din </w:t>
      </w:r>
      <w:proofErr w:type="spellStart"/>
      <w:r>
        <w:rPr>
          <w:color w:val="000000"/>
          <w:sz w:val="24"/>
          <w:szCs w:val="24"/>
        </w:rPr>
        <w:t>clasificaţia</w:t>
      </w:r>
      <w:proofErr w:type="spellEnd"/>
      <w:r>
        <w:rPr>
          <w:color w:val="000000"/>
          <w:sz w:val="24"/>
          <w:szCs w:val="24"/>
        </w:rPr>
        <w:t xml:space="preserve"> bugetară referitor la proiecte cu </w:t>
      </w:r>
      <w:proofErr w:type="spellStart"/>
      <w:r>
        <w:rPr>
          <w:color w:val="000000"/>
          <w:sz w:val="24"/>
          <w:szCs w:val="24"/>
        </w:rPr>
        <w:t>finanţare</w:t>
      </w:r>
      <w:proofErr w:type="spellEnd"/>
      <w:r>
        <w:rPr>
          <w:color w:val="000000"/>
          <w:sz w:val="24"/>
          <w:szCs w:val="24"/>
        </w:rPr>
        <w:t xml:space="preserve"> din fonduri externe nerambursabile aferente cadrului </w:t>
      </w:r>
      <w:r>
        <w:rPr>
          <w:color w:val="000000"/>
          <w:sz w:val="24"/>
          <w:szCs w:val="24"/>
        </w:rPr>
        <w:t>financiar 2014-2020.</w:t>
      </w:r>
    </w:p>
    <w:p w14:paraId="066C92AC" w14:textId="77777777" w:rsidR="00E65B14" w:rsidRDefault="00683DDB">
      <w:pPr>
        <w:jc w:val="both"/>
        <w:rPr>
          <w:color w:val="000000"/>
          <w:sz w:val="24"/>
          <w:szCs w:val="24"/>
        </w:rPr>
      </w:pPr>
      <w:r>
        <w:rPr>
          <w:b/>
          <w:color w:val="000000"/>
          <w:sz w:val="24"/>
          <w:szCs w:val="24"/>
        </w:rPr>
        <w:t>(4)</w:t>
      </w:r>
      <w:r>
        <w:rPr>
          <w:color w:val="000000"/>
          <w:sz w:val="24"/>
          <w:szCs w:val="24"/>
        </w:rPr>
        <w:t xml:space="preserve"> În bugetul ordonatorului de credit din care se asigură </w:t>
      </w:r>
      <w:proofErr w:type="spellStart"/>
      <w:r>
        <w:rPr>
          <w:color w:val="000000"/>
          <w:sz w:val="24"/>
          <w:szCs w:val="24"/>
        </w:rPr>
        <w:t>finanţarea</w:t>
      </w:r>
      <w:proofErr w:type="spellEnd"/>
      <w:r>
        <w:rPr>
          <w:color w:val="000000"/>
          <w:sz w:val="24"/>
          <w:szCs w:val="24"/>
        </w:rPr>
        <w:t xml:space="preserve"> proiectelor beneficiarilor </w:t>
      </w:r>
      <w:proofErr w:type="spellStart"/>
      <w:r>
        <w:rPr>
          <w:color w:val="000000"/>
          <w:sz w:val="24"/>
          <w:szCs w:val="24"/>
        </w:rPr>
        <w:t>prevăzuţi</w:t>
      </w:r>
      <w:proofErr w:type="spellEnd"/>
      <w:r>
        <w:rPr>
          <w:color w:val="000000"/>
          <w:sz w:val="24"/>
          <w:szCs w:val="24"/>
        </w:rPr>
        <w:t xml:space="preserve"> la art. </w:t>
      </w:r>
      <w:r>
        <w:rPr>
          <w:sz w:val="24"/>
          <w:szCs w:val="24"/>
        </w:rPr>
        <w:t>2</w:t>
      </w:r>
      <w:r>
        <w:rPr>
          <w:sz w:val="24"/>
          <w:szCs w:val="24"/>
          <w:vertAlign w:val="superscript"/>
        </w:rPr>
        <w:t>1</w:t>
      </w:r>
      <w:r>
        <w:rPr>
          <w:color w:val="000000"/>
          <w:sz w:val="24"/>
          <w:szCs w:val="24"/>
        </w:rPr>
        <w:t xml:space="preserve"> se introduc obiective de </w:t>
      </w:r>
      <w:proofErr w:type="spellStart"/>
      <w:r>
        <w:rPr>
          <w:color w:val="000000"/>
          <w:sz w:val="24"/>
          <w:szCs w:val="24"/>
        </w:rPr>
        <w:t>investiţii</w:t>
      </w:r>
      <w:proofErr w:type="spellEnd"/>
      <w:r>
        <w:rPr>
          <w:color w:val="000000"/>
          <w:sz w:val="24"/>
          <w:szCs w:val="24"/>
        </w:rPr>
        <w:t xml:space="preserve"> noi, cu </w:t>
      </w:r>
      <w:proofErr w:type="spellStart"/>
      <w:r>
        <w:rPr>
          <w:color w:val="000000"/>
          <w:sz w:val="24"/>
          <w:szCs w:val="24"/>
        </w:rPr>
        <w:t>finanţare</w:t>
      </w:r>
      <w:proofErr w:type="spellEnd"/>
      <w:r>
        <w:rPr>
          <w:color w:val="000000"/>
          <w:sz w:val="24"/>
          <w:szCs w:val="24"/>
        </w:rPr>
        <w:t xml:space="preserve"> din fonduri europene, cu </w:t>
      </w:r>
      <w:proofErr w:type="spellStart"/>
      <w:r>
        <w:rPr>
          <w:color w:val="000000"/>
          <w:sz w:val="24"/>
          <w:szCs w:val="24"/>
        </w:rPr>
        <w:t>încadrearea</w:t>
      </w:r>
      <w:proofErr w:type="spellEnd"/>
      <w:r>
        <w:rPr>
          <w:color w:val="000000"/>
          <w:sz w:val="24"/>
          <w:szCs w:val="24"/>
        </w:rPr>
        <w:t xml:space="preserve"> în</w:t>
      </w:r>
      <w:r>
        <w:t xml:space="preserve"> </w:t>
      </w:r>
      <w:proofErr w:type="spellStart"/>
      <w:r>
        <w:rPr>
          <w:color w:val="000000"/>
          <w:sz w:val="24"/>
          <w:szCs w:val="24"/>
        </w:rPr>
        <w:t>în</w:t>
      </w:r>
      <w:proofErr w:type="spellEnd"/>
      <w:r>
        <w:rPr>
          <w:color w:val="000000"/>
          <w:sz w:val="24"/>
          <w:szCs w:val="24"/>
        </w:rPr>
        <w:t xml:space="preserve"> limita de 10 miliard</w:t>
      </w:r>
      <w:r>
        <w:rPr>
          <w:color w:val="000000"/>
          <w:sz w:val="24"/>
          <w:szCs w:val="24"/>
        </w:rPr>
        <w:t xml:space="preserve">e EUR alocată prin Mecanismul de Redresare și Reziliență, numai după </w:t>
      </w:r>
      <w:proofErr w:type="spellStart"/>
      <w:r>
        <w:rPr>
          <w:color w:val="000000"/>
          <w:sz w:val="24"/>
          <w:szCs w:val="24"/>
        </w:rPr>
        <w:t>obţinerea</w:t>
      </w:r>
      <w:proofErr w:type="spellEnd"/>
      <w:r>
        <w:rPr>
          <w:color w:val="000000"/>
          <w:sz w:val="24"/>
          <w:szCs w:val="24"/>
        </w:rPr>
        <w:t xml:space="preserve"> avizului Organismului intermediar pentru transport </w:t>
      </w:r>
      <w:proofErr w:type="spellStart"/>
      <w:r>
        <w:rPr>
          <w:color w:val="000000"/>
          <w:sz w:val="24"/>
          <w:szCs w:val="24"/>
        </w:rPr>
        <w:t>şi</w:t>
      </w:r>
      <w:proofErr w:type="spellEnd"/>
      <w:r>
        <w:rPr>
          <w:color w:val="000000"/>
          <w:sz w:val="24"/>
          <w:szCs w:val="24"/>
        </w:rPr>
        <w:t xml:space="preserve"> dacă acestea îndeplinesc cumulativ următoarele </w:t>
      </w:r>
      <w:proofErr w:type="spellStart"/>
      <w:r>
        <w:rPr>
          <w:color w:val="000000"/>
          <w:sz w:val="24"/>
          <w:szCs w:val="24"/>
        </w:rPr>
        <w:t>condiţii</w:t>
      </w:r>
      <w:proofErr w:type="spellEnd"/>
      <w:r>
        <w:rPr>
          <w:color w:val="000000"/>
          <w:sz w:val="24"/>
          <w:szCs w:val="24"/>
        </w:rPr>
        <w:t xml:space="preserve">:  </w:t>
      </w:r>
    </w:p>
    <w:p w14:paraId="0E437487" w14:textId="77777777" w:rsidR="00E65B14" w:rsidRDefault="00683DDB">
      <w:pPr>
        <w:jc w:val="both"/>
        <w:rPr>
          <w:color w:val="000000"/>
          <w:sz w:val="24"/>
          <w:szCs w:val="24"/>
        </w:rPr>
      </w:pPr>
      <w:r>
        <w:rPr>
          <w:b/>
          <w:color w:val="000000"/>
          <w:sz w:val="24"/>
          <w:szCs w:val="24"/>
        </w:rPr>
        <w:t>a)</w:t>
      </w:r>
      <w:r>
        <w:rPr>
          <w:color w:val="000000"/>
          <w:sz w:val="24"/>
          <w:szCs w:val="24"/>
        </w:rPr>
        <w:t xml:space="preserve"> titularul proiectului are calitatea de potențial beneficiar în cadrul Planului </w:t>
      </w:r>
      <w:proofErr w:type="spellStart"/>
      <w:r>
        <w:rPr>
          <w:color w:val="000000"/>
          <w:sz w:val="24"/>
          <w:szCs w:val="24"/>
        </w:rPr>
        <w:t>naţional</w:t>
      </w:r>
      <w:proofErr w:type="spellEnd"/>
      <w:r>
        <w:rPr>
          <w:color w:val="000000"/>
          <w:sz w:val="24"/>
          <w:szCs w:val="24"/>
        </w:rPr>
        <w:t xml:space="preserve"> de redresare </w:t>
      </w:r>
      <w:proofErr w:type="spellStart"/>
      <w:r>
        <w:rPr>
          <w:color w:val="000000"/>
          <w:sz w:val="24"/>
          <w:szCs w:val="24"/>
        </w:rPr>
        <w:t>şi</w:t>
      </w:r>
      <w:proofErr w:type="spellEnd"/>
      <w:r>
        <w:rPr>
          <w:color w:val="000000"/>
          <w:sz w:val="24"/>
          <w:szCs w:val="24"/>
        </w:rPr>
        <w:t xml:space="preserve"> </w:t>
      </w:r>
      <w:proofErr w:type="spellStart"/>
      <w:r>
        <w:rPr>
          <w:color w:val="000000"/>
          <w:sz w:val="24"/>
          <w:szCs w:val="24"/>
        </w:rPr>
        <w:t>rezilienţă</w:t>
      </w:r>
      <w:proofErr w:type="spellEnd"/>
      <w:r>
        <w:rPr>
          <w:color w:val="000000"/>
          <w:sz w:val="24"/>
          <w:szCs w:val="24"/>
        </w:rPr>
        <w:t xml:space="preserve">;  </w:t>
      </w:r>
    </w:p>
    <w:p w14:paraId="4CDA20AE" w14:textId="77777777" w:rsidR="00E65B14" w:rsidRDefault="00683DDB">
      <w:pPr>
        <w:jc w:val="both"/>
        <w:rPr>
          <w:color w:val="000000"/>
          <w:sz w:val="24"/>
          <w:szCs w:val="24"/>
        </w:rPr>
      </w:pPr>
      <w:r>
        <w:rPr>
          <w:b/>
          <w:color w:val="000000"/>
          <w:sz w:val="24"/>
          <w:szCs w:val="24"/>
        </w:rPr>
        <w:t>b)</w:t>
      </w:r>
      <w:r>
        <w:rPr>
          <w:color w:val="000000"/>
          <w:sz w:val="24"/>
          <w:szCs w:val="24"/>
        </w:rPr>
        <w:t xml:space="preserve"> obiectivul/proiectul de </w:t>
      </w:r>
      <w:proofErr w:type="spellStart"/>
      <w:r>
        <w:rPr>
          <w:color w:val="000000"/>
          <w:sz w:val="24"/>
          <w:szCs w:val="24"/>
        </w:rPr>
        <w:t>investiţii</w:t>
      </w:r>
      <w:proofErr w:type="spellEnd"/>
      <w:r>
        <w:rPr>
          <w:color w:val="000000"/>
          <w:sz w:val="24"/>
          <w:szCs w:val="24"/>
        </w:rPr>
        <w:t xml:space="preserve"> </w:t>
      </w:r>
      <w:proofErr w:type="spellStart"/>
      <w:r>
        <w:rPr>
          <w:color w:val="000000"/>
          <w:sz w:val="24"/>
          <w:szCs w:val="24"/>
        </w:rPr>
        <w:t>îndeplineşte</w:t>
      </w:r>
      <w:proofErr w:type="spellEnd"/>
      <w:r>
        <w:rPr>
          <w:color w:val="000000"/>
          <w:sz w:val="24"/>
          <w:szCs w:val="24"/>
        </w:rPr>
        <w:t xml:space="preserve"> </w:t>
      </w:r>
      <w:proofErr w:type="spellStart"/>
      <w:r>
        <w:rPr>
          <w:color w:val="000000"/>
          <w:sz w:val="24"/>
          <w:szCs w:val="24"/>
        </w:rPr>
        <w:t>condiţiile</w:t>
      </w:r>
      <w:proofErr w:type="spellEnd"/>
      <w:r>
        <w:rPr>
          <w:color w:val="000000"/>
          <w:sz w:val="24"/>
          <w:szCs w:val="24"/>
        </w:rPr>
        <w:t xml:space="preserve"> prevăzute la art. 43 alin. (1) din Legea nr. 500/2002 privind finanțele pub</w:t>
      </w:r>
      <w:r>
        <w:rPr>
          <w:color w:val="000000"/>
          <w:sz w:val="24"/>
          <w:szCs w:val="24"/>
        </w:rPr>
        <w:t xml:space="preserve">lice, cu modificările </w:t>
      </w:r>
      <w:proofErr w:type="spellStart"/>
      <w:r>
        <w:rPr>
          <w:color w:val="000000"/>
          <w:sz w:val="24"/>
          <w:szCs w:val="24"/>
        </w:rPr>
        <w:t>şi</w:t>
      </w:r>
      <w:proofErr w:type="spellEnd"/>
      <w:r>
        <w:rPr>
          <w:color w:val="000000"/>
          <w:sz w:val="24"/>
          <w:szCs w:val="24"/>
        </w:rPr>
        <w:t xml:space="preserve"> completările ulterioare.</w:t>
      </w:r>
      <w:r>
        <w:rPr>
          <w:sz w:val="24"/>
          <w:szCs w:val="24"/>
        </w:rPr>
        <w:t>”</w:t>
      </w:r>
      <w:r>
        <w:rPr>
          <w:color w:val="000000"/>
          <w:sz w:val="24"/>
          <w:szCs w:val="24"/>
        </w:rPr>
        <w:t xml:space="preserve">  </w:t>
      </w:r>
    </w:p>
    <w:p w14:paraId="6724918B" w14:textId="77777777" w:rsidR="00E65B14" w:rsidRDefault="00683DDB">
      <w:pPr>
        <w:jc w:val="both"/>
        <w:rPr>
          <w:color w:val="000000"/>
          <w:sz w:val="24"/>
          <w:szCs w:val="24"/>
        </w:rPr>
      </w:pPr>
      <w:r>
        <w:rPr>
          <w:b/>
          <w:color w:val="000000"/>
          <w:sz w:val="24"/>
          <w:szCs w:val="24"/>
        </w:rPr>
        <w:t>(5)</w:t>
      </w:r>
      <w:r>
        <w:rPr>
          <w:color w:val="000000"/>
          <w:sz w:val="24"/>
          <w:szCs w:val="24"/>
        </w:rPr>
        <w:t xml:space="preserve"> În bugetul ordonatorului de credite din care se asigură </w:t>
      </w:r>
      <w:proofErr w:type="spellStart"/>
      <w:r>
        <w:rPr>
          <w:color w:val="000000"/>
          <w:sz w:val="24"/>
          <w:szCs w:val="24"/>
        </w:rPr>
        <w:t>finanţarea</w:t>
      </w:r>
      <w:proofErr w:type="spellEnd"/>
      <w:r>
        <w:rPr>
          <w:color w:val="000000"/>
          <w:sz w:val="24"/>
          <w:szCs w:val="24"/>
        </w:rPr>
        <w:t xml:space="preserve"> proiectelor beneficiarilor </w:t>
      </w:r>
      <w:proofErr w:type="spellStart"/>
      <w:r>
        <w:rPr>
          <w:color w:val="000000"/>
          <w:sz w:val="24"/>
          <w:szCs w:val="24"/>
        </w:rPr>
        <w:t>prevăzuţi</w:t>
      </w:r>
      <w:proofErr w:type="spellEnd"/>
      <w:r>
        <w:rPr>
          <w:color w:val="000000"/>
          <w:sz w:val="24"/>
          <w:szCs w:val="24"/>
        </w:rPr>
        <w:t xml:space="preserve"> la art. 2</w:t>
      </w:r>
      <w:r>
        <w:rPr>
          <w:color w:val="000000"/>
          <w:sz w:val="24"/>
          <w:szCs w:val="24"/>
          <w:vertAlign w:val="superscript"/>
        </w:rPr>
        <w:t>1</w:t>
      </w:r>
      <w:r>
        <w:rPr>
          <w:color w:val="000000"/>
          <w:sz w:val="24"/>
          <w:szCs w:val="24"/>
        </w:rPr>
        <w:t xml:space="preserve"> se pot introduce obiective de </w:t>
      </w:r>
      <w:proofErr w:type="spellStart"/>
      <w:r>
        <w:rPr>
          <w:color w:val="000000"/>
          <w:sz w:val="24"/>
          <w:szCs w:val="24"/>
        </w:rPr>
        <w:t>investiţii</w:t>
      </w:r>
      <w:proofErr w:type="spellEnd"/>
      <w:r>
        <w:rPr>
          <w:color w:val="000000"/>
          <w:sz w:val="24"/>
          <w:szCs w:val="24"/>
        </w:rPr>
        <w:t xml:space="preserve"> în continuare pentru care sursa de </w:t>
      </w:r>
      <w:proofErr w:type="spellStart"/>
      <w:r>
        <w:rPr>
          <w:color w:val="000000"/>
          <w:sz w:val="24"/>
          <w:szCs w:val="24"/>
        </w:rPr>
        <w:t>finanţar</w:t>
      </w:r>
      <w:r>
        <w:rPr>
          <w:color w:val="000000"/>
          <w:sz w:val="24"/>
          <w:szCs w:val="24"/>
        </w:rPr>
        <w:t>e</w:t>
      </w:r>
      <w:proofErr w:type="spellEnd"/>
      <w:r>
        <w:rPr>
          <w:color w:val="000000"/>
          <w:sz w:val="24"/>
          <w:szCs w:val="24"/>
        </w:rPr>
        <w:t xml:space="preserve"> a fost asigurată din bugetul de stat sau din fonduri externe rambursabile, numai după </w:t>
      </w:r>
      <w:proofErr w:type="spellStart"/>
      <w:r>
        <w:rPr>
          <w:color w:val="000000"/>
          <w:sz w:val="24"/>
          <w:szCs w:val="24"/>
        </w:rPr>
        <w:t>obţinerea</w:t>
      </w:r>
      <w:proofErr w:type="spellEnd"/>
      <w:r>
        <w:rPr>
          <w:color w:val="000000"/>
          <w:sz w:val="24"/>
          <w:szCs w:val="24"/>
        </w:rPr>
        <w:t xml:space="preserve"> acordului Organismului intermediar pentru transport, dacă acestea îndeplinesc cumulativ următoarele </w:t>
      </w:r>
      <w:proofErr w:type="spellStart"/>
      <w:r>
        <w:rPr>
          <w:color w:val="000000"/>
          <w:sz w:val="24"/>
          <w:szCs w:val="24"/>
        </w:rPr>
        <w:t>condiţii</w:t>
      </w:r>
      <w:proofErr w:type="spellEnd"/>
      <w:r>
        <w:rPr>
          <w:color w:val="000000"/>
          <w:sz w:val="24"/>
          <w:szCs w:val="24"/>
        </w:rPr>
        <w:t xml:space="preserve">:  </w:t>
      </w:r>
    </w:p>
    <w:p w14:paraId="00F075A4" w14:textId="77777777" w:rsidR="00E65B14" w:rsidRDefault="00683DDB">
      <w:pPr>
        <w:jc w:val="both"/>
        <w:rPr>
          <w:color w:val="000000"/>
          <w:sz w:val="24"/>
          <w:szCs w:val="24"/>
        </w:rPr>
      </w:pPr>
      <w:r>
        <w:rPr>
          <w:b/>
          <w:color w:val="000000"/>
          <w:sz w:val="24"/>
          <w:szCs w:val="24"/>
        </w:rPr>
        <w:t>a)</w:t>
      </w:r>
      <w:r>
        <w:rPr>
          <w:color w:val="000000"/>
          <w:sz w:val="24"/>
          <w:szCs w:val="24"/>
        </w:rPr>
        <w:t xml:space="preserve"> titularul proiectului are calitatea de </w:t>
      </w:r>
      <w:proofErr w:type="spellStart"/>
      <w:r>
        <w:rPr>
          <w:color w:val="000000"/>
          <w:sz w:val="24"/>
          <w:szCs w:val="24"/>
        </w:rPr>
        <w:t>pote</w:t>
      </w:r>
      <w:r>
        <w:rPr>
          <w:color w:val="000000"/>
          <w:sz w:val="24"/>
          <w:szCs w:val="24"/>
        </w:rPr>
        <w:t>nţial</w:t>
      </w:r>
      <w:proofErr w:type="spellEnd"/>
      <w:r>
        <w:rPr>
          <w:color w:val="000000"/>
          <w:sz w:val="24"/>
          <w:szCs w:val="24"/>
        </w:rPr>
        <w:t xml:space="preserve"> beneficiar în cadrul Mecanismul de redresare și reziliență/MRR;  </w:t>
      </w:r>
    </w:p>
    <w:p w14:paraId="23DDB686" w14:textId="77777777" w:rsidR="00E65B14" w:rsidRDefault="00683DDB">
      <w:pPr>
        <w:jc w:val="both"/>
        <w:rPr>
          <w:color w:val="000000"/>
          <w:sz w:val="24"/>
          <w:szCs w:val="24"/>
        </w:rPr>
      </w:pPr>
      <w:r>
        <w:rPr>
          <w:b/>
          <w:color w:val="000000"/>
          <w:sz w:val="24"/>
          <w:szCs w:val="24"/>
        </w:rPr>
        <w:t>b)</w:t>
      </w:r>
      <w:r>
        <w:rPr>
          <w:color w:val="000000"/>
          <w:sz w:val="24"/>
          <w:szCs w:val="24"/>
        </w:rPr>
        <w:t xml:space="preserve"> proiectul </w:t>
      </w:r>
      <w:proofErr w:type="spellStart"/>
      <w:r>
        <w:rPr>
          <w:color w:val="000000"/>
          <w:sz w:val="24"/>
          <w:szCs w:val="24"/>
        </w:rPr>
        <w:t>îndeplineşte</w:t>
      </w:r>
      <w:proofErr w:type="spellEnd"/>
      <w:r>
        <w:rPr>
          <w:color w:val="000000"/>
          <w:sz w:val="24"/>
          <w:szCs w:val="24"/>
        </w:rPr>
        <w:t xml:space="preserve"> </w:t>
      </w:r>
      <w:proofErr w:type="spellStart"/>
      <w:r>
        <w:rPr>
          <w:color w:val="000000"/>
          <w:sz w:val="24"/>
          <w:szCs w:val="24"/>
        </w:rPr>
        <w:t>cerinţele</w:t>
      </w:r>
      <w:proofErr w:type="spellEnd"/>
      <w:r>
        <w:rPr>
          <w:color w:val="000000"/>
          <w:sz w:val="24"/>
          <w:szCs w:val="24"/>
        </w:rPr>
        <w:t xml:space="preserve"> </w:t>
      </w:r>
      <w:proofErr w:type="spellStart"/>
      <w:r>
        <w:rPr>
          <w:color w:val="000000"/>
          <w:sz w:val="24"/>
          <w:szCs w:val="24"/>
        </w:rPr>
        <w:t>tehnico</w:t>
      </w:r>
      <w:proofErr w:type="spellEnd"/>
      <w:r>
        <w:rPr>
          <w:color w:val="000000"/>
          <w:sz w:val="24"/>
          <w:szCs w:val="24"/>
        </w:rPr>
        <w:t xml:space="preserve">- economice pentru a fi </w:t>
      </w:r>
      <w:proofErr w:type="spellStart"/>
      <w:r>
        <w:rPr>
          <w:color w:val="000000"/>
          <w:sz w:val="24"/>
          <w:szCs w:val="24"/>
        </w:rPr>
        <w:t>finanţat</w:t>
      </w:r>
      <w:proofErr w:type="spellEnd"/>
      <w:r>
        <w:rPr>
          <w:color w:val="000000"/>
          <w:sz w:val="24"/>
          <w:szCs w:val="24"/>
        </w:rPr>
        <w:t xml:space="preserve"> din fonduri europene </w:t>
      </w:r>
      <w:proofErr w:type="spellStart"/>
      <w:r>
        <w:rPr>
          <w:color w:val="000000"/>
          <w:sz w:val="24"/>
          <w:szCs w:val="24"/>
        </w:rPr>
        <w:t>şi</w:t>
      </w:r>
      <w:proofErr w:type="spellEnd"/>
      <w:r>
        <w:rPr>
          <w:color w:val="000000"/>
          <w:sz w:val="24"/>
          <w:szCs w:val="24"/>
        </w:rPr>
        <w:t xml:space="preserve"> se încadrează în limita de 10 miliarde EUR alocata prin aceasta facilitate;  </w:t>
      </w:r>
    </w:p>
    <w:p w14:paraId="0BAFF106" w14:textId="77777777" w:rsidR="00E65B14" w:rsidRDefault="00683DDB">
      <w:pPr>
        <w:jc w:val="both"/>
        <w:rPr>
          <w:color w:val="000000"/>
          <w:sz w:val="24"/>
          <w:szCs w:val="24"/>
        </w:rPr>
      </w:pPr>
      <w:r>
        <w:rPr>
          <w:b/>
          <w:color w:val="000000"/>
          <w:sz w:val="24"/>
          <w:szCs w:val="24"/>
        </w:rPr>
        <w:t>c)</w:t>
      </w:r>
      <w:r>
        <w:rPr>
          <w:color w:val="000000"/>
          <w:sz w:val="24"/>
          <w:szCs w:val="24"/>
        </w:rPr>
        <w:t xml:space="preserve"> pro</w:t>
      </w:r>
      <w:r>
        <w:rPr>
          <w:color w:val="000000"/>
          <w:sz w:val="24"/>
          <w:szCs w:val="24"/>
        </w:rPr>
        <w:t xml:space="preserve">iectul este prevăzut în documentele strategice </w:t>
      </w:r>
      <w:proofErr w:type="spellStart"/>
      <w:r>
        <w:rPr>
          <w:color w:val="000000"/>
          <w:sz w:val="24"/>
          <w:szCs w:val="24"/>
        </w:rPr>
        <w:t>naţionale</w:t>
      </w:r>
      <w:proofErr w:type="spellEnd"/>
      <w:r>
        <w:rPr>
          <w:color w:val="000000"/>
          <w:sz w:val="24"/>
          <w:szCs w:val="24"/>
        </w:rPr>
        <w:t xml:space="preserve"> din transport aprobate conform legii;  </w:t>
      </w:r>
    </w:p>
    <w:p w14:paraId="77BE36F3" w14:textId="77777777" w:rsidR="00E65B14" w:rsidRDefault="00683DDB">
      <w:pPr>
        <w:spacing w:after="240"/>
        <w:jc w:val="both"/>
        <w:rPr>
          <w:color w:val="000000"/>
          <w:sz w:val="24"/>
          <w:szCs w:val="24"/>
        </w:rPr>
      </w:pPr>
      <w:r>
        <w:rPr>
          <w:b/>
          <w:color w:val="000000"/>
          <w:sz w:val="24"/>
          <w:szCs w:val="24"/>
        </w:rPr>
        <w:t>d)</w:t>
      </w:r>
      <w:r>
        <w:rPr>
          <w:color w:val="000000"/>
          <w:sz w:val="24"/>
          <w:szCs w:val="24"/>
        </w:rPr>
        <w:t xml:space="preserve"> obiectivele de investiții în continuare au proceduri de achiziție în curs sau au contracte de achiziție publică încheiate pentru elaborarea documentațiilor </w:t>
      </w:r>
      <w:proofErr w:type="spellStart"/>
      <w:r>
        <w:rPr>
          <w:color w:val="000000"/>
          <w:sz w:val="24"/>
          <w:szCs w:val="24"/>
        </w:rPr>
        <w:t>tehnico</w:t>
      </w:r>
      <w:proofErr w:type="spellEnd"/>
      <w:r>
        <w:rPr>
          <w:color w:val="000000"/>
          <w:sz w:val="24"/>
          <w:szCs w:val="24"/>
        </w:rPr>
        <w:t>-economice.”</w:t>
      </w:r>
    </w:p>
    <w:p w14:paraId="574F0093" w14:textId="77777777" w:rsidR="00E65B14" w:rsidRDefault="00683DDB">
      <w:pPr>
        <w:numPr>
          <w:ilvl w:val="0"/>
          <w:numId w:val="1"/>
        </w:numPr>
        <w:pBdr>
          <w:top w:val="nil"/>
          <w:left w:val="nil"/>
          <w:bottom w:val="nil"/>
          <w:right w:val="nil"/>
          <w:between w:val="nil"/>
        </w:pBdr>
        <w:rPr>
          <w:color w:val="000000"/>
          <w:sz w:val="24"/>
          <w:szCs w:val="24"/>
        </w:rPr>
      </w:pPr>
      <w:r>
        <w:rPr>
          <w:b/>
          <w:color w:val="000000"/>
          <w:sz w:val="24"/>
          <w:szCs w:val="24"/>
        </w:rPr>
        <w:t xml:space="preserve">   </w:t>
      </w:r>
      <w:r>
        <w:rPr>
          <w:color w:val="000000"/>
          <w:sz w:val="24"/>
          <w:szCs w:val="24"/>
        </w:rPr>
        <w:t>Articolul 3 se modifică și va avea următorul cuprins:</w:t>
      </w:r>
    </w:p>
    <w:p w14:paraId="0CD5E60A" w14:textId="77777777" w:rsidR="00E65B14" w:rsidRDefault="00683DDB">
      <w:pPr>
        <w:jc w:val="both"/>
        <w:rPr>
          <w:color w:val="000000"/>
          <w:sz w:val="24"/>
          <w:szCs w:val="24"/>
        </w:rPr>
      </w:pPr>
      <w:r>
        <w:rPr>
          <w:b/>
          <w:color w:val="000000"/>
          <w:sz w:val="24"/>
          <w:szCs w:val="24"/>
        </w:rPr>
        <w:t>”Art. 3 - (1)</w:t>
      </w:r>
      <w:r>
        <w:rPr>
          <w:color w:val="000000"/>
          <w:sz w:val="24"/>
          <w:szCs w:val="24"/>
        </w:rPr>
        <w:t xml:space="preserve"> Benefici</w:t>
      </w:r>
      <w:r>
        <w:rPr>
          <w:color w:val="000000"/>
          <w:sz w:val="24"/>
          <w:szCs w:val="24"/>
        </w:rPr>
        <w:t xml:space="preserve">arii </w:t>
      </w:r>
      <w:proofErr w:type="spellStart"/>
      <w:r>
        <w:rPr>
          <w:color w:val="000000"/>
          <w:sz w:val="24"/>
          <w:szCs w:val="24"/>
        </w:rPr>
        <w:t>prevăzuţi</w:t>
      </w:r>
      <w:proofErr w:type="spellEnd"/>
      <w:r>
        <w:rPr>
          <w:color w:val="000000"/>
          <w:sz w:val="24"/>
          <w:szCs w:val="24"/>
        </w:rPr>
        <w:t xml:space="preserve"> la art.2 alin.(3) pot derula procedurile de atribuire a contractelor de </w:t>
      </w:r>
      <w:proofErr w:type="spellStart"/>
      <w:r>
        <w:rPr>
          <w:color w:val="000000"/>
          <w:sz w:val="24"/>
          <w:szCs w:val="24"/>
        </w:rPr>
        <w:t>execuţie</w:t>
      </w:r>
      <w:proofErr w:type="spellEnd"/>
      <w:r>
        <w:rPr>
          <w:color w:val="000000"/>
          <w:sz w:val="24"/>
          <w:szCs w:val="24"/>
        </w:rPr>
        <w:t xml:space="preserve"> lucrări, </w:t>
      </w:r>
      <w:proofErr w:type="spellStart"/>
      <w:r>
        <w:rPr>
          <w:color w:val="000000"/>
          <w:sz w:val="24"/>
          <w:szCs w:val="24"/>
        </w:rPr>
        <w:t>asistenţă</w:t>
      </w:r>
      <w:proofErr w:type="spellEnd"/>
      <w:r>
        <w:rPr>
          <w:color w:val="000000"/>
          <w:sz w:val="24"/>
          <w:szCs w:val="24"/>
        </w:rPr>
        <w:t xml:space="preserve"> tehnică, </w:t>
      </w:r>
      <w:proofErr w:type="spellStart"/>
      <w:r>
        <w:rPr>
          <w:color w:val="000000"/>
          <w:sz w:val="24"/>
          <w:szCs w:val="24"/>
        </w:rPr>
        <w:t>dirigenţie</w:t>
      </w:r>
      <w:proofErr w:type="spellEnd"/>
      <w:r>
        <w:rPr>
          <w:color w:val="000000"/>
          <w:sz w:val="24"/>
          <w:szCs w:val="24"/>
        </w:rPr>
        <w:t xml:space="preserve"> de </w:t>
      </w:r>
      <w:proofErr w:type="spellStart"/>
      <w:r>
        <w:rPr>
          <w:color w:val="000000"/>
          <w:sz w:val="24"/>
          <w:szCs w:val="24"/>
        </w:rPr>
        <w:t>şantier</w:t>
      </w:r>
      <w:proofErr w:type="spellEnd"/>
      <w:r>
        <w:rPr>
          <w:color w:val="000000"/>
          <w:sz w:val="24"/>
          <w:szCs w:val="24"/>
        </w:rPr>
        <w:t xml:space="preserve"> </w:t>
      </w:r>
      <w:proofErr w:type="spellStart"/>
      <w:r>
        <w:rPr>
          <w:color w:val="000000"/>
          <w:sz w:val="24"/>
          <w:szCs w:val="24"/>
        </w:rPr>
        <w:t>şi</w:t>
      </w:r>
      <w:proofErr w:type="spellEnd"/>
      <w:r>
        <w:rPr>
          <w:color w:val="000000"/>
          <w:sz w:val="24"/>
          <w:szCs w:val="24"/>
        </w:rPr>
        <w:t xml:space="preserve"> a altor categorii de contracte necesare implementării proiectelor de </w:t>
      </w:r>
      <w:proofErr w:type="spellStart"/>
      <w:r>
        <w:rPr>
          <w:color w:val="000000"/>
          <w:sz w:val="24"/>
          <w:szCs w:val="24"/>
        </w:rPr>
        <w:t>investiţii</w:t>
      </w:r>
      <w:proofErr w:type="spellEnd"/>
      <w:r>
        <w:rPr>
          <w:color w:val="000000"/>
          <w:sz w:val="24"/>
          <w:szCs w:val="24"/>
        </w:rPr>
        <w:t xml:space="preserve"> publice cu includerea în do</w:t>
      </w:r>
      <w:r>
        <w:rPr>
          <w:color w:val="000000"/>
          <w:sz w:val="24"/>
          <w:szCs w:val="24"/>
        </w:rPr>
        <w:t xml:space="preserve">cumentele </w:t>
      </w:r>
      <w:proofErr w:type="spellStart"/>
      <w:r>
        <w:rPr>
          <w:color w:val="000000"/>
          <w:sz w:val="24"/>
          <w:szCs w:val="24"/>
        </w:rPr>
        <w:t>achiziţiei</w:t>
      </w:r>
      <w:proofErr w:type="spellEnd"/>
      <w:r>
        <w:rPr>
          <w:color w:val="000000"/>
          <w:sz w:val="24"/>
          <w:szCs w:val="24"/>
        </w:rPr>
        <w:t xml:space="preserve"> aferente a unei </w:t>
      </w:r>
      <w:proofErr w:type="spellStart"/>
      <w:r>
        <w:rPr>
          <w:color w:val="000000"/>
          <w:sz w:val="24"/>
          <w:szCs w:val="24"/>
        </w:rPr>
        <w:t>condiţii</w:t>
      </w:r>
      <w:proofErr w:type="spellEnd"/>
      <w:r>
        <w:rPr>
          <w:color w:val="000000"/>
          <w:sz w:val="24"/>
          <w:szCs w:val="24"/>
        </w:rPr>
        <w:t xml:space="preserve"> suspensive referitoare la aprobarea </w:t>
      </w:r>
      <w:proofErr w:type="spellStart"/>
      <w:r>
        <w:rPr>
          <w:color w:val="000000"/>
          <w:sz w:val="24"/>
          <w:szCs w:val="24"/>
        </w:rPr>
        <w:t>finanţării</w:t>
      </w:r>
      <w:proofErr w:type="spellEnd"/>
      <w:r>
        <w:rPr>
          <w:color w:val="000000"/>
          <w:sz w:val="24"/>
          <w:szCs w:val="24"/>
        </w:rPr>
        <w:t xml:space="preserve"> proiectului din PNRR.</w:t>
      </w:r>
    </w:p>
    <w:p w14:paraId="04E6D0EC" w14:textId="77777777" w:rsidR="00E65B14" w:rsidRDefault="00683DDB">
      <w:pPr>
        <w:jc w:val="both"/>
        <w:rPr>
          <w:color w:val="000000"/>
          <w:sz w:val="24"/>
          <w:szCs w:val="24"/>
        </w:rPr>
      </w:pPr>
      <w:r>
        <w:rPr>
          <w:b/>
          <w:color w:val="000000"/>
          <w:sz w:val="24"/>
          <w:szCs w:val="24"/>
        </w:rPr>
        <w:t>(2)</w:t>
      </w:r>
      <w:r>
        <w:rPr>
          <w:color w:val="000000"/>
          <w:sz w:val="24"/>
          <w:szCs w:val="24"/>
        </w:rPr>
        <w:t xml:space="preserve"> Beneficiarii </w:t>
      </w:r>
      <w:proofErr w:type="spellStart"/>
      <w:r>
        <w:rPr>
          <w:color w:val="000000"/>
          <w:sz w:val="24"/>
          <w:szCs w:val="24"/>
        </w:rPr>
        <w:t>prevăzuţi</w:t>
      </w:r>
      <w:proofErr w:type="spellEnd"/>
      <w:r>
        <w:rPr>
          <w:color w:val="000000"/>
          <w:sz w:val="24"/>
          <w:szCs w:val="24"/>
        </w:rPr>
        <w:t xml:space="preserve"> la art.2 alin.(3), ale căror proiecte urmează a se </w:t>
      </w:r>
      <w:proofErr w:type="spellStart"/>
      <w:r>
        <w:rPr>
          <w:color w:val="000000"/>
          <w:sz w:val="24"/>
          <w:szCs w:val="24"/>
        </w:rPr>
        <w:t>finanţa</w:t>
      </w:r>
      <w:proofErr w:type="spellEnd"/>
      <w:r>
        <w:rPr>
          <w:color w:val="000000"/>
          <w:sz w:val="24"/>
          <w:szCs w:val="24"/>
        </w:rPr>
        <w:t xml:space="preserve"> din fondurile alocate prin intermediul PNRR, derulează </w:t>
      </w:r>
      <w:r>
        <w:rPr>
          <w:color w:val="000000"/>
          <w:sz w:val="24"/>
          <w:szCs w:val="24"/>
        </w:rPr>
        <w:t xml:space="preserve">procedurile de atribuire a contractelor de </w:t>
      </w:r>
      <w:proofErr w:type="spellStart"/>
      <w:r>
        <w:rPr>
          <w:color w:val="000000"/>
          <w:sz w:val="24"/>
          <w:szCs w:val="24"/>
        </w:rPr>
        <w:t>achiziţie</w:t>
      </w:r>
      <w:proofErr w:type="spellEnd"/>
      <w:r>
        <w:rPr>
          <w:color w:val="000000"/>
          <w:sz w:val="24"/>
          <w:szCs w:val="24"/>
        </w:rPr>
        <w:t xml:space="preserve"> publică/sectoriale, în baza avizului conform eliberat în termen de 10 zile lucrătoare de Ministerul Fondurilor Europene. Avizul conform se eliberează pentru fiecare proiect de infrastructură în parte car</w:t>
      </w:r>
      <w:r>
        <w:rPr>
          <w:color w:val="000000"/>
          <w:sz w:val="24"/>
          <w:szCs w:val="24"/>
        </w:rPr>
        <w:t xml:space="preserve">e urmează a se </w:t>
      </w:r>
      <w:proofErr w:type="spellStart"/>
      <w:r>
        <w:rPr>
          <w:color w:val="000000"/>
          <w:sz w:val="24"/>
          <w:szCs w:val="24"/>
        </w:rPr>
        <w:t>finanţa</w:t>
      </w:r>
      <w:proofErr w:type="spellEnd"/>
      <w:r>
        <w:rPr>
          <w:color w:val="000000"/>
          <w:sz w:val="24"/>
          <w:szCs w:val="24"/>
        </w:rPr>
        <w:t xml:space="preserve"> din fondurile alocate prin PNRR, în limita bugetului estimat prevăzut pentru fiecare domeniu de </w:t>
      </w:r>
      <w:proofErr w:type="spellStart"/>
      <w:r>
        <w:rPr>
          <w:color w:val="000000"/>
          <w:sz w:val="24"/>
          <w:szCs w:val="24"/>
        </w:rPr>
        <w:t>investiţii</w:t>
      </w:r>
      <w:proofErr w:type="spellEnd"/>
      <w:r>
        <w:rPr>
          <w:color w:val="000000"/>
          <w:sz w:val="24"/>
          <w:szCs w:val="24"/>
        </w:rPr>
        <w:t>, după aprobarea potrivit procedurilor la nivel european a PNRR. Avizul conform este valabil până la încheierea acordurilor/con</w:t>
      </w:r>
      <w:r>
        <w:rPr>
          <w:color w:val="000000"/>
          <w:sz w:val="24"/>
          <w:szCs w:val="24"/>
        </w:rPr>
        <w:t xml:space="preserve">tractelor de </w:t>
      </w:r>
      <w:proofErr w:type="spellStart"/>
      <w:r>
        <w:rPr>
          <w:color w:val="000000"/>
          <w:sz w:val="24"/>
          <w:szCs w:val="24"/>
        </w:rPr>
        <w:t>finanţare</w:t>
      </w:r>
      <w:proofErr w:type="spellEnd"/>
      <w:r>
        <w:rPr>
          <w:color w:val="000000"/>
          <w:sz w:val="24"/>
          <w:szCs w:val="24"/>
        </w:rPr>
        <w:t xml:space="preserve"> potrivit prevederilor legale referitoare la mecanismul de implementare </w:t>
      </w:r>
      <w:proofErr w:type="spellStart"/>
      <w:r>
        <w:rPr>
          <w:color w:val="000000"/>
          <w:sz w:val="24"/>
          <w:szCs w:val="24"/>
        </w:rPr>
        <w:t>şi</w:t>
      </w:r>
      <w:proofErr w:type="spellEnd"/>
      <w:r>
        <w:rPr>
          <w:color w:val="000000"/>
          <w:sz w:val="24"/>
          <w:szCs w:val="24"/>
        </w:rPr>
        <w:t xml:space="preserve"> </w:t>
      </w:r>
      <w:proofErr w:type="spellStart"/>
      <w:r>
        <w:rPr>
          <w:color w:val="000000"/>
          <w:sz w:val="24"/>
          <w:szCs w:val="24"/>
        </w:rPr>
        <w:t>finanţare</w:t>
      </w:r>
      <w:proofErr w:type="spellEnd"/>
      <w:r>
        <w:rPr>
          <w:color w:val="000000"/>
          <w:sz w:val="24"/>
          <w:szCs w:val="24"/>
        </w:rPr>
        <w:t xml:space="preserve"> al PNRR.</w:t>
      </w:r>
    </w:p>
    <w:p w14:paraId="25E9A58F" w14:textId="77777777" w:rsidR="00E65B14" w:rsidRDefault="00683DDB">
      <w:pPr>
        <w:jc w:val="both"/>
        <w:rPr>
          <w:color w:val="000000"/>
          <w:sz w:val="24"/>
          <w:szCs w:val="24"/>
        </w:rPr>
      </w:pPr>
      <w:r>
        <w:rPr>
          <w:b/>
          <w:color w:val="000000"/>
          <w:sz w:val="24"/>
          <w:szCs w:val="24"/>
        </w:rPr>
        <w:t>(3)</w:t>
      </w:r>
      <w:r>
        <w:rPr>
          <w:color w:val="000000"/>
          <w:sz w:val="24"/>
          <w:szCs w:val="24"/>
        </w:rPr>
        <w:t xml:space="preserve"> Între beneficiarul de fonduri PNRR </w:t>
      </w:r>
      <w:proofErr w:type="spellStart"/>
      <w:r>
        <w:rPr>
          <w:color w:val="000000"/>
          <w:sz w:val="24"/>
          <w:szCs w:val="24"/>
        </w:rPr>
        <w:t>şi</w:t>
      </w:r>
      <w:proofErr w:type="spellEnd"/>
      <w:r>
        <w:rPr>
          <w:color w:val="000000"/>
          <w:sz w:val="24"/>
          <w:szCs w:val="24"/>
        </w:rPr>
        <w:t xml:space="preserve"> Ministerul Fondurilor Europene se încheie contracte/acorduri de </w:t>
      </w:r>
      <w:proofErr w:type="spellStart"/>
      <w:r>
        <w:rPr>
          <w:color w:val="000000"/>
          <w:sz w:val="24"/>
          <w:szCs w:val="24"/>
        </w:rPr>
        <w:t>finanţare</w:t>
      </w:r>
      <w:proofErr w:type="spellEnd"/>
      <w:r>
        <w:rPr>
          <w:color w:val="000000"/>
          <w:sz w:val="24"/>
          <w:szCs w:val="24"/>
        </w:rPr>
        <w:t xml:space="preserve"> pentru categoriile de pr</w:t>
      </w:r>
      <w:r>
        <w:rPr>
          <w:color w:val="000000"/>
          <w:sz w:val="24"/>
          <w:szCs w:val="24"/>
        </w:rPr>
        <w:t>oiecte prevăzute la art. 2 alin. (3) numai după aprobarea PNRR potrivit procedurilor la nivel european.</w:t>
      </w:r>
    </w:p>
    <w:p w14:paraId="0F811ECB" w14:textId="77777777" w:rsidR="00E65B14" w:rsidRDefault="00683DDB">
      <w:pPr>
        <w:jc w:val="both"/>
        <w:rPr>
          <w:color w:val="000000"/>
          <w:sz w:val="24"/>
          <w:szCs w:val="24"/>
        </w:rPr>
      </w:pPr>
      <w:r>
        <w:rPr>
          <w:b/>
          <w:color w:val="000000"/>
          <w:sz w:val="24"/>
          <w:szCs w:val="24"/>
        </w:rPr>
        <w:t>(4)</w:t>
      </w:r>
      <w:r>
        <w:rPr>
          <w:color w:val="000000"/>
          <w:sz w:val="24"/>
          <w:szCs w:val="24"/>
        </w:rPr>
        <w:t xml:space="preserve"> Beneficiarii </w:t>
      </w:r>
      <w:proofErr w:type="spellStart"/>
      <w:r>
        <w:rPr>
          <w:color w:val="000000"/>
          <w:sz w:val="24"/>
          <w:szCs w:val="24"/>
        </w:rPr>
        <w:t>prevăzuţi</w:t>
      </w:r>
      <w:proofErr w:type="spellEnd"/>
      <w:r>
        <w:rPr>
          <w:color w:val="000000"/>
          <w:sz w:val="24"/>
          <w:szCs w:val="24"/>
        </w:rPr>
        <w:t xml:space="preserve"> la art.2 alin.(3) pot încheia contracte de </w:t>
      </w:r>
      <w:proofErr w:type="spellStart"/>
      <w:r>
        <w:rPr>
          <w:color w:val="000000"/>
          <w:sz w:val="24"/>
          <w:szCs w:val="24"/>
        </w:rPr>
        <w:t>achiziţie</w:t>
      </w:r>
      <w:proofErr w:type="spellEnd"/>
      <w:r>
        <w:rPr>
          <w:color w:val="000000"/>
          <w:sz w:val="24"/>
          <w:szCs w:val="24"/>
        </w:rPr>
        <w:t xml:space="preserve"> publică/sectoriale, după caz, pentru proiectele de infrastructură, numai</w:t>
      </w:r>
      <w:r>
        <w:rPr>
          <w:color w:val="000000"/>
          <w:sz w:val="24"/>
          <w:szCs w:val="24"/>
        </w:rPr>
        <w:t xml:space="preserve"> după încheierea contractelor de </w:t>
      </w:r>
      <w:proofErr w:type="spellStart"/>
      <w:r>
        <w:rPr>
          <w:color w:val="000000"/>
          <w:sz w:val="24"/>
          <w:szCs w:val="24"/>
        </w:rPr>
        <w:t>finanţare</w:t>
      </w:r>
      <w:proofErr w:type="spellEnd"/>
      <w:r>
        <w:rPr>
          <w:color w:val="000000"/>
          <w:sz w:val="24"/>
          <w:szCs w:val="24"/>
        </w:rPr>
        <w:t xml:space="preserve">/acordurilor de </w:t>
      </w:r>
      <w:proofErr w:type="spellStart"/>
      <w:r>
        <w:rPr>
          <w:color w:val="000000"/>
          <w:sz w:val="24"/>
          <w:szCs w:val="24"/>
        </w:rPr>
        <w:t>finanţare</w:t>
      </w:r>
      <w:proofErr w:type="spellEnd"/>
      <w:r>
        <w:rPr>
          <w:color w:val="000000"/>
          <w:sz w:val="24"/>
          <w:szCs w:val="24"/>
        </w:rPr>
        <w:t xml:space="preserve"> </w:t>
      </w:r>
      <w:proofErr w:type="spellStart"/>
      <w:r>
        <w:rPr>
          <w:color w:val="000000"/>
          <w:sz w:val="24"/>
          <w:szCs w:val="24"/>
        </w:rPr>
        <w:t>ȋn</w:t>
      </w:r>
      <w:proofErr w:type="spellEnd"/>
      <w:r>
        <w:rPr>
          <w:color w:val="000000"/>
          <w:sz w:val="24"/>
          <w:szCs w:val="24"/>
        </w:rPr>
        <w:t xml:space="preserve"> cadrul PNRR.</w:t>
      </w:r>
    </w:p>
    <w:p w14:paraId="6786FBEE" w14:textId="77777777" w:rsidR="00E65B14" w:rsidRDefault="00683DDB">
      <w:pPr>
        <w:jc w:val="both"/>
        <w:rPr>
          <w:color w:val="000000"/>
          <w:sz w:val="24"/>
          <w:szCs w:val="24"/>
        </w:rPr>
      </w:pPr>
      <w:r>
        <w:rPr>
          <w:color w:val="70AD47"/>
        </w:rPr>
        <w:t>(</w:t>
      </w:r>
      <w:r>
        <w:rPr>
          <w:color w:val="000000"/>
          <w:sz w:val="24"/>
          <w:szCs w:val="24"/>
        </w:rPr>
        <w:t xml:space="preserve">5) Ordonatorii principali de credite au obligația de a include în bugetele acestora creditele de angajament și creditele  bugetare necesare  finanțării cheltuielilor destinate elaborării și/sau actualizării de </w:t>
      </w:r>
      <w:proofErr w:type="spellStart"/>
      <w:r>
        <w:rPr>
          <w:color w:val="000000"/>
          <w:sz w:val="24"/>
          <w:szCs w:val="24"/>
        </w:rPr>
        <w:t>documentaţii</w:t>
      </w:r>
      <w:proofErr w:type="spellEnd"/>
      <w:r>
        <w:rPr>
          <w:color w:val="000000"/>
          <w:sz w:val="24"/>
          <w:szCs w:val="24"/>
        </w:rPr>
        <w:t xml:space="preserve"> </w:t>
      </w:r>
      <w:proofErr w:type="spellStart"/>
      <w:r>
        <w:rPr>
          <w:color w:val="000000"/>
          <w:sz w:val="24"/>
          <w:szCs w:val="24"/>
        </w:rPr>
        <w:t>tehnico</w:t>
      </w:r>
      <w:proofErr w:type="spellEnd"/>
      <w:r>
        <w:rPr>
          <w:color w:val="000000"/>
          <w:sz w:val="24"/>
          <w:szCs w:val="24"/>
        </w:rPr>
        <w:t xml:space="preserve">-economice </w:t>
      </w:r>
      <w:proofErr w:type="spellStart"/>
      <w:r>
        <w:rPr>
          <w:color w:val="000000"/>
          <w:sz w:val="24"/>
          <w:szCs w:val="24"/>
        </w:rPr>
        <w:t>prevăzuţe</w:t>
      </w:r>
      <w:proofErr w:type="spellEnd"/>
      <w:r>
        <w:rPr>
          <w:color w:val="000000"/>
          <w:sz w:val="24"/>
          <w:szCs w:val="24"/>
        </w:rPr>
        <w:t xml:space="preserve"> la al</w:t>
      </w:r>
      <w:r>
        <w:rPr>
          <w:color w:val="000000"/>
          <w:sz w:val="24"/>
          <w:szCs w:val="24"/>
        </w:rPr>
        <w:t xml:space="preserve">in. (1) și a cheltuielilor necesare implementării proiectelor de </w:t>
      </w:r>
      <w:proofErr w:type="spellStart"/>
      <w:r>
        <w:rPr>
          <w:color w:val="000000"/>
          <w:sz w:val="24"/>
          <w:szCs w:val="24"/>
        </w:rPr>
        <w:t>investiţii</w:t>
      </w:r>
      <w:proofErr w:type="spellEnd"/>
      <w:r>
        <w:rPr>
          <w:color w:val="000000"/>
          <w:sz w:val="24"/>
          <w:szCs w:val="24"/>
        </w:rPr>
        <w:t xml:space="preserve"> publice </w:t>
      </w:r>
      <w:proofErr w:type="spellStart"/>
      <w:r>
        <w:rPr>
          <w:color w:val="000000"/>
          <w:sz w:val="24"/>
          <w:szCs w:val="24"/>
        </w:rPr>
        <w:t>finanţate</w:t>
      </w:r>
      <w:proofErr w:type="spellEnd"/>
      <w:r>
        <w:rPr>
          <w:color w:val="000000"/>
          <w:sz w:val="24"/>
          <w:szCs w:val="24"/>
        </w:rPr>
        <w:t xml:space="preserve"> din PNRR, în baza contractelor/acordurilor de finanțare încheiate de către aceștia sau de către instituțiile/entitățile din subordinea acestora, potrivit contract</w:t>
      </w:r>
      <w:r>
        <w:rPr>
          <w:color w:val="000000"/>
          <w:sz w:val="24"/>
          <w:szCs w:val="24"/>
        </w:rPr>
        <w:t xml:space="preserve">elor de </w:t>
      </w:r>
      <w:proofErr w:type="spellStart"/>
      <w:r>
        <w:rPr>
          <w:color w:val="000000"/>
          <w:sz w:val="24"/>
          <w:szCs w:val="24"/>
        </w:rPr>
        <w:t>achiziţie</w:t>
      </w:r>
      <w:proofErr w:type="spellEnd"/>
      <w:r>
        <w:rPr>
          <w:color w:val="000000"/>
          <w:sz w:val="24"/>
          <w:szCs w:val="24"/>
        </w:rPr>
        <w:t xml:space="preserve"> publică sau a contractelor sectoriale, după caz, legal încheiate .</w:t>
      </w:r>
    </w:p>
    <w:p w14:paraId="407BBD6A" w14:textId="77777777" w:rsidR="00E65B14" w:rsidRDefault="00683DDB">
      <w:pPr>
        <w:numPr>
          <w:ilvl w:val="0"/>
          <w:numId w:val="1"/>
        </w:numPr>
        <w:pBdr>
          <w:top w:val="nil"/>
          <w:left w:val="nil"/>
          <w:bottom w:val="nil"/>
          <w:right w:val="nil"/>
          <w:between w:val="nil"/>
        </w:pBdr>
        <w:jc w:val="both"/>
        <w:rPr>
          <w:color w:val="000000"/>
          <w:sz w:val="24"/>
          <w:szCs w:val="24"/>
        </w:rPr>
      </w:pPr>
      <w:r>
        <w:rPr>
          <w:color w:val="000000"/>
          <w:sz w:val="24"/>
          <w:szCs w:val="24"/>
        </w:rPr>
        <w:t>La articolul 4 literele a), e) și j) se modifică și vor avea următorul cuprins:</w:t>
      </w:r>
    </w:p>
    <w:p w14:paraId="661E712F" w14:textId="77777777" w:rsidR="00E65B14" w:rsidRDefault="00683DDB">
      <w:pPr>
        <w:jc w:val="both"/>
        <w:rPr>
          <w:color w:val="000000"/>
          <w:sz w:val="24"/>
          <w:szCs w:val="24"/>
        </w:rPr>
      </w:pPr>
      <w:r>
        <w:rPr>
          <w:b/>
          <w:color w:val="000000"/>
          <w:sz w:val="24"/>
          <w:szCs w:val="24"/>
        </w:rPr>
        <w:lastRenderedPageBreak/>
        <w:t>”a)</w:t>
      </w:r>
      <w:r>
        <w:t xml:space="preserve"> </w:t>
      </w:r>
      <w:r>
        <w:rPr>
          <w:color w:val="000000"/>
          <w:sz w:val="24"/>
          <w:szCs w:val="24"/>
        </w:rPr>
        <w:t xml:space="preserve">emiterea avizului conform prevăzut la art. 1 alin. (4) lit. c) către beneficiarii </w:t>
      </w:r>
      <w:proofErr w:type="spellStart"/>
      <w:r>
        <w:rPr>
          <w:color w:val="000000"/>
          <w:sz w:val="24"/>
          <w:szCs w:val="24"/>
        </w:rPr>
        <w:t>prevă</w:t>
      </w:r>
      <w:r>
        <w:rPr>
          <w:color w:val="000000"/>
          <w:sz w:val="24"/>
          <w:szCs w:val="24"/>
        </w:rPr>
        <w:t>zuţi</w:t>
      </w:r>
      <w:proofErr w:type="spellEnd"/>
      <w:r>
        <w:rPr>
          <w:color w:val="000000"/>
          <w:sz w:val="24"/>
          <w:szCs w:val="24"/>
        </w:rPr>
        <w:t xml:space="preserve"> la art. 2 alin. (3) după aprobarea PNRR potrivit procedurilor europene;</w:t>
      </w:r>
    </w:p>
    <w:p w14:paraId="38E90492" w14:textId="77777777" w:rsidR="00E65B14" w:rsidRDefault="00683DDB">
      <w:pPr>
        <w:jc w:val="both"/>
        <w:rPr>
          <w:color w:val="000000"/>
          <w:sz w:val="24"/>
          <w:szCs w:val="24"/>
        </w:rPr>
      </w:pPr>
      <w:r>
        <w:rPr>
          <w:color w:val="000000"/>
          <w:sz w:val="24"/>
          <w:szCs w:val="24"/>
        </w:rPr>
        <w:t>....</w:t>
      </w:r>
    </w:p>
    <w:p w14:paraId="5E612F7A" w14:textId="77777777" w:rsidR="00E65B14" w:rsidRDefault="00683DDB">
      <w:pPr>
        <w:jc w:val="both"/>
        <w:rPr>
          <w:b/>
          <w:color w:val="000000"/>
          <w:sz w:val="24"/>
          <w:szCs w:val="24"/>
        </w:rPr>
      </w:pPr>
      <w:r>
        <w:rPr>
          <w:b/>
          <w:color w:val="000000"/>
          <w:sz w:val="24"/>
          <w:szCs w:val="24"/>
        </w:rPr>
        <w:t>e)</w:t>
      </w:r>
      <w:r>
        <w:rPr>
          <w:color w:val="000000"/>
          <w:sz w:val="24"/>
          <w:szCs w:val="24"/>
        </w:rPr>
        <w:t xml:space="preserve"> asigurarea decontării de către Comisia Europeană a cheltuielilor efectuate de beneficiari pentru implementarea reformelor </w:t>
      </w:r>
      <w:proofErr w:type="spellStart"/>
      <w:r>
        <w:rPr>
          <w:color w:val="000000"/>
          <w:sz w:val="24"/>
          <w:szCs w:val="24"/>
        </w:rPr>
        <w:t>şi</w:t>
      </w:r>
      <w:proofErr w:type="spellEnd"/>
      <w:r>
        <w:rPr>
          <w:color w:val="000000"/>
          <w:sz w:val="24"/>
          <w:szCs w:val="24"/>
        </w:rPr>
        <w:t xml:space="preserve"> a proiectelor de infrastructură </w:t>
      </w:r>
      <w:proofErr w:type="spellStart"/>
      <w:r>
        <w:rPr>
          <w:color w:val="000000"/>
          <w:sz w:val="24"/>
          <w:szCs w:val="24"/>
        </w:rPr>
        <w:t>finanţate</w:t>
      </w:r>
      <w:proofErr w:type="spellEnd"/>
      <w:r>
        <w:rPr>
          <w:color w:val="000000"/>
          <w:sz w:val="24"/>
          <w:szCs w:val="24"/>
        </w:rPr>
        <w:t xml:space="preserve"> din </w:t>
      </w:r>
      <w:r>
        <w:rPr>
          <w:color w:val="000000"/>
          <w:sz w:val="24"/>
          <w:szCs w:val="24"/>
        </w:rPr>
        <w:t>fondurile alocate PNRR;</w:t>
      </w:r>
      <w:r>
        <w:rPr>
          <w:b/>
          <w:color w:val="000000"/>
          <w:sz w:val="24"/>
          <w:szCs w:val="24"/>
        </w:rPr>
        <w:t xml:space="preserve"> </w:t>
      </w:r>
    </w:p>
    <w:p w14:paraId="51673E60" w14:textId="77777777" w:rsidR="00E65B14" w:rsidRDefault="00683DDB">
      <w:pPr>
        <w:jc w:val="both"/>
        <w:rPr>
          <w:b/>
          <w:color w:val="000000"/>
          <w:sz w:val="24"/>
          <w:szCs w:val="24"/>
        </w:rPr>
      </w:pPr>
      <w:r>
        <w:rPr>
          <w:b/>
          <w:color w:val="000000"/>
          <w:sz w:val="24"/>
          <w:szCs w:val="24"/>
        </w:rPr>
        <w:t>....</w:t>
      </w:r>
    </w:p>
    <w:p w14:paraId="00D0C7AA" w14:textId="77777777" w:rsidR="00E65B14" w:rsidRDefault="00683DDB">
      <w:pPr>
        <w:jc w:val="both"/>
        <w:rPr>
          <w:b/>
          <w:color w:val="000000"/>
          <w:sz w:val="24"/>
          <w:szCs w:val="24"/>
        </w:rPr>
      </w:pPr>
      <w:r>
        <w:rPr>
          <w:b/>
          <w:color w:val="000000"/>
          <w:sz w:val="24"/>
          <w:szCs w:val="24"/>
        </w:rPr>
        <w:t xml:space="preserve">j) </w:t>
      </w:r>
      <w:r>
        <w:rPr>
          <w:color w:val="000000"/>
          <w:sz w:val="24"/>
          <w:szCs w:val="24"/>
        </w:rPr>
        <w:t xml:space="preserve">elaborarea </w:t>
      </w:r>
      <w:proofErr w:type="spellStart"/>
      <w:r>
        <w:rPr>
          <w:color w:val="000000"/>
          <w:sz w:val="24"/>
          <w:szCs w:val="24"/>
        </w:rPr>
        <w:t>şi</w:t>
      </w:r>
      <w:proofErr w:type="spellEnd"/>
      <w:r>
        <w:rPr>
          <w:color w:val="000000"/>
          <w:sz w:val="24"/>
          <w:szCs w:val="24"/>
        </w:rPr>
        <w:t xml:space="preserve"> aprobarea în </w:t>
      </w:r>
      <w:proofErr w:type="spellStart"/>
      <w:r>
        <w:rPr>
          <w:color w:val="000000"/>
          <w:sz w:val="24"/>
          <w:szCs w:val="24"/>
        </w:rPr>
        <w:t>condiţiile</w:t>
      </w:r>
      <w:proofErr w:type="spellEnd"/>
      <w:r>
        <w:rPr>
          <w:color w:val="000000"/>
          <w:sz w:val="24"/>
          <w:szCs w:val="24"/>
        </w:rPr>
        <w:t xml:space="preserve"> legii a metodologiei pentru realizarea pistelor de audit, astfel încât să se poată exercita controlul ex-ante/ex-post asupra procedurilor </w:t>
      </w:r>
      <w:proofErr w:type="spellStart"/>
      <w:r>
        <w:rPr>
          <w:color w:val="000000"/>
          <w:sz w:val="24"/>
          <w:szCs w:val="24"/>
        </w:rPr>
        <w:t>şi</w:t>
      </w:r>
      <w:proofErr w:type="spellEnd"/>
      <w:r>
        <w:rPr>
          <w:color w:val="000000"/>
          <w:sz w:val="24"/>
          <w:szCs w:val="24"/>
        </w:rPr>
        <w:t xml:space="preserve"> contractelor implementate de beneficiarii de</w:t>
      </w:r>
      <w:r>
        <w:rPr>
          <w:color w:val="000000"/>
          <w:sz w:val="24"/>
          <w:szCs w:val="24"/>
        </w:rPr>
        <w:t xml:space="preserve"> fonduri din PNRR;</w:t>
      </w:r>
      <w:r>
        <w:rPr>
          <w:b/>
          <w:color w:val="000000"/>
          <w:sz w:val="24"/>
          <w:szCs w:val="24"/>
        </w:rPr>
        <w:t>”</w:t>
      </w:r>
    </w:p>
    <w:p w14:paraId="64886F9D" w14:textId="77777777" w:rsidR="00E65B14" w:rsidRDefault="00E65B14">
      <w:pPr>
        <w:jc w:val="both"/>
        <w:rPr>
          <w:b/>
          <w:color w:val="000000"/>
          <w:sz w:val="24"/>
          <w:szCs w:val="24"/>
        </w:rPr>
      </w:pPr>
    </w:p>
    <w:p w14:paraId="612ED657" w14:textId="77777777" w:rsidR="00E65B14" w:rsidRDefault="00683DDB">
      <w:pPr>
        <w:numPr>
          <w:ilvl w:val="0"/>
          <w:numId w:val="1"/>
        </w:numPr>
        <w:pBdr>
          <w:top w:val="nil"/>
          <w:left w:val="nil"/>
          <w:bottom w:val="nil"/>
          <w:right w:val="nil"/>
          <w:between w:val="nil"/>
        </w:pBdr>
        <w:jc w:val="both"/>
        <w:rPr>
          <w:color w:val="000000"/>
          <w:sz w:val="24"/>
          <w:szCs w:val="24"/>
        </w:rPr>
      </w:pPr>
      <w:r>
        <w:rPr>
          <w:color w:val="000000"/>
          <w:sz w:val="24"/>
          <w:szCs w:val="24"/>
        </w:rPr>
        <w:t>La articolul 4, după litera l) se introduce o nouă literă, lit. m), cu următorul cuprins:</w:t>
      </w:r>
    </w:p>
    <w:p w14:paraId="5CE1BA05" w14:textId="77777777" w:rsidR="00E65B14" w:rsidRDefault="00683DDB">
      <w:pPr>
        <w:jc w:val="both"/>
        <w:rPr>
          <w:color w:val="000000"/>
          <w:sz w:val="24"/>
          <w:szCs w:val="24"/>
        </w:rPr>
      </w:pPr>
      <w:r>
        <w:rPr>
          <w:b/>
          <w:color w:val="000000"/>
          <w:sz w:val="24"/>
          <w:szCs w:val="24"/>
        </w:rPr>
        <w:t>”m)</w:t>
      </w:r>
      <w:r>
        <w:rPr>
          <w:color w:val="000000"/>
          <w:sz w:val="24"/>
          <w:szCs w:val="24"/>
        </w:rPr>
        <w:t xml:space="preserve"> emiterea avizului prealabil prin care se certifică faptul că proiectele pentru care se solicită finanțare în cadrul FEDTE sunt în concordanță</w:t>
      </w:r>
      <w:r>
        <w:rPr>
          <w:color w:val="000000"/>
          <w:sz w:val="24"/>
          <w:szCs w:val="24"/>
        </w:rPr>
        <w:t xml:space="preserve"> cu Mecanismul de redresare și reziliență.”</w:t>
      </w:r>
    </w:p>
    <w:p w14:paraId="5AAA39AA" w14:textId="77777777" w:rsidR="00E65B14" w:rsidRDefault="00E65B14">
      <w:pPr>
        <w:jc w:val="both"/>
        <w:rPr>
          <w:color w:val="000000"/>
          <w:sz w:val="24"/>
          <w:szCs w:val="24"/>
        </w:rPr>
      </w:pPr>
    </w:p>
    <w:p w14:paraId="4F732585" w14:textId="77777777" w:rsidR="00E65B14" w:rsidRDefault="00683DDB">
      <w:pPr>
        <w:numPr>
          <w:ilvl w:val="0"/>
          <w:numId w:val="1"/>
        </w:numPr>
        <w:pBdr>
          <w:top w:val="nil"/>
          <w:left w:val="nil"/>
          <w:bottom w:val="nil"/>
          <w:right w:val="nil"/>
          <w:between w:val="nil"/>
        </w:pBdr>
        <w:jc w:val="both"/>
        <w:rPr>
          <w:color w:val="000000"/>
          <w:sz w:val="24"/>
          <w:szCs w:val="24"/>
        </w:rPr>
      </w:pPr>
      <w:r>
        <w:rPr>
          <w:color w:val="000000"/>
          <w:sz w:val="24"/>
          <w:szCs w:val="24"/>
        </w:rPr>
        <w:t>Articolul 6 se modifică și va avea următorul cuprins:</w:t>
      </w:r>
    </w:p>
    <w:p w14:paraId="0F733556" w14:textId="77777777" w:rsidR="00E65B14" w:rsidRDefault="00683DDB">
      <w:pPr>
        <w:jc w:val="both"/>
        <w:rPr>
          <w:color w:val="000000"/>
          <w:sz w:val="24"/>
          <w:szCs w:val="24"/>
        </w:rPr>
      </w:pPr>
      <w:r>
        <w:rPr>
          <w:b/>
          <w:color w:val="000000"/>
          <w:sz w:val="24"/>
          <w:szCs w:val="24"/>
        </w:rPr>
        <w:t xml:space="preserve">”(1) </w:t>
      </w:r>
      <w:r>
        <w:rPr>
          <w:color w:val="000000"/>
          <w:sz w:val="24"/>
          <w:szCs w:val="24"/>
        </w:rPr>
        <w:t xml:space="preserve">Beneficiarii de fonduri din PNRR </w:t>
      </w:r>
      <w:proofErr w:type="spellStart"/>
      <w:r>
        <w:rPr>
          <w:color w:val="000000"/>
          <w:sz w:val="24"/>
          <w:szCs w:val="24"/>
        </w:rPr>
        <w:t>îşi</w:t>
      </w:r>
      <w:proofErr w:type="spellEnd"/>
      <w:r>
        <w:rPr>
          <w:color w:val="000000"/>
          <w:sz w:val="24"/>
          <w:szCs w:val="24"/>
        </w:rPr>
        <w:t xml:space="preserve"> pot constitui </w:t>
      </w:r>
      <w:proofErr w:type="spellStart"/>
      <w:r>
        <w:rPr>
          <w:color w:val="000000"/>
          <w:sz w:val="24"/>
          <w:szCs w:val="24"/>
        </w:rPr>
        <w:t>unităţi</w:t>
      </w:r>
      <w:proofErr w:type="spellEnd"/>
      <w:r>
        <w:rPr>
          <w:color w:val="000000"/>
          <w:sz w:val="24"/>
          <w:szCs w:val="24"/>
        </w:rPr>
        <w:t xml:space="preserve"> de implementare </w:t>
      </w:r>
      <w:proofErr w:type="spellStart"/>
      <w:r>
        <w:rPr>
          <w:color w:val="000000"/>
          <w:sz w:val="24"/>
          <w:szCs w:val="24"/>
        </w:rPr>
        <w:t>şi</w:t>
      </w:r>
      <w:proofErr w:type="spellEnd"/>
      <w:r>
        <w:rPr>
          <w:color w:val="000000"/>
          <w:sz w:val="24"/>
          <w:szCs w:val="24"/>
        </w:rPr>
        <w:t xml:space="preserve"> monitorizare pentru fiecare proiect de infrastructură prin decizie a conducătorului </w:t>
      </w:r>
      <w:proofErr w:type="spellStart"/>
      <w:r>
        <w:rPr>
          <w:color w:val="000000"/>
          <w:sz w:val="24"/>
          <w:szCs w:val="24"/>
        </w:rPr>
        <w:t>unităţii</w:t>
      </w:r>
      <w:proofErr w:type="spellEnd"/>
      <w:r>
        <w:rPr>
          <w:color w:val="000000"/>
          <w:sz w:val="24"/>
          <w:szCs w:val="24"/>
        </w:rPr>
        <w:t xml:space="preserve"> în cadrul căreia </w:t>
      </w:r>
      <w:proofErr w:type="spellStart"/>
      <w:r>
        <w:rPr>
          <w:color w:val="000000"/>
          <w:sz w:val="24"/>
          <w:szCs w:val="24"/>
        </w:rPr>
        <w:t>funcţionează</w:t>
      </w:r>
      <w:proofErr w:type="spellEnd"/>
      <w:r>
        <w:rPr>
          <w:color w:val="000000"/>
          <w:sz w:val="24"/>
          <w:szCs w:val="24"/>
        </w:rPr>
        <w:t xml:space="preserve"> unitatea de implementare </w:t>
      </w:r>
      <w:proofErr w:type="spellStart"/>
      <w:r>
        <w:rPr>
          <w:color w:val="000000"/>
          <w:sz w:val="24"/>
          <w:szCs w:val="24"/>
        </w:rPr>
        <w:t>şi</w:t>
      </w:r>
      <w:proofErr w:type="spellEnd"/>
      <w:r>
        <w:rPr>
          <w:color w:val="000000"/>
          <w:sz w:val="24"/>
          <w:szCs w:val="24"/>
        </w:rPr>
        <w:t xml:space="preserve"> monitorizare. Dimensionarea</w:t>
      </w:r>
      <w:r>
        <w:rPr>
          <w:color w:val="000000"/>
          <w:sz w:val="24"/>
          <w:szCs w:val="24"/>
        </w:rPr>
        <w:t xml:space="preserve"> personalului necesar gestionării proiectelor de infrastructură are loc în </w:t>
      </w:r>
      <w:proofErr w:type="spellStart"/>
      <w:r>
        <w:rPr>
          <w:color w:val="000000"/>
          <w:sz w:val="24"/>
          <w:szCs w:val="24"/>
        </w:rPr>
        <w:t>funcţie</w:t>
      </w:r>
      <w:proofErr w:type="spellEnd"/>
      <w:r>
        <w:rPr>
          <w:color w:val="000000"/>
          <w:sz w:val="24"/>
          <w:szCs w:val="24"/>
        </w:rPr>
        <w:t xml:space="preserve"> de </w:t>
      </w:r>
      <w:proofErr w:type="spellStart"/>
      <w:r>
        <w:rPr>
          <w:color w:val="000000"/>
          <w:sz w:val="24"/>
          <w:szCs w:val="24"/>
        </w:rPr>
        <w:t>evoluţia</w:t>
      </w:r>
      <w:proofErr w:type="spellEnd"/>
      <w:r>
        <w:rPr>
          <w:color w:val="000000"/>
          <w:sz w:val="24"/>
          <w:szCs w:val="24"/>
        </w:rPr>
        <w:t xml:space="preserve"> etapelor de implementare ale acestora cu respectarea principiilor de gestionare eficientă a fondurilor alocate.</w:t>
      </w:r>
    </w:p>
    <w:p w14:paraId="51D1EBCC" w14:textId="77777777" w:rsidR="00E65B14" w:rsidRDefault="00683DDB">
      <w:pPr>
        <w:jc w:val="both"/>
        <w:rPr>
          <w:b/>
          <w:color w:val="000000"/>
          <w:sz w:val="24"/>
          <w:szCs w:val="24"/>
        </w:rPr>
      </w:pPr>
      <w:r>
        <w:rPr>
          <w:b/>
          <w:color w:val="000000"/>
          <w:sz w:val="24"/>
          <w:szCs w:val="24"/>
        </w:rPr>
        <w:t xml:space="preserve">(2) </w:t>
      </w:r>
      <w:r>
        <w:rPr>
          <w:color w:val="000000"/>
          <w:sz w:val="24"/>
          <w:szCs w:val="24"/>
        </w:rPr>
        <w:t xml:space="preserve">Personalul care </w:t>
      </w:r>
      <w:proofErr w:type="spellStart"/>
      <w:r>
        <w:rPr>
          <w:color w:val="000000"/>
          <w:sz w:val="24"/>
          <w:szCs w:val="24"/>
        </w:rPr>
        <w:t>desfăşoară</w:t>
      </w:r>
      <w:proofErr w:type="spellEnd"/>
      <w:r>
        <w:rPr>
          <w:color w:val="000000"/>
          <w:sz w:val="24"/>
          <w:szCs w:val="24"/>
        </w:rPr>
        <w:t xml:space="preserve"> </w:t>
      </w:r>
      <w:proofErr w:type="spellStart"/>
      <w:r>
        <w:rPr>
          <w:color w:val="000000"/>
          <w:sz w:val="24"/>
          <w:szCs w:val="24"/>
        </w:rPr>
        <w:t>activităţi</w:t>
      </w:r>
      <w:proofErr w:type="spellEnd"/>
      <w:r>
        <w:rPr>
          <w:color w:val="000000"/>
          <w:sz w:val="24"/>
          <w:szCs w:val="24"/>
        </w:rPr>
        <w:t xml:space="preserve"> în cadr</w:t>
      </w:r>
      <w:r>
        <w:rPr>
          <w:color w:val="000000"/>
          <w:sz w:val="24"/>
          <w:szCs w:val="24"/>
        </w:rPr>
        <w:t xml:space="preserve">ul </w:t>
      </w:r>
      <w:proofErr w:type="spellStart"/>
      <w:r>
        <w:rPr>
          <w:color w:val="000000"/>
          <w:sz w:val="24"/>
          <w:szCs w:val="24"/>
        </w:rPr>
        <w:t>unităţilor</w:t>
      </w:r>
      <w:proofErr w:type="spellEnd"/>
      <w:r>
        <w:rPr>
          <w:color w:val="000000"/>
          <w:sz w:val="24"/>
          <w:szCs w:val="24"/>
        </w:rPr>
        <w:t xml:space="preserve"> de implementare </w:t>
      </w:r>
      <w:proofErr w:type="spellStart"/>
      <w:r>
        <w:rPr>
          <w:color w:val="000000"/>
          <w:sz w:val="24"/>
          <w:szCs w:val="24"/>
        </w:rPr>
        <w:t>şi</w:t>
      </w:r>
      <w:proofErr w:type="spellEnd"/>
      <w:r>
        <w:rPr>
          <w:color w:val="000000"/>
          <w:sz w:val="24"/>
          <w:szCs w:val="24"/>
        </w:rPr>
        <w:t xml:space="preserve"> monitorizare a proiectelor de infrastructură </w:t>
      </w:r>
      <w:proofErr w:type="spellStart"/>
      <w:r>
        <w:rPr>
          <w:color w:val="000000"/>
          <w:sz w:val="24"/>
          <w:szCs w:val="24"/>
        </w:rPr>
        <w:t>finanţate</w:t>
      </w:r>
      <w:proofErr w:type="spellEnd"/>
      <w:r>
        <w:rPr>
          <w:color w:val="000000"/>
          <w:sz w:val="24"/>
          <w:szCs w:val="24"/>
        </w:rPr>
        <w:t xml:space="preserve"> din fonduri PNRR, din cadrul beneficiarilor </w:t>
      </w:r>
      <w:proofErr w:type="spellStart"/>
      <w:r>
        <w:rPr>
          <w:color w:val="000000"/>
          <w:sz w:val="24"/>
          <w:szCs w:val="24"/>
        </w:rPr>
        <w:t>instituţii</w:t>
      </w:r>
      <w:proofErr w:type="spellEnd"/>
      <w:r>
        <w:rPr>
          <w:color w:val="000000"/>
          <w:sz w:val="24"/>
          <w:szCs w:val="24"/>
        </w:rPr>
        <w:t xml:space="preserve"> publice, beneficiază de prevederile art. 16 din Legea-cadru nr. 153/2017, cu modificările </w:t>
      </w:r>
      <w:proofErr w:type="spellStart"/>
      <w:r>
        <w:rPr>
          <w:color w:val="000000"/>
          <w:sz w:val="24"/>
          <w:szCs w:val="24"/>
        </w:rPr>
        <w:t>şi</w:t>
      </w:r>
      <w:proofErr w:type="spellEnd"/>
      <w:r>
        <w:rPr>
          <w:color w:val="000000"/>
          <w:sz w:val="24"/>
          <w:szCs w:val="24"/>
        </w:rPr>
        <w:t xml:space="preserve"> completările ulterio</w:t>
      </w:r>
      <w:r>
        <w:rPr>
          <w:color w:val="000000"/>
          <w:sz w:val="24"/>
          <w:szCs w:val="24"/>
        </w:rPr>
        <w:t>are.</w:t>
      </w:r>
      <w:r>
        <w:rPr>
          <w:b/>
          <w:color w:val="000000"/>
          <w:sz w:val="24"/>
          <w:szCs w:val="24"/>
        </w:rPr>
        <w:t>”</w:t>
      </w:r>
    </w:p>
    <w:p w14:paraId="7D4FDCDA" w14:textId="77777777" w:rsidR="00E65B14" w:rsidRDefault="00E65B14">
      <w:pPr>
        <w:jc w:val="both"/>
        <w:rPr>
          <w:b/>
          <w:color w:val="000000"/>
          <w:sz w:val="24"/>
          <w:szCs w:val="24"/>
        </w:rPr>
      </w:pPr>
    </w:p>
    <w:p w14:paraId="7BD89F09" w14:textId="77777777" w:rsidR="00E65B14" w:rsidRDefault="00683DDB">
      <w:pPr>
        <w:numPr>
          <w:ilvl w:val="0"/>
          <w:numId w:val="1"/>
        </w:numPr>
        <w:pBdr>
          <w:top w:val="nil"/>
          <w:left w:val="nil"/>
          <w:bottom w:val="nil"/>
          <w:right w:val="nil"/>
          <w:between w:val="nil"/>
        </w:pBdr>
        <w:jc w:val="both"/>
        <w:rPr>
          <w:color w:val="000000"/>
          <w:sz w:val="24"/>
          <w:szCs w:val="24"/>
        </w:rPr>
      </w:pPr>
      <w:r>
        <w:rPr>
          <w:color w:val="000000"/>
          <w:sz w:val="24"/>
          <w:szCs w:val="24"/>
        </w:rPr>
        <w:t>Articolul 8 se modifică și va avea următorul cuprins:</w:t>
      </w:r>
    </w:p>
    <w:p w14:paraId="405A289C" w14:textId="77777777" w:rsidR="00E65B14" w:rsidRDefault="00683DDB">
      <w:pPr>
        <w:jc w:val="both"/>
        <w:rPr>
          <w:color w:val="000000"/>
          <w:sz w:val="24"/>
          <w:szCs w:val="24"/>
        </w:rPr>
      </w:pPr>
      <w:r>
        <w:rPr>
          <w:b/>
          <w:color w:val="000000"/>
          <w:sz w:val="24"/>
          <w:szCs w:val="24"/>
        </w:rPr>
        <w:t xml:space="preserve">”Art. 8 - </w:t>
      </w:r>
      <w:r>
        <w:rPr>
          <w:color w:val="000000"/>
          <w:sz w:val="24"/>
          <w:szCs w:val="24"/>
        </w:rPr>
        <w:t xml:space="preserve">Proiectele din domeniile de eligibilitate prevăzute la art. 2, alin. (3), lit. b) sunt eligibile la </w:t>
      </w:r>
      <w:proofErr w:type="spellStart"/>
      <w:r>
        <w:rPr>
          <w:color w:val="000000"/>
          <w:sz w:val="24"/>
          <w:szCs w:val="24"/>
        </w:rPr>
        <w:t>finanţare</w:t>
      </w:r>
      <w:proofErr w:type="spellEnd"/>
      <w:r>
        <w:rPr>
          <w:color w:val="000000"/>
          <w:sz w:val="24"/>
          <w:szCs w:val="24"/>
        </w:rPr>
        <w:t xml:space="preserve"> numai dacă îndeplinesc cumulativ următoarele </w:t>
      </w:r>
      <w:proofErr w:type="spellStart"/>
      <w:r>
        <w:rPr>
          <w:color w:val="000000"/>
          <w:sz w:val="24"/>
          <w:szCs w:val="24"/>
        </w:rPr>
        <w:t>condiţii</w:t>
      </w:r>
      <w:proofErr w:type="spellEnd"/>
      <w:r>
        <w:rPr>
          <w:color w:val="000000"/>
          <w:sz w:val="24"/>
          <w:szCs w:val="24"/>
        </w:rPr>
        <w:t>:</w:t>
      </w:r>
    </w:p>
    <w:p w14:paraId="5DD4CAC0" w14:textId="77777777" w:rsidR="00E65B14" w:rsidRDefault="00683DDB">
      <w:pPr>
        <w:jc w:val="both"/>
        <w:rPr>
          <w:color w:val="000000"/>
          <w:sz w:val="24"/>
          <w:szCs w:val="24"/>
        </w:rPr>
      </w:pPr>
      <w:r>
        <w:rPr>
          <w:b/>
          <w:color w:val="000000"/>
          <w:sz w:val="24"/>
          <w:szCs w:val="24"/>
        </w:rPr>
        <w:t>a)</w:t>
      </w:r>
      <w:r>
        <w:rPr>
          <w:color w:val="000000"/>
          <w:sz w:val="24"/>
          <w:szCs w:val="24"/>
        </w:rPr>
        <w:t xml:space="preserve"> fac parte dintr-o</w:t>
      </w:r>
      <w:r>
        <w:rPr>
          <w:color w:val="000000"/>
          <w:sz w:val="24"/>
          <w:szCs w:val="24"/>
        </w:rPr>
        <w:t xml:space="preserve"> strategie elaborată la nivel </w:t>
      </w:r>
      <w:proofErr w:type="spellStart"/>
      <w:r>
        <w:rPr>
          <w:color w:val="000000"/>
          <w:sz w:val="24"/>
          <w:szCs w:val="24"/>
        </w:rPr>
        <w:t>naţional</w:t>
      </w:r>
      <w:proofErr w:type="spellEnd"/>
      <w:r>
        <w:rPr>
          <w:color w:val="000000"/>
          <w:sz w:val="24"/>
          <w:szCs w:val="24"/>
        </w:rPr>
        <w:t>/regional/local/</w:t>
      </w:r>
      <w:proofErr w:type="spellStart"/>
      <w:r>
        <w:rPr>
          <w:color w:val="000000"/>
          <w:sz w:val="24"/>
          <w:szCs w:val="24"/>
        </w:rPr>
        <w:t>judeţean</w:t>
      </w:r>
      <w:proofErr w:type="spellEnd"/>
      <w:r>
        <w:rPr>
          <w:color w:val="000000"/>
          <w:sz w:val="24"/>
          <w:szCs w:val="24"/>
        </w:rPr>
        <w:t xml:space="preserve"> </w:t>
      </w:r>
      <w:proofErr w:type="spellStart"/>
      <w:r>
        <w:rPr>
          <w:color w:val="000000"/>
          <w:sz w:val="24"/>
          <w:szCs w:val="24"/>
        </w:rPr>
        <w:t>şi</w:t>
      </w:r>
      <w:proofErr w:type="spellEnd"/>
      <w:r>
        <w:rPr>
          <w:color w:val="000000"/>
          <w:sz w:val="24"/>
          <w:szCs w:val="24"/>
        </w:rPr>
        <w:t xml:space="preserve">/sau dintr-un plan de mobilitate pentru dezvoltare urbană </w:t>
      </w:r>
      <w:proofErr w:type="spellStart"/>
      <w:r>
        <w:rPr>
          <w:color w:val="000000"/>
          <w:sz w:val="24"/>
          <w:szCs w:val="24"/>
        </w:rPr>
        <w:t>şi</w:t>
      </w:r>
      <w:proofErr w:type="spellEnd"/>
      <w:r>
        <w:rPr>
          <w:color w:val="000000"/>
          <w:sz w:val="24"/>
          <w:szCs w:val="24"/>
        </w:rPr>
        <w:t>/sau alte documente strategice aprobate conform legii;</w:t>
      </w:r>
    </w:p>
    <w:p w14:paraId="47731F09" w14:textId="77777777" w:rsidR="00E65B14" w:rsidRDefault="00683DDB">
      <w:pPr>
        <w:jc w:val="both"/>
        <w:rPr>
          <w:color w:val="000000"/>
          <w:sz w:val="24"/>
          <w:szCs w:val="24"/>
        </w:rPr>
      </w:pPr>
      <w:r>
        <w:rPr>
          <w:b/>
          <w:color w:val="000000"/>
          <w:sz w:val="24"/>
          <w:szCs w:val="24"/>
        </w:rPr>
        <w:t xml:space="preserve">b) </w:t>
      </w:r>
      <w:r>
        <w:rPr>
          <w:color w:val="000000"/>
          <w:sz w:val="24"/>
          <w:szCs w:val="24"/>
        </w:rPr>
        <w:t xml:space="preserve">au o valoare minimă de 5.000.000 euro fără TVA </w:t>
      </w:r>
      <w:proofErr w:type="spellStart"/>
      <w:r>
        <w:rPr>
          <w:color w:val="000000"/>
          <w:sz w:val="24"/>
          <w:szCs w:val="24"/>
        </w:rPr>
        <w:t>şi</w:t>
      </w:r>
      <w:proofErr w:type="spellEnd"/>
      <w:r>
        <w:rPr>
          <w:color w:val="000000"/>
          <w:sz w:val="24"/>
          <w:szCs w:val="24"/>
        </w:rPr>
        <w:t xml:space="preserve"> o valoare maximă eligib</w:t>
      </w:r>
      <w:r>
        <w:rPr>
          <w:color w:val="000000"/>
          <w:sz w:val="24"/>
          <w:szCs w:val="24"/>
        </w:rPr>
        <w:t xml:space="preserve">ilă de 75.000.000 euro fără TVA, la cursul de schimb de la data depunerii cererii de </w:t>
      </w:r>
      <w:proofErr w:type="spellStart"/>
      <w:r>
        <w:rPr>
          <w:color w:val="000000"/>
          <w:sz w:val="24"/>
          <w:szCs w:val="24"/>
        </w:rPr>
        <w:t>finanţare</w:t>
      </w:r>
      <w:proofErr w:type="spellEnd"/>
      <w:r>
        <w:rPr>
          <w:color w:val="000000"/>
          <w:sz w:val="24"/>
          <w:szCs w:val="24"/>
        </w:rPr>
        <w:t>. Cheltuielile ce depășesc valoarea maximă eligibilă sunt suportate din împrumuturi contractate de stat. Valoarea minimă sau maximă a proiectelor se poate constit</w:t>
      </w:r>
      <w:r>
        <w:rPr>
          <w:color w:val="000000"/>
          <w:sz w:val="24"/>
          <w:szCs w:val="24"/>
        </w:rPr>
        <w:t>ui prin însumarea mai multor obiective din aceeași categorie de proiecte;</w:t>
      </w:r>
    </w:p>
    <w:p w14:paraId="267A7CB4" w14:textId="77777777" w:rsidR="00E65B14" w:rsidRDefault="00683DDB">
      <w:pPr>
        <w:jc w:val="both"/>
        <w:rPr>
          <w:color w:val="000000"/>
          <w:sz w:val="24"/>
          <w:szCs w:val="24"/>
        </w:rPr>
      </w:pPr>
      <w:r>
        <w:rPr>
          <w:b/>
          <w:color w:val="000000"/>
          <w:sz w:val="24"/>
          <w:szCs w:val="24"/>
        </w:rPr>
        <w:t xml:space="preserve">c) </w:t>
      </w:r>
      <w:r>
        <w:rPr>
          <w:color w:val="000000"/>
          <w:sz w:val="24"/>
          <w:szCs w:val="24"/>
        </w:rPr>
        <w:t xml:space="preserve">înainte de demararea procedurilor de atribuire a contractelor de </w:t>
      </w:r>
      <w:proofErr w:type="spellStart"/>
      <w:r>
        <w:rPr>
          <w:color w:val="000000"/>
          <w:sz w:val="24"/>
          <w:szCs w:val="24"/>
        </w:rPr>
        <w:t>achiziţie</w:t>
      </w:r>
      <w:proofErr w:type="spellEnd"/>
      <w:r>
        <w:rPr>
          <w:color w:val="000000"/>
          <w:sz w:val="24"/>
          <w:szCs w:val="24"/>
        </w:rPr>
        <w:t xml:space="preserve"> publică/sectoriale, au </w:t>
      </w:r>
      <w:proofErr w:type="spellStart"/>
      <w:r>
        <w:rPr>
          <w:color w:val="000000"/>
          <w:sz w:val="24"/>
          <w:szCs w:val="24"/>
        </w:rPr>
        <w:t>obţinut</w:t>
      </w:r>
      <w:proofErr w:type="spellEnd"/>
      <w:r>
        <w:rPr>
          <w:color w:val="000000"/>
          <w:sz w:val="24"/>
          <w:szCs w:val="24"/>
        </w:rPr>
        <w:t xml:space="preserve"> avizul conform prevăzut la art. 4 lit. a);</w:t>
      </w:r>
    </w:p>
    <w:p w14:paraId="440ED677" w14:textId="77777777" w:rsidR="00E65B14" w:rsidRDefault="00683DDB">
      <w:pPr>
        <w:jc w:val="both"/>
        <w:rPr>
          <w:color w:val="000000"/>
          <w:sz w:val="24"/>
          <w:szCs w:val="24"/>
        </w:rPr>
      </w:pPr>
      <w:r>
        <w:rPr>
          <w:b/>
          <w:color w:val="000000"/>
          <w:sz w:val="24"/>
          <w:szCs w:val="24"/>
        </w:rPr>
        <w:t>d)</w:t>
      </w:r>
      <w:r>
        <w:rPr>
          <w:color w:val="000000"/>
          <w:sz w:val="24"/>
          <w:szCs w:val="24"/>
        </w:rPr>
        <w:t xml:space="preserve"> sunt </w:t>
      </w:r>
      <w:proofErr w:type="spellStart"/>
      <w:r>
        <w:rPr>
          <w:color w:val="000000"/>
          <w:sz w:val="24"/>
          <w:szCs w:val="24"/>
        </w:rPr>
        <w:t>însoţite</w:t>
      </w:r>
      <w:proofErr w:type="spellEnd"/>
      <w:r>
        <w:rPr>
          <w:color w:val="000000"/>
          <w:sz w:val="24"/>
          <w:szCs w:val="24"/>
        </w:rPr>
        <w:t xml:space="preserve"> de o </w:t>
      </w:r>
      <w:proofErr w:type="spellStart"/>
      <w:r>
        <w:rPr>
          <w:color w:val="000000"/>
          <w:sz w:val="24"/>
          <w:szCs w:val="24"/>
        </w:rPr>
        <w:t>declaraţ</w:t>
      </w:r>
      <w:r>
        <w:rPr>
          <w:color w:val="000000"/>
          <w:sz w:val="24"/>
          <w:szCs w:val="24"/>
        </w:rPr>
        <w:t>ie</w:t>
      </w:r>
      <w:proofErr w:type="spellEnd"/>
      <w:r>
        <w:rPr>
          <w:color w:val="000000"/>
          <w:sz w:val="24"/>
          <w:szCs w:val="24"/>
        </w:rPr>
        <w:t xml:space="preserve"> pe propria răspundere din partea </w:t>
      </w:r>
      <w:proofErr w:type="spellStart"/>
      <w:r>
        <w:rPr>
          <w:color w:val="000000"/>
          <w:sz w:val="24"/>
          <w:szCs w:val="24"/>
        </w:rPr>
        <w:t>autorităţilor</w:t>
      </w:r>
      <w:proofErr w:type="spellEnd"/>
      <w:r>
        <w:rPr>
          <w:color w:val="000000"/>
          <w:sz w:val="24"/>
          <w:szCs w:val="24"/>
        </w:rPr>
        <w:t xml:space="preserve"> publice locale conform căreia, în </w:t>
      </w:r>
      <w:proofErr w:type="spellStart"/>
      <w:r>
        <w:rPr>
          <w:color w:val="000000"/>
          <w:sz w:val="24"/>
          <w:szCs w:val="24"/>
        </w:rPr>
        <w:t>situaţia</w:t>
      </w:r>
      <w:proofErr w:type="spellEnd"/>
      <w:r>
        <w:rPr>
          <w:color w:val="000000"/>
          <w:sz w:val="24"/>
          <w:szCs w:val="24"/>
        </w:rPr>
        <w:t xml:space="preserve"> </w:t>
      </w:r>
      <w:proofErr w:type="spellStart"/>
      <w:r>
        <w:rPr>
          <w:color w:val="000000"/>
          <w:sz w:val="24"/>
          <w:szCs w:val="24"/>
        </w:rPr>
        <w:t>finanţării</w:t>
      </w:r>
      <w:proofErr w:type="spellEnd"/>
      <w:r>
        <w:rPr>
          <w:color w:val="000000"/>
          <w:sz w:val="24"/>
          <w:szCs w:val="24"/>
        </w:rPr>
        <w:t xml:space="preserve"> contravalorii documentațiilor </w:t>
      </w:r>
      <w:proofErr w:type="spellStart"/>
      <w:r>
        <w:rPr>
          <w:color w:val="000000"/>
          <w:sz w:val="24"/>
          <w:szCs w:val="24"/>
        </w:rPr>
        <w:t>tehnico</w:t>
      </w:r>
      <w:proofErr w:type="spellEnd"/>
      <w:r>
        <w:rPr>
          <w:color w:val="000000"/>
          <w:sz w:val="24"/>
          <w:szCs w:val="24"/>
        </w:rPr>
        <w:t xml:space="preserve">-economice împreună cu avizele/acordurile </w:t>
      </w:r>
      <w:proofErr w:type="spellStart"/>
      <w:r>
        <w:rPr>
          <w:color w:val="000000"/>
          <w:sz w:val="24"/>
          <w:szCs w:val="24"/>
        </w:rPr>
        <w:t>şi</w:t>
      </w:r>
      <w:proofErr w:type="spellEnd"/>
      <w:r>
        <w:rPr>
          <w:color w:val="000000"/>
          <w:sz w:val="24"/>
          <w:szCs w:val="24"/>
        </w:rPr>
        <w:t xml:space="preserve"> aprobările legale aferente, </w:t>
      </w:r>
      <w:proofErr w:type="spellStart"/>
      <w:r>
        <w:rPr>
          <w:color w:val="000000"/>
          <w:sz w:val="24"/>
          <w:szCs w:val="24"/>
        </w:rPr>
        <w:t>autorităţile</w:t>
      </w:r>
      <w:proofErr w:type="spellEnd"/>
      <w:r>
        <w:rPr>
          <w:color w:val="000000"/>
          <w:sz w:val="24"/>
          <w:szCs w:val="24"/>
        </w:rPr>
        <w:t xml:space="preserve"> publice locale se obligă să d</w:t>
      </w:r>
      <w:r>
        <w:rPr>
          <w:color w:val="000000"/>
          <w:sz w:val="24"/>
          <w:szCs w:val="24"/>
        </w:rPr>
        <w:t xml:space="preserve">epună cererea de </w:t>
      </w:r>
      <w:proofErr w:type="spellStart"/>
      <w:r>
        <w:rPr>
          <w:color w:val="000000"/>
          <w:sz w:val="24"/>
          <w:szCs w:val="24"/>
        </w:rPr>
        <w:t>finanţare</w:t>
      </w:r>
      <w:proofErr w:type="spellEnd"/>
      <w:r>
        <w:rPr>
          <w:color w:val="000000"/>
          <w:sz w:val="24"/>
          <w:szCs w:val="24"/>
        </w:rPr>
        <w:t xml:space="preserve"> aferentă proiectului pentru care s-a elaborat/actualizat </w:t>
      </w:r>
      <w:proofErr w:type="spellStart"/>
      <w:r>
        <w:rPr>
          <w:color w:val="000000"/>
          <w:sz w:val="24"/>
          <w:szCs w:val="24"/>
        </w:rPr>
        <w:t>documentaţia</w:t>
      </w:r>
      <w:proofErr w:type="spellEnd"/>
      <w:r>
        <w:rPr>
          <w:color w:val="000000"/>
          <w:sz w:val="24"/>
          <w:szCs w:val="24"/>
        </w:rPr>
        <w:t xml:space="preserve"> </w:t>
      </w:r>
      <w:proofErr w:type="spellStart"/>
      <w:r>
        <w:rPr>
          <w:color w:val="000000"/>
          <w:sz w:val="24"/>
          <w:szCs w:val="24"/>
        </w:rPr>
        <w:t>tehnico</w:t>
      </w:r>
      <w:proofErr w:type="spellEnd"/>
      <w:r>
        <w:rPr>
          <w:color w:val="000000"/>
          <w:sz w:val="24"/>
          <w:szCs w:val="24"/>
        </w:rPr>
        <w:t xml:space="preserve">-economică la </w:t>
      </w:r>
      <w:proofErr w:type="spellStart"/>
      <w:r>
        <w:rPr>
          <w:color w:val="000000"/>
          <w:sz w:val="24"/>
          <w:szCs w:val="24"/>
        </w:rPr>
        <w:t>finanţare</w:t>
      </w:r>
      <w:proofErr w:type="spellEnd"/>
      <w:r>
        <w:rPr>
          <w:color w:val="000000"/>
          <w:sz w:val="24"/>
          <w:szCs w:val="24"/>
        </w:rPr>
        <w:t xml:space="preserve"> din PNRR și să solicite la rambursare cheltuielile efectuate pentru elaborarea și/sau actualizarea acestora; </w:t>
      </w:r>
    </w:p>
    <w:p w14:paraId="08465B3E" w14:textId="77777777" w:rsidR="00E65B14" w:rsidRDefault="00683DDB">
      <w:pPr>
        <w:jc w:val="both"/>
        <w:rPr>
          <w:color w:val="000000"/>
          <w:sz w:val="24"/>
          <w:szCs w:val="24"/>
        </w:rPr>
      </w:pPr>
      <w:r>
        <w:rPr>
          <w:b/>
          <w:color w:val="000000"/>
          <w:sz w:val="24"/>
          <w:szCs w:val="24"/>
        </w:rPr>
        <w:t>e)</w:t>
      </w:r>
      <w:r>
        <w:rPr>
          <w:color w:val="000000"/>
          <w:sz w:val="24"/>
          <w:szCs w:val="24"/>
        </w:rPr>
        <w:t xml:space="preserve"> proiectele pent</w:t>
      </w:r>
      <w:r>
        <w:rPr>
          <w:color w:val="000000"/>
          <w:sz w:val="24"/>
          <w:szCs w:val="24"/>
        </w:rPr>
        <w:t xml:space="preserve">ru care se elaborează </w:t>
      </w:r>
      <w:proofErr w:type="spellStart"/>
      <w:r>
        <w:rPr>
          <w:color w:val="000000"/>
          <w:sz w:val="24"/>
          <w:szCs w:val="24"/>
        </w:rPr>
        <w:t>documentaţiile</w:t>
      </w:r>
      <w:proofErr w:type="spellEnd"/>
      <w:r>
        <w:rPr>
          <w:color w:val="000000"/>
          <w:sz w:val="24"/>
          <w:szCs w:val="24"/>
        </w:rPr>
        <w:t xml:space="preserve"> </w:t>
      </w:r>
      <w:proofErr w:type="spellStart"/>
      <w:r>
        <w:rPr>
          <w:color w:val="000000"/>
          <w:sz w:val="24"/>
          <w:szCs w:val="24"/>
        </w:rPr>
        <w:t>tehnico</w:t>
      </w:r>
      <w:proofErr w:type="spellEnd"/>
      <w:r>
        <w:rPr>
          <w:color w:val="000000"/>
          <w:sz w:val="24"/>
          <w:szCs w:val="24"/>
        </w:rPr>
        <w:t>-economice sunt aprobate prin hotărâre a consiliilor locale/</w:t>
      </w:r>
      <w:proofErr w:type="spellStart"/>
      <w:r>
        <w:rPr>
          <w:color w:val="000000"/>
          <w:sz w:val="24"/>
          <w:szCs w:val="24"/>
        </w:rPr>
        <w:t>judeţene</w:t>
      </w:r>
      <w:proofErr w:type="spellEnd"/>
      <w:r>
        <w:rPr>
          <w:color w:val="000000"/>
          <w:sz w:val="24"/>
          <w:szCs w:val="24"/>
        </w:rPr>
        <w:t xml:space="preserve">, a consiliului pentru dezvoltare regională după caz, înainte de derularea procedurilor de atribuire a contractelor de </w:t>
      </w:r>
      <w:proofErr w:type="spellStart"/>
      <w:r>
        <w:rPr>
          <w:color w:val="000000"/>
          <w:sz w:val="24"/>
          <w:szCs w:val="24"/>
        </w:rPr>
        <w:t>achiziţie</w:t>
      </w:r>
      <w:proofErr w:type="spellEnd"/>
      <w:r>
        <w:rPr>
          <w:color w:val="000000"/>
          <w:sz w:val="24"/>
          <w:szCs w:val="24"/>
        </w:rPr>
        <w:t xml:space="preserve"> publică/sectori</w:t>
      </w:r>
      <w:r>
        <w:rPr>
          <w:color w:val="000000"/>
          <w:sz w:val="24"/>
          <w:szCs w:val="24"/>
        </w:rPr>
        <w:t>ale;</w:t>
      </w:r>
    </w:p>
    <w:p w14:paraId="0E26FBFE" w14:textId="77777777" w:rsidR="00E65B14" w:rsidRDefault="00683DDB">
      <w:pPr>
        <w:jc w:val="both"/>
        <w:rPr>
          <w:color w:val="000000"/>
          <w:sz w:val="24"/>
          <w:szCs w:val="24"/>
        </w:rPr>
      </w:pPr>
      <w:r>
        <w:rPr>
          <w:b/>
          <w:color w:val="000000"/>
          <w:sz w:val="24"/>
          <w:szCs w:val="24"/>
        </w:rPr>
        <w:t xml:space="preserve">f) </w:t>
      </w:r>
      <w:r>
        <w:rPr>
          <w:color w:val="000000"/>
          <w:sz w:val="24"/>
          <w:szCs w:val="24"/>
        </w:rPr>
        <w:t xml:space="preserve">contractele de </w:t>
      </w:r>
      <w:proofErr w:type="spellStart"/>
      <w:r>
        <w:rPr>
          <w:color w:val="000000"/>
          <w:sz w:val="24"/>
          <w:szCs w:val="24"/>
        </w:rPr>
        <w:t>achiziţie</w:t>
      </w:r>
      <w:proofErr w:type="spellEnd"/>
      <w:r>
        <w:rPr>
          <w:color w:val="000000"/>
          <w:sz w:val="24"/>
          <w:szCs w:val="24"/>
        </w:rPr>
        <w:t xml:space="preserve"> publică sau contractele sectoriale, după caz, au fost elaborate cu respectarea prevederilor legale în vigoare privind </w:t>
      </w:r>
      <w:proofErr w:type="spellStart"/>
      <w:r>
        <w:rPr>
          <w:color w:val="000000"/>
          <w:sz w:val="24"/>
          <w:szCs w:val="24"/>
        </w:rPr>
        <w:t>achiziţiile</w:t>
      </w:r>
      <w:proofErr w:type="spellEnd"/>
      <w:r>
        <w:rPr>
          <w:color w:val="000000"/>
          <w:sz w:val="24"/>
          <w:szCs w:val="24"/>
        </w:rPr>
        <w:t xml:space="preserve"> publice.</w:t>
      </w:r>
    </w:p>
    <w:p w14:paraId="089E0808" w14:textId="77777777" w:rsidR="00E65B14" w:rsidRDefault="00E65B14">
      <w:pPr>
        <w:jc w:val="both"/>
        <w:rPr>
          <w:color w:val="000000"/>
          <w:sz w:val="24"/>
          <w:szCs w:val="24"/>
        </w:rPr>
      </w:pPr>
    </w:p>
    <w:p w14:paraId="31A6DCB2" w14:textId="77777777" w:rsidR="00E65B14" w:rsidRDefault="00683DDB">
      <w:pPr>
        <w:numPr>
          <w:ilvl w:val="0"/>
          <w:numId w:val="1"/>
        </w:numPr>
        <w:pBdr>
          <w:top w:val="nil"/>
          <w:left w:val="nil"/>
          <w:bottom w:val="nil"/>
          <w:right w:val="nil"/>
          <w:between w:val="nil"/>
        </w:pBdr>
        <w:jc w:val="both"/>
        <w:rPr>
          <w:color w:val="000000"/>
          <w:sz w:val="24"/>
          <w:szCs w:val="24"/>
        </w:rPr>
      </w:pPr>
      <w:r>
        <w:rPr>
          <w:color w:val="000000"/>
          <w:sz w:val="24"/>
          <w:szCs w:val="24"/>
        </w:rPr>
        <w:t>După articolul 8, se introduce un nou articol, art.8</w:t>
      </w:r>
      <w:r>
        <w:rPr>
          <w:color w:val="000000"/>
          <w:sz w:val="24"/>
          <w:szCs w:val="24"/>
          <w:vertAlign w:val="superscript"/>
        </w:rPr>
        <w:t>1</w:t>
      </w:r>
      <w:r>
        <w:rPr>
          <w:color w:val="000000"/>
          <w:sz w:val="24"/>
          <w:szCs w:val="24"/>
        </w:rPr>
        <w:t xml:space="preserve">, cu următorul </w:t>
      </w:r>
      <w:proofErr w:type="spellStart"/>
      <w:r>
        <w:rPr>
          <w:color w:val="000000"/>
          <w:sz w:val="24"/>
          <w:szCs w:val="24"/>
        </w:rPr>
        <w:t>curpins</w:t>
      </w:r>
      <w:proofErr w:type="spellEnd"/>
      <w:r>
        <w:rPr>
          <w:color w:val="000000"/>
          <w:sz w:val="24"/>
          <w:szCs w:val="24"/>
        </w:rPr>
        <w:t>:</w:t>
      </w:r>
    </w:p>
    <w:p w14:paraId="696D5E92" w14:textId="77777777" w:rsidR="00E65B14" w:rsidRDefault="00683DDB">
      <w:pPr>
        <w:jc w:val="both"/>
        <w:rPr>
          <w:color w:val="000000"/>
          <w:sz w:val="24"/>
          <w:szCs w:val="24"/>
        </w:rPr>
      </w:pPr>
      <w:r>
        <w:rPr>
          <w:b/>
          <w:color w:val="000000"/>
          <w:sz w:val="24"/>
          <w:szCs w:val="24"/>
        </w:rPr>
        <w:t>”Art. 8</w:t>
      </w:r>
      <w:r>
        <w:rPr>
          <w:b/>
          <w:color w:val="000000"/>
          <w:sz w:val="24"/>
          <w:szCs w:val="24"/>
          <w:vertAlign w:val="superscript"/>
        </w:rPr>
        <w:t>1</w:t>
      </w:r>
      <w:r>
        <w:rPr>
          <w:b/>
          <w:color w:val="000000"/>
          <w:sz w:val="24"/>
          <w:szCs w:val="24"/>
        </w:rPr>
        <w:t xml:space="preserve"> -  (1)</w:t>
      </w:r>
      <w:r>
        <w:rPr>
          <w:b/>
          <w:color w:val="000000"/>
          <w:sz w:val="24"/>
          <w:szCs w:val="24"/>
        </w:rPr>
        <w:tab/>
      </w:r>
      <w:r>
        <w:rPr>
          <w:color w:val="000000"/>
          <w:sz w:val="24"/>
          <w:szCs w:val="24"/>
        </w:rPr>
        <w:t xml:space="preserve">Cheltuielile eligibile aferente </w:t>
      </w:r>
      <w:proofErr w:type="spellStart"/>
      <w:r>
        <w:rPr>
          <w:color w:val="000000"/>
          <w:sz w:val="24"/>
          <w:szCs w:val="24"/>
        </w:rPr>
        <w:t>documentaţiilor</w:t>
      </w:r>
      <w:proofErr w:type="spellEnd"/>
      <w:r>
        <w:rPr>
          <w:color w:val="000000"/>
          <w:sz w:val="24"/>
          <w:szCs w:val="24"/>
        </w:rPr>
        <w:t xml:space="preserve"> </w:t>
      </w:r>
      <w:proofErr w:type="spellStart"/>
      <w:r>
        <w:rPr>
          <w:color w:val="000000"/>
          <w:sz w:val="24"/>
          <w:szCs w:val="24"/>
        </w:rPr>
        <w:t>tehnico</w:t>
      </w:r>
      <w:proofErr w:type="spellEnd"/>
      <w:r>
        <w:rPr>
          <w:color w:val="000000"/>
          <w:sz w:val="24"/>
          <w:szCs w:val="24"/>
        </w:rPr>
        <w:t xml:space="preserve">-economice incluse în proiecte prevăzute la art.2 alin.(3), </w:t>
      </w:r>
      <w:proofErr w:type="spellStart"/>
      <w:r>
        <w:rPr>
          <w:color w:val="000000"/>
          <w:sz w:val="24"/>
          <w:szCs w:val="24"/>
        </w:rPr>
        <w:t>finanţate</w:t>
      </w:r>
      <w:proofErr w:type="spellEnd"/>
      <w:r>
        <w:rPr>
          <w:color w:val="000000"/>
          <w:sz w:val="24"/>
          <w:szCs w:val="24"/>
        </w:rPr>
        <w:t xml:space="preserve"> </w:t>
      </w:r>
      <w:proofErr w:type="spellStart"/>
      <w:r>
        <w:rPr>
          <w:color w:val="000000"/>
          <w:sz w:val="24"/>
          <w:szCs w:val="24"/>
        </w:rPr>
        <w:t>ȋn</w:t>
      </w:r>
      <w:proofErr w:type="spellEnd"/>
      <w:r>
        <w:rPr>
          <w:color w:val="000000"/>
          <w:sz w:val="24"/>
          <w:szCs w:val="24"/>
        </w:rPr>
        <w:t xml:space="preserve"> cadrul facilității FEDTE, sunt asig</w:t>
      </w:r>
      <w:r>
        <w:rPr>
          <w:color w:val="000000"/>
          <w:sz w:val="24"/>
          <w:szCs w:val="24"/>
        </w:rPr>
        <w:t>urate în cuantum de 100% din fonduri provenite din bugetul de stat.</w:t>
      </w:r>
    </w:p>
    <w:p w14:paraId="23D1F2F0" w14:textId="77777777" w:rsidR="00E65B14" w:rsidRDefault="00683DDB">
      <w:pPr>
        <w:jc w:val="both"/>
        <w:rPr>
          <w:color w:val="000000"/>
          <w:sz w:val="24"/>
          <w:szCs w:val="24"/>
        </w:rPr>
      </w:pPr>
      <w:r>
        <w:rPr>
          <w:b/>
          <w:color w:val="000000"/>
          <w:sz w:val="24"/>
          <w:szCs w:val="24"/>
        </w:rPr>
        <w:t>(2)</w:t>
      </w:r>
      <w:r>
        <w:rPr>
          <w:b/>
          <w:color w:val="000000"/>
          <w:sz w:val="24"/>
          <w:szCs w:val="24"/>
        </w:rPr>
        <w:tab/>
      </w:r>
      <w:r>
        <w:rPr>
          <w:color w:val="000000"/>
          <w:sz w:val="24"/>
          <w:szCs w:val="24"/>
        </w:rPr>
        <w:t xml:space="preserve">Proiectele care vor fi implementate </w:t>
      </w:r>
      <w:proofErr w:type="spellStart"/>
      <w:r>
        <w:rPr>
          <w:color w:val="000000"/>
          <w:sz w:val="24"/>
          <w:szCs w:val="24"/>
        </w:rPr>
        <w:t>ȋn</w:t>
      </w:r>
      <w:proofErr w:type="spellEnd"/>
      <w:r>
        <w:rPr>
          <w:color w:val="000000"/>
          <w:sz w:val="24"/>
          <w:szCs w:val="24"/>
        </w:rPr>
        <w:t xml:space="preserve"> cadrul Mecanismului de Redresare și Reziliență și care au ca beneficiari instituțiile publice </w:t>
      </w:r>
      <w:proofErr w:type="spellStart"/>
      <w:r>
        <w:rPr>
          <w:color w:val="000000"/>
          <w:sz w:val="24"/>
          <w:szCs w:val="24"/>
        </w:rPr>
        <w:t>finanţate</w:t>
      </w:r>
      <w:proofErr w:type="spellEnd"/>
      <w:r>
        <w:rPr>
          <w:color w:val="000000"/>
          <w:sz w:val="24"/>
          <w:szCs w:val="24"/>
        </w:rPr>
        <w:t xml:space="preserve"> integral din bugetul de stat prevăzute la</w:t>
      </w:r>
      <w:r>
        <w:rPr>
          <w:color w:val="000000"/>
          <w:sz w:val="24"/>
          <w:szCs w:val="24"/>
        </w:rPr>
        <w:t xml:space="preserve"> art.2 alin.(3), </w:t>
      </w:r>
      <w:r>
        <w:rPr>
          <w:color w:val="000000"/>
          <w:sz w:val="24"/>
          <w:szCs w:val="24"/>
        </w:rPr>
        <w:lastRenderedPageBreak/>
        <w:t xml:space="preserve">precum și sumele necesare elaborării și/sau actualizării documentațiilor </w:t>
      </w:r>
      <w:proofErr w:type="spellStart"/>
      <w:r>
        <w:rPr>
          <w:color w:val="000000"/>
          <w:sz w:val="24"/>
          <w:szCs w:val="24"/>
        </w:rPr>
        <w:t>tehnico</w:t>
      </w:r>
      <w:proofErr w:type="spellEnd"/>
      <w:r>
        <w:rPr>
          <w:color w:val="000000"/>
          <w:sz w:val="24"/>
          <w:szCs w:val="24"/>
        </w:rPr>
        <w:t>-economice, se aprobă de către Guvern prin memorandum, la propunerea Ministerului Fondurilor Europene, iar creditele de angajament și creditele bugetare aferen</w:t>
      </w:r>
      <w:r>
        <w:rPr>
          <w:color w:val="000000"/>
          <w:sz w:val="24"/>
          <w:szCs w:val="24"/>
        </w:rPr>
        <w:t xml:space="preserve">te acestora se cuprind </w:t>
      </w:r>
      <w:proofErr w:type="spellStart"/>
      <w:r>
        <w:rPr>
          <w:color w:val="000000"/>
          <w:sz w:val="24"/>
          <w:szCs w:val="24"/>
        </w:rPr>
        <w:t>ȋn</w:t>
      </w:r>
      <w:proofErr w:type="spellEnd"/>
      <w:r>
        <w:rPr>
          <w:color w:val="000000"/>
          <w:sz w:val="24"/>
          <w:szCs w:val="24"/>
        </w:rPr>
        <w:t xml:space="preserve"> bugetul beneficiarilor </w:t>
      </w:r>
      <w:proofErr w:type="spellStart"/>
      <w:r>
        <w:rPr>
          <w:color w:val="000000"/>
          <w:sz w:val="24"/>
          <w:szCs w:val="24"/>
        </w:rPr>
        <w:t>finanţaţi</w:t>
      </w:r>
      <w:proofErr w:type="spellEnd"/>
      <w:r>
        <w:rPr>
          <w:color w:val="000000"/>
          <w:sz w:val="24"/>
          <w:szCs w:val="24"/>
        </w:rPr>
        <w:t xml:space="preserve"> integral din bugetul de stat, potrivit legii.</w:t>
      </w:r>
    </w:p>
    <w:p w14:paraId="4861AA3E" w14:textId="77777777" w:rsidR="00E65B14" w:rsidRDefault="00683DDB">
      <w:pPr>
        <w:jc w:val="both"/>
        <w:rPr>
          <w:color w:val="000000"/>
          <w:sz w:val="24"/>
          <w:szCs w:val="24"/>
        </w:rPr>
      </w:pPr>
      <w:r>
        <w:rPr>
          <w:b/>
          <w:color w:val="000000"/>
          <w:sz w:val="24"/>
          <w:szCs w:val="24"/>
        </w:rPr>
        <w:t xml:space="preserve">(3) </w:t>
      </w:r>
      <w:r>
        <w:rPr>
          <w:color w:val="000000"/>
          <w:sz w:val="24"/>
          <w:szCs w:val="24"/>
        </w:rPr>
        <w:t xml:space="preserve">Cu respectarea prevederilor </w:t>
      </w:r>
      <w:proofErr w:type="spellStart"/>
      <w:r>
        <w:rPr>
          <w:color w:val="000000"/>
          <w:sz w:val="24"/>
          <w:szCs w:val="24"/>
        </w:rPr>
        <w:t>legislaţiei</w:t>
      </w:r>
      <w:proofErr w:type="spellEnd"/>
      <w:r>
        <w:rPr>
          <w:color w:val="000000"/>
          <w:sz w:val="24"/>
          <w:szCs w:val="24"/>
        </w:rPr>
        <w:t xml:space="preserve"> </w:t>
      </w:r>
      <w:proofErr w:type="spellStart"/>
      <w:r>
        <w:rPr>
          <w:color w:val="000000"/>
          <w:sz w:val="24"/>
          <w:szCs w:val="24"/>
        </w:rPr>
        <w:t>nationale</w:t>
      </w:r>
      <w:proofErr w:type="spellEnd"/>
      <w:r>
        <w:rPr>
          <w:color w:val="000000"/>
          <w:sz w:val="24"/>
          <w:szCs w:val="24"/>
        </w:rPr>
        <w:t xml:space="preserve"> și a </w:t>
      </w:r>
      <w:proofErr w:type="spellStart"/>
      <w:r>
        <w:rPr>
          <w:color w:val="000000"/>
          <w:sz w:val="24"/>
          <w:szCs w:val="24"/>
        </w:rPr>
        <w:t>legislaţiei</w:t>
      </w:r>
      <w:proofErr w:type="spellEnd"/>
      <w:r>
        <w:rPr>
          <w:color w:val="000000"/>
          <w:sz w:val="24"/>
          <w:szCs w:val="24"/>
        </w:rPr>
        <w:t xml:space="preserve"> Uniunii Europene privind ajutorul de stat, din bugetul de stat, in bugetul Minis</w:t>
      </w:r>
      <w:r>
        <w:rPr>
          <w:color w:val="000000"/>
          <w:sz w:val="24"/>
          <w:szCs w:val="24"/>
        </w:rPr>
        <w:t xml:space="preserve">terului Fondurilor Europene, la </w:t>
      </w:r>
      <w:proofErr w:type="spellStart"/>
      <w:r>
        <w:rPr>
          <w:color w:val="000000"/>
          <w:sz w:val="24"/>
          <w:szCs w:val="24"/>
        </w:rPr>
        <w:t>poziţii</w:t>
      </w:r>
      <w:proofErr w:type="spellEnd"/>
      <w:r>
        <w:rPr>
          <w:color w:val="000000"/>
          <w:sz w:val="24"/>
          <w:szCs w:val="24"/>
        </w:rPr>
        <w:t xml:space="preserve"> distincte de transferuri, se cuprind sumele necesare </w:t>
      </w:r>
      <w:proofErr w:type="spellStart"/>
      <w:r>
        <w:rPr>
          <w:color w:val="000000"/>
          <w:sz w:val="24"/>
          <w:szCs w:val="24"/>
        </w:rPr>
        <w:t>finanţării</w:t>
      </w:r>
      <w:proofErr w:type="spellEnd"/>
      <w:r>
        <w:rPr>
          <w:color w:val="000000"/>
          <w:sz w:val="24"/>
          <w:szCs w:val="24"/>
        </w:rPr>
        <w:t xml:space="preserve"> cheltuielilor eligibile aferente </w:t>
      </w:r>
      <w:proofErr w:type="spellStart"/>
      <w:r>
        <w:rPr>
          <w:color w:val="000000"/>
          <w:sz w:val="24"/>
          <w:szCs w:val="24"/>
        </w:rPr>
        <w:t>documentaţiilor</w:t>
      </w:r>
      <w:proofErr w:type="spellEnd"/>
      <w:r>
        <w:rPr>
          <w:color w:val="000000"/>
          <w:sz w:val="24"/>
          <w:szCs w:val="24"/>
        </w:rPr>
        <w:t xml:space="preserve"> </w:t>
      </w:r>
      <w:proofErr w:type="spellStart"/>
      <w:r>
        <w:rPr>
          <w:color w:val="000000"/>
          <w:sz w:val="24"/>
          <w:szCs w:val="24"/>
        </w:rPr>
        <w:t>tehnico</w:t>
      </w:r>
      <w:proofErr w:type="spellEnd"/>
      <w:r>
        <w:rPr>
          <w:color w:val="000000"/>
          <w:sz w:val="24"/>
          <w:szCs w:val="24"/>
        </w:rPr>
        <w:t xml:space="preserve">-economice incluse în proiectele aprobate la </w:t>
      </w:r>
      <w:proofErr w:type="spellStart"/>
      <w:r>
        <w:rPr>
          <w:color w:val="000000"/>
          <w:sz w:val="24"/>
          <w:szCs w:val="24"/>
        </w:rPr>
        <w:t>finanţare</w:t>
      </w:r>
      <w:proofErr w:type="spellEnd"/>
      <w:r>
        <w:rPr>
          <w:color w:val="000000"/>
          <w:sz w:val="24"/>
          <w:szCs w:val="24"/>
        </w:rPr>
        <w:t xml:space="preserve"> din facilitatea FEDTE, pentru următoarele</w:t>
      </w:r>
      <w:r>
        <w:rPr>
          <w:color w:val="000000"/>
          <w:sz w:val="24"/>
          <w:szCs w:val="24"/>
        </w:rPr>
        <w:t xml:space="preserve"> categorii de beneficiari:</w:t>
      </w:r>
    </w:p>
    <w:p w14:paraId="65CCEA2F" w14:textId="77777777" w:rsidR="00E65B14" w:rsidRDefault="00683DDB">
      <w:pPr>
        <w:jc w:val="both"/>
        <w:rPr>
          <w:b/>
          <w:color w:val="000000"/>
          <w:sz w:val="24"/>
          <w:szCs w:val="24"/>
        </w:rPr>
      </w:pPr>
      <w:r>
        <w:rPr>
          <w:b/>
          <w:color w:val="000000"/>
          <w:sz w:val="24"/>
          <w:szCs w:val="24"/>
        </w:rPr>
        <w:t>a)</w:t>
      </w:r>
      <w:r>
        <w:rPr>
          <w:b/>
          <w:color w:val="000000"/>
          <w:sz w:val="24"/>
          <w:szCs w:val="24"/>
        </w:rPr>
        <w:tab/>
      </w:r>
      <w:r>
        <w:rPr>
          <w:color w:val="000000"/>
          <w:sz w:val="24"/>
          <w:szCs w:val="24"/>
        </w:rPr>
        <w:t xml:space="preserve">ordonatori de credite ai bugetului local și </w:t>
      </w:r>
      <w:proofErr w:type="spellStart"/>
      <w:r>
        <w:rPr>
          <w:color w:val="000000"/>
          <w:sz w:val="24"/>
          <w:szCs w:val="24"/>
        </w:rPr>
        <w:t>instituţii</w:t>
      </w:r>
      <w:proofErr w:type="spellEnd"/>
      <w:r>
        <w:rPr>
          <w:color w:val="000000"/>
          <w:sz w:val="24"/>
          <w:szCs w:val="24"/>
        </w:rPr>
        <w:t xml:space="preserve"> publice locale </w:t>
      </w:r>
      <w:proofErr w:type="spellStart"/>
      <w:r>
        <w:rPr>
          <w:color w:val="000000"/>
          <w:sz w:val="24"/>
          <w:szCs w:val="24"/>
        </w:rPr>
        <w:t>finantate</w:t>
      </w:r>
      <w:proofErr w:type="spellEnd"/>
      <w:r>
        <w:rPr>
          <w:color w:val="000000"/>
          <w:sz w:val="24"/>
          <w:szCs w:val="24"/>
        </w:rPr>
        <w:t xml:space="preserve"> integral din venituri proprii și/sau </w:t>
      </w:r>
      <w:proofErr w:type="spellStart"/>
      <w:r>
        <w:rPr>
          <w:color w:val="000000"/>
          <w:sz w:val="24"/>
          <w:szCs w:val="24"/>
        </w:rPr>
        <w:t>finanţate</w:t>
      </w:r>
      <w:proofErr w:type="spellEnd"/>
      <w:r>
        <w:rPr>
          <w:color w:val="000000"/>
          <w:sz w:val="24"/>
          <w:szCs w:val="24"/>
        </w:rPr>
        <w:t xml:space="preserve"> </w:t>
      </w:r>
      <w:proofErr w:type="spellStart"/>
      <w:r>
        <w:rPr>
          <w:color w:val="000000"/>
          <w:sz w:val="24"/>
          <w:szCs w:val="24"/>
        </w:rPr>
        <w:t>parţial</w:t>
      </w:r>
      <w:proofErr w:type="spellEnd"/>
      <w:r>
        <w:rPr>
          <w:color w:val="000000"/>
          <w:sz w:val="24"/>
          <w:szCs w:val="24"/>
        </w:rPr>
        <w:t xml:space="preserve"> de la bugetele locale;</w:t>
      </w:r>
    </w:p>
    <w:p w14:paraId="0140E8DE" w14:textId="77777777" w:rsidR="00E65B14" w:rsidRDefault="00683DDB">
      <w:pPr>
        <w:jc w:val="both"/>
        <w:rPr>
          <w:color w:val="000000"/>
          <w:sz w:val="24"/>
          <w:szCs w:val="24"/>
        </w:rPr>
      </w:pPr>
      <w:r>
        <w:rPr>
          <w:b/>
          <w:color w:val="000000"/>
          <w:sz w:val="24"/>
          <w:szCs w:val="24"/>
        </w:rPr>
        <w:t>b)</w:t>
      </w:r>
      <w:r>
        <w:rPr>
          <w:b/>
          <w:color w:val="000000"/>
          <w:sz w:val="24"/>
          <w:szCs w:val="24"/>
        </w:rPr>
        <w:tab/>
      </w:r>
      <w:proofErr w:type="spellStart"/>
      <w:r>
        <w:rPr>
          <w:color w:val="000000"/>
          <w:sz w:val="24"/>
          <w:szCs w:val="24"/>
        </w:rPr>
        <w:t>instituţii</w:t>
      </w:r>
      <w:proofErr w:type="spellEnd"/>
      <w:r>
        <w:rPr>
          <w:color w:val="000000"/>
          <w:sz w:val="24"/>
          <w:szCs w:val="24"/>
        </w:rPr>
        <w:t xml:space="preserve"> publice </w:t>
      </w:r>
      <w:proofErr w:type="spellStart"/>
      <w:r>
        <w:rPr>
          <w:color w:val="000000"/>
          <w:sz w:val="24"/>
          <w:szCs w:val="24"/>
        </w:rPr>
        <w:t>finanţate</w:t>
      </w:r>
      <w:proofErr w:type="spellEnd"/>
      <w:r>
        <w:rPr>
          <w:color w:val="000000"/>
          <w:sz w:val="24"/>
          <w:szCs w:val="24"/>
        </w:rPr>
        <w:t xml:space="preserve"> integral din venituri proprii și/sau</w:t>
      </w:r>
      <w:r>
        <w:rPr>
          <w:color w:val="000000"/>
          <w:sz w:val="24"/>
          <w:szCs w:val="24"/>
        </w:rPr>
        <w:t xml:space="preserve"> </w:t>
      </w:r>
      <w:proofErr w:type="spellStart"/>
      <w:r>
        <w:rPr>
          <w:color w:val="000000"/>
          <w:sz w:val="24"/>
          <w:szCs w:val="24"/>
        </w:rPr>
        <w:t>finanţate</w:t>
      </w:r>
      <w:proofErr w:type="spellEnd"/>
      <w:r>
        <w:rPr>
          <w:color w:val="000000"/>
          <w:sz w:val="24"/>
          <w:szCs w:val="24"/>
        </w:rPr>
        <w:t xml:space="preserve"> </w:t>
      </w:r>
      <w:proofErr w:type="spellStart"/>
      <w:r>
        <w:rPr>
          <w:color w:val="000000"/>
          <w:sz w:val="24"/>
          <w:szCs w:val="24"/>
        </w:rPr>
        <w:t>parţial</w:t>
      </w:r>
      <w:proofErr w:type="spellEnd"/>
      <w:r>
        <w:rPr>
          <w:color w:val="000000"/>
          <w:sz w:val="24"/>
          <w:szCs w:val="24"/>
        </w:rPr>
        <w:t xml:space="preserve"> de la bugetul de stat, bugetul asigurărilor sociale de stat sau bugetele fondurilor speciale;</w:t>
      </w:r>
    </w:p>
    <w:p w14:paraId="32322D51" w14:textId="77777777" w:rsidR="00E65B14" w:rsidRDefault="00683DDB">
      <w:pPr>
        <w:jc w:val="both"/>
        <w:rPr>
          <w:color w:val="000000"/>
          <w:sz w:val="24"/>
          <w:szCs w:val="24"/>
        </w:rPr>
      </w:pPr>
      <w:r>
        <w:rPr>
          <w:b/>
          <w:color w:val="000000"/>
          <w:sz w:val="24"/>
          <w:szCs w:val="24"/>
        </w:rPr>
        <w:t>c)</w:t>
      </w:r>
      <w:r>
        <w:rPr>
          <w:b/>
          <w:color w:val="000000"/>
          <w:sz w:val="24"/>
          <w:szCs w:val="24"/>
        </w:rPr>
        <w:tab/>
      </w:r>
      <w:r>
        <w:rPr>
          <w:color w:val="000000"/>
          <w:sz w:val="24"/>
          <w:szCs w:val="24"/>
        </w:rPr>
        <w:t xml:space="preserve">beneficiari, </w:t>
      </w:r>
      <w:proofErr w:type="spellStart"/>
      <w:r>
        <w:rPr>
          <w:color w:val="000000"/>
          <w:sz w:val="24"/>
          <w:szCs w:val="24"/>
        </w:rPr>
        <w:t>alţii</w:t>
      </w:r>
      <w:proofErr w:type="spellEnd"/>
      <w:r>
        <w:rPr>
          <w:color w:val="000000"/>
          <w:sz w:val="24"/>
          <w:szCs w:val="24"/>
        </w:rPr>
        <w:t xml:space="preserve"> decât </w:t>
      </w:r>
      <w:proofErr w:type="spellStart"/>
      <w:r>
        <w:rPr>
          <w:color w:val="000000"/>
          <w:sz w:val="24"/>
          <w:szCs w:val="24"/>
        </w:rPr>
        <w:t>instituţii</w:t>
      </w:r>
      <w:proofErr w:type="spellEnd"/>
      <w:r>
        <w:rPr>
          <w:color w:val="000000"/>
          <w:sz w:val="24"/>
          <w:szCs w:val="24"/>
        </w:rPr>
        <w:t xml:space="preserve"> publice.</w:t>
      </w:r>
    </w:p>
    <w:p w14:paraId="4A015DC2" w14:textId="77777777" w:rsidR="00E65B14" w:rsidRDefault="00683DDB">
      <w:pPr>
        <w:jc w:val="both"/>
        <w:rPr>
          <w:b/>
          <w:color w:val="000000"/>
          <w:sz w:val="24"/>
          <w:szCs w:val="24"/>
        </w:rPr>
      </w:pPr>
      <w:r>
        <w:rPr>
          <w:b/>
          <w:color w:val="000000"/>
          <w:sz w:val="24"/>
          <w:szCs w:val="24"/>
        </w:rPr>
        <w:t xml:space="preserve">(4) </w:t>
      </w:r>
      <w:r>
        <w:rPr>
          <w:color w:val="000000"/>
          <w:sz w:val="24"/>
          <w:szCs w:val="24"/>
        </w:rPr>
        <w:t xml:space="preserve">Pentru </w:t>
      </w:r>
      <w:proofErr w:type="spellStart"/>
      <w:r>
        <w:rPr>
          <w:color w:val="000000"/>
          <w:sz w:val="24"/>
          <w:szCs w:val="24"/>
        </w:rPr>
        <w:t>ȋncheierea</w:t>
      </w:r>
      <w:proofErr w:type="spellEnd"/>
      <w:r>
        <w:rPr>
          <w:color w:val="000000"/>
          <w:sz w:val="24"/>
          <w:szCs w:val="24"/>
        </w:rPr>
        <w:t xml:space="preserve"> contractelor/acordurilor  cu beneficiarii </w:t>
      </w:r>
      <w:proofErr w:type="spellStart"/>
      <w:r>
        <w:rPr>
          <w:color w:val="000000"/>
          <w:sz w:val="24"/>
          <w:szCs w:val="24"/>
        </w:rPr>
        <w:t>prevăzuţi</w:t>
      </w:r>
      <w:proofErr w:type="spellEnd"/>
      <w:r>
        <w:rPr>
          <w:color w:val="000000"/>
          <w:sz w:val="24"/>
          <w:szCs w:val="24"/>
        </w:rPr>
        <w:t xml:space="preserve"> la alin.(3) lit. a) ș</w:t>
      </w:r>
      <w:r>
        <w:rPr>
          <w:color w:val="000000"/>
          <w:sz w:val="24"/>
          <w:szCs w:val="24"/>
        </w:rPr>
        <w:t xml:space="preserve">i c) privind acordarea de </w:t>
      </w:r>
      <w:proofErr w:type="spellStart"/>
      <w:r>
        <w:rPr>
          <w:color w:val="000000"/>
          <w:sz w:val="24"/>
          <w:szCs w:val="24"/>
        </w:rPr>
        <w:t>finanţare</w:t>
      </w:r>
      <w:proofErr w:type="spellEnd"/>
      <w:r>
        <w:rPr>
          <w:color w:val="000000"/>
          <w:sz w:val="24"/>
          <w:szCs w:val="24"/>
        </w:rPr>
        <w:t xml:space="preserve"> </w:t>
      </w:r>
      <w:proofErr w:type="spellStart"/>
      <w:r>
        <w:rPr>
          <w:color w:val="000000"/>
          <w:sz w:val="24"/>
          <w:szCs w:val="24"/>
        </w:rPr>
        <w:t>ȋn</w:t>
      </w:r>
      <w:proofErr w:type="spellEnd"/>
      <w:r>
        <w:rPr>
          <w:color w:val="000000"/>
          <w:sz w:val="24"/>
          <w:szCs w:val="24"/>
        </w:rPr>
        <w:t xml:space="preserve"> cadrul </w:t>
      </w:r>
      <w:proofErr w:type="spellStart"/>
      <w:r>
        <w:rPr>
          <w:color w:val="000000"/>
          <w:sz w:val="24"/>
          <w:szCs w:val="24"/>
        </w:rPr>
        <w:t>facilităţii</w:t>
      </w:r>
      <w:proofErr w:type="spellEnd"/>
      <w:r>
        <w:rPr>
          <w:color w:val="000000"/>
          <w:sz w:val="24"/>
          <w:szCs w:val="24"/>
        </w:rPr>
        <w:t xml:space="preserve"> FEDTE, Ministerul Fondurilor Europene, pe bază de acord de parteneriat cu Agențiile pentru Dezvoltare Regională, organizează apel de proiecte după principiul primul venit - primul servit, cu prag mi</w:t>
      </w:r>
      <w:r>
        <w:rPr>
          <w:color w:val="000000"/>
          <w:sz w:val="24"/>
          <w:szCs w:val="24"/>
        </w:rPr>
        <w:t>nim de calitate stabilit prin ghidul solicitantului aprobat conform legii, iar contractele/acordurile de finanțare se încheie în limita fondurilor aprobate cu această destinație, cu condiția ca, la data depunerii cererii de finanțare pentru proiectul de in</w:t>
      </w:r>
      <w:r>
        <w:rPr>
          <w:color w:val="000000"/>
          <w:sz w:val="24"/>
          <w:szCs w:val="24"/>
        </w:rPr>
        <w:t xml:space="preserve">vestiții din PNRR, beneficiarii eligibili să depună studiul de fezabilitate, să obțină avizele tehnice prevăzute de lege, să obțină autorizația de construire </w:t>
      </w:r>
      <w:proofErr w:type="spellStart"/>
      <w:r>
        <w:rPr>
          <w:color w:val="000000"/>
          <w:sz w:val="24"/>
          <w:szCs w:val="24"/>
        </w:rPr>
        <w:t>şi</w:t>
      </w:r>
      <w:proofErr w:type="spellEnd"/>
      <w:r>
        <w:rPr>
          <w:color w:val="000000"/>
          <w:sz w:val="24"/>
          <w:szCs w:val="24"/>
        </w:rPr>
        <w:t xml:space="preserve"> să facă dovada aprobării studiului de fezabilitate.</w:t>
      </w:r>
    </w:p>
    <w:p w14:paraId="3176BEF2" w14:textId="77777777" w:rsidR="00E65B14" w:rsidRDefault="00683DDB">
      <w:pPr>
        <w:jc w:val="both"/>
        <w:rPr>
          <w:color w:val="000000"/>
          <w:sz w:val="24"/>
          <w:szCs w:val="24"/>
        </w:rPr>
      </w:pPr>
      <w:r>
        <w:rPr>
          <w:b/>
          <w:color w:val="000000"/>
          <w:sz w:val="24"/>
          <w:szCs w:val="24"/>
        </w:rPr>
        <w:t xml:space="preserve"> (5) </w:t>
      </w:r>
      <w:r>
        <w:rPr>
          <w:color w:val="000000"/>
          <w:sz w:val="24"/>
          <w:szCs w:val="24"/>
        </w:rPr>
        <w:t>Propunerile de credite de angajament ș</w:t>
      </w:r>
      <w:r>
        <w:rPr>
          <w:color w:val="000000"/>
          <w:sz w:val="24"/>
          <w:szCs w:val="24"/>
        </w:rPr>
        <w:t xml:space="preserve">i de credite bugetare necesare pentru </w:t>
      </w:r>
      <w:proofErr w:type="spellStart"/>
      <w:r>
        <w:rPr>
          <w:color w:val="000000"/>
          <w:sz w:val="24"/>
          <w:szCs w:val="24"/>
        </w:rPr>
        <w:t>finanţarea</w:t>
      </w:r>
      <w:proofErr w:type="spellEnd"/>
      <w:r>
        <w:rPr>
          <w:color w:val="000000"/>
          <w:sz w:val="24"/>
          <w:szCs w:val="24"/>
        </w:rPr>
        <w:t xml:space="preserve">  cheltuielilor eligibile aferente </w:t>
      </w:r>
      <w:proofErr w:type="spellStart"/>
      <w:r>
        <w:rPr>
          <w:color w:val="000000"/>
          <w:sz w:val="24"/>
          <w:szCs w:val="24"/>
        </w:rPr>
        <w:t>documentaţiilor</w:t>
      </w:r>
      <w:proofErr w:type="spellEnd"/>
      <w:r>
        <w:rPr>
          <w:color w:val="000000"/>
          <w:sz w:val="24"/>
          <w:szCs w:val="24"/>
        </w:rPr>
        <w:t xml:space="preserve"> </w:t>
      </w:r>
      <w:proofErr w:type="spellStart"/>
      <w:r>
        <w:rPr>
          <w:color w:val="000000"/>
          <w:sz w:val="24"/>
          <w:szCs w:val="24"/>
        </w:rPr>
        <w:t>tehnico</w:t>
      </w:r>
      <w:proofErr w:type="spellEnd"/>
      <w:r>
        <w:rPr>
          <w:color w:val="000000"/>
          <w:sz w:val="24"/>
          <w:szCs w:val="24"/>
        </w:rPr>
        <w:t xml:space="preserve">-economice incluse în proiectele implementate  </w:t>
      </w:r>
      <w:proofErr w:type="spellStart"/>
      <w:r>
        <w:rPr>
          <w:color w:val="000000"/>
          <w:sz w:val="24"/>
          <w:szCs w:val="24"/>
        </w:rPr>
        <w:t>ȋn</w:t>
      </w:r>
      <w:proofErr w:type="spellEnd"/>
      <w:r>
        <w:rPr>
          <w:color w:val="000000"/>
          <w:sz w:val="24"/>
          <w:szCs w:val="24"/>
        </w:rPr>
        <w:t xml:space="preserve"> cadrul </w:t>
      </w:r>
      <w:proofErr w:type="spellStart"/>
      <w:r>
        <w:rPr>
          <w:color w:val="000000"/>
          <w:sz w:val="24"/>
          <w:szCs w:val="24"/>
        </w:rPr>
        <w:t>facilitătii</w:t>
      </w:r>
      <w:proofErr w:type="spellEnd"/>
      <w:r>
        <w:rPr>
          <w:color w:val="000000"/>
          <w:sz w:val="24"/>
          <w:szCs w:val="24"/>
        </w:rPr>
        <w:t xml:space="preserve"> FEDTE de către beneficiarii </w:t>
      </w:r>
      <w:proofErr w:type="spellStart"/>
      <w:r>
        <w:rPr>
          <w:color w:val="000000"/>
          <w:sz w:val="24"/>
          <w:szCs w:val="24"/>
        </w:rPr>
        <w:t>prevăzuţi</w:t>
      </w:r>
      <w:proofErr w:type="spellEnd"/>
      <w:r>
        <w:rPr>
          <w:color w:val="000000"/>
          <w:sz w:val="24"/>
          <w:szCs w:val="24"/>
        </w:rPr>
        <w:t xml:space="preserve"> la alin. (3) </w:t>
      </w:r>
      <w:proofErr w:type="spellStart"/>
      <w:r>
        <w:rPr>
          <w:color w:val="000000"/>
          <w:sz w:val="24"/>
          <w:szCs w:val="24"/>
        </w:rPr>
        <w:t>lit.a</w:t>
      </w:r>
      <w:proofErr w:type="spellEnd"/>
      <w:r>
        <w:rPr>
          <w:color w:val="000000"/>
          <w:sz w:val="24"/>
          <w:szCs w:val="24"/>
        </w:rPr>
        <w:t>) și b) se stabilesc pe b</w:t>
      </w:r>
      <w:r>
        <w:rPr>
          <w:color w:val="000000"/>
          <w:sz w:val="24"/>
          <w:szCs w:val="24"/>
        </w:rPr>
        <w:t xml:space="preserve">aza contractelor/acordurilor de </w:t>
      </w:r>
      <w:proofErr w:type="spellStart"/>
      <w:r>
        <w:rPr>
          <w:color w:val="000000"/>
          <w:sz w:val="24"/>
          <w:szCs w:val="24"/>
        </w:rPr>
        <w:t>finantare</w:t>
      </w:r>
      <w:proofErr w:type="spellEnd"/>
      <w:r>
        <w:rPr>
          <w:color w:val="000000"/>
          <w:sz w:val="24"/>
          <w:szCs w:val="24"/>
        </w:rPr>
        <w:t xml:space="preserve"> </w:t>
      </w:r>
      <w:proofErr w:type="spellStart"/>
      <w:r>
        <w:rPr>
          <w:color w:val="000000"/>
          <w:sz w:val="24"/>
          <w:szCs w:val="24"/>
        </w:rPr>
        <w:t>ȋncheiate</w:t>
      </w:r>
      <w:proofErr w:type="spellEnd"/>
      <w:r>
        <w:rPr>
          <w:color w:val="000000"/>
          <w:sz w:val="24"/>
          <w:szCs w:val="24"/>
        </w:rPr>
        <w:t xml:space="preserve"> cu Ministerul Fondurilor Europene. </w:t>
      </w:r>
    </w:p>
    <w:p w14:paraId="33881571" w14:textId="77777777" w:rsidR="00E65B14" w:rsidRDefault="00683DDB">
      <w:pPr>
        <w:jc w:val="both"/>
        <w:rPr>
          <w:color w:val="000000"/>
          <w:sz w:val="24"/>
          <w:szCs w:val="24"/>
        </w:rPr>
      </w:pPr>
      <w:r>
        <w:rPr>
          <w:b/>
          <w:color w:val="000000"/>
          <w:sz w:val="24"/>
          <w:szCs w:val="24"/>
        </w:rPr>
        <w:t>(6)</w:t>
      </w:r>
      <w:r>
        <w:rPr>
          <w:b/>
          <w:color w:val="000000"/>
          <w:sz w:val="24"/>
          <w:szCs w:val="24"/>
        </w:rPr>
        <w:tab/>
      </w:r>
      <w:r>
        <w:rPr>
          <w:color w:val="000000"/>
          <w:sz w:val="24"/>
          <w:szCs w:val="24"/>
        </w:rPr>
        <w:t xml:space="preserve">Propunerile de credite de angajament și de credite bugetare prevăzute la alin.(2) și (5) se cuprind la un titlu distinct de cheltuieli bugetare. </w:t>
      </w:r>
    </w:p>
    <w:p w14:paraId="06AB6D7D" w14:textId="77777777" w:rsidR="00E65B14" w:rsidRDefault="00683DDB">
      <w:pPr>
        <w:jc w:val="both"/>
        <w:rPr>
          <w:b/>
          <w:color w:val="000000"/>
          <w:sz w:val="24"/>
          <w:szCs w:val="24"/>
        </w:rPr>
      </w:pPr>
      <w:r>
        <w:rPr>
          <w:b/>
          <w:color w:val="000000"/>
          <w:sz w:val="24"/>
          <w:szCs w:val="24"/>
        </w:rPr>
        <w:t>(7)</w:t>
      </w:r>
      <w:r>
        <w:rPr>
          <w:b/>
          <w:color w:val="000000"/>
          <w:sz w:val="24"/>
          <w:szCs w:val="24"/>
        </w:rPr>
        <w:tab/>
      </w:r>
      <w:r>
        <w:rPr>
          <w:color w:val="000000"/>
          <w:sz w:val="24"/>
          <w:szCs w:val="24"/>
        </w:rPr>
        <w:t xml:space="preserve">Proiectele implementate </w:t>
      </w:r>
      <w:proofErr w:type="spellStart"/>
      <w:r>
        <w:rPr>
          <w:color w:val="000000"/>
          <w:sz w:val="24"/>
          <w:szCs w:val="24"/>
        </w:rPr>
        <w:t>ȋn</w:t>
      </w:r>
      <w:proofErr w:type="spellEnd"/>
      <w:r>
        <w:rPr>
          <w:color w:val="000000"/>
          <w:sz w:val="24"/>
          <w:szCs w:val="24"/>
        </w:rPr>
        <w:t xml:space="preserve"> cadrul facilitații FEDTE sunt considerate acțiuni multianuale.</w:t>
      </w:r>
      <w:r>
        <w:rPr>
          <w:b/>
          <w:color w:val="000000"/>
          <w:sz w:val="24"/>
          <w:szCs w:val="24"/>
        </w:rPr>
        <w:t xml:space="preserve"> </w:t>
      </w:r>
    </w:p>
    <w:p w14:paraId="79941B4A" w14:textId="77777777" w:rsidR="00E65B14" w:rsidRDefault="00683DDB">
      <w:pPr>
        <w:jc w:val="both"/>
        <w:rPr>
          <w:color w:val="000000"/>
          <w:sz w:val="24"/>
          <w:szCs w:val="24"/>
        </w:rPr>
      </w:pPr>
      <w:r>
        <w:rPr>
          <w:b/>
          <w:color w:val="000000"/>
          <w:sz w:val="24"/>
          <w:szCs w:val="24"/>
        </w:rPr>
        <w:t>(8)</w:t>
      </w:r>
      <w:r>
        <w:rPr>
          <w:b/>
          <w:color w:val="000000"/>
          <w:sz w:val="24"/>
          <w:szCs w:val="24"/>
        </w:rPr>
        <w:tab/>
      </w:r>
      <w:r>
        <w:rPr>
          <w:color w:val="000000"/>
          <w:sz w:val="24"/>
          <w:szCs w:val="24"/>
        </w:rPr>
        <w:t xml:space="preserve">Beneficiarii </w:t>
      </w:r>
      <w:proofErr w:type="spellStart"/>
      <w:r>
        <w:rPr>
          <w:color w:val="000000"/>
          <w:sz w:val="24"/>
          <w:szCs w:val="24"/>
        </w:rPr>
        <w:t>prevăzuţi</w:t>
      </w:r>
      <w:proofErr w:type="spellEnd"/>
      <w:r>
        <w:rPr>
          <w:color w:val="000000"/>
          <w:sz w:val="24"/>
          <w:szCs w:val="24"/>
        </w:rPr>
        <w:t xml:space="preserve"> la alin. (2) și alin.(3) </w:t>
      </w:r>
      <w:proofErr w:type="spellStart"/>
      <w:r>
        <w:rPr>
          <w:color w:val="000000"/>
          <w:sz w:val="24"/>
          <w:szCs w:val="24"/>
        </w:rPr>
        <w:t>lit.a</w:t>
      </w:r>
      <w:proofErr w:type="spellEnd"/>
      <w:r>
        <w:rPr>
          <w:color w:val="000000"/>
          <w:sz w:val="24"/>
          <w:szCs w:val="24"/>
        </w:rPr>
        <w:t xml:space="preserve"> și b) au obligația asigurării cu prioritate a fondurilor necesare pentru elaborarea și/sau actualizarea documentațiilor </w:t>
      </w:r>
      <w:proofErr w:type="spellStart"/>
      <w:r>
        <w:rPr>
          <w:color w:val="000000"/>
          <w:sz w:val="24"/>
          <w:szCs w:val="24"/>
        </w:rPr>
        <w:t>tehnico</w:t>
      </w:r>
      <w:proofErr w:type="spellEnd"/>
      <w:r>
        <w:rPr>
          <w:color w:val="000000"/>
          <w:sz w:val="24"/>
          <w:szCs w:val="24"/>
        </w:rPr>
        <w:t>- economice aferente proiectelor prevăzute la art. 2 alin. (3) după aprobar</w:t>
      </w:r>
      <w:r>
        <w:rPr>
          <w:color w:val="000000"/>
          <w:sz w:val="24"/>
          <w:szCs w:val="24"/>
        </w:rPr>
        <w:t>ea de către Guvernul României a Memorandumului prevăzut la alin.(2), respectiv după selectarea proiectelor la finanțare din FEDTE.</w:t>
      </w:r>
    </w:p>
    <w:p w14:paraId="41E7DFA4" w14:textId="77777777" w:rsidR="00E65B14" w:rsidRDefault="00683DDB">
      <w:pPr>
        <w:jc w:val="both"/>
        <w:rPr>
          <w:color w:val="000000"/>
          <w:sz w:val="24"/>
          <w:szCs w:val="24"/>
        </w:rPr>
      </w:pPr>
      <w:r>
        <w:rPr>
          <w:b/>
          <w:color w:val="000000"/>
          <w:sz w:val="24"/>
          <w:szCs w:val="24"/>
        </w:rPr>
        <w:t>(9)</w:t>
      </w:r>
      <w:r>
        <w:rPr>
          <w:b/>
          <w:color w:val="000000"/>
          <w:sz w:val="24"/>
          <w:szCs w:val="24"/>
        </w:rPr>
        <w:tab/>
      </w:r>
      <w:r>
        <w:rPr>
          <w:color w:val="000000"/>
          <w:sz w:val="24"/>
          <w:szCs w:val="24"/>
        </w:rPr>
        <w:t>Beneficiarii proiectelor aprobate prin Memorandum au obligația raportării către  Ministerul Fondurilor Europene,  trimest</w:t>
      </w:r>
      <w:r>
        <w:rPr>
          <w:color w:val="000000"/>
          <w:sz w:val="24"/>
          <w:szCs w:val="24"/>
        </w:rPr>
        <w:t xml:space="preserve">rial, sau ori de cate ori este necesar, a  stadiului elaborării și/sau actualizării documentațiilor  </w:t>
      </w:r>
      <w:proofErr w:type="spellStart"/>
      <w:r>
        <w:rPr>
          <w:color w:val="000000"/>
          <w:sz w:val="24"/>
          <w:szCs w:val="24"/>
        </w:rPr>
        <w:t>tehnico</w:t>
      </w:r>
      <w:proofErr w:type="spellEnd"/>
      <w:r>
        <w:rPr>
          <w:color w:val="000000"/>
          <w:sz w:val="24"/>
          <w:szCs w:val="24"/>
        </w:rPr>
        <w:t xml:space="preserve"> – economice.</w:t>
      </w:r>
    </w:p>
    <w:p w14:paraId="777B76DC" w14:textId="77777777" w:rsidR="00E65B14" w:rsidRDefault="00683DDB">
      <w:pPr>
        <w:jc w:val="both"/>
        <w:rPr>
          <w:color w:val="000000"/>
          <w:sz w:val="24"/>
          <w:szCs w:val="24"/>
        </w:rPr>
      </w:pPr>
      <w:r>
        <w:rPr>
          <w:b/>
          <w:color w:val="000000"/>
          <w:sz w:val="24"/>
          <w:szCs w:val="24"/>
        </w:rPr>
        <w:t>(10)</w:t>
      </w:r>
      <w:r>
        <w:rPr>
          <w:b/>
          <w:color w:val="000000"/>
          <w:sz w:val="24"/>
          <w:szCs w:val="24"/>
        </w:rPr>
        <w:tab/>
      </w:r>
      <w:r>
        <w:rPr>
          <w:color w:val="000000"/>
          <w:sz w:val="24"/>
          <w:szCs w:val="24"/>
        </w:rPr>
        <w:t xml:space="preserve">Ministerul Fondurilor Europene prezintă Guvernului situația centralizată </w:t>
      </w:r>
      <w:proofErr w:type="spellStart"/>
      <w:r>
        <w:rPr>
          <w:color w:val="000000"/>
          <w:sz w:val="24"/>
          <w:szCs w:val="24"/>
        </w:rPr>
        <w:t>ȋntocmită</w:t>
      </w:r>
      <w:proofErr w:type="spellEnd"/>
      <w:r>
        <w:rPr>
          <w:color w:val="000000"/>
          <w:sz w:val="24"/>
          <w:szCs w:val="24"/>
        </w:rPr>
        <w:t xml:space="preserve"> pe baza informațiilor primite conform alin.  (</w:t>
      </w:r>
      <w:r>
        <w:rPr>
          <w:color w:val="000000"/>
          <w:sz w:val="24"/>
          <w:szCs w:val="24"/>
        </w:rPr>
        <w:t xml:space="preserve">9), precum și a </w:t>
      </w:r>
      <w:proofErr w:type="spellStart"/>
      <w:r>
        <w:rPr>
          <w:color w:val="000000"/>
          <w:sz w:val="24"/>
          <w:szCs w:val="24"/>
        </w:rPr>
        <w:t>informaţiilor</w:t>
      </w:r>
      <w:proofErr w:type="spellEnd"/>
      <w:r>
        <w:rPr>
          <w:color w:val="000000"/>
          <w:sz w:val="24"/>
          <w:szCs w:val="24"/>
        </w:rPr>
        <w:t xml:space="preserve"> transmise de către beneficiarii </w:t>
      </w:r>
      <w:proofErr w:type="spellStart"/>
      <w:r>
        <w:rPr>
          <w:color w:val="000000"/>
          <w:sz w:val="24"/>
          <w:szCs w:val="24"/>
        </w:rPr>
        <w:t>prevăzuţi</w:t>
      </w:r>
      <w:proofErr w:type="spellEnd"/>
      <w:r>
        <w:rPr>
          <w:color w:val="000000"/>
          <w:sz w:val="24"/>
          <w:szCs w:val="24"/>
        </w:rPr>
        <w:t xml:space="preserve"> la alin. (3), conform contractelor/acordurilor de </w:t>
      </w:r>
      <w:proofErr w:type="spellStart"/>
      <w:r>
        <w:rPr>
          <w:color w:val="000000"/>
          <w:sz w:val="24"/>
          <w:szCs w:val="24"/>
        </w:rPr>
        <w:t>finanţare</w:t>
      </w:r>
      <w:proofErr w:type="spellEnd"/>
      <w:r>
        <w:rPr>
          <w:color w:val="000000"/>
          <w:sz w:val="24"/>
          <w:szCs w:val="24"/>
        </w:rPr>
        <w:t xml:space="preserve"> </w:t>
      </w:r>
      <w:proofErr w:type="spellStart"/>
      <w:r>
        <w:rPr>
          <w:color w:val="000000"/>
          <w:sz w:val="24"/>
          <w:szCs w:val="24"/>
        </w:rPr>
        <w:t>ȋncheiate</w:t>
      </w:r>
      <w:proofErr w:type="spellEnd"/>
      <w:r>
        <w:rPr>
          <w:color w:val="000000"/>
          <w:sz w:val="24"/>
          <w:szCs w:val="24"/>
        </w:rPr>
        <w:t xml:space="preserve"> </w:t>
      </w:r>
      <w:proofErr w:type="spellStart"/>
      <w:r>
        <w:rPr>
          <w:color w:val="000000"/>
          <w:sz w:val="24"/>
          <w:szCs w:val="24"/>
        </w:rPr>
        <w:t>ȋn</w:t>
      </w:r>
      <w:proofErr w:type="spellEnd"/>
      <w:r>
        <w:rPr>
          <w:color w:val="000000"/>
          <w:sz w:val="24"/>
          <w:szCs w:val="24"/>
        </w:rPr>
        <w:t xml:space="preserve"> cadrul </w:t>
      </w:r>
      <w:proofErr w:type="spellStart"/>
      <w:r>
        <w:rPr>
          <w:color w:val="000000"/>
          <w:sz w:val="24"/>
          <w:szCs w:val="24"/>
        </w:rPr>
        <w:t>facilităţii</w:t>
      </w:r>
      <w:proofErr w:type="spellEnd"/>
      <w:r>
        <w:rPr>
          <w:color w:val="000000"/>
          <w:sz w:val="24"/>
          <w:szCs w:val="24"/>
        </w:rPr>
        <w:t xml:space="preserve"> FEDTE.</w:t>
      </w:r>
    </w:p>
    <w:p w14:paraId="568BBF6B" w14:textId="77777777" w:rsidR="00E65B14" w:rsidRDefault="00683DDB">
      <w:pPr>
        <w:jc w:val="both"/>
        <w:rPr>
          <w:color w:val="000000"/>
          <w:sz w:val="24"/>
          <w:szCs w:val="24"/>
        </w:rPr>
      </w:pPr>
      <w:r>
        <w:rPr>
          <w:b/>
          <w:color w:val="000000"/>
          <w:sz w:val="24"/>
          <w:szCs w:val="24"/>
        </w:rPr>
        <w:t>(11)</w:t>
      </w:r>
      <w:r>
        <w:rPr>
          <w:b/>
          <w:color w:val="000000"/>
          <w:sz w:val="24"/>
          <w:szCs w:val="24"/>
        </w:rPr>
        <w:tab/>
      </w:r>
      <w:r>
        <w:rPr>
          <w:color w:val="000000"/>
          <w:sz w:val="24"/>
          <w:szCs w:val="24"/>
        </w:rPr>
        <w:t>Prin ordin al ministrului fondurilor europene se aprobă ghidul solicitantului/be</w:t>
      </w:r>
      <w:r>
        <w:rPr>
          <w:color w:val="000000"/>
          <w:sz w:val="24"/>
          <w:szCs w:val="24"/>
        </w:rPr>
        <w:t xml:space="preserve">neficiarului pentru apelurile de proiecte prevăzute la alin. (4) necesar accesării de fonduri din facilitatea FEDTE pentru elaborarea și/sau actualizarea documentațiilor </w:t>
      </w:r>
      <w:proofErr w:type="spellStart"/>
      <w:r>
        <w:rPr>
          <w:color w:val="000000"/>
          <w:sz w:val="24"/>
          <w:szCs w:val="24"/>
        </w:rPr>
        <w:t>tehnico</w:t>
      </w:r>
      <w:proofErr w:type="spellEnd"/>
      <w:r>
        <w:rPr>
          <w:color w:val="000000"/>
          <w:sz w:val="24"/>
          <w:szCs w:val="24"/>
        </w:rPr>
        <w:t>-economice.</w:t>
      </w:r>
    </w:p>
    <w:p w14:paraId="4A3B627B" w14:textId="77777777" w:rsidR="00E65B14" w:rsidRDefault="00683DDB">
      <w:pPr>
        <w:jc w:val="both"/>
        <w:rPr>
          <w:b/>
          <w:color w:val="000000"/>
          <w:sz w:val="24"/>
          <w:szCs w:val="24"/>
        </w:rPr>
      </w:pPr>
      <w:r>
        <w:rPr>
          <w:b/>
          <w:color w:val="000000"/>
          <w:sz w:val="24"/>
          <w:szCs w:val="24"/>
        </w:rPr>
        <w:t xml:space="preserve">(12) </w:t>
      </w:r>
      <w:r>
        <w:rPr>
          <w:color w:val="000000"/>
          <w:sz w:val="24"/>
          <w:szCs w:val="24"/>
        </w:rPr>
        <w:t>Modalitatea de recuperare a cheltuielilor efectuate cu elabora</w:t>
      </w:r>
      <w:r>
        <w:rPr>
          <w:color w:val="000000"/>
          <w:sz w:val="24"/>
          <w:szCs w:val="24"/>
        </w:rPr>
        <w:t xml:space="preserve">rea și /sau actualizarea documentațiilor </w:t>
      </w:r>
      <w:proofErr w:type="spellStart"/>
      <w:r>
        <w:rPr>
          <w:color w:val="000000"/>
          <w:sz w:val="24"/>
          <w:szCs w:val="24"/>
        </w:rPr>
        <w:t>tehnico</w:t>
      </w:r>
      <w:proofErr w:type="spellEnd"/>
      <w:r>
        <w:rPr>
          <w:color w:val="000000"/>
          <w:sz w:val="24"/>
          <w:szCs w:val="24"/>
        </w:rPr>
        <w:t>-economice in cazul in care beneficiarii nu depun la finanțare din PNRR proiectul de investiții va face obiectul unui ordin comun al ministrului fondurilor europene si al ministrului finanțelor publice.</w:t>
      </w:r>
      <w:r>
        <w:rPr>
          <w:b/>
          <w:color w:val="000000"/>
          <w:sz w:val="24"/>
          <w:szCs w:val="24"/>
        </w:rPr>
        <w:t>”</w:t>
      </w:r>
    </w:p>
    <w:p w14:paraId="633DF720" w14:textId="77777777" w:rsidR="00E65B14" w:rsidRDefault="00E65B14">
      <w:pPr>
        <w:jc w:val="both"/>
        <w:rPr>
          <w:b/>
          <w:color w:val="000000"/>
          <w:sz w:val="24"/>
          <w:szCs w:val="24"/>
        </w:rPr>
      </w:pPr>
    </w:p>
    <w:p w14:paraId="5B3E7CC9" w14:textId="77777777" w:rsidR="00E65B14" w:rsidRDefault="00683DDB">
      <w:pPr>
        <w:widowControl w:val="0"/>
        <w:ind w:firstLine="720"/>
        <w:jc w:val="both"/>
        <w:rPr>
          <w:sz w:val="24"/>
          <w:szCs w:val="24"/>
        </w:rPr>
      </w:pPr>
      <w:r>
        <w:rPr>
          <w:b/>
          <w:sz w:val="24"/>
          <w:szCs w:val="24"/>
        </w:rPr>
        <w:t>Art</w:t>
      </w:r>
      <w:r>
        <w:rPr>
          <w:b/>
          <w:sz w:val="24"/>
          <w:szCs w:val="24"/>
        </w:rPr>
        <w:t xml:space="preserve">. II.  </w:t>
      </w:r>
      <w:r>
        <w:rPr>
          <w:sz w:val="24"/>
          <w:szCs w:val="24"/>
        </w:rPr>
        <w:t>Ordonanța de urgență a Guvernului nr. 88/2020 privind instituirea unor măsuri, precum și acordarea unui sprijin financiar pentru pregătirea portofoliului de proiecte în domenii strategice considerate prioritare pentru perioada de programare 2021-202</w:t>
      </w:r>
      <w:r>
        <w:rPr>
          <w:sz w:val="24"/>
          <w:szCs w:val="24"/>
        </w:rPr>
        <w:t>7, destinat finanțării prin Programul operațional Asistență tehnică 2014-2020 (POAT 2014-2020) și Programul operațional Infrastructură mare 2014-2020 (POIM), publicată în Monitorul Oficial al României, Partea I nr. 458 din 29 mai 2020, aprobată cu modifică</w:t>
      </w:r>
      <w:r>
        <w:rPr>
          <w:sz w:val="24"/>
          <w:szCs w:val="24"/>
        </w:rPr>
        <w:t>ri prin Legea nr. 198/2020, se modifică și se completează după cum urmează:</w:t>
      </w:r>
    </w:p>
    <w:p w14:paraId="07461605" w14:textId="77777777" w:rsidR="00E65B14" w:rsidRDefault="00E65B14">
      <w:pPr>
        <w:widowControl w:val="0"/>
        <w:ind w:firstLine="720"/>
        <w:jc w:val="both"/>
        <w:rPr>
          <w:sz w:val="24"/>
          <w:szCs w:val="24"/>
        </w:rPr>
      </w:pPr>
    </w:p>
    <w:p w14:paraId="26C77FFB" w14:textId="77777777" w:rsidR="00E65B14" w:rsidRDefault="00683DDB">
      <w:pPr>
        <w:ind w:right="-1112"/>
        <w:jc w:val="both"/>
        <w:rPr>
          <w:sz w:val="24"/>
          <w:szCs w:val="24"/>
        </w:rPr>
      </w:pPr>
      <w:r>
        <w:rPr>
          <w:b/>
          <w:sz w:val="24"/>
          <w:szCs w:val="24"/>
        </w:rPr>
        <w:lastRenderedPageBreak/>
        <w:t>1.</w:t>
      </w:r>
      <w:r>
        <w:rPr>
          <w:sz w:val="24"/>
          <w:szCs w:val="24"/>
        </w:rPr>
        <w:t>La articolul 2, după litera i), se introduce o nouă literă, lit. j), cu următorul cuprins:</w:t>
      </w:r>
    </w:p>
    <w:p w14:paraId="4E858292" w14:textId="77777777" w:rsidR="00E65B14" w:rsidRDefault="00683DDB">
      <w:pPr>
        <w:ind w:right="-1112"/>
        <w:jc w:val="both"/>
        <w:rPr>
          <w:sz w:val="24"/>
          <w:szCs w:val="24"/>
        </w:rPr>
      </w:pPr>
      <w:r>
        <w:rPr>
          <w:sz w:val="24"/>
          <w:szCs w:val="24"/>
        </w:rPr>
        <w:t>„j) infrastructură de cercetare medicală și digitalizare a sistemului medical.”</w:t>
      </w:r>
    </w:p>
    <w:p w14:paraId="72EEF254" w14:textId="77777777" w:rsidR="00E65B14" w:rsidRDefault="00E65B14">
      <w:pPr>
        <w:ind w:right="-1112"/>
        <w:jc w:val="both"/>
        <w:rPr>
          <w:sz w:val="24"/>
          <w:szCs w:val="24"/>
        </w:rPr>
      </w:pPr>
    </w:p>
    <w:p w14:paraId="53D371CE" w14:textId="77777777" w:rsidR="00E65B14" w:rsidRDefault="00683DDB">
      <w:pPr>
        <w:ind w:right="-1112"/>
        <w:jc w:val="both"/>
        <w:rPr>
          <w:sz w:val="24"/>
          <w:szCs w:val="24"/>
        </w:rPr>
      </w:pPr>
      <w:r>
        <w:rPr>
          <w:b/>
          <w:sz w:val="24"/>
          <w:szCs w:val="24"/>
        </w:rPr>
        <w:t>2.</w:t>
      </w:r>
      <w:r>
        <w:rPr>
          <w:sz w:val="24"/>
          <w:szCs w:val="24"/>
        </w:rPr>
        <w:t xml:space="preserve"> Ar</w:t>
      </w:r>
      <w:r>
        <w:rPr>
          <w:sz w:val="24"/>
          <w:szCs w:val="24"/>
        </w:rPr>
        <w:t>ticolul 3 se modifică și va avea următorul cu cuprins:</w:t>
      </w:r>
    </w:p>
    <w:p w14:paraId="71C1DE40" w14:textId="77777777" w:rsidR="00E65B14" w:rsidRDefault="00683DDB">
      <w:pPr>
        <w:widowControl w:val="0"/>
        <w:jc w:val="both"/>
        <w:rPr>
          <w:sz w:val="24"/>
          <w:szCs w:val="24"/>
        </w:rPr>
      </w:pPr>
      <w:r>
        <w:rPr>
          <w:b/>
          <w:sz w:val="24"/>
          <w:szCs w:val="24"/>
        </w:rPr>
        <w:t>”Art. 3</w:t>
      </w:r>
      <w:r>
        <w:rPr>
          <w:sz w:val="24"/>
          <w:szCs w:val="24"/>
        </w:rPr>
        <w:t xml:space="preserve"> Sprijinul financiar </w:t>
      </w:r>
      <w:proofErr w:type="spellStart"/>
      <w:r>
        <w:rPr>
          <w:sz w:val="24"/>
          <w:szCs w:val="24"/>
        </w:rPr>
        <w:t>prevăzut</w:t>
      </w:r>
      <w:proofErr w:type="spellEnd"/>
      <w:r>
        <w:rPr>
          <w:sz w:val="24"/>
          <w:szCs w:val="24"/>
        </w:rPr>
        <w:t xml:space="preserve"> la art. 2 se acordă prin Programul </w:t>
      </w:r>
      <w:proofErr w:type="spellStart"/>
      <w:r>
        <w:rPr>
          <w:sz w:val="24"/>
          <w:szCs w:val="24"/>
        </w:rPr>
        <w:t>operaţional</w:t>
      </w:r>
      <w:proofErr w:type="spellEnd"/>
      <w:r>
        <w:rPr>
          <w:sz w:val="24"/>
          <w:szCs w:val="24"/>
        </w:rPr>
        <w:t xml:space="preserve"> </w:t>
      </w:r>
      <w:proofErr w:type="spellStart"/>
      <w:r>
        <w:rPr>
          <w:sz w:val="24"/>
          <w:szCs w:val="24"/>
        </w:rPr>
        <w:t>Asistenţa</w:t>
      </w:r>
      <w:proofErr w:type="spellEnd"/>
      <w:r>
        <w:rPr>
          <w:sz w:val="24"/>
          <w:szCs w:val="24"/>
        </w:rPr>
        <w:t xml:space="preserve">̆ tehnică 2014 - 2020, denumit </w:t>
      </w:r>
      <w:proofErr w:type="spellStart"/>
      <w:r>
        <w:rPr>
          <w:sz w:val="24"/>
          <w:szCs w:val="24"/>
        </w:rPr>
        <w:t>în</w:t>
      </w:r>
      <w:proofErr w:type="spellEnd"/>
      <w:r>
        <w:rPr>
          <w:sz w:val="24"/>
          <w:szCs w:val="24"/>
        </w:rPr>
        <w:t xml:space="preserve"> continuare POAT 2014 - 2020 </w:t>
      </w:r>
      <w:proofErr w:type="spellStart"/>
      <w:r>
        <w:rPr>
          <w:sz w:val="24"/>
          <w:szCs w:val="24"/>
        </w:rPr>
        <w:t>şi</w:t>
      </w:r>
      <w:proofErr w:type="spellEnd"/>
      <w:r>
        <w:rPr>
          <w:sz w:val="24"/>
          <w:szCs w:val="24"/>
        </w:rPr>
        <w:t xml:space="preserve"> Programul </w:t>
      </w:r>
      <w:proofErr w:type="spellStart"/>
      <w:r>
        <w:rPr>
          <w:sz w:val="24"/>
          <w:szCs w:val="24"/>
        </w:rPr>
        <w:t>operaţional</w:t>
      </w:r>
      <w:proofErr w:type="spellEnd"/>
      <w:r>
        <w:rPr>
          <w:sz w:val="24"/>
          <w:szCs w:val="24"/>
        </w:rPr>
        <w:t xml:space="preserve"> Infrastructur</w:t>
      </w:r>
      <w:r>
        <w:rPr>
          <w:sz w:val="24"/>
          <w:szCs w:val="24"/>
        </w:rPr>
        <w:t xml:space="preserve">ă mare 2014 - 2020, denumit </w:t>
      </w:r>
      <w:proofErr w:type="spellStart"/>
      <w:r>
        <w:rPr>
          <w:sz w:val="24"/>
          <w:szCs w:val="24"/>
        </w:rPr>
        <w:t>în</w:t>
      </w:r>
      <w:proofErr w:type="spellEnd"/>
      <w:r>
        <w:rPr>
          <w:sz w:val="24"/>
          <w:szCs w:val="24"/>
        </w:rPr>
        <w:t xml:space="preserve"> continuare POIM, </w:t>
      </w:r>
      <w:proofErr w:type="spellStart"/>
      <w:r>
        <w:rPr>
          <w:sz w:val="24"/>
          <w:szCs w:val="24"/>
        </w:rPr>
        <w:t>în</w:t>
      </w:r>
      <w:proofErr w:type="spellEnd"/>
      <w:r>
        <w:rPr>
          <w:sz w:val="24"/>
          <w:szCs w:val="24"/>
        </w:rPr>
        <w:t xml:space="preserve"> domenii care </w:t>
      </w:r>
      <w:proofErr w:type="spellStart"/>
      <w:r>
        <w:rPr>
          <w:sz w:val="24"/>
          <w:szCs w:val="24"/>
        </w:rPr>
        <w:t>urmeaza</w:t>
      </w:r>
      <w:proofErr w:type="spellEnd"/>
      <w:r>
        <w:rPr>
          <w:sz w:val="24"/>
          <w:szCs w:val="24"/>
        </w:rPr>
        <w:t xml:space="preserve">̆ a fi </w:t>
      </w:r>
      <w:proofErr w:type="spellStart"/>
      <w:r>
        <w:rPr>
          <w:sz w:val="24"/>
          <w:szCs w:val="24"/>
        </w:rPr>
        <w:t>finanţate</w:t>
      </w:r>
      <w:proofErr w:type="spellEnd"/>
      <w:r>
        <w:rPr>
          <w:sz w:val="24"/>
          <w:szCs w:val="24"/>
        </w:rPr>
        <w:t xml:space="preserve"> </w:t>
      </w:r>
      <w:proofErr w:type="spellStart"/>
      <w:r>
        <w:rPr>
          <w:sz w:val="24"/>
          <w:szCs w:val="24"/>
        </w:rPr>
        <w:t>în</w:t>
      </w:r>
      <w:proofErr w:type="spellEnd"/>
      <w:r>
        <w:rPr>
          <w:sz w:val="24"/>
          <w:szCs w:val="24"/>
        </w:rPr>
        <w:t xml:space="preserve"> perioada 2021 - 2027, cu respectarea </w:t>
      </w:r>
      <w:proofErr w:type="spellStart"/>
      <w:r>
        <w:rPr>
          <w:sz w:val="24"/>
          <w:szCs w:val="24"/>
        </w:rPr>
        <w:t>legislaţiei</w:t>
      </w:r>
      <w:proofErr w:type="spellEnd"/>
      <w:r>
        <w:rPr>
          <w:sz w:val="24"/>
          <w:szCs w:val="24"/>
        </w:rPr>
        <w:t xml:space="preserve"> </w:t>
      </w:r>
      <w:proofErr w:type="spellStart"/>
      <w:r>
        <w:rPr>
          <w:sz w:val="24"/>
          <w:szCs w:val="24"/>
        </w:rPr>
        <w:t>în</w:t>
      </w:r>
      <w:proofErr w:type="spellEnd"/>
      <w:r>
        <w:rPr>
          <w:sz w:val="24"/>
          <w:szCs w:val="24"/>
        </w:rPr>
        <w:t xml:space="preserve"> domeniul ajutorului de stat și aplicarea prevederilor privind supracontractarea prevăzute de OUG 40/2015 p</w:t>
      </w:r>
      <w:r>
        <w:rPr>
          <w:sz w:val="24"/>
          <w:szCs w:val="24"/>
        </w:rPr>
        <w:t>rivind gestionarea financiară a fondurilor europene pentru perioada de programare 2014-2020.”</w:t>
      </w:r>
    </w:p>
    <w:p w14:paraId="3578251A" w14:textId="77777777" w:rsidR="00E65B14" w:rsidRDefault="00E65B14">
      <w:pPr>
        <w:ind w:right="-1112"/>
        <w:jc w:val="both"/>
        <w:rPr>
          <w:sz w:val="24"/>
          <w:szCs w:val="24"/>
        </w:rPr>
      </w:pPr>
    </w:p>
    <w:p w14:paraId="5D3426FE" w14:textId="77777777" w:rsidR="00E65B14" w:rsidRDefault="00683DDB">
      <w:pPr>
        <w:ind w:right="-1112"/>
        <w:jc w:val="both"/>
        <w:rPr>
          <w:sz w:val="24"/>
          <w:szCs w:val="24"/>
        </w:rPr>
      </w:pPr>
      <w:r>
        <w:rPr>
          <w:b/>
          <w:sz w:val="24"/>
          <w:szCs w:val="24"/>
        </w:rPr>
        <w:t>3.</w:t>
      </w:r>
      <w:r>
        <w:rPr>
          <w:sz w:val="24"/>
          <w:szCs w:val="24"/>
        </w:rPr>
        <w:t xml:space="preserve">  Litera b a articolului 4 se modifică și va avea următorul cuprins:</w:t>
      </w:r>
    </w:p>
    <w:p w14:paraId="34C8C23B" w14:textId="77777777" w:rsidR="00E65B14" w:rsidRDefault="00683DDB">
      <w:pPr>
        <w:widowControl w:val="0"/>
        <w:jc w:val="both"/>
        <w:rPr>
          <w:sz w:val="24"/>
          <w:szCs w:val="24"/>
        </w:rPr>
      </w:pPr>
      <w:r>
        <w:rPr>
          <w:b/>
          <w:sz w:val="24"/>
          <w:szCs w:val="24"/>
        </w:rPr>
        <w:t>„b)</w:t>
      </w:r>
      <w:r>
        <w:rPr>
          <w:sz w:val="24"/>
          <w:szCs w:val="24"/>
        </w:rPr>
        <w:t xml:space="preserve"> proiect pentru autorizarea/</w:t>
      </w:r>
      <w:proofErr w:type="spellStart"/>
      <w:r>
        <w:rPr>
          <w:sz w:val="24"/>
          <w:szCs w:val="24"/>
        </w:rPr>
        <w:t>desfiinţarea</w:t>
      </w:r>
      <w:proofErr w:type="spellEnd"/>
      <w:r>
        <w:rPr>
          <w:sz w:val="24"/>
          <w:szCs w:val="24"/>
        </w:rPr>
        <w:t xml:space="preserve"> executării lucrărilor </w:t>
      </w:r>
      <w:proofErr w:type="spellStart"/>
      <w:r>
        <w:rPr>
          <w:sz w:val="24"/>
          <w:szCs w:val="24"/>
        </w:rPr>
        <w:t>şi</w:t>
      </w:r>
      <w:proofErr w:type="spellEnd"/>
      <w:r>
        <w:rPr>
          <w:sz w:val="24"/>
          <w:szCs w:val="24"/>
        </w:rPr>
        <w:t xml:space="preserve"> proiectul tehnic de </w:t>
      </w:r>
      <w:proofErr w:type="spellStart"/>
      <w:r>
        <w:rPr>
          <w:sz w:val="24"/>
          <w:szCs w:val="24"/>
        </w:rPr>
        <w:t>e</w:t>
      </w:r>
      <w:r>
        <w:rPr>
          <w:sz w:val="24"/>
          <w:szCs w:val="24"/>
        </w:rPr>
        <w:t>xecuţie</w:t>
      </w:r>
      <w:proofErr w:type="spellEnd"/>
      <w:r>
        <w:rPr>
          <w:sz w:val="24"/>
          <w:szCs w:val="24"/>
        </w:rPr>
        <w:t xml:space="preserve">, inclusiv </w:t>
      </w:r>
      <w:proofErr w:type="spellStart"/>
      <w:r>
        <w:rPr>
          <w:sz w:val="24"/>
          <w:szCs w:val="24"/>
        </w:rPr>
        <w:t>documentaţiile</w:t>
      </w:r>
      <w:proofErr w:type="spellEnd"/>
      <w:r>
        <w:rPr>
          <w:sz w:val="24"/>
          <w:szCs w:val="24"/>
        </w:rPr>
        <w:t xml:space="preserve"> </w:t>
      </w:r>
      <w:proofErr w:type="spellStart"/>
      <w:r>
        <w:rPr>
          <w:sz w:val="24"/>
          <w:szCs w:val="24"/>
        </w:rPr>
        <w:t>tehnico</w:t>
      </w:r>
      <w:proofErr w:type="spellEnd"/>
      <w:r>
        <w:rPr>
          <w:sz w:val="24"/>
          <w:szCs w:val="24"/>
        </w:rPr>
        <w:t xml:space="preserve">-economice prevăzute la art. XV alin. (1) din </w:t>
      </w:r>
      <w:proofErr w:type="spellStart"/>
      <w:r>
        <w:rPr>
          <w:sz w:val="24"/>
          <w:szCs w:val="24"/>
        </w:rPr>
        <w:t>Ordonanţa</w:t>
      </w:r>
      <w:proofErr w:type="spellEnd"/>
      <w:r>
        <w:rPr>
          <w:sz w:val="24"/>
          <w:szCs w:val="24"/>
        </w:rPr>
        <w:t xml:space="preserve"> de </w:t>
      </w:r>
      <w:proofErr w:type="spellStart"/>
      <w:r>
        <w:rPr>
          <w:sz w:val="24"/>
          <w:szCs w:val="24"/>
        </w:rPr>
        <w:t>urgenţă</w:t>
      </w:r>
      <w:proofErr w:type="spellEnd"/>
      <w:r>
        <w:rPr>
          <w:sz w:val="24"/>
          <w:szCs w:val="24"/>
        </w:rPr>
        <w:t xml:space="preserve"> a Guvernului nr. 83/2016 privind unele măsuri de eficientizare a implementării proiectelor de infrastructură de transport, unele măsuri în domeniul t</w:t>
      </w:r>
      <w:r>
        <w:rPr>
          <w:sz w:val="24"/>
          <w:szCs w:val="24"/>
        </w:rPr>
        <w:t xml:space="preserve">ransporturilor, precum </w:t>
      </w:r>
      <w:proofErr w:type="spellStart"/>
      <w:r>
        <w:rPr>
          <w:sz w:val="24"/>
          <w:szCs w:val="24"/>
        </w:rPr>
        <w:t>şi</w:t>
      </w:r>
      <w:proofErr w:type="spellEnd"/>
      <w:r>
        <w:rPr>
          <w:sz w:val="24"/>
          <w:szCs w:val="24"/>
        </w:rPr>
        <w:t xml:space="preserve"> pentru modificarea </w:t>
      </w:r>
      <w:proofErr w:type="spellStart"/>
      <w:r>
        <w:rPr>
          <w:sz w:val="24"/>
          <w:szCs w:val="24"/>
        </w:rPr>
        <w:t>şi</w:t>
      </w:r>
      <w:proofErr w:type="spellEnd"/>
      <w:r>
        <w:rPr>
          <w:sz w:val="24"/>
          <w:szCs w:val="24"/>
        </w:rPr>
        <w:t xml:space="preserve"> completarea unor acte normative, aprobată cu modificări </w:t>
      </w:r>
      <w:proofErr w:type="spellStart"/>
      <w:r>
        <w:rPr>
          <w:sz w:val="24"/>
          <w:szCs w:val="24"/>
        </w:rPr>
        <w:t>şi</w:t>
      </w:r>
      <w:proofErr w:type="spellEnd"/>
      <w:r>
        <w:rPr>
          <w:sz w:val="24"/>
          <w:szCs w:val="24"/>
        </w:rPr>
        <w:t xml:space="preserve"> completări prin Legea nr. 205/2019, pentru care se vor aplica în continuare reglementările specifice, cu excepția proiectelor de infrastructură prevă</w:t>
      </w:r>
      <w:r>
        <w:rPr>
          <w:sz w:val="24"/>
          <w:szCs w:val="24"/>
        </w:rPr>
        <w:t>zute la art. 2 lit. j).”</w:t>
      </w:r>
    </w:p>
    <w:p w14:paraId="14D010C0" w14:textId="77777777" w:rsidR="00E65B14" w:rsidRDefault="00E65B14">
      <w:pPr>
        <w:widowControl w:val="0"/>
        <w:jc w:val="both"/>
        <w:rPr>
          <w:sz w:val="24"/>
          <w:szCs w:val="24"/>
        </w:rPr>
      </w:pPr>
    </w:p>
    <w:p w14:paraId="0D1F5BE3" w14:textId="77777777" w:rsidR="00E65B14" w:rsidRDefault="00683DDB">
      <w:pPr>
        <w:ind w:right="-25"/>
        <w:jc w:val="both"/>
        <w:rPr>
          <w:sz w:val="24"/>
          <w:szCs w:val="24"/>
        </w:rPr>
      </w:pPr>
      <w:r>
        <w:rPr>
          <w:b/>
          <w:sz w:val="24"/>
          <w:szCs w:val="24"/>
        </w:rPr>
        <w:t>4.</w:t>
      </w:r>
      <w:r>
        <w:rPr>
          <w:sz w:val="24"/>
          <w:szCs w:val="24"/>
        </w:rPr>
        <w:t xml:space="preserve">  La articolul 5 alin. (1) se modifică și va avea următorul cu cuprins:</w:t>
      </w:r>
    </w:p>
    <w:p w14:paraId="0714C78B" w14:textId="77777777" w:rsidR="00E65B14" w:rsidRDefault="00683DDB">
      <w:pPr>
        <w:ind w:right="-25"/>
        <w:jc w:val="both"/>
        <w:rPr>
          <w:sz w:val="24"/>
          <w:szCs w:val="24"/>
        </w:rPr>
      </w:pPr>
      <w:r>
        <w:rPr>
          <w:sz w:val="24"/>
          <w:szCs w:val="24"/>
        </w:rPr>
        <w:t xml:space="preserve"> ”(1) Proiectele de infrastructură din domeniile prevăzute la art. 2 lit. a)-j) pentru care se acordă sprijin financiar în elaborarea </w:t>
      </w:r>
      <w:proofErr w:type="spellStart"/>
      <w:r>
        <w:rPr>
          <w:sz w:val="24"/>
          <w:szCs w:val="24"/>
        </w:rPr>
        <w:t>documentaţiilor</w:t>
      </w:r>
      <w:proofErr w:type="spellEnd"/>
      <w:r>
        <w:rPr>
          <w:sz w:val="24"/>
          <w:szCs w:val="24"/>
        </w:rPr>
        <w:t xml:space="preserve"> </w:t>
      </w:r>
      <w:proofErr w:type="spellStart"/>
      <w:r>
        <w:rPr>
          <w:sz w:val="24"/>
          <w:szCs w:val="24"/>
        </w:rPr>
        <w:t>tehnic</w:t>
      </w:r>
      <w:r>
        <w:rPr>
          <w:sz w:val="24"/>
          <w:szCs w:val="24"/>
        </w:rPr>
        <w:t>o</w:t>
      </w:r>
      <w:proofErr w:type="spellEnd"/>
      <w:r>
        <w:rPr>
          <w:sz w:val="24"/>
          <w:szCs w:val="24"/>
        </w:rPr>
        <w:t xml:space="preserve">-economice trebuie să se încadreze în obiectivele prevăzute în documentele strategice prin care vor fi îndeplinite </w:t>
      </w:r>
      <w:proofErr w:type="spellStart"/>
      <w:r>
        <w:rPr>
          <w:sz w:val="24"/>
          <w:szCs w:val="24"/>
        </w:rPr>
        <w:t>condiţiile</w:t>
      </w:r>
      <w:proofErr w:type="spellEnd"/>
      <w:r>
        <w:rPr>
          <w:sz w:val="24"/>
          <w:szCs w:val="24"/>
        </w:rPr>
        <w:t xml:space="preserve"> favorizante aplicabile, precum </w:t>
      </w:r>
      <w:proofErr w:type="spellStart"/>
      <w:r>
        <w:rPr>
          <w:sz w:val="24"/>
          <w:szCs w:val="24"/>
        </w:rPr>
        <w:t>şi</w:t>
      </w:r>
      <w:proofErr w:type="spellEnd"/>
      <w:r>
        <w:rPr>
          <w:sz w:val="24"/>
          <w:szCs w:val="24"/>
        </w:rPr>
        <w:t xml:space="preserve"> să îndeplinească una dintre următoarele </w:t>
      </w:r>
      <w:proofErr w:type="spellStart"/>
      <w:r>
        <w:rPr>
          <w:sz w:val="24"/>
          <w:szCs w:val="24"/>
        </w:rPr>
        <w:t>condiţii</w:t>
      </w:r>
      <w:proofErr w:type="spellEnd"/>
      <w:r>
        <w:rPr>
          <w:sz w:val="24"/>
          <w:szCs w:val="24"/>
        </w:rPr>
        <w:t xml:space="preserve">, după caz, în </w:t>
      </w:r>
      <w:proofErr w:type="spellStart"/>
      <w:r>
        <w:rPr>
          <w:sz w:val="24"/>
          <w:szCs w:val="24"/>
        </w:rPr>
        <w:t>funcţie</w:t>
      </w:r>
      <w:proofErr w:type="spellEnd"/>
      <w:r>
        <w:rPr>
          <w:sz w:val="24"/>
          <w:szCs w:val="24"/>
        </w:rPr>
        <w:t xml:space="preserve"> de </w:t>
      </w:r>
      <w:proofErr w:type="spellStart"/>
      <w:r>
        <w:rPr>
          <w:sz w:val="24"/>
          <w:szCs w:val="24"/>
        </w:rPr>
        <w:t>relevanţă</w:t>
      </w:r>
      <w:proofErr w:type="spellEnd"/>
      <w:r>
        <w:rPr>
          <w:sz w:val="24"/>
          <w:szCs w:val="24"/>
        </w:rPr>
        <w:t xml:space="preserve"> </w:t>
      </w:r>
      <w:proofErr w:type="spellStart"/>
      <w:r>
        <w:rPr>
          <w:sz w:val="24"/>
          <w:szCs w:val="24"/>
        </w:rPr>
        <w:t>şi</w:t>
      </w:r>
      <w:proofErr w:type="spellEnd"/>
      <w:r>
        <w:rPr>
          <w:sz w:val="24"/>
          <w:szCs w:val="24"/>
        </w:rPr>
        <w:t xml:space="preserve"> aplicabi</w:t>
      </w:r>
      <w:r>
        <w:rPr>
          <w:sz w:val="24"/>
          <w:szCs w:val="24"/>
        </w:rPr>
        <w:t>litate:</w:t>
      </w:r>
    </w:p>
    <w:p w14:paraId="4337DC30" w14:textId="77777777" w:rsidR="00E65B14" w:rsidRDefault="00683DDB">
      <w:pPr>
        <w:ind w:right="-25"/>
        <w:jc w:val="both"/>
        <w:rPr>
          <w:sz w:val="24"/>
          <w:szCs w:val="24"/>
        </w:rPr>
      </w:pPr>
      <w:r>
        <w:rPr>
          <w:sz w:val="24"/>
          <w:szCs w:val="24"/>
        </w:rPr>
        <w:t>  a) să facă parte din Master Planul General de Transport al României, aprobat prin Hotărârea Guvernului nr. 666/2016, pentru proiectele de infrastructură de transport;</w:t>
      </w:r>
    </w:p>
    <w:p w14:paraId="5106FC39" w14:textId="77777777" w:rsidR="00E65B14" w:rsidRDefault="00683DDB">
      <w:pPr>
        <w:ind w:right="-25"/>
        <w:jc w:val="both"/>
        <w:rPr>
          <w:sz w:val="24"/>
          <w:szCs w:val="24"/>
        </w:rPr>
      </w:pPr>
      <w:r>
        <w:rPr>
          <w:sz w:val="24"/>
          <w:szCs w:val="24"/>
        </w:rPr>
        <w:t xml:space="preserve">  b) să facă parte din Master Planul de alimentare cu apă, apă uzată </w:t>
      </w:r>
      <w:proofErr w:type="spellStart"/>
      <w:r>
        <w:rPr>
          <w:sz w:val="24"/>
          <w:szCs w:val="24"/>
        </w:rPr>
        <w:t>şi</w:t>
      </w:r>
      <w:proofErr w:type="spellEnd"/>
      <w:r>
        <w:rPr>
          <w:sz w:val="24"/>
          <w:szCs w:val="24"/>
        </w:rPr>
        <w:t>, după c</w:t>
      </w:r>
      <w:r>
        <w:rPr>
          <w:sz w:val="24"/>
          <w:szCs w:val="24"/>
        </w:rPr>
        <w:t xml:space="preserve">az, din Planul </w:t>
      </w:r>
      <w:proofErr w:type="spellStart"/>
      <w:r>
        <w:rPr>
          <w:sz w:val="24"/>
          <w:szCs w:val="24"/>
        </w:rPr>
        <w:t>naţional</w:t>
      </w:r>
      <w:proofErr w:type="spellEnd"/>
      <w:r>
        <w:rPr>
          <w:sz w:val="24"/>
          <w:szCs w:val="24"/>
        </w:rPr>
        <w:t>/</w:t>
      </w:r>
      <w:proofErr w:type="spellStart"/>
      <w:r>
        <w:rPr>
          <w:sz w:val="24"/>
          <w:szCs w:val="24"/>
        </w:rPr>
        <w:t>judeţean</w:t>
      </w:r>
      <w:proofErr w:type="spellEnd"/>
      <w:r>
        <w:rPr>
          <w:sz w:val="24"/>
          <w:szCs w:val="24"/>
        </w:rPr>
        <w:t xml:space="preserve">/municipal de gestionare a </w:t>
      </w:r>
      <w:proofErr w:type="spellStart"/>
      <w:r>
        <w:rPr>
          <w:sz w:val="24"/>
          <w:szCs w:val="24"/>
        </w:rPr>
        <w:t>deşeurilor</w:t>
      </w:r>
      <w:proofErr w:type="spellEnd"/>
      <w:r>
        <w:rPr>
          <w:sz w:val="24"/>
          <w:szCs w:val="24"/>
        </w:rPr>
        <w:t xml:space="preserve">, pentru proiectele de infrastructură de apă, apă uzată </w:t>
      </w:r>
      <w:proofErr w:type="spellStart"/>
      <w:r>
        <w:rPr>
          <w:sz w:val="24"/>
          <w:szCs w:val="24"/>
        </w:rPr>
        <w:t>şi</w:t>
      </w:r>
      <w:proofErr w:type="spellEnd"/>
      <w:r>
        <w:rPr>
          <w:sz w:val="24"/>
          <w:szCs w:val="24"/>
        </w:rPr>
        <w:t xml:space="preserve">/sau gestionare a </w:t>
      </w:r>
      <w:proofErr w:type="spellStart"/>
      <w:r>
        <w:rPr>
          <w:sz w:val="24"/>
          <w:szCs w:val="24"/>
        </w:rPr>
        <w:t>deşeurilor</w:t>
      </w:r>
      <w:proofErr w:type="spellEnd"/>
      <w:r>
        <w:rPr>
          <w:sz w:val="24"/>
          <w:szCs w:val="24"/>
        </w:rPr>
        <w:t xml:space="preserve"> sau din alte documente strategice elaborate în acest scop;</w:t>
      </w:r>
    </w:p>
    <w:p w14:paraId="1406E7EF" w14:textId="77777777" w:rsidR="00E65B14" w:rsidRDefault="00683DDB">
      <w:pPr>
        <w:ind w:right="-25"/>
        <w:jc w:val="both"/>
        <w:rPr>
          <w:sz w:val="24"/>
          <w:szCs w:val="24"/>
        </w:rPr>
      </w:pPr>
      <w:r>
        <w:rPr>
          <w:sz w:val="24"/>
          <w:szCs w:val="24"/>
        </w:rPr>
        <w:t>  c) să facă parte din Planul de mobilita</w:t>
      </w:r>
      <w:r>
        <w:rPr>
          <w:sz w:val="24"/>
          <w:szCs w:val="24"/>
        </w:rPr>
        <w:t>te urbană pentru proiectele de mobilitate urbană sau din alte documente strategice elaborate în acest scop;</w:t>
      </w:r>
    </w:p>
    <w:p w14:paraId="67FC6B67" w14:textId="77777777" w:rsidR="00E65B14" w:rsidRDefault="00683DDB">
      <w:pPr>
        <w:ind w:right="-25"/>
        <w:jc w:val="both"/>
        <w:rPr>
          <w:sz w:val="24"/>
          <w:szCs w:val="24"/>
        </w:rPr>
      </w:pPr>
      <w:r>
        <w:rPr>
          <w:sz w:val="24"/>
          <w:szCs w:val="24"/>
        </w:rPr>
        <w:t xml:space="preserve">  d) să facă parte din Strategia integrată de dezvoltare urbană (SIDU)/Strategia de dezvoltare locală elaborată </w:t>
      </w:r>
      <w:proofErr w:type="spellStart"/>
      <w:r>
        <w:rPr>
          <w:sz w:val="24"/>
          <w:szCs w:val="24"/>
        </w:rPr>
        <w:t>şi</w:t>
      </w:r>
      <w:proofErr w:type="spellEnd"/>
      <w:r>
        <w:rPr>
          <w:sz w:val="24"/>
          <w:szCs w:val="24"/>
        </w:rPr>
        <w:t xml:space="preserve"> aprobată la nivel local pentru pr</w:t>
      </w:r>
      <w:r>
        <w:rPr>
          <w:sz w:val="24"/>
          <w:szCs w:val="24"/>
        </w:rPr>
        <w:t xml:space="preserve">oiectele de regenerare urbană sau din alte studii/planuri/strategii aprobate de </w:t>
      </w:r>
      <w:proofErr w:type="spellStart"/>
      <w:r>
        <w:rPr>
          <w:sz w:val="24"/>
          <w:szCs w:val="24"/>
        </w:rPr>
        <w:t>autorităţile</w:t>
      </w:r>
      <w:proofErr w:type="spellEnd"/>
      <w:r>
        <w:rPr>
          <w:sz w:val="24"/>
          <w:szCs w:val="24"/>
        </w:rPr>
        <w:t xml:space="preserve"> </w:t>
      </w:r>
      <w:proofErr w:type="spellStart"/>
      <w:r>
        <w:rPr>
          <w:sz w:val="24"/>
          <w:szCs w:val="24"/>
        </w:rPr>
        <w:t>administraţiei</w:t>
      </w:r>
      <w:proofErr w:type="spellEnd"/>
      <w:r>
        <w:rPr>
          <w:sz w:val="24"/>
          <w:szCs w:val="24"/>
        </w:rPr>
        <w:t xml:space="preserve"> publice locale, pentru proiectele de regenerare urbană;</w:t>
      </w:r>
    </w:p>
    <w:p w14:paraId="59B1355E" w14:textId="77777777" w:rsidR="00E65B14" w:rsidRDefault="00683DDB">
      <w:pPr>
        <w:ind w:right="-25"/>
        <w:jc w:val="both"/>
        <w:rPr>
          <w:sz w:val="24"/>
          <w:szCs w:val="24"/>
        </w:rPr>
      </w:pPr>
      <w:r>
        <w:rPr>
          <w:sz w:val="24"/>
          <w:szCs w:val="24"/>
        </w:rPr>
        <w:t xml:space="preserve">  e) să facă parte din analize, planuri, strategii elaborate </w:t>
      </w:r>
      <w:proofErr w:type="spellStart"/>
      <w:r>
        <w:rPr>
          <w:sz w:val="24"/>
          <w:szCs w:val="24"/>
        </w:rPr>
        <w:t>şi</w:t>
      </w:r>
      <w:proofErr w:type="spellEnd"/>
      <w:r>
        <w:rPr>
          <w:sz w:val="24"/>
          <w:szCs w:val="24"/>
        </w:rPr>
        <w:t xml:space="preserve"> aprobate la nivel local, </w:t>
      </w:r>
      <w:proofErr w:type="spellStart"/>
      <w:r>
        <w:rPr>
          <w:sz w:val="24"/>
          <w:szCs w:val="24"/>
        </w:rPr>
        <w:t>judeţean</w:t>
      </w:r>
      <w:proofErr w:type="spellEnd"/>
      <w:r>
        <w:rPr>
          <w:sz w:val="24"/>
          <w:szCs w:val="24"/>
        </w:rPr>
        <w:t xml:space="preserve"> sau regional, care includ dezvoltarea turismului </w:t>
      </w:r>
      <w:proofErr w:type="spellStart"/>
      <w:r>
        <w:rPr>
          <w:sz w:val="24"/>
          <w:szCs w:val="24"/>
        </w:rPr>
        <w:t>şi</w:t>
      </w:r>
      <w:proofErr w:type="spellEnd"/>
      <w:r>
        <w:rPr>
          <w:sz w:val="24"/>
          <w:szCs w:val="24"/>
        </w:rPr>
        <w:t xml:space="preserve">/sau obiectivelor de patrimoniu cu </w:t>
      </w:r>
      <w:proofErr w:type="spellStart"/>
      <w:r>
        <w:rPr>
          <w:sz w:val="24"/>
          <w:szCs w:val="24"/>
        </w:rPr>
        <w:t>potenţial</w:t>
      </w:r>
      <w:proofErr w:type="spellEnd"/>
      <w:r>
        <w:rPr>
          <w:sz w:val="24"/>
          <w:szCs w:val="24"/>
        </w:rPr>
        <w:t xml:space="preserve"> turistic, pentru proiecte din categoria infrastructuri </w:t>
      </w:r>
      <w:proofErr w:type="spellStart"/>
      <w:r>
        <w:rPr>
          <w:sz w:val="24"/>
          <w:szCs w:val="24"/>
        </w:rPr>
        <w:t>şi</w:t>
      </w:r>
      <w:proofErr w:type="spellEnd"/>
      <w:r>
        <w:rPr>
          <w:sz w:val="24"/>
          <w:szCs w:val="24"/>
        </w:rPr>
        <w:t xml:space="preserve"> serv</w:t>
      </w:r>
      <w:r>
        <w:rPr>
          <w:sz w:val="24"/>
          <w:szCs w:val="24"/>
        </w:rPr>
        <w:t>icii publice de turism, inclusiv obiective de patrimoniu;</w:t>
      </w:r>
    </w:p>
    <w:p w14:paraId="7E594703" w14:textId="77777777" w:rsidR="00E65B14" w:rsidRDefault="00683DDB">
      <w:pPr>
        <w:ind w:right="-25"/>
        <w:jc w:val="both"/>
        <w:rPr>
          <w:sz w:val="24"/>
          <w:szCs w:val="24"/>
        </w:rPr>
      </w:pPr>
      <w:r>
        <w:rPr>
          <w:sz w:val="24"/>
          <w:szCs w:val="24"/>
        </w:rPr>
        <w:t xml:space="preserve">  f) să facă parte din strategiile/planurile, elaborate </w:t>
      </w:r>
      <w:proofErr w:type="spellStart"/>
      <w:r>
        <w:rPr>
          <w:sz w:val="24"/>
          <w:szCs w:val="24"/>
        </w:rPr>
        <w:t>şi</w:t>
      </w:r>
      <w:proofErr w:type="spellEnd"/>
      <w:r>
        <w:rPr>
          <w:sz w:val="24"/>
          <w:szCs w:val="24"/>
        </w:rPr>
        <w:t xml:space="preserve"> aprobate la nivel </w:t>
      </w:r>
      <w:proofErr w:type="spellStart"/>
      <w:r>
        <w:rPr>
          <w:sz w:val="24"/>
          <w:szCs w:val="24"/>
        </w:rPr>
        <w:t>judeţean</w:t>
      </w:r>
      <w:proofErr w:type="spellEnd"/>
      <w:r>
        <w:rPr>
          <w:sz w:val="24"/>
          <w:szCs w:val="24"/>
        </w:rPr>
        <w:t xml:space="preserve">, regional sau național, care includ dezvoltarea infrastructurii rutiere de interes </w:t>
      </w:r>
      <w:proofErr w:type="spellStart"/>
      <w:r>
        <w:rPr>
          <w:sz w:val="24"/>
          <w:szCs w:val="24"/>
        </w:rPr>
        <w:t>judeţean</w:t>
      </w:r>
      <w:proofErr w:type="spellEnd"/>
      <w:r>
        <w:rPr>
          <w:sz w:val="24"/>
          <w:szCs w:val="24"/>
        </w:rPr>
        <w:t xml:space="preserve">, precum </w:t>
      </w:r>
      <w:proofErr w:type="spellStart"/>
      <w:r>
        <w:rPr>
          <w:sz w:val="24"/>
          <w:szCs w:val="24"/>
        </w:rPr>
        <w:t>şi</w:t>
      </w:r>
      <w:proofErr w:type="spellEnd"/>
      <w:r>
        <w:rPr>
          <w:sz w:val="24"/>
          <w:szCs w:val="24"/>
        </w:rPr>
        <w:t xml:space="preserve"> pentru pr</w:t>
      </w:r>
      <w:r>
        <w:rPr>
          <w:sz w:val="24"/>
          <w:szCs w:val="24"/>
        </w:rPr>
        <w:t xml:space="preserve">oiecte de tipul centre de agrement/baze turistice/tabere </w:t>
      </w:r>
      <w:proofErr w:type="spellStart"/>
      <w:r>
        <w:rPr>
          <w:sz w:val="24"/>
          <w:szCs w:val="24"/>
        </w:rPr>
        <w:t>şcolare</w:t>
      </w:r>
      <w:proofErr w:type="spellEnd"/>
      <w:r>
        <w:rPr>
          <w:sz w:val="24"/>
          <w:szCs w:val="24"/>
        </w:rPr>
        <w:t>;</w:t>
      </w:r>
    </w:p>
    <w:p w14:paraId="4206458F" w14:textId="77777777" w:rsidR="00E65B14" w:rsidRDefault="00683DDB">
      <w:pPr>
        <w:widowControl w:val="0"/>
        <w:ind w:firstLine="426"/>
        <w:jc w:val="both"/>
        <w:rPr>
          <w:sz w:val="24"/>
          <w:szCs w:val="24"/>
        </w:rPr>
      </w:pPr>
      <w:r>
        <w:rPr>
          <w:sz w:val="24"/>
          <w:szCs w:val="24"/>
        </w:rPr>
        <w:t>g)</w:t>
      </w:r>
      <w:r>
        <w:rPr>
          <w:b/>
          <w:sz w:val="24"/>
          <w:szCs w:val="24"/>
        </w:rPr>
        <w:t xml:space="preserve"> </w:t>
      </w:r>
      <w:r>
        <w:rPr>
          <w:sz w:val="24"/>
          <w:szCs w:val="24"/>
        </w:rPr>
        <w:t>să facă parte din Strategia Națională de Cercetare, Inovare și Specializare Inteligentă pentru Operațiunile de Importanță Strategică din domeniul sănătății”.</w:t>
      </w:r>
    </w:p>
    <w:p w14:paraId="05A76861" w14:textId="77777777" w:rsidR="00E65B14" w:rsidRDefault="00E65B14">
      <w:pPr>
        <w:widowControl w:val="0"/>
        <w:jc w:val="both"/>
        <w:rPr>
          <w:sz w:val="24"/>
          <w:szCs w:val="24"/>
        </w:rPr>
      </w:pPr>
    </w:p>
    <w:p w14:paraId="025BF429" w14:textId="77777777" w:rsidR="00E65B14" w:rsidRDefault="00683DDB">
      <w:pPr>
        <w:ind w:right="-1112"/>
        <w:jc w:val="both"/>
        <w:rPr>
          <w:sz w:val="24"/>
          <w:szCs w:val="24"/>
        </w:rPr>
      </w:pPr>
      <w:r>
        <w:rPr>
          <w:b/>
          <w:sz w:val="24"/>
          <w:szCs w:val="24"/>
        </w:rPr>
        <w:t>5.</w:t>
      </w:r>
      <w:r>
        <w:rPr>
          <w:sz w:val="24"/>
          <w:szCs w:val="24"/>
        </w:rPr>
        <w:t xml:space="preserve">  La articolul 18, alineat</w:t>
      </w:r>
      <w:r>
        <w:rPr>
          <w:sz w:val="24"/>
          <w:szCs w:val="24"/>
        </w:rPr>
        <w:t>ul (2) se modifică și va avea următorul cu cuprins:</w:t>
      </w:r>
    </w:p>
    <w:p w14:paraId="1CB26EBC" w14:textId="77777777" w:rsidR="00E65B14" w:rsidRDefault="00683DDB">
      <w:pPr>
        <w:jc w:val="both"/>
        <w:rPr>
          <w:sz w:val="24"/>
          <w:szCs w:val="24"/>
        </w:rPr>
      </w:pPr>
      <w:r>
        <w:rPr>
          <w:b/>
          <w:sz w:val="24"/>
          <w:szCs w:val="24"/>
        </w:rPr>
        <w:t>”(2)</w:t>
      </w:r>
      <w:r>
        <w:rPr>
          <w:sz w:val="24"/>
          <w:szCs w:val="24"/>
        </w:rPr>
        <w:t> O entitate dintre cele prevăzute la alin. (1) </w:t>
      </w:r>
      <w:hyperlink r:id="rId8" w:anchor="p-316727379">
        <w:r>
          <w:rPr>
            <w:sz w:val="24"/>
            <w:szCs w:val="24"/>
          </w:rPr>
          <w:t>lit. c)</w:t>
        </w:r>
      </w:hyperlink>
      <w:r>
        <w:rPr>
          <w:sz w:val="24"/>
          <w:szCs w:val="24"/>
        </w:rPr>
        <w:t xml:space="preserve"> poate participa și poate obține în condițiile prezentei ordonanțe de urgență sprijin pentru documentația </w:t>
      </w:r>
      <w:proofErr w:type="spellStart"/>
      <w:r>
        <w:rPr>
          <w:sz w:val="24"/>
          <w:szCs w:val="24"/>
        </w:rPr>
        <w:t>tehnico</w:t>
      </w:r>
      <w:proofErr w:type="spellEnd"/>
      <w:r>
        <w:rPr>
          <w:sz w:val="24"/>
          <w:szCs w:val="24"/>
        </w:rPr>
        <w:t>-economică aferentă unui singur proiect de specializare inteligentă, la nivelul unei regiuni pentru dezvoltare</w:t>
      </w:r>
      <w:r>
        <w:rPr>
          <w:b/>
          <w:sz w:val="24"/>
          <w:szCs w:val="24"/>
        </w:rPr>
        <w:t>”.</w:t>
      </w:r>
    </w:p>
    <w:p w14:paraId="044EF1BA" w14:textId="77777777" w:rsidR="00E65B14" w:rsidRDefault="00E65B14">
      <w:pPr>
        <w:widowControl w:val="0"/>
        <w:jc w:val="both"/>
        <w:rPr>
          <w:sz w:val="24"/>
          <w:szCs w:val="24"/>
        </w:rPr>
      </w:pPr>
    </w:p>
    <w:p w14:paraId="639C255D" w14:textId="77777777" w:rsidR="00E65B14" w:rsidRDefault="00683DDB">
      <w:pPr>
        <w:widowControl w:val="0"/>
        <w:jc w:val="both"/>
        <w:rPr>
          <w:sz w:val="24"/>
          <w:szCs w:val="24"/>
        </w:rPr>
      </w:pPr>
      <w:r>
        <w:rPr>
          <w:b/>
          <w:sz w:val="24"/>
          <w:szCs w:val="24"/>
        </w:rPr>
        <w:t>6.</w:t>
      </w:r>
      <w:r>
        <w:rPr>
          <w:sz w:val="24"/>
          <w:szCs w:val="24"/>
        </w:rPr>
        <w:t xml:space="preserve"> Articolul 21 se modifică ș</w:t>
      </w:r>
      <w:r>
        <w:rPr>
          <w:sz w:val="24"/>
          <w:szCs w:val="24"/>
        </w:rPr>
        <w:t xml:space="preserve">i va avea următorul cuprins: </w:t>
      </w:r>
    </w:p>
    <w:p w14:paraId="785254D9" w14:textId="77777777" w:rsidR="00E65B14" w:rsidRDefault="00683DDB">
      <w:pPr>
        <w:pStyle w:val="Heading4"/>
        <w:spacing w:after="75"/>
        <w:jc w:val="both"/>
        <w:rPr>
          <w:b w:val="0"/>
        </w:rPr>
      </w:pPr>
      <w:r>
        <w:t>”Art. 21. (1)</w:t>
      </w:r>
      <w:r>
        <w:rPr>
          <w:b w:val="0"/>
        </w:rPr>
        <w:t xml:space="preserve"> Criteriile de repartizare a sumelor între regiunile de dezvoltare prin POAT 2014-2020 sunt aceleași cu criteriile utilizate la repartizarea sumelor prin Programul operațional regional 2014-</w:t>
      </w:r>
      <w:r>
        <w:rPr>
          <w:b w:val="0"/>
        </w:rPr>
        <w:lastRenderedPageBreak/>
        <w:t>2020, respectiv populaț</w:t>
      </w:r>
      <w:r>
        <w:rPr>
          <w:b w:val="0"/>
        </w:rPr>
        <w:t>ie și suprafață</w:t>
      </w:r>
      <w:r>
        <w:t xml:space="preserve">, </w:t>
      </w:r>
      <w:r>
        <w:rPr>
          <w:b w:val="0"/>
        </w:rPr>
        <w:t>actualizate cu ultimele date statistice disponibile, respectându-se procentele de alocare astfel cum acestea au rezultat din aplicarea acestor criterii.</w:t>
      </w:r>
    </w:p>
    <w:p w14:paraId="098DF089" w14:textId="77777777" w:rsidR="00E65B14" w:rsidRDefault="00683DDB">
      <w:pPr>
        <w:pStyle w:val="Heading4"/>
        <w:spacing w:after="75"/>
        <w:jc w:val="both"/>
        <w:rPr>
          <w:b w:val="0"/>
        </w:rPr>
      </w:pPr>
      <w:r>
        <w:t>(2)</w:t>
      </w:r>
      <w:r>
        <w:rPr>
          <w:b w:val="0"/>
        </w:rPr>
        <w:t xml:space="preserve"> În urma derulării apelurilor regionale de proiecte, pentru regiunile pentru care b</w:t>
      </w:r>
      <w:r>
        <w:rPr>
          <w:b w:val="0"/>
        </w:rPr>
        <w:t>ugetul alocat inițial nu a fost acoperit integral cu proiecte se poate organiza un nou apel de proiecte care să însumeze economiile rămase și diferența din supracontractare în limita a 150% din alocarea inițială.</w:t>
      </w:r>
    </w:p>
    <w:p w14:paraId="25517A3C" w14:textId="77777777" w:rsidR="00E65B14" w:rsidRDefault="00683DDB">
      <w:pPr>
        <w:pStyle w:val="Heading4"/>
        <w:jc w:val="both"/>
        <w:rPr>
          <w:b w:val="0"/>
        </w:rPr>
      </w:pPr>
      <w:r>
        <w:t>(3)</w:t>
      </w:r>
      <w:r>
        <w:rPr>
          <w:b w:val="0"/>
        </w:rPr>
        <w:t xml:space="preserve"> În urma derulării apelurilor regionale </w:t>
      </w:r>
      <w:r>
        <w:rPr>
          <w:b w:val="0"/>
        </w:rPr>
        <w:t xml:space="preserve">de proiecte, pentru regiunile pentru care bugetul alocat inițial a fost acoperit integral cu proiecte, se vor include la finanțare proiectele din lista de rezervă, care nu s-au </w:t>
      </w:r>
      <w:proofErr w:type="spellStart"/>
      <w:r>
        <w:rPr>
          <w:b w:val="0"/>
        </w:rPr>
        <w:t>incadrat</w:t>
      </w:r>
      <w:proofErr w:type="spellEnd"/>
      <w:r>
        <w:rPr>
          <w:b w:val="0"/>
        </w:rPr>
        <w:t xml:space="preserve"> în alocarea regiunii, și în cazul în care nu se acoperă 150% din aloca</w:t>
      </w:r>
      <w:r>
        <w:rPr>
          <w:b w:val="0"/>
        </w:rPr>
        <w:t>rea regională se va redeschide</w:t>
      </w:r>
      <w:r>
        <w:rPr>
          <w:b w:val="0"/>
          <w:strike/>
        </w:rPr>
        <w:t xml:space="preserve"> </w:t>
      </w:r>
      <w:r>
        <w:rPr>
          <w:b w:val="0"/>
        </w:rPr>
        <w:t>un nou apel de proiecte pe suma rămasă până la 150% din alocarea inițială.</w:t>
      </w:r>
      <w:r>
        <w:t>”</w:t>
      </w:r>
    </w:p>
    <w:p w14:paraId="41CB07B2" w14:textId="77777777" w:rsidR="00E65B14" w:rsidRDefault="00E65B14">
      <w:pPr>
        <w:widowControl w:val="0"/>
        <w:jc w:val="both"/>
        <w:rPr>
          <w:sz w:val="24"/>
          <w:szCs w:val="24"/>
        </w:rPr>
      </w:pPr>
    </w:p>
    <w:p w14:paraId="24F2FE79" w14:textId="77777777" w:rsidR="00E65B14" w:rsidRDefault="00683DDB">
      <w:pPr>
        <w:widowControl w:val="0"/>
        <w:jc w:val="both"/>
        <w:rPr>
          <w:sz w:val="24"/>
          <w:szCs w:val="24"/>
        </w:rPr>
      </w:pPr>
      <w:r>
        <w:rPr>
          <w:b/>
          <w:sz w:val="24"/>
          <w:szCs w:val="24"/>
        </w:rPr>
        <w:t>7.</w:t>
      </w:r>
      <w:r>
        <w:rPr>
          <w:sz w:val="24"/>
          <w:szCs w:val="24"/>
        </w:rPr>
        <w:t xml:space="preserve"> După Capitolului III - Prevederi referitoare la mobilitate urbană, regenerare urbană, centre de agrement/baze turistice (tabere </w:t>
      </w:r>
      <w:proofErr w:type="spellStart"/>
      <w:r>
        <w:rPr>
          <w:sz w:val="24"/>
          <w:szCs w:val="24"/>
        </w:rPr>
        <w:t>şcolare</w:t>
      </w:r>
      <w:proofErr w:type="spellEnd"/>
      <w:r>
        <w:rPr>
          <w:sz w:val="24"/>
          <w:szCs w:val="24"/>
        </w:rPr>
        <w:t>), infrast</w:t>
      </w:r>
      <w:r>
        <w:rPr>
          <w:sz w:val="24"/>
          <w:szCs w:val="24"/>
        </w:rPr>
        <w:t xml:space="preserve">ructură </w:t>
      </w:r>
      <w:proofErr w:type="spellStart"/>
      <w:r>
        <w:rPr>
          <w:sz w:val="24"/>
          <w:szCs w:val="24"/>
        </w:rPr>
        <w:t>şi</w:t>
      </w:r>
      <w:proofErr w:type="spellEnd"/>
      <w:r>
        <w:rPr>
          <w:sz w:val="24"/>
          <w:szCs w:val="24"/>
        </w:rPr>
        <w:t xml:space="preserve"> servicii publice de turism, inclusiv obiective de patrimoniu, specializare inteligentă </w:t>
      </w:r>
      <w:proofErr w:type="spellStart"/>
      <w:r>
        <w:rPr>
          <w:sz w:val="24"/>
          <w:szCs w:val="24"/>
        </w:rPr>
        <w:t>şi</w:t>
      </w:r>
      <w:proofErr w:type="spellEnd"/>
      <w:r>
        <w:rPr>
          <w:sz w:val="24"/>
          <w:szCs w:val="24"/>
        </w:rPr>
        <w:t xml:space="preserve"> infrastructură rutieră </w:t>
      </w:r>
      <w:proofErr w:type="spellStart"/>
      <w:r>
        <w:rPr>
          <w:sz w:val="24"/>
          <w:szCs w:val="24"/>
        </w:rPr>
        <w:t>judeţeană</w:t>
      </w:r>
      <w:proofErr w:type="spellEnd"/>
      <w:r>
        <w:rPr>
          <w:sz w:val="24"/>
          <w:szCs w:val="24"/>
        </w:rPr>
        <w:t>, se introduce un nou capitol, Capitolul III</w:t>
      </w:r>
      <w:r>
        <w:rPr>
          <w:sz w:val="24"/>
          <w:szCs w:val="24"/>
          <w:vertAlign w:val="superscript"/>
        </w:rPr>
        <w:t>1</w:t>
      </w:r>
      <w:r>
        <w:rPr>
          <w:sz w:val="24"/>
          <w:szCs w:val="24"/>
        </w:rPr>
        <w:t xml:space="preserve"> - Prevederi referitoare la infrastructură de cercetare medicală și digitaliza</w:t>
      </w:r>
      <w:r>
        <w:rPr>
          <w:sz w:val="24"/>
          <w:szCs w:val="24"/>
        </w:rPr>
        <w:t>rea sistemului medical alcătuit din articolele 21</w:t>
      </w:r>
      <w:r>
        <w:rPr>
          <w:sz w:val="24"/>
          <w:szCs w:val="24"/>
          <w:vertAlign w:val="superscript"/>
        </w:rPr>
        <w:t>1</w:t>
      </w:r>
      <w:r>
        <w:rPr>
          <w:sz w:val="24"/>
          <w:szCs w:val="24"/>
        </w:rPr>
        <w:t xml:space="preserve"> și 21</w:t>
      </w:r>
      <w:r>
        <w:rPr>
          <w:sz w:val="24"/>
          <w:szCs w:val="24"/>
          <w:vertAlign w:val="superscript"/>
        </w:rPr>
        <w:t>2</w:t>
      </w:r>
      <w:r>
        <w:rPr>
          <w:sz w:val="24"/>
          <w:szCs w:val="24"/>
        </w:rPr>
        <w:t>, cu următorul cuprins:</w:t>
      </w:r>
    </w:p>
    <w:p w14:paraId="19193463" w14:textId="77777777" w:rsidR="00E65B14" w:rsidRDefault="00683DDB">
      <w:pPr>
        <w:spacing w:after="120"/>
        <w:ind w:left="360" w:right="36"/>
        <w:jc w:val="both"/>
        <w:rPr>
          <w:b/>
          <w:color w:val="FF0000"/>
          <w:sz w:val="24"/>
          <w:szCs w:val="24"/>
        </w:rPr>
      </w:pPr>
      <w:r>
        <w:rPr>
          <w:sz w:val="24"/>
          <w:szCs w:val="24"/>
        </w:rPr>
        <w:t>“</w:t>
      </w:r>
      <w:r>
        <w:rPr>
          <w:b/>
          <w:sz w:val="24"/>
          <w:szCs w:val="24"/>
        </w:rPr>
        <w:t>CAPITOLUL III</w:t>
      </w:r>
      <w:r>
        <w:rPr>
          <w:b/>
          <w:sz w:val="24"/>
          <w:szCs w:val="24"/>
          <w:vertAlign w:val="superscript"/>
        </w:rPr>
        <w:t xml:space="preserve">1 - </w:t>
      </w:r>
      <w:r>
        <w:rPr>
          <w:b/>
          <w:sz w:val="24"/>
          <w:szCs w:val="24"/>
        </w:rPr>
        <w:t>Prevederi referitoare la infrastructură de cercetare medicală și digitalizarea sistemului medical</w:t>
      </w:r>
    </w:p>
    <w:p w14:paraId="76FB77ED" w14:textId="77777777" w:rsidR="00E65B14" w:rsidRDefault="00683DDB">
      <w:pPr>
        <w:widowControl w:val="0"/>
        <w:jc w:val="both"/>
        <w:rPr>
          <w:sz w:val="24"/>
          <w:szCs w:val="24"/>
        </w:rPr>
      </w:pPr>
      <w:r>
        <w:rPr>
          <w:b/>
          <w:sz w:val="24"/>
          <w:szCs w:val="24"/>
        </w:rPr>
        <w:t>Art. 21</w:t>
      </w:r>
      <w:r>
        <w:rPr>
          <w:b/>
          <w:sz w:val="24"/>
          <w:szCs w:val="24"/>
          <w:vertAlign w:val="superscript"/>
        </w:rPr>
        <w:t>1</w:t>
      </w:r>
      <w:r>
        <w:rPr>
          <w:b/>
          <w:sz w:val="24"/>
          <w:szCs w:val="24"/>
        </w:rPr>
        <w:t xml:space="preserve"> </w:t>
      </w:r>
      <w:r>
        <w:rPr>
          <w:sz w:val="24"/>
          <w:szCs w:val="24"/>
        </w:rPr>
        <w:t xml:space="preserve">- Asigurarea </w:t>
      </w:r>
      <w:proofErr w:type="spellStart"/>
      <w:r>
        <w:rPr>
          <w:sz w:val="24"/>
          <w:szCs w:val="24"/>
        </w:rPr>
        <w:t>finanţării</w:t>
      </w:r>
      <w:proofErr w:type="spellEnd"/>
      <w:r>
        <w:rPr>
          <w:sz w:val="24"/>
          <w:szCs w:val="24"/>
        </w:rPr>
        <w:t xml:space="preserve"> din fonduri externe neramb</w:t>
      </w:r>
      <w:r>
        <w:rPr>
          <w:sz w:val="24"/>
          <w:szCs w:val="24"/>
        </w:rPr>
        <w:t xml:space="preserve">ursabile pentru elaborarea </w:t>
      </w:r>
      <w:proofErr w:type="spellStart"/>
      <w:r>
        <w:rPr>
          <w:sz w:val="24"/>
          <w:szCs w:val="24"/>
        </w:rPr>
        <w:t>documentaţiilor</w:t>
      </w:r>
      <w:proofErr w:type="spellEnd"/>
      <w:r>
        <w:rPr>
          <w:sz w:val="24"/>
          <w:szCs w:val="24"/>
        </w:rPr>
        <w:t xml:space="preserve"> </w:t>
      </w:r>
      <w:proofErr w:type="spellStart"/>
      <w:r>
        <w:rPr>
          <w:sz w:val="24"/>
          <w:szCs w:val="24"/>
        </w:rPr>
        <w:t>tehnico</w:t>
      </w:r>
      <w:proofErr w:type="spellEnd"/>
      <w:r>
        <w:rPr>
          <w:sz w:val="24"/>
          <w:szCs w:val="24"/>
        </w:rPr>
        <w:t xml:space="preserve">-economice necesare proiectelor de infrastructură prevăzute la art. 2 lit. j) se realizează prin încheierea de contracte de finanțare între Autoritatea de management pentru POAT 2014 – 2020 și beneficiarii </w:t>
      </w:r>
      <w:r>
        <w:rPr>
          <w:sz w:val="24"/>
          <w:szCs w:val="24"/>
        </w:rPr>
        <w:t>proiectelor de infrastructură de cercetare medicală și digitalizare a sistemului medical.</w:t>
      </w:r>
    </w:p>
    <w:p w14:paraId="2834C79E" w14:textId="77777777" w:rsidR="00E65B14" w:rsidRDefault="00683DDB">
      <w:pPr>
        <w:widowControl w:val="0"/>
        <w:jc w:val="both"/>
        <w:rPr>
          <w:sz w:val="24"/>
          <w:szCs w:val="24"/>
        </w:rPr>
      </w:pPr>
      <w:r>
        <w:rPr>
          <w:b/>
          <w:sz w:val="24"/>
          <w:szCs w:val="24"/>
        </w:rPr>
        <w:t>Art. 21</w:t>
      </w:r>
      <w:r>
        <w:rPr>
          <w:b/>
          <w:sz w:val="24"/>
          <w:szCs w:val="24"/>
          <w:vertAlign w:val="superscript"/>
        </w:rPr>
        <w:t>2</w:t>
      </w:r>
      <w:r>
        <w:rPr>
          <w:b/>
          <w:sz w:val="24"/>
          <w:szCs w:val="24"/>
        </w:rPr>
        <w:t xml:space="preserve"> - </w:t>
      </w:r>
      <w:r>
        <w:rPr>
          <w:sz w:val="24"/>
          <w:szCs w:val="24"/>
        </w:rPr>
        <w:t>(1) Proiectele pentru dezvoltarea infrastructurii de cercetare medicală și digitalizare a sistemului medical pentru care se acordă sprijin financiar în ved</w:t>
      </w:r>
      <w:r>
        <w:rPr>
          <w:sz w:val="24"/>
          <w:szCs w:val="24"/>
        </w:rPr>
        <w:t xml:space="preserve">erea </w:t>
      </w:r>
      <w:proofErr w:type="spellStart"/>
      <w:r>
        <w:rPr>
          <w:sz w:val="24"/>
          <w:szCs w:val="24"/>
        </w:rPr>
        <w:t>elaborarării</w:t>
      </w:r>
      <w:proofErr w:type="spellEnd"/>
      <w:r>
        <w:rPr>
          <w:sz w:val="24"/>
          <w:szCs w:val="24"/>
        </w:rPr>
        <w:t xml:space="preserve"> </w:t>
      </w:r>
      <w:proofErr w:type="spellStart"/>
      <w:r>
        <w:rPr>
          <w:sz w:val="24"/>
          <w:szCs w:val="24"/>
        </w:rPr>
        <w:t>documentaţiilor</w:t>
      </w:r>
      <w:proofErr w:type="spellEnd"/>
      <w:r>
        <w:rPr>
          <w:sz w:val="24"/>
          <w:szCs w:val="24"/>
        </w:rPr>
        <w:t xml:space="preserve"> </w:t>
      </w:r>
      <w:proofErr w:type="spellStart"/>
      <w:r>
        <w:rPr>
          <w:sz w:val="24"/>
          <w:szCs w:val="24"/>
        </w:rPr>
        <w:t>tehnico</w:t>
      </w:r>
      <w:proofErr w:type="spellEnd"/>
      <w:r>
        <w:rPr>
          <w:sz w:val="24"/>
          <w:szCs w:val="24"/>
        </w:rPr>
        <w:t xml:space="preserve">-economice trebuie să îndeplinească cumulativ următoarele </w:t>
      </w:r>
      <w:proofErr w:type="spellStart"/>
      <w:r>
        <w:rPr>
          <w:sz w:val="24"/>
          <w:szCs w:val="24"/>
        </w:rPr>
        <w:t>condiţii</w:t>
      </w:r>
      <w:proofErr w:type="spellEnd"/>
      <w:r>
        <w:rPr>
          <w:sz w:val="24"/>
          <w:szCs w:val="24"/>
        </w:rPr>
        <w:t>:</w:t>
      </w:r>
    </w:p>
    <w:p w14:paraId="0BDAD071" w14:textId="77777777" w:rsidR="00E65B14" w:rsidRDefault="00683DDB">
      <w:pPr>
        <w:widowControl w:val="0"/>
        <w:jc w:val="both"/>
        <w:rPr>
          <w:sz w:val="24"/>
          <w:szCs w:val="24"/>
        </w:rPr>
      </w:pPr>
      <w:r>
        <w:rPr>
          <w:sz w:val="24"/>
          <w:szCs w:val="24"/>
        </w:rPr>
        <w:t>a) să vizeze construcția/reabilitarea/modernizarea/extinderea/echiparea infrastructurii de cercetare medicală sau digitalizare a sistemului medical</w:t>
      </w:r>
      <w:r>
        <w:rPr>
          <w:sz w:val="24"/>
          <w:szCs w:val="24"/>
        </w:rPr>
        <w:t>;</w:t>
      </w:r>
    </w:p>
    <w:p w14:paraId="647B42EF" w14:textId="77777777" w:rsidR="00E65B14" w:rsidRDefault="00683DDB">
      <w:pPr>
        <w:widowControl w:val="0"/>
        <w:jc w:val="both"/>
        <w:rPr>
          <w:sz w:val="24"/>
          <w:szCs w:val="24"/>
        </w:rPr>
      </w:pPr>
      <w:r>
        <w:rPr>
          <w:sz w:val="24"/>
          <w:szCs w:val="24"/>
        </w:rPr>
        <w:t xml:space="preserve">b) proiectul să aibă valoarea totală estimată, cuprinsă între 10.000.000 euro </w:t>
      </w:r>
      <w:proofErr w:type="spellStart"/>
      <w:r>
        <w:rPr>
          <w:sz w:val="24"/>
          <w:szCs w:val="24"/>
        </w:rPr>
        <w:t>şi</w:t>
      </w:r>
      <w:proofErr w:type="spellEnd"/>
      <w:r>
        <w:rPr>
          <w:sz w:val="24"/>
          <w:szCs w:val="24"/>
        </w:rPr>
        <w:t xml:space="preserve"> 150 000.000 euro, fără T.V.A., echivalent în lei;</w:t>
      </w:r>
    </w:p>
    <w:p w14:paraId="67C3BA64" w14:textId="77777777" w:rsidR="00E65B14" w:rsidRDefault="00683DDB">
      <w:pPr>
        <w:widowControl w:val="0"/>
        <w:jc w:val="both"/>
        <w:rPr>
          <w:sz w:val="24"/>
          <w:szCs w:val="24"/>
        </w:rPr>
      </w:pPr>
      <w:r>
        <w:rPr>
          <w:sz w:val="24"/>
          <w:szCs w:val="24"/>
        </w:rPr>
        <w:t xml:space="preserve">c) </w:t>
      </w:r>
      <w:proofErr w:type="spellStart"/>
      <w:r>
        <w:rPr>
          <w:sz w:val="24"/>
          <w:szCs w:val="24"/>
        </w:rPr>
        <w:t>potenţialii</w:t>
      </w:r>
      <w:proofErr w:type="spellEnd"/>
      <w:r>
        <w:rPr>
          <w:sz w:val="24"/>
          <w:szCs w:val="24"/>
        </w:rPr>
        <w:t xml:space="preserve"> beneficiari să fie organismele de cercetare, </w:t>
      </w:r>
      <w:proofErr w:type="spellStart"/>
      <w:r>
        <w:rPr>
          <w:sz w:val="24"/>
          <w:szCs w:val="24"/>
        </w:rPr>
        <w:t>autoritățipublice</w:t>
      </w:r>
      <w:proofErr w:type="spellEnd"/>
      <w:r>
        <w:rPr>
          <w:sz w:val="24"/>
          <w:szCs w:val="24"/>
        </w:rPr>
        <w:t xml:space="preserve"> centrale sau parteneriate între acestea.</w:t>
      </w:r>
    </w:p>
    <w:p w14:paraId="5AD279ED" w14:textId="77777777" w:rsidR="00E65B14" w:rsidRDefault="00683DDB">
      <w:pPr>
        <w:widowControl w:val="0"/>
        <w:ind w:firstLine="720"/>
        <w:jc w:val="both"/>
        <w:rPr>
          <w:sz w:val="24"/>
          <w:szCs w:val="24"/>
        </w:rPr>
      </w:pPr>
      <w:r>
        <w:rPr>
          <w:sz w:val="24"/>
          <w:szCs w:val="24"/>
        </w:rPr>
        <w:t xml:space="preserve">(2) </w:t>
      </w:r>
      <w:r>
        <w:rPr>
          <w:sz w:val="24"/>
          <w:szCs w:val="24"/>
        </w:rPr>
        <w:t xml:space="preserve">O entitate dintre cele prevăzute la alin. (1) lit. c) poate </w:t>
      </w:r>
      <w:proofErr w:type="spellStart"/>
      <w:r>
        <w:rPr>
          <w:sz w:val="24"/>
          <w:szCs w:val="24"/>
        </w:rPr>
        <w:t>obţine</w:t>
      </w:r>
      <w:proofErr w:type="spellEnd"/>
      <w:r>
        <w:rPr>
          <w:sz w:val="24"/>
          <w:szCs w:val="24"/>
        </w:rPr>
        <w:t xml:space="preserve">, singură sau în parteneriat, sprijin financiar pentru elaborarea </w:t>
      </w:r>
      <w:proofErr w:type="spellStart"/>
      <w:r>
        <w:rPr>
          <w:sz w:val="24"/>
          <w:szCs w:val="24"/>
        </w:rPr>
        <w:t>documentaţiei</w:t>
      </w:r>
      <w:proofErr w:type="spellEnd"/>
      <w:r>
        <w:rPr>
          <w:sz w:val="24"/>
          <w:szCs w:val="24"/>
        </w:rPr>
        <w:t xml:space="preserve"> </w:t>
      </w:r>
      <w:proofErr w:type="spellStart"/>
      <w:r>
        <w:rPr>
          <w:sz w:val="24"/>
          <w:szCs w:val="24"/>
        </w:rPr>
        <w:t>tehnico</w:t>
      </w:r>
      <w:proofErr w:type="spellEnd"/>
      <w:r>
        <w:rPr>
          <w:sz w:val="24"/>
          <w:szCs w:val="24"/>
        </w:rPr>
        <w:t>-economice aferente unui singur proiect pentru dezvoltarea infrastructurii de cercetare medicală și dig</w:t>
      </w:r>
      <w:r>
        <w:rPr>
          <w:sz w:val="24"/>
          <w:szCs w:val="24"/>
        </w:rPr>
        <w:t>italizare a sistemului medical.”</w:t>
      </w:r>
    </w:p>
    <w:p w14:paraId="579C4CA4" w14:textId="77777777" w:rsidR="00E65B14" w:rsidRDefault="00E65B14">
      <w:pPr>
        <w:widowControl w:val="0"/>
        <w:ind w:firstLine="720"/>
        <w:jc w:val="both"/>
        <w:rPr>
          <w:sz w:val="24"/>
          <w:szCs w:val="24"/>
        </w:rPr>
      </w:pPr>
    </w:p>
    <w:p w14:paraId="22351DBA" w14:textId="77777777" w:rsidR="00E65B14" w:rsidRDefault="00683DDB">
      <w:pPr>
        <w:widowControl w:val="0"/>
        <w:spacing w:before="120" w:after="120" w:line="276" w:lineRule="auto"/>
        <w:ind w:firstLine="720"/>
        <w:jc w:val="both"/>
        <w:rPr>
          <w:sz w:val="24"/>
          <w:szCs w:val="24"/>
        </w:rPr>
      </w:pPr>
      <w:r>
        <w:rPr>
          <w:b/>
          <w:sz w:val="24"/>
          <w:szCs w:val="24"/>
        </w:rPr>
        <w:t xml:space="preserve">Art. III.  </w:t>
      </w:r>
      <w:r>
        <w:rPr>
          <w:sz w:val="24"/>
          <w:szCs w:val="24"/>
        </w:rPr>
        <w:t>Articolul 7 din</w:t>
      </w:r>
      <w:r>
        <w:rPr>
          <w:b/>
          <w:sz w:val="24"/>
          <w:szCs w:val="24"/>
        </w:rPr>
        <w:t xml:space="preserve"> </w:t>
      </w:r>
      <w:r>
        <w:rPr>
          <w:sz w:val="24"/>
          <w:szCs w:val="24"/>
        </w:rPr>
        <w:t>Ordonanța de urgență a Guvernului nr.</w:t>
      </w:r>
      <w:r>
        <w:rPr>
          <w:b/>
          <w:sz w:val="24"/>
          <w:szCs w:val="24"/>
        </w:rPr>
        <w:t xml:space="preserve"> </w:t>
      </w:r>
      <w:r>
        <w:rPr>
          <w:sz w:val="24"/>
          <w:szCs w:val="24"/>
        </w:rPr>
        <w:t xml:space="preserve">156/2020 privind unele măsuri pentru susținerea dezvoltării teritoriale a localităților urbane și rurale din România  cu finanțare din fonduri externe nerambursabile, publicată in Monitorul Oficial al României, Partea I, nr. 820  din 7 septembrie 2020, se </w:t>
      </w:r>
      <w:r>
        <w:rPr>
          <w:sz w:val="24"/>
          <w:szCs w:val="24"/>
        </w:rPr>
        <w:t>modifică și va avea următorul cuprins:</w:t>
      </w:r>
    </w:p>
    <w:p w14:paraId="6AC21C7E" w14:textId="77777777" w:rsidR="00E65B14" w:rsidRDefault="00683DDB">
      <w:pPr>
        <w:widowControl w:val="0"/>
        <w:spacing w:before="120" w:after="120" w:line="276" w:lineRule="auto"/>
        <w:ind w:firstLine="720"/>
        <w:jc w:val="both"/>
        <w:rPr>
          <w:sz w:val="24"/>
          <w:szCs w:val="24"/>
        </w:rPr>
      </w:pPr>
      <w:r>
        <w:rPr>
          <w:sz w:val="24"/>
          <w:szCs w:val="24"/>
        </w:rPr>
        <w:t>,,(1)</w:t>
      </w:r>
      <w:r>
        <w:rPr>
          <w:b/>
          <w:sz w:val="24"/>
          <w:szCs w:val="24"/>
        </w:rPr>
        <w:t xml:space="preserve"> </w:t>
      </w:r>
      <w:r>
        <w:rPr>
          <w:sz w:val="24"/>
          <w:szCs w:val="24"/>
        </w:rPr>
        <w:t>Pentru proiectele cu finanțare din fonduri externe nerambursabile din perioada 2014-2020 gestionate de către unitățile administrativ teritoriale urbane prevăzute la art. 1 alin. (1) din regiunile mai puțin dezvo</w:t>
      </w:r>
      <w:r>
        <w:rPr>
          <w:sz w:val="24"/>
          <w:szCs w:val="24"/>
        </w:rPr>
        <w:t>ltate conform clasificării prevăzute în Nomenclatorul comun al unităților teritoriale de statistică (NUTS) aprobat prin Regulamentul (CE) nr.1059/2003</w:t>
      </w:r>
      <w:r>
        <w:rPr>
          <w:b/>
          <w:color w:val="FF0000"/>
          <w:sz w:val="24"/>
          <w:szCs w:val="24"/>
        </w:rPr>
        <w:t xml:space="preserve"> </w:t>
      </w:r>
      <w:r>
        <w:rPr>
          <w:b/>
          <w:color w:val="000000"/>
          <w:sz w:val="24"/>
          <w:szCs w:val="24"/>
        </w:rPr>
        <w:t>și județul Ilfov</w:t>
      </w:r>
      <w:r>
        <w:rPr>
          <w:sz w:val="24"/>
          <w:szCs w:val="24"/>
        </w:rPr>
        <w:t>, cheltuielile neeligibile se stabilesc în sarcina autorităților de management în procent de 75% din valoarea plăților efectuate, dacă îndeplinesc cumulativ următoarele condiții:</w:t>
      </w:r>
    </w:p>
    <w:p w14:paraId="33CC0942" w14:textId="77777777" w:rsidR="00E65B14" w:rsidRDefault="00683DDB">
      <w:pPr>
        <w:widowControl w:val="0"/>
        <w:spacing w:before="120" w:after="120" w:line="276" w:lineRule="auto"/>
        <w:ind w:firstLine="720"/>
        <w:jc w:val="both"/>
        <w:rPr>
          <w:sz w:val="24"/>
          <w:szCs w:val="24"/>
        </w:rPr>
      </w:pPr>
      <w:r>
        <w:rPr>
          <w:sz w:val="24"/>
          <w:szCs w:val="24"/>
        </w:rPr>
        <w:t>a) nu sunt rezultatul unor fraude sau al unor nereguli generate de abateri de</w:t>
      </w:r>
      <w:r>
        <w:rPr>
          <w:sz w:val="24"/>
          <w:szCs w:val="24"/>
        </w:rPr>
        <w:t xml:space="preserve"> la prevederile legislației europene sau naționale aplicabile în efectuarea cheltuielii;</w:t>
      </w:r>
    </w:p>
    <w:p w14:paraId="358BE9A4" w14:textId="77777777" w:rsidR="00E65B14" w:rsidRDefault="00683DDB">
      <w:pPr>
        <w:widowControl w:val="0"/>
        <w:spacing w:before="120" w:after="120" w:line="276" w:lineRule="auto"/>
        <w:ind w:firstLine="720"/>
        <w:jc w:val="both"/>
        <w:rPr>
          <w:sz w:val="24"/>
          <w:szCs w:val="24"/>
        </w:rPr>
      </w:pPr>
      <w:r>
        <w:rPr>
          <w:sz w:val="24"/>
          <w:szCs w:val="24"/>
        </w:rPr>
        <w:t>b) pot fi cheltuieli eligibile potrivit regulamentelor europene aplicabile, dar sunt încadrate ca și cheltuieli neeligibile la nivelul programului operațional și/sau g</w:t>
      </w:r>
      <w:r>
        <w:rPr>
          <w:sz w:val="24"/>
          <w:szCs w:val="24"/>
        </w:rPr>
        <w:t xml:space="preserve">hidului solicitantului; </w:t>
      </w:r>
    </w:p>
    <w:p w14:paraId="538F090D" w14:textId="77777777" w:rsidR="00E65B14" w:rsidRDefault="00683DDB">
      <w:pPr>
        <w:widowControl w:val="0"/>
        <w:spacing w:before="120" w:after="120" w:line="276" w:lineRule="auto"/>
        <w:ind w:firstLine="720"/>
        <w:jc w:val="both"/>
        <w:rPr>
          <w:sz w:val="24"/>
          <w:szCs w:val="24"/>
        </w:rPr>
      </w:pPr>
      <w:r>
        <w:rPr>
          <w:sz w:val="24"/>
          <w:szCs w:val="24"/>
        </w:rPr>
        <w:t xml:space="preserve">c) sunt necesare proiectului, fiind prevăzute în bugetul proiectului care face obiectul finanțării </w:t>
      </w:r>
      <w:r>
        <w:rPr>
          <w:sz w:val="24"/>
          <w:szCs w:val="24"/>
        </w:rPr>
        <w:lastRenderedPageBreak/>
        <w:t>din fonduri externe nerambursabile ca și cheltuieli neeligibile.”</w:t>
      </w:r>
    </w:p>
    <w:p w14:paraId="315B14B6" w14:textId="77777777" w:rsidR="00E65B14" w:rsidRDefault="00E65B14">
      <w:pPr>
        <w:widowControl w:val="0"/>
        <w:spacing w:before="120" w:after="120"/>
        <w:ind w:firstLine="720"/>
        <w:jc w:val="both"/>
        <w:rPr>
          <w:sz w:val="24"/>
          <w:szCs w:val="24"/>
        </w:rPr>
      </w:pPr>
    </w:p>
    <w:p w14:paraId="0E364D8E" w14:textId="77777777" w:rsidR="00E65B14" w:rsidRDefault="00683DDB">
      <w:pPr>
        <w:spacing w:before="280" w:after="280"/>
        <w:ind w:firstLine="720"/>
        <w:jc w:val="both"/>
        <w:rPr>
          <w:sz w:val="24"/>
          <w:szCs w:val="24"/>
        </w:rPr>
      </w:pPr>
      <w:r>
        <w:rPr>
          <w:b/>
          <w:sz w:val="24"/>
          <w:szCs w:val="24"/>
        </w:rPr>
        <w:t xml:space="preserve">Art. IV.  </w:t>
      </w:r>
      <w:r>
        <w:rPr>
          <w:sz w:val="24"/>
          <w:szCs w:val="24"/>
        </w:rPr>
        <w:t>Articolul IX din</w:t>
      </w:r>
      <w:r>
        <w:rPr>
          <w:b/>
          <w:sz w:val="24"/>
          <w:szCs w:val="24"/>
        </w:rPr>
        <w:t xml:space="preserve"> </w:t>
      </w:r>
      <w:proofErr w:type="spellStart"/>
      <w:r>
        <w:rPr>
          <w:sz w:val="24"/>
          <w:szCs w:val="24"/>
        </w:rPr>
        <w:t>Ordonanța</w:t>
      </w:r>
      <w:proofErr w:type="spellEnd"/>
      <w:r>
        <w:rPr>
          <w:sz w:val="24"/>
          <w:szCs w:val="24"/>
        </w:rPr>
        <w:t xml:space="preserve"> de </w:t>
      </w:r>
      <w:proofErr w:type="spellStart"/>
      <w:r>
        <w:rPr>
          <w:sz w:val="24"/>
          <w:szCs w:val="24"/>
        </w:rPr>
        <w:t>urgența</w:t>
      </w:r>
      <w:proofErr w:type="spellEnd"/>
      <w:r>
        <w:rPr>
          <w:sz w:val="24"/>
          <w:szCs w:val="24"/>
        </w:rPr>
        <w:t>̆ nr. 52/2020 pe</w:t>
      </w:r>
      <w:r>
        <w:rPr>
          <w:sz w:val="24"/>
          <w:szCs w:val="24"/>
        </w:rPr>
        <w:t>ntru modificarea art. 29</w:t>
      </w:r>
      <w:r>
        <w:rPr>
          <w:sz w:val="24"/>
          <w:szCs w:val="24"/>
          <w:vertAlign w:val="superscript"/>
        </w:rPr>
        <w:t>3</w:t>
      </w:r>
      <w:r>
        <w:rPr>
          <w:sz w:val="24"/>
          <w:szCs w:val="24"/>
        </w:rPr>
        <w:t xml:space="preserve"> alin. (2) din </w:t>
      </w:r>
      <w:proofErr w:type="spellStart"/>
      <w:r>
        <w:rPr>
          <w:sz w:val="24"/>
          <w:szCs w:val="24"/>
        </w:rPr>
        <w:t>Ordonanța</w:t>
      </w:r>
      <w:proofErr w:type="spellEnd"/>
      <w:r>
        <w:rPr>
          <w:sz w:val="24"/>
          <w:szCs w:val="24"/>
        </w:rPr>
        <w:t xml:space="preserve"> de </w:t>
      </w:r>
      <w:proofErr w:type="spellStart"/>
      <w:r>
        <w:rPr>
          <w:sz w:val="24"/>
          <w:szCs w:val="24"/>
        </w:rPr>
        <w:t>urgența</w:t>
      </w:r>
      <w:proofErr w:type="spellEnd"/>
      <w:r>
        <w:rPr>
          <w:sz w:val="24"/>
          <w:szCs w:val="24"/>
        </w:rPr>
        <w:t xml:space="preserve">̆ a Guvernului nr. 40/2015privind gestionarea financiară a fondurilor europene pentru perioada de programare 2014-2020,precum </w:t>
      </w:r>
      <w:proofErr w:type="spellStart"/>
      <w:r>
        <w:rPr>
          <w:sz w:val="24"/>
          <w:szCs w:val="24"/>
        </w:rPr>
        <w:t>și</w:t>
      </w:r>
      <w:proofErr w:type="spellEnd"/>
      <w:r>
        <w:rPr>
          <w:sz w:val="24"/>
          <w:szCs w:val="24"/>
        </w:rPr>
        <w:t xml:space="preserve"> pentru adoptarea unor </w:t>
      </w:r>
      <w:proofErr w:type="spellStart"/>
      <w:r>
        <w:rPr>
          <w:sz w:val="24"/>
          <w:szCs w:val="24"/>
        </w:rPr>
        <w:t>măsuri</w:t>
      </w:r>
      <w:proofErr w:type="spellEnd"/>
      <w:r>
        <w:rPr>
          <w:sz w:val="24"/>
          <w:szCs w:val="24"/>
        </w:rPr>
        <w:t xml:space="preserve"> privind beneficiarii de fonduri e</w:t>
      </w:r>
      <w:r>
        <w:rPr>
          <w:sz w:val="24"/>
          <w:szCs w:val="24"/>
        </w:rPr>
        <w:t xml:space="preserve">uropene </w:t>
      </w:r>
      <w:proofErr w:type="spellStart"/>
      <w:r>
        <w:rPr>
          <w:sz w:val="24"/>
          <w:szCs w:val="24"/>
        </w:rPr>
        <w:t>în</w:t>
      </w:r>
      <w:proofErr w:type="spellEnd"/>
      <w:r>
        <w:rPr>
          <w:sz w:val="24"/>
          <w:szCs w:val="24"/>
        </w:rPr>
        <w:t xml:space="preserve"> contextul </w:t>
      </w:r>
      <w:proofErr w:type="spellStart"/>
      <w:r>
        <w:rPr>
          <w:sz w:val="24"/>
          <w:szCs w:val="24"/>
        </w:rPr>
        <w:t>răspândirii</w:t>
      </w:r>
      <w:proofErr w:type="spellEnd"/>
      <w:r>
        <w:rPr>
          <w:sz w:val="24"/>
          <w:szCs w:val="24"/>
        </w:rPr>
        <w:t xml:space="preserve"> COVID-19, se modifică și va avea următorul cuprins: </w:t>
      </w:r>
    </w:p>
    <w:p w14:paraId="544A0658" w14:textId="77777777" w:rsidR="00E65B14" w:rsidRDefault="00683DDB">
      <w:pPr>
        <w:spacing w:before="280" w:after="280"/>
        <w:ind w:firstLine="720"/>
        <w:jc w:val="both"/>
        <w:rPr>
          <w:b/>
          <w:sz w:val="24"/>
          <w:szCs w:val="24"/>
        </w:rPr>
      </w:pPr>
      <w:r>
        <w:rPr>
          <w:sz w:val="24"/>
          <w:szCs w:val="24"/>
        </w:rPr>
        <w:t xml:space="preserve">”(1) Prevederile art. II-V se aplică </w:t>
      </w:r>
      <w:proofErr w:type="spellStart"/>
      <w:r>
        <w:rPr>
          <w:sz w:val="24"/>
          <w:szCs w:val="24"/>
        </w:rPr>
        <w:t>începând</w:t>
      </w:r>
      <w:proofErr w:type="spellEnd"/>
      <w:r>
        <w:rPr>
          <w:sz w:val="24"/>
          <w:szCs w:val="24"/>
        </w:rPr>
        <w:t xml:space="preserve"> cu data </w:t>
      </w:r>
      <w:proofErr w:type="spellStart"/>
      <w:r>
        <w:rPr>
          <w:sz w:val="24"/>
          <w:szCs w:val="24"/>
        </w:rPr>
        <w:t>intrării</w:t>
      </w:r>
      <w:proofErr w:type="spellEnd"/>
      <w:r>
        <w:rPr>
          <w:sz w:val="24"/>
          <w:szCs w:val="24"/>
        </w:rPr>
        <w:t xml:space="preserve"> </w:t>
      </w:r>
      <w:proofErr w:type="spellStart"/>
      <w:r>
        <w:rPr>
          <w:sz w:val="24"/>
          <w:szCs w:val="24"/>
        </w:rPr>
        <w:t>în</w:t>
      </w:r>
      <w:proofErr w:type="spellEnd"/>
      <w:r>
        <w:rPr>
          <w:sz w:val="24"/>
          <w:szCs w:val="24"/>
        </w:rPr>
        <w:t xml:space="preserve"> vigoare a prezentei </w:t>
      </w:r>
      <w:proofErr w:type="spellStart"/>
      <w:r>
        <w:rPr>
          <w:sz w:val="24"/>
          <w:szCs w:val="24"/>
        </w:rPr>
        <w:t>ordonanțe</w:t>
      </w:r>
      <w:proofErr w:type="spellEnd"/>
      <w:r>
        <w:rPr>
          <w:sz w:val="24"/>
          <w:szCs w:val="24"/>
        </w:rPr>
        <w:t xml:space="preserve"> de </w:t>
      </w:r>
      <w:proofErr w:type="spellStart"/>
      <w:r>
        <w:rPr>
          <w:sz w:val="24"/>
          <w:szCs w:val="24"/>
        </w:rPr>
        <w:t>urgența</w:t>
      </w:r>
      <w:proofErr w:type="spellEnd"/>
      <w:r>
        <w:rPr>
          <w:sz w:val="24"/>
          <w:szCs w:val="24"/>
        </w:rPr>
        <w:t xml:space="preserve">̆ </w:t>
      </w:r>
      <w:proofErr w:type="spellStart"/>
      <w:r>
        <w:rPr>
          <w:sz w:val="24"/>
          <w:szCs w:val="24"/>
        </w:rPr>
        <w:t>și</w:t>
      </w:r>
      <w:proofErr w:type="spellEnd"/>
      <w:r>
        <w:rPr>
          <w:sz w:val="24"/>
          <w:szCs w:val="24"/>
        </w:rPr>
        <w:t xml:space="preserve"> </w:t>
      </w:r>
      <w:proofErr w:type="spellStart"/>
      <w:r>
        <w:rPr>
          <w:sz w:val="24"/>
          <w:szCs w:val="24"/>
        </w:rPr>
        <w:t>pâna</w:t>
      </w:r>
      <w:proofErr w:type="spellEnd"/>
      <w:r>
        <w:rPr>
          <w:sz w:val="24"/>
          <w:szCs w:val="24"/>
        </w:rPr>
        <w:t>̆ la data de 31 decembrie 2021.</w:t>
      </w:r>
    </w:p>
    <w:p w14:paraId="36E23BEE" w14:textId="77777777" w:rsidR="00E65B14" w:rsidRDefault="00683DDB">
      <w:pPr>
        <w:spacing w:before="280" w:after="280"/>
        <w:ind w:firstLine="720"/>
        <w:jc w:val="both"/>
        <w:rPr>
          <w:b/>
          <w:sz w:val="24"/>
          <w:szCs w:val="24"/>
        </w:rPr>
      </w:pPr>
      <w:r>
        <w:rPr>
          <w:sz w:val="24"/>
          <w:szCs w:val="24"/>
        </w:rPr>
        <w:t>(2)</w:t>
      </w:r>
      <w:r>
        <w:rPr>
          <w:b/>
          <w:sz w:val="24"/>
          <w:szCs w:val="24"/>
        </w:rPr>
        <w:t xml:space="preserve"> </w:t>
      </w:r>
      <w:r>
        <w:rPr>
          <w:sz w:val="24"/>
          <w:szCs w:val="24"/>
        </w:rPr>
        <w:t>Prevede</w:t>
      </w:r>
      <w:r>
        <w:rPr>
          <w:sz w:val="24"/>
          <w:szCs w:val="24"/>
        </w:rPr>
        <w:t xml:space="preserve">rile art. III se aplică cererilor de </w:t>
      </w:r>
      <w:proofErr w:type="spellStart"/>
      <w:r>
        <w:rPr>
          <w:sz w:val="24"/>
          <w:szCs w:val="24"/>
        </w:rPr>
        <w:t>prefinanțare</w:t>
      </w:r>
      <w:proofErr w:type="spellEnd"/>
      <w:r>
        <w:rPr>
          <w:sz w:val="24"/>
          <w:szCs w:val="24"/>
        </w:rPr>
        <w:t xml:space="preserve"> depuse </w:t>
      </w:r>
      <w:proofErr w:type="spellStart"/>
      <w:r>
        <w:rPr>
          <w:sz w:val="24"/>
          <w:szCs w:val="24"/>
        </w:rPr>
        <w:t>începând</w:t>
      </w:r>
      <w:proofErr w:type="spellEnd"/>
      <w:r>
        <w:rPr>
          <w:sz w:val="24"/>
          <w:szCs w:val="24"/>
        </w:rPr>
        <w:t xml:space="preserve"> cu data </w:t>
      </w:r>
      <w:proofErr w:type="spellStart"/>
      <w:r>
        <w:rPr>
          <w:sz w:val="24"/>
          <w:szCs w:val="24"/>
        </w:rPr>
        <w:t>intrării</w:t>
      </w:r>
      <w:proofErr w:type="spellEnd"/>
      <w:r>
        <w:rPr>
          <w:sz w:val="24"/>
          <w:szCs w:val="24"/>
        </w:rPr>
        <w:t xml:space="preserve"> </w:t>
      </w:r>
      <w:proofErr w:type="spellStart"/>
      <w:r>
        <w:rPr>
          <w:sz w:val="24"/>
          <w:szCs w:val="24"/>
        </w:rPr>
        <w:t>în</w:t>
      </w:r>
      <w:proofErr w:type="spellEnd"/>
      <w:r>
        <w:rPr>
          <w:sz w:val="24"/>
          <w:szCs w:val="24"/>
        </w:rPr>
        <w:t xml:space="preserve"> vigoare a prezentei </w:t>
      </w:r>
      <w:proofErr w:type="spellStart"/>
      <w:r>
        <w:rPr>
          <w:sz w:val="24"/>
          <w:szCs w:val="24"/>
        </w:rPr>
        <w:t>ordonanțe</w:t>
      </w:r>
      <w:proofErr w:type="spellEnd"/>
      <w:r>
        <w:rPr>
          <w:sz w:val="24"/>
          <w:szCs w:val="24"/>
        </w:rPr>
        <w:t xml:space="preserve"> de </w:t>
      </w:r>
      <w:proofErr w:type="spellStart"/>
      <w:r>
        <w:rPr>
          <w:sz w:val="24"/>
          <w:szCs w:val="24"/>
        </w:rPr>
        <w:t>urgența</w:t>
      </w:r>
      <w:proofErr w:type="spellEnd"/>
      <w:r>
        <w:rPr>
          <w:sz w:val="24"/>
          <w:szCs w:val="24"/>
        </w:rPr>
        <w:t xml:space="preserve">̆. </w:t>
      </w:r>
    </w:p>
    <w:p w14:paraId="2021EAC3" w14:textId="77777777" w:rsidR="00E65B14" w:rsidRDefault="00683DDB">
      <w:pPr>
        <w:spacing w:before="280" w:after="280"/>
        <w:ind w:firstLine="720"/>
        <w:jc w:val="both"/>
        <w:rPr>
          <w:b/>
          <w:sz w:val="24"/>
          <w:szCs w:val="24"/>
        </w:rPr>
      </w:pPr>
      <w:r>
        <w:rPr>
          <w:sz w:val="24"/>
          <w:szCs w:val="24"/>
        </w:rPr>
        <w:t>(3)</w:t>
      </w:r>
      <w:r>
        <w:rPr>
          <w:b/>
          <w:sz w:val="24"/>
          <w:szCs w:val="24"/>
        </w:rPr>
        <w:t xml:space="preserve"> </w:t>
      </w:r>
      <w:r>
        <w:rPr>
          <w:sz w:val="24"/>
          <w:szCs w:val="24"/>
        </w:rPr>
        <w:t xml:space="preserve">Prevederile art. IV alin. (2) </w:t>
      </w:r>
      <w:proofErr w:type="spellStart"/>
      <w:r>
        <w:rPr>
          <w:sz w:val="24"/>
          <w:szCs w:val="24"/>
        </w:rPr>
        <w:t>și</w:t>
      </w:r>
      <w:proofErr w:type="spellEnd"/>
      <w:r>
        <w:rPr>
          <w:sz w:val="24"/>
          <w:szCs w:val="24"/>
        </w:rPr>
        <w:t xml:space="preserve"> (3) </w:t>
      </w:r>
      <w:proofErr w:type="spellStart"/>
      <w:r>
        <w:rPr>
          <w:sz w:val="24"/>
          <w:szCs w:val="24"/>
        </w:rPr>
        <w:t>și</w:t>
      </w:r>
      <w:proofErr w:type="spellEnd"/>
      <w:r>
        <w:rPr>
          <w:sz w:val="24"/>
          <w:szCs w:val="24"/>
        </w:rPr>
        <w:t xml:space="preserve"> ale art. V se aplică </w:t>
      </w:r>
      <w:proofErr w:type="spellStart"/>
      <w:r>
        <w:rPr>
          <w:sz w:val="24"/>
          <w:szCs w:val="24"/>
        </w:rPr>
        <w:t>și</w:t>
      </w:r>
      <w:proofErr w:type="spellEnd"/>
      <w:r>
        <w:rPr>
          <w:sz w:val="24"/>
          <w:szCs w:val="24"/>
        </w:rPr>
        <w:t xml:space="preserve"> pentru cererile de plată </w:t>
      </w:r>
      <w:proofErr w:type="spellStart"/>
      <w:r>
        <w:rPr>
          <w:sz w:val="24"/>
          <w:szCs w:val="24"/>
        </w:rPr>
        <w:t>și</w:t>
      </w:r>
      <w:proofErr w:type="spellEnd"/>
      <w:r>
        <w:rPr>
          <w:sz w:val="24"/>
          <w:szCs w:val="24"/>
        </w:rPr>
        <w:t xml:space="preserve"> cererile de ramb</w:t>
      </w:r>
      <w:r>
        <w:rPr>
          <w:sz w:val="24"/>
          <w:szCs w:val="24"/>
        </w:rPr>
        <w:t xml:space="preserve">ursare </w:t>
      </w:r>
      <w:proofErr w:type="spellStart"/>
      <w:r>
        <w:rPr>
          <w:sz w:val="24"/>
          <w:szCs w:val="24"/>
        </w:rPr>
        <w:t>înregistrate</w:t>
      </w:r>
      <w:proofErr w:type="spellEnd"/>
      <w:r>
        <w:rPr>
          <w:sz w:val="24"/>
          <w:szCs w:val="24"/>
        </w:rPr>
        <w:t xml:space="preserve"> la autoritatea de management/organismul intermediar la data </w:t>
      </w:r>
      <w:proofErr w:type="spellStart"/>
      <w:r>
        <w:rPr>
          <w:sz w:val="24"/>
          <w:szCs w:val="24"/>
        </w:rPr>
        <w:t>intrării</w:t>
      </w:r>
      <w:proofErr w:type="spellEnd"/>
      <w:r>
        <w:rPr>
          <w:sz w:val="24"/>
          <w:szCs w:val="24"/>
        </w:rPr>
        <w:t xml:space="preserve"> </w:t>
      </w:r>
      <w:proofErr w:type="spellStart"/>
      <w:r>
        <w:rPr>
          <w:sz w:val="24"/>
          <w:szCs w:val="24"/>
        </w:rPr>
        <w:t>în</w:t>
      </w:r>
      <w:proofErr w:type="spellEnd"/>
      <w:r>
        <w:rPr>
          <w:sz w:val="24"/>
          <w:szCs w:val="24"/>
        </w:rPr>
        <w:t xml:space="preserve"> vigoare a prezentei </w:t>
      </w:r>
      <w:proofErr w:type="spellStart"/>
      <w:r>
        <w:rPr>
          <w:sz w:val="24"/>
          <w:szCs w:val="24"/>
        </w:rPr>
        <w:t>ordonanțe</w:t>
      </w:r>
      <w:proofErr w:type="spellEnd"/>
      <w:r>
        <w:rPr>
          <w:sz w:val="24"/>
          <w:szCs w:val="24"/>
        </w:rPr>
        <w:t xml:space="preserve"> de </w:t>
      </w:r>
      <w:proofErr w:type="spellStart"/>
      <w:r>
        <w:rPr>
          <w:sz w:val="24"/>
          <w:szCs w:val="24"/>
        </w:rPr>
        <w:t>urgența</w:t>
      </w:r>
      <w:proofErr w:type="spellEnd"/>
      <w:r>
        <w:rPr>
          <w:sz w:val="24"/>
          <w:szCs w:val="24"/>
        </w:rPr>
        <w:t>̆”.</w:t>
      </w:r>
    </w:p>
    <w:p w14:paraId="5037F163" w14:textId="77777777" w:rsidR="00E65B14" w:rsidRDefault="00E65B14">
      <w:pPr>
        <w:widowControl w:val="0"/>
        <w:spacing w:before="120" w:after="120"/>
        <w:ind w:firstLine="720"/>
        <w:jc w:val="both"/>
        <w:rPr>
          <w:sz w:val="24"/>
          <w:szCs w:val="24"/>
        </w:rPr>
      </w:pPr>
    </w:p>
    <w:p w14:paraId="0D3445CC" w14:textId="77777777" w:rsidR="00E65B14" w:rsidRDefault="00E65B14">
      <w:pPr>
        <w:tabs>
          <w:tab w:val="left" w:pos="3817"/>
        </w:tabs>
        <w:jc w:val="center"/>
      </w:pPr>
    </w:p>
    <w:p w14:paraId="29666CFE" w14:textId="77777777" w:rsidR="00E65B14" w:rsidRDefault="00683DDB">
      <w:pPr>
        <w:tabs>
          <w:tab w:val="left" w:pos="3817"/>
        </w:tabs>
        <w:spacing w:before="120" w:after="120"/>
        <w:jc w:val="center"/>
        <w:rPr>
          <w:b/>
        </w:rPr>
      </w:pPr>
      <w:r>
        <w:rPr>
          <w:b/>
        </w:rPr>
        <w:t>PRIM – MINISTRU</w:t>
      </w:r>
    </w:p>
    <w:p w14:paraId="5970037F" w14:textId="77777777" w:rsidR="00E65B14" w:rsidRDefault="00683DDB">
      <w:pPr>
        <w:tabs>
          <w:tab w:val="left" w:pos="3817"/>
        </w:tabs>
        <w:spacing w:before="120" w:after="120"/>
        <w:jc w:val="center"/>
        <w:rPr>
          <w:b/>
        </w:rPr>
      </w:pPr>
      <w:r>
        <w:rPr>
          <w:b/>
        </w:rPr>
        <w:t>Ludovic ORBAN</w:t>
      </w:r>
    </w:p>
    <w:sectPr w:rsidR="00E65B14">
      <w:footerReference w:type="default" r:id="rId9"/>
      <w:pgSz w:w="11907" w:h="16840"/>
      <w:pgMar w:top="900" w:right="1017" w:bottom="630" w:left="1134" w:header="706" w:footer="1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91F9F4" w14:textId="77777777" w:rsidR="00683DDB" w:rsidRDefault="00683DDB">
      <w:r>
        <w:separator/>
      </w:r>
    </w:p>
  </w:endnote>
  <w:endnote w:type="continuationSeparator" w:id="0">
    <w:p w14:paraId="48FE2654" w14:textId="77777777" w:rsidR="00683DDB" w:rsidRDefault="00683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706BF7" w14:textId="77777777" w:rsidR="00E65B14" w:rsidRDefault="00683DDB">
    <w:pPr>
      <w:pBdr>
        <w:top w:val="nil"/>
        <w:left w:val="nil"/>
        <w:bottom w:val="nil"/>
        <w:right w:val="nil"/>
        <w:between w:val="nil"/>
      </w:pBdr>
      <w:tabs>
        <w:tab w:val="center" w:pos="4513"/>
        <w:tab w:val="right" w:pos="9026"/>
      </w:tabs>
      <w:jc w:val="right"/>
      <w:rPr>
        <w:color w:val="000000"/>
      </w:rPr>
    </w:pPr>
    <w:r>
      <w:rPr>
        <w:color w:val="000000"/>
      </w:rPr>
      <w:fldChar w:fldCharType="begin"/>
    </w:r>
    <w:r>
      <w:rPr>
        <w:color w:val="000000"/>
      </w:rPr>
      <w:instrText>PAGE</w:instrText>
    </w:r>
    <w:r w:rsidR="00C926A6">
      <w:rPr>
        <w:color w:val="000000"/>
      </w:rPr>
      <w:fldChar w:fldCharType="separate"/>
    </w:r>
    <w:r w:rsidR="00C926A6">
      <w:rPr>
        <w:noProof/>
        <w:color w:val="000000"/>
      </w:rPr>
      <w:t>1</w:t>
    </w:r>
    <w:r>
      <w:rPr>
        <w:color w:val="000000"/>
      </w:rPr>
      <w:fldChar w:fldCharType="end"/>
    </w:r>
  </w:p>
  <w:p w14:paraId="7AEAB539" w14:textId="77777777" w:rsidR="00E65B14" w:rsidRDefault="00E65B14">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126521" w14:textId="77777777" w:rsidR="00683DDB" w:rsidRDefault="00683DDB">
      <w:r>
        <w:separator/>
      </w:r>
    </w:p>
  </w:footnote>
  <w:footnote w:type="continuationSeparator" w:id="0">
    <w:p w14:paraId="3073EF6B" w14:textId="77777777" w:rsidR="00683DDB" w:rsidRDefault="00683D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C759A7"/>
    <w:multiLevelType w:val="multilevel"/>
    <w:tmpl w:val="2778AC0E"/>
    <w:lvl w:ilvl="0">
      <w:start w:val="1"/>
      <w:numFmt w:val="decimal"/>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B14"/>
    <w:rsid w:val="00683DDB"/>
    <w:rsid w:val="00812C8D"/>
    <w:rsid w:val="00C926A6"/>
    <w:rsid w:val="00E65B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48DE1"/>
  <w15:docId w15:val="{886CF2CC-10A7-4B91-8367-428CED840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8"/>
        <w:szCs w:val="28"/>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spacing w:before="280" w:after="80"/>
      <w:outlineLvl w:val="2"/>
    </w:pPr>
    <w:rPr>
      <w:b/>
    </w:rPr>
  </w:style>
  <w:style w:type="paragraph" w:styleId="Heading4">
    <w:name w:val="heading 4"/>
    <w:basedOn w:val="Normal"/>
    <w:next w:val="Normal"/>
    <w:uiPriority w:val="9"/>
    <w:unhideWhenUsed/>
    <w:qFormat/>
    <w:pPr>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lege5.ro/Gratuit/gm3tenrvha3a/ordonanta-de-urgenta-nr-88-2020-privind-instituirea-unor-masuri-precum-si-acordarea-unui-sprijin-financiar-pentru-pregatirea-portofoliului-de-proiecte-in-domenii-strategice-considerate-prioritare-pent?pid=316727379&amp;d=2020-10-27"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7064</Words>
  <Characters>40270</Characters>
  <Application>Microsoft Office Word</Application>
  <DocSecurity>0</DocSecurity>
  <Lines>335</Lines>
  <Paragraphs>94</Paragraphs>
  <ScaleCrop>false</ScaleCrop>
  <Company/>
  <LinksUpToDate>false</LinksUpToDate>
  <CharactersWithSpaces>47240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Consuela Stegarescu</cp:lastModifiedBy>
  <cp:revision>3</cp:revision>
  <dcterms:created xsi:type="dcterms:W3CDTF">2020-11-12T15:58:00Z</dcterms:created>
  <dcterms:modified xsi:type="dcterms:W3CDTF">2020-11-12T15:59:00Z</dcterms:modified>
</cp:coreProperties>
</file>