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F88" w:rsidRPr="001C3A18" w:rsidRDefault="00413E68" w:rsidP="002D5697">
      <w:pPr>
        <w:pStyle w:val="Heading1"/>
        <w:spacing w:before="0" w:line="276" w:lineRule="auto"/>
        <w:jc w:val="center"/>
        <w:rPr>
          <w:rFonts w:ascii="Trebuchet MS" w:hAnsi="Trebuchet MS"/>
          <w:b/>
          <w:color w:val="auto"/>
          <w:sz w:val="22"/>
          <w:szCs w:val="22"/>
        </w:rPr>
      </w:pPr>
      <w:r w:rsidRPr="001C3A18">
        <w:rPr>
          <w:rFonts w:ascii="Trebuchet MS" w:hAnsi="Trebuchet MS"/>
          <w:b/>
          <w:color w:val="auto"/>
          <w:sz w:val="22"/>
          <w:szCs w:val="22"/>
        </w:rPr>
        <w:t>Proiect</w:t>
      </w:r>
    </w:p>
    <w:p w:rsidR="00C3303C" w:rsidRPr="001C3A18" w:rsidRDefault="00C3303C" w:rsidP="002D5697">
      <w:pPr>
        <w:spacing w:after="0" w:line="276" w:lineRule="auto"/>
        <w:jc w:val="center"/>
        <w:rPr>
          <w:rFonts w:ascii="Trebuchet MS" w:hAnsi="Trebuchet MS"/>
          <w:b/>
        </w:rPr>
      </w:pPr>
    </w:p>
    <w:p w:rsidR="00C3303C" w:rsidRPr="001C3A18" w:rsidRDefault="002C4B9E" w:rsidP="002D5697">
      <w:pPr>
        <w:spacing w:after="0" w:line="276" w:lineRule="auto"/>
        <w:jc w:val="center"/>
        <w:rPr>
          <w:rFonts w:ascii="Trebuchet MS" w:hAnsi="Trebuchet MS"/>
          <w:b/>
        </w:rPr>
      </w:pPr>
      <w:r w:rsidRPr="001C3A18">
        <w:rPr>
          <w:rFonts w:ascii="Trebuchet MS" w:hAnsi="Trebuchet MS"/>
          <w:b/>
        </w:rPr>
        <w:t xml:space="preserve">Legea privind statutul magistraţilor </w:t>
      </w:r>
      <w:r w:rsidR="00FD452B" w:rsidRPr="001C3A18">
        <w:rPr>
          <w:rFonts w:ascii="Trebuchet MS" w:hAnsi="Trebuchet MS"/>
          <w:b/>
        </w:rPr>
        <w:t>din România</w:t>
      </w:r>
    </w:p>
    <w:p w:rsidR="00413E68" w:rsidRPr="001C3A18" w:rsidRDefault="00413E68" w:rsidP="002D5697">
      <w:pPr>
        <w:spacing w:after="0" w:line="276" w:lineRule="auto"/>
        <w:jc w:val="both"/>
        <w:rPr>
          <w:rFonts w:ascii="Trebuchet MS" w:hAnsi="Trebuchet MS"/>
          <w:b/>
        </w:rPr>
      </w:pPr>
    </w:p>
    <w:p w:rsidR="00BD7BBC" w:rsidRPr="00BD7BBC" w:rsidRDefault="00E87183" w:rsidP="00BD7BBC">
      <w:pPr>
        <w:spacing w:after="0" w:line="276" w:lineRule="auto"/>
        <w:jc w:val="center"/>
        <w:rPr>
          <w:rFonts w:ascii="Trebuchet MS" w:hAnsi="Trebuchet MS"/>
        </w:rPr>
      </w:pPr>
      <w:r w:rsidRPr="00BD7BBC">
        <w:rPr>
          <w:rFonts w:ascii="Trebuchet MS" w:hAnsi="Trebuchet MS"/>
        </w:rPr>
        <w:t>Titlul I</w:t>
      </w:r>
    </w:p>
    <w:p w:rsidR="00413E68" w:rsidRPr="001C3A18" w:rsidRDefault="00E87183" w:rsidP="00BD7BBC">
      <w:pPr>
        <w:spacing w:after="0" w:line="276" w:lineRule="auto"/>
        <w:jc w:val="center"/>
        <w:rPr>
          <w:rFonts w:ascii="Trebuchet MS" w:hAnsi="Trebuchet MS"/>
          <w:b/>
        </w:rPr>
      </w:pPr>
      <w:r w:rsidRPr="001C3A18">
        <w:rPr>
          <w:rFonts w:ascii="Trebuchet MS" w:hAnsi="Trebuchet MS"/>
          <w:b/>
        </w:rPr>
        <w:t xml:space="preserve"> Dispoziţii </w:t>
      </w:r>
      <w:r w:rsidR="00CD00B6" w:rsidRPr="001C3A18">
        <w:rPr>
          <w:rFonts w:ascii="Trebuchet MS" w:hAnsi="Trebuchet MS"/>
          <w:b/>
        </w:rPr>
        <w:t>generale</w:t>
      </w:r>
    </w:p>
    <w:p w:rsidR="00A17EFE" w:rsidRPr="001C3A18" w:rsidRDefault="00A17EFE" w:rsidP="002D5697">
      <w:pPr>
        <w:spacing w:after="0" w:line="276" w:lineRule="auto"/>
        <w:jc w:val="both"/>
        <w:rPr>
          <w:rFonts w:ascii="Trebuchet MS" w:hAnsi="Trebuchet MS"/>
        </w:rPr>
      </w:pPr>
    </w:p>
    <w:p w:rsidR="00A17EFE" w:rsidRPr="001C3A18" w:rsidRDefault="00A17EF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w:t>
      </w:r>
      <w:r w:rsidRPr="001C3A18">
        <w:rPr>
          <w:rFonts w:ascii="Trebuchet MS" w:hAnsi="Trebuchet MS"/>
        </w:rPr>
        <w:t xml:space="preserve"> - </w:t>
      </w:r>
      <w:r w:rsidRPr="001C3A18">
        <w:rPr>
          <w:rFonts w:ascii="Trebuchet MS" w:hAnsi="Trebuchet MS" w:cs="Times New Roman"/>
        </w:rPr>
        <w:t xml:space="preserve"> Magistratura este activitatea judiciară desfăşurată de judecători în scopul înfăptuirii justiţiei şi de procurori în scopul apărării intereselor generale ale societăţii, a ordinii de drept, precum şi a drepturilor şi libertăţilor cetăţenilor.</w:t>
      </w:r>
    </w:p>
    <w:p w:rsidR="00CF7968" w:rsidRPr="001C3A18" w:rsidRDefault="00CF796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Judecătorii şi procurorii au calitatea de magistra</w:t>
      </w:r>
      <w:r w:rsidR="00577423" w:rsidRPr="001C3A18">
        <w:rPr>
          <w:rFonts w:ascii="Trebuchet MS" w:hAnsi="Trebuchet MS" w:cs="Times New Roman"/>
        </w:rPr>
        <w:t>ţi</w:t>
      </w:r>
      <w:r w:rsidRPr="001C3A18">
        <w:rPr>
          <w:rFonts w:ascii="Trebuchet MS" w:hAnsi="Trebuchet MS" w:cs="Times New Roman"/>
        </w:rPr>
        <w:t xml:space="preserve">. </w:t>
      </w:r>
      <w:r w:rsidR="00652EFA" w:rsidRPr="001C3A18">
        <w:rPr>
          <w:rFonts w:ascii="Trebuchet MS" w:hAnsi="Trebuchet MS" w:cs="Times New Roman"/>
        </w:rPr>
        <w:t>Cariera magistraţilor este reglementată</w:t>
      </w:r>
      <w:r w:rsidR="003A1E8F" w:rsidRPr="001C3A18">
        <w:rPr>
          <w:rFonts w:ascii="Trebuchet MS" w:hAnsi="Trebuchet MS" w:cs="Times New Roman"/>
        </w:rPr>
        <w:t xml:space="preserve"> de prezenta lege. </w:t>
      </w:r>
      <w:r w:rsidR="00652EFA" w:rsidRPr="001C3A18">
        <w:rPr>
          <w:rFonts w:ascii="Trebuchet MS" w:hAnsi="Trebuchet MS" w:cs="Times New Roman"/>
        </w:rPr>
        <w:t xml:space="preserve"> </w:t>
      </w:r>
    </w:p>
    <w:p w:rsidR="00A17EFE" w:rsidRPr="001C3A18" w:rsidRDefault="00A17EFE" w:rsidP="002D5697">
      <w:pPr>
        <w:autoSpaceDE w:val="0"/>
        <w:autoSpaceDN w:val="0"/>
        <w:adjustRightInd w:val="0"/>
        <w:spacing w:after="0" w:line="276" w:lineRule="auto"/>
        <w:jc w:val="both"/>
        <w:rPr>
          <w:rFonts w:ascii="Trebuchet MS" w:hAnsi="Trebuchet MS"/>
        </w:rPr>
      </w:pPr>
    </w:p>
    <w:p w:rsidR="00A17EFE" w:rsidRPr="001C3A18" w:rsidRDefault="00A17EF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Pr="001C3A18">
        <w:rPr>
          <w:rFonts w:ascii="Trebuchet MS" w:hAnsi="Trebuchet MS" w:cs="Times New Roman"/>
        </w:rPr>
        <w:t xml:space="preserve"> - (1) Judecătorii numiţi de Preşedintele României sunt inamovibili, în condiţiile prezentei legi.</w:t>
      </w:r>
    </w:p>
    <w:p w:rsidR="00A17EFE" w:rsidRPr="001C3A18" w:rsidRDefault="00A17EF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Judecătorii inamovibili pot fi mutaţi prin transfer, delegare, detaşare sau promovare, numai cu acordul lor, şi pot fi suspendaţi sau eliberaţi din funcţie în condiţiile prevăzute de prezenta lege.</w:t>
      </w:r>
    </w:p>
    <w:p w:rsidR="00A74338" w:rsidRPr="001C3A18" w:rsidRDefault="00711741" w:rsidP="002D5697">
      <w:pPr>
        <w:autoSpaceDE w:val="0"/>
        <w:autoSpaceDN w:val="0"/>
        <w:spacing w:after="0" w:line="276" w:lineRule="auto"/>
        <w:jc w:val="both"/>
        <w:rPr>
          <w:rFonts w:ascii="Trebuchet MS" w:hAnsi="Trebuchet MS" w:cs="Times New Roman"/>
        </w:rPr>
      </w:pPr>
      <w:r w:rsidRPr="001C3A18">
        <w:rPr>
          <w:rFonts w:ascii="Trebuchet MS" w:hAnsi="Trebuchet MS"/>
        </w:rPr>
        <w:t xml:space="preserve">(3) Judecătorii sunt independenţi şi se supun numai legii. </w:t>
      </w:r>
      <w:r w:rsidR="00A74338" w:rsidRPr="001C3A18">
        <w:rPr>
          <w:rFonts w:ascii="Trebuchet MS" w:hAnsi="Trebuchet MS"/>
        </w:rPr>
        <w:t>Judecătorii soluţionează cauzele în baza legii, cu respectarea drepturilor procesuale ale părţilor, fără constrângeri, influenţe, presiuni, ameninţări sau intervenţii directe sau indirecte din partea oricărei persoane sau autorităţi.</w:t>
      </w:r>
    </w:p>
    <w:p w:rsidR="00A17EFE" w:rsidRPr="001C3A18" w:rsidRDefault="00A17EFE" w:rsidP="002D5697">
      <w:pPr>
        <w:autoSpaceDE w:val="0"/>
        <w:autoSpaceDN w:val="0"/>
        <w:spacing w:after="0" w:line="276" w:lineRule="auto"/>
        <w:jc w:val="both"/>
        <w:rPr>
          <w:rFonts w:ascii="Trebuchet MS" w:hAnsi="Trebuchet MS"/>
        </w:rPr>
      </w:pPr>
      <w:r w:rsidRPr="001C3A18">
        <w:rPr>
          <w:rFonts w:ascii="Trebuchet MS" w:hAnsi="Trebuchet MS" w:cs="Times New Roman"/>
        </w:rPr>
        <w:t>(4) Orice persoană, organizaţie, autoritate sau instituţie este datoare să respecte independenţa judecătorilor.</w:t>
      </w:r>
    </w:p>
    <w:p w:rsidR="00A17EFE" w:rsidRPr="001C3A18" w:rsidRDefault="00A17EFE" w:rsidP="002D5697">
      <w:pPr>
        <w:autoSpaceDE w:val="0"/>
        <w:autoSpaceDN w:val="0"/>
        <w:adjustRightInd w:val="0"/>
        <w:spacing w:after="0" w:line="276" w:lineRule="auto"/>
        <w:jc w:val="both"/>
        <w:rPr>
          <w:rFonts w:ascii="Trebuchet MS" w:hAnsi="Trebuchet MS"/>
        </w:rPr>
      </w:pPr>
    </w:p>
    <w:p w:rsidR="003E64BF" w:rsidRPr="001C3A18" w:rsidRDefault="003E64BF" w:rsidP="002D5697">
      <w:pPr>
        <w:spacing w:after="0" w:line="276" w:lineRule="auto"/>
        <w:jc w:val="both"/>
        <w:rPr>
          <w:rFonts w:ascii="Trebuchet MS" w:hAnsi="Trebuchet MS"/>
        </w:rPr>
      </w:pPr>
      <w:r w:rsidRPr="001C3A18">
        <w:rPr>
          <w:rFonts w:ascii="Trebuchet MS" w:hAnsi="Trebuchet MS"/>
          <w:b/>
          <w:bCs/>
        </w:rPr>
        <w:t xml:space="preserve">Art. 3 - </w:t>
      </w:r>
      <w:r w:rsidRPr="001C3A18">
        <w:rPr>
          <w:rFonts w:ascii="Trebuchet MS" w:hAnsi="Trebuchet MS"/>
        </w:rPr>
        <w:t xml:space="preserve">(1) Procurorii numiţi de Preşedintele României se bucură de stabilitate şi sunt independenţi, în condiţiile legii. </w:t>
      </w:r>
      <w:r w:rsidR="00A74338" w:rsidRPr="001C3A18">
        <w:rPr>
          <w:rFonts w:ascii="Trebuchet MS" w:hAnsi="Trebuchet MS"/>
        </w:rPr>
        <w:t>Procurorii îşi desfăşoară activitatea potrivit principiului legalităţii, imparţialităţii şi controlului ierarhic, sub autoritatea ministrului justiţiei.</w:t>
      </w:r>
    </w:p>
    <w:p w:rsidR="00A17EFE" w:rsidRPr="001C3A18" w:rsidRDefault="00A17EF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Procurorii care se bucură de stabilitate pot fi mutaţi prin transfer, detaşare sau promovare, numai cu acordul lor. Ei pot fi delegaţi, suspendaţi sau eliberaţi din funcţie în condiţiile prevăzute de prezenta lege.</w:t>
      </w:r>
    </w:p>
    <w:p w:rsidR="00A17EFE" w:rsidRPr="001C3A18" w:rsidRDefault="00A17EFE" w:rsidP="002D5697">
      <w:pPr>
        <w:autoSpaceDE w:val="0"/>
        <w:autoSpaceDN w:val="0"/>
        <w:adjustRightInd w:val="0"/>
        <w:spacing w:after="0" w:line="276" w:lineRule="auto"/>
        <w:jc w:val="both"/>
        <w:rPr>
          <w:rFonts w:ascii="Trebuchet MS" w:hAnsi="Trebuchet MS"/>
        </w:rPr>
      </w:pPr>
    </w:p>
    <w:p w:rsidR="003E64BF" w:rsidRPr="001C3A18" w:rsidRDefault="003E64BF" w:rsidP="002D5697">
      <w:pPr>
        <w:autoSpaceDE w:val="0"/>
        <w:autoSpaceDN w:val="0"/>
        <w:spacing w:after="0" w:line="276" w:lineRule="auto"/>
        <w:jc w:val="both"/>
        <w:rPr>
          <w:rFonts w:ascii="Trebuchet MS" w:hAnsi="Trebuchet MS"/>
        </w:rPr>
      </w:pPr>
      <w:r w:rsidRPr="001C3A18">
        <w:rPr>
          <w:rFonts w:ascii="Trebuchet MS" w:hAnsi="Trebuchet MS"/>
          <w:b/>
          <w:bCs/>
        </w:rPr>
        <w:t>Art. 4</w:t>
      </w:r>
      <w:r w:rsidRPr="001C3A18">
        <w:rPr>
          <w:rFonts w:ascii="Trebuchet MS" w:hAnsi="Trebuchet MS"/>
        </w:rPr>
        <w:t xml:space="preserve"> – (1) Magistraţii sunt obligaţi ca, prin întreaga lor activitate, să asigure supremaţia legii, să respecte drepturile şi libertăţile persoanelor, precum şi egalitatea lor în faţa legii şi să asigure un tratament juridic nediscriminatoriu tuturor participanţilor la procedurile judiciare, indiferent de calitatea acestora, să respecte Codul deontologic al judecătorilor şi procurorilor şi să participe la formarea profesională continuă.</w:t>
      </w:r>
    </w:p>
    <w:p w:rsidR="003E64BF" w:rsidRPr="001C3A18" w:rsidRDefault="003E64BF" w:rsidP="002D5697">
      <w:pPr>
        <w:autoSpaceDE w:val="0"/>
        <w:autoSpaceDN w:val="0"/>
        <w:spacing w:after="0" w:line="276" w:lineRule="auto"/>
        <w:jc w:val="both"/>
        <w:rPr>
          <w:rFonts w:ascii="Trebuchet MS" w:hAnsi="Trebuchet MS"/>
        </w:rPr>
      </w:pPr>
      <w:r w:rsidRPr="001C3A18">
        <w:rPr>
          <w:rFonts w:ascii="Trebuchet MS" w:hAnsi="Trebuchet MS"/>
        </w:rPr>
        <w:t>(2) Magistraţii trebuie să se asigure, în toate stadiile unui proces, că drepturile şi libertăţile individuale sunt garantate şi că ordinea publică este protejată.</w:t>
      </w:r>
    </w:p>
    <w:p w:rsidR="00A74338" w:rsidRPr="001C3A18" w:rsidRDefault="00A74338" w:rsidP="002D5697">
      <w:pPr>
        <w:autoSpaceDE w:val="0"/>
        <w:autoSpaceDN w:val="0"/>
        <w:spacing w:after="0" w:line="276" w:lineRule="auto"/>
        <w:jc w:val="both"/>
        <w:rPr>
          <w:rFonts w:ascii="Trebuchet MS" w:hAnsi="Trebuchet MS"/>
        </w:rPr>
      </w:pPr>
      <w:r w:rsidRPr="001C3A18">
        <w:rPr>
          <w:rFonts w:ascii="Trebuchet MS" w:hAnsi="Trebuchet MS"/>
        </w:rPr>
        <w:t>(3) Judecătorii şi procurorii îşi desfăşoară activitatea cu bună credinţă şi în mod imparţial, asigurând inclusiv aparenţa de imparţialitate.</w:t>
      </w:r>
    </w:p>
    <w:p w:rsidR="003E64BF" w:rsidRPr="001C3A18" w:rsidRDefault="00A74338" w:rsidP="002D5697">
      <w:pPr>
        <w:autoSpaceDE w:val="0"/>
        <w:autoSpaceDN w:val="0"/>
        <w:spacing w:after="0" w:line="276" w:lineRule="auto"/>
        <w:jc w:val="both"/>
        <w:rPr>
          <w:rFonts w:ascii="Trebuchet MS" w:hAnsi="Trebuchet MS"/>
        </w:rPr>
      </w:pPr>
      <w:r w:rsidRPr="001C3A18" w:rsidDel="00A74338">
        <w:rPr>
          <w:rFonts w:ascii="Trebuchet MS" w:hAnsi="Trebuchet MS"/>
        </w:rPr>
        <w:t xml:space="preserve"> </w:t>
      </w:r>
      <w:r w:rsidR="003E64BF" w:rsidRPr="001C3A18">
        <w:rPr>
          <w:rFonts w:ascii="Trebuchet MS" w:hAnsi="Trebuchet MS"/>
        </w:rPr>
        <w:t>(4) Judecătorii nu pot refuza să judece pe motiv că legea nu prevede, este neclară sau incompletă.</w:t>
      </w:r>
    </w:p>
    <w:p w:rsidR="00A17EFE" w:rsidRPr="001C3A18" w:rsidRDefault="00A17EFE" w:rsidP="002D5697">
      <w:pPr>
        <w:autoSpaceDE w:val="0"/>
        <w:autoSpaceDN w:val="0"/>
        <w:adjustRightInd w:val="0"/>
        <w:spacing w:after="0" w:line="276" w:lineRule="auto"/>
        <w:jc w:val="both"/>
        <w:rPr>
          <w:rFonts w:ascii="Trebuchet MS" w:hAnsi="Trebuchet MS"/>
        </w:rPr>
      </w:pPr>
    </w:p>
    <w:p w:rsidR="003E64BF" w:rsidRPr="001C3A18" w:rsidRDefault="003E64BF" w:rsidP="002D5697">
      <w:pPr>
        <w:autoSpaceDE w:val="0"/>
        <w:autoSpaceDN w:val="0"/>
        <w:adjustRightInd w:val="0"/>
        <w:spacing w:after="0" w:line="276" w:lineRule="auto"/>
        <w:jc w:val="both"/>
        <w:rPr>
          <w:rFonts w:ascii="Trebuchet MS" w:hAnsi="Trebuchet MS"/>
        </w:rPr>
      </w:pPr>
    </w:p>
    <w:p w:rsidR="00A30559" w:rsidRPr="001C3A18" w:rsidRDefault="00A30559" w:rsidP="00BD7BBC">
      <w:pPr>
        <w:autoSpaceDE w:val="0"/>
        <w:autoSpaceDN w:val="0"/>
        <w:adjustRightInd w:val="0"/>
        <w:spacing w:after="0" w:line="276" w:lineRule="auto"/>
        <w:jc w:val="center"/>
        <w:rPr>
          <w:rFonts w:ascii="Trebuchet MS" w:hAnsi="Trebuchet MS"/>
        </w:rPr>
      </w:pPr>
    </w:p>
    <w:p w:rsidR="00BD7BBC" w:rsidRPr="00BD7BBC" w:rsidRDefault="0064146B"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Titlul</w:t>
      </w:r>
      <w:r w:rsidR="00A17EFE" w:rsidRPr="00BD7BBC">
        <w:rPr>
          <w:rFonts w:ascii="Trebuchet MS" w:hAnsi="Trebuchet MS" w:cs="Times New Roman"/>
        </w:rPr>
        <w:t xml:space="preserve"> II </w:t>
      </w:r>
    </w:p>
    <w:p w:rsidR="00A17EFE" w:rsidRPr="001C3A18" w:rsidRDefault="00A17EFE" w:rsidP="00BD7BBC">
      <w:pPr>
        <w:autoSpaceDE w:val="0"/>
        <w:autoSpaceDN w:val="0"/>
        <w:adjustRightInd w:val="0"/>
        <w:spacing w:after="0" w:line="276" w:lineRule="auto"/>
        <w:jc w:val="center"/>
        <w:rPr>
          <w:rFonts w:ascii="Trebuchet MS" w:hAnsi="Trebuchet MS" w:cs="Times New Roman"/>
          <w:b/>
          <w:bCs/>
        </w:rPr>
      </w:pPr>
      <w:r w:rsidRPr="001C3A18">
        <w:rPr>
          <w:rFonts w:ascii="Trebuchet MS" w:hAnsi="Trebuchet MS" w:cs="Times New Roman"/>
          <w:b/>
          <w:bCs/>
        </w:rPr>
        <w:t xml:space="preserve">Cariera </w:t>
      </w:r>
      <w:r w:rsidR="00CD3F94" w:rsidRPr="001C3A18">
        <w:rPr>
          <w:rFonts w:ascii="Trebuchet MS" w:hAnsi="Trebuchet MS" w:cs="Times New Roman"/>
          <w:b/>
          <w:bCs/>
        </w:rPr>
        <w:t>magistraţilor</w:t>
      </w:r>
    </w:p>
    <w:p w:rsidR="00765E94" w:rsidRPr="001C3A18" w:rsidRDefault="00765E94" w:rsidP="00BD7BBC">
      <w:pPr>
        <w:autoSpaceDE w:val="0"/>
        <w:autoSpaceDN w:val="0"/>
        <w:adjustRightInd w:val="0"/>
        <w:spacing w:after="0" w:line="276" w:lineRule="auto"/>
        <w:jc w:val="center"/>
        <w:rPr>
          <w:rFonts w:ascii="Trebuchet MS" w:hAnsi="Trebuchet MS" w:cs="Times New Roman"/>
          <w:b/>
        </w:rPr>
      </w:pPr>
    </w:p>
    <w:p w:rsidR="00BD7BBC" w:rsidRPr="00BD7BBC" w:rsidRDefault="00F900CD"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 xml:space="preserve">Capitolul I </w:t>
      </w:r>
    </w:p>
    <w:p w:rsidR="00F900CD" w:rsidRPr="001C3A18" w:rsidRDefault="00F900CD" w:rsidP="00BD7BBC">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 xml:space="preserve">Admiterea la Institutul Național al Magistraturii și formarea profesională inițială a </w:t>
      </w:r>
      <w:r w:rsidR="0056483E" w:rsidRPr="001C3A18">
        <w:rPr>
          <w:rFonts w:ascii="Trebuchet MS" w:hAnsi="Trebuchet MS" w:cs="Times New Roman"/>
          <w:b/>
        </w:rPr>
        <w:t>judecătorilor şi procurorilor</w:t>
      </w:r>
    </w:p>
    <w:p w:rsidR="00765E94" w:rsidRPr="001C3A18" w:rsidRDefault="00765E94" w:rsidP="002D5697">
      <w:pPr>
        <w:autoSpaceDE w:val="0"/>
        <w:autoSpaceDN w:val="0"/>
        <w:adjustRightInd w:val="0"/>
        <w:spacing w:after="0" w:line="276" w:lineRule="auto"/>
        <w:jc w:val="both"/>
        <w:rPr>
          <w:rFonts w:ascii="Trebuchet MS" w:hAnsi="Trebuchet MS" w:cs="Times New Roman"/>
          <w:b/>
        </w:rPr>
      </w:pPr>
    </w:p>
    <w:p w:rsidR="00C15B33" w:rsidRPr="001C3A18" w:rsidRDefault="00F900C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5 </w:t>
      </w:r>
      <w:r w:rsidRPr="001C3A18">
        <w:rPr>
          <w:rFonts w:ascii="Trebuchet MS" w:hAnsi="Trebuchet MS" w:cs="Times New Roman"/>
        </w:rPr>
        <w:t xml:space="preserve"> - </w:t>
      </w:r>
      <w:r w:rsidR="00C15B33" w:rsidRPr="001C3A18">
        <w:rPr>
          <w:rFonts w:ascii="Trebuchet MS" w:hAnsi="Trebuchet MS" w:cs="Times New Roman"/>
        </w:rPr>
        <w:t>(1) Admiterea în magistratură şi formarea profesională iniţială în vederea ocupării funcţiei de judecător şi procuror se realizează prin Institutul Naţional al Magistraturii.</w:t>
      </w:r>
    </w:p>
    <w:p w:rsidR="00F900CD" w:rsidRPr="001C3A18" w:rsidRDefault="00C15B3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w:t>
      </w:r>
      <w:r w:rsidR="00F900CD" w:rsidRPr="001C3A18">
        <w:rPr>
          <w:rFonts w:ascii="Trebuchet MS" w:hAnsi="Trebuchet MS" w:cs="Times New Roman"/>
        </w:rPr>
        <w:t xml:space="preserve">) Admiterea </w:t>
      </w:r>
      <w:r w:rsidRPr="001C3A18">
        <w:rPr>
          <w:rFonts w:ascii="Trebuchet MS" w:hAnsi="Trebuchet MS" w:cs="Times New Roman"/>
        </w:rPr>
        <w:t>la Institutului Naţional al Magistraturii</w:t>
      </w:r>
      <w:r w:rsidR="00F900CD" w:rsidRPr="001C3A18">
        <w:rPr>
          <w:rFonts w:ascii="Trebuchet MS" w:hAnsi="Trebuchet MS" w:cs="Times New Roman"/>
        </w:rPr>
        <w:t xml:space="preserve"> se face prin concurs, pe baza competenţei profesionale, a aptitudinilor şi a bunei reputaţii, cu respectarea principiilor transparenţei şi egalităţii. </w:t>
      </w:r>
    </w:p>
    <w:p w:rsidR="00F900CD" w:rsidRPr="001C3A18" w:rsidRDefault="00F900C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 xml:space="preserve">(3) </w:t>
      </w:r>
      <w:r w:rsidRPr="001C3A18">
        <w:rPr>
          <w:rFonts w:ascii="Trebuchet MS" w:hAnsi="Trebuchet MS" w:cs="Times New Roman"/>
          <w:iCs/>
        </w:rPr>
        <w:t>Poate fi admisă la Institutul Naţional al Magistraturii persoana care îndeplineşte cumulativ următoarele condiţii:</w:t>
      </w:r>
    </w:p>
    <w:p w:rsidR="00F900CD" w:rsidRPr="001C3A18" w:rsidRDefault="00F900C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a) are cetăţenia română, domiciliul în România şi capacitate deplină de exerciţiu;</w:t>
      </w:r>
    </w:p>
    <w:p w:rsidR="00077A30" w:rsidRPr="001C3A18" w:rsidRDefault="00F900C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b) este licenţiată în drept;</w:t>
      </w:r>
    </w:p>
    <w:p w:rsidR="00F900CD" w:rsidRPr="001C3A18" w:rsidRDefault="00F900C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c) nu are antecedente penale</w:t>
      </w:r>
      <w:r w:rsidR="00765E94" w:rsidRPr="001C3A18">
        <w:rPr>
          <w:rFonts w:ascii="Trebuchet MS" w:hAnsi="Trebuchet MS" w:cs="Times New Roman"/>
          <w:iCs/>
        </w:rPr>
        <w:t>, cazier fiscal</w:t>
      </w:r>
      <w:r w:rsidRPr="001C3A18">
        <w:rPr>
          <w:rFonts w:ascii="Trebuchet MS" w:hAnsi="Trebuchet MS" w:cs="Times New Roman"/>
          <w:iCs/>
        </w:rPr>
        <w:t xml:space="preserve"> şi se bucură de o bună reputaţie;</w:t>
      </w:r>
    </w:p>
    <w:p w:rsidR="00F900CD" w:rsidRPr="001C3A18" w:rsidRDefault="00F900C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d) cunoaşte limba română;</w:t>
      </w:r>
    </w:p>
    <w:p w:rsidR="00A95965" w:rsidRPr="001C3A18" w:rsidRDefault="00F900C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e) este aptă, din punct de vedere medical şi psihologic, pentru exercitarea funcţiei. </w:t>
      </w:r>
    </w:p>
    <w:p w:rsidR="00611E53" w:rsidRPr="001C3A18" w:rsidRDefault="00611E53" w:rsidP="002D5697">
      <w:pPr>
        <w:autoSpaceDE w:val="0"/>
        <w:autoSpaceDN w:val="0"/>
        <w:adjustRightInd w:val="0"/>
        <w:spacing w:after="0" w:line="276" w:lineRule="auto"/>
        <w:jc w:val="both"/>
        <w:rPr>
          <w:rFonts w:ascii="Trebuchet MS" w:hAnsi="Trebuchet MS" w:cs="Times New Roman"/>
        </w:rPr>
      </w:pPr>
    </w:p>
    <w:p w:rsidR="007830BC" w:rsidRPr="001C3A18" w:rsidRDefault="007830BC" w:rsidP="002D5697">
      <w:pPr>
        <w:spacing w:after="0" w:line="276" w:lineRule="auto"/>
        <w:jc w:val="both"/>
        <w:rPr>
          <w:rFonts w:ascii="Trebuchet MS" w:hAnsi="Trebuchet MS" w:cs="Times New Roman"/>
          <w:strike/>
        </w:rPr>
      </w:pPr>
      <w:r w:rsidRPr="001C3A18">
        <w:rPr>
          <w:rFonts w:ascii="Trebuchet MS" w:hAnsi="Trebuchet MS"/>
          <w:b/>
        </w:rPr>
        <w:t xml:space="preserve">Art. </w:t>
      </w:r>
      <w:r w:rsidR="009B5249" w:rsidRPr="001C3A18">
        <w:rPr>
          <w:rFonts w:ascii="Trebuchet MS" w:hAnsi="Trebuchet MS"/>
          <w:b/>
        </w:rPr>
        <w:t>6</w:t>
      </w:r>
      <w:r w:rsidRPr="001C3A18">
        <w:rPr>
          <w:rFonts w:ascii="Trebuchet MS" w:hAnsi="Trebuchet MS" w:cs="Times New Roman"/>
        </w:rPr>
        <w:t xml:space="preserve"> – (1) Data şi locul concursului de admitere prevăzut</w:t>
      </w:r>
      <w:r w:rsidR="00C94006" w:rsidRPr="001C3A18">
        <w:rPr>
          <w:rFonts w:ascii="Trebuchet MS" w:hAnsi="Trebuchet MS" w:cs="Times New Roman"/>
        </w:rPr>
        <w:t xml:space="preserve"> la</w:t>
      </w:r>
      <w:r w:rsidRPr="001C3A18">
        <w:rPr>
          <w:rFonts w:ascii="Trebuchet MS" w:hAnsi="Trebuchet MS" w:cs="Times New Roman"/>
        </w:rPr>
        <w:t xml:space="preserve"> art. </w:t>
      </w:r>
      <w:r w:rsidR="009F1411" w:rsidRPr="001C3A18">
        <w:rPr>
          <w:rFonts w:ascii="Trebuchet MS" w:hAnsi="Trebuchet MS" w:cs="Times New Roman"/>
        </w:rPr>
        <w:t>5</w:t>
      </w:r>
      <w:r w:rsidRPr="001C3A18">
        <w:rPr>
          <w:rFonts w:ascii="Trebuchet MS" w:hAnsi="Trebuchet MS" w:cs="Times New Roman"/>
        </w:rPr>
        <w:t xml:space="preserve"> alin. (</w:t>
      </w:r>
      <w:r w:rsidR="00C15B33" w:rsidRPr="001C3A18">
        <w:rPr>
          <w:rFonts w:ascii="Trebuchet MS" w:hAnsi="Trebuchet MS" w:cs="Times New Roman"/>
        </w:rPr>
        <w:t>2</w:t>
      </w:r>
      <w:r w:rsidRPr="001C3A18">
        <w:rPr>
          <w:rFonts w:ascii="Trebuchet MS" w:hAnsi="Trebuchet MS" w:cs="Times New Roman"/>
        </w:rPr>
        <w:t>), calendarul de desfăşurare a concursului, cuantumul taxei de înscriere, tematica şi bibliografia de concurs, precum şi cererea de înscriere tipizată se stabilesc prin hotărâre a Plenului Consiliului Superior al Magistraturii, la propunerea Institutului Naţional al Magistraturii.</w:t>
      </w:r>
    </w:p>
    <w:p w:rsidR="009E16C7" w:rsidRPr="001C3A18" w:rsidRDefault="007830B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Pentru înscrierea la concursul prevăzut la art. </w:t>
      </w:r>
      <w:r w:rsidR="009F1411" w:rsidRPr="001C3A18">
        <w:rPr>
          <w:rFonts w:ascii="Trebuchet MS" w:hAnsi="Trebuchet MS" w:cs="Times New Roman"/>
        </w:rPr>
        <w:t>5</w:t>
      </w:r>
      <w:r w:rsidRPr="001C3A18">
        <w:rPr>
          <w:rFonts w:ascii="Trebuchet MS" w:hAnsi="Trebuchet MS" w:cs="Times New Roman"/>
        </w:rPr>
        <w:t xml:space="preserve"> alin. (</w:t>
      </w:r>
      <w:r w:rsidR="00C15B33" w:rsidRPr="001C3A18">
        <w:rPr>
          <w:rFonts w:ascii="Trebuchet MS" w:hAnsi="Trebuchet MS" w:cs="Times New Roman"/>
        </w:rPr>
        <w:t>2</w:t>
      </w:r>
      <w:r w:rsidRPr="001C3A18">
        <w:rPr>
          <w:rFonts w:ascii="Trebuchet MS" w:hAnsi="Trebuchet MS" w:cs="Times New Roman"/>
        </w:rPr>
        <w:t>), candidatul plăteşte o taxă al cărei cuantum se stabileşte</w:t>
      </w:r>
      <w:r w:rsidR="008E6E21" w:rsidRPr="001C3A18">
        <w:rPr>
          <w:rFonts w:ascii="Trebuchet MS" w:hAnsi="Trebuchet MS"/>
        </w:rPr>
        <w:t xml:space="preserve"> prin hotărâre a Plenului Consiliului Superior al Magistraturii</w:t>
      </w:r>
      <w:r w:rsidR="005946E1" w:rsidRPr="001C3A18">
        <w:rPr>
          <w:rFonts w:ascii="Trebuchet MS" w:hAnsi="Trebuchet MS"/>
        </w:rPr>
        <w:t>, la propunerea Institutului Naţional al Magistraturii,</w:t>
      </w:r>
      <w:r w:rsidRPr="001C3A18">
        <w:rPr>
          <w:rFonts w:ascii="Trebuchet MS" w:hAnsi="Trebuchet MS" w:cs="Times New Roman"/>
        </w:rPr>
        <w:t xml:space="preserve"> în funcţie de cheltuielile necesare pentru organizarea concursului. </w:t>
      </w:r>
      <w:r w:rsidR="009E16C7" w:rsidRPr="001C3A18">
        <w:rPr>
          <w:rFonts w:ascii="Trebuchet MS" w:hAnsi="Trebuchet MS" w:cs="Times New Roman"/>
        </w:rPr>
        <w:t xml:space="preserve">Taxa de înscriere la concurs se restituie în cazul unor situaţii obiective de împiedicare a participării la concurs intervenite înainte de susţinerea primei probe a concursului. </w:t>
      </w:r>
    </w:p>
    <w:p w:rsidR="007830BC" w:rsidRPr="001C3A18" w:rsidRDefault="007830B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Numărul locurilor scoase la concurs se stabileşte</w:t>
      </w:r>
      <w:r w:rsidR="00C40034" w:rsidRPr="001C3A18">
        <w:rPr>
          <w:rFonts w:ascii="Trebuchet MS" w:hAnsi="Trebuchet MS" w:cs="Times New Roman"/>
        </w:rPr>
        <w:t xml:space="preserve"> de Plenul Consiliul Superior al Magistraturii</w:t>
      </w:r>
      <w:r w:rsidRPr="001C3A18">
        <w:rPr>
          <w:rFonts w:ascii="Trebuchet MS" w:hAnsi="Trebuchet MS" w:cs="Times New Roman"/>
        </w:rPr>
        <w:t xml:space="preserve"> în funcţie de numărul de posturi de judecători şi procurori vacante, precum şi de cele care vor fi înfiinţate. </w:t>
      </w:r>
    </w:p>
    <w:p w:rsidR="007830BC" w:rsidRPr="001C3A18" w:rsidRDefault="007830B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Datele prevăzute la alin. (1)</w:t>
      </w:r>
      <w:r w:rsidR="00C40034" w:rsidRPr="001C3A18">
        <w:rPr>
          <w:rFonts w:ascii="Trebuchet MS" w:hAnsi="Trebuchet MS" w:cs="Times New Roman"/>
        </w:rPr>
        <w:t xml:space="preserve"> şi (3)</w:t>
      </w:r>
      <w:r w:rsidRPr="001C3A18">
        <w:rPr>
          <w:rFonts w:ascii="Trebuchet MS" w:hAnsi="Trebuchet MS" w:cs="Times New Roman"/>
        </w:rPr>
        <w:t xml:space="preserve"> se publică pe pagina de internet a Consiliului Superior al Magistraturii şi pe cea a Institutului Naţional al Magistraturii cu cel puţin 60 de zile înainte de data stabilită pentru concurs.</w:t>
      </w:r>
    </w:p>
    <w:p w:rsidR="007830BC" w:rsidRPr="001C3A18" w:rsidRDefault="007830B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611E53" w:rsidRPr="001C3A18">
        <w:rPr>
          <w:rFonts w:ascii="Trebuchet MS" w:hAnsi="Trebuchet MS" w:cs="Times New Roman"/>
        </w:rPr>
        <w:t>5</w:t>
      </w:r>
      <w:r w:rsidRPr="001C3A18">
        <w:rPr>
          <w:rFonts w:ascii="Trebuchet MS" w:hAnsi="Trebuchet MS" w:cs="Times New Roman"/>
        </w:rPr>
        <w:t>) Posturile vacante de personal de specialitate juridică asimilat magistraţilor din cadrul Consiliului Superior al Magistraturii şi instituţiilor coordonate sau subordonate</w:t>
      </w:r>
      <w:r w:rsidR="006A2FDE" w:rsidRPr="001C3A18">
        <w:rPr>
          <w:rFonts w:ascii="Trebuchet MS" w:hAnsi="Trebuchet MS" w:cs="Times New Roman"/>
        </w:rPr>
        <w:t xml:space="preserve"> Consiliului</w:t>
      </w:r>
      <w:r w:rsidRPr="001C3A18">
        <w:rPr>
          <w:rFonts w:ascii="Trebuchet MS" w:hAnsi="Trebuchet MS" w:cs="Times New Roman"/>
        </w:rPr>
        <w:t>, al Ministerului Public ori al Ministerului Justiţiei şi instituţiilor coordonate sau subordonate</w:t>
      </w:r>
      <w:r w:rsidR="006A2FDE" w:rsidRPr="001C3A18">
        <w:rPr>
          <w:rFonts w:ascii="Trebuchet MS" w:hAnsi="Trebuchet MS" w:cs="Times New Roman"/>
        </w:rPr>
        <w:t xml:space="preserve"> acestuia</w:t>
      </w:r>
      <w:r w:rsidRPr="001C3A18">
        <w:rPr>
          <w:rFonts w:ascii="Trebuchet MS" w:hAnsi="Trebuchet MS" w:cs="Times New Roman"/>
        </w:rPr>
        <w:t xml:space="preserve"> </w:t>
      </w:r>
      <w:r w:rsidR="003C58BA" w:rsidRPr="001C3A18">
        <w:rPr>
          <w:rFonts w:ascii="Trebuchet MS" w:hAnsi="Trebuchet MS" w:cs="Times New Roman"/>
        </w:rPr>
        <w:t xml:space="preserve"> se ocupă prin </w:t>
      </w:r>
      <w:r w:rsidRPr="001C3A18">
        <w:rPr>
          <w:rFonts w:ascii="Trebuchet MS" w:hAnsi="Trebuchet MS" w:cs="Times New Roman"/>
        </w:rPr>
        <w:t xml:space="preserve">concursul de admitere </w:t>
      </w:r>
      <w:r w:rsidR="003C58BA" w:rsidRPr="001C3A18">
        <w:rPr>
          <w:rFonts w:ascii="Trebuchet MS" w:hAnsi="Trebuchet MS" w:cs="Times New Roman"/>
        </w:rPr>
        <w:t xml:space="preserve">prevăzut la art. 5 şi </w:t>
      </w:r>
      <w:r w:rsidRPr="001C3A18">
        <w:rPr>
          <w:rFonts w:ascii="Trebuchet MS" w:hAnsi="Trebuchet MS" w:cs="Times New Roman"/>
        </w:rPr>
        <w:t xml:space="preserve">se publică odată cu anunţul referitor la concursul de admitere la Institutul Naţional al Magistraturii, prevederile prezentului capitol fiind aplicabile în mod corespunzător şi în cazul </w:t>
      </w:r>
      <w:r w:rsidR="00EF33C0" w:rsidRPr="001C3A18">
        <w:rPr>
          <w:rFonts w:ascii="Trebuchet MS" w:hAnsi="Trebuchet MS" w:cs="Times New Roman"/>
        </w:rPr>
        <w:t>admiterii pe aceste</w:t>
      </w:r>
      <w:r w:rsidRPr="001C3A18">
        <w:rPr>
          <w:rFonts w:ascii="Trebuchet MS" w:hAnsi="Trebuchet MS" w:cs="Times New Roman"/>
        </w:rPr>
        <w:t xml:space="preserve"> posturi. </w:t>
      </w:r>
    </w:p>
    <w:p w:rsidR="007830BC" w:rsidRPr="001C3A18" w:rsidRDefault="007830B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611E53" w:rsidRPr="001C3A18">
        <w:rPr>
          <w:rFonts w:ascii="Trebuchet MS" w:hAnsi="Trebuchet MS" w:cs="Times New Roman"/>
        </w:rPr>
        <w:t>6</w:t>
      </w:r>
      <w:r w:rsidRPr="001C3A18">
        <w:rPr>
          <w:rFonts w:ascii="Trebuchet MS" w:hAnsi="Trebuchet MS" w:cs="Times New Roman"/>
        </w:rPr>
        <w:t xml:space="preserve">) În cuprinsul cererii de înscriere, candidatul optează fie pentru posturile de auditori de justiţie, fie pentru posturile vacante de personal de specialitate juridică asimilat magistraţilor, fără a se indica instituţia în cadrul căreia este postul vacant, putându-se formula o singură opţiune. </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p>
    <w:p w:rsidR="00AB35DE" w:rsidRPr="001C3A18" w:rsidRDefault="009B524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7</w:t>
      </w:r>
      <w:r w:rsidRPr="001C3A18">
        <w:rPr>
          <w:rFonts w:ascii="Trebuchet MS" w:hAnsi="Trebuchet MS" w:cs="Times New Roman"/>
        </w:rPr>
        <w:t xml:space="preserve"> - </w:t>
      </w:r>
      <w:r w:rsidR="00EF33C0" w:rsidRPr="001C3A18">
        <w:rPr>
          <w:rFonts w:ascii="Trebuchet MS" w:hAnsi="Trebuchet MS" w:cs="Times New Roman"/>
        </w:rPr>
        <w:t xml:space="preserve">(1) Pentru concursul de admitere prevăzut la art. </w:t>
      </w:r>
      <w:r w:rsidR="00D927A7" w:rsidRPr="001C3A18">
        <w:rPr>
          <w:rFonts w:ascii="Trebuchet MS" w:hAnsi="Trebuchet MS" w:cs="Times New Roman"/>
        </w:rPr>
        <w:t>5</w:t>
      </w:r>
      <w:r w:rsidR="00EF33C0" w:rsidRPr="001C3A18">
        <w:rPr>
          <w:rFonts w:ascii="Trebuchet MS" w:hAnsi="Trebuchet MS" w:cs="Times New Roman"/>
        </w:rPr>
        <w:t xml:space="preserve"> alin. (</w:t>
      </w:r>
      <w:r w:rsidR="006A2FDE" w:rsidRPr="001C3A18">
        <w:rPr>
          <w:rFonts w:ascii="Trebuchet MS" w:hAnsi="Trebuchet MS" w:cs="Times New Roman"/>
        </w:rPr>
        <w:t>2</w:t>
      </w:r>
      <w:r w:rsidR="00EF33C0" w:rsidRPr="001C3A18">
        <w:rPr>
          <w:rFonts w:ascii="Trebuchet MS" w:hAnsi="Trebuchet MS" w:cs="Times New Roman"/>
        </w:rPr>
        <w:t>),</w:t>
      </w:r>
      <w:r w:rsidR="00AD748B" w:rsidRPr="001C3A18">
        <w:rPr>
          <w:rFonts w:ascii="Trebuchet MS" w:hAnsi="Trebuchet MS" w:cs="Times New Roman"/>
        </w:rPr>
        <w:t xml:space="preserve"> Plenul </w:t>
      </w:r>
      <w:r w:rsidR="00EF33C0" w:rsidRPr="001C3A18">
        <w:rPr>
          <w:rFonts w:ascii="Trebuchet MS" w:hAnsi="Trebuchet MS" w:cs="Times New Roman"/>
        </w:rPr>
        <w:t>Consiliul</w:t>
      </w:r>
      <w:r w:rsidR="00AD748B" w:rsidRPr="001C3A18">
        <w:rPr>
          <w:rFonts w:ascii="Trebuchet MS" w:hAnsi="Trebuchet MS" w:cs="Times New Roman"/>
        </w:rPr>
        <w:t>ui</w:t>
      </w:r>
      <w:r w:rsidR="00EF33C0" w:rsidRPr="001C3A18">
        <w:rPr>
          <w:rFonts w:ascii="Trebuchet MS" w:hAnsi="Trebuchet MS" w:cs="Times New Roman"/>
        </w:rPr>
        <w:t xml:space="preserve"> Superior al Magistraturii numeşte comisia de organizare a concursului,</w:t>
      </w:r>
      <w:r w:rsidR="007E075B" w:rsidRPr="001C3A18">
        <w:rPr>
          <w:rFonts w:ascii="Trebuchet MS" w:hAnsi="Trebuchet MS" w:cs="Times New Roman"/>
        </w:rPr>
        <w:t xml:space="preserve"> la propunerea Institutului Naţional al Magistraturii,</w:t>
      </w:r>
      <w:r w:rsidR="00AB35DE" w:rsidRPr="001C3A18">
        <w:rPr>
          <w:rFonts w:ascii="Trebuchet MS" w:hAnsi="Trebuchet MS" w:cs="Times New Roman"/>
        </w:rPr>
        <w:t xml:space="preserve"> iar Consiliul ştiinţific al Institutului Naţional al Magistraturii numeşte </w:t>
      </w:r>
      <w:r w:rsidR="00EF33C0" w:rsidRPr="001C3A18">
        <w:rPr>
          <w:rFonts w:ascii="Trebuchet MS" w:hAnsi="Trebuchet MS" w:cs="Times New Roman"/>
        </w:rPr>
        <w:t>comisia de elaborare a subiectelor şi de corectare, comisia de interviu, precum şi comisia de soluţionare a contestaţiilor</w:t>
      </w:r>
      <w:r w:rsidR="00AB35DE" w:rsidRPr="001C3A18">
        <w:rPr>
          <w:rFonts w:ascii="Trebuchet MS" w:hAnsi="Trebuchet MS" w:cs="Times New Roman"/>
        </w:rPr>
        <w:t>.</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Comisia de elaborare a subiectelor și de corectare elaborează subiectele şi baremele de evaluare şi notare pentru testul-grilă și pentru proba scrisă de verificare a cunoştinţelor juridice</w:t>
      </w:r>
      <w:r w:rsidR="00121560" w:rsidRPr="001C3A18">
        <w:rPr>
          <w:rFonts w:ascii="Trebuchet MS" w:hAnsi="Trebuchet MS" w:cs="Times New Roman"/>
        </w:rPr>
        <w:t xml:space="preserve">, </w:t>
      </w:r>
      <w:r w:rsidRPr="001C3A18">
        <w:rPr>
          <w:rFonts w:ascii="Trebuchet MS" w:hAnsi="Trebuchet MS" w:cs="Times New Roman"/>
        </w:rPr>
        <w:t>corectează</w:t>
      </w:r>
      <w:r w:rsidR="00121560" w:rsidRPr="001C3A18">
        <w:rPr>
          <w:rFonts w:ascii="Trebuchet MS" w:hAnsi="Trebuchet MS" w:cs="Times New Roman"/>
        </w:rPr>
        <w:t xml:space="preserve"> şi notează</w:t>
      </w:r>
      <w:r w:rsidRPr="001C3A18">
        <w:rPr>
          <w:rFonts w:ascii="Trebuchet MS" w:hAnsi="Trebuchet MS" w:cs="Times New Roman"/>
        </w:rPr>
        <w:t xml:space="preserve"> lucrările la proba scrisă de verificare a cunoştinţelor juridice. Pentru testul-grilă şi pentru proba scrisă de verificare a cunoştinţelor juridice, în cadrul comisiei de elaborare a subiectelor și de corectare se constituie în mod distinct comisii pentru disciplinele drept civil şi drept procesual civil, respectiv drept penal şi drept procesual penal. Subiectele de drept material sunt elaborate de membrii comisiei care elaborează şi subiectele de drept procesual în materia corespunzătoare. În funcţie de numărul candidaţilor, în cadrul fiecăreia din aceste comisii, membrii acestora se pot constitui  în mai multe subcomisii de corectare.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Comisia de interviu elaborează grila de evaluare în baza căreia se face aprecierea interviului, precum și subiectele pe baza cărora vor fi examinaţi candidaţii și realizează intervievarea candidaţilor, în scopul identificării aptitudinilor, motivaţiilor şi elementelor de etică specifice profesiei. În cadrul comisiei de interviu se pot constitui subcomisii de interviu, în funcţie de numărul candidaţilor declaraţi admişi după prima etapă eliminatorie.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Comisia de soluţionare a contestaţiilor este compusă</w:t>
      </w:r>
      <w:r w:rsidR="0070040F" w:rsidRPr="001C3A18">
        <w:rPr>
          <w:rFonts w:ascii="Trebuchet MS" w:hAnsi="Trebuchet MS" w:cs="Times New Roman"/>
        </w:rPr>
        <w:t xml:space="preserve"> din</w:t>
      </w:r>
      <w:r w:rsidRPr="001C3A18">
        <w:rPr>
          <w:rFonts w:ascii="Trebuchet MS" w:hAnsi="Trebuchet MS" w:cs="Times New Roman"/>
        </w:rPr>
        <w:t>:</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a) subcomisii de soluţionare a contestaţiilor formulate împotriva baremului stabilit pentru cele două probe scrise şi împotriva punctajului de la testul-grilă de verificare a cunoştinţelor juridice, constituite în mod distinct la </w:t>
      </w:r>
      <w:r w:rsidR="006110E5" w:rsidRPr="001C3A18">
        <w:rPr>
          <w:rFonts w:ascii="Trebuchet MS" w:hAnsi="Trebuchet MS" w:cs="Times New Roman"/>
        </w:rPr>
        <w:t xml:space="preserve">disciplinele </w:t>
      </w:r>
      <w:r w:rsidRPr="001C3A18">
        <w:rPr>
          <w:rFonts w:ascii="Trebuchet MS" w:hAnsi="Trebuchet MS" w:cs="Times New Roman"/>
        </w:rPr>
        <w:t>drept civil şi drept procesual civil, respectiv drept penal şi drept procesual penal;</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b) subcomisii de soluţionare a contestaţiilor formulate împotriva rezultatelor obţinute la proba scrisă de verificare a cunoştinţelor juridice, constituite în mod distinct la </w:t>
      </w:r>
      <w:r w:rsidR="00BB63BB" w:rsidRPr="001C3A18">
        <w:rPr>
          <w:rFonts w:ascii="Trebuchet MS" w:hAnsi="Trebuchet MS" w:cs="Times New Roman"/>
        </w:rPr>
        <w:t xml:space="preserve">disciplinele </w:t>
      </w:r>
      <w:r w:rsidRPr="001C3A18">
        <w:rPr>
          <w:rFonts w:ascii="Trebuchet MS" w:hAnsi="Trebuchet MS" w:cs="Times New Roman"/>
        </w:rPr>
        <w:t>drept civil şi drept procesual civil, respectiv la drept penal şi drept procesual penal.</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subcomisii de soluţionare a contestaţiilor formulate împotriva rezultatelor obţinute la proba interviului.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Nu pot fi numite în comisiile prevăzute </w:t>
      </w:r>
      <w:r w:rsidR="006A2FDE" w:rsidRPr="001C3A18">
        <w:rPr>
          <w:rFonts w:ascii="Trebuchet MS" w:hAnsi="Trebuchet MS" w:cs="Times New Roman"/>
        </w:rPr>
        <w:t xml:space="preserve">la alin. (1) </w:t>
      </w:r>
      <w:r w:rsidRPr="001C3A18">
        <w:rPr>
          <w:rFonts w:ascii="Trebuchet MS" w:hAnsi="Trebuchet MS" w:cs="Times New Roman"/>
        </w:rPr>
        <w:t xml:space="preserve">persoanele care au soţul sau soţia, rude ori afini până la gradul al patrulea inclusiv în rândul candidaţilor. </w:t>
      </w:r>
      <w:r w:rsidR="00775355" w:rsidRPr="001C3A18">
        <w:rPr>
          <w:rFonts w:ascii="Trebuchet MS" w:hAnsi="Trebuchet MS" w:cs="Times New Roman"/>
        </w:rPr>
        <w:t>O</w:t>
      </w:r>
      <w:r w:rsidRPr="001C3A18">
        <w:rPr>
          <w:rFonts w:ascii="Trebuchet MS" w:hAnsi="Trebuchet MS" w:cs="Times New Roman"/>
        </w:rPr>
        <w:t xml:space="preserve"> persoană poate face parte dintr-o singură comisie.</w:t>
      </w:r>
    </w:p>
    <w:p w:rsidR="000F5334" w:rsidRPr="001C3A18" w:rsidRDefault="000F533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(6) Nu pot </w:t>
      </w:r>
      <w:r w:rsidR="00B47D44" w:rsidRPr="001C3A18">
        <w:rPr>
          <w:rFonts w:ascii="Trebuchet MS" w:hAnsi="Trebuchet MS" w:cs="Times New Roman"/>
        </w:rPr>
        <w:t>face parte din c</w:t>
      </w:r>
      <w:r w:rsidRPr="001C3A18">
        <w:rPr>
          <w:rFonts w:ascii="Trebuchet MS" w:hAnsi="Trebuchet MS" w:cs="Times New Roman"/>
        </w:rPr>
        <w:t>om</w:t>
      </w:r>
      <w:r w:rsidR="00B47D44" w:rsidRPr="001C3A18">
        <w:rPr>
          <w:rFonts w:ascii="Trebuchet MS" w:hAnsi="Trebuchet MS" w:cs="Times New Roman"/>
        </w:rPr>
        <w:t>i</w:t>
      </w:r>
      <w:r w:rsidRPr="001C3A18">
        <w:rPr>
          <w:rFonts w:ascii="Trebuchet MS" w:hAnsi="Trebuchet MS" w:cs="Times New Roman"/>
        </w:rPr>
        <w:t xml:space="preserve">siile prevăzute la alin. (2)-(4) membrii Consiliului Superior al Magistraturii sau persoanele din conducerea Consiliului Superior al Magistraturii ori a Institutului Naţional al Magistraturii.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p>
    <w:p w:rsidR="00EF33C0" w:rsidRPr="001C3A18" w:rsidRDefault="009B524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8</w:t>
      </w:r>
      <w:r w:rsidRPr="001C3A18">
        <w:rPr>
          <w:rFonts w:ascii="Trebuchet MS" w:hAnsi="Trebuchet MS"/>
        </w:rPr>
        <w:t xml:space="preserve"> </w:t>
      </w:r>
      <w:r w:rsidRPr="001C3A18">
        <w:rPr>
          <w:rFonts w:ascii="Trebuchet MS" w:hAnsi="Trebuchet MS" w:cs="Times New Roman"/>
        </w:rPr>
        <w:t xml:space="preserve">- </w:t>
      </w:r>
      <w:r w:rsidR="00EF33C0" w:rsidRPr="001C3A18">
        <w:rPr>
          <w:rFonts w:ascii="Trebuchet MS" w:hAnsi="Trebuchet MS" w:cs="Times New Roman"/>
        </w:rPr>
        <w:t>Comisia de organizare a concursului coordonează organizarea şi desfăşurarea concursului și verifică îndeplinirea de către candidați a condiţiilor de participare la concurs. Comisia de organizare a concursului se compune</w:t>
      </w:r>
      <w:r w:rsidR="00EF33C0" w:rsidRPr="001C3A18">
        <w:rPr>
          <w:rFonts w:ascii="Trebuchet MS" w:hAnsi="Trebuchet MS"/>
        </w:rPr>
        <w:t xml:space="preserve"> din preşedinte, doi vicepreşedinţi şi membri, desemnați din </w:t>
      </w:r>
      <w:r w:rsidR="00EF33C0" w:rsidRPr="001C3A18">
        <w:rPr>
          <w:rFonts w:ascii="Trebuchet MS" w:hAnsi="Trebuchet MS"/>
        </w:rPr>
        <w:lastRenderedPageBreak/>
        <w:t xml:space="preserve">rândul personalului din cadrul aparatului de specialitate al Consiliului Superior al Magistraturii şi al Institutului Naţional al Magistraturii, inclusiv al celor cu funcții de conducere. </w:t>
      </w:r>
      <w:r w:rsidR="00EF33C0" w:rsidRPr="001C3A18">
        <w:rPr>
          <w:rFonts w:ascii="Trebuchet MS" w:hAnsi="Trebuchet MS" w:cs="Times New Roman"/>
        </w:rPr>
        <w:t>Responsabilii de sală şi supraveghetorii, precum şi alte persoane care desfăşoară activitatea pentru buna organizare a concursului sunt desemnaţi de preşedintele comisiei de organizare</w:t>
      </w:r>
      <w:r w:rsidR="0050705A" w:rsidRPr="001C3A18">
        <w:rPr>
          <w:rFonts w:ascii="Trebuchet MS" w:hAnsi="Trebuchet MS" w:cs="Times New Roman"/>
        </w:rPr>
        <w:t xml:space="preserve"> a concursului</w:t>
      </w:r>
      <w:r w:rsidR="00EF33C0" w:rsidRPr="001C3A18">
        <w:rPr>
          <w:rFonts w:ascii="Trebuchet MS" w:hAnsi="Trebuchet MS" w:cs="Times New Roman"/>
        </w:rPr>
        <w:t xml:space="preserve">. </w:t>
      </w:r>
    </w:p>
    <w:p w:rsidR="00611E53" w:rsidRPr="001C3A18" w:rsidRDefault="00611E53" w:rsidP="002D5697">
      <w:pPr>
        <w:autoSpaceDE w:val="0"/>
        <w:autoSpaceDN w:val="0"/>
        <w:adjustRightInd w:val="0"/>
        <w:spacing w:after="0" w:line="276" w:lineRule="auto"/>
        <w:jc w:val="both"/>
        <w:rPr>
          <w:rFonts w:ascii="Trebuchet MS" w:hAnsi="Trebuchet MS" w:cs="Times New Roman"/>
        </w:rPr>
      </w:pPr>
    </w:p>
    <w:p w:rsidR="00611E53" w:rsidRPr="001C3A18" w:rsidRDefault="00611E5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9</w:t>
      </w:r>
      <w:r w:rsidRPr="001C3A18">
        <w:rPr>
          <w:rFonts w:ascii="Trebuchet MS" w:hAnsi="Trebuchet MS" w:cs="Times New Roman"/>
        </w:rPr>
        <w:t xml:space="preserve"> – (1) Comisia de elaborare a subiectelor şi de corectare, comisia de interviu, precum şi comisia de soluţionare a contestaţiilor sunt conduse de câte un preşedinte. Numărul membrilor comsiilor se stabileşte prin hotărârea de numire a acestora, în funcţie de numărul candidaţilor. </w:t>
      </w:r>
    </w:p>
    <w:p w:rsidR="00611E53" w:rsidRPr="001C3A18" w:rsidRDefault="00611E5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Membrii comisiei de elaborare a subiectelor şi de corectare, ai comisiei de interviu, precum şi ai comisiei de soluţionare a contestaţiilor sunt numiţi, de regulă, dintre persoanele care au fost înscrise în baza de date a Institutului Naţional al Magistraturii şi a Consiliului Superior al Magistraturii şi care au urmat cursurile Institutului Naţional al Magistraturii privind metodele şi tehnicile de evaluare. Membrii comisiilor trebuie să fie specializaţi în disciplinele de concurs. Din cadrul acestor comisii pot face parte şi cadre didactice universitare, specializate în disciplinele de concurs.</w:t>
      </w:r>
    </w:p>
    <w:p w:rsidR="00611E53" w:rsidRPr="001C3A18" w:rsidRDefault="00611E5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În comisiile prevăzute la alin. (1) sunt numiţi şi membri supleanţi, care îi vor înlocui de drept, în ordinea stabilită de </w:t>
      </w:r>
      <w:r w:rsidR="007E075B" w:rsidRPr="001C3A18">
        <w:rPr>
          <w:rFonts w:ascii="Trebuchet MS" w:hAnsi="Trebuchet MS" w:cs="Times New Roman"/>
        </w:rPr>
        <w:t>Consiliul ştiinţific al Institutului Naţional al Magistraturii</w:t>
      </w:r>
      <w:r w:rsidRPr="001C3A18">
        <w:rPr>
          <w:rFonts w:ascii="Trebuchet MS" w:hAnsi="Trebuchet MS" w:cs="Times New Roman"/>
        </w:rPr>
        <w:t xml:space="preserve"> prin hotărârea de numire a comisiilor, pe acei membri ai comisiei care, din motive întemeiate, nu îşi pot exercita atribuţiile. Înlocuirea se efectuează de preşedintele comisiei respective.</w:t>
      </w:r>
    </w:p>
    <w:p w:rsidR="00611E53" w:rsidRPr="001C3A18" w:rsidRDefault="00611E5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Desemnarea membrilor comisiilor prevăzute la alin. (1)</w:t>
      </w:r>
      <w:r w:rsidR="00C40034" w:rsidRPr="001C3A18">
        <w:rPr>
          <w:rFonts w:ascii="Trebuchet MS" w:hAnsi="Trebuchet MS" w:cs="Times New Roman"/>
        </w:rPr>
        <w:t xml:space="preserve"> şi (3) </w:t>
      </w:r>
      <w:r w:rsidRPr="001C3A18">
        <w:rPr>
          <w:rFonts w:ascii="Trebuchet MS" w:hAnsi="Trebuchet MS" w:cs="Times New Roman"/>
        </w:rPr>
        <w:t xml:space="preserve">se face pe baza consimţământului scris, exprimat anterior. </w:t>
      </w:r>
    </w:p>
    <w:p w:rsidR="007830BC" w:rsidRPr="001C3A18" w:rsidRDefault="007830BC" w:rsidP="002D5697">
      <w:pPr>
        <w:autoSpaceDE w:val="0"/>
        <w:autoSpaceDN w:val="0"/>
        <w:adjustRightInd w:val="0"/>
        <w:spacing w:after="0" w:line="276" w:lineRule="auto"/>
        <w:jc w:val="both"/>
        <w:rPr>
          <w:rFonts w:ascii="Trebuchet MS" w:hAnsi="Trebuchet MS"/>
        </w:rPr>
      </w:pPr>
    </w:p>
    <w:p w:rsidR="00EF33C0" w:rsidRPr="001C3A18" w:rsidRDefault="009B524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w:t>
      </w:r>
      <w:r w:rsidR="00611E53" w:rsidRPr="001C3A18">
        <w:rPr>
          <w:rFonts w:ascii="Trebuchet MS" w:hAnsi="Trebuchet MS" w:cs="Times New Roman"/>
          <w:b/>
        </w:rPr>
        <w:t xml:space="preserve">10 </w:t>
      </w:r>
      <w:r w:rsidRPr="001C3A18">
        <w:rPr>
          <w:rFonts w:ascii="Trebuchet MS" w:hAnsi="Trebuchet MS" w:cs="Times New Roman"/>
        </w:rPr>
        <w:t xml:space="preserve">- </w:t>
      </w:r>
      <w:r w:rsidR="00EF33C0" w:rsidRPr="001C3A18">
        <w:rPr>
          <w:rFonts w:ascii="Trebuchet MS" w:hAnsi="Trebuchet MS" w:cs="Times New Roman"/>
        </w:rPr>
        <w:t xml:space="preserve">(1) Soluţionarea contestaţiilor la barem şi la probele de concurs se realizează de comisia de soluţionare a contestaţiilor, prin subcomisiile corespunzătoare.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Subcomisiile de soluţionare a contestaţiilor pentru cele două probe scrise sunt alcătuite din membri specializaţi în drept civil şi drept procesual civil, respectiv în drept penal şi drept procesual penal. Din aceaste subcomisii pot face parte şi cadre didactice universitare, specializate în disciplinele de concurs.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Subcomisiile de soluţionare a contestaţiilor pentru proba interviului au componenţa prevăzută la art. 1</w:t>
      </w:r>
      <w:r w:rsidR="005123E7" w:rsidRPr="001C3A18">
        <w:rPr>
          <w:rFonts w:ascii="Trebuchet MS" w:hAnsi="Trebuchet MS" w:cs="Times New Roman"/>
        </w:rPr>
        <w:t>8</w:t>
      </w:r>
      <w:r w:rsidRPr="001C3A18">
        <w:rPr>
          <w:rFonts w:ascii="Trebuchet MS" w:hAnsi="Trebuchet MS" w:cs="Times New Roman"/>
        </w:rPr>
        <w:t xml:space="preserve"> alin. (1).</w:t>
      </w:r>
    </w:p>
    <w:p w:rsidR="009B5249" w:rsidRPr="001C3A18" w:rsidRDefault="009B5249" w:rsidP="002D5697">
      <w:pPr>
        <w:autoSpaceDE w:val="0"/>
        <w:autoSpaceDN w:val="0"/>
        <w:adjustRightInd w:val="0"/>
        <w:spacing w:after="0" w:line="276" w:lineRule="auto"/>
        <w:jc w:val="both"/>
        <w:rPr>
          <w:rFonts w:ascii="Trebuchet MS" w:hAnsi="Trebuchet MS" w:cs="Times New Roman"/>
        </w:rPr>
      </w:pPr>
    </w:p>
    <w:p w:rsidR="00EF33C0" w:rsidRPr="001C3A18" w:rsidRDefault="009B524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11</w:t>
      </w:r>
      <w:r w:rsidRPr="001C3A18">
        <w:rPr>
          <w:rFonts w:ascii="Trebuchet MS" w:hAnsi="Trebuchet MS"/>
        </w:rPr>
        <w:t xml:space="preserve"> </w:t>
      </w:r>
      <w:r w:rsidRPr="001C3A18">
        <w:rPr>
          <w:rFonts w:ascii="Trebuchet MS" w:hAnsi="Trebuchet MS" w:cs="Times New Roman"/>
        </w:rPr>
        <w:t xml:space="preserve">– (1) </w:t>
      </w:r>
      <w:r w:rsidR="00EF33C0" w:rsidRPr="001C3A18">
        <w:rPr>
          <w:rFonts w:ascii="Trebuchet MS" w:hAnsi="Trebuchet MS" w:cs="Times New Roman"/>
        </w:rPr>
        <w:t xml:space="preserve">După înscriere, toţi candidaţii sunt verificaţi sub aspectul îndeplinii condiţiilor prevăzute la art. </w:t>
      </w:r>
      <w:r w:rsidR="007736C9" w:rsidRPr="001C3A18">
        <w:rPr>
          <w:rFonts w:ascii="Trebuchet MS" w:hAnsi="Trebuchet MS" w:cs="Times New Roman"/>
        </w:rPr>
        <w:t>5</w:t>
      </w:r>
      <w:r w:rsidR="00EF33C0" w:rsidRPr="001C3A18">
        <w:rPr>
          <w:rFonts w:ascii="Trebuchet MS" w:hAnsi="Trebuchet MS" w:cs="Times New Roman"/>
        </w:rPr>
        <w:t xml:space="preserve"> alin. (3) lit. a), b) şi d), precum şi a condiţiei de a fi apt din punct de vedere medical şi a celei privind lipsa antecedentelor penale şi a cazierului fiscal. Condiţia de a fi apt din punct de vedere medical se dovedeşte prin certificat medical eliberat de un medic specializat în medicina muncii, la cererea fiecărui candidat, pe baza unui barem medical elaborat de o comisie constituită prin ordin comun al ministrului justiţiei şi al ministrului sănătăţii</w:t>
      </w:r>
      <w:r w:rsidR="00EF72CC" w:rsidRPr="001C3A18">
        <w:rPr>
          <w:rFonts w:ascii="Trebuchet MS" w:hAnsi="Trebuchet MS" w:cs="Times New Roman"/>
        </w:rPr>
        <w:t>.</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Verificarea îndeplinirii condiţiilor prevăzute la alin. (1) se realizează de comisia de organizare a concursului.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Rezultatele verificării se publică pe pagin</w:t>
      </w:r>
      <w:r w:rsidR="007E075B"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720F5F" w:rsidRPr="001C3A18">
        <w:rPr>
          <w:rFonts w:ascii="Trebuchet MS" w:hAnsi="Trebuchet MS" w:cs="Times New Roman"/>
        </w:rPr>
        <w:t xml:space="preserve"> a</w:t>
      </w:r>
      <w:r w:rsidRPr="001C3A18">
        <w:rPr>
          <w:rFonts w:ascii="Trebuchet MS" w:hAnsi="Trebuchet MS" w:cs="Times New Roman"/>
        </w:rPr>
        <w:t xml:space="preserve"> Institutului Naţional al Magistraturii, cel mai târziu cu 15 zile înainte de data susţinerii primei probe din cadrul primei etape a concursului.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(4) Candidaţii respinşi în urma verificării pot formula contestaţii în termen de 48 de ore de la publicarea listei </w:t>
      </w:r>
      <w:r w:rsidR="007E075B" w:rsidRPr="001C3A18">
        <w:rPr>
          <w:rFonts w:ascii="Trebuchet MS" w:hAnsi="Trebuchet MS" w:cs="Times New Roman"/>
        </w:rPr>
        <w:t>cu rezultatele verificării</w:t>
      </w:r>
      <w:r w:rsidRPr="001C3A18">
        <w:rPr>
          <w:rFonts w:ascii="Trebuchet MS" w:hAnsi="Trebuchet MS" w:cs="Times New Roman"/>
        </w:rPr>
        <w:t>.</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Contestaţiile se depun la tribunale şi parchetele de pe lângă acestea </w:t>
      </w:r>
      <w:r w:rsidR="007E075B" w:rsidRPr="001C3A18">
        <w:rPr>
          <w:rFonts w:ascii="Trebuchet MS" w:hAnsi="Trebuchet MS" w:cs="Times New Roman"/>
        </w:rPr>
        <w:t>care le</w:t>
      </w:r>
      <w:r w:rsidRPr="001C3A18">
        <w:rPr>
          <w:rFonts w:ascii="Trebuchet MS" w:hAnsi="Trebuchet MS" w:cs="Times New Roman"/>
        </w:rPr>
        <w:t xml:space="preserve"> înaintează de îndată comisiei de organizare a concursului.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(6) Contestaţiile se soluţionează prin hotărâre definitivă </w:t>
      </w:r>
      <w:r w:rsidR="00A11F2E" w:rsidRPr="001C3A18">
        <w:rPr>
          <w:rFonts w:ascii="Trebuchet MS" w:hAnsi="Trebuchet MS" w:cs="Times New Roman"/>
        </w:rPr>
        <w:t>a</w:t>
      </w:r>
      <w:r w:rsidRPr="001C3A18">
        <w:rPr>
          <w:rFonts w:ascii="Trebuchet MS" w:hAnsi="Trebuchet MS" w:cs="Times New Roman"/>
        </w:rPr>
        <w:t xml:space="preserve"> Plenul</w:t>
      </w:r>
      <w:r w:rsidR="00A11F2E" w:rsidRPr="001C3A18">
        <w:rPr>
          <w:rFonts w:ascii="Trebuchet MS" w:hAnsi="Trebuchet MS" w:cs="Times New Roman"/>
        </w:rPr>
        <w:t>ui</w:t>
      </w:r>
      <w:r w:rsidRPr="001C3A18">
        <w:rPr>
          <w:rFonts w:ascii="Trebuchet MS" w:hAnsi="Trebuchet MS" w:cs="Times New Roman"/>
        </w:rPr>
        <w:t xml:space="preserve"> Consiliului Superior al Magistraturii.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(7) Listele finale ale candidaţilor, întocmite distinct în funcţie de opţiunea formulată potrivit art. </w:t>
      </w:r>
      <w:r w:rsidR="003B44FA" w:rsidRPr="001C3A18">
        <w:rPr>
          <w:rFonts w:ascii="Trebuchet MS" w:hAnsi="Trebuchet MS" w:cs="Times New Roman"/>
        </w:rPr>
        <w:t>6</w:t>
      </w:r>
      <w:r w:rsidRPr="001C3A18">
        <w:rPr>
          <w:rFonts w:ascii="Trebuchet MS" w:hAnsi="Trebuchet MS" w:cs="Times New Roman"/>
        </w:rPr>
        <w:t xml:space="preserve"> alin. (</w:t>
      </w:r>
      <w:r w:rsidR="003B44FA" w:rsidRPr="001C3A18">
        <w:rPr>
          <w:rFonts w:ascii="Trebuchet MS" w:hAnsi="Trebuchet MS" w:cs="Times New Roman"/>
        </w:rPr>
        <w:t>6</w:t>
      </w:r>
      <w:r w:rsidRPr="001C3A18">
        <w:rPr>
          <w:rFonts w:ascii="Trebuchet MS" w:hAnsi="Trebuchet MS" w:cs="Times New Roman"/>
        </w:rPr>
        <w:t>)</w:t>
      </w:r>
      <w:r w:rsidR="00720F5F" w:rsidRPr="001C3A18">
        <w:rPr>
          <w:rFonts w:ascii="Trebuchet MS" w:hAnsi="Trebuchet MS" w:cs="Times New Roman"/>
        </w:rPr>
        <w:t>,</w:t>
      </w:r>
      <w:r w:rsidRPr="001C3A18">
        <w:rPr>
          <w:rFonts w:ascii="Trebuchet MS" w:hAnsi="Trebuchet MS" w:cs="Times New Roman"/>
        </w:rPr>
        <w:t xml:space="preserve"> se publică pe pagin</w:t>
      </w:r>
      <w:r w:rsidR="00720F5F"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720F5F" w:rsidRPr="001C3A18">
        <w:rPr>
          <w:rFonts w:ascii="Trebuchet MS" w:hAnsi="Trebuchet MS" w:cs="Times New Roman"/>
        </w:rPr>
        <w:t xml:space="preserve"> a</w:t>
      </w:r>
      <w:r w:rsidRPr="001C3A18">
        <w:rPr>
          <w:rFonts w:ascii="Trebuchet MS" w:hAnsi="Trebuchet MS" w:cs="Times New Roman"/>
        </w:rPr>
        <w:t xml:space="preserve"> Institutului Naţional al Magistraturii.</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12</w:t>
      </w:r>
      <w:r w:rsidRPr="001C3A18">
        <w:rPr>
          <w:rFonts w:ascii="Trebuchet MS" w:hAnsi="Trebuchet MS"/>
        </w:rPr>
        <w:t xml:space="preserve"> - </w:t>
      </w:r>
      <w:r w:rsidRPr="001C3A18">
        <w:rPr>
          <w:rFonts w:ascii="Trebuchet MS" w:hAnsi="Trebuchet MS" w:cs="Times New Roman"/>
        </w:rPr>
        <w:t>(1) Examinarea candidaţilor în cadrul concursului de admitere se face în două etape.</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Prima etapă este eliminatorie şi constă în susţinerea următoarelor probe scrise eliminatorii:</w:t>
      </w:r>
    </w:p>
    <w:p w:rsidR="00714973" w:rsidRPr="001C3A18" w:rsidRDefault="0050705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a) </w:t>
      </w:r>
      <w:r w:rsidR="00714973" w:rsidRPr="001C3A18">
        <w:rPr>
          <w:rFonts w:ascii="Trebuchet MS" w:hAnsi="Trebuchet MS" w:cs="Times New Roman"/>
        </w:rPr>
        <w:t>un test-grilă de verificare a cunoştinţelor juridice, teoretice şi practice, susţinut la următoarele discipline:</w:t>
      </w:r>
      <w:r w:rsidRPr="001C3A18">
        <w:rPr>
          <w:rFonts w:ascii="Trebuchet MS" w:hAnsi="Trebuchet MS" w:cs="Times New Roman"/>
        </w:rPr>
        <w:t xml:space="preserve"> </w:t>
      </w:r>
      <w:r w:rsidR="00714973" w:rsidRPr="001C3A18">
        <w:rPr>
          <w:rFonts w:ascii="Trebuchet MS" w:hAnsi="Trebuchet MS" w:cs="Times New Roman"/>
        </w:rPr>
        <w:t>drept civil</w:t>
      </w:r>
      <w:r w:rsidRPr="001C3A18">
        <w:rPr>
          <w:rFonts w:ascii="Trebuchet MS" w:hAnsi="Trebuchet MS" w:cs="Times New Roman"/>
        </w:rPr>
        <w:t xml:space="preserve">,  </w:t>
      </w:r>
      <w:r w:rsidR="00714973" w:rsidRPr="001C3A18">
        <w:rPr>
          <w:rFonts w:ascii="Trebuchet MS" w:hAnsi="Trebuchet MS" w:cs="Times New Roman"/>
        </w:rPr>
        <w:t>drept procesual civil</w:t>
      </w:r>
      <w:r w:rsidRPr="001C3A18">
        <w:rPr>
          <w:rFonts w:ascii="Trebuchet MS" w:hAnsi="Trebuchet MS" w:cs="Times New Roman"/>
        </w:rPr>
        <w:t xml:space="preserve">, </w:t>
      </w:r>
      <w:r w:rsidR="00714973" w:rsidRPr="001C3A18">
        <w:rPr>
          <w:rFonts w:ascii="Trebuchet MS" w:hAnsi="Trebuchet MS" w:cs="Times New Roman"/>
        </w:rPr>
        <w:t>drept penal</w:t>
      </w:r>
      <w:r w:rsidRPr="001C3A18">
        <w:rPr>
          <w:rFonts w:ascii="Trebuchet MS" w:hAnsi="Trebuchet MS" w:cs="Times New Roman"/>
        </w:rPr>
        <w:t xml:space="preserve"> şi </w:t>
      </w:r>
      <w:r w:rsidR="00714973" w:rsidRPr="001C3A18">
        <w:rPr>
          <w:rFonts w:ascii="Trebuchet MS" w:hAnsi="Trebuchet MS" w:cs="Times New Roman"/>
        </w:rPr>
        <w:t>drept procesual penal</w:t>
      </w:r>
      <w:r w:rsidRPr="001C3A18">
        <w:rPr>
          <w:rFonts w:ascii="Trebuchet MS" w:hAnsi="Trebuchet MS" w:cs="Times New Roman"/>
        </w:rPr>
        <w:t xml:space="preserve">. </w:t>
      </w:r>
    </w:p>
    <w:p w:rsidR="00714973" w:rsidRPr="001C3A18" w:rsidRDefault="0050705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b) </w:t>
      </w:r>
      <w:r w:rsidR="00714973" w:rsidRPr="001C3A18">
        <w:rPr>
          <w:rFonts w:ascii="Trebuchet MS" w:hAnsi="Trebuchet MS" w:cs="Times New Roman"/>
        </w:rPr>
        <w:t>o probă scrisă de verificare a cunoştinţelor juridice, teoretice şi practice, susţinută la drept civil şi drept procesual civil, respectiv la drept penal şi drept procesual penal.</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La proba scrisă de verificare a cunoştinţelor juridice participă numai candidaţii declaraţi admişi la testul-grilă de verificare a cunoştinţelor juridice.</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Nota obţinută la prima etapă este media aritmetică a notelor obţinute la probele prevăzute la alin. (2)</w:t>
      </w:r>
      <w:r w:rsidR="0048186F" w:rsidRPr="001C3A18">
        <w:rPr>
          <w:rFonts w:ascii="Trebuchet MS" w:hAnsi="Trebuchet MS" w:cs="Times New Roman"/>
        </w:rPr>
        <w:t xml:space="preserve">. </w:t>
      </w:r>
    </w:p>
    <w:p w:rsidR="00C15B33" w:rsidRPr="001C3A18" w:rsidRDefault="00C15B33" w:rsidP="002D5697">
      <w:pPr>
        <w:spacing w:after="0" w:line="276" w:lineRule="auto"/>
        <w:jc w:val="both"/>
        <w:rPr>
          <w:rFonts w:ascii="Trebuchet MS" w:hAnsi="Trebuchet MS"/>
        </w:rPr>
      </w:pPr>
      <w:r w:rsidRPr="001C3A18">
        <w:rPr>
          <w:rFonts w:ascii="Trebuchet MS" w:hAnsi="Trebuchet MS"/>
        </w:rPr>
        <w:t>(5) A doua etapă constă într-o testare psihologică și susţinerea unui interviu. La testarea psihologică participă toți candidații declarați admi</w:t>
      </w:r>
      <w:r w:rsidR="005975DD" w:rsidRPr="001C3A18">
        <w:rPr>
          <w:rFonts w:ascii="Trebuchet MS" w:hAnsi="Trebuchet MS"/>
        </w:rPr>
        <w:t>ş</w:t>
      </w:r>
      <w:r w:rsidRPr="001C3A18">
        <w:rPr>
          <w:rFonts w:ascii="Trebuchet MS" w:hAnsi="Trebuchet MS"/>
        </w:rPr>
        <w:t xml:space="preserve">i la </w:t>
      </w:r>
      <w:r w:rsidR="005975DD" w:rsidRPr="001C3A18">
        <w:rPr>
          <w:rFonts w:ascii="Trebuchet MS" w:hAnsi="Trebuchet MS"/>
        </w:rPr>
        <w:t>prima etapă</w:t>
      </w:r>
      <w:r w:rsidRPr="001C3A18">
        <w:rPr>
          <w:rFonts w:ascii="Trebuchet MS" w:hAnsi="Trebuchet MS"/>
        </w:rPr>
        <w:t>. Candidații declarați a fi apți din punct de vedere psihologic pentru exercitarea funcției participă la proba interviului , în ordinea descrescătoare a notei obţinute la prima etapă și în limita unui număr egal cu o dată şi jumătate din numărul de locuri de auditori de justiţie, respectiv din numărul de posturi vacante de personal de specialitate juridică asimilat magistraţilor scoase la concurs. În cazul unui număr impar de locuri sau posturi, rotunjirea se face la numărul mai mare. Numărul candidaţilor admişi pentru susținerea interviului se suplimentează în cazul mediilor egale cu cea a ultimului candidat admis.</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13</w:t>
      </w:r>
      <w:r w:rsidRPr="001C3A18">
        <w:rPr>
          <w:rFonts w:ascii="Trebuchet MS" w:hAnsi="Trebuchet MS"/>
        </w:rPr>
        <w:t xml:space="preserve"> </w:t>
      </w:r>
      <w:r w:rsidR="00A95965" w:rsidRPr="001C3A18">
        <w:rPr>
          <w:rFonts w:ascii="Trebuchet MS" w:hAnsi="Trebuchet MS"/>
        </w:rPr>
        <w:t>–</w:t>
      </w:r>
      <w:r w:rsidRPr="001C3A18">
        <w:rPr>
          <w:rFonts w:ascii="Trebuchet MS" w:hAnsi="Trebuchet MS"/>
        </w:rPr>
        <w:t xml:space="preserve"> </w:t>
      </w:r>
      <w:r w:rsidRPr="001C3A18">
        <w:rPr>
          <w:rFonts w:ascii="Trebuchet MS" w:hAnsi="Trebuchet MS" w:cs="Times New Roman"/>
        </w:rPr>
        <w:t xml:space="preserve">(1) Testul-grilă de verificare a cunoştinţelor juridice cuprinde 100 de întrebări, câte 25 pentru fiecare dintre disciplinele de concurs </w:t>
      </w:r>
      <w:r w:rsidR="00697982" w:rsidRPr="001C3A18">
        <w:rPr>
          <w:rFonts w:ascii="Trebuchet MS" w:hAnsi="Trebuchet MS" w:cs="Times New Roman"/>
        </w:rPr>
        <w:t>prevăzute</w:t>
      </w:r>
      <w:r w:rsidRPr="001C3A18">
        <w:rPr>
          <w:rFonts w:ascii="Trebuchet MS" w:hAnsi="Trebuchet MS" w:cs="Times New Roman"/>
        </w:rPr>
        <w:t xml:space="preserve"> la</w:t>
      </w:r>
      <w:r w:rsidR="009A72B4" w:rsidRPr="001C3A18">
        <w:rPr>
          <w:rFonts w:ascii="Trebuchet MS" w:hAnsi="Trebuchet MS" w:cs="Times New Roman"/>
        </w:rPr>
        <w:t xml:space="preserve"> art.</w:t>
      </w:r>
      <w:r w:rsidRPr="001C3A18">
        <w:rPr>
          <w:rFonts w:ascii="Trebuchet MS" w:hAnsi="Trebuchet MS" w:cs="Times New Roman"/>
        </w:rPr>
        <w:t xml:space="preserve"> </w:t>
      </w:r>
      <w:r w:rsidR="009A72B4" w:rsidRPr="001C3A18">
        <w:rPr>
          <w:rFonts w:ascii="Trebuchet MS" w:hAnsi="Trebuchet MS" w:cs="Times New Roman"/>
        </w:rPr>
        <w:t>12</w:t>
      </w:r>
      <w:r w:rsidRPr="001C3A18">
        <w:rPr>
          <w:rFonts w:ascii="Trebuchet MS" w:hAnsi="Trebuchet MS" w:cs="Times New Roman"/>
        </w:rPr>
        <w:t xml:space="preserve"> alin. (2) </w:t>
      </w:r>
      <w:r w:rsidR="0050705A" w:rsidRPr="001C3A18">
        <w:rPr>
          <w:rFonts w:ascii="Trebuchet MS" w:hAnsi="Trebuchet MS" w:cs="Times New Roman"/>
        </w:rPr>
        <w:t>lit. a)</w:t>
      </w:r>
      <w:r w:rsidRPr="001C3A18">
        <w:rPr>
          <w:rFonts w:ascii="Trebuchet MS" w:hAnsi="Trebuchet MS" w:cs="Times New Roman"/>
        </w:rPr>
        <w:t>.</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La testul-grilă de verificare a cunoştinţelor juridice fiecare răspuns corect primeşte 1 punct, care are ca echivalent 10 sutimi în sistemul de notare de la 1 la 10.</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Timpul necesar pentru formularea răspunsurilor la întrebările din testul-grilă de verificare a cunoştinţelor juridice este cel stabilit de către comisi</w:t>
      </w:r>
      <w:r w:rsidR="00287884" w:rsidRPr="001C3A18">
        <w:rPr>
          <w:rFonts w:ascii="Trebuchet MS" w:hAnsi="Trebuchet MS" w:cs="Times New Roman"/>
        </w:rPr>
        <w:t>a de elaborare a subiectelor şi de corectare</w:t>
      </w:r>
      <w:r w:rsidRPr="001C3A18">
        <w:rPr>
          <w:rFonts w:ascii="Trebuchet MS" w:hAnsi="Trebuchet MS" w:cs="Times New Roman"/>
        </w:rPr>
        <w:t xml:space="preserve"> şi nu poate depăşi 4 ore, socotite din momentul în care s-a încheiat distribuirea testelor către toţi candidaţii.</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Evaluarea şi notarea lucrărilor la testul-grilă de verificare a cunoştinţelor juridice se realizează prin procesare electronică.  Lucrările se notează cu "Admis" sau "Respins", în funcţie de punctajul obţinut de candidat. Sunt declaraţi admişi la această probă candidaţii care au obţinut minimum 60 de puncte, echivalentul notei 6,00, în ordinea descrescătoare a notelor obţinute, în limita dublului numărului de locuri de auditori de justiţie, respectiv de posturi vacante de personal de </w:t>
      </w:r>
      <w:r w:rsidRPr="001C3A18">
        <w:rPr>
          <w:rFonts w:ascii="Trebuchet MS" w:hAnsi="Trebuchet MS" w:cs="Times New Roman"/>
        </w:rPr>
        <w:lastRenderedPageBreak/>
        <w:t xml:space="preserve">specialitate juridică asimilat </w:t>
      </w:r>
      <w:r w:rsidR="004755E9" w:rsidRPr="001C3A18">
        <w:rPr>
          <w:rFonts w:ascii="Trebuchet MS" w:hAnsi="Trebuchet MS" w:cs="Times New Roman"/>
        </w:rPr>
        <w:t>magistraţilor</w:t>
      </w:r>
      <w:r w:rsidRPr="001C3A18">
        <w:rPr>
          <w:rFonts w:ascii="Trebuchet MS" w:hAnsi="Trebuchet MS" w:cs="Times New Roman"/>
        </w:rPr>
        <w:t xml:space="preserve"> scoase la concurs. Numărul candidaţilor admişi se suplimentează în cazul mediilor egale cu cea a ultimului candidat admis.</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p>
    <w:p w:rsidR="00790A8D"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14</w:t>
      </w:r>
      <w:r w:rsidRPr="001C3A18">
        <w:rPr>
          <w:rFonts w:ascii="Trebuchet MS" w:hAnsi="Trebuchet MS"/>
        </w:rPr>
        <w:t xml:space="preserve"> </w:t>
      </w:r>
      <w:r w:rsidR="00A95965" w:rsidRPr="001C3A18">
        <w:rPr>
          <w:rFonts w:ascii="Trebuchet MS" w:hAnsi="Trebuchet MS"/>
        </w:rPr>
        <w:t>–</w:t>
      </w:r>
      <w:r w:rsidRPr="001C3A18">
        <w:rPr>
          <w:rFonts w:ascii="Trebuchet MS" w:hAnsi="Trebuchet MS"/>
        </w:rPr>
        <w:t xml:space="preserve"> </w:t>
      </w:r>
      <w:r w:rsidR="00EF33C0" w:rsidRPr="001C3A18">
        <w:rPr>
          <w:rFonts w:ascii="Trebuchet MS" w:hAnsi="Trebuchet MS" w:cs="Times New Roman"/>
        </w:rPr>
        <w:t xml:space="preserve">(1) </w:t>
      </w:r>
      <w:r w:rsidR="00790A8D" w:rsidRPr="001C3A18">
        <w:rPr>
          <w:rFonts w:ascii="Trebuchet MS" w:hAnsi="Trebuchet MS"/>
        </w:rPr>
        <w:t>Baremul de evaluare şi notare la proba prevăzută la art. 13 se afişează la centrele de concurs după încheierea probei şi se publică pe pagin</w:t>
      </w:r>
      <w:r w:rsidR="00CC6833" w:rsidRPr="001C3A18">
        <w:rPr>
          <w:rFonts w:ascii="Trebuchet MS" w:hAnsi="Trebuchet MS"/>
        </w:rPr>
        <w:t>a</w:t>
      </w:r>
      <w:r w:rsidR="00790A8D" w:rsidRPr="001C3A18">
        <w:rPr>
          <w:rFonts w:ascii="Trebuchet MS" w:hAnsi="Trebuchet MS"/>
        </w:rPr>
        <w:t xml:space="preserve"> de internet a Consiliului Superior al Magistraturii şi </w:t>
      </w:r>
      <w:r w:rsidR="00CC6833" w:rsidRPr="001C3A18">
        <w:rPr>
          <w:rFonts w:ascii="Trebuchet MS" w:hAnsi="Trebuchet MS"/>
        </w:rPr>
        <w:t xml:space="preserve">a </w:t>
      </w:r>
      <w:r w:rsidR="00790A8D" w:rsidRPr="001C3A18">
        <w:rPr>
          <w:rFonts w:ascii="Trebuchet MS" w:hAnsi="Trebuchet MS"/>
        </w:rPr>
        <w:t xml:space="preserve">Institutului Naţional al Magistraturii. Candidații pot contesta baremul de evaluare și notare în termen de 3 zile de la afişarea acestuia la centrele de concurs. Contestațiile la barem se transmit, </w:t>
      </w:r>
      <w:r w:rsidR="0063384B" w:rsidRPr="001C3A18">
        <w:rPr>
          <w:rFonts w:ascii="Trebuchet MS" w:hAnsi="Trebuchet MS"/>
        </w:rPr>
        <w:t xml:space="preserve">inclusiv </w:t>
      </w:r>
      <w:r w:rsidR="00790A8D" w:rsidRPr="001C3A18">
        <w:rPr>
          <w:rFonts w:ascii="Trebuchet MS" w:hAnsi="Trebuchet MS"/>
        </w:rPr>
        <w:t>prin fax sau e-mail, la Institutul Naţional al Magistraturii și se soluţionează de subcomisia corespunzătoare de soluţionare a contestaţiilor, în cel mult 48 de ore de la expirarea termenului de contestare. Soluţia se motivează în termen de 3 zile de la expirarea termenului pentru soluţionarea contestaţiilor. Baremul stabilit în urma soluţionării contestaţiilor se publică pe pagin</w:t>
      </w:r>
      <w:r w:rsidR="0019149E" w:rsidRPr="001C3A18">
        <w:rPr>
          <w:rFonts w:ascii="Trebuchet MS" w:hAnsi="Trebuchet MS"/>
        </w:rPr>
        <w:t>a</w:t>
      </w:r>
      <w:r w:rsidR="00790A8D" w:rsidRPr="001C3A18">
        <w:rPr>
          <w:rFonts w:ascii="Trebuchet MS" w:hAnsi="Trebuchet MS"/>
        </w:rPr>
        <w:t xml:space="preserve"> de internet a Consiliului Superior al Magistraturii şi Institutului Naţional al Magistraturii.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situaţia în care, în urma soluţionării contestaţiilor la barem, se anulează una sau mai multe întrebări din testul-grilă, punctajul corespunzător întrebărilor anulate se acordă tuturor candidaţilor.</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În ipoteza în care, în urma soluţionării contestaţiilor la barem, se apreciază că răspunsul indicat ca fiind corect în baremul iniţial nu este singurul răspuns corect, baremul definitiv va cuprinde atât punctajul corespunzător variantei de răspuns stabilite de comisia de elaborare a subiectelor în baremul iniţial, cât şi punctajul corespunzător variantei de răspuns stabilite de comisia de contestaţii.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În situaţia în care, în urma soluţionării contestaţiilor la barem, se apreciază că răspunsul corect la una dintre întrebări este în mod evident altul decât cel indicat în barem, fără a fi incidente dispoziţiile alin. (3), se corectează baremul şi se va acorda punctajul corespunzător întrebării respective numai candidaţilor care au indicat răspunsul corect stabilit prin baremul definitiv.</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În cazul în care concursul de admitere la Institutul Naţional al Magistraturii se desfăşoară în acelaşi timp cu concursul de admitere în magistratură şi există întrebări identice, admiterea unei contestaţii la vreuna dintre aceste întrebări la concursul de admitere în magistratură produce efecte şi în privinţa concursului de admitere la Institutul Naţional al Magistraturii, în condiţiile alin. (2) - (4).</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În cazul admiterii contestaţiei la barem, Plenul Consiliului Superior al Magistraturii poate dispune sancţionarea membrilor comisiei de elaborare a subiectelor</w:t>
      </w:r>
      <w:r w:rsidR="0053002D" w:rsidRPr="001C3A18">
        <w:rPr>
          <w:rFonts w:ascii="Trebuchet MS" w:hAnsi="Trebuchet MS" w:cs="Times New Roman"/>
        </w:rPr>
        <w:t xml:space="preserve"> şi de corectare</w:t>
      </w:r>
      <w:r w:rsidRPr="001C3A18">
        <w:rPr>
          <w:rFonts w:ascii="Trebuchet MS" w:hAnsi="Trebuchet MS" w:cs="Times New Roman"/>
        </w:rPr>
        <w:t xml:space="preserve"> care sunt răspunzători de admiterea contestaţiilor, în măsura în care se reţine reaua-credinţă sau grava neglijenţă a acestora.</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Persoanele prevăzute la alin. (6) pot fi sancţionate cu reducerea sau neplata drepturilor băneşti cuvenite pentru activitatea prestată; acestor persoane le poate fi interzisă şi participarea în comisii similare pe o perioadă de până la 3 ani.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(8) Sancţiunile prevăzute la alin. (7) se aplică în funcţie de circumstanţele concrete şi proporţional cu consecinţele produse.</w:t>
      </w:r>
    </w:p>
    <w:p w:rsidR="009B5249" w:rsidRPr="001C3A18" w:rsidRDefault="009B5249" w:rsidP="002D5697">
      <w:pPr>
        <w:autoSpaceDE w:val="0"/>
        <w:autoSpaceDN w:val="0"/>
        <w:adjustRightInd w:val="0"/>
        <w:spacing w:after="0" w:line="276" w:lineRule="auto"/>
        <w:jc w:val="both"/>
        <w:rPr>
          <w:rFonts w:ascii="Trebuchet MS" w:hAnsi="Trebuchet MS"/>
          <w:b/>
        </w:rPr>
      </w:pP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15</w:t>
      </w:r>
      <w:r w:rsidRPr="001C3A18">
        <w:rPr>
          <w:rFonts w:ascii="Trebuchet MS" w:hAnsi="Trebuchet MS"/>
        </w:rPr>
        <w:t xml:space="preserve"> - </w:t>
      </w:r>
      <w:r w:rsidRPr="001C3A18">
        <w:rPr>
          <w:rFonts w:ascii="Trebuchet MS" w:hAnsi="Trebuchet MS" w:cs="Times New Roman"/>
        </w:rPr>
        <w:t>(1) Rezultatele testului-grilă se afişează la sediul Institutului Naţional al Magistraturii şi se publică pe pagin</w:t>
      </w:r>
      <w:r w:rsidR="00F55C51" w:rsidRPr="001C3A18">
        <w:rPr>
          <w:rFonts w:ascii="Trebuchet MS" w:hAnsi="Trebuchet MS" w:cs="Times New Roman"/>
        </w:rPr>
        <w:t>a</w:t>
      </w:r>
      <w:r w:rsidRPr="001C3A18">
        <w:rPr>
          <w:rFonts w:ascii="Trebuchet MS" w:hAnsi="Trebuchet MS" w:cs="Times New Roman"/>
        </w:rPr>
        <w:t xml:space="preserve"> de internet a </w:t>
      </w:r>
      <w:r w:rsidR="00B87C1A" w:rsidRPr="001C3A18">
        <w:rPr>
          <w:rFonts w:ascii="Trebuchet MS" w:hAnsi="Trebuchet MS" w:cs="Times New Roman"/>
        </w:rPr>
        <w:t xml:space="preserve">Consiliului Superior al Magistraturii şi a </w:t>
      </w:r>
      <w:r w:rsidRPr="001C3A18">
        <w:rPr>
          <w:rFonts w:ascii="Trebuchet MS" w:hAnsi="Trebuchet MS" w:cs="Times New Roman"/>
        </w:rPr>
        <w:t>Institutului Naţional al Magistraturii</w:t>
      </w:r>
      <w:r w:rsidR="00B87C1A" w:rsidRPr="001C3A18">
        <w:rPr>
          <w:rFonts w:ascii="Trebuchet MS" w:hAnsi="Trebuchet MS" w:cs="Times New Roman"/>
        </w:rPr>
        <w:t xml:space="preserve">. </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(2) Candidaţii pot contesta punctajul obţinut la proba testului-grilă</w:t>
      </w:r>
      <w:r w:rsidR="0050705A" w:rsidRPr="001C3A18">
        <w:rPr>
          <w:rFonts w:ascii="Trebuchet MS" w:hAnsi="Trebuchet MS" w:cs="Times New Roman"/>
        </w:rPr>
        <w:t xml:space="preserve"> în termen de 3 zile de la data publicării rezultatelor.</w:t>
      </w:r>
      <w:r w:rsidR="00397D04" w:rsidRPr="001C3A18">
        <w:rPr>
          <w:rFonts w:ascii="Trebuchet MS" w:hAnsi="Trebuchet MS" w:cs="Times New Roman"/>
        </w:rPr>
        <w:t xml:space="preserve"> </w:t>
      </w:r>
      <w:r w:rsidRPr="001C3A18">
        <w:rPr>
          <w:rFonts w:ascii="Trebuchet MS" w:hAnsi="Trebuchet MS" w:cs="Times New Roman"/>
        </w:rPr>
        <w:t xml:space="preserve">Contestaţia se </w:t>
      </w:r>
      <w:r w:rsidR="00397D04" w:rsidRPr="001C3A18">
        <w:rPr>
          <w:rFonts w:ascii="Trebuchet MS" w:hAnsi="Trebuchet MS" w:cs="Times New Roman"/>
        </w:rPr>
        <w:t xml:space="preserve">depune, inclusiv prin fax sau e-mail, </w:t>
      </w:r>
      <w:r w:rsidRPr="001C3A18">
        <w:rPr>
          <w:rFonts w:ascii="Trebuchet MS" w:hAnsi="Trebuchet MS" w:cs="Times New Roman"/>
        </w:rPr>
        <w:t>la Institutul Naţional al Magistraturii</w:t>
      </w:r>
      <w:r w:rsidR="00397D04" w:rsidRPr="001C3A18">
        <w:rPr>
          <w:rFonts w:ascii="Trebuchet MS" w:hAnsi="Trebuchet MS" w:cs="Times New Roman"/>
        </w:rPr>
        <w:t xml:space="preserve">. </w:t>
      </w:r>
      <w:r w:rsidRPr="001C3A18">
        <w:rPr>
          <w:rFonts w:ascii="Trebuchet MS" w:hAnsi="Trebuchet MS" w:cs="Times New Roman"/>
        </w:rPr>
        <w:t xml:space="preserve"> </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Contestaţiile se soluţionează în termen de 3 zile de la expirarea termenului prevăzut la alin. (2).</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Nota acordată în urma soluţionării contestaţiei este definitivă şi nu poate fi mai mică decât nota contestată.</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16</w:t>
      </w:r>
      <w:r w:rsidRPr="001C3A18">
        <w:rPr>
          <w:rFonts w:ascii="Trebuchet MS" w:hAnsi="Trebuchet MS"/>
        </w:rPr>
        <w:t xml:space="preserve"> </w:t>
      </w:r>
      <w:r w:rsidR="00D23D22" w:rsidRPr="001C3A18">
        <w:rPr>
          <w:rFonts w:ascii="Trebuchet MS" w:hAnsi="Trebuchet MS" w:cs="Times New Roman"/>
        </w:rPr>
        <w:t>-</w:t>
      </w:r>
      <w:r w:rsidRPr="001C3A18">
        <w:rPr>
          <w:rFonts w:ascii="Trebuchet MS" w:hAnsi="Trebuchet MS" w:cs="Times New Roman"/>
        </w:rPr>
        <w:t xml:space="preserve"> (1) Proba scrisă de verificare a cunoştinţelor juridice constă în elaborarea unor lucrări la disciplinele drept civil şi drept procesual civil, respectiv drept penal şi drept procesual penal. </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Dispoziţiile art. 1</w:t>
      </w:r>
      <w:r w:rsidR="009A72B4" w:rsidRPr="001C3A18">
        <w:rPr>
          <w:rFonts w:ascii="Trebuchet MS" w:hAnsi="Trebuchet MS" w:cs="Times New Roman"/>
        </w:rPr>
        <w:t>3</w:t>
      </w:r>
      <w:r w:rsidRPr="001C3A18">
        <w:rPr>
          <w:rFonts w:ascii="Trebuchet MS" w:hAnsi="Trebuchet MS" w:cs="Times New Roman"/>
        </w:rPr>
        <w:t xml:space="preserve"> alin. (3), art. 1</w:t>
      </w:r>
      <w:r w:rsidR="009A72B4" w:rsidRPr="001C3A18">
        <w:rPr>
          <w:rFonts w:ascii="Trebuchet MS" w:hAnsi="Trebuchet MS" w:cs="Times New Roman"/>
        </w:rPr>
        <w:t>4</w:t>
      </w:r>
      <w:r w:rsidRPr="001C3A18">
        <w:rPr>
          <w:rFonts w:ascii="Trebuchet MS" w:hAnsi="Trebuchet MS" w:cs="Times New Roman"/>
        </w:rPr>
        <w:t xml:space="preserve"> şi art. 1</w:t>
      </w:r>
      <w:r w:rsidR="009A72B4" w:rsidRPr="001C3A18">
        <w:rPr>
          <w:rFonts w:ascii="Trebuchet MS" w:hAnsi="Trebuchet MS" w:cs="Times New Roman"/>
        </w:rPr>
        <w:t>5</w:t>
      </w:r>
      <w:r w:rsidRPr="001C3A18">
        <w:rPr>
          <w:rFonts w:ascii="Trebuchet MS" w:hAnsi="Trebuchet MS" w:cs="Times New Roman"/>
        </w:rPr>
        <w:t xml:space="preserve"> alin. (1) se aplică în mod corespunzător.</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Fiecare lucrare se notează distinct, la drept civil şi drept procesual civil, respectiv la drept penal şi drept procesual penal, cu note de la 0 la 10, cu două zecimale. </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Nota probei scrise de verificare a cunoştinţelor juridice este media aritmetică, cu două zecimale, fără rotunjire, a notelor obţinute la fiecare lucrare.</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Candidaţii pot contesta punctajul obţinut la această probă, dispoziţiile art. 1</w:t>
      </w:r>
      <w:r w:rsidR="009A72B4" w:rsidRPr="001C3A18">
        <w:rPr>
          <w:rFonts w:ascii="Trebuchet MS" w:hAnsi="Trebuchet MS" w:cs="Times New Roman"/>
        </w:rPr>
        <w:t>5</w:t>
      </w:r>
      <w:r w:rsidRPr="001C3A18">
        <w:rPr>
          <w:rFonts w:ascii="Trebuchet MS" w:hAnsi="Trebuchet MS" w:cs="Times New Roman"/>
        </w:rPr>
        <w:t xml:space="preserve"> alin. (2) - (4) aplicându-se în mod corespunzător.</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Pentru a fi declarat admis la proba scrisă de verificare a cunoştinţelor juridice, candidatul trebuie să obţină cel puţin nota 5 la fiecare lucrare şi cel puţin media 6, calculată potrivit alin. (4).</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17</w:t>
      </w:r>
      <w:r w:rsidRPr="001C3A18">
        <w:rPr>
          <w:rFonts w:ascii="Trebuchet MS" w:hAnsi="Trebuchet MS"/>
        </w:rPr>
        <w:t xml:space="preserve"> - </w:t>
      </w:r>
      <w:r w:rsidRPr="001C3A18">
        <w:rPr>
          <w:rFonts w:ascii="Trebuchet MS" w:hAnsi="Trebuchet MS" w:cs="Times New Roman"/>
        </w:rPr>
        <w:t xml:space="preserve">(1) Candidaţii declaraţi admişi la cele două probe scrise susţin testarea psihologică prin care se constată îndeplinirea condiţiei de </w:t>
      </w:r>
      <w:r w:rsidR="00554FB9" w:rsidRPr="001C3A18">
        <w:rPr>
          <w:rFonts w:ascii="Trebuchet MS" w:hAnsi="Trebuchet MS" w:cs="Times New Roman"/>
        </w:rPr>
        <w:t xml:space="preserve">a </w:t>
      </w:r>
      <w:r w:rsidRPr="001C3A18">
        <w:rPr>
          <w:rFonts w:ascii="Trebuchet MS" w:hAnsi="Trebuchet MS" w:cs="Times New Roman"/>
        </w:rPr>
        <w:t xml:space="preserve">fi apţi din punct de vedere psihologic pentru exercitarea funcţiei. Testarea psihologică constă în susţinerea unui test scris şi a unui interviu în faţa unui psiholog desemnat </w:t>
      </w:r>
      <w:r w:rsidR="002A7B29" w:rsidRPr="001C3A18">
        <w:rPr>
          <w:rFonts w:ascii="Trebuchet MS" w:hAnsi="Trebuchet MS" w:cs="Times New Roman"/>
        </w:rPr>
        <w:t xml:space="preserve">de </w:t>
      </w:r>
      <w:r w:rsidR="007A0C98" w:rsidRPr="001C3A18">
        <w:rPr>
          <w:rFonts w:ascii="Trebuchet MS" w:hAnsi="Trebuchet MS" w:cs="Times New Roman"/>
        </w:rPr>
        <w:t>Consiliul ştiinţific al Institutului Naţional al Magistraturii</w:t>
      </w:r>
      <w:r w:rsidRPr="001C3A18">
        <w:rPr>
          <w:rFonts w:ascii="Trebuchet MS" w:hAnsi="Trebuchet MS" w:cs="Times New Roman"/>
        </w:rPr>
        <w:t xml:space="preserve"> din rândul </w:t>
      </w:r>
      <w:r w:rsidR="00AE4E42" w:rsidRPr="001C3A18">
        <w:rPr>
          <w:rFonts w:ascii="Trebuchet MS" w:hAnsi="Trebuchet MS" w:cs="Times New Roman"/>
        </w:rPr>
        <w:t xml:space="preserve">psihologilor </w:t>
      </w:r>
      <w:r w:rsidRPr="001C3A18">
        <w:rPr>
          <w:rFonts w:ascii="Trebuchet MS" w:hAnsi="Trebuchet MS" w:cs="Times New Roman"/>
        </w:rPr>
        <w:t>din cadrul Consiliului Superior al Magistraturii, Înaltei Curţi de Casaţie şi Justiţie, curţilor de apel</w:t>
      </w:r>
      <w:r w:rsidR="002A7B29" w:rsidRPr="001C3A18">
        <w:rPr>
          <w:rFonts w:ascii="Trebuchet MS" w:hAnsi="Trebuchet MS" w:cs="Times New Roman"/>
        </w:rPr>
        <w:t xml:space="preserve"> ori </w:t>
      </w:r>
      <w:r w:rsidRPr="001C3A18">
        <w:rPr>
          <w:rFonts w:ascii="Trebuchet MS" w:hAnsi="Trebuchet MS" w:cs="Times New Roman"/>
        </w:rPr>
        <w:t xml:space="preserve">din </w:t>
      </w:r>
      <w:r w:rsidR="002A7B29" w:rsidRPr="001C3A18">
        <w:rPr>
          <w:rFonts w:ascii="Trebuchet MS" w:hAnsi="Trebuchet MS" w:cs="Times New Roman"/>
        </w:rPr>
        <w:t>Registrul unic al psihologilor cu drept de liberă practică din România</w:t>
      </w:r>
      <w:r w:rsidR="00714482" w:rsidRPr="001C3A18">
        <w:rPr>
          <w:rFonts w:ascii="Trebuchet MS" w:hAnsi="Trebuchet MS" w:cs="Times New Roman"/>
        </w:rPr>
        <w:t xml:space="preserve"> atestaţi în condiţiile legii</w:t>
      </w:r>
      <w:r w:rsidR="002A7B29" w:rsidRPr="001C3A18">
        <w:rPr>
          <w:rFonts w:ascii="Trebuchet MS" w:hAnsi="Trebuchet MS" w:cs="Times New Roman"/>
        </w:rPr>
        <w:t>.</w:t>
      </w:r>
      <w:r w:rsidRPr="001C3A18">
        <w:rPr>
          <w:rFonts w:ascii="Trebuchet MS" w:hAnsi="Trebuchet MS" w:cs="Times New Roman"/>
        </w:rPr>
        <w:t xml:space="preserve"> Rezultatele testării psihologice sunt concretizate într-un raport, care cuprinde profilul psihologic al fiecărui candidat, precum şi calificativul "Admis" sau "Respins".</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Metodologia privind organizarea şi desfăşurarea testării psihologice aprobată de </w:t>
      </w:r>
      <w:r w:rsidR="00CB5DF0" w:rsidRPr="001C3A18">
        <w:rPr>
          <w:rFonts w:ascii="Trebuchet MS" w:hAnsi="Trebuchet MS" w:cs="Times New Roman"/>
        </w:rPr>
        <w:t xml:space="preserve">Plenul </w:t>
      </w:r>
      <w:r w:rsidRPr="001C3A18">
        <w:rPr>
          <w:rFonts w:ascii="Trebuchet MS" w:hAnsi="Trebuchet MS" w:cs="Times New Roman"/>
        </w:rPr>
        <w:t>Consiliul</w:t>
      </w:r>
      <w:r w:rsidR="00CB5DF0" w:rsidRPr="001C3A18">
        <w:rPr>
          <w:rFonts w:ascii="Trebuchet MS" w:hAnsi="Trebuchet MS" w:cs="Times New Roman"/>
        </w:rPr>
        <w:t>ui</w:t>
      </w:r>
      <w:r w:rsidRPr="001C3A18">
        <w:rPr>
          <w:rFonts w:ascii="Trebuchet MS" w:hAnsi="Trebuchet MS" w:cs="Times New Roman"/>
        </w:rPr>
        <w:t xml:space="preserve"> Superior al Magistraturii se publică pe pagin</w:t>
      </w:r>
      <w:r w:rsidR="00D81411"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D81411" w:rsidRPr="001C3A18">
        <w:rPr>
          <w:rFonts w:ascii="Trebuchet MS" w:hAnsi="Trebuchet MS" w:cs="Times New Roman"/>
        </w:rPr>
        <w:t xml:space="preserve">a </w:t>
      </w:r>
      <w:r w:rsidRPr="001C3A18">
        <w:rPr>
          <w:rFonts w:ascii="Trebuchet MS" w:hAnsi="Trebuchet MS" w:cs="Times New Roman"/>
        </w:rPr>
        <w:t>Institutului Naţional al Magistraturii, odată cu anunţul privind organizarea concursului.</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În vederea publicării rezultatelor testării psihologice, fiecărui candidat îi va fi atribuit un cod. Calificativul acordat se aduce la cunoştinţă prin publicarea pe pagin</w:t>
      </w:r>
      <w:r w:rsidR="00D81411"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D81411" w:rsidRPr="001C3A18">
        <w:rPr>
          <w:rFonts w:ascii="Trebuchet MS" w:hAnsi="Trebuchet MS" w:cs="Times New Roman"/>
        </w:rPr>
        <w:t xml:space="preserve"> a</w:t>
      </w:r>
      <w:r w:rsidRPr="001C3A18">
        <w:rPr>
          <w:rFonts w:ascii="Trebuchet MS" w:hAnsi="Trebuchet MS" w:cs="Times New Roman"/>
        </w:rPr>
        <w:t xml:space="preserve"> Institutului Naţional al Magistraturii.</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Candidaţii nemulţumiţi de calificativul acordat pot formula, în termen de 24 de ore de la publicarea rezultatelor, contestaţii, care se transmit</w:t>
      </w:r>
      <w:r w:rsidR="00FD0683" w:rsidRPr="001C3A18">
        <w:rPr>
          <w:rFonts w:ascii="Trebuchet MS" w:hAnsi="Trebuchet MS" w:cs="Times New Roman"/>
        </w:rPr>
        <w:t>,</w:t>
      </w:r>
      <w:r w:rsidRPr="001C3A18">
        <w:rPr>
          <w:rFonts w:ascii="Trebuchet MS" w:hAnsi="Trebuchet MS" w:cs="Times New Roman"/>
        </w:rPr>
        <w:t xml:space="preserve"> </w:t>
      </w:r>
      <w:r w:rsidR="0063384B" w:rsidRPr="001C3A18">
        <w:rPr>
          <w:rFonts w:ascii="Trebuchet MS" w:hAnsi="Trebuchet MS" w:cs="Times New Roman"/>
        </w:rPr>
        <w:t xml:space="preserve">inclusiv </w:t>
      </w:r>
      <w:r w:rsidRPr="001C3A18">
        <w:rPr>
          <w:rFonts w:ascii="Trebuchet MS" w:hAnsi="Trebuchet MS" w:cs="Times New Roman"/>
        </w:rPr>
        <w:t>prin fax sau e-mail</w:t>
      </w:r>
      <w:r w:rsidR="00FD0683" w:rsidRPr="001C3A18">
        <w:rPr>
          <w:rFonts w:ascii="Trebuchet MS" w:hAnsi="Trebuchet MS" w:cs="Times New Roman"/>
        </w:rPr>
        <w:t xml:space="preserve">, </w:t>
      </w:r>
      <w:r w:rsidR="00236BC7" w:rsidRPr="001C3A18">
        <w:rPr>
          <w:rFonts w:ascii="Trebuchet MS" w:hAnsi="Trebuchet MS" w:cs="Times New Roman"/>
        </w:rPr>
        <w:t xml:space="preserve">Institutului Naţional al </w:t>
      </w:r>
      <w:r w:rsidR="00FD0683" w:rsidRPr="001C3A18">
        <w:rPr>
          <w:rFonts w:ascii="Trebuchet MS" w:hAnsi="Trebuchet MS" w:cs="Times New Roman"/>
        </w:rPr>
        <w:t>Ma</w:t>
      </w:r>
      <w:r w:rsidR="00236BC7" w:rsidRPr="001C3A18">
        <w:rPr>
          <w:rFonts w:ascii="Trebuchet MS" w:hAnsi="Trebuchet MS" w:cs="Times New Roman"/>
        </w:rPr>
        <w:t xml:space="preserve">gistraturii. </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Contestaţiile se soluţionează de comisia de reexaminare psihologică, formată din 3 psihologi</w:t>
      </w:r>
      <w:r w:rsidR="00D81411" w:rsidRPr="001C3A18">
        <w:rPr>
          <w:rFonts w:ascii="Trebuchet MS" w:hAnsi="Trebuchet MS" w:cs="Times New Roman"/>
        </w:rPr>
        <w:t xml:space="preserve"> desemnaţi </w:t>
      </w:r>
      <w:r w:rsidR="009F54F2" w:rsidRPr="001C3A18">
        <w:rPr>
          <w:rFonts w:ascii="Trebuchet MS" w:hAnsi="Trebuchet MS" w:cs="Times New Roman"/>
        </w:rPr>
        <w:t xml:space="preserve">în mod </w:t>
      </w:r>
      <w:r w:rsidR="00D81411" w:rsidRPr="001C3A18">
        <w:rPr>
          <w:rFonts w:ascii="Trebuchet MS" w:hAnsi="Trebuchet MS" w:cs="Times New Roman"/>
        </w:rPr>
        <w:t>similar cel</w:t>
      </w:r>
      <w:r w:rsidR="00461454" w:rsidRPr="001C3A18">
        <w:rPr>
          <w:rFonts w:ascii="Trebuchet MS" w:hAnsi="Trebuchet MS" w:cs="Times New Roman"/>
        </w:rPr>
        <w:t>ui</w:t>
      </w:r>
      <w:r w:rsidR="00D81411" w:rsidRPr="001C3A18">
        <w:rPr>
          <w:rFonts w:ascii="Trebuchet MS" w:hAnsi="Trebuchet MS" w:cs="Times New Roman"/>
        </w:rPr>
        <w:t xml:space="preserve"> prevăzu</w:t>
      </w:r>
      <w:r w:rsidR="00461454" w:rsidRPr="001C3A18">
        <w:rPr>
          <w:rFonts w:ascii="Trebuchet MS" w:hAnsi="Trebuchet MS" w:cs="Times New Roman"/>
        </w:rPr>
        <w:t>t</w:t>
      </w:r>
      <w:r w:rsidR="00D81411" w:rsidRPr="001C3A18">
        <w:rPr>
          <w:rFonts w:ascii="Trebuchet MS" w:hAnsi="Trebuchet MS" w:cs="Times New Roman"/>
        </w:rPr>
        <w:t xml:space="preserve"> la alin. (1)</w:t>
      </w:r>
      <w:r w:rsidRPr="001C3A18">
        <w:rPr>
          <w:rFonts w:ascii="Trebuchet MS" w:hAnsi="Trebuchet MS" w:cs="Times New Roman"/>
        </w:rPr>
        <w:t>, alţii decât cei care au examinat candidaţii iniţial. Reexaminarea psihologică se realizează prin reevaluarea testului scris, aplicarea unui nou test scris şi susţinerea unui nou interviu.</w:t>
      </w:r>
    </w:p>
    <w:p w:rsidR="00714973"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(6) Calificativul acordat de comisia de reexaminare psihologică este definitiv şi se publică în condiţiile alin. (3).</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p>
    <w:p w:rsidR="00EF33C0" w:rsidRPr="001C3A18" w:rsidRDefault="0071497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18</w:t>
      </w:r>
      <w:r w:rsidRPr="001C3A18">
        <w:rPr>
          <w:rFonts w:ascii="Trebuchet MS" w:hAnsi="Trebuchet MS"/>
        </w:rPr>
        <w:t xml:space="preserve"> - </w:t>
      </w:r>
      <w:r w:rsidRPr="001C3A18">
        <w:rPr>
          <w:rFonts w:ascii="Trebuchet MS" w:hAnsi="Trebuchet MS" w:cs="Times New Roman"/>
        </w:rPr>
        <w:t xml:space="preserve">(1) </w:t>
      </w:r>
      <w:r w:rsidR="00EF33C0" w:rsidRPr="001C3A18">
        <w:rPr>
          <w:rFonts w:ascii="Trebuchet MS" w:hAnsi="Trebuchet MS" w:cs="Times New Roman"/>
        </w:rPr>
        <w:t>Candidaţii care îndeplinesc condiţia de a fi apţi din punct de vedere psihologic pentru exercitarea funcţiei susţin interviul</w:t>
      </w:r>
      <w:r w:rsidR="00272B35" w:rsidRPr="001C3A18">
        <w:rPr>
          <w:rFonts w:ascii="Trebuchet MS" w:hAnsi="Trebuchet MS" w:cs="Times New Roman"/>
        </w:rPr>
        <w:t>. D</w:t>
      </w:r>
      <w:r w:rsidR="00EF33C0" w:rsidRPr="001C3A18">
        <w:rPr>
          <w:rFonts w:ascii="Trebuchet MS" w:hAnsi="Trebuchet MS" w:cs="Times New Roman"/>
        </w:rPr>
        <w:t>in comisia de interviu</w:t>
      </w:r>
      <w:r w:rsidR="00272B35" w:rsidRPr="001C3A18">
        <w:rPr>
          <w:rFonts w:ascii="Trebuchet MS" w:hAnsi="Trebuchet MS" w:cs="Times New Roman"/>
        </w:rPr>
        <w:t xml:space="preserve">, respectiv din </w:t>
      </w:r>
      <w:r w:rsidR="00EF33C0" w:rsidRPr="001C3A18">
        <w:rPr>
          <w:rFonts w:ascii="Trebuchet MS" w:hAnsi="Trebuchet MS" w:cs="Times New Roman"/>
        </w:rPr>
        <w:t>fiecare subcomisie de interviu, după caz, f</w:t>
      </w:r>
      <w:r w:rsidR="00272B35" w:rsidRPr="001C3A18">
        <w:rPr>
          <w:rFonts w:ascii="Trebuchet MS" w:hAnsi="Trebuchet MS" w:cs="Times New Roman"/>
        </w:rPr>
        <w:t>ac</w:t>
      </w:r>
      <w:r w:rsidR="00EF33C0" w:rsidRPr="001C3A18">
        <w:rPr>
          <w:rFonts w:ascii="Trebuchet MS" w:hAnsi="Trebuchet MS" w:cs="Times New Roman"/>
        </w:rPr>
        <w:t xml:space="preserve"> parte un psiholog, doi judecători, un procuror şi un cadru didactic universitar selectat, de regulă, din rândul celor ce au gradul didactic de profesor universitar. Numărul subcomisiilor de interviu se stabileşte în funcţie de numărul candidaţilor declaraţi admişi după prima etapă eliminatorie. Membrii care vor activa în subcomisii se stabilesc, pe fiecare categorie, în ordinea aprobată de </w:t>
      </w:r>
      <w:r w:rsidR="00291D7E" w:rsidRPr="001C3A18">
        <w:rPr>
          <w:rFonts w:ascii="Trebuchet MS" w:hAnsi="Trebuchet MS" w:cs="Times New Roman"/>
        </w:rPr>
        <w:t>Consiliul ştiinţific al Institutului Naţional al Magistraturii</w:t>
      </w:r>
      <w:r w:rsidR="00EF33C0" w:rsidRPr="001C3A18">
        <w:rPr>
          <w:rFonts w:ascii="Trebuchet MS" w:hAnsi="Trebuchet MS" w:cs="Times New Roman"/>
        </w:rPr>
        <w:t xml:space="preserve">, prin hotărârea de numire a comisiilor de concurs. În situaţia în care activează mai multe subcomisii, componenţa nominală a fiecăreia dintre ele va fi stabilită prin tragere la sorţi, în ziua desfăşurării probei. Membrii subcomisiilor neactivate dobândesc calitatea de membru supleant, în ordinea stabilită de </w:t>
      </w:r>
      <w:r w:rsidR="00FA48DA" w:rsidRPr="001C3A18">
        <w:rPr>
          <w:rFonts w:ascii="Trebuchet MS" w:hAnsi="Trebuchet MS" w:cs="Times New Roman"/>
        </w:rPr>
        <w:t xml:space="preserve">Consiliul ştiinţific al Institutului Naţional al Magistraturii </w:t>
      </w:r>
      <w:r w:rsidR="00EF33C0" w:rsidRPr="001C3A18">
        <w:rPr>
          <w:rFonts w:ascii="Trebuchet MS" w:hAnsi="Trebuchet MS" w:cs="Times New Roman"/>
        </w:rPr>
        <w:t xml:space="preserve">prin hotărârea de numire a comisiilor, dispoziţiile art. </w:t>
      </w:r>
      <w:r w:rsidR="00FA48DA" w:rsidRPr="001C3A18">
        <w:rPr>
          <w:rFonts w:ascii="Trebuchet MS" w:hAnsi="Trebuchet MS" w:cs="Times New Roman"/>
        </w:rPr>
        <w:t>9</w:t>
      </w:r>
      <w:r w:rsidR="00EF33C0" w:rsidRPr="001C3A18">
        <w:rPr>
          <w:rFonts w:ascii="Trebuchet MS" w:hAnsi="Trebuchet MS" w:cs="Times New Roman"/>
        </w:rPr>
        <w:t xml:space="preserve"> alin. (3) aplicându-se în mod corespunzător.</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Metodologia privind organizarea şi desfăşurarea interviului se elaborează de</w:t>
      </w:r>
      <w:r w:rsidR="005824E6" w:rsidRPr="001C3A18">
        <w:rPr>
          <w:rFonts w:ascii="Trebuchet MS" w:hAnsi="Trebuchet MS" w:cs="Times New Roman"/>
        </w:rPr>
        <w:t xml:space="preserve"> Consiliul ştiinţific al</w:t>
      </w:r>
      <w:r w:rsidRPr="001C3A18">
        <w:rPr>
          <w:rFonts w:ascii="Trebuchet MS" w:hAnsi="Trebuchet MS" w:cs="Times New Roman"/>
        </w:rPr>
        <w:t xml:space="preserve"> Institutul</w:t>
      </w:r>
      <w:r w:rsidR="00345CA7" w:rsidRPr="001C3A18">
        <w:rPr>
          <w:rFonts w:ascii="Trebuchet MS" w:hAnsi="Trebuchet MS" w:cs="Times New Roman"/>
        </w:rPr>
        <w:t>ui</w:t>
      </w:r>
      <w:r w:rsidRPr="001C3A18">
        <w:rPr>
          <w:rFonts w:ascii="Trebuchet MS" w:hAnsi="Trebuchet MS" w:cs="Times New Roman"/>
        </w:rPr>
        <w:t xml:space="preserve"> Naţional al Magistraturii şi se publică pe pagin</w:t>
      </w:r>
      <w:r w:rsidR="005D4FD7"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5D4FD7" w:rsidRPr="001C3A18">
        <w:rPr>
          <w:rFonts w:ascii="Trebuchet MS" w:hAnsi="Trebuchet MS" w:cs="Times New Roman"/>
        </w:rPr>
        <w:t xml:space="preserve"> a</w:t>
      </w:r>
      <w:r w:rsidRPr="001C3A18">
        <w:rPr>
          <w:rFonts w:ascii="Trebuchet MS" w:hAnsi="Trebuchet MS" w:cs="Times New Roman"/>
        </w:rPr>
        <w:t xml:space="preserve"> Institutului Naţional al Magistraturii, odată cu anunţul privind organizarea concursului.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Interviul constă în:</w:t>
      </w:r>
    </w:p>
    <w:p w:rsidR="00EF33C0" w:rsidRPr="001C3A18" w:rsidRDefault="00EF33C0" w:rsidP="002D5697">
      <w:pPr>
        <w:autoSpaceDE w:val="0"/>
        <w:autoSpaceDN w:val="0"/>
        <w:adjustRightInd w:val="0"/>
        <w:spacing w:after="0" w:line="276" w:lineRule="auto"/>
        <w:jc w:val="both"/>
        <w:rPr>
          <w:rFonts w:ascii="Trebuchet MS" w:hAnsi="Trebuchet MS" w:cs="TimesNewRoman"/>
        </w:rPr>
      </w:pPr>
      <w:r w:rsidRPr="001C3A18">
        <w:rPr>
          <w:rFonts w:ascii="Trebuchet MS" w:hAnsi="Trebuchet MS" w:cs="TimesNewRoman"/>
        </w:rPr>
        <w:t>a) prezentarea candidatului prin prisma experienței personale și profesionale;</w:t>
      </w:r>
    </w:p>
    <w:p w:rsidR="00EF33C0" w:rsidRPr="001C3A18" w:rsidRDefault="00EF33C0" w:rsidP="002D5697">
      <w:pPr>
        <w:spacing w:after="0" w:line="276" w:lineRule="auto"/>
        <w:jc w:val="both"/>
        <w:rPr>
          <w:rFonts w:ascii="Trebuchet MS" w:hAnsi="Trebuchet MS" w:cs="Times New Roman"/>
        </w:rPr>
      </w:pPr>
      <w:r w:rsidRPr="001C3A18">
        <w:rPr>
          <w:rFonts w:ascii="Trebuchet MS" w:hAnsi="Trebuchet MS" w:cs="Times New Roman"/>
        </w:rPr>
        <w:t xml:space="preserve">b) </w:t>
      </w:r>
      <w:r w:rsidRPr="001C3A18">
        <w:rPr>
          <w:rFonts w:ascii="Trebuchet MS" w:hAnsi="Trebuchet MS"/>
        </w:rPr>
        <w:t>analiza şi interpretarea unui text la prima vedere; analiza se elaborează în scris şi se susţine oral de către candidat</w:t>
      </w:r>
      <w:r w:rsidRPr="001C3A18">
        <w:rPr>
          <w:rFonts w:ascii="Trebuchet MS" w:hAnsi="Trebuchet MS" w:cs="Times New Roman"/>
        </w:rPr>
        <w:t>;</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analiza orală a unei spețe cu elemente de etică specifice profesiei.</w:t>
      </w:r>
    </w:p>
    <w:p w:rsidR="00EF33C0" w:rsidRPr="001C3A18" w:rsidRDefault="00EF33C0" w:rsidP="002D5697">
      <w:pPr>
        <w:autoSpaceDE w:val="0"/>
        <w:autoSpaceDN w:val="0"/>
        <w:adjustRightInd w:val="0"/>
        <w:spacing w:after="0" w:line="276" w:lineRule="auto"/>
        <w:jc w:val="both"/>
        <w:rPr>
          <w:rFonts w:ascii="Trebuchet MS" w:hAnsi="Trebuchet MS"/>
        </w:rPr>
      </w:pPr>
      <w:r w:rsidRPr="001C3A18">
        <w:rPr>
          <w:rFonts w:ascii="Trebuchet MS" w:hAnsi="Trebuchet MS"/>
        </w:rPr>
        <w:t>(4) Analiza prevăzută la alin. (3) lit. b) se predă comisiei/subcomisiei de interviu după susținerea orală a acesteia și va fi avută în vedere pentru aprecierea interviului. Fiecare dintre membrii comisiei/subcomisiei poate adresa întrebări candidaţilor.</w:t>
      </w:r>
    </w:p>
    <w:p w:rsidR="00EF33C0" w:rsidRPr="001C3A18" w:rsidRDefault="00EF33C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(5) În cadrul probei interviului, comisia/subcomisia are în vedere următoarele criterii de evaluare:</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NewRoman,Bold"/>
          <w:bCs/>
        </w:rPr>
        <w:t>a) motivația de a accede în profesia de magistrat;</w:t>
      </w:r>
      <w:r w:rsidRPr="001C3A18">
        <w:rPr>
          <w:rFonts w:ascii="Trebuchet MS" w:hAnsi="Trebuchet MS" w:cs="Times New Roman"/>
        </w:rPr>
        <w:t xml:space="preserve">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NewRoman,Bold"/>
          <w:bCs/>
        </w:rPr>
        <w:t xml:space="preserve">b) existența aptitudinilor specifice profesiei de magistrat, fiind avute în vedere </w:t>
      </w:r>
      <w:r w:rsidRPr="001C3A18">
        <w:rPr>
          <w:rFonts w:ascii="Trebuchet MS" w:hAnsi="Trebuchet MS" w:cs="TimesNewRoman"/>
        </w:rPr>
        <w:t>aptitudinea de comunicare clară și logică a ideilor, capacitatea de gândire critică, capacitatea de analiză, motivare și sinteză, înțelegerea realității sociale, folosirea corectă a limbii române;</w:t>
      </w:r>
    </w:p>
    <w:p w:rsidR="00EF33C0" w:rsidRPr="001C3A18" w:rsidRDefault="00EF33C0" w:rsidP="002D5697">
      <w:pPr>
        <w:autoSpaceDE w:val="0"/>
        <w:autoSpaceDN w:val="0"/>
        <w:adjustRightInd w:val="0"/>
        <w:spacing w:after="0" w:line="276" w:lineRule="auto"/>
        <w:jc w:val="both"/>
        <w:rPr>
          <w:rFonts w:ascii="Trebuchet MS" w:hAnsi="Trebuchet MS" w:cs="TimesNewRoman,Bold"/>
          <w:bCs/>
        </w:rPr>
      </w:pPr>
      <w:r w:rsidRPr="001C3A18">
        <w:rPr>
          <w:rFonts w:ascii="Trebuchet MS" w:hAnsi="Trebuchet MS" w:cs="TimesNewRoman,Bold"/>
          <w:bCs/>
        </w:rPr>
        <w:t xml:space="preserve">c) elemente de etică specifice profesiei, fiind avut în vedere </w:t>
      </w:r>
      <w:r w:rsidRPr="001C3A18">
        <w:rPr>
          <w:rFonts w:ascii="Trebuchet MS" w:hAnsi="Trebuchet MS" w:cs="Times New Roman"/>
        </w:rPr>
        <w:t>modul în care candidatul se raportează la valori precum independența justiției, imparțialitatea magistraților, integritatea, responsabilitatea.</w:t>
      </w:r>
    </w:p>
    <w:p w:rsidR="00EF33C0" w:rsidRPr="001C3A18" w:rsidRDefault="00EF33C0" w:rsidP="002D5697">
      <w:pPr>
        <w:spacing w:after="0" w:line="276" w:lineRule="auto"/>
        <w:jc w:val="both"/>
        <w:rPr>
          <w:rFonts w:ascii="Trebuchet MS" w:hAnsi="Trebuchet MS"/>
        </w:rPr>
      </w:pPr>
      <w:r w:rsidRPr="001C3A18">
        <w:rPr>
          <w:rFonts w:ascii="Trebuchet MS" w:hAnsi="Trebuchet MS"/>
        </w:rPr>
        <w:t xml:space="preserve">(6) </w:t>
      </w:r>
      <w:r w:rsidRPr="001C3A18">
        <w:rPr>
          <w:rFonts w:ascii="Trebuchet MS" w:hAnsi="Trebuchet MS" w:cs="Times New Roman"/>
        </w:rPr>
        <w:t xml:space="preserve">Membrii comisiei/subcomisiei acordă, individual, punctaje pentru fiecare dintre criteriile prevăzute la alin. (5), pe baza unei grile de evaluare elaborate de comisia de interviu care se publică în condițiile alin. (2) imediat după încheierea probei. Pentru criteriul de evaluare prevăzut la alin. (5) lit. a) punctajul maxim ce poate fi acordat este de 20 de puncte, iar pentru fiecare dintre criteriile prevăzute la alin. (5) lit. b) şi c) punctajul maxim ce poate fi acordat este de 40 de puncte. </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Aprecierea interviului se face cu note de la 1 la 10, cu două zecimale. Nota 1 se acordă atunci când punctajul obţinut de candidat este mai mic sau egal cu această notă.</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(8) Nota obţinută la această probă reprezintă media aritmetică a notelor acordate de membrii comisiei/subcomisiei.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(9) În funcţie de punctajul obţinut de candidat la interviu, se acordă unul dintre calificativele "Admis" sau "Respins". Sunt declaraţi admişi la această probă candidaţii care au obţinut </w:t>
      </w:r>
      <w:r w:rsidR="001D545A" w:rsidRPr="001C3A18">
        <w:rPr>
          <w:rFonts w:ascii="Trebuchet MS" w:hAnsi="Trebuchet MS" w:cs="Times New Roman"/>
        </w:rPr>
        <w:t xml:space="preserve">cel puţin </w:t>
      </w:r>
      <w:r w:rsidRPr="001C3A18">
        <w:rPr>
          <w:rFonts w:ascii="Trebuchet MS" w:hAnsi="Trebuchet MS" w:cs="Times New Roman"/>
        </w:rPr>
        <w:t>nota 7.</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(10) Rezultatele de la proba interviului se afişează la sediul Institutului Naţional al Magistraturii</w:t>
      </w:r>
      <w:r w:rsidR="005D4FD7" w:rsidRPr="001C3A18">
        <w:rPr>
          <w:rFonts w:ascii="Trebuchet MS" w:hAnsi="Trebuchet MS" w:cs="Times New Roman"/>
        </w:rPr>
        <w:t xml:space="preserve"> </w:t>
      </w:r>
      <w:r w:rsidRPr="001C3A18">
        <w:rPr>
          <w:rFonts w:ascii="Trebuchet MS" w:hAnsi="Trebuchet MS" w:cs="Times New Roman"/>
        </w:rPr>
        <w:t>şi se publică pe pagin</w:t>
      </w:r>
      <w:r w:rsidR="005D4FD7"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5D4FD7" w:rsidRPr="001C3A18">
        <w:rPr>
          <w:rFonts w:ascii="Trebuchet MS" w:hAnsi="Trebuchet MS" w:cs="Times New Roman"/>
        </w:rPr>
        <w:t xml:space="preserve"> a</w:t>
      </w:r>
      <w:r w:rsidRPr="001C3A18">
        <w:rPr>
          <w:rFonts w:ascii="Trebuchet MS" w:hAnsi="Trebuchet MS" w:cs="Times New Roman"/>
        </w:rPr>
        <w:t xml:space="preserve"> Institutului Naţional al Magistraturii.</w:t>
      </w:r>
    </w:p>
    <w:p w:rsidR="00EF33C0" w:rsidRPr="001C3A18" w:rsidRDefault="00EF33C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(11) Înregistrarea interviului prin mijloace tehnice audio - video este obligatorie.</w:t>
      </w:r>
    </w:p>
    <w:p w:rsidR="00EF33C0" w:rsidRPr="001C3A18" w:rsidRDefault="00EF33C0"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(12) Candidaţii pot contesta nota acordată la proba interviului, dispoziţiile art. 1</w:t>
      </w:r>
      <w:r w:rsidR="001E0ED4" w:rsidRPr="001C3A18">
        <w:rPr>
          <w:rFonts w:ascii="Trebuchet MS" w:hAnsi="Trebuchet MS"/>
          <w:sz w:val="22"/>
          <w:szCs w:val="22"/>
          <w:lang w:val="ro-RO"/>
        </w:rPr>
        <w:t>5</w:t>
      </w:r>
      <w:r w:rsidRPr="001C3A18">
        <w:rPr>
          <w:rFonts w:ascii="Trebuchet MS" w:hAnsi="Trebuchet MS"/>
          <w:sz w:val="22"/>
          <w:szCs w:val="22"/>
          <w:lang w:val="ro-RO"/>
        </w:rPr>
        <w:t xml:space="preserve"> alin. (2) - (4) aplicându-se în mod corespunzător. Soluționarea contestației la proba interviului se realizează prin reevaluarea probei, pe baza înregistrării audio-video, de către subcomisiile corespunzătoare de contestaţii.</w:t>
      </w:r>
      <w:r w:rsidRPr="001C3A18">
        <w:rPr>
          <w:rFonts w:ascii="Trebuchet MS" w:hAnsi="Trebuchet MS"/>
          <w:bCs/>
          <w:sz w:val="22"/>
          <w:szCs w:val="22"/>
          <w:lang w:val="ro-RO"/>
        </w:rPr>
        <w:t xml:space="preserve"> </w:t>
      </w:r>
      <w:r w:rsidRPr="001C3A18">
        <w:rPr>
          <w:rFonts w:ascii="Trebuchet MS" w:hAnsi="Trebuchet MS"/>
          <w:sz w:val="22"/>
          <w:szCs w:val="22"/>
          <w:lang w:val="ro-RO"/>
        </w:rPr>
        <w:t xml:space="preserve">Rezultatele finale ale probei </w:t>
      </w:r>
      <w:r w:rsidR="00C71752" w:rsidRPr="001C3A18">
        <w:rPr>
          <w:rFonts w:ascii="Trebuchet MS" w:hAnsi="Trebuchet MS"/>
          <w:sz w:val="22"/>
          <w:szCs w:val="22"/>
          <w:lang w:val="ro-RO"/>
        </w:rPr>
        <w:t xml:space="preserve">interviului </w:t>
      </w:r>
      <w:r w:rsidRPr="001C3A18">
        <w:rPr>
          <w:rFonts w:ascii="Trebuchet MS" w:hAnsi="Trebuchet MS"/>
          <w:sz w:val="22"/>
          <w:szCs w:val="22"/>
          <w:lang w:val="ro-RO"/>
        </w:rPr>
        <w:t>se afișează la sediul Institutului Național al Magistraturii</w:t>
      </w:r>
      <w:r w:rsidR="00C71752" w:rsidRPr="001C3A18">
        <w:rPr>
          <w:rFonts w:ascii="Trebuchet MS" w:hAnsi="Trebuchet MS"/>
          <w:sz w:val="22"/>
          <w:szCs w:val="22"/>
          <w:lang w:val="ro-RO"/>
        </w:rPr>
        <w:t xml:space="preserve"> </w:t>
      </w:r>
      <w:r w:rsidRPr="001C3A18">
        <w:rPr>
          <w:rFonts w:ascii="Trebuchet MS" w:hAnsi="Trebuchet MS"/>
          <w:sz w:val="22"/>
          <w:szCs w:val="22"/>
          <w:lang w:val="ro-RO"/>
        </w:rPr>
        <w:t>și se publică pe paginile de internet ale Consiliului Superior al Magistraturii și Institutului Național al Magistraturii.</w:t>
      </w:r>
    </w:p>
    <w:p w:rsidR="00714973" w:rsidRPr="001C3A18" w:rsidRDefault="00714973" w:rsidP="002D5697">
      <w:pPr>
        <w:autoSpaceDE w:val="0"/>
        <w:autoSpaceDN w:val="0"/>
        <w:adjustRightInd w:val="0"/>
        <w:spacing w:after="0" w:line="276" w:lineRule="auto"/>
        <w:jc w:val="both"/>
        <w:rPr>
          <w:rFonts w:ascii="Trebuchet MS" w:hAnsi="Trebuchet MS"/>
        </w:rPr>
      </w:pPr>
    </w:p>
    <w:p w:rsidR="00F71078" w:rsidRPr="001C3A18" w:rsidRDefault="00F710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19</w:t>
      </w:r>
      <w:r w:rsidRPr="001C3A18">
        <w:rPr>
          <w:rFonts w:ascii="Trebuchet MS" w:hAnsi="Trebuchet MS"/>
        </w:rPr>
        <w:t xml:space="preserve"> </w:t>
      </w:r>
      <w:r w:rsidR="00862429" w:rsidRPr="001C3A18">
        <w:rPr>
          <w:rFonts w:ascii="Trebuchet MS" w:hAnsi="Trebuchet MS"/>
        </w:rPr>
        <w:t>-</w:t>
      </w:r>
      <w:r w:rsidR="00C71752" w:rsidRPr="001C3A18">
        <w:rPr>
          <w:rFonts w:ascii="Trebuchet MS" w:hAnsi="Trebuchet MS" w:cs="Times New Roman"/>
        </w:rPr>
        <w:t xml:space="preserve"> </w:t>
      </w:r>
      <w:r w:rsidRPr="001C3A18">
        <w:rPr>
          <w:rFonts w:ascii="Trebuchet MS" w:hAnsi="Trebuchet MS" w:cs="Times New Roman"/>
        </w:rPr>
        <w:t xml:space="preserve">După </w:t>
      </w:r>
      <w:r w:rsidR="00371939" w:rsidRPr="001C3A18">
        <w:rPr>
          <w:rFonts w:ascii="Trebuchet MS" w:hAnsi="Trebuchet MS" w:cs="Times New Roman"/>
        </w:rPr>
        <w:t>cele</w:t>
      </w:r>
      <w:r w:rsidRPr="001C3A18">
        <w:rPr>
          <w:rFonts w:ascii="Trebuchet MS" w:hAnsi="Trebuchet MS" w:cs="Times New Roman"/>
        </w:rPr>
        <w:t xml:space="preserve"> două etape ale concursului sunt declaraţi admişi candidaţii care au obţinut calificativul </w:t>
      </w:r>
      <w:r w:rsidR="00C71752" w:rsidRPr="001C3A18">
        <w:rPr>
          <w:rFonts w:ascii="Trebuchet MS" w:hAnsi="Trebuchet MS" w:cs="Times New Roman"/>
        </w:rPr>
        <w:t>„A</w:t>
      </w:r>
      <w:r w:rsidRPr="001C3A18">
        <w:rPr>
          <w:rFonts w:ascii="Trebuchet MS" w:hAnsi="Trebuchet MS" w:cs="Times New Roman"/>
        </w:rPr>
        <w:t>dmis</w:t>
      </w:r>
      <w:r w:rsidR="00C71752" w:rsidRPr="001C3A18">
        <w:rPr>
          <w:rFonts w:ascii="Trebuchet MS" w:hAnsi="Trebuchet MS" w:cs="Times New Roman"/>
        </w:rPr>
        <w:t>”</w:t>
      </w:r>
      <w:r w:rsidRPr="001C3A18">
        <w:rPr>
          <w:rFonts w:ascii="Trebuchet MS" w:hAnsi="Trebuchet MS" w:cs="Times New Roman"/>
        </w:rPr>
        <w:t xml:space="preserve"> la interviu, în ordinea descrescătoare a notei obţinute la prima etapă a concursului, stabilite conform art. </w:t>
      </w:r>
      <w:r w:rsidR="00C311C9" w:rsidRPr="001C3A18">
        <w:rPr>
          <w:rFonts w:ascii="Trebuchet MS" w:hAnsi="Trebuchet MS" w:cs="Times New Roman"/>
        </w:rPr>
        <w:t>12</w:t>
      </w:r>
      <w:r w:rsidRPr="001C3A18">
        <w:rPr>
          <w:rFonts w:ascii="Trebuchet MS" w:hAnsi="Trebuchet MS" w:cs="Times New Roman"/>
        </w:rPr>
        <w:t xml:space="preserve"> alin. (4), în limita numărului de locuri de auditori de justiţie, respectiv a numărului de posturi vacante de personal de specialitate juridică asimilat magistraţilor scoase la concurs.</w:t>
      </w:r>
    </w:p>
    <w:p w:rsidR="00862429" w:rsidRPr="001C3A18" w:rsidRDefault="00862429" w:rsidP="002D5697">
      <w:pPr>
        <w:autoSpaceDE w:val="0"/>
        <w:autoSpaceDN w:val="0"/>
        <w:adjustRightInd w:val="0"/>
        <w:spacing w:after="0" w:line="276" w:lineRule="auto"/>
        <w:jc w:val="both"/>
        <w:rPr>
          <w:rFonts w:ascii="Trebuchet MS" w:hAnsi="Trebuchet MS" w:cs="Times New Roman"/>
        </w:rPr>
      </w:pPr>
    </w:p>
    <w:p w:rsidR="00A377FB" w:rsidRPr="001C3A18" w:rsidRDefault="00F710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20</w:t>
      </w:r>
      <w:r w:rsidRPr="001C3A18">
        <w:rPr>
          <w:rFonts w:ascii="Trebuchet MS" w:hAnsi="Trebuchet MS" w:cs="Times New Roman"/>
        </w:rPr>
        <w:t xml:space="preserve"> - (1) Listele cuprinzând rezultatele definitive ale concursului, întocmite distinct în funcţie de opţiunea formulată potrivit art. </w:t>
      </w:r>
      <w:r w:rsidR="00A253AE" w:rsidRPr="001C3A18">
        <w:rPr>
          <w:rFonts w:ascii="Trebuchet MS" w:hAnsi="Trebuchet MS" w:cs="Times New Roman"/>
        </w:rPr>
        <w:t>6</w:t>
      </w:r>
      <w:r w:rsidRPr="001C3A18">
        <w:rPr>
          <w:rFonts w:ascii="Trebuchet MS" w:hAnsi="Trebuchet MS" w:cs="Times New Roman"/>
        </w:rPr>
        <w:t xml:space="preserve"> alin. (</w:t>
      </w:r>
      <w:r w:rsidR="00A253AE" w:rsidRPr="001C3A18">
        <w:rPr>
          <w:rFonts w:ascii="Trebuchet MS" w:hAnsi="Trebuchet MS" w:cs="Times New Roman"/>
        </w:rPr>
        <w:t>6</w:t>
      </w:r>
      <w:r w:rsidRPr="001C3A18">
        <w:rPr>
          <w:rFonts w:ascii="Trebuchet MS" w:hAnsi="Trebuchet MS" w:cs="Times New Roman"/>
        </w:rPr>
        <w:t>), se publică pe pagin</w:t>
      </w:r>
      <w:r w:rsidR="00A377FB"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CC7D4A" w:rsidRPr="001C3A18">
        <w:rPr>
          <w:rFonts w:ascii="Trebuchet MS" w:hAnsi="Trebuchet MS" w:cs="Times New Roman"/>
        </w:rPr>
        <w:t>a</w:t>
      </w:r>
      <w:r w:rsidR="00A377FB" w:rsidRPr="001C3A18">
        <w:rPr>
          <w:rFonts w:ascii="Trebuchet MS" w:hAnsi="Trebuchet MS" w:cs="Times New Roman"/>
        </w:rPr>
        <w:t xml:space="preserve"> </w:t>
      </w:r>
      <w:r w:rsidRPr="001C3A18">
        <w:rPr>
          <w:rFonts w:ascii="Trebuchet MS" w:hAnsi="Trebuchet MS" w:cs="Times New Roman"/>
        </w:rPr>
        <w:t>Institutului Naţional al Magistraturii</w:t>
      </w:r>
      <w:r w:rsidR="00A377FB" w:rsidRPr="001C3A18">
        <w:rPr>
          <w:rFonts w:ascii="Trebuchet MS" w:hAnsi="Trebuchet MS" w:cs="Times New Roman"/>
        </w:rPr>
        <w:t>.</w:t>
      </w:r>
    </w:p>
    <w:p w:rsidR="00F71078" w:rsidRPr="001C3A18" w:rsidRDefault="00F710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Clasificarea candidaţilor urmează a se face în ordinea descrescătoare a notelor obţinute la concurs, în funcţie de opţiunea candidatului formulată potrivit art. </w:t>
      </w:r>
      <w:r w:rsidR="00A253AE" w:rsidRPr="001C3A18">
        <w:rPr>
          <w:rFonts w:ascii="Trebuchet MS" w:hAnsi="Trebuchet MS" w:cs="Times New Roman"/>
        </w:rPr>
        <w:t>6</w:t>
      </w:r>
      <w:r w:rsidRPr="001C3A18">
        <w:rPr>
          <w:rFonts w:ascii="Trebuchet MS" w:hAnsi="Trebuchet MS" w:cs="Times New Roman"/>
        </w:rPr>
        <w:t xml:space="preserve"> alin. (</w:t>
      </w:r>
      <w:r w:rsidR="00A253AE" w:rsidRPr="001C3A18">
        <w:rPr>
          <w:rFonts w:ascii="Trebuchet MS" w:hAnsi="Trebuchet MS" w:cs="Times New Roman"/>
        </w:rPr>
        <w:t>6</w:t>
      </w:r>
      <w:r w:rsidRPr="001C3A18">
        <w:rPr>
          <w:rFonts w:ascii="Trebuchet MS" w:hAnsi="Trebuchet MS" w:cs="Times New Roman"/>
        </w:rPr>
        <w:t xml:space="preserve">). Candidaţii admişi care au optat pentru posturile vacante de personal de specialitate juridică asimilat magistraţilor sunt convocaţi de comisia de organizare pentru a-şi exprima opţiunea pentru unul dintre posturile scoase la concurs din lista prevăzută la art. </w:t>
      </w:r>
      <w:r w:rsidR="00A253AE" w:rsidRPr="001C3A18">
        <w:rPr>
          <w:rFonts w:ascii="Trebuchet MS" w:hAnsi="Trebuchet MS" w:cs="Times New Roman"/>
        </w:rPr>
        <w:t>6</w:t>
      </w:r>
      <w:r w:rsidRPr="001C3A18">
        <w:rPr>
          <w:rFonts w:ascii="Trebuchet MS" w:hAnsi="Trebuchet MS" w:cs="Times New Roman"/>
        </w:rPr>
        <w:t xml:space="preserve"> alin. (6). Candidaţii nu pot reveni asupra opţiunii formulate.</w:t>
      </w:r>
    </w:p>
    <w:p w:rsidR="00F71078" w:rsidRPr="001C3A18" w:rsidRDefault="00F710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Plenul Consiliului Superior al Magistraturii suplimentează numărul de locuri de auditori de justiţie scoase la concurs, astfel încât să </w:t>
      </w:r>
      <w:r w:rsidR="00D218D5" w:rsidRPr="001C3A18">
        <w:rPr>
          <w:rFonts w:ascii="Trebuchet MS" w:hAnsi="Trebuchet MS" w:cs="Times New Roman"/>
        </w:rPr>
        <w:t>fie</w:t>
      </w:r>
      <w:r w:rsidRPr="001C3A18">
        <w:rPr>
          <w:rFonts w:ascii="Trebuchet MS" w:hAnsi="Trebuchet MS" w:cs="Times New Roman"/>
        </w:rPr>
        <w:t xml:space="preserve"> declaraţi admişi toţi candidaţii care au obţinut note egale cu cea a ultimului candidat declarat admis după cele două etape ale concursului.</w:t>
      </w:r>
    </w:p>
    <w:p w:rsidR="00F71078" w:rsidRPr="001C3A18" w:rsidRDefault="00F710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În cazul candidaţilor care au optat pentru posturile vacante de personal de specialitate juridică asimilat magistraţilor menţionate la art. </w:t>
      </w:r>
      <w:r w:rsidR="00A253AE" w:rsidRPr="001C3A18">
        <w:rPr>
          <w:rFonts w:ascii="Trebuchet MS" w:hAnsi="Trebuchet MS" w:cs="Times New Roman"/>
        </w:rPr>
        <w:t>6</w:t>
      </w:r>
      <w:r w:rsidRPr="001C3A18">
        <w:rPr>
          <w:rFonts w:ascii="Trebuchet MS" w:hAnsi="Trebuchet MS" w:cs="Times New Roman"/>
        </w:rPr>
        <w:t xml:space="preserve"> alin. (6), departajarea candidaţilor cu note egale se face</w:t>
      </w:r>
      <w:r w:rsidR="00BF62C6" w:rsidRPr="001C3A18">
        <w:rPr>
          <w:rFonts w:ascii="Trebuchet MS" w:hAnsi="Trebuchet MS" w:cs="Times New Roman"/>
        </w:rPr>
        <w:t>, în ordine,</w:t>
      </w:r>
      <w:r w:rsidR="00C26AA0" w:rsidRPr="001C3A18">
        <w:rPr>
          <w:rFonts w:ascii="Trebuchet MS" w:hAnsi="Trebuchet MS" w:cs="Times New Roman"/>
        </w:rPr>
        <w:t xml:space="preserve"> după următoarele criterii</w:t>
      </w:r>
      <w:r w:rsidR="00BF62C6" w:rsidRPr="001C3A18">
        <w:rPr>
          <w:rFonts w:ascii="Trebuchet MS" w:hAnsi="Trebuchet MS" w:cs="Times New Roman"/>
        </w:rPr>
        <w:t>:</w:t>
      </w:r>
      <w:r w:rsidRPr="001C3A18">
        <w:rPr>
          <w:rFonts w:ascii="Trebuchet MS" w:hAnsi="Trebuchet MS" w:cs="Times New Roman"/>
        </w:rPr>
        <w:t xml:space="preserve"> </w:t>
      </w:r>
      <w:r w:rsidR="00BF62C6" w:rsidRPr="001C3A18">
        <w:rPr>
          <w:rFonts w:ascii="Trebuchet MS" w:hAnsi="Trebuchet MS" w:cs="Times New Roman"/>
        </w:rPr>
        <w:t>nota mai mare</w:t>
      </w:r>
      <w:r w:rsidRPr="001C3A18">
        <w:rPr>
          <w:rFonts w:ascii="Trebuchet MS" w:hAnsi="Trebuchet MS" w:cs="Times New Roman"/>
        </w:rPr>
        <w:t xml:space="preserve"> obţinut</w:t>
      </w:r>
      <w:r w:rsidR="00BF62C6" w:rsidRPr="001C3A18">
        <w:rPr>
          <w:rFonts w:ascii="Trebuchet MS" w:hAnsi="Trebuchet MS" w:cs="Times New Roman"/>
        </w:rPr>
        <w:t>ă</w:t>
      </w:r>
      <w:r w:rsidRPr="001C3A18">
        <w:rPr>
          <w:rFonts w:ascii="Trebuchet MS" w:hAnsi="Trebuchet MS" w:cs="Times New Roman"/>
        </w:rPr>
        <w:t xml:space="preserve"> la proba scrisă de verificare a cunoştinţelor juridice, prevăzută de art. </w:t>
      </w:r>
      <w:r w:rsidR="00A253AE" w:rsidRPr="001C3A18">
        <w:rPr>
          <w:rFonts w:ascii="Trebuchet MS" w:hAnsi="Trebuchet MS" w:cs="Times New Roman"/>
        </w:rPr>
        <w:t>12</w:t>
      </w:r>
      <w:r w:rsidRPr="001C3A18">
        <w:rPr>
          <w:rFonts w:ascii="Trebuchet MS" w:hAnsi="Trebuchet MS" w:cs="Times New Roman"/>
        </w:rPr>
        <w:t xml:space="preserve"> alin. (2) </w:t>
      </w:r>
      <w:r w:rsidR="0050705A" w:rsidRPr="001C3A18">
        <w:rPr>
          <w:rFonts w:ascii="Trebuchet MS" w:hAnsi="Trebuchet MS" w:cs="Times New Roman"/>
        </w:rPr>
        <w:t>lit. b)</w:t>
      </w:r>
      <w:r w:rsidR="00BF62C6" w:rsidRPr="001C3A18">
        <w:rPr>
          <w:rFonts w:ascii="Trebuchet MS" w:hAnsi="Trebuchet MS" w:cs="Times New Roman"/>
        </w:rPr>
        <w:t xml:space="preserve">, </w:t>
      </w:r>
      <w:r w:rsidRPr="001C3A18">
        <w:rPr>
          <w:rFonts w:ascii="Trebuchet MS" w:hAnsi="Trebuchet MS" w:cs="Times New Roman"/>
        </w:rPr>
        <w:t xml:space="preserve">vechimea </w:t>
      </w:r>
      <w:r w:rsidR="004D7A88" w:rsidRPr="001C3A18">
        <w:rPr>
          <w:rFonts w:ascii="Trebuchet MS" w:hAnsi="Trebuchet MS" w:cs="Times New Roman"/>
        </w:rPr>
        <w:t xml:space="preserve">mai mare </w:t>
      </w:r>
      <w:r w:rsidRPr="001C3A18">
        <w:rPr>
          <w:rFonts w:ascii="Trebuchet MS" w:hAnsi="Trebuchet MS" w:cs="Times New Roman"/>
        </w:rPr>
        <w:t>în specialitate juridică, deţinerea titlului ştiinţific de doctor în drept</w:t>
      </w:r>
      <w:r w:rsidR="004D7A88" w:rsidRPr="001C3A18">
        <w:rPr>
          <w:rFonts w:ascii="Trebuchet MS" w:hAnsi="Trebuchet MS" w:cs="Times New Roman"/>
        </w:rPr>
        <w:t>, calitatea de doctorand,</w:t>
      </w:r>
      <w:r w:rsidRPr="001C3A18">
        <w:rPr>
          <w:rFonts w:ascii="Trebuchet MS" w:hAnsi="Trebuchet MS" w:cs="Times New Roman"/>
        </w:rPr>
        <w:t xml:space="preserve"> activitatea publicistică de specialitate.</w:t>
      </w:r>
    </w:p>
    <w:p w:rsidR="00A16572" w:rsidRPr="001C3A18" w:rsidRDefault="00F71078" w:rsidP="002D5697">
      <w:pPr>
        <w:spacing w:after="0" w:line="276" w:lineRule="auto"/>
        <w:jc w:val="both"/>
        <w:rPr>
          <w:rFonts w:ascii="Trebuchet MS" w:hAnsi="Trebuchet MS"/>
        </w:rPr>
      </w:pPr>
      <w:r w:rsidRPr="001C3A18">
        <w:rPr>
          <w:rFonts w:ascii="Trebuchet MS" w:hAnsi="Trebuchet MS" w:cs="Times New Roman"/>
        </w:rPr>
        <w:t xml:space="preserve">(5) </w:t>
      </w:r>
      <w:r w:rsidR="00A16572" w:rsidRPr="001C3A18">
        <w:rPr>
          <w:rFonts w:ascii="Trebuchet MS" w:hAnsi="Trebuchet MS"/>
        </w:rPr>
        <w:t xml:space="preserve">Dacă numărul candidaților care au optat pentru posturi de personal de specialitate juridică asimilat magistraților și au fost declarați admiși este mai mic decât numărul posturilor scoase la concurs, pentru posturile rămase pot opta candidații care au primit la interviu calificativul </w:t>
      </w:r>
      <w:r w:rsidR="00A16572" w:rsidRPr="001C3A18">
        <w:rPr>
          <w:rFonts w:ascii="Trebuchet MS" w:hAnsi="Trebuchet MS"/>
        </w:rPr>
        <w:lastRenderedPageBreak/>
        <w:t>„Admis”, dar au obținut în prima etapă a concursului o notă mai mică decât cea a ultimului admis pe posturile de auditor de justiţie. Dispoziţiile alin. (4) se aplică în mod corespunzător.</w:t>
      </w:r>
    </w:p>
    <w:p w:rsidR="00862429" w:rsidRPr="001C3A18" w:rsidRDefault="00862429" w:rsidP="002D5697">
      <w:pPr>
        <w:autoSpaceDE w:val="0"/>
        <w:autoSpaceDN w:val="0"/>
        <w:adjustRightInd w:val="0"/>
        <w:spacing w:after="0" w:line="276" w:lineRule="auto"/>
        <w:jc w:val="both"/>
        <w:rPr>
          <w:rFonts w:ascii="Trebuchet MS" w:hAnsi="Trebuchet MS" w:cs="Times New Roman"/>
        </w:rPr>
      </w:pPr>
    </w:p>
    <w:p w:rsidR="009F6D26" w:rsidRPr="001C3A18" w:rsidRDefault="00F710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21</w:t>
      </w:r>
      <w:r w:rsidRPr="001C3A18">
        <w:rPr>
          <w:rFonts w:ascii="Trebuchet MS" w:hAnsi="Trebuchet MS"/>
        </w:rPr>
        <w:t xml:space="preserve"> </w:t>
      </w:r>
      <w:r w:rsidR="009F6D26" w:rsidRPr="001C3A18">
        <w:rPr>
          <w:rFonts w:ascii="Trebuchet MS" w:hAnsi="Trebuchet MS"/>
        </w:rPr>
        <w:t xml:space="preserve">- </w:t>
      </w:r>
      <w:r w:rsidR="009F6D26" w:rsidRPr="001C3A18">
        <w:rPr>
          <w:rFonts w:ascii="Trebuchet MS" w:hAnsi="Trebuchet MS" w:cs="Times New Roman"/>
        </w:rPr>
        <w:t xml:space="preserve">(1) După afişarea rezultatelor definitive ale concursului, candidaţii admişi după cele două etape ale concursului vor fi verificaţi sub aspectul îndeplinirii condiţiei bunei reputaţii prevăzute la art. </w:t>
      </w:r>
      <w:r w:rsidR="001D7729" w:rsidRPr="001C3A18">
        <w:rPr>
          <w:rFonts w:ascii="Trebuchet MS" w:hAnsi="Trebuchet MS" w:cs="Times New Roman"/>
        </w:rPr>
        <w:t>5</w:t>
      </w:r>
      <w:r w:rsidR="009F6D26" w:rsidRPr="001C3A18">
        <w:rPr>
          <w:rFonts w:ascii="Trebuchet MS" w:hAnsi="Trebuchet MS" w:cs="Times New Roman"/>
        </w:rPr>
        <w:t xml:space="preserve"> alin. (3) lit. c).</w:t>
      </w: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Verificările privind îndeplinirea condiţiei bunei reputaţii se vor face de comisia de organizare a concursului, cu respectarea legislaţiei în vigoare referitoare la protecţia persoanelor cu privire la prelucrarea datelor cu caracter personal şi libera circulaţie a acestor date.</w:t>
      </w: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Regulamentul privind admiterea la Institutul Naţional al Magistraturii stabileşte documentele pe care candidaţii au obligaţia de a le depune, în vederea verificării îndeplinirii condiţiei bunei reputaţii. La verificarea condiţiei bunei reputaţii sunt avute în vedere fapte pentru care s-au aplicat candidaţilor sancţiuni de drept penal, sancţiuni cu caracter administrativ, contravenţionale sau disciplinare ori pentru care s-a dispus renunţarea la urmărirea penală</w:t>
      </w:r>
      <w:r w:rsidR="000B6D5D" w:rsidRPr="001C3A18">
        <w:rPr>
          <w:rFonts w:ascii="Trebuchet MS" w:hAnsi="Trebuchet MS" w:cs="Times New Roman"/>
        </w:rPr>
        <w:t xml:space="preserve">, renunţarea la </w:t>
      </w:r>
      <w:r w:rsidRPr="001C3A18">
        <w:rPr>
          <w:rFonts w:ascii="Trebuchet MS" w:hAnsi="Trebuchet MS" w:cs="Times New Roman"/>
        </w:rPr>
        <w:t xml:space="preserve">aplicarea pedepesi </w:t>
      </w:r>
      <w:r w:rsidR="000B6D5D" w:rsidRPr="001C3A18">
        <w:rPr>
          <w:rFonts w:ascii="Trebuchet MS" w:hAnsi="Trebuchet MS" w:cs="Times New Roman"/>
        </w:rPr>
        <w:t>sau</w:t>
      </w:r>
      <w:r w:rsidRPr="001C3A18">
        <w:rPr>
          <w:rFonts w:ascii="Trebuchet MS" w:hAnsi="Trebuchet MS" w:cs="Times New Roman"/>
        </w:rPr>
        <w:t xml:space="preserve"> amânarea aplicării pedepsei, avându-se în vedere următoarele criterii: tipul şi împrejurările de săvârşire a faptei, forma de vinovăţie, tipul de sancţiune aplicată sau tipul soluţiei dispuse faţă de candidat, conduita adoptată în timpul cercetării disciplinare sau al procesului judiciar, impactul asupra opiniei publice generat de fapta persoanei în cauză, precum şi perioada de timp care a trecut de la aplicarea sancţiunii disciplinare, contravenţionale, a sancţiunii cu caracter administrativ sau de la rămânerea definitivă a soluţiei de condamnare, de renunţare la urmărire</w:t>
      </w:r>
      <w:r w:rsidR="00345CA7" w:rsidRPr="001C3A18">
        <w:rPr>
          <w:rFonts w:ascii="Trebuchet MS" w:hAnsi="Trebuchet MS" w:cs="Times New Roman"/>
        </w:rPr>
        <w:t>a</w:t>
      </w:r>
      <w:r w:rsidRPr="001C3A18">
        <w:rPr>
          <w:rFonts w:ascii="Trebuchet MS" w:hAnsi="Trebuchet MS" w:cs="Times New Roman"/>
        </w:rPr>
        <w:t xml:space="preserve"> penală sau la aplicarea pedepsei, de amânare a aplicării pedepsei.</w:t>
      </w: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Rezultatele verificării se consemnează în cuprinsul raportului referitor la îndeplinirea condiţiilor de admitere la Institutul Naţional al Magistraturii, care se înaintează Plenului Consiliului Superior al Magistraturii.</w:t>
      </w:r>
    </w:p>
    <w:p w:rsidR="00EC6EC2" w:rsidRPr="001C3A18" w:rsidRDefault="00EC6EC2" w:rsidP="002D5697">
      <w:pPr>
        <w:autoSpaceDE w:val="0"/>
        <w:autoSpaceDN w:val="0"/>
        <w:adjustRightInd w:val="0"/>
        <w:spacing w:after="0" w:line="276" w:lineRule="auto"/>
        <w:jc w:val="both"/>
        <w:rPr>
          <w:rFonts w:ascii="Trebuchet MS" w:hAnsi="Trebuchet MS" w:cs="Times New Roman"/>
        </w:rPr>
      </w:pP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22</w:t>
      </w:r>
      <w:r w:rsidRPr="001C3A18">
        <w:rPr>
          <w:rFonts w:ascii="Trebuchet MS" w:hAnsi="Trebuchet MS"/>
        </w:rPr>
        <w:t xml:space="preserve"> </w:t>
      </w:r>
      <w:r w:rsidRPr="001C3A18">
        <w:rPr>
          <w:rFonts w:ascii="Trebuchet MS" w:hAnsi="Trebuchet MS" w:cs="Times New Roman"/>
        </w:rPr>
        <w:t xml:space="preserve">- (1) Plenul Consiliului Superior al Magistraturii hotărăşte cu privire la îndeplinirea condiţiei prevăzute la art. </w:t>
      </w:r>
      <w:r w:rsidR="00D31233" w:rsidRPr="001C3A18">
        <w:rPr>
          <w:rFonts w:ascii="Trebuchet MS" w:hAnsi="Trebuchet MS" w:cs="Times New Roman"/>
        </w:rPr>
        <w:t>21</w:t>
      </w:r>
      <w:r w:rsidRPr="001C3A18">
        <w:rPr>
          <w:rFonts w:ascii="Trebuchet MS" w:hAnsi="Trebuchet MS" w:cs="Times New Roman"/>
        </w:rPr>
        <w:t xml:space="preserve"> alin. (1) şi validează rezultatele concursului. Candidaţii care nu se bucură de o bună reputaţie sunt declaraţi respinşi.</w:t>
      </w: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Pentru locurile şi posturile ce au devenit vacante </w:t>
      </w:r>
      <w:r w:rsidR="00B760DC" w:rsidRPr="001C3A18">
        <w:rPr>
          <w:rFonts w:ascii="Trebuchet MS" w:hAnsi="Trebuchet MS" w:cs="Times New Roman"/>
        </w:rPr>
        <w:t xml:space="preserve">în urma aplicării alin. </w:t>
      </w:r>
      <w:r w:rsidRPr="001C3A18">
        <w:rPr>
          <w:rFonts w:ascii="Trebuchet MS" w:hAnsi="Trebuchet MS" w:cs="Times New Roman"/>
        </w:rPr>
        <w:t>(1) pot opta, până la data validării concursului, candidaţii admiși în condiţiile prevăzute la art. 1</w:t>
      </w:r>
      <w:r w:rsidR="00D31233" w:rsidRPr="001C3A18">
        <w:rPr>
          <w:rFonts w:ascii="Trebuchet MS" w:hAnsi="Trebuchet MS" w:cs="Times New Roman"/>
        </w:rPr>
        <w:t>3</w:t>
      </w:r>
      <w:r w:rsidRPr="001C3A18">
        <w:rPr>
          <w:rFonts w:ascii="Trebuchet MS" w:hAnsi="Trebuchet MS" w:cs="Times New Roman"/>
        </w:rPr>
        <w:t xml:space="preserve"> alin. (4) şi art. 1</w:t>
      </w:r>
      <w:r w:rsidR="00D31233" w:rsidRPr="001C3A18">
        <w:rPr>
          <w:rFonts w:ascii="Trebuchet MS" w:hAnsi="Trebuchet MS" w:cs="Times New Roman"/>
        </w:rPr>
        <w:t xml:space="preserve">6 </w:t>
      </w:r>
      <w:r w:rsidRPr="001C3A18">
        <w:rPr>
          <w:rFonts w:ascii="Trebuchet MS" w:hAnsi="Trebuchet MS" w:cs="Times New Roman"/>
        </w:rPr>
        <w:t xml:space="preserve">alin. (6) şi care au obţinut calificativul </w:t>
      </w:r>
      <w:r w:rsidR="00B760DC" w:rsidRPr="001C3A18">
        <w:rPr>
          <w:rFonts w:ascii="Trebuchet MS" w:hAnsi="Trebuchet MS" w:cs="Times New Roman"/>
        </w:rPr>
        <w:t>„A</w:t>
      </w:r>
      <w:r w:rsidRPr="001C3A18">
        <w:rPr>
          <w:rFonts w:ascii="Trebuchet MS" w:hAnsi="Trebuchet MS" w:cs="Times New Roman"/>
        </w:rPr>
        <w:t>dmis</w:t>
      </w:r>
      <w:r w:rsidR="00B760DC" w:rsidRPr="001C3A18">
        <w:rPr>
          <w:rFonts w:ascii="Trebuchet MS" w:hAnsi="Trebuchet MS" w:cs="Times New Roman"/>
        </w:rPr>
        <w:t>”</w:t>
      </w:r>
      <w:r w:rsidRPr="001C3A18">
        <w:rPr>
          <w:rFonts w:ascii="Trebuchet MS" w:hAnsi="Trebuchet MS" w:cs="Times New Roman"/>
        </w:rPr>
        <w:t xml:space="preserve"> la interviu, în ordinea descrescătoare a notelor obţinute la prima etapă a concursului, stabilite conform art. </w:t>
      </w:r>
      <w:r w:rsidR="00D31233" w:rsidRPr="001C3A18">
        <w:rPr>
          <w:rFonts w:ascii="Trebuchet MS" w:hAnsi="Trebuchet MS" w:cs="Times New Roman"/>
        </w:rPr>
        <w:t>12</w:t>
      </w:r>
      <w:r w:rsidRPr="001C3A18">
        <w:rPr>
          <w:rFonts w:ascii="Trebuchet MS" w:hAnsi="Trebuchet MS" w:cs="Times New Roman"/>
        </w:rPr>
        <w:t xml:space="preserve"> alin. (4). La note egale, dispoziţiile art. </w:t>
      </w:r>
      <w:r w:rsidR="00D31233" w:rsidRPr="001C3A18">
        <w:rPr>
          <w:rFonts w:ascii="Trebuchet MS" w:hAnsi="Trebuchet MS" w:cs="Times New Roman"/>
        </w:rPr>
        <w:t>20</w:t>
      </w:r>
      <w:r w:rsidRPr="001C3A18">
        <w:rPr>
          <w:rFonts w:ascii="Trebuchet MS" w:hAnsi="Trebuchet MS" w:cs="Times New Roman"/>
        </w:rPr>
        <w:t xml:space="preserve"> alin. (3) şi (4) se aplică în mod corespunzător.</w:t>
      </w: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0B6D5D" w:rsidRPr="001C3A18">
        <w:rPr>
          <w:rFonts w:ascii="Trebuchet MS" w:hAnsi="Trebuchet MS" w:cs="Times New Roman"/>
        </w:rPr>
        <w:t>3</w:t>
      </w:r>
      <w:r w:rsidRPr="001C3A18">
        <w:rPr>
          <w:rFonts w:ascii="Trebuchet MS" w:hAnsi="Trebuchet MS" w:cs="Times New Roman"/>
        </w:rPr>
        <w:t xml:space="preserve">) Dispoziţiile art. </w:t>
      </w:r>
      <w:r w:rsidR="00D31233" w:rsidRPr="001C3A18">
        <w:rPr>
          <w:rFonts w:ascii="Trebuchet MS" w:hAnsi="Trebuchet MS" w:cs="Times New Roman"/>
        </w:rPr>
        <w:t>21</w:t>
      </w:r>
      <w:r w:rsidRPr="001C3A18">
        <w:rPr>
          <w:rFonts w:ascii="Trebuchet MS" w:hAnsi="Trebuchet MS" w:cs="Times New Roman"/>
        </w:rPr>
        <w:t xml:space="preserve"> se aplică în mod corespunzător.</w:t>
      </w: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0B6D5D" w:rsidRPr="001C3A18">
        <w:rPr>
          <w:rFonts w:ascii="Trebuchet MS" w:hAnsi="Trebuchet MS" w:cs="Times New Roman"/>
        </w:rPr>
        <w:t>4</w:t>
      </w:r>
      <w:r w:rsidRPr="001C3A18">
        <w:rPr>
          <w:rFonts w:ascii="Trebuchet MS" w:hAnsi="Trebuchet MS" w:cs="Times New Roman"/>
        </w:rPr>
        <w:t xml:space="preserve">) Listele definitive ale candidaţilor declaraţi admişi </w:t>
      </w:r>
      <w:r w:rsidR="00AC15CE" w:rsidRPr="001C3A18">
        <w:rPr>
          <w:rFonts w:ascii="Trebuchet MS" w:hAnsi="Trebuchet MS" w:cs="Times New Roman"/>
        </w:rPr>
        <w:t xml:space="preserve">se </w:t>
      </w:r>
      <w:r w:rsidRPr="001C3A18">
        <w:rPr>
          <w:rFonts w:ascii="Trebuchet MS" w:hAnsi="Trebuchet MS" w:cs="Times New Roman"/>
        </w:rPr>
        <w:t>afiş</w:t>
      </w:r>
      <w:r w:rsidR="00B760DC" w:rsidRPr="001C3A18">
        <w:rPr>
          <w:rFonts w:ascii="Trebuchet MS" w:hAnsi="Trebuchet MS" w:cs="Times New Roman"/>
        </w:rPr>
        <w:t>ează</w:t>
      </w:r>
      <w:r w:rsidRPr="001C3A18">
        <w:rPr>
          <w:rFonts w:ascii="Trebuchet MS" w:hAnsi="Trebuchet MS" w:cs="Times New Roman"/>
        </w:rPr>
        <w:t xml:space="preserve"> la sediul Institutului Naţional al Magistraturii</w:t>
      </w:r>
      <w:r w:rsidR="00B760DC" w:rsidRPr="001C3A18">
        <w:rPr>
          <w:rFonts w:ascii="Trebuchet MS" w:hAnsi="Trebuchet MS" w:cs="Times New Roman"/>
        </w:rPr>
        <w:t xml:space="preserve"> </w:t>
      </w:r>
      <w:r w:rsidRPr="001C3A18">
        <w:rPr>
          <w:rFonts w:ascii="Trebuchet MS" w:hAnsi="Trebuchet MS" w:cs="Times New Roman"/>
        </w:rPr>
        <w:t>şi se publică pe pagin</w:t>
      </w:r>
      <w:r w:rsidR="00B760DC"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B760DC" w:rsidRPr="001C3A18">
        <w:rPr>
          <w:rFonts w:ascii="Trebuchet MS" w:hAnsi="Trebuchet MS" w:cs="Times New Roman"/>
        </w:rPr>
        <w:t xml:space="preserve">a </w:t>
      </w:r>
      <w:r w:rsidRPr="001C3A18">
        <w:rPr>
          <w:rFonts w:ascii="Trebuchet MS" w:hAnsi="Trebuchet MS" w:cs="Times New Roman"/>
        </w:rPr>
        <w:t>Institutului Naţional al Magistraturii.</w:t>
      </w:r>
    </w:p>
    <w:p w:rsidR="00EC6EC2" w:rsidRPr="001C3A18" w:rsidRDefault="00EC6EC2" w:rsidP="002D5697">
      <w:pPr>
        <w:autoSpaceDE w:val="0"/>
        <w:autoSpaceDN w:val="0"/>
        <w:adjustRightInd w:val="0"/>
        <w:spacing w:after="0" w:line="276" w:lineRule="auto"/>
        <w:jc w:val="both"/>
        <w:rPr>
          <w:rFonts w:ascii="Trebuchet MS" w:hAnsi="Trebuchet MS" w:cs="Times New Roman"/>
        </w:rPr>
      </w:pP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Art. 23 </w:t>
      </w:r>
      <w:r w:rsidRPr="001C3A18">
        <w:rPr>
          <w:rFonts w:ascii="Trebuchet MS" w:hAnsi="Trebuchet MS"/>
        </w:rPr>
        <w:t xml:space="preserve">- </w:t>
      </w:r>
      <w:r w:rsidRPr="001C3A18">
        <w:rPr>
          <w:rFonts w:ascii="Trebuchet MS" w:hAnsi="Trebuchet MS" w:cs="Times New Roman"/>
        </w:rPr>
        <w:t xml:space="preserve">În cazul posturilor de personal asimilat magistraţilor care se vacantează ulterior validării concursului, la solicitarea instituţiilor </w:t>
      </w:r>
      <w:r w:rsidR="003851EE" w:rsidRPr="001C3A18">
        <w:rPr>
          <w:rFonts w:ascii="Trebuchet MS" w:hAnsi="Trebuchet MS" w:cs="Times New Roman"/>
        </w:rPr>
        <w:t>unde</w:t>
      </w:r>
      <w:r w:rsidRPr="001C3A18">
        <w:rPr>
          <w:rFonts w:ascii="Trebuchet MS" w:hAnsi="Trebuchet MS" w:cs="Times New Roman"/>
        </w:rPr>
        <w:t xml:space="preserve"> se regăsesc acele posturi, rezultatele concursului de admitere pot fi valorificate în termen </w:t>
      </w:r>
      <w:r w:rsidR="00970F07" w:rsidRPr="001C3A18">
        <w:rPr>
          <w:rFonts w:ascii="Trebuchet MS" w:hAnsi="Trebuchet MS" w:cs="Times New Roman"/>
        </w:rPr>
        <w:t>de 6 luni</w:t>
      </w:r>
      <w:r w:rsidRPr="001C3A18">
        <w:rPr>
          <w:rFonts w:ascii="Trebuchet MS" w:hAnsi="Trebuchet MS" w:cs="Times New Roman"/>
        </w:rPr>
        <w:t xml:space="preserve"> de la data finalizării concursului, aceste posturi putând fi ocupate de candidaţii care îndeplinesc condiţiile prevăzute la art. 1</w:t>
      </w:r>
      <w:r w:rsidR="00D31233" w:rsidRPr="001C3A18">
        <w:rPr>
          <w:rFonts w:ascii="Trebuchet MS" w:hAnsi="Trebuchet MS" w:cs="Times New Roman"/>
        </w:rPr>
        <w:t>3</w:t>
      </w:r>
      <w:r w:rsidRPr="001C3A18">
        <w:rPr>
          <w:rFonts w:ascii="Trebuchet MS" w:hAnsi="Trebuchet MS" w:cs="Times New Roman"/>
        </w:rPr>
        <w:t xml:space="preserve"> alin. (4) şi art. 1</w:t>
      </w:r>
      <w:r w:rsidR="00D31233" w:rsidRPr="001C3A18">
        <w:rPr>
          <w:rFonts w:ascii="Trebuchet MS" w:hAnsi="Trebuchet MS" w:cs="Times New Roman"/>
        </w:rPr>
        <w:t>6</w:t>
      </w:r>
      <w:r w:rsidRPr="001C3A18">
        <w:rPr>
          <w:rFonts w:ascii="Trebuchet MS" w:hAnsi="Trebuchet MS" w:cs="Times New Roman"/>
        </w:rPr>
        <w:t xml:space="preserve"> </w:t>
      </w:r>
      <w:r w:rsidRPr="001C3A18">
        <w:rPr>
          <w:rFonts w:ascii="Trebuchet MS" w:hAnsi="Trebuchet MS" w:cs="Times New Roman"/>
        </w:rPr>
        <w:lastRenderedPageBreak/>
        <w:t xml:space="preserve">alin. (6), care au obţinut calificativul </w:t>
      </w:r>
      <w:r w:rsidR="003851EE" w:rsidRPr="001C3A18">
        <w:rPr>
          <w:rFonts w:ascii="Trebuchet MS" w:hAnsi="Trebuchet MS" w:cs="Times New Roman"/>
        </w:rPr>
        <w:t>„A</w:t>
      </w:r>
      <w:r w:rsidRPr="001C3A18">
        <w:rPr>
          <w:rFonts w:ascii="Trebuchet MS" w:hAnsi="Trebuchet MS" w:cs="Times New Roman"/>
        </w:rPr>
        <w:t>dmis</w:t>
      </w:r>
      <w:r w:rsidR="003851EE" w:rsidRPr="001C3A18">
        <w:rPr>
          <w:rFonts w:ascii="Trebuchet MS" w:hAnsi="Trebuchet MS" w:cs="Times New Roman"/>
        </w:rPr>
        <w:t>”</w:t>
      </w:r>
      <w:r w:rsidRPr="001C3A18">
        <w:rPr>
          <w:rFonts w:ascii="Trebuchet MS" w:hAnsi="Trebuchet MS" w:cs="Times New Roman"/>
        </w:rPr>
        <w:t xml:space="preserve"> la interviu, dar care nu au fost declaraţi admişi în limita locurilor şi posturilor scoase la concurs. Dispoziţiile art. </w:t>
      </w:r>
      <w:r w:rsidR="00D31233" w:rsidRPr="001C3A18">
        <w:rPr>
          <w:rFonts w:ascii="Trebuchet MS" w:hAnsi="Trebuchet MS" w:cs="Times New Roman"/>
        </w:rPr>
        <w:t>20</w:t>
      </w:r>
      <w:r w:rsidRPr="001C3A18">
        <w:rPr>
          <w:rFonts w:ascii="Trebuchet MS" w:hAnsi="Trebuchet MS" w:cs="Times New Roman"/>
        </w:rPr>
        <w:t xml:space="preserve"> alin. (2) şi (4) </w:t>
      </w:r>
      <w:r w:rsidR="003851EE" w:rsidRPr="001C3A18">
        <w:rPr>
          <w:rFonts w:ascii="Trebuchet MS" w:hAnsi="Trebuchet MS" w:cs="Times New Roman"/>
        </w:rPr>
        <w:t xml:space="preserve">şi art. 21 </w:t>
      </w:r>
      <w:r w:rsidRPr="001C3A18">
        <w:rPr>
          <w:rFonts w:ascii="Trebuchet MS" w:hAnsi="Trebuchet MS" w:cs="Times New Roman"/>
        </w:rPr>
        <w:t>se aplică în mod corespunzător.</w:t>
      </w:r>
    </w:p>
    <w:p w:rsidR="003851EE" w:rsidRPr="001C3A18" w:rsidRDefault="003851EE" w:rsidP="002D5697">
      <w:pPr>
        <w:autoSpaceDE w:val="0"/>
        <w:autoSpaceDN w:val="0"/>
        <w:adjustRightInd w:val="0"/>
        <w:spacing w:after="0" w:line="276" w:lineRule="auto"/>
        <w:jc w:val="both"/>
        <w:rPr>
          <w:rFonts w:ascii="Trebuchet MS" w:hAnsi="Trebuchet MS" w:cs="Times New Roman"/>
        </w:rPr>
      </w:pPr>
    </w:p>
    <w:p w:rsidR="009F6D26" w:rsidRPr="001C3A18" w:rsidRDefault="009F6D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24</w:t>
      </w:r>
      <w:r w:rsidRPr="001C3A18">
        <w:rPr>
          <w:rFonts w:ascii="Trebuchet MS" w:hAnsi="Trebuchet MS"/>
        </w:rPr>
        <w:t xml:space="preserve"> - </w:t>
      </w:r>
      <w:r w:rsidRPr="001C3A18">
        <w:rPr>
          <w:rFonts w:ascii="Trebuchet MS" w:hAnsi="Trebuchet MS" w:cs="Times New Roman"/>
        </w:rPr>
        <w:t xml:space="preserve">Regulamentul privind admiterea la Institutul Naţional al Magistraturii se aprobă prin hotărâre a Plenului Consiliului Superior al Magistraturii, la propunerea Institutului Naţional al Magistraturii și se publică în Monitorul Oficial al României, Partea I. </w:t>
      </w:r>
    </w:p>
    <w:p w:rsidR="005000E6" w:rsidRPr="001C3A18" w:rsidRDefault="005000E6" w:rsidP="002D5697">
      <w:pPr>
        <w:autoSpaceDE w:val="0"/>
        <w:autoSpaceDN w:val="0"/>
        <w:adjustRightInd w:val="0"/>
        <w:spacing w:after="0" w:line="276" w:lineRule="auto"/>
        <w:jc w:val="both"/>
        <w:rPr>
          <w:rFonts w:ascii="Trebuchet MS" w:hAnsi="Trebuchet MS" w:cs="Times New Roman"/>
          <w:b/>
        </w:rPr>
      </w:pP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25 </w:t>
      </w:r>
      <w:r w:rsidRPr="001C3A18">
        <w:rPr>
          <w:rFonts w:ascii="Trebuchet MS" w:hAnsi="Trebuchet MS" w:cs="Times New Roman"/>
        </w:rPr>
        <w:t>- (1) Cursanţii Institutului Naţional al Magistraturii au calitatea de auditori de justiţie.</w:t>
      </w: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Formarea profesională iniţială în cadrul Institutului Naţional al Magistraturii constă în pregătirea teoretică şi practică a auditorilor de justiţie pentru a deveni judecători sau procurori.</w:t>
      </w: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Durata cursurilor de formare profesională a auditorilor de justiţie este de 2 ani. După primul an de cursuri, auditorii de justiţie optează, în ordinea mediilor şi în raport cu numărul </w:t>
      </w:r>
      <w:r w:rsidR="00C9708D" w:rsidRPr="001C3A18">
        <w:rPr>
          <w:rFonts w:ascii="Trebuchet MS" w:hAnsi="Trebuchet MS" w:cs="Times New Roman"/>
        </w:rPr>
        <w:t>locurilor</w:t>
      </w:r>
      <w:r w:rsidRPr="001C3A18">
        <w:rPr>
          <w:rFonts w:ascii="Trebuchet MS" w:hAnsi="Trebuchet MS" w:cs="Times New Roman"/>
        </w:rPr>
        <w:t>, pentru funcţia de judecător sau procuror.</w:t>
      </w:r>
    </w:p>
    <w:p w:rsidR="00EC6EC2" w:rsidRPr="001C3A18" w:rsidRDefault="00EC6EC2" w:rsidP="002D5697">
      <w:pPr>
        <w:autoSpaceDE w:val="0"/>
        <w:autoSpaceDN w:val="0"/>
        <w:adjustRightInd w:val="0"/>
        <w:spacing w:after="0" w:line="276" w:lineRule="auto"/>
        <w:jc w:val="both"/>
        <w:rPr>
          <w:rFonts w:ascii="Trebuchet MS" w:hAnsi="Trebuchet MS" w:cs="Times New Roman"/>
        </w:rPr>
      </w:pP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Art. 26 </w:t>
      </w:r>
      <w:r w:rsidRPr="001C3A18">
        <w:rPr>
          <w:rFonts w:ascii="Trebuchet MS" w:hAnsi="Trebuchet MS" w:cs="Times New Roman"/>
        </w:rPr>
        <w:t xml:space="preserve"> - (1) În perioada cursurilor, auditorii de justiţie efectuează stagii de practică în cadrul instanţelor judecătoreşti şi al parchetelor, asistă la şedinţele de judecată</w:t>
      </w:r>
      <w:r w:rsidR="006B1E69" w:rsidRPr="001C3A18">
        <w:rPr>
          <w:rFonts w:ascii="Trebuchet MS" w:hAnsi="Trebuchet MS" w:cs="Times New Roman"/>
        </w:rPr>
        <w:t>, la deliberări</w:t>
      </w:r>
      <w:r w:rsidRPr="001C3A18">
        <w:rPr>
          <w:rFonts w:ascii="Trebuchet MS" w:hAnsi="Trebuchet MS" w:cs="Times New Roman"/>
        </w:rPr>
        <w:t xml:space="preserve"> şi la activitatea de urmărire penală, pentru a cunoaşte în mod direct activităţile pe care le desfăşoară judecătorii, procurorii şi personalul auxiliar de specialitate.</w:t>
      </w:r>
    </w:p>
    <w:p w:rsidR="009A01D3" w:rsidRPr="001C3A18" w:rsidRDefault="009A01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Stagiile de practică prevăzute la alin. (1) trebuie să aibă o durată de minim</w:t>
      </w:r>
      <w:r w:rsidR="00FC630F" w:rsidRPr="001C3A18">
        <w:rPr>
          <w:rFonts w:ascii="Trebuchet MS" w:hAnsi="Trebuchet MS" w:cs="Times New Roman"/>
        </w:rPr>
        <w:t>um</w:t>
      </w:r>
      <w:r w:rsidRPr="001C3A18">
        <w:rPr>
          <w:rFonts w:ascii="Trebuchet MS" w:hAnsi="Trebuchet MS" w:cs="Times New Roman"/>
        </w:rPr>
        <w:t xml:space="preserve"> </w:t>
      </w:r>
      <w:r w:rsidR="004710A8" w:rsidRPr="001C3A18">
        <w:rPr>
          <w:rFonts w:ascii="Trebuchet MS" w:hAnsi="Trebuchet MS" w:cs="Times New Roman"/>
        </w:rPr>
        <w:t>3 luni în primul an şi de minim</w:t>
      </w:r>
      <w:r w:rsidR="00FC630F" w:rsidRPr="001C3A18">
        <w:rPr>
          <w:rFonts w:ascii="Trebuchet MS" w:hAnsi="Trebuchet MS" w:cs="Times New Roman"/>
        </w:rPr>
        <w:t>um</w:t>
      </w:r>
      <w:r w:rsidR="004710A8" w:rsidRPr="001C3A18">
        <w:rPr>
          <w:rFonts w:ascii="Trebuchet MS" w:hAnsi="Trebuchet MS" w:cs="Times New Roman"/>
        </w:rPr>
        <w:t xml:space="preserve"> 6 luni în al doilea an. </w:t>
      </w: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F72CC" w:rsidRPr="001C3A18">
        <w:rPr>
          <w:rFonts w:ascii="Trebuchet MS" w:hAnsi="Trebuchet MS" w:cs="Times New Roman"/>
        </w:rPr>
        <w:t>3</w:t>
      </w:r>
      <w:r w:rsidRPr="001C3A18">
        <w:rPr>
          <w:rFonts w:ascii="Trebuchet MS" w:hAnsi="Trebuchet MS" w:cs="Times New Roman"/>
        </w:rPr>
        <w:t xml:space="preserve">) Programul de formare profesională a auditorilor de justiţie se aprobă de </w:t>
      </w:r>
      <w:r w:rsidR="00CB5DF0" w:rsidRPr="001C3A18">
        <w:rPr>
          <w:rFonts w:ascii="Trebuchet MS" w:hAnsi="Trebuchet MS" w:cs="Times New Roman"/>
        </w:rPr>
        <w:t xml:space="preserve">Plenul </w:t>
      </w:r>
      <w:r w:rsidRPr="001C3A18">
        <w:rPr>
          <w:rFonts w:ascii="Trebuchet MS" w:hAnsi="Trebuchet MS" w:cs="Times New Roman"/>
        </w:rPr>
        <w:t>Consiliul Superior al Magistraturii, la propunerea Institutului Naţional al Magistraturii.</w:t>
      </w:r>
    </w:p>
    <w:p w:rsidR="009F6D26" w:rsidRPr="001C3A18" w:rsidRDefault="009F6D26" w:rsidP="002D5697">
      <w:pPr>
        <w:autoSpaceDE w:val="0"/>
        <w:autoSpaceDN w:val="0"/>
        <w:adjustRightInd w:val="0"/>
        <w:spacing w:after="0" w:line="276" w:lineRule="auto"/>
        <w:jc w:val="both"/>
        <w:rPr>
          <w:rFonts w:ascii="Trebuchet MS" w:hAnsi="Trebuchet MS"/>
        </w:rPr>
      </w:pP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27</w:t>
      </w:r>
      <w:r w:rsidRPr="001C3A18">
        <w:rPr>
          <w:rFonts w:ascii="Trebuchet MS" w:hAnsi="Trebuchet MS"/>
        </w:rPr>
        <w:t xml:space="preserve"> - </w:t>
      </w:r>
      <w:r w:rsidRPr="001C3A18">
        <w:rPr>
          <w:rFonts w:ascii="Trebuchet MS" w:hAnsi="Trebuchet MS" w:cs="Times New Roman"/>
        </w:rPr>
        <w:t xml:space="preserve">(1) Auditorii de justiţie beneficiază de o bursă </w:t>
      </w:r>
      <w:r w:rsidR="004362A9" w:rsidRPr="001C3A18">
        <w:rPr>
          <w:rFonts w:ascii="Trebuchet MS" w:hAnsi="Trebuchet MS" w:cs="Times New Roman"/>
        </w:rPr>
        <w:t xml:space="preserve">stabilită de lege </w:t>
      </w:r>
      <w:r w:rsidRPr="001C3A18">
        <w:rPr>
          <w:rFonts w:ascii="Trebuchet MS" w:hAnsi="Trebuchet MS" w:cs="Times New Roman"/>
        </w:rPr>
        <w:t>având caracterul unei indemnizaţii</w:t>
      </w:r>
      <w:r w:rsidR="00CD0444" w:rsidRPr="001C3A18">
        <w:rPr>
          <w:rFonts w:ascii="Trebuchet MS" w:hAnsi="Trebuchet MS" w:cs="Times New Roman"/>
        </w:rPr>
        <w:t xml:space="preserve"> de încadrare</w:t>
      </w:r>
      <w:r w:rsidRPr="001C3A18">
        <w:rPr>
          <w:rFonts w:ascii="Trebuchet MS" w:hAnsi="Trebuchet MS" w:cs="Times New Roman"/>
        </w:rPr>
        <w:t xml:space="preserve"> </w:t>
      </w:r>
      <w:r w:rsidR="00CD0444" w:rsidRPr="001C3A18">
        <w:rPr>
          <w:rFonts w:ascii="Trebuchet MS" w:hAnsi="Trebuchet MS" w:cs="Times New Roman"/>
        </w:rPr>
        <w:t xml:space="preserve">brute </w:t>
      </w:r>
      <w:r w:rsidRPr="001C3A18">
        <w:rPr>
          <w:rFonts w:ascii="Trebuchet MS" w:hAnsi="Trebuchet MS" w:cs="Times New Roman"/>
        </w:rPr>
        <w:t>lunare</w:t>
      </w:r>
      <w:r w:rsidR="004362A9" w:rsidRPr="001C3A18">
        <w:rPr>
          <w:rFonts w:ascii="Trebuchet MS" w:hAnsi="Trebuchet MS" w:cs="Times New Roman"/>
        </w:rPr>
        <w:t xml:space="preserve"> a unui judecător sau procuror stagiar</w:t>
      </w:r>
      <w:r w:rsidRPr="001C3A18">
        <w:rPr>
          <w:rFonts w:ascii="Trebuchet MS" w:hAnsi="Trebuchet MS" w:cs="Times New Roman"/>
        </w:rPr>
        <w:t>, în raport cu vechimea pe care o au ca auditori.</w:t>
      </w: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Bursa auditorilor de justiţie prevăzută la alin. (1) are natura şi regimul juridic al unui drept salarial</w:t>
      </w:r>
      <w:r w:rsidR="004362A9" w:rsidRPr="001C3A18">
        <w:rPr>
          <w:rFonts w:ascii="Trebuchet MS" w:hAnsi="Trebuchet MS" w:cs="Times New Roman"/>
        </w:rPr>
        <w:t xml:space="preserve"> </w:t>
      </w:r>
      <w:r w:rsidRPr="001C3A18">
        <w:rPr>
          <w:rFonts w:ascii="Trebuchet MS" w:hAnsi="Trebuchet MS" w:cs="Times New Roman"/>
        </w:rPr>
        <w:t>la care se vor calcula reţinerile pentru obţinerea indemnizaţiei nete, urmând a se vira obligaţia angajatorului şi a asiguraţilor la asigurările sociale de stat, precum şi obligaţia angajatorului şi a asiguraţilor privind contribuţia la asigurările sociale de sănătate. Auditorii de justiţie beneficiază de indemnizaţie şi în perioada vacanţelor.</w:t>
      </w: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Indemnizaţiile auditorilor de justiţie se plătesc din fondul prevăzut în bugetul anual aprobat al Consiliului Superior al Magistraturii.</w:t>
      </w:r>
    </w:p>
    <w:p w:rsidR="005000E6" w:rsidRPr="001C3A18" w:rsidRDefault="005000E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0F4767" w:rsidRPr="001C3A18">
        <w:rPr>
          <w:rFonts w:ascii="Trebuchet MS" w:hAnsi="Trebuchet MS" w:cs="Times New Roman"/>
          <w:iCs/>
        </w:rPr>
        <w:t>4</w:t>
      </w:r>
      <w:r w:rsidRPr="001C3A18">
        <w:rPr>
          <w:rFonts w:ascii="Trebuchet MS" w:hAnsi="Trebuchet MS" w:cs="Times New Roman"/>
          <w:iCs/>
        </w:rPr>
        <w:t>) Auditorii de justiţie beneficiază de decontarea materialelor didactice, în condiţiile şi în limita unui plafon lunar stabilite de Regulamentul Institutului Naţional al Magistraturii. Auditorii de justiţie beneficiază în mod gratuit de cazare în spaţiile de cazare ale Institutului Naţional al Magistraturii, în limita locurilor disponibile, în condiţiile stabilite prin Regulamentul Institutului Naţional al Magistraturii. Cheltuielile de întreţinere se suportă de Institut.</w:t>
      </w:r>
    </w:p>
    <w:p w:rsidR="005000E6" w:rsidRPr="001C3A18" w:rsidRDefault="005000E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A4B13" w:rsidRPr="001C3A18">
        <w:rPr>
          <w:rFonts w:ascii="Trebuchet MS" w:hAnsi="Trebuchet MS" w:cs="Times New Roman"/>
          <w:iCs/>
        </w:rPr>
        <w:t>5</w:t>
      </w:r>
      <w:r w:rsidRPr="001C3A18">
        <w:rPr>
          <w:rFonts w:ascii="Trebuchet MS" w:hAnsi="Trebuchet MS" w:cs="Times New Roman"/>
          <w:iCs/>
        </w:rPr>
        <w:t xml:space="preserve">) În cazul epuizării locurilor disponibile în spaţiile de cazare ale Institutului Naţional al Magistraturii, precum şi în situaţiile în care auditorii de justiţie îşi desfăşoară activitatea de formare în afara municipiului Bucureşti, aceştia au dreptul la decontarea </w:t>
      </w:r>
      <w:r w:rsidR="004362A9" w:rsidRPr="001C3A18">
        <w:rPr>
          <w:rFonts w:ascii="Trebuchet MS" w:hAnsi="Trebuchet MS" w:cs="Times New Roman"/>
          <w:iCs/>
        </w:rPr>
        <w:t xml:space="preserve">contravalorii </w:t>
      </w:r>
      <w:r w:rsidRPr="001C3A18">
        <w:rPr>
          <w:rFonts w:ascii="Trebuchet MS" w:hAnsi="Trebuchet MS" w:cs="Times New Roman"/>
          <w:iCs/>
        </w:rPr>
        <w:t xml:space="preserve">chiriei </w:t>
      </w:r>
      <w:r w:rsidR="004362A9" w:rsidRPr="001C3A18">
        <w:rPr>
          <w:rFonts w:ascii="Trebuchet MS" w:hAnsi="Trebuchet MS" w:cs="Times New Roman"/>
          <w:iCs/>
        </w:rPr>
        <w:lastRenderedPageBreak/>
        <w:t xml:space="preserve">pentru o locuinţă, </w:t>
      </w:r>
      <w:r w:rsidRPr="001C3A18">
        <w:rPr>
          <w:rFonts w:ascii="Trebuchet MS" w:hAnsi="Trebuchet MS" w:cs="Times New Roman"/>
          <w:iCs/>
        </w:rPr>
        <w:t>într-un plafon de până la 50% din suma care s-ar cuveni, cu acest titlu, magistraţilor, în condiţiile legii.</w:t>
      </w:r>
    </w:p>
    <w:p w:rsidR="005000E6" w:rsidRPr="001C3A18" w:rsidRDefault="005000E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A4B13" w:rsidRPr="001C3A18">
        <w:rPr>
          <w:rFonts w:ascii="Trebuchet MS" w:hAnsi="Trebuchet MS" w:cs="Times New Roman"/>
          <w:iCs/>
        </w:rPr>
        <w:t>6</w:t>
      </w:r>
      <w:r w:rsidRPr="001C3A18">
        <w:rPr>
          <w:rFonts w:ascii="Trebuchet MS" w:hAnsi="Trebuchet MS" w:cs="Times New Roman"/>
          <w:iCs/>
        </w:rPr>
        <w:t>) Auditorii de justiţie beneficiază în mod gratuit de asistenţă medicală, medicamente şi proteze, în condiţiile respectării dispoziţiilor legale privind plata contribuţiei pentru asigurările sociale de sănătate, precum şi de plata indemnizaţiei de maternitate, risc maternal şi pentru creşterea copilului, pe durata concediilor respective.</w:t>
      </w: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A4B13" w:rsidRPr="001C3A18">
        <w:rPr>
          <w:rFonts w:ascii="Trebuchet MS" w:hAnsi="Trebuchet MS" w:cs="Times New Roman"/>
        </w:rPr>
        <w:t>7</w:t>
      </w:r>
      <w:r w:rsidRPr="001C3A18">
        <w:rPr>
          <w:rFonts w:ascii="Trebuchet MS" w:hAnsi="Trebuchet MS" w:cs="Times New Roman"/>
        </w:rPr>
        <w:t>) Perioada în care o persoană a avut calitatea de auditor de justiţie, dacă a promovat examenul de absolvire a Institutului Naţional al Magistraturii, constituie vechime în funcţia de judecător sau procuror.</w:t>
      </w:r>
    </w:p>
    <w:p w:rsidR="005000E6" w:rsidRPr="001C3A18" w:rsidRDefault="005000E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A4B13" w:rsidRPr="001C3A18">
        <w:rPr>
          <w:rFonts w:ascii="Trebuchet MS" w:hAnsi="Trebuchet MS" w:cs="Times New Roman"/>
        </w:rPr>
        <w:t>8</w:t>
      </w:r>
      <w:r w:rsidRPr="001C3A18">
        <w:rPr>
          <w:rFonts w:ascii="Trebuchet MS" w:hAnsi="Trebuchet MS" w:cs="Times New Roman"/>
        </w:rPr>
        <w:t>) Prevederile alin. (1) - (3) şi (5) se aplică şi auditorilor de justiţie proveniţi din alte ţări, pe baza înţelegerilor încheiate cu ministerele de justiţie din ţările respective.</w:t>
      </w:r>
    </w:p>
    <w:p w:rsidR="009F296B" w:rsidRPr="001C3A18" w:rsidRDefault="009F296B" w:rsidP="002D5697">
      <w:pPr>
        <w:autoSpaceDE w:val="0"/>
        <w:autoSpaceDN w:val="0"/>
        <w:adjustRightInd w:val="0"/>
        <w:spacing w:after="0" w:line="276" w:lineRule="auto"/>
        <w:jc w:val="both"/>
        <w:rPr>
          <w:rFonts w:ascii="Trebuchet MS" w:hAnsi="Trebuchet MS" w:cs="Times New Roman"/>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28 –</w:t>
      </w:r>
      <w:r w:rsidRPr="001C3A18">
        <w:rPr>
          <w:rFonts w:ascii="Trebuchet MS" w:hAnsi="Trebuchet MS"/>
        </w:rPr>
        <w:t xml:space="preserve"> </w:t>
      </w:r>
      <w:r w:rsidRPr="001C3A18">
        <w:rPr>
          <w:rFonts w:ascii="Trebuchet MS" w:hAnsi="Trebuchet MS" w:cs="Times New Roman"/>
          <w:iCs/>
        </w:rPr>
        <w:t xml:space="preserve">Dispoziţiile legale privind incompatibilităţile şi interdicţiile </w:t>
      </w:r>
      <w:r w:rsidR="00613486" w:rsidRPr="001C3A18">
        <w:rPr>
          <w:rFonts w:ascii="Trebuchet MS" w:hAnsi="Trebuchet MS" w:cs="Times New Roman"/>
          <w:iCs/>
        </w:rPr>
        <w:t>magistraţilor</w:t>
      </w:r>
      <w:r w:rsidRPr="001C3A18">
        <w:rPr>
          <w:rFonts w:ascii="Trebuchet MS" w:hAnsi="Trebuchet MS" w:cs="Times New Roman"/>
          <w:iCs/>
        </w:rPr>
        <w:t xml:space="preserve"> se aplică şi auditorilor de justiţie.</w:t>
      </w:r>
    </w:p>
    <w:p w:rsidR="005000E6" w:rsidRPr="001C3A18" w:rsidRDefault="005000E6" w:rsidP="002D5697">
      <w:pPr>
        <w:autoSpaceDE w:val="0"/>
        <w:autoSpaceDN w:val="0"/>
        <w:adjustRightInd w:val="0"/>
        <w:spacing w:after="0" w:line="276" w:lineRule="auto"/>
        <w:jc w:val="both"/>
        <w:rPr>
          <w:rFonts w:ascii="Trebuchet MS" w:hAnsi="Trebuchet MS"/>
        </w:rPr>
      </w:pPr>
    </w:p>
    <w:p w:rsidR="006B1E69"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Art. 29 </w:t>
      </w:r>
      <w:r w:rsidR="00613486" w:rsidRPr="001C3A18">
        <w:rPr>
          <w:rFonts w:ascii="Trebuchet MS" w:hAnsi="Trebuchet MS"/>
        </w:rPr>
        <w:t>-</w:t>
      </w:r>
      <w:r w:rsidR="00613486" w:rsidRPr="001C3A18">
        <w:rPr>
          <w:rFonts w:ascii="Trebuchet MS" w:hAnsi="Trebuchet MS"/>
          <w:b/>
        </w:rPr>
        <w:t xml:space="preserve"> </w:t>
      </w:r>
      <w:r w:rsidRPr="001C3A18">
        <w:rPr>
          <w:rFonts w:ascii="Trebuchet MS" w:hAnsi="Trebuchet MS" w:cs="Times New Roman"/>
          <w:iCs/>
        </w:rPr>
        <w:t xml:space="preserve">Auditorii de justiţie au </w:t>
      </w:r>
      <w:r w:rsidR="00FC63BE" w:rsidRPr="001C3A18">
        <w:rPr>
          <w:rFonts w:ascii="Trebuchet MS" w:hAnsi="Trebuchet MS" w:cs="Times New Roman"/>
          <w:iCs/>
        </w:rPr>
        <w:t xml:space="preserve">dreptul la concedii de incapacitate temporară de muncă şi au </w:t>
      </w:r>
      <w:r w:rsidR="006B1E69" w:rsidRPr="001C3A18">
        <w:rPr>
          <w:rFonts w:ascii="Trebuchet MS" w:hAnsi="Trebuchet MS" w:cs="Times New Roman"/>
          <w:iCs/>
        </w:rPr>
        <w:t xml:space="preserve">obligaţia de a păstra secretul deliberărilor, atunci când participă la acestea. </w:t>
      </w:r>
      <w:r w:rsidR="006B1E69" w:rsidRPr="001C3A18">
        <w:rPr>
          <w:rFonts w:ascii="Trebuchet MS" w:hAnsi="Trebuchet MS" w:cs="Times New Roman"/>
        </w:rPr>
        <w:t xml:space="preserve">Art. </w:t>
      </w:r>
      <w:r w:rsidR="0065127C" w:rsidRPr="001C3A18">
        <w:rPr>
          <w:rFonts w:ascii="Trebuchet MS" w:hAnsi="Trebuchet MS" w:cs="Times New Roman"/>
        </w:rPr>
        <w:t xml:space="preserve">211 alin. (3) şi art. </w:t>
      </w:r>
      <w:r w:rsidR="006B1E69" w:rsidRPr="001C3A18">
        <w:rPr>
          <w:rFonts w:ascii="Trebuchet MS" w:hAnsi="Trebuchet MS" w:cs="Times New Roman"/>
        </w:rPr>
        <w:t xml:space="preserve">224 se aplică în mod corespunzător. </w:t>
      </w:r>
    </w:p>
    <w:p w:rsidR="00EC6EC2" w:rsidRPr="001C3A18" w:rsidRDefault="00EC6EC2" w:rsidP="002D5697">
      <w:pPr>
        <w:autoSpaceDE w:val="0"/>
        <w:autoSpaceDN w:val="0"/>
        <w:adjustRightInd w:val="0"/>
        <w:spacing w:after="0" w:line="276" w:lineRule="auto"/>
        <w:jc w:val="both"/>
        <w:rPr>
          <w:rFonts w:ascii="Trebuchet MS" w:hAnsi="Trebuchet MS" w:cs="Times New Roman"/>
        </w:rPr>
      </w:pP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b/>
        </w:rPr>
        <w:t>Art. 30</w:t>
      </w:r>
      <w:r w:rsidRPr="001C3A18">
        <w:rPr>
          <w:rFonts w:ascii="Trebuchet MS" w:hAnsi="Trebuchet MS"/>
        </w:rPr>
        <w:t xml:space="preserve"> - </w:t>
      </w:r>
      <w:r w:rsidRPr="001C3A18">
        <w:rPr>
          <w:rFonts w:ascii="Trebuchet MS" w:hAnsi="Trebuchet MS" w:cs="Times New Roman"/>
          <w:iCs/>
        </w:rPr>
        <w:t>Cheltuielile de transport al personalului de instruire al Institutului Naţional al Magistraturii care nu are domiciliul sau reşedinţa în municipiul Bucureşti, care participă la activităţile de formare profesională iniţială organizate de Institutul Naţional al Magistraturii, se suportă din bugetul acestei instituţii.</w:t>
      </w:r>
    </w:p>
    <w:p w:rsidR="00EC6EC2" w:rsidRPr="001C3A18" w:rsidRDefault="00EC6EC2" w:rsidP="002D5697">
      <w:pPr>
        <w:autoSpaceDE w:val="0"/>
        <w:autoSpaceDN w:val="0"/>
        <w:adjustRightInd w:val="0"/>
        <w:spacing w:after="0" w:line="276" w:lineRule="auto"/>
        <w:jc w:val="both"/>
        <w:rPr>
          <w:rFonts w:ascii="Trebuchet MS" w:hAnsi="Trebuchet MS" w:cs="Times New Roman"/>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31</w:t>
      </w:r>
      <w:r w:rsidRPr="001C3A18">
        <w:rPr>
          <w:rFonts w:ascii="Trebuchet MS" w:hAnsi="Trebuchet MS"/>
        </w:rPr>
        <w:t xml:space="preserve"> - </w:t>
      </w:r>
      <w:r w:rsidRPr="001C3A18">
        <w:rPr>
          <w:rFonts w:ascii="Trebuchet MS" w:hAnsi="Trebuchet MS" w:cs="Times New Roman"/>
        </w:rPr>
        <w:t>(1) Abaterile disciplinare ale auditorilor de justiţie de la îndatoririle ce le revin potrivit legii sau Regulamentului Institutului Naţional al Magistraturii se sancţionează disciplinar.</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(2) Constituie abateri disciplinare:</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a) atitudinile care aduc atingere bunelor moravuri sau ordinii publice, atitudinile ireverenţioase faţă de colegi, personalul de instruire şi de conducere al Institutului Naţional al Magistraturii, precum şi faţă de persoanele cu care intră în contact în perioada </w:t>
      </w:r>
      <w:r w:rsidR="00F474A2" w:rsidRPr="001C3A18">
        <w:rPr>
          <w:rFonts w:ascii="Trebuchet MS" w:hAnsi="Trebuchet MS" w:cs="Times New Roman"/>
          <w:iCs/>
        </w:rPr>
        <w:t>cursurilor</w:t>
      </w:r>
      <w:r w:rsidRPr="001C3A18">
        <w:rPr>
          <w:rFonts w:ascii="Trebuchet MS" w:hAnsi="Trebuchet MS" w:cs="Times New Roman"/>
          <w:iCs/>
        </w:rPr>
        <w:t>;</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b) absenţele nemotivate de la activităţile obligatorii stabilite prin programul de formare, dacă acestea depăşesc 8 ore într-o lună;</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c) faptele prevăzute la art. </w:t>
      </w:r>
      <w:r w:rsidR="00DC00DD" w:rsidRPr="001C3A18">
        <w:rPr>
          <w:rFonts w:ascii="Trebuchet MS" w:hAnsi="Trebuchet MS" w:cs="Times New Roman"/>
          <w:iCs/>
        </w:rPr>
        <w:t>27</w:t>
      </w:r>
      <w:r w:rsidR="00FD1C57" w:rsidRPr="001C3A18">
        <w:rPr>
          <w:rFonts w:ascii="Trebuchet MS" w:hAnsi="Trebuchet MS" w:cs="Times New Roman"/>
          <w:iCs/>
        </w:rPr>
        <w:t>2</w:t>
      </w:r>
      <w:r w:rsidRPr="001C3A18">
        <w:rPr>
          <w:rFonts w:ascii="Trebuchet MS" w:hAnsi="Trebuchet MS" w:cs="Times New Roman"/>
          <w:iCs/>
        </w:rPr>
        <w:t xml:space="preserve"> lit. a), b), d), j), l), n) şi q), dispoziţii care se aplică în mod corespunzător.</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(3) Sancţiunile disciplinare aplicabile auditorilor de justiţie sunt:</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avertismentul;</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diminuarea bursei cu până la 15% pe o perioadă de la o lună la 3 luni;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diminuarea bursei proporţional cu numărul absenţelor nemotivate, dacă acestea depăşesc 8 ore într-o lună;</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exmatricularea din Institutul Naţional al Magistraturii.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w:t>
      </w:r>
      <w:r w:rsidR="00EC6EC2" w:rsidRPr="001C3A18">
        <w:rPr>
          <w:rFonts w:ascii="Trebuchet MS" w:hAnsi="Trebuchet MS" w:cs="Times New Roman"/>
          <w:iCs/>
        </w:rPr>
        <w:t>4</w:t>
      </w:r>
      <w:r w:rsidRPr="001C3A18">
        <w:rPr>
          <w:rFonts w:ascii="Trebuchet MS" w:hAnsi="Trebuchet MS" w:cs="Times New Roman"/>
          <w:iCs/>
        </w:rPr>
        <w:t>) Sancţiunile prevăzute la alin. (3) se aplică de Consiliul ştiinţific al Institutului Naţional al Magistraturii, după efectuarea cercetării disciplinare. Răspunderea disciplinară se prescrie în termen de un an de la săvârşirea faptei.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 (</w:t>
      </w:r>
      <w:r w:rsidR="00EC6EC2" w:rsidRPr="001C3A18">
        <w:rPr>
          <w:rFonts w:ascii="Trebuchet MS" w:hAnsi="Trebuchet MS" w:cs="Times New Roman"/>
        </w:rPr>
        <w:t>5</w:t>
      </w:r>
      <w:r w:rsidRPr="001C3A18">
        <w:rPr>
          <w:rFonts w:ascii="Trebuchet MS" w:hAnsi="Trebuchet MS" w:cs="Times New Roman"/>
        </w:rPr>
        <w:t xml:space="preserve">) Hotărârile </w:t>
      </w:r>
      <w:r w:rsidR="00146FB6" w:rsidRPr="001C3A18">
        <w:rPr>
          <w:rFonts w:ascii="Trebuchet MS" w:hAnsi="Trebuchet MS" w:cs="Times New Roman"/>
        </w:rPr>
        <w:t>C</w:t>
      </w:r>
      <w:r w:rsidRPr="001C3A18">
        <w:rPr>
          <w:rFonts w:ascii="Trebuchet MS" w:hAnsi="Trebuchet MS" w:cs="Times New Roman"/>
        </w:rPr>
        <w:t>onsiliului ştiinţific prevăzute la alin. (</w:t>
      </w:r>
      <w:r w:rsidR="00EC6EC2" w:rsidRPr="001C3A18">
        <w:rPr>
          <w:rFonts w:ascii="Trebuchet MS" w:hAnsi="Trebuchet MS" w:cs="Times New Roman"/>
        </w:rPr>
        <w:t>4</w:t>
      </w:r>
      <w:r w:rsidRPr="001C3A18">
        <w:rPr>
          <w:rFonts w:ascii="Trebuchet MS" w:hAnsi="Trebuchet MS" w:cs="Times New Roman"/>
        </w:rPr>
        <w:t>) pot fi atacate la instanţa de contencios administrativ şi fiscal competentă</w:t>
      </w:r>
      <w:r w:rsidR="006244BB" w:rsidRPr="001C3A18">
        <w:rPr>
          <w:rFonts w:ascii="Trebuchet MS" w:hAnsi="Trebuchet MS" w:cs="Times New Roman"/>
        </w:rPr>
        <w:t>, potrivit legii contenciosului administrativ</w:t>
      </w:r>
      <w:r w:rsidRPr="001C3A18">
        <w:rPr>
          <w:rFonts w:ascii="Trebuchet MS" w:hAnsi="Trebuchet MS" w:cs="Times New Roman"/>
        </w:rPr>
        <w:t>.</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r w:rsidR="00EC6EC2" w:rsidRPr="001C3A18">
        <w:rPr>
          <w:rFonts w:ascii="Trebuchet MS" w:hAnsi="Trebuchet MS" w:cs="Times New Roman"/>
        </w:rPr>
        <w:t>6</w:t>
      </w:r>
      <w:r w:rsidRPr="001C3A18">
        <w:rPr>
          <w:rFonts w:ascii="Trebuchet MS" w:hAnsi="Trebuchet MS" w:cs="Times New Roman"/>
        </w:rPr>
        <w:t>) În cazul exmatriculării din Institutul Naţional al Magistraturii, cel sancţionat este obligat să restituie indemnizaţia şi cheltuielile de şcolarizare.</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EC6EC2" w:rsidRPr="001C3A18">
        <w:rPr>
          <w:rFonts w:ascii="Trebuchet MS" w:hAnsi="Trebuchet MS" w:cs="Times New Roman"/>
          <w:iCs/>
        </w:rPr>
        <w:t>7</w:t>
      </w:r>
      <w:r w:rsidRPr="001C3A18">
        <w:rPr>
          <w:rFonts w:ascii="Trebuchet MS" w:hAnsi="Trebuchet MS" w:cs="Times New Roman"/>
          <w:iCs/>
        </w:rPr>
        <w:t>) Procedura de cercetare disciplinară şi de aplicare a sancţiunilor disciplinare se stabileşte prin Regulamentul Institutului Naţional al Magistraturii.</w:t>
      </w:r>
      <w:r w:rsidR="00765E94" w:rsidRPr="001C3A18">
        <w:rPr>
          <w:rFonts w:ascii="Trebuchet MS" w:hAnsi="Trebuchet MS" w:cs="Times New Roman"/>
          <w:iCs/>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345CA7" w:rsidRPr="001C3A18">
        <w:rPr>
          <w:rFonts w:ascii="Trebuchet MS" w:hAnsi="Trebuchet MS" w:cs="Times New Roman"/>
          <w:iCs/>
        </w:rPr>
        <w:t>8</w:t>
      </w:r>
      <w:r w:rsidRPr="001C3A18">
        <w:rPr>
          <w:rFonts w:ascii="Trebuchet MS" w:hAnsi="Trebuchet MS" w:cs="Times New Roman"/>
          <w:iCs/>
        </w:rPr>
        <w:t>) Cercetarea disciplinară se suspendă atunci când împotriva auditorului de justiţie s-a dispus trimiterea în judecată pentru aceeaşi faptă.</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345CA7" w:rsidRPr="001C3A18">
        <w:rPr>
          <w:rFonts w:ascii="Trebuchet MS" w:hAnsi="Trebuchet MS" w:cs="Times New Roman"/>
          <w:iCs/>
        </w:rPr>
        <w:t>9</w:t>
      </w:r>
      <w:r w:rsidRPr="001C3A18">
        <w:rPr>
          <w:rFonts w:ascii="Trebuchet MS" w:hAnsi="Trebuchet MS" w:cs="Times New Roman"/>
          <w:iCs/>
        </w:rPr>
        <w:t>) Organul de urmărire penală este obligat să comunice, de îndată, Institutului Naţional al Magistraturii actul prin care s-a dispus trimiterea în judecată a auditorului de justiţie.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w:t>
      </w:r>
      <w:r w:rsidR="00345CA7" w:rsidRPr="001C3A18">
        <w:rPr>
          <w:rFonts w:ascii="Trebuchet MS" w:hAnsi="Trebuchet MS" w:cs="Times New Roman"/>
          <w:iCs/>
        </w:rPr>
        <w:t>10</w:t>
      </w:r>
      <w:r w:rsidRPr="001C3A18">
        <w:rPr>
          <w:rFonts w:ascii="Trebuchet MS" w:hAnsi="Trebuchet MS" w:cs="Times New Roman"/>
          <w:iCs/>
        </w:rPr>
        <w:t>) Suspendarea cercetării disciplinare se dispune de către directorul Institutului Naţional al Magistraturii şi operează până când soluţia pronunţată în cauza care a motivat suspendarea a devenit definitivă. Hotărârea definitivă este comunicată de îndată Institutului Naţional al Magistraturii. Pe durata suspendării cercetării disciplinare, cursul prescripţiei răspunderii disciplinare este suspendat.</w:t>
      </w:r>
    </w:p>
    <w:p w:rsidR="005000E6" w:rsidRPr="001C3A18" w:rsidRDefault="005000E6" w:rsidP="002D5697">
      <w:pPr>
        <w:autoSpaceDE w:val="0"/>
        <w:autoSpaceDN w:val="0"/>
        <w:adjustRightInd w:val="0"/>
        <w:spacing w:after="0" w:line="276" w:lineRule="auto"/>
        <w:jc w:val="both"/>
        <w:rPr>
          <w:rFonts w:ascii="Trebuchet MS" w:hAnsi="Trebuchet MS"/>
        </w:rPr>
      </w:pP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b/>
        </w:rPr>
        <w:t>Art. 32 -</w:t>
      </w:r>
      <w:r w:rsidRPr="001C3A18">
        <w:rPr>
          <w:rFonts w:ascii="Trebuchet MS" w:hAnsi="Trebuchet MS"/>
        </w:rPr>
        <w:t xml:space="preserve"> </w:t>
      </w:r>
      <w:r w:rsidRPr="001C3A18">
        <w:rPr>
          <w:rFonts w:ascii="Trebuchet MS" w:hAnsi="Trebuchet MS" w:cs="Times New Roman"/>
        </w:rPr>
        <w:t xml:space="preserve"> </w:t>
      </w:r>
      <w:r w:rsidRPr="001C3A18">
        <w:rPr>
          <w:rFonts w:ascii="Trebuchet MS" w:hAnsi="Trebuchet MS" w:cs="Times New Roman"/>
          <w:iCs/>
        </w:rPr>
        <w:t xml:space="preserve">(1) Pe durata cursurilor în cadrul Institutului Naţional al Magistraturii, auditorii de justiţie trebuie să îndeplinească condiţiile prevăzute la art. </w:t>
      </w:r>
      <w:r w:rsidR="00833EE7" w:rsidRPr="001C3A18">
        <w:rPr>
          <w:rFonts w:ascii="Trebuchet MS" w:hAnsi="Trebuchet MS" w:cs="Times New Roman"/>
          <w:iCs/>
        </w:rPr>
        <w:t>5</w:t>
      </w:r>
      <w:r w:rsidRPr="001C3A18">
        <w:rPr>
          <w:rFonts w:ascii="Trebuchet MS" w:hAnsi="Trebuchet MS" w:cs="Times New Roman"/>
          <w:iCs/>
        </w:rPr>
        <w:t xml:space="preserve"> alin. (</w:t>
      </w:r>
      <w:r w:rsidR="00833EE7" w:rsidRPr="001C3A18">
        <w:rPr>
          <w:rFonts w:ascii="Trebuchet MS" w:hAnsi="Trebuchet MS" w:cs="Times New Roman"/>
          <w:iCs/>
        </w:rPr>
        <w:t>3</w:t>
      </w:r>
      <w:r w:rsidRPr="001C3A18">
        <w:rPr>
          <w:rFonts w:ascii="Trebuchet MS" w:hAnsi="Trebuchet MS" w:cs="Times New Roman"/>
          <w:iCs/>
        </w:rPr>
        <w:t>) lit. a), c) şi e).</w:t>
      </w:r>
    </w:p>
    <w:p w:rsidR="00955653" w:rsidRPr="001C3A18" w:rsidRDefault="007777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Atunci când există indicii </w:t>
      </w:r>
      <w:r w:rsidR="000A2C58" w:rsidRPr="001C3A18">
        <w:rPr>
          <w:rFonts w:ascii="Trebuchet MS" w:hAnsi="Trebuchet MS" w:cs="Times New Roman"/>
          <w:iCs/>
        </w:rPr>
        <w:t>că auditorul suferă de o boală psihică</w:t>
      </w:r>
      <w:r w:rsidRPr="001C3A18">
        <w:rPr>
          <w:rFonts w:ascii="Trebuchet MS" w:hAnsi="Trebuchet MS" w:cs="Times New Roman"/>
          <w:iCs/>
        </w:rPr>
        <w:t xml:space="preserve">, la </w:t>
      </w:r>
      <w:r w:rsidR="00D905AB" w:rsidRPr="001C3A18">
        <w:rPr>
          <w:rFonts w:ascii="Trebuchet MS" w:hAnsi="Trebuchet MS" w:cs="Times New Roman"/>
          <w:iCs/>
        </w:rPr>
        <w:t xml:space="preserve">propunerea </w:t>
      </w:r>
      <w:r w:rsidRPr="001C3A18">
        <w:rPr>
          <w:rFonts w:ascii="Trebuchet MS" w:hAnsi="Trebuchet MS" w:cs="Times New Roman"/>
          <w:iCs/>
        </w:rPr>
        <w:t xml:space="preserve">directorului sau a directorului adjunct al Institutului, Consiliul ştiinţific dispune prezentarea </w:t>
      </w:r>
      <w:r w:rsidR="00AC1BA8" w:rsidRPr="001C3A18">
        <w:rPr>
          <w:rFonts w:ascii="Trebuchet MS" w:hAnsi="Trebuchet MS" w:cs="Times New Roman"/>
          <w:iCs/>
        </w:rPr>
        <w:t>auditorului</w:t>
      </w:r>
      <w:r w:rsidRPr="001C3A18">
        <w:rPr>
          <w:rFonts w:ascii="Trebuchet MS" w:hAnsi="Trebuchet MS" w:cs="Times New Roman"/>
          <w:iCs/>
        </w:rPr>
        <w:t xml:space="preserve"> la expertiza medicală de specialitate. Expertiza de specialitate este efectuată de o comisie medicală de specialitate numită prin ordin comun al ministrului justiţiei şi ministrului sănătăţii.</w:t>
      </w:r>
      <w:r w:rsidR="008113CF" w:rsidRPr="001C3A18">
        <w:rPr>
          <w:rFonts w:ascii="Trebuchet MS" w:hAnsi="Trebuchet MS" w:cs="Times New Roman"/>
          <w:iCs/>
        </w:rPr>
        <w:t xml:space="preserve"> </w:t>
      </w:r>
      <w:r w:rsidR="00955653" w:rsidRPr="001C3A18">
        <w:rPr>
          <w:rFonts w:ascii="Trebuchet MS" w:hAnsi="Trebuchet MS" w:cs="Times New Roman"/>
          <w:iCs/>
        </w:rPr>
        <w:t xml:space="preserve">În cazul în care comisia constată că auditorul suferă de o boală psihică  </w:t>
      </w:r>
      <w:r w:rsidR="00E70FDD" w:rsidRPr="001C3A18">
        <w:rPr>
          <w:rFonts w:ascii="Trebuchet MS" w:hAnsi="Trebuchet MS" w:cs="Times New Roman"/>
        </w:rPr>
        <w:t>ce</w:t>
      </w:r>
      <w:r w:rsidR="00955653" w:rsidRPr="001C3A18">
        <w:rPr>
          <w:rFonts w:ascii="Trebuchet MS" w:hAnsi="Trebuchet MS" w:cs="Times New Roman"/>
        </w:rPr>
        <w:t xml:space="preserve"> îl împiedică să continue activitatea de formare în cadrul Institutului, calitatea de auditor de justiţie este suspendată  </w:t>
      </w:r>
      <w:r w:rsidR="00955653" w:rsidRPr="001C3A18">
        <w:rPr>
          <w:rFonts w:ascii="Trebuchet MS" w:hAnsi="Trebuchet MS" w:cs="Times New Roman"/>
          <w:iCs/>
        </w:rPr>
        <w:t xml:space="preserve">prin hotărâre a  Consiliului ştiinţific al Institutului Naţional al Magistraturii. Prin raportul de expertiză comisia stabileşte şi termenul la care auditorul urmează să revină la reexaminare.   </w:t>
      </w:r>
    </w:p>
    <w:p w:rsidR="002F5ADE" w:rsidRPr="001C3A18" w:rsidRDefault="007777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D905AB" w:rsidRPr="001C3A18">
        <w:rPr>
          <w:rFonts w:ascii="Trebuchet MS" w:hAnsi="Trebuchet MS" w:cs="Times New Roman"/>
          <w:iCs/>
        </w:rPr>
        <w:t>3</w:t>
      </w:r>
      <w:r w:rsidRPr="001C3A18">
        <w:rPr>
          <w:rFonts w:ascii="Trebuchet MS" w:hAnsi="Trebuchet MS" w:cs="Times New Roman"/>
          <w:iCs/>
        </w:rPr>
        <w:t xml:space="preserve">) Suspendarea din calitatea de auditor se dispune până la însănătoşire, constatată printr-o nouă expertiză de specialitate efectuată de comisia medicală. Dacă în urma noului raport de expertiză se constată însănătoşirea, Consiliul ştiinţific hotărăşte încetarea suspendării. În caz contrar se poate dispune prelungirea suspendării </w:t>
      </w:r>
      <w:r w:rsidR="00E70FDD" w:rsidRPr="001C3A18">
        <w:rPr>
          <w:rFonts w:ascii="Trebuchet MS" w:hAnsi="Trebuchet MS" w:cs="Times New Roman"/>
          <w:iCs/>
        </w:rPr>
        <w:t xml:space="preserve">până la o nouă reexaminare </w:t>
      </w:r>
      <w:r w:rsidRPr="001C3A18">
        <w:rPr>
          <w:rFonts w:ascii="Trebuchet MS" w:hAnsi="Trebuchet MS" w:cs="Times New Roman"/>
          <w:iCs/>
        </w:rPr>
        <w:t xml:space="preserve">sau, dacă boala este ireversibilă, exmatricularea. </w:t>
      </w:r>
      <w:r w:rsidR="008E3789" w:rsidRPr="001C3A18">
        <w:rPr>
          <w:rFonts w:ascii="Trebuchet MS" w:hAnsi="Trebuchet MS" w:cs="Times New Roman"/>
          <w:iCs/>
        </w:rPr>
        <w:t xml:space="preserve">Dacă suspendarea încetează, </w:t>
      </w:r>
      <w:r w:rsidR="00041801" w:rsidRPr="001C3A18">
        <w:rPr>
          <w:rFonts w:ascii="Trebuchet MS" w:hAnsi="Trebuchet MS" w:cs="Times New Roman"/>
          <w:iCs/>
        </w:rPr>
        <w:t xml:space="preserve">auditorul de justiţie va relua </w:t>
      </w:r>
      <w:r w:rsidR="009559D3" w:rsidRPr="001C3A18">
        <w:rPr>
          <w:rFonts w:ascii="Trebuchet MS" w:hAnsi="Trebuchet MS" w:cs="Times New Roman"/>
          <w:iCs/>
        </w:rPr>
        <w:t>întregul an</w:t>
      </w:r>
      <w:r w:rsidR="006244BB" w:rsidRPr="001C3A18">
        <w:rPr>
          <w:rFonts w:ascii="Trebuchet MS" w:hAnsi="Trebuchet MS" w:cs="Times New Roman"/>
          <w:iCs/>
        </w:rPr>
        <w:t xml:space="preserve"> la Institutul Naţional al Magistraturii</w:t>
      </w:r>
      <w:r w:rsidR="009559D3" w:rsidRPr="001C3A18">
        <w:rPr>
          <w:rFonts w:ascii="Trebuchet MS" w:hAnsi="Trebuchet MS" w:cs="Times New Roman"/>
          <w:iCs/>
        </w:rPr>
        <w:t xml:space="preserve"> </w:t>
      </w:r>
      <w:r w:rsidR="006244BB" w:rsidRPr="001C3A18">
        <w:rPr>
          <w:rFonts w:ascii="Trebuchet MS" w:hAnsi="Trebuchet MS" w:cs="Times New Roman"/>
          <w:iCs/>
        </w:rPr>
        <w:t>în cursul căruia a intervenit suspendarea</w:t>
      </w:r>
      <w:r w:rsidR="00041801" w:rsidRPr="001C3A18">
        <w:rPr>
          <w:rFonts w:ascii="Trebuchet MS" w:hAnsi="Trebuchet MS" w:cs="Times New Roman"/>
          <w:iCs/>
        </w:rPr>
        <w:t>.</w:t>
      </w:r>
      <w:r w:rsidR="002F5ADE" w:rsidRPr="001C3A18">
        <w:rPr>
          <w:rFonts w:ascii="Trebuchet MS" w:hAnsi="Trebuchet MS" w:cs="Times New Roman"/>
          <w:iCs/>
        </w:rPr>
        <w:t xml:space="preserve"> Pe perioada suspendării, auditorului de justiţie i se plăteşte o indemnizaţie egală cu 80% din bursă.</w:t>
      </w:r>
    </w:p>
    <w:p w:rsidR="007777FA" w:rsidRPr="001C3A18" w:rsidRDefault="007777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D905AB" w:rsidRPr="001C3A18">
        <w:rPr>
          <w:rFonts w:ascii="Trebuchet MS" w:hAnsi="Trebuchet MS" w:cs="Times New Roman"/>
          <w:iCs/>
        </w:rPr>
        <w:t>4</w:t>
      </w:r>
      <w:r w:rsidRPr="001C3A18">
        <w:rPr>
          <w:rFonts w:ascii="Trebuchet MS" w:hAnsi="Trebuchet MS" w:cs="Times New Roman"/>
          <w:iCs/>
        </w:rPr>
        <w:t xml:space="preserve">) </w:t>
      </w:r>
      <w:r w:rsidR="00D905AB" w:rsidRPr="001C3A18">
        <w:rPr>
          <w:rFonts w:ascii="Trebuchet MS" w:hAnsi="Trebuchet MS" w:cs="Times New Roman"/>
          <w:iCs/>
        </w:rPr>
        <w:t>R</w:t>
      </w:r>
      <w:r w:rsidRPr="001C3A18">
        <w:rPr>
          <w:rFonts w:ascii="Trebuchet MS" w:hAnsi="Trebuchet MS" w:cs="Times New Roman"/>
          <w:iCs/>
        </w:rPr>
        <w:t>efuzul auditorului de a se prezenta la expertiza de specialitate constituie abatere disciplinară care se sancţionează potrivit</w:t>
      </w:r>
      <w:r w:rsidR="00D905AB" w:rsidRPr="001C3A18">
        <w:rPr>
          <w:rFonts w:ascii="Trebuchet MS" w:hAnsi="Trebuchet MS" w:cs="Times New Roman"/>
          <w:iCs/>
        </w:rPr>
        <w:t xml:space="preserve"> art. 31. </w:t>
      </w:r>
    </w:p>
    <w:p w:rsidR="002F5ADE" w:rsidRPr="001C3A18" w:rsidRDefault="007777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207226" w:rsidRPr="001C3A18">
        <w:rPr>
          <w:rFonts w:ascii="Trebuchet MS" w:hAnsi="Trebuchet MS" w:cs="Times New Roman"/>
          <w:iCs/>
        </w:rPr>
        <w:t>5</w:t>
      </w:r>
      <w:r w:rsidRPr="001C3A18">
        <w:rPr>
          <w:rFonts w:ascii="Trebuchet MS" w:hAnsi="Trebuchet MS" w:cs="Times New Roman"/>
          <w:iCs/>
        </w:rPr>
        <w:t>) În cazul în care</w:t>
      </w:r>
      <w:r w:rsidR="00704294" w:rsidRPr="001C3A18">
        <w:rPr>
          <w:rFonts w:ascii="Trebuchet MS" w:hAnsi="Trebuchet MS" w:cs="Times New Roman"/>
          <w:iCs/>
        </w:rPr>
        <w:t xml:space="preserve"> faţă de auditor</w:t>
      </w:r>
      <w:r w:rsidRPr="001C3A18">
        <w:rPr>
          <w:rFonts w:ascii="Trebuchet MS" w:hAnsi="Trebuchet MS" w:cs="Times New Roman"/>
          <w:iCs/>
        </w:rPr>
        <w:t xml:space="preserve"> s-a dispus condamnarea definitivă pentru o infracţiune ori amânarea aplicării pedepsei </w:t>
      </w:r>
      <w:r w:rsidR="00207226" w:rsidRPr="001C3A18">
        <w:rPr>
          <w:rFonts w:ascii="Trebuchet MS" w:hAnsi="Trebuchet MS" w:cs="Times New Roman"/>
          <w:iCs/>
        </w:rPr>
        <w:t>sau</w:t>
      </w:r>
      <w:r w:rsidRPr="001C3A18">
        <w:rPr>
          <w:rFonts w:ascii="Trebuchet MS" w:hAnsi="Trebuchet MS" w:cs="Times New Roman"/>
          <w:iCs/>
        </w:rPr>
        <w:t xml:space="preserve"> renunţarea la aplicarea pedepsei dispuse printr-o hotărâre judecătorească definitiv</w:t>
      </w:r>
      <w:r w:rsidR="00207226" w:rsidRPr="001C3A18">
        <w:rPr>
          <w:rFonts w:ascii="Trebuchet MS" w:hAnsi="Trebuchet MS" w:cs="Times New Roman"/>
          <w:iCs/>
        </w:rPr>
        <w:t>ă</w:t>
      </w:r>
      <w:r w:rsidRPr="001C3A18">
        <w:rPr>
          <w:rFonts w:ascii="Trebuchet MS" w:hAnsi="Trebuchet MS" w:cs="Times New Roman"/>
          <w:iCs/>
        </w:rPr>
        <w:t xml:space="preserve"> </w:t>
      </w:r>
      <w:r w:rsidR="001E1718" w:rsidRPr="001C3A18">
        <w:rPr>
          <w:rFonts w:ascii="Trebuchet MS" w:hAnsi="Trebuchet MS" w:cs="Times New Roman"/>
          <w:iCs/>
        </w:rPr>
        <w:t>ori</w:t>
      </w:r>
      <w:r w:rsidRPr="001C3A18">
        <w:rPr>
          <w:rFonts w:ascii="Trebuchet MS" w:hAnsi="Trebuchet MS" w:cs="Times New Roman"/>
          <w:iCs/>
        </w:rPr>
        <w:t xml:space="preserve"> renunţarea la urmărirea penală confirmată de judecătorul de cameră preliminară, auditorul este exmatriculat </w:t>
      </w:r>
      <w:r w:rsidR="00207226" w:rsidRPr="001C3A18">
        <w:rPr>
          <w:rFonts w:ascii="Trebuchet MS" w:hAnsi="Trebuchet MS" w:cs="Times New Roman"/>
          <w:iCs/>
        </w:rPr>
        <w:t>din Institut şi este obligat la restituirea bur</w:t>
      </w:r>
      <w:r w:rsidR="0058296B" w:rsidRPr="001C3A18">
        <w:rPr>
          <w:rFonts w:ascii="Trebuchet MS" w:hAnsi="Trebuchet MS" w:cs="Times New Roman"/>
          <w:iCs/>
        </w:rPr>
        <w:t>se</w:t>
      </w:r>
      <w:r w:rsidR="00207226" w:rsidRPr="001C3A18">
        <w:rPr>
          <w:rFonts w:ascii="Trebuchet MS" w:hAnsi="Trebuchet MS" w:cs="Times New Roman"/>
          <w:iCs/>
        </w:rPr>
        <w:t xml:space="preserve">i şi a cheltuielilor </w:t>
      </w:r>
      <w:r w:rsidR="00874224" w:rsidRPr="001C3A18">
        <w:rPr>
          <w:rFonts w:ascii="Trebuchet MS" w:hAnsi="Trebuchet MS" w:cs="Times New Roman"/>
          <w:iCs/>
        </w:rPr>
        <w:t xml:space="preserve">de </w:t>
      </w:r>
      <w:r w:rsidR="001E1718" w:rsidRPr="001C3A18">
        <w:rPr>
          <w:rFonts w:ascii="Trebuchet MS" w:hAnsi="Trebuchet MS" w:cs="Times New Roman"/>
          <w:iCs/>
        </w:rPr>
        <w:t>şcolarizare</w:t>
      </w:r>
      <w:r w:rsidR="00207226" w:rsidRPr="001C3A18">
        <w:rPr>
          <w:rFonts w:ascii="Trebuchet MS" w:hAnsi="Trebuchet MS" w:cs="Times New Roman"/>
          <w:iCs/>
        </w:rPr>
        <w:t xml:space="preserve">. </w:t>
      </w:r>
      <w:r w:rsidR="002F5ADE" w:rsidRPr="001C3A18">
        <w:rPr>
          <w:rFonts w:ascii="Trebuchet MS" w:hAnsi="Trebuchet MS" w:cs="Times New Roman"/>
          <w:iCs/>
        </w:rPr>
        <w:t>Pe perioada arestului preventiv sau a arestului la domiciliu, precum şi</w:t>
      </w:r>
      <w:r w:rsidR="00704294" w:rsidRPr="001C3A18">
        <w:rPr>
          <w:rFonts w:ascii="Trebuchet MS" w:hAnsi="Trebuchet MS" w:cs="Times New Roman"/>
          <w:iCs/>
        </w:rPr>
        <w:t>,</w:t>
      </w:r>
      <w:r w:rsidR="002F5ADE" w:rsidRPr="001C3A18">
        <w:rPr>
          <w:rFonts w:ascii="Trebuchet MS" w:hAnsi="Trebuchet MS" w:cs="Times New Roman"/>
          <w:iCs/>
        </w:rPr>
        <w:t xml:space="preserve"> în cazul trimiterii în judecată, de la momentul rămânerii definitive a încheierii prin care judecătorul de cameră preliminară a dispus începerea judecăţii </w:t>
      </w:r>
      <w:r w:rsidR="00704294" w:rsidRPr="001C3A18">
        <w:rPr>
          <w:rFonts w:ascii="Trebuchet MS" w:hAnsi="Trebuchet MS" w:cs="Times New Roman"/>
          <w:iCs/>
        </w:rPr>
        <w:t xml:space="preserve">şi </w:t>
      </w:r>
      <w:r w:rsidR="002F5ADE" w:rsidRPr="001C3A18">
        <w:rPr>
          <w:rFonts w:ascii="Trebuchet MS" w:hAnsi="Trebuchet MS" w:cs="Times New Roman"/>
          <w:iCs/>
        </w:rPr>
        <w:t xml:space="preserve">până la pronunţarea unei soluţii </w:t>
      </w:r>
      <w:r w:rsidR="002F5ADE" w:rsidRPr="001C3A18">
        <w:rPr>
          <w:rFonts w:ascii="Trebuchet MS" w:hAnsi="Trebuchet MS" w:cs="Times New Roman"/>
          <w:iCs/>
        </w:rPr>
        <w:lastRenderedPageBreak/>
        <w:t>definitive, calitatea de auditor</w:t>
      </w:r>
      <w:r w:rsidR="00704294" w:rsidRPr="001C3A18">
        <w:rPr>
          <w:rFonts w:ascii="Trebuchet MS" w:hAnsi="Trebuchet MS" w:cs="Times New Roman"/>
          <w:iCs/>
        </w:rPr>
        <w:t xml:space="preserve"> se suspendă</w:t>
      </w:r>
      <w:r w:rsidR="002F5ADE" w:rsidRPr="001C3A18">
        <w:rPr>
          <w:rFonts w:ascii="Trebuchet MS" w:hAnsi="Trebuchet MS" w:cs="Times New Roman"/>
          <w:iCs/>
        </w:rPr>
        <w:t xml:space="preserve">. Pe perioada suspendării </w:t>
      </w:r>
      <w:r w:rsidR="00B44CEC" w:rsidRPr="001C3A18">
        <w:rPr>
          <w:rFonts w:ascii="Trebuchet MS" w:hAnsi="Trebuchet MS" w:cs="Times New Roman"/>
          <w:iCs/>
        </w:rPr>
        <w:t xml:space="preserve">auditorul </w:t>
      </w:r>
      <w:r w:rsidR="002F5ADE" w:rsidRPr="001C3A18">
        <w:rPr>
          <w:rFonts w:ascii="Trebuchet MS" w:hAnsi="Trebuchet MS" w:cs="Times New Roman"/>
          <w:iCs/>
        </w:rPr>
        <w:t xml:space="preserve">nu beneficiază de bursă şi de alte drepturi ale auditorilor. </w:t>
      </w:r>
      <w:r w:rsidR="00704294" w:rsidRPr="001C3A18">
        <w:rPr>
          <w:rFonts w:ascii="Trebuchet MS" w:hAnsi="Trebuchet MS" w:cs="Times New Roman"/>
          <w:iCs/>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207226" w:rsidRPr="001C3A18">
        <w:rPr>
          <w:rFonts w:ascii="Trebuchet MS" w:hAnsi="Trebuchet MS" w:cs="Times New Roman"/>
          <w:iCs/>
        </w:rPr>
        <w:t>6</w:t>
      </w:r>
      <w:r w:rsidRPr="001C3A18">
        <w:rPr>
          <w:rFonts w:ascii="Trebuchet MS" w:hAnsi="Trebuchet MS" w:cs="Times New Roman"/>
          <w:iCs/>
        </w:rPr>
        <w:t xml:space="preserve">) Neîndeplinirea </w:t>
      </w:r>
      <w:r w:rsidR="00207226" w:rsidRPr="001C3A18">
        <w:rPr>
          <w:rFonts w:ascii="Trebuchet MS" w:hAnsi="Trebuchet MS" w:cs="Times New Roman"/>
          <w:iCs/>
        </w:rPr>
        <w:t>celorlalte condiţii prevăzute la</w:t>
      </w:r>
      <w:r w:rsidR="0058296B" w:rsidRPr="001C3A18">
        <w:rPr>
          <w:rFonts w:ascii="Trebuchet MS" w:hAnsi="Trebuchet MS" w:cs="Times New Roman"/>
          <w:iCs/>
        </w:rPr>
        <w:t xml:space="preserve"> al</w:t>
      </w:r>
      <w:r w:rsidR="00207226" w:rsidRPr="001C3A18">
        <w:rPr>
          <w:rFonts w:ascii="Trebuchet MS" w:hAnsi="Trebuchet MS" w:cs="Times New Roman"/>
          <w:iCs/>
        </w:rPr>
        <w:t xml:space="preserve">in. (1) </w:t>
      </w:r>
      <w:r w:rsidRPr="001C3A18">
        <w:rPr>
          <w:rFonts w:ascii="Trebuchet MS" w:hAnsi="Trebuchet MS" w:cs="Times New Roman"/>
          <w:iCs/>
        </w:rPr>
        <w:t>se constată de Consiliul ştiinţific al Institutului Naţional al Magistraturii şi atrage exmatricularea, precum şi obligarea la restituirea bursei şi a cheltuielilor de formare profesională, în acele situaţii imputabile auditorilor. Consiliul ştiinţific este sesizat de directorul Institutului Naţional al Magistraturii din oficiu sau la solicitarea oricărei persoane interesate.</w:t>
      </w:r>
      <w:r w:rsidR="00041801" w:rsidRPr="001C3A18">
        <w:rPr>
          <w:rFonts w:ascii="Trebuchet MS" w:hAnsi="Trebuchet MS" w:cs="Times New Roman"/>
          <w:iCs/>
          <w:strike/>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2F5ADE" w:rsidRPr="001C3A18">
        <w:rPr>
          <w:rFonts w:ascii="Trebuchet MS" w:hAnsi="Trebuchet MS" w:cs="Times New Roman"/>
          <w:iCs/>
        </w:rPr>
        <w:t>7</w:t>
      </w:r>
      <w:r w:rsidRPr="001C3A18">
        <w:rPr>
          <w:rFonts w:ascii="Trebuchet MS" w:hAnsi="Trebuchet MS" w:cs="Times New Roman"/>
          <w:iCs/>
        </w:rPr>
        <w:t>) Procedura de verificare a îndeplinirii condiţiilor prevăzute la alin. (1) se stabileşte prin Regulamentul Institutului Naţional al Magistraturii.</w:t>
      </w:r>
    </w:p>
    <w:p w:rsidR="00557D0B" w:rsidRPr="001C3A18" w:rsidRDefault="00557D0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(8) Hotărârile </w:t>
      </w:r>
      <w:r w:rsidR="003921C6" w:rsidRPr="001C3A18">
        <w:rPr>
          <w:rFonts w:ascii="Trebuchet MS" w:hAnsi="Trebuchet MS" w:cs="Times New Roman"/>
        </w:rPr>
        <w:t>C</w:t>
      </w:r>
      <w:r w:rsidRPr="001C3A18">
        <w:rPr>
          <w:rFonts w:ascii="Trebuchet MS" w:hAnsi="Trebuchet MS" w:cs="Times New Roman"/>
        </w:rPr>
        <w:t>onsiliului ştiinţific pot fi atacate la instanţa de contencios administrativ şi fiscal competentă.</w:t>
      </w:r>
    </w:p>
    <w:p w:rsidR="005A4B13" w:rsidRPr="001C3A18" w:rsidRDefault="005A4B13" w:rsidP="002D5697">
      <w:pPr>
        <w:autoSpaceDE w:val="0"/>
        <w:autoSpaceDN w:val="0"/>
        <w:adjustRightInd w:val="0"/>
        <w:spacing w:after="0" w:line="276" w:lineRule="auto"/>
        <w:jc w:val="both"/>
        <w:rPr>
          <w:rFonts w:ascii="Trebuchet MS" w:hAnsi="Trebuchet M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33</w:t>
      </w:r>
      <w:r w:rsidRPr="001C3A18">
        <w:rPr>
          <w:rFonts w:ascii="Trebuchet MS" w:hAnsi="Trebuchet MS"/>
        </w:rPr>
        <w:t xml:space="preserve"> - </w:t>
      </w:r>
      <w:r w:rsidRPr="001C3A18">
        <w:rPr>
          <w:rFonts w:ascii="Trebuchet MS" w:hAnsi="Trebuchet MS" w:cs="Times New Roman"/>
        </w:rPr>
        <w:t>(1) După încheierea cursurilor în cadrul Institutului Naţional al Magistraturii, auditorii de justiţie susţin un test psihologic</w:t>
      </w:r>
      <w:r w:rsidR="00E9770D" w:rsidRPr="001C3A18">
        <w:rPr>
          <w:rFonts w:ascii="Trebuchet MS" w:hAnsi="Trebuchet MS" w:cs="Times New Roman"/>
        </w:rPr>
        <w:t>, precum</w:t>
      </w:r>
      <w:r w:rsidRPr="001C3A18">
        <w:rPr>
          <w:rFonts w:ascii="Trebuchet MS" w:hAnsi="Trebuchet MS" w:cs="Times New Roman"/>
        </w:rPr>
        <w:t xml:space="preserve"> şi examen</w:t>
      </w:r>
      <w:r w:rsidR="00E9770D" w:rsidRPr="001C3A18">
        <w:rPr>
          <w:rFonts w:ascii="Trebuchet MS" w:hAnsi="Trebuchet MS" w:cs="Times New Roman"/>
        </w:rPr>
        <w:t>ul</w:t>
      </w:r>
      <w:r w:rsidRPr="001C3A18">
        <w:rPr>
          <w:rFonts w:ascii="Trebuchet MS" w:hAnsi="Trebuchet MS" w:cs="Times New Roman"/>
        </w:rPr>
        <w:t xml:space="preserve"> de absolvire</w:t>
      </w:r>
      <w:r w:rsidR="00E9770D" w:rsidRPr="001C3A18">
        <w:rPr>
          <w:rFonts w:ascii="Trebuchet MS" w:hAnsi="Trebuchet MS" w:cs="Times New Roman"/>
        </w:rPr>
        <w:t xml:space="preserve"> care</w:t>
      </w:r>
      <w:r w:rsidRPr="001C3A18">
        <w:rPr>
          <w:rFonts w:ascii="Trebuchet MS" w:hAnsi="Trebuchet MS" w:cs="Times New Roman"/>
        </w:rPr>
        <w:t xml:space="preserve"> constă în probe teoretice şi practice, cu subiecte distincte pentru judecători şi procurori, prin care se verifică însuşirea cunoştinţelor necesare exercitării funcţiei de judecător sau de procuror.</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Testul psihologic se susţine în faţa unei comisii alcătuite din 3 psihologi, care vor nota candidatul cu “apt” sau „inapt”. Psihologii sunt numiţi prin hotărâre a </w:t>
      </w:r>
      <w:r w:rsidR="001E1718" w:rsidRPr="001C3A18">
        <w:rPr>
          <w:rFonts w:ascii="Trebuchet MS" w:hAnsi="Trebuchet MS" w:cs="Times New Roman"/>
        </w:rPr>
        <w:t>Consiliului ştiinţific al Institutului</w:t>
      </w:r>
      <w:r w:rsidR="006E2423" w:rsidRPr="001C3A18">
        <w:rPr>
          <w:rFonts w:ascii="Trebuchet MS" w:hAnsi="Trebuchet MS" w:cs="Times New Roman"/>
        </w:rPr>
        <w:t>,</w:t>
      </w:r>
      <w:r w:rsidRPr="001C3A18">
        <w:rPr>
          <w:rFonts w:ascii="Trebuchet MS" w:hAnsi="Trebuchet MS" w:cs="Times New Roman"/>
        </w:rPr>
        <w:t xml:space="preserve"> din rândul </w:t>
      </w:r>
      <w:r w:rsidR="00682650" w:rsidRPr="001C3A18">
        <w:rPr>
          <w:rFonts w:ascii="Trebuchet MS" w:hAnsi="Trebuchet MS" w:cs="Times New Roman"/>
        </w:rPr>
        <w:t>psihologilor</w:t>
      </w:r>
      <w:r w:rsidRPr="001C3A18">
        <w:rPr>
          <w:rFonts w:ascii="Trebuchet MS" w:hAnsi="Trebuchet MS" w:cs="Times New Roman"/>
        </w:rPr>
        <w:t xml:space="preserve"> din cadrul Consiliului Superior al Magistraturii, Înaltei Curţi de Casaţie şi Justiţiei, Parchetului de pe lângă Înalta Curte de Casaţie şi Justiţie, curţilor de apel, parchetelor de pe lângă curţile de apel, precum şi, dacă este cazul, din</w:t>
      </w:r>
      <w:r w:rsidR="006E38EC" w:rsidRPr="001C3A18">
        <w:rPr>
          <w:rFonts w:ascii="Trebuchet MS" w:hAnsi="Trebuchet MS" w:cs="Times New Roman"/>
        </w:rPr>
        <w:t xml:space="preserve"> </w:t>
      </w:r>
      <w:r w:rsidR="006E2423" w:rsidRPr="001C3A18">
        <w:rPr>
          <w:rFonts w:ascii="Trebuchet MS" w:hAnsi="Trebuchet MS" w:cs="Times New Roman"/>
        </w:rPr>
        <w:t xml:space="preserve">rândul celor înscrişi în </w:t>
      </w:r>
      <w:r w:rsidR="006E38EC" w:rsidRPr="001C3A18">
        <w:rPr>
          <w:rFonts w:ascii="Trebuchet MS" w:hAnsi="Trebuchet MS" w:cs="Times New Roman"/>
        </w:rPr>
        <w:t>Registrul unic al psihologilor cu drept de liberă practică din România atestaţi în condiţiile legii</w:t>
      </w:r>
      <w:r w:rsidRPr="001C3A18">
        <w:rPr>
          <w:rFonts w:ascii="Trebuchet MS" w:hAnsi="Trebuchet MS" w:cs="Times New Roman"/>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Împotriva calificativului “inapt” candidatul poate face contestaţie, ce va fi soluţionată de o comisie alcătuită din 5 psihologi, desemnaţi potrivit alin. (2), cu o altă componenţă decât comisia anterioară. Rezultatul </w:t>
      </w:r>
      <w:r w:rsidR="00B7338B" w:rsidRPr="001C3A18">
        <w:rPr>
          <w:rFonts w:ascii="Trebuchet MS" w:hAnsi="Trebuchet MS" w:cs="Times New Roman"/>
        </w:rPr>
        <w:t xml:space="preserve">în urma </w:t>
      </w:r>
      <w:r w:rsidR="004B528A" w:rsidRPr="001C3A18">
        <w:rPr>
          <w:rFonts w:ascii="Trebuchet MS" w:hAnsi="Trebuchet MS" w:cs="Times New Roman"/>
        </w:rPr>
        <w:t xml:space="preserve">soluţionării </w:t>
      </w:r>
      <w:r w:rsidRPr="001C3A18">
        <w:rPr>
          <w:rFonts w:ascii="Trebuchet MS" w:hAnsi="Trebuchet MS" w:cs="Times New Roman"/>
        </w:rPr>
        <w:t>contestaţiei este definitiv.</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Testarea psihologică se realizează în baza Metodologiei privind organizarea şi desfăşurarea testării psihologice, care se aprobă </w:t>
      </w:r>
      <w:r w:rsidR="0091111A" w:rsidRPr="001C3A18">
        <w:rPr>
          <w:rFonts w:ascii="Trebuchet MS" w:hAnsi="Trebuchet MS" w:cs="Times New Roman"/>
        </w:rPr>
        <w:t xml:space="preserve">prin hotărâre a </w:t>
      </w:r>
      <w:r w:rsidR="00CB5DF0" w:rsidRPr="001C3A18">
        <w:rPr>
          <w:rFonts w:ascii="Trebuchet MS" w:hAnsi="Trebuchet MS" w:cs="Times New Roman"/>
        </w:rPr>
        <w:t>Plenul</w:t>
      </w:r>
      <w:r w:rsidR="0091111A" w:rsidRPr="001C3A18">
        <w:rPr>
          <w:rFonts w:ascii="Trebuchet MS" w:hAnsi="Trebuchet MS" w:cs="Times New Roman"/>
        </w:rPr>
        <w:t>ui</w:t>
      </w:r>
      <w:r w:rsidR="00CB5DF0" w:rsidRPr="001C3A18">
        <w:rPr>
          <w:rFonts w:ascii="Trebuchet MS" w:hAnsi="Trebuchet MS" w:cs="Times New Roman"/>
        </w:rPr>
        <w:t xml:space="preserve"> </w:t>
      </w:r>
      <w:r w:rsidRPr="001C3A18">
        <w:rPr>
          <w:rFonts w:ascii="Trebuchet MS" w:hAnsi="Trebuchet MS" w:cs="Times New Roman"/>
        </w:rPr>
        <w:t>Consiliul</w:t>
      </w:r>
      <w:r w:rsidR="00CB5DF0" w:rsidRPr="001C3A18">
        <w:rPr>
          <w:rFonts w:ascii="Trebuchet MS" w:hAnsi="Trebuchet MS" w:cs="Times New Roman"/>
        </w:rPr>
        <w:t>ui</w:t>
      </w:r>
      <w:r w:rsidRPr="001C3A18">
        <w:rPr>
          <w:rFonts w:ascii="Trebuchet MS" w:hAnsi="Trebuchet MS" w:cs="Times New Roman"/>
        </w:rPr>
        <w:t xml:space="preserve"> Superior al Magistraturii</w:t>
      </w:r>
      <w:r w:rsidR="00576C5D" w:rsidRPr="001C3A18">
        <w:rPr>
          <w:rFonts w:ascii="Trebuchet MS" w:hAnsi="Trebuchet MS" w:cs="Times New Roman"/>
        </w:rPr>
        <w:t>,</w:t>
      </w:r>
      <w:r w:rsidRPr="001C3A18">
        <w:rPr>
          <w:rFonts w:ascii="Trebuchet MS" w:hAnsi="Trebuchet MS" w:cs="Times New Roman"/>
        </w:rPr>
        <w:t xml:space="preserve"> la propunerea Institutului Naţional al Magistraturii şi se publică pe pagina de internet a Institutului Naţional al Magistraturii.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Pot susţine examenul de absolvire a Institutului Naţional al Magistraturii doar auditorii de justiţie care au obţinut calificativul “apt” potrivit alin. (2) sau (3). Auditorii care au obţinut calificativul “inapt” nu sunt obligaţi la restituirea bursei şi a cheltuielilor de şcolarizare.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(6) Examenul de absolvire constă în susţinerea unei probe scrise, distincte pentru grupele de judecători, respectiv procurori, constând în </w:t>
      </w:r>
      <w:r w:rsidR="00425DF2" w:rsidRPr="001C3A18">
        <w:rPr>
          <w:rFonts w:ascii="Trebuchet MS" w:hAnsi="Trebuchet MS" w:cs="Times New Roman"/>
        </w:rPr>
        <w:t>susţinerea a trei</w:t>
      </w:r>
      <w:r w:rsidRPr="001C3A18">
        <w:rPr>
          <w:rFonts w:ascii="Trebuchet MS" w:hAnsi="Trebuchet MS" w:cs="Times New Roman"/>
        </w:rPr>
        <w:t xml:space="preserve"> lucrări scrise la:</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drept civil şi drept procesual civil;</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drept penal şi drept procesual penal;</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c) etică şi organizare judiciară.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Data examenului se propune de Consiliul ştiinţific al Institutului Naţional al Magistraturii şi se aprobă prin hotărâre a Plenului Consiliului Superior al Magistraturii, odată cu aprobarea programului de formare iniţială. Calendarul de desfăşurare, tematica şi bibliografia examenului se propun de Consiliul ştiinţific al Institutului Naţional al Magistraturii şi se aprobă prin hotărâre a Plenului Consiliului Superior al Magistraturii cu cel puţin 60 de zile înainte de data examenului de absolvire.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(8) Regulamentul privind examenul de absolvire a Institutului Naţional al Magistraturii se aprobă prin hotărâre a Plenului Consiliului Superior al Magistraturii, la propunerea Institutului Naţional al Magistraturii și se publică în Monitorul Oficial al României, Partea I. </w:t>
      </w:r>
    </w:p>
    <w:p w:rsidR="005A4B13" w:rsidRPr="001C3A18" w:rsidRDefault="005A4B13" w:rsidP="002D5697">
      <w:pPr>
        <w:autoSpaceDE w:val="0"/>
        <w:autoSpaceDN w:val="0"/>
        <w:adjustRightInd w:val="0"/>
        <w:spacing w:after="0" w:line="276" w:lineRule="auto"/>
        <w:jc w:val="both"/>
        <w:rPr>
          <w:rFonts w:ascii="Trebuchet MS" w:hAnsi="Trebuchet M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34</w:t>
      </w:r>
      <w:r w:rsidRPr="001C3A18">
        <w:rPr>
          <w:rFonts w:ascii="Trebuchet MS" w:hAnsi="Trebuchet MS"/>
        </w:rPr>
        <w:t xml:space="preserve"> - </w:t>
      </w:r>
      <w:r w:rsidRPr="001C3A18">
        <w:rPr>
          <w:rFonts w:ascii="Trebuchet MS" w:hAnsi="Trebuchet MS" w:cs="Times New Roman"/>
        </w:rPr>
        <w:t>(1) Consiliul ştiinţific al Institutului Naţional al Magistraturii numeşte comisia de elaborare a subiectelor şi de corectare şi comisia de soluţionare a contestaţiilor, distinct pentru judecători, respectiv pentru procurori.</w:t>
      </w:r>
    </w:p>
    <w:p w:rsidR="00ED6A10"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ED6A10" w:rsidRPr="001C3A18">
        <w:rPr>
          <w:rFonts w:ascii="Trebuchet MS" w:hAnsi="Trebuchet MS" w:cs="Times New Roman"/>
        </w:rPr>
        <w:t xml:space="preserve">Nu pot fi numite în comisiile prevăzute de prezentul articol persoanele care au soţul sau soţia, rude ori afini până la gradul al patrulea inclusiv în rândul candidaţilor. </w:t>
      </w:r>
      <w:r w:rsidR="00745093" w:rsidRPr="001C3A18">
        <w:rPr>
          <w:rFonts w:ascii="Trebuchet MS" w:hAnsi="Trebuchet MS" w:cs="Times New Roman"/>
        </w:rPr>
        <w:t xml:space="preserve">O </w:t>
      </w:r>
      <w:r w:rsidR="00ED6A10" w:rsidRPr="001C3A18">
        <w:rPr>
          <w:rFonts w:ascii="Trebuchet MS" w:hAnsi="Trebuchet MS" w:cs="Times New Roman"/>
        </w:rPr>
        <w:t>persoană poate face parte dintr-o singură comisie.</w:t>
      </w:r>
    </w:p>
    <w:p w:rsidR="00393DEC" w:rsidRPr="001C3A18" w:rsidRDefault="00393DE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Fiecare comisie are un preşedinte desemnat prin hotărârea de numire a comisiei. </w:t>
      </w:r>
    </w:p>
    <w:p w:rsidR="00393DEC" w:rsidRPr="001C3A18" w:rsidRDefault="00393DE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Nu pot face parte din comisiile prevăzute la alin. (1) membrii Consiliului Superior al Magistraturii sau persoanele din conducerea Consiliului Superior al Magistraturii ori a Institutului Naţional al Magistraturii. </w:t>
      </w:r>
    </w:p>
    <w:p w:rsidR="005A4B13" w:rsidRPr="001C3A18" w:rsidRDefault="005A4B13" w:rsidP="002D5697">
      <w:pPr>
        <w:autoSpaceDE w:val="0"/>
        <w:autoSpaceDN w:val="0"/>
        <w:adjustRightInd w:val="0"/>
        <w:spacing w:after="0" w:line="276" w:lineRule="auto"/>
        <w:jc w:val="both"/>
        <w:rPr>
          <w:rFonts w:ascii="Trebuchet MS" w:hAnsi="Trebuchet M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35 -</w:t>
      </w:r>
      <w:r w:rsidRPr="001C3A18">
        <w:rPr>
          <w:rFonts w:ascii="Trebuchet MS" w:hAnsi="Trebuchet MS"/>
        </w:rPr>
        <w:t xml:space="preserve"> </w:t>
      </w:r>
      <w:r w:rsidRPr="001C3A18">
        <w:rPr>
          <w:rFonts w:ascii="Trebuchet MS" w:hAnsi="Trebuchet MS" w:cs="Times New Roman"/>
        </w:rPr>
        <w:t>Comisia de organizare a examenului</w:t>
      </w:r>
      <w:r w:rsidR="00393DEC" w:rsidRPr="001C3A18">
        <w:rPr>
          <w:rFonts w:ascii="Trebuchet MS" w:hAnsi="Trebuchet MS" w:cs="Times New Roman"/>
        </w:rPr>
        <w:t xml:space="preserve"> numită de Consiliul ştiinţific al Institutului Naţional al Magistraturii </w:t>
      </w:r>
      <w:r w:rsidRPr="001C3A18">
        <w:rPr>
          <w:rFonts w:ascii="Trebuchet MS" w:hAnsi="Trebuchet MS" w:cs="Times New Roman"/>
        </w:rPr>
        <w:t xml:space="preserve">coordonează organizarea şi desfăşurarea examenului şi este alcătuită dintr-un preşedinte, vicepreşedinte şi membri. </w:t>
      </w:r>
    </w:p>
    <w:p w:rsidR="0032620B" w:rsidRPr="001C3A18" w:rsidRDefault="0032620B" w:rsidP="002D5697">
      <w:pPr>
        <w:autoSpaceDE w:val="0"/>
        <w:autoSpaceDN w:val="0"/>
        <w:adjustRightInd w:val="0"/>
        <w:spacing w:after="0" w:line="276" w:lineRule="auto"/>
        <w:jc w:val="both"/>
        <w:rPr>
          <w:rFonts w:ascii="Trebuchet MS" w:hAnsi="Trebuchet MS" w:cs="Times New Roman"/>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36</w:t>
      </w:r>
      <w:r w:rsidRPr="001C3A18">
        <w:rPr>
          <w:rFonts w:ascii="Trebuchet MS" w:hAnsi="Trebuchet MS"/>
        </w:rPr>
        <w:t xml:space="preserve"> - </w:t>
      </w:r>
      <w:r w:rsidRPr="001C3A18">
        <w:rPr>
          <w:rFonts w:ascii="Trebuchet MS" w:hAnsi="Trebuchet MS" w:cs="Times New Roman"/>
        </w:rPr>
        <w:t>(1) Fiecare comisie pentru judecători este alcătuită din judecători şi formatori ai  Institutului Naţional al Magistraturii</w:t>
      </w:r>
      <w:r w:rsidR="00393DEC" w:rsidRPr="001C3A18">
        <w:rPr>
          <w:rFonts w:ascii="Trebuchet MS" w:hAnsi="Trebuchet MS" w:cs="Times New Roman"/>
        </w:rPr>
        <w:t>, specializaţi în disciplinele de concurs</w:t>
      </w:r>
      <w:r w:rsidRPr="001C3A18">
        <w:rPr>
          <w:rFonts w:ascii="Trebuchet MS" w:hAnsi="Trebuchet MS" w:cs="Times New Roman"/>
        </w:rPr>
        <w:t>. Fiecare comisie pentru procurori este alcătuită din  procurori şi formatori ai Institutului Naţional al Magistraturii</w:t>
      </w:r>
      <w:r w:rsidR="00393DEC" w:rsidRPr="001C3A18">
        <w:rPr>
          <w:rFonts w:ascii="Trebuchet MS" w:hAnsi="Trebuchet MS" w:cs="Times New Roman"/>
        </w:rPr>
        <w:t>, specializaţi în disciplinele de concurs</w:t>
      </w:r>
      <w:r w:rsidRPr="001C3A18">
        <w:rPr>
          <w:rFonts w:ascii="Trebuchet MS" w:hAnsi="Trebuchet MS" w:cs="Times New Roman"/>
        </w:rPr>
        <w:t xml:space="preserve">. Dispozițiile art. </w:t>
      </w:r>
      <w:r w:rsidR="00393DEC" w:rsidRPr="001C3A18">
        <w:rPr>
          <w:rFonts w:ascii="Trebuchet MS" w:hAnsi="Trebuchet MS" w:cs="Times New Roman"/>
        </w:rPr>
        <w:t>9</w:t>
      </w:r>
      <w:r w:rsidRPr="001C3A18">
        <w:rPr>
          <w:rFonts w:ascii="Trebuchet MS" w:hAnsi="Trebuchet MS" w:cs="Times New Roman"/>
        </w:rPr>
        <w:t xml:space="preserve"> alin. (</w:t>
      </w:r>
      <w:r w:rsidR="00393DEC" w:rsidRPr="001C3A18">
        <w:rPr>
          <w:rFonts w:ascii="Trebuchet MS" w:hAnsi="Trebuchet MS" w:cs="Times New Roman"/>
        </w:rPr>
        <w:t>3</w:t>
      </w:r>
      <w:r w:rsidRPr="001C3A18">
        <w:rPr>
          <w:rFonts w:ascii="Trebuchet MS" w:hAnsi="Trebuchet MS" w:cs="Times New Roman"/>
        </w:rPr>
        <w:t xml:space="preserve">) se aplică în mod corespunzător.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Membrii comisiilor sunt numiţi, de regulă, dintre persoanele care au fost înscrise în baza de date a Institutului Naţional al Magistraturii şi au urmat cursurile acestuia privind metodele şi tehnicile de evaluare.</w:t>
      </w:r>
    </w:p>
    <w:p w:rsidR="0032620B" w:rsidRPr="001C3A18" w:rsidRDefault="0032620B" w:rsidP="002D5697">
      <w:pPr>
        <w:autoSpaceDE w:val="0"/>
        <w:autoSpaceDN w:val="0"/>
        <w:adjustRightInd w:val="0"/>
        <w:spacing w:after="0" w:line="276" w:lineRule="auto"/>
        <w:jc w:val="both"/>
        <w:rPr>
          <w:rFonts w:ascii="Trebuchet MS" w:hAnsi="Trebuchet MS" w:cs="Times New Roman"/>
          <w:b/>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37</w:t>
      </w:r>
      <w:r w:rsidRPr="001C3A18">
        <w:rPr>
          <w:rFonts w:ascii="Trebuchet MS" w:hAnsi="Trebuchet MS"/>
        </w:rPr>
        <w:t xml:space="preserve"> </w:t>
      </w:r>
      <w:r w:rsidR="00213D39" w:rsidRPr="001C3A18">
        <w:rPr>
          <w:rFonts w:ascii="Trebuchet MS" w:hAnsi="Trebuchet MS"/>
        </w:rPr>
        <w:t>-</w:t>
      </w:r>
      <w:r w:rsidR="00213D39" w:rsidRPr="001C3A18">
        <w:rPr>
          <w:rFonts w:ascii="Trebuchet MS" w:hAnsi="Trebuchet MS"/>
          <w:b/>
        </w:rPr>
        <w:t xml:space="preserve"> </w:t>
      </w:r>
      <w:r w:rsidRPr="001C3A18">
        <w:rPr>
          <w:rFonts w:ascii="Trebuchet MS" w:hAnsi="Trebuchet MS" w:cs="Times New Roman"/>
        </w:rPr>
        <w:t>(1) Pe durata desfăşurării probelor este permisă consultarea legislaţiei indicate în bibliografie, cu excepţia celei comentate şi adnotate.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Timpul necesar pentru rezolvarea subiectelor pentru fiecare probă de examen este cel stabilit de comisia de elaborare a subiectelor și de corectare și nu poate depăşi 4 ore socotite din momentul în care s-a încheiat distribuirea subiectelor către toţi candidaţii.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38 -</w:t>
      </w:r>
      <w:r w:rsidRPr="001C3A18">
        <w:rPr>
          <w:rFonts w:ascii="Trebuchet MS" w:hAnsi="Trebuchet MS"/>
        </w:rPr>
        <w:t xml:space="preserve"> </w:t>
      </w:r>
      <w:r w:rsidRPr="001C3A18">
        <w:rPr>
          <w:rFonts w:ascii="Trebuchet MS" w:hAnsi="Trebuchet MS" w:cs="Times New Roman"/>
        </w:rPr>
        <w:t xml:space="preserve">(1) </w:t>
      </w:r>
      <w:r w:rsidR="009332D0" w:rsidRPr="001C3A18">
        <w:rPr>
          <w:rFonts w:ascii="Trebuchet MS" w:hAnsi="Trebuchet MS" w:cs="Times New Roman"/>
        </w:rPr>
        <w:t>Comisia de elaborare a subiectelor şi de corectare elaborează subiectele şi baremele de evaluare şi notare la probele scrise, corectează lucrările şi notează lucrările conform baremelor definitive de evaluare şi notare şi ghidurilor de corectare.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Baremele de evaluare şi notare se afişează la centrul de examen</w:t>
      </w:r>
      <w:r w:rsidR="000F4980" w:rsidRPr="001C3A18">
        <w:rPr>
          <w:rFonts w:ascii="Trebuchet MS" w:hAnsi="Trebuchet MS" w:cs="Times New Roman"/>
        </w:rPr>
        <w:t xml:space="preserve"> şi se publică pe pagina de internet a Institutului Naţional al Magistraturii</w:t>
      </w:r>
      <w:r w:rsidRPr="001C3A18">
        <w:rPr>
          <w:rFonts w:ascii="Trebuchet MS" w:hAnsi="Trebuchet MS" w:cs="Times New Roman"/>
        </w:rPr>
        <w:t>, după încheierea probelor scrise.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În termen de </w:t>
      </w:r>
      <w:r w:rsidR="008A2EAB" w:rsidRPr="001C3A18">
        <w:rPr>
          <w:rFonts w:ascii="Trebuchet MS" w:hAnsi="Trebuchet MS" w:cs="Times New Roman"/>
        </w:rPr>
        <w:t>3 zile</w:t>
      </w:r>
      <w:r w:rsidRPr="001C3A18">
        <w:rPr>
          <w:rFonts w:ascii="Trebuchet MS" w:hAnsi="Trebuchet MS" w:cs="Times New Roman"/>
        </w:rPr>
        <w:t xml:space="preserve"> de la afişare, candidaţii pot face contestaţii la barem, care se soluţionează</w:t>
      </w:r>
      <w:r w:rsidR="00A32ADF" w:rsidRPr="001C3A18">
        <w:rPr>
          <w:rFonts w:ascii="Trebuchet MS" w:hAnsi="Trebuchet MS" w:cs="Times New Roman"/>
        </w:rPr>
        <w:t xml:space="preserve"> de</w:t>
      </w:r>
      <w:r w:rsidRPr="001C3A18">
        <w:rPr>
          <w:rFonts w:ascii="Trebuchet MS" w:hAnsi="Trebuchet MS" w:cs="Times New Roman"/>
        </w:rPr>
        <w:t xml:space="preserve"> comisia de soluţionare a contestaţiilor în cel mult 48 de ore de la expirarea termenului de contestare. Soluţia se motivează în termen de 3 zile de la stabilirea baremului definitiv.</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Baremul stabilit în urma soluţionării contestaţiilor se publică pe pagina de internet a Institutului Naţional al Magistraturii.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(5) </w:t>
      </w:r>
      <w:r w:rsidR="00A2704E" w:rsidRPr="001C3A18">
        <w:rPr>
          <w:rFonts w:ascii="Trebuchet MS" w:hAnsi="Trebuchet MS" w:cs="Times New Roman"/>
        </w:rPr>
        <w:t>F</w:t>
      </w:r>
      <w:r w:rsidRPr="001C3A18">
        <w:rPr>
          <w:rFonts w:ascii="Trebuchet MS" w:hAnsi="Trebuchet MS" w:cs="Times New Roman"/>
        </w:rPr>
        <w:t>iecare dintre</w:t>
      </w:r>
      <w:r w:rsidR="00425DF2" w:rsidRPr="001C3A18">
        <w:rPr>
          <w:rFonts w:ascii="Trebuchet MS" w:hAnsi="Trebuchet MS" w:cs="Times New Roman"/>
        </w:rPr>
        <w:t xml:space="preserve"> lucrările </w:t>
      </w:r>
      <w:r w:rsidR="00A2704E" w:rsidRPr="001C3A18">
        <w:rPr>
          <w:rFonts w:ascii="Trebuchet MS" w:hAnsi="Trebuchet MS" w:cs="Times New Roman"/>
        </w:rPr>
        <w:t xml:space="preserve">scrise </w:t>
      </w:r>
      <w:r w:rsidR="009B3483" w:rsidRPr="001C3A18">
        <w:rPr>
          <w:rFonts w:ascii="Trebuchet MS" w:hAnsi="Trebuchet MS" w:cs="Times New Roman"/>
        </w:rPr>
        <w:t>se notează</w:t>
      </w:r>
      <w:r w:rsidRPr="001C3A18">
        <w:rPr>
          <w:rFonts w:ascii="Trebuchet MS" w:hAnsi="Trebuchet MS" w:cs="Times New Roman"/>
        </w:rPr>
        <w:t xml:space="preserve"> cu note de la 0 la 10, cu două zecimale.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(6) Nota finală este media cu două zecimale a notelor obţinute la fiecare dintre </w:t>
      </w:r>
      <w:r w:rsidR="009B3483" w:rsidRPr="001C3A18">
        <w:rPr>
          <w:rFonts w:ascii="Trebuchet MS" w:hAnsi="Trebuchet MS" w:cs="Times New Roman"/>
        </w:rPr>
        <w:t xml:space="preserve">lucrările scrise. </w:t>
      </w:r>
    </w:p>
    <w:p w:rsidR="005A4B13" w:rsidRPr="001C3A18" w:rsidRDefault="005A4B13" w:rsidP="002D5697">
      <w:pPr>
        <w:autoSpaceDE w:val="0"/>
        <w:autoSpaceDN w:val="0"/>
        <w:adjustRightInd w:val="0"/>
        <w:spacing w:after="0" w:line="276" w:lineRule="auto"/>
        <w:jc w:val="both"/>
        <w:rPr>
          <w:rFonts w:ascii="Trebuchet MS" w:hAnsi="Trebuchet MS"/>
          <w:b/>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39</w:t>
      </w:r>
      <w:r w:rsidRPr="001C3A18">
        <w:rPr>
          <w:rFonts w:ascii="Trebuchet MS" w:hAnsi="Trebuchet MS" w:cs="Times New Roman"/>
        </w:rPr>
        <w:t xml:space="preserve"> - (1) Rezultatele examenului de absolvire se înscriu într-un tabel care se afişează la sediul Institutului Naţional al Magistraturii şi se publică pe pagina de internet a Institutului.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Rezultatele pot fi contestate în termen de 48 de ore de la afişare.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Comisia de soluţionare a contestaţiilor reevaluează lucrările ale căror note iniţiale au fost contestate şi acordă note conform baremelor de evaluare şi notare </w:t>
      </w:r>
      <w:r w:rsidR="0026237C" w:rsidRPr="001C3A18">
        <w:rPr>
          <w:rFonts w:ascii="Trebuchet MS" w:hAnsi="Trebuchet MS" w:cs="Times New Roman"/>
        </w:rPr>
        <w:t xml:space="preserve">definitive </w:t>
      </w:r>
      <w:r w:rsidRPr="001C3A18">
        <w:rPr>
          <w:rFonts w:ascii="Trebuchet MS" w:hAnsi="Trebuchet MS" w:cs="Times New Roman"/>
        </w:rPr>
        <w:t>şi ghidurilor de corectare.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Nota acordată în urma soluţionării contestaţiei este definitivă şi nu poate fi mai mică decât nota contestată.</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Rezultatele finale ale examenului se afişează la sediul Institutului Naţional al Magistraturii şi se publică pe pagina de internet a Institutului.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(6) Pentru absolvirea Institutului Naţional al Magistraturii candidatul trebuie să obţină media generală de minimum </w:t>
      </w:r>
      <w:r w:rsidR="001852D8" w:rsidRPr="001C3A18">
        <w:rPr>
          <w:rFonts w:ascii="Trebuchet MS" w:hAnsi="Trebuchet MS" w:cs="Times New Roman"/>
        </w:rPr>
        <w:t>8</w:t>
      </w:r>
      <w:r w:rsidR="001264C0" w:rsidRPr="001C3A18">
        <w:rPr>
          <w:rFonts w:ascii="Trebuchet MS" w:hAnsi="Trebuchet MS" w:cs="Times New Roman"/>
        </w:rPr>
        <w:t>, iar</w:t>
      </w:r>
      <w:r w:rsidRPr="001C3A18">
        <w:rPr>
          <w:rFonts w:ascii="Trebuchet MS" w:hAnsi="Trebuchet MS" w:cs="Times New Roman"/>
        </w:rPr>
        <w:t xml:space="preserve"> la fiecare dintre materiile de examen</w:t>
      </w:r>
      <w:r w:rsidR="001264C0" w:rsidRPr="001C3A18">
        <w:rPr>
          <w:rFonts w:ascii="Trebuchet MS" w:hAnsi="Trebuchet MS" w:cs="Times New Roman"/>
        </w:rPr>
        <w:t xml:space="preserve"> minimum nota 6.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Absolvenţilor Institutului Naţional al Magistraturii li se eliberează un atestat care certifică absolvirea Institutului, promoţia şi media generală obţinută.</w:t>
      </w:r>
    </w:p>
    <w:p w:rsidR="005A4B13" w:rsidRPr="001C3A18" w:rsidRDefault="005A4B13" w:rsidP="002D5697">
      <w:pPr>
        <w:autoSpaceDE w:val="0"/>
        <w:autoSpaceDN w:val="0"/>
        <w:adjustRightInd w:val="0"/>
        <w:spacing w:after="0" w:line="276" w:lineRule="auto"/>
        <w:jc w:val="both"/>
        <w:rPr>
          <w:rFonts w:ascii="Trebuchet MS" w:hAnsi="Trebuchet M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Art. 40 </w:t>
      </w:r>
      <w:r w:rsidRPr="001C3A18">
        <w:rPr>
          <w:rFonts w:ascii="Trebuchet MS" w:hAnsi="Trebuchet MS" w:cs="Times New Roman"/>
        </w:rPr>
        <w:t>- (1) În cazul în care un auditor de justiţie nu promovează examenul de absolvire în prima sesiune, acesta are dreptul să participe la următoarea sesiune organizată potrivit prezentei legi.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cazul prevăzut la alin. (1), precum şi în cazul în care auditorul de justiţie nu a susţinut examenul de absolvire în prima sesiune, acesta nu beneficiază de bursă şi de alte drepturi ale auditorilor până la promovarea examenului.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Absenţa nejustificată sau nepromovarea examenului la a doua sesiune atrage pierderea dreptului de a fi numit judecător sau procuror. Persoana aflată în această situaţie este obligată să restituie bursa şi cheltuielile de şcolarizare.</w:t>
      </w:r>
    </w:p>
    <w:p w:rsidR="005A4B13" w:rsidRPr="001C3A18" w:rsidRDefault="005A4B13" w:rsidP="002D5697">
      <w:pPr>
        <w:autoSpaceDE w:val="0"/>
        <w:autoSpaceDN w:val="0"/>
        <w:adjustRightInd w:val="0"/>
        <w:spacing w:after="0" w:line="276" w:lineRule="auto"/>
        <w:jc w:val="both"/>
        <w:rPr>
          <w:rFonts w:ascii="Trebuchet MS" w:hAnsi="Trebuchet M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Art. 41 </w:t>
      </w:r>
      <w:r w:rsidRPr="001C3A18">
        <w:rPr>
          <w:rFonts w:ascii="Trebuchet MS" w:hAnsi="Trebuchet MS" w:cs="Times New Roman"/>
        </w:rPr>
        <w:t xml:space="preserve">-  Absolvenţii Institutului Naţional al Magistraturii sunt numiţi de </w:t>
      </w:r>
      <w:r w:rsidR="00CF4F34" w:rsidRPr="001C3A18">
        <w:rPr>
          <w:rFonts w:ascii="Trebuchet MS" w:hAnsi="Trebuchet MS" w:cs="Times New Roman"/>
        </w:rPr>
        <w:t xml:space="preserve">Plenul </w:t>
      </w:r>
      <w:r w:rsidRPr="001C3A18">
        <w:rPr>
          <w:rFonts w:ascii="Trebuchet MS" w:hAnsi="Trebuchet MS" w:cs="Times New Roman"/>
        </w:rPr>
        <w:t>Consiliul</w:t>
      </w:r>
      <w:r w:rsidR="00CF4F34" w:rsidRPr="001C3A18">
        <w:rPr>
          <w:rFonts w:ascii="Trebuchet MS" w:hAnsi="Trebuchet MS" w:cs="Times New Roman"/>
        </w:rPr>
        <w:t>ui</w:t>
      </w:r>
      <w:r w:rsidRPr="001C3A18">
        <w:rPr>
          <w:rFonts w:ascii="Trebuchet MS" w:hAnsi="Trebuchet MS" w:cs="Times New Roman"/>
        </w:rPr>
        <w:t xml:space="preserve"> Superior al Magistraturii în funcţiile de judecători sau procurori stagiari, după caz, în funcţie de opţiunea exprimată</w:t>
      </w:r>
      <w:r w:rsidR="00132279" w:rsidRPr="001C3A18">
        <w:rPr>
          <w:rFonts w:ascii="Trebuchet MS" w:hAnsi="Trebuchet MS" w:cs="Times New Roman"/>
        </w:rPr>
        <w:t xml:space="preserve"> </w:t>
      </w:r>
      <w:r w:rsidRPr="001C3A18">
        <w:rPr>
          <w:rFonts w:ascii="Trebuchet MS" w:hAnsi="Trebuchet MS" w:cs="Times New Roman"/>
        </w:rPr>
        <w:t xml:space="preserve">după primul an de cursuri în cadrul Institutului, pe baza mediei generale, calculată cu 3 zecimale, obţinută </w:t>
      </w:r>
      <w:r w:rsidR="00346EAB" w:rsidRPr="001C3A18">
        <w:rPr>
          <w:rFonts w:ascii="Trebuchet MS" w:hAnsi="Trebuchet MS" w:cs="Times New Roman"/>
        </w:rPr>
        <w:t>pe baza celo</w:t>
      </w:r>
      <w:r w:rsidR="00FF11A8" w:rsidRPr="001C3A18">
        <w:rPr>
          <w:rFonts w:ascii="Trebuchet MS" w:hAnsi="Trebuchet MS" w:cs="Times New Roman"/>
        </w:rPr>
        <w:t>r</w:t>
      </w:r>
      <w:r w:rsidRPr="001C3A18">
        <w:rPr>
          <w:rFonts w:ascii="Trebuchet MS" w:hAnsi="Trebuchet MS" w:cs="Times New Roman"/>
        </w:rPr>
        <w:t xml:space="preserve"> trei medii</w:t>
      </w:r>
      <w:r w:rsidR="00DC0BE7" w:rsidRPr="001C3A18">
        <w:rPr>
          <w:rFonts w:ascii="Trebuchet MS" w:hAnsi="Trebuchet MS" w:cs="Times New Roman"/>
        </w:rPr>
        <w:t xml:space="preserve">: </w:t>
      </w:r>
      <w:r w:rsidRPr="001C3A18">
        <w:rPr>
          <w:rFonts w:ascii="Trebuchet MS" w:hAnsi="Trebuchet MS" w:cs="Times New Roman"/>
        </w:rPr>
        <w:t xml:space="preserve"> de la sfârşitul fiecărui an de studiu şi de la examenul de absolvire a Institutului. La egalitate de medii au prioritate, în următoarea ordine, candidaţii care au obţinut: nota finală mai mare la examenul de absolvire, media mai mare a celor doi ani de studiu la Institutul Naţional al Magistraturii, nota finală mai mare la concursul de admitere la Institutul Naţional al Magistraturii, vechimea mai mare în funcţiile prevăzute la art. </w:t>
      </w:r>
      <w:r w:rsidR="00ED6A10" w:rsidRPr="001C3A18">
        <w:rPr>
          <w:rFonts w:ascii="Trebuchet MS" w:hAnsi="Trebuchet MS" w:cs="Times New Roman"/>
        </w:rPr>
        <w:t>222</w:t>
      </w:r>
      <w:r w:rsidRPr="001C3A18">
        <w:rPr>
          <w:rFonts w:ascii="Trebuchet MS" w:hAnsi="Trebuchet MS" w:cs="Times New Roman"/>
        </w:rPr>
        <w:t xml:space="preserve"> din </w:t>
      </w:r>
      <w:r w:rsidR="0032620B" w:rsidRPr="001C3A18">
        <w:rPr>
          <w:rFonts w:ascii="Trebuchet MS" w:hAnsi="Trebuchet MS" w:cs="Times New Roman"/>
        </w:rPr>
        <w:t>lege</w:t>
      </w:r>
      <w:r w:rsidR="00ED6A10" w:rsidRPr="001C3A18">
        <w:rPr>
          <w:rFonts w:ascii="Trebuchet MS" w:hAnsi="Trebuchet MS" w:cs="Times New Roman"/>
        </w:rPr>
        <w:t>.</w:t>
      </w:r>
    </w:p>
    <w:p w:rsidR="00ED6A10" w:rsidRPr="001C3A18" w:rsidRDefault="00ED6A10" w:rsidP="002D5697">
      <w:pPr>
        <w:autoSpaceDE w:val="0"/>
        <w:autoSpaceDN w:val="0"/>
        <w:adjustRightInd w:val="0"/>
        <w:spacing w:after="0" w:line="276" w:lineRule="auto"/>
        <w:jc w:val="both"/>
        <w:rPr>
          <w:rFonts w:ascii="Trebuchet MS" w:hAnsi="Trebuchet M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42</w:t>
      </w:r>
      <w:r w:rsidRPr="001C3A18">
        <w:rPr>
          <w:rFonts w:ascii="Trebuchet MS" w:hAnsi="Trebuchet MS"/>
        </w:rPr>
        <w:t xml:space="preserve"> - </w:t>
      </w:r>
      <w:r w:rsidRPr="001C3A18">
        <w:rPr>
          <w:rFonts w:ascii="Trebuchet MS" w:hAnsi="Trebuchet MS" w:cs="Times New Roman"/>
        </w:rPr>
        <w:t>(1) Absolvenţii Institutului Naţional al Magistraturii sunt obligaţi să îndeplinească timp de 6 ani funcţia de judecător sau de procuror.</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(2) În cazul în care un absolvent al Institutului Naţional al Magistraturii este eliberat din funcţie înainte de expirarea perioadei de 6 ani, din iniţiativa sa ori din motive care îi sunt imputabile, el este obligat să restituie bursa de auditor de justiţie şi cheltuielile de şcolarizare efectuate cu formarea sa, proporţional cu timpul rămas până la împlinirea termenului prevăzut la alin. (1).</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 xml:space="preserve">    (3) </w:t>
      </w:r>
      <w:r w:rsidR="00FF11A8" w:rsidRPr="001C3A18">
        <w:rPr>
          <w:rFonts w:ascii="Trebuchet MS" w:hAnsi="Trebuchet MS" w:cs="Times New Roman"/>
          <w:iCs/>
        </w:rPr>
        <w:t>Între</w:t>
      </w:r>
      <w:r w:rsidRPr="001C3A18">
        <w:rPr>
          <w:rFonts w:ascii="Trebuchet MS" w:hAnsi="Trebuchet MS" w:cs="Times New Roman"/>
          <w:iCs/>
        </w:rPr>
        <w:t xml:space="preserve"> data promovării examenului de absolvire şi data numirii în funcţia de judecător sau procuror stagiar, absolvenţii Institutului Naţional al Magistraturii care au promovat examenul de absolvire primesc</w:t>
      </w:r>
      <w:r w:rsidR="008323E9" w:rsidRPr="001C3A18">
        <w:rPr>
          <w:rFonts w:ascii="Trebuchet MS" w:hAnsi="Trebuchet MS" w:cs="Times New Roman"/>
          <w:iCs/>
        </w:rPr>
        <w:t xml:space="preserve"> o</w:t>
      </w:r>
      <w:r w:rsidRPr="001C3A18">
        <w:rPr>
          <w:rFonts w:ascii="Trebuchet MS" w:hAnsi="Trebuchet MS" w:cs="Times New Roman"/>
          <w:iCs/>
        </w:rPr>
        <w:t xml:space="preserve"> indemnizaţi</w:t>
      </w:r>
      <w:r w:rsidR="006A2B3B" w:rsidRPr="001C3A18">
        <w:rPr>
          <w:rFonts w:ascii="Trebuchet MS" w:hAnsi="Trebuchet MS" w:cs="Times New Roman"/>
          <w:iCs/>
        </w:rPr>
        <w:t>e</w:t>
      </w:r>
      <w:r w:rsidRPr="001C3A18">
        <w:rPr>
          <w:rFonts w:ascii="Trebuchet MS" w:hAnsi="Trebuchet MS" w:cs="Times New Roman"/>
          <w:iCs/>
        </w:rPr>
        <w:t xml:space="preserve"> lunar</w:t>
      </w:r>
      <w:r w:rsidR="006A2B3B" w:rsidRPr="001C3A18">
        <w:rPr>
          <w:rFonts w:ascii="Trebuchet MS" w:hAnsi="Trebuchet MS" w:cs="Times New Roman"/>
          <w:iCs/>
        </w:rPr>
        <w:t xml:space="preserve">ă egală cu bursa </w:t>
      </w:r>
      <w:r w:rsidR="00DB4566" w:rsidRPr="001C3A18">
        <w:rPr>
          <w:rFonts w:ascii="Trebuchet MS" w:hAnsi="Trebuchet MS" w:cs="Times New Roman"/>
          <w:iCs/>
        </w:rPr>
        <w:t>auditorilor</w:t>
      </w:r>
      <w:r w:rsidRPr="001C3A18">
        <w:rPr>
          <w:rFonts w:ascii="Trebuchet MS" w:hAnsi="Trebuchet MS" w:cs="Times New Roman"/>
          <w:iCs/>
        </w:rPr>
        <w:t xml:space="preserve"> de justiţie</w:t>
      </w:r>
      <w:r w:rsidR="00774658" w:rsidRPr="001C3A18">
        <w:rPr>
          <w:rFonts w:ascii="Trebuchet MS" w:hAnsi="Trebuchet MS" w:cs="Times New Roman"/>
          <w:iCs/>
        </w:rPr>
        <w:t xml:space="preserve"> din al doilea an, având acelaşi regim juridic cu aceasta</w:t>
      </w:r>
      <w:r w:rsidRPr="001C3A18">
        <w:rPr>
          <w:rFonts w:ascii="Trebuchet MS" w:hAnsi="Trebuchet MS" w:cs="Times New Roman"/>
          <w:iCs/>
        </w:rPr>
        <w:t>. Drepturile salariale se suportă din bugetul Institutului Naţional al Magistraturii.</w:t>
      </w:r>
    </w:p>
    <w:p w:rsidR="006A1952" w:rsidRPr="001C3A18" w:rsidRDefault="006A1952" w:rsidP="002D5697">
      <w:pPr>
        <w:autoSpaceDE w:val="0"/>
        <w:autoSpaceDN w:val="0"/>
        <w:adjustRightInd w:val="0"/>
        <w:spacing w:after="0" w:line="276" w:lineRule="auto"/>
        <w:jc w:val="both"/>
        <w:rPr>
          <w:rFonts w:ascii="Trebuchet MS" w:hAnsi="Trebuchet MS" w:cs="Times New Roman"/>
        </w:rPr>
      </w:pPr>
    </w:p>
    <w:p w:rsidR="00BD7BBC" w:rsidRPr="00BD7BBC" w:rsidRDefault="005A4B13"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CAPITOLUL II</w:t>
      </w:r>
    </w:p>
    <w:p w:rsidR="005A4B13" w:rsidRPr="001C3A18" w:rsidRDefault="005A4B13" w:rsidP="00BD7BBC">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bCs/>
        </w:rPr>
        <w:t>Judecătorii stagiari şi procurorii stagiari</w:t>
      </w:r>
    </w:p>
    <w:p w:rsidR="005A4B13" w:rsidRPr="001C3A18" w:rsidRDefault="005A4B13" w:rsidP="002D5697">
      <w:pPr>
        <w:autoSpaceDE w:val="0"/>
        <w:autoSpaceDN w:val="0"/>
        <w:adjustRightInd w:val="0"/>
        <w:spacing w:after="0" w:line="276" w:lineRule="auto"/>
        <w:jc w:val="both"/>
        <w:rPr>
          <w:rFonts w:ascii="Trebuchet MS" w:hAnsi="Trebuchet MS"/>
        </w:rPr>
      </w:pPr>
    </w:p>
    <w:p w:rsidR="005A4B13" w:rsidRPr="001C3A18" w:rsidRDefault="005A4B13" w:rsidP="002D5697">
      <w:pPr>
        <w:spacing w:after="0" w:line="276" w:lineRule="auto"/>
        <w:jc w:val="both"/>
        <w:rPr>
          <w:rFonts w:ascii="Trebuchet MS" w:hAnsi="Trebuchet MS" w:cs="Times New Roman"/>
          <w:iCs/>
        </w:rPr>
      </w:pPr>
      <w:r w:rsidRPr="001C3A18">
        <w:rPr>
          <w:rFonts w:ascii="Trebuchet MS" w:hAnsi="Trebuchet MS"/>
          <w:b/>
        </w:rPr>
        <w:t>Art. 43 -</w:t>
      </w:r>
      <w:r w:rsidRPr="001C3A18">
        <w:rPr>
          <w:rFonts w:ascii="Trebuchet MS" w:hAnsi="Trebuchet MS"/>
        </w:rPr>
        <w:t xml:space="preserve"> </w:t>
      </w:r>
      <w:r w:rsidRPr="001C3A18">
        <w:rPr>
          <w:rFonts w:ascii="Trebuchet MS" w:hAnsi="Trebuchet MS" w:cs="Times New Roman"/>
          <w:iCs/>
        </w:rPr>
        <w:t xml:space="preserve">(1) Auditorii de justiţie optează pentru </w:t>
      </w:r>
      <w:r w:rsidR="00C4001C" w:rsidRPr="001C3A18">
        <w:rPr>
          <w:rFonts w:ascii="Trebuchet MS" w:hAnsi="Trebuchet MS" w:cs="Times New Roman"/>
          <w:iCs/>
        </w:rPr>
        <w:t>posturile</w:t>
      </w:r>
      <w:r w:rsidRPr="001C3A18">
        <w:rPr>
          <w:rFonts w:ascii="Trebuchet MS" w:hAnsi="Trebuchet MS" w:cs="Times New Roman"/>
          <w:iCs/>
        </w:rPr>
        <w:t xml:space="preserve"> de judecători stagiari şi procurori stagiari, potrivit art. </w:t>
      </w:r>
      <w:r w:rsidR="00ED6A10" w:rsidRPr="001C3A18">
        <w:rPr>
          <w:rFonts w:ascii="Trebuchet MS" w:hAnsi="Trebuchet MS" w:cs="Times New Roman"/>
          <w:iCs/>
        </w:rPr>
        <w:t>41</w:t>
      </w:r>
      <w:r w:rsidRPr="001C3A18">
        <w:rPr>
          <w:rFonts w:ascii="Trebuchet MS" w:hAnsi="Trebuchet MS" w:cs="Times New Roman"/>
          <w:iCs/>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830C1" w:rsidRPr="001C3A18">
        <w:rPr>
          <w:rFonts w:ascii="Trebuchet MS" w:hAnsi="Trebuchet MS" w:cs="Times New Roman"/>
          <w:iCs/>
        </w:rPr>
        <w:t>2</w:t>
      </w:r>
      <w:r w:rsidRPr="001C3A18">
        <w:rPr>
          <w:rFonts w:ascii="Trebuchet MS" w:hAnsi="Trebuchet MS" w:cs="Times New Roman"/>
          <w:iCs/>
        </w:rPr>
        <w:t xml:space="preserve">) În circumscripţiile instanţelor şi parchetelor unde o minoritate naţională are o pondere de cel puţin 50% din numărul locuitorilor, la medii egale, au prioritate </w:t>
      </w:r>
      <w:r w:rsidR="00D855C8" w:rsidRPr="001C3A18">
        <w:rPr>
          <w:rFonts w:ascii="Trebuchet MS" w:hAnsi="Trebuchet MS" w:cs="Times New Roman"/>
          <w:iCs/>
        </w:rPr>
        <w:t xml:space="preserve">faţă de criteriile </w:t>
      </w:r>
      <w:r w:rsidR="00ED6A10" w:rsidRPr="001C3A18">
        <w:rPr>
          <w:rFonts w:ascii="Trebuchet MS" w:hAnsi="Trebuchet MS" w:cs="Times New Roman"/>
          <w:iCs/>
        </w:rPr>
        <w:t>prevăzute la art. 41</w:t>
      </w:r>
      <w:r w:rsidR="00D855C8" w:rsidRPr="001C3A18">
        <w:rPr>
          <w:rFonts w:ascii="Trebuchet MS" w:hAnsi="Trebuchet MS" w:cs="Times New Roman"/>
          <w:iCs/>
        </w:rPr>
        <w:t xml:space="preserve"> </w:t>
      </w:r>
      <w:r w:rsidRPr="001C3A18">
        <w:rPr>
          <w:rFonts w:ascii="Trebuchet MS" w:hAnsi="Trebuchet MS" w:cs="Times New Roman"/>
          <w:iCs/>
        </w:rPr>
        <w:t>candidaţii cunoscători ai limbii acelei minorităţi.</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830C1" w:rsidRPr="001C3A18">
        <w:rPr>
          <w:rFonts w:ascii="Trebuchet MS" w:hAnsi="Trebuchet MS" w:cs="Times New Roman"/>
          <w:iCs/>
        </w:rPr>
        <w:t>3</w:t>
      </w:r>
      <w:r w:rsidRPr="001C3A18">
        <w:rPr>
          <w:rFonts w:ascii="Trebuchet MS" w:hAnsi="Trebuchet MS" w:cs="Times New Roman"/>
          <w:iCs/>
        </w:rPr>
        <w:t xml:space="preserve">) Candidatului care nu şi-a exercitat dreptul de alegere a postului i se propune, din oficiu, un post de către </w:t>
      </w:r>
      <w:r w:rsidR="00CF4F34" w:rsidRPr="001C3A18">
        <w:rPr>
          <w:rFonts w:ascii="Trebuchet MS" w:hAnsi="Trebuchet MS" w:cs="Times New Roman"/>
          <w:iCs/>
        </w:rPr>
        <w:t xml:space="preserve">Plenul </w:t>
      </w:r>
      <w:r w:rsidRPr="001C3A18">
        <w:rPr>
          <w:rFonts w:ascii="Trebuchet MS" w:hAnsi="Trebuchet MS" w:cs="Times New Roman"/>
          <w:iCs/>
        </w:rPr>
        <w:t>Consiliul</w:t>
      </w:r>
      <w:r w:rsidR="00CF4F34" w:rsidRPr="001C3A18">
        <w:rPr>
          <w:rFonts w:ascii="Trebuchet MS" w:hAnsi="Trebuchet MS" w:cs="Times New Roman"/>
          <w:iCs/>
        </w:rPr>
        <w:t>ui</w:t>
      </w:r>
      <w:r w:rsidRPr="001C3A18">
        <w:rPr>
          <w:rFonts w:ascii="Trebuchet MS" w:hAnsi="Trebuchet MS" w:cs="Times New Roman"/>
          <w:iCs/>
        </w:rPr>
        <w:t xml:space="preserve"> Superior al Magistraturii. Refuzul de a accepta propunerea este considerat demisie.</w:t>
      </w:r>
    </w:p>
    <w:p w:rsidR="00C10B41" w:rsidRPr="001C3A18" w:rsidRDefault="00C10B4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(4) Repartizarea pe posturi se afişează la sediul Consiliului Superior al Magistraturii şi se publică pe pagina de internet a acestuia. </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bookmarkStart w:id="0" w:name="_Hlk52273228"/>
      <w:r w:rsidRPr="001C3A18">
        <w:rPr>
          <w:rFonts w:ascii="Trebuchet MS" w:hAnsi="Trebuchet MS" w:cs="Times New Roman"/>
          <w:iCs/>
        </w:rPr>
        <w:t>(</w:t>
      </w:r>
      <w:r w:rsidR="00C10B41" w:rsidRPr="001C3A18">
        <w:rPr>
          <w:rFonts w:ascii="Trebuchet MS" w:hAnsi="Trebuchet MS" w:cs="Times New Roman"/>
          <w:iCs/>
        </w:rPr>
        <w:t>5</w:t>
      </w:r>
      <w:r w:rsidRPr="001C3A18">
        <w:rPr>
          <w:rFonts w:ascii="Trebuchet MS" w:hAnsi="Trebuchet MS" w:cs="Times New Roman"/>
          <w:iCs/>
        </w:rPr>
        <w:t xml:space="preserve">) Perioada cuprinsă între promovarea examenului de absolvire şi numirea de către </w:t>
      </w:r>
      <w:r w:rsidR="00CF4F34" w:rsidRPr="001C3A18">
        <w:rPr>
          <w:rFonts w:ascii="Trebuchet MS" w:hAnsi="Trebuchet MS" w:cs="Times New Roman"/>
          <w:iCs/>
        </w:rPr>
        <w:t xml:space="preserve">Plenul </w:t>
      </w:r>
      <w:r w:rsidRPr="001C3A18">
        <w:rPr>
          <w:rFonts w:ascii="Trebuchet MS" w:hAnsi="Trebuchet MS" w:cs="Times New Roman"/>
          <w:iCs/>
        </w:rPr>
        <w:t>Consiliul</w:t>
      </w:r>
      <w:r w:rsidR="00CF4F34" w:rsidRPr="001C3A18">
        <w:rPr>
          <w:rFonts w:ascii="Trebuchet MS" w:hAnsi="Trebuchet MS" w:cs="Times New Roman"/>
          <w:iCs/>
        </w:rPr>
        <w:t>ui</w:t>
      </w:r>
      <w:r w:rsidRPr="001C3A18">
        <w:rPr>
          <w:rFonts w:ascii="Trebuchet MS" w:hAnsi="Trebuchet MS" w:cs="Times New Roman"/>
          <w:iCs/>
        </w:rPr>
        <w:t xml:space="preserve"> Superior al Magistraturii în funcţia de judecător sau procuror stagiar, precum şi perioada în care o persoană </w:t>
      </w:r>
      <w:r w:rsidR="00E9146E" w:rsidRPr="001C3A18">
        <w:rPr>
          <w:rFonts w:ascii="Trebuchet MS" w:hAnsi="Trebuchet MS" w:cs="Times New Roman"/>
          <w:iCs/>
        </w:rPr>
        <w:t>a fost</w:t>
      </w:r>
      <w:r w:rsidRPr="001C3A18">
        <w:rPr>
          <w:rFonts w:ascii="Trebuchet MS" w:hAnsi="Trebuchet MS" w:cs="Times New Roman"/>
          <w:iCs/>
        </w:rPr>
        <w:t xml:space="preserve"> judecător s</w:t>
      </w:r>
      <w:r w:rsidR="00E9146E" w:rsidRPr="001C3A18">
        <w:rPr>
          <w:rFonts w:ascii="Trebuchet MS" w:hAnsi="Trebuchet MS" w:cs="Times New Roman"/>
          <w:iCs/>
        </w:rPr>
        <w:t>tagiar s</w:t>
      </w:r>
      <w:r w:rsidRPr="001C3A18">
        <w:rPr>
          <w:rFonts w:ascii="Trebuchet MS" w:hAnsi="Trebuchet MS" w:cs="Times New Roman"/>
          <w:iCs/>
        </w:rPr>
        <w:t>au procuror stagiar, dacă a promovat examenul de capacitate, constituie vechime în funcţia de judecător sau procuror.</w:t>
      </w:r>
    </w:p>
    <w:bookmarkEnd w:id="0"/>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C10B41" w:rsidRPr="001C3A18">
        <w:rPr>
          <w:rFonts w:ascii="Trebuchet MS" w:hAnsi="Trebuchet MS" w:cs="Times New Roman"/>
          <w:iCs/>
        </w:rPr>
        <w:t>6</w:t>
      </w:r>
      <w:r w:rsidRPr="001C3A18">
        <w:rPr>
          <w:rFonts w:ascii="Trebuchet MS" w:hAnsi="Trebuchet MS" w:cs="Times New Roman"/>
          <w:iCs/>
        </w:rPr>
        <w:t>) Judecătorii stagiari şi procurorii stagiari se bucură de stabilitate.</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44</w:t>
      </w:r>
      <w:r w:rsidR="00E45209" w:rsidRPr="001C3A18">
        <w:rPr>
          <w:rFonts w:ascii="Trebuchet MS" w:hAnsi="Trebuchet MS" w:cs="Times New Roman"/>
          <w:b/>
        </w:rPr>
        <w:t xml:space="preserve"> </w:t>
      </w:r>
      <w:r w:rsidRPr="001C3A18">
        <w:rPr>
          <w:rFonts w:ascii="Trebuchet MS" w:hAnsi="Trebuchet MS" w:cs="Times New Roman"/>
        </w:rPr>
        <w:t>– (1) Durata stagiului judecătorilor şi procurorilor stagiari este de 1 an.</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În perioada stagiului, judecătorii şi procurorii sunt obligaţi să continue formarea profesională, sub coordonarea unui judecător sau procuror anume desemnat de preşedintele judecătoriei sau, după caz, de prim-procurorul parchetului de pe lângă </w:t>
      </w:r>
      <w:r w:rsidR="00F355FB" w:rsidRPr="001C3A18">
        <w:rPr>
          <w:rFonts w:ascii="Trebuchet MS" w:hAnsi="Trebuchet MS" w:cs="Times New Roman"/>
        </w:rPr>
        <w:t>judecătorie</w:t>
      </w:r>
      <w:r w:rsidRPr="001C3A18">
        <w:rPr>
          <w:rFonts w:ascii="Trebuchet MS" w:hAnsi="Trebuchet MS" w:cs="Times New Roman"/>
        </w:rPr>
        <w:t>.</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Conducerea instanţelor şi a parchetelor este obligată să asigure toate condiţiile pentru buna desfăşurare a stagiului.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Judecătorul sau procurorul care răspunde de coordonarea judecătorilor stagiari sau, după caz, a procurorilor stagiari întocmeşte trimestrial un referat de evaluare individuală privind însuşirea cunoştinţelor practice specifice activităţii de judecător sau de procuror.</w:t>
      </w:r>
    </w:p>
    <w:p w:rsidR="00D855C8" w:rsidRPr="001C3A18" w:rsidRDefault="00D855C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w:t>
      </w:r>
      <w:r w:rsidR="00AA1601" w:rsidRPr="001C3A18">
        <w:rPr>
          <w:rFonts w:ascii="Trebuchet MS" w:hAnsi="Trebuchet MS" w:cs="Times New Roman"/>
        </w:rPr>
        <w:t>D</w:t>
      </w:r>
      <w:r w:rsidRPr="001C3A18">
        <w:rPr>
          <w:rFonts w:ascii="Trebuchet MS" w:hAnsi="Trebuchet MS" w:cs="Times New Roman"/>
        </w:rPr>
        <w:t>ispoz</w:t>
      </w:r>
      <w:r w:rsidR="00AA1601" w:rsidRPr="001C3A18">
        <w:rPr>
          <w:rFonts w:ascii="Trebuchet MS" w:hAnsi="Trebuchet MS" w:cs="Times New Roman"/>
        </w:rPr>
        <w:t>i</w:t>
      </w:r>
      <w:r w:rsidRPr="001C3A18">
        <w:rPr>
          <w:rFonts w:ascii="Trebuchet MS" w:hAnsi="Trebuchet MS" w:cs="Times New Roman"/>
        </w:rPr>
        <w:t xml:space="preserve">ţiile </w:t>
      </w:r>
      <w:r w:rsidR="00E45209" w:rsidRPr="001C3A18">
        <w:rPr>
          <w:rFonts w:ascii="Trebuchet MS" w:hAnsi="Trebuchet MS" w:cs="Times New Roman"/>
        </w:rPr>
        <w:t>prezent</w:t>
      </w:r>
      <w:r w:rsidR="006B5491" w:rsidRPr="001C3A18">
        <w:rPr>
          <w:rFonts w:ascii="Trebuchet MS" w:hAnsi="Trebuchet MS" w:cs="Times New Roman"/>
        </w:rPr>
        <w:t xml:space="preserve">ei legi privind stagiul </w:t>
      </w:r>
      <w:r w:rsidRPr="001C3A18">
        <w:rPr>
          <w:rFonts w:ascii="Trebuchet MS" w:hAnsi="Trebuchet MS" w:cs="Times New Roman"/>
        </w:rPr>
        <w:t xml:space="preserve">se aplică şi personalului de specialitate juridică asimilat magistraţilor. </w:t>
      </w:r>
    </w:p>
    <w:p w:rsidR="006B5491" w:rsidRPr="001C3A18" w:rsidRDefault="006B5491" w:rsidP="002D5697">
      <w:pPr>
        <w:autoSpaceDE w:val="0"/>
        <w:autoSpaceDN w:val="0"/>
        <w:adjustRightInd w:val="0"/>
        <w:spacing w:after="0" w:line="276" w:lineRule="auto"/>
        <w:jc w:val="both"/>
        <w:rPr>
          <w:rFonts w:ascii="Trebuchet MS" w:hAnsi="Trebuchet MS" w:cs="Times New Roman"/>
          <w:iCs/>
        </w:rPr>
      </w:pPr>
    </w:p>
    <w:p w:rsidR="007A478E"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45</w:t>
      </w:r>
      <w:r w:rsidRPr="001C3A18">
        <w:rPr>
          <w:rFonts w:ascii="Trebuchet MS" w:hAnsi="Trebuchet MS" w:cs="Times New Roman"/>
          <w:iCs/>
        </w:rPr>
        <w:t xml:space="preserve"> - (1) Judecătorii stagiari judecă:</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a) acţiunile posesorii, cererile privind </w:t>
      </w:r>
      <w:r w:rsidR="00765E94" w:rsidRPr="001C3A18">
        <w:rPr>
          <w:rFonts w:ascii="Trebuchet MS" w:hAnsi="Trebuchet MS" w:cs="Times New Roman"/>
          <w:iCs/>
        </w:rPr>
        <w:t xml:space="preserve">pensile de întreţinere, </w:t>
      </w:r>
      <w:r w:rsidRPr="001C3A18">
        <w:rPr>
          <w:rFonts w:ascii="Trebuchet MS" w:hAnsi="Trebuchet MS" w:cs="Times New Roman"/>
          <w:iCs/>
        </w:rPr>
        <w:t>înregistrările şi rectificările în registrele de stare civilă</w:t>
      </w:r>
      <w:r w:rsidR="00765E94" w:rsidRPr="001C3A18">
        <w:rPr>
          <w:rFonts w:ascii="Trebuchet MS" w:hAnsi="Trebuchet MS" w:cs="Times New Roman"/>
          <w:iCs/>
        </w:rPr>
        <w:t>, cererile privind validarea popririi, încuviinţarea executării silite şi măsurile asigurătorii;</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b) litigiile patrimoniale având ca obiect plata unei sume de bani sau predarea unui bun, în cazul în care valoarea obiectului litigiului nu depăşeşte 10</w:t>
      </w:r>
      <w:r w:rsidR="00765E94" w:rsidRPr="001C3A18">
        <w:rPr>
          <w:rFonts w:ascii="Trebuchet MS" w:hAnsi="Trebuchet MS" w:cs="Times New Roman"/>
          <w:iCs/>
        </w:rPr>
        <w:t>0</w:t>
      </w:r>
      <w:r w:rsidRPr="001C3A18">
        <w:rPr>
          <w:rFonts w:ascii="Trebuchet MS" w:hAnsi="Trebuchet MS" w:cs="Times New Roman"/>
          <w:iCs/>
        </w:rPr>
        <w:t>.000 lei;</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 xml:space="preserve">    c) plângerile împotriva proceselor-verbale de constatare a contravenţiilor şi de aplicare a sancţiunilor contravenţionale;</w:t>
      </w:r>
    </w:p>
    <w:p w:rsidR="00765E94" w:rsidRPr="001C3A18" w:rsidRDefault="00765E9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d) cererile privind ordonanţa preşedinţială;</w:t>
      </w:r>
    </w:p>
    <w:p w:rsidR="000A2AAB" w:rsidRPr="001C3A18" w:rsidRDefault="000A2AA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e) cererile de emitere a ordonanţei de plată;</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0A2AAB" w:rsidRPr="001C3A18">
        <w:rPr>
          <w:rFonts w:ascii="Trebuchet MS" w:hAnsi="Trebuchet MS" w:cs="Times New Roman"/>
          <w:iCs/>
        </w:rPr>
        <w:t>f</w:t>
      </w:r>
      <w:r w:rsidRPr="001C3A18">
        <w:rPr>
          <w:rFonts w:ascii="Trebuchet MS" w:hAnsi="Trebuchet MS" w:cs="Times New Roman"/>
          <w:iCs/>
        </w:rPr>
        <w:t>) cererile de valoare redusă, prevăzute la art. 1.026 - 1.033 din Legea nr. 134/2010 privind Codul de procedură civilă, republicată, cu modificările ulterioare;</w:t>
      </w:r>
    </w:p>
    <w:p w:rsidR="000A2AAB" w:rsidRPr="001C3A18" w:rsidRDefault="000A2AA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g) evacuarea din imobilele folosite sau ocupate fără drept, prevăzută la art. 1034-1049 din Legea nr. 134/2010 privind Codul de procedură civilă, republicată, cu modificările ulterioare;</w:t>
      </w:r>
    </w:p>
    <w:p w:rsidR="000A2AAB" w:rsidRPr="001C3A18" w:rsidRDefault="000A2AA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h) autorizarea intrării în încăperi, prevăzută de art. 680 din Legea nr. 134/2010 privind Codul de procedură civilă, republicată, cu modificările ulterioare;</w:t>
      </w:r>
    </w:p>
    <w:p w:rsidR="005A4B13" w:rsidRPr="001C3A18" w:rsidRDefault="000A2AA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i) </w:t>
      </w:r>
      <w:r w:rsidR="005A4B13" w:rsidRPr="001C3A18">
        <w:rPr>
          <w:rFonts w:ascii="Trebuchet MS" w:hAnsi="Trebuchet MS" w:cs="Times New Roman"/>
          <w:iCs/>
        </w:rPr>
        <w:t xml:space="preserve"> cererile având ca obiect înlocuirea amenzii contravenţionale cu sancţiunea prestării unei activităţi în folosul comunităţii;</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AD47F6" w:rsidRPr="001C3A18">
        <w:rPr>
          <w:rFonts w:ascii="Trebuchet MS" w:hAnsi="Trebuchet MS" w:cs="Times New Roman"/>
          <w:iCs/>
        </w:rPr>
        <w:t>j</w:t>
      </w:r>
      <w:r w:rsidRPr="001C3A18">
        <w:rPr>
          <w:rFonts w:ascii="Trebuchet MS" w:hAnsi="Trebuchet MS" w:cs="Times New Roman"/>
          <w:iCs/>
        </w:rPr>
        <w:t>) cererile de abţinere şi de recuzare</w:t>
      </w:r>
      <w:r w:rsidR="000A2AAB" w:rsidRPr="001C3A18">
        <w:rPr>
          <w:rFonts w:ascii="Trebuchet MS" w:hAnsi="Trebuchet MS" w:cs="Times New Roman"/>
          <w:iCs/>
        </w:rPr>
        <w:t xml:space="preserve"> în orice materii</w:t>
      </w:r>
      <w:r w:rsidRPr="001C3A18">
        <w:rPr>
          <w:rFonts w:ascii="Trebuchet MS" w:hAnsi="Trebuchet MS" w:cs="Times New Roman"/>
          <w:iCs/>
        </w:rPr>
        <w:t>, precum şi cererile de revizuire şi contestaţiile în anulare în cauzele ce intră în competenţa lor;</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AD47F6" w:rsidRPr="001C3A18">
        <w:rPr>
          <w:rFonts w:ascii="Trebuchet MS" w:hAnsi="Trebuchet MS" w:cs="Times New Roman"/>
          <w:iCs/>
        </w:rPr>
        <w:t>k</w:t>
      </w:r>
      <w:r w:rsidRPr="001C3A18">
        <w:rPr>
          <w:rFonts w:ascii="Trebuchet MS" w:hAnsi="Trebuchet MS" w:cs="Times New Roman"/>
          <w:iCs/>
        </w:rPr>
        <w:t>) reabilitarea;</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AD47F6" w:rsidRPr="001C3A18">
        <w:rPr>
          <w:rFonts w:ascii="Trebuchet MS" w:hAnsi="Trebuchet MS" w:cs="Times New Roman"/>
          <w:iCs/>
        </w:rPr>
        <w:t>l</w:t>
      </w:r>
      <w:r w:rsidRPr="001C3A18">
        <w:rPr>
          <w:rFonts w:ascii="Trebuchet MS" w:hAnsi="Trebuchet MS" w:cs="Times New Roman"/>
          <w:iCs/>
        </w:rPr>
        <w:t>) constatarea intervenţiei amnistiei ori graţierii;</w:t>
      </w:r>
    </w:p>
    <w:p w:rsidR="000A2AAB"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AD47F6" w:rsidRPr="001C3A18">
        <w:rPr>
          <w:rFonts w:ascii="Trebuchet MS" w:hAnsi="Trebuchet MS" w:cs="Times New Roman"/>
          <w:iCs/>
        </w:rPr>
        <w:t>m</w:t>
      </w:r>
      <w:r w:rsidRPr="001C3A18">
        <w:rPr>
          <w:rFonts w:ascii="Trebuchet MS" w:hAnsi="Trebuchet MS" w:cs="Times New Roman"/>
          <w:iCs/>
        </w:rPr>
        <w:t xml:space="preserve">) infracţiunile prevăzute de Legea nr. 286/2009 privind Codul penal, cu modificările şi completările ulterioare şi </w:t>
      </w:r>
      <w:r w:rsidR="00F56997" w:rsidRPr="001C3A18">
        <w:rPr>
          <w:rFonts w:ascii="Trebuchet MS" w:hAnsi="Trebuchet MS" w:cs="Times New Roman"/>
          <w:iCs/>
        </w:rPr>
        <w:t xml:space="preserve">de </w:t>
      </w:r>
      <w:r w:rsidRPr="001C3A18">
        <w:rPr>
          <w:rFonts w:ascii="Trebuchet MS" w:hAnsi="Trebuchet MS" w:cs="Times New Roman"/>
          <w:iCs/>
        </w:rPr>
        <w:t>legile speciale, pentru care acţiunea penală se pune în mişcare la plângerea prealabilă a persoanei vătămate,</w:t>
      </w:r>
      <w:r w:rsidR="000A2AAB" w:rsidRPr="001C3A18">
        <w:rPr>
          <w:rFonts w:ascii="Trebuchet MS" w:hAnsi="Trebuchet MS" w:cs="Times New Roman"/>
          <w:iCs/>
        </w:rPr>
        <w:t xml:space="preserve"> inclusiv plângerile împotriva soluţiilor de neurmărire sau terimitere în judecată, cererile de confirmare a soluţiilor de renunţare la urmărirea penală şi cerererile de confirmare a redeschiderii urmăririi penale în cauzele care au ca obiect aceste i</w:t>
      </w:r>
      <w:r w:rsidR="00AD3780" w:rsidRPr="001C3A18">
        <w:rPr>
          <w:rFonts w:ascii="Trebuchet MS" w:hAnsi="Trebuchet MS" w:cs="Times New Roman"/>
          <w:iCs/>
        </w:rPr>
        <w:t>n</w:t>
      </w:r>
      <w:r w:rsidR="000A2AAB" w:rsidRPr="001C3A18">
        <w:rPr>
          <w:rFonts w:ascii="Trebuchet MS" w:hAnsi="Trebuchet MS" w:cs="Times New Roman"/>
          <w:iCs/>
        </w:rPr>
        <w:t>fracţiuni,</w:t>
      </w:r>
      <w:r w:rsidRPr="001C3A18">
        <w:rPr>
          <w:rFonts w:ascii="Trebuchet MS" w:hAnsi="Trebuchet MS" w:cs="Times New Roman"/>
          <w:iCs/>
        </w:rPr>
        <w:t xml:space="preserve"> cu excepţia infracţiunilor prevăzute la art. 218 alin. (1) şi (2), art. 219 alin. (1), art. 223, art. 226 şi 227, precum şi art. 239 - 241 din Legea nr. 286/2009, cu modificările şi completările ulterioare</w:t>
      </w:r>
      <w:r w:rsidR="000A2AAB" w:rsidRPr="001C3A18">
        <w:rPr>
          <w:rFonts w:ascii="Trebuchet MS" w:hAnsi="Trebuchet MS" w:cs="Times New Roman"/>
          <w:iCs/>
        </w:rPr>
        <w:t>.</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1E0E0A" w:rsidRPr="001C3A18">
        <w:rPr>
          <w:rFonts w:ascii="Trebuchet MS" w:hAnsi="Trebuchet MS" w:cs="Times New Roman"/>
          <w:iCs/>
        </w:rPr>
        <w:t>2</w:t>
      </w:r>
      <w:r w:rsidRPr="001C3A18">
        <w:rPr>
          <w:rFonts w:ascii="Trebuchet MS" w:hAnsi="Trebuchet MS" w:cs="Times New Roman"/>
          <w:iCs/>
        </w:rPr>
        <w:t>) Judecătorii stagiari asistă şi la şedinţe de judecată cu alte tipuri de cauze decât cele prevăzute la alin. (1), prin rotaţie, la completuri ale instanţei constituite din judecători definitivi, stabilite de preşedintele instanţei. În cauzele la care asistă, judecătorul stagiar întocmeşte un raport consultativ asupra cauzei şi poate redacta proiectul hotărârii, la solicitarea preşedintelui completului.</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1E0E0A" w:rsidRPr="001C3A18">
        <w:rPr>
          <w:rFonts w:ascii="Trebuchet MS" w:hAnsi="Trebuchet MS" w:cs="Times New Roman"/>
          <w:iCs/>
        </w:rPr>
        <w:t>3</w:t>
      </w:r>
      <w:r w:rsidRPr="001C3A18">
        <w:rPr>
          <w:rFonts w:ascii="Trebuchet MS" w:hAnsi="Trebuchet MS" w:cs="Times New Roman"/>
          <w:iCs/>
        </w:rPr>
        <w:t>) Modalitatea de participare la aceste completuri se stabileşte prin hotărâre a colegiului de conducere.</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1E0E0A" w:rsidRPr="001C3A18">
        <w:rPr>
          <w:rFonts w:ascii="Trebuchet MS" w:hAnsi="Trebuchet MS" w:cs="Times New Roman"/>
          <w:iCs/>
        </w:rPr>
        <w:t>4</w:t>
      </w:r>
      <w:r w:rsidRPr="001C3A18">
        <w:rPr>
          <w:rFonts w:ascii="Trebuchet MS" w:hAnsi="Trebuchet MS" w:cs="Times New Roman"/>
          <w:iCs/>
        </w:rPr>
        <w:t>) Procurorii stagiari au dreptul să pună concluzii în instanţă, să efectueze şi să semneze acte procesuale şi procedurale, sub coordonarea unui procuror definitiv.</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1E0E0A" w:rsidRPr="001C3A18">
        <w:rPr>
          <w:rFonts w:ascii="Trebuchet MS" w:hAnsi="Trebuchet MS" w:cs="Times New Roman"/>
          <w:iCs/>
        </w:rPr>
        <w:t>5</w:t>
      </w:r>
      <w:r w:rsidRPr="001C3A18">
        <w:rPr>
          <w:rFonts w:ascii="Trebuchet MS" w:hAnsi="Trebuchet MS" w:cs="Times New Roman"/>
          <w:iCs/>
        </w:rPr>
        <w:t>) Procurorul stagiar emite opinie consultativă care se motivează şi rezolvă lucrările date în sarcina sa de prim-procurorul parchetului de pe lângă judecătorie.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7D0B97" w:rsidRPr="001C3A18">
        <w:rPr>
          <w:rFonts w:ascii="Trebuchet MS" w:hAnsi="Trebuchet MS" w:cs="Times New Roman"/>
          <w:iCs/>
        </w:rPr>
        <w:t>6</w:t>
      </w:r>
      <w:r w:rsidRPr="001C3A18">
        <w:rPr>
          <w:rFonts w:ascii="Trebuchet MS" w:hAnsi="Trebuchet MS" w:cs="Times New Roman"/>
          <w:iCs/>
        </w:rPr>
        <w:t>) Judecătorii şi procurorii stagiari nu au dreptul să dispună măsuri privative sau restrictive de libertate.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D0B97" w:rsidRPr="001C3A18">
        <w:rPr>
          <w:rFonts w:ascii="Trebuchet MS" w:hAnsi="Trebuchet MS" w:cs="Times New Roman"/>
        </w:rPr>
        <w:t>7</w:t>
      </w:r>
      <w:r w:rsidRPr="001C3A18">
        <w:rPr>
          <w:rFonts w:ascii="Trebuchet MS" w:hAnsi="Trebuchet MS" w:cs="Times New Roman"/>
        </w:rPr>
        <w:t>) Soluţiile procurorilor stagiari sunt contrasemnate de procurorii care îi coordonează.</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p>
    <w:p w:rsidR="005A4B13" w:rsidRPr="001C3A18" w:rsidRDefault="005A4B13" w:rsidP="002D5697">
      <w:pPr>
        <w:autoSpaceDE w:val="0"/>
        <w:autoSpaceDN w:val="0"/>
        <w:adjustRightInd w:val="0"/>
        <w:spacing w:after="0" w:line="276" w:lineRule="auto"/>
        <w:jc w:val="both"/>
        <w:rPr>
          <w:rFonts w:ascii="Trebuchet MS" w:hAnsi="Trebuchet MS" w:cs="Times New Roman"/>
          <w:b/>
        </w:rPr>
      </w:pPr>
      <w:r w:rsidRPr="001C3A18">
        <w:rPr>
          <w:rFonts w:ascii="Trebuchet MS" w:hAnsi="Trebuchet MS" w:cs="Times New Roman"/>
          <w:b/>
          <w:iCs/>
        </w:rPr>
        <w:t>Art. 46</w:t>
      </w:r>
      <w:r w:rsidRPr="001C3A18">
        <w:rPr>
          <w:rFonts w:ascii="Trebuchet MS" w:hAnsi="Trebuchet MS" w:cs="Times New Roman"/>
          <w:iCs/>
        </w:rPr>
        <w:t xml:space="preserve"> - </w:t>
      </w:r>
      <w:r w:rsidRPr="001C3A18">
        <w:rPr>
          <w:rFonts w:ascii="Trebuchet MS" w:hAnsi="Trebuchet MS" w:cs="Times New Roman"/>
        </w:rPr>
        <w:t>(1) După încheierea perioadei de stagiu judecătorii şi procurorii stagiari sunt obligaţi să se prezinte la examenul de capacitate. În cazul în care judecătorul stagiar sau procurorul stagiar este respins la examenul de capacitate, el este obligat să se prezinte la sesiunea următoare.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(2) Lipsa nejustificată de la examenul de capacitate sau respingerea candidatului la două sesiuni atrage pierderea calităţii de judecător stagiar sau de procuror stagiar. În această situaţie judecătorul sau procurorul stagiar este obligat să restituie bursa de auditor de justiţie şi cheltuielile de şcolarizare efectuate pentru formarea sa profesională.</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Persoana care, din motive justificate, nu s-a prezentat la examenul de capacitate poate susţine acest examen dacă de la încheierea stagiului până la data fixată pentru examen nu au trecut mai mult de 2 ani. Dispoziţiile alin. (2) se aplică în mod corespunzător.</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După trecerea termenului de 2 ani, persoanele prevăzute la alin. (3) sunt obligate să efectueze din nou stagiul, potrivit legii.</w:t>
      </w:r>
    </w:p>
    <w:p w:rsidR="005A4B13" w:rsidRPr="001C3A18" w:rsidRDefault="005A4B13" w:rsidP="002D5697">
      <w:pPr>
        <w:autoSpaceDE w:val="0"/>
        <w:autoSpaceDN w:val="0"/>
        <w:adjustRightInd w:val="0"/>
        <w:spacing w:after="0" w:line="276" w:lineRule="auto"/>
        <w:jc w:val="both"/>
        <w:rPr>
          <w:rFonts w:ascii="Trebuchet MS" w:hAnsi="Trebuchet MS" w:cs="Times New Roman"/>
          <w:b/>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47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(1) Examenul de capacitate al judecătorilor stagiari şi al procurorilor stagiari se organizează de Consiliul Superior al Magistraturii, prin Institutul Naţional al Magistraturii.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Regulamentul privind examenul de capacitate al judecătorilor stagiari şi al procurorilor stagiari se aprobă</w:t>
      </w:r>
      <w:r w:rsidR="00132279" w:rsidRPr="001C3A18">
        <w:rPr>
          <w:rFonts w:ascii="Trebuchet MS" w:hAnsi="Trebuchet MS" w:cs="Times New Roman"/>
        </w:rPr>
        <w:t>, la propunerea Institutului Naţional al Magistraturii,</w:t>
      </w:r>
      <w:r w:rsidRPr="001C3A18">
        <w:rPr>
          <w:rFonts w:ascii="Trebuchet MS" w:hAnsi="Trebuchet MS" w:cs="Times New Roman"/>
        </w:rPr>
        <w:t xml:space="preserve"> prin hotărâre a Plenului Consiliului Superior al Magistraturii, care se publică în Monitorul Oficial al României, Partea 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La examenul de capacitate prevăzut la alin. (1) participă judecătorii stagiari şi procurorii stagiari, precum şi personalul de specialitate juridică asimilat </w:t>
      </w:r>
      <w:r w:rsidR="007B4F7B" w:rsidRPr="001C3A18">
        <w:rPr>
          <w:rFonts w:ascii="Trebuchet MS" w:hAnsi="Trebuchet MS" w:cs="Times New Roman"/>
        </w:rPr>
        <w:t>magistraţilor</w:t>
      </w:r>
      <w:r w:rsidRPr="001C3A18">
        <w:rPr>
          <w:rFonts w:ascii="Trebuchet MS" w:hAnsi="Trebuchet MS" w:cs="Times New Roman"/>
        </w:rPr>
        <w:t xml:space="preserve"> din cadrul Consiliului Superior al Magistraturii şi al instituţiilor coordonate sau subordonate, Ministerului Public, precum şi din cadrul Ministerului Justiţiei şi al instituţiilor coordonate sau subordonate acestuia, dispoziţiile privind examenul</w:t>
      </w:r>
      <w:r w:rsidR="00900841" w:rsidRPr="001C3A18">
        <w:rPr>
          <w:rFonts w:ascii="Trebuchet MS" w:hAnsi="Trebuchet MS" w:cs="Times New Roman"/>
        </w:rPr>
        <w:t xml:space="preserve"> d</w:t>
      </w:r>
      <w:r w:rsidRPr="001C3A18">
        <w:rPr>
          <w:rFonts w:ascii="Trebuchet MS" w:hAnsi="Trebuchet MS" w:cs="Times New Roman"/>
        </w:rPr>
        <w:t>e cap</w:t>
      </w:r>
      <w:r w:rsidR="00EF33C0" w:rsidRPr="001C3A18">
        <w:rPr>
          <w:rFonts w:ascii="Trebuchet MS" w:hAnsi="Trebuchet MS" w:cs="Times New Roman"/>
        </w:rPr>
        <w:t>a</w:t>
      </w:r>
      <w:r w:rsidRPr="001C3A18">
        <w:rPr>
          <w:rFonts w:ascii="Trebuchet MS" w:hAnsi="Trebuchet MS" w:cs="Times New Roman"/>
        </w:rPr>
        <w:t>citate aplicându-se în mod corespunzător şi acestei categorii de personal.</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Data, locul şi modul de desfăşurare a examenului de capacitate se publică </w:t>
      </w:r>
      <w:r w:rsidR="007B4F7B" w:rsidRPr="001C3A18">
        <w:rPr>
          <w:rFonts w:ascii="Trebuchet MS" w:hAnsi="Trebuchet MS" w:cs="Times New Roman"/>
        </w:rPr>
        <w:t>pe</w:t>
      </w:r>
      <w:r w:rsidRPr="001C3A18">
        <w:rPr>
          <w:rFonts w:ascii="Trebuchet MS" w:hAnsi="Trebuchet MS" w:cs="Times New Roman"/>
        </w:rPr>
        <w:t xml:space="preserve"> pagina de internet a Consiliului Superior al Magistraturii şi pe cea a Institutului Naţional al Magistraturii şi se comunică instanţelor judecătoreşti şi parchetelor de pe lângă acestea, cu cel puţin 90 de zile înainte de data stabilită pentru examenul de capacitate.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Cererile de înscriere la examenul de capacitate, însoţite de referatele de evaluare şi de celelalte acte necesare potrivit Regulamentului privind examenul de capacitate al judecătorilor stagiari şi al procurorilor stagiari, se depun la Consiliul Superior al Magistraturii în termen de 60 de zile de la publicarea datei examenului.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Se pot înscrie la examen judecătorii stagiari şi procurorii stagiari al căror stagiu se va împlini până în ultima zi a examenului de capacitate.</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p>
    <w:p w:rsidR="007D0B97"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48 </w:t>
      </w:r>
      <w:r w:rsidR="00823032" w:rsidRPr="001C3A18">
        <w:rPr>
          <w:rFonts w:ascii="Trebuchet MS" w:hAnsi="Trebuchet MS" w:cs="Times New Roman"/>
          <w:b/>
          <w:iCs/>
        </w:rPr>
        <w:t>–</w:t>
      </w:r>
      <w:r w:rsidRPr="001C3A18">
        <w:rPr>
          <w:rFonts w:ascii="Trebuchet MS" w:hAnsi="Trebuchet MS" w:cs="Times New Roman"/>
          <w:iCs/>
        </w:rPr>
        <w:t xml:space="preserve"> </w:t>
      </w:r>
      <w:r w:rsidR="00823032" w:rsidRPr="001C3A18">
        <w:rPr>
          <w:rFonts w:ascii="Trebuchet MS" w:hAnsi="Trebuchet MS" w:cs="Times New Roman"/>
          <w:iCs/>
        </w:rPr>
        <w:t xml:space="preserve">(1) </w:t>
      </w:r>
      <w:r w:rsidRPr="001C3A18">
        <w:rPr>
          <w:rFonts w:ascii="Trebuchet MS" w:hAnsi="Trebuchet MS" w:cs="Times New Roman"/>
        </w:rPr>
        <w:t>Examenul de capacitate constă în verificarea cunoştinţelor teoretice şi practice</w:t>
      </w:r>
      <w:r w:rsidR="00D02F3E" w:rsidRPr="001C3A18">
        <w:rPr>
          <w:rFonts w:ascii="Trebuchet MS" w:hAnsi="Trebuchet MS" w:cs="Times New Roman"/>
        </w:rPr>
        <w:t>,</w:t>
      </w:r>
      <w:r w:rsidRPr="001C3A18">
        <w:rPr>
          <w:rFonts w:ascii="Trebuchet MS" w:hAnsi="Trebuchet MS" w:cs="Times New Roman"/>
        </w:rPr>
        <w:t xml:space="preserve"> prin probe scrise şi orale.</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Probele scrise constau în lucrări cu subiecte distincte pentru judecători şi procurori, inclusiv soluţionarea unor speţe şi redactarea de lucrări cu caracter practic, în funcţie de specificul activităţii candidaţilor.</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55D51" w:rsidRPr="001C3A18">
        <w:rPr>
          <w:rFonts w:ascii="Trebuchet MS" w:hAnsi="Trebuchet MS" w:cs="Times New Roman"/>
        </w:rPr>
        <w:t>3</w:t>
      </w:r>
      <w:r w:rsidRPr="001C3A18">
        <w:rPr>
          <w:rFonts w:ascii="Trebuchet MS" w:hAnsi="Trebuchet MS" w:cs="Times New Roman"/>
        </w:rPr>
        <w:t>) Probele scrise se susţin la următoarele materii:</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drept civil;</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drept procesual civil;</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c) drept penal;</w:t>
      </w:r>
      <w:r w:rsidR="007D0B97" w:rsidRPr="001C3A18">
        <w:rPr>
          <w:rFonts w:ascii="Trebuchet MS" w:hAnsi="Trebuchet MS" w:cs="Times New Roman"/>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d) drept procesual penal.</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755D51" w:rsidRPr="001C3A18">
        <w:rPr>
          <w:rFonts w:ascii="Trebuchet MS" w:hAnsi="Trebuchet MS" w:cs="Times New Roman"/>
        </w:rPr>
        <w:t>4</w:t>
      </w:r>
      <w:r w:rsidRPr="001C3A18">
        <w:rPr>
          <w:rFonts w:ascii="Trebuchet MS" w:hAnsi="Trebuchet MS" w:cs="Times New Roman"/>
        </w:rPr>
        <w:t xml:space="preserve">) Probele orale se susţin la </w:t>
      </w:r>
      <w:r w:rsidR="00755D51" w:rsidRPr="001C3A18">
        <w:rPr>
          <w:rFonts w:ascii="Trebuchet MS" w:hAnsi="Trebuchet MS" w:cs="Times New Roman"/>
        </w:rPr>
        <w:t xml:space="preserve">materiile prevăzute la alin. (3), drept constituţional, </w:t>
      </w:r>
      <w:r w:rsidR="00D02F3E" w:rsidRPr="001C3A18">
        <w:rPr>
          <w:rFonts w:ascii="Trebuchet MS" w:hAnsi="Trebuchet MS" w:cs="Times New Roman"/>
        </w:rPr>
        <w:t xml:space="preserve">precum şi </w:t>
      </w:r>
      <w:r w:rsidR="00132279" w:rsidRPr="001C3A18">
        <w:rPr>
          <w:rFonts w:ascii="Trebuchet MS" w:hAnsi="Trebuchet MS" w:cs="Times New Roman"/>
        </w:rPr>
        <w:t xml:space="preserve">la </w:t>
      </w:r>
      <w:r w:rsidRPr="001C3A18">
        <w:rPr>
          <w:rFonts w:ascii="Trebuchet MS" w:hAnsi="Trebuchet MS" w:cs="Times New Roman"/>
        </w:rPr>
        <w:t>organizare judiciară şi Codul deontologic al judecătorilor şi procurorilor.</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Pe durata desfăşurării probelor scrise şi orale este permisă consultarea legislaţiei indicate în tematică şi bibliografie, cu excepţia celei comentate şi adnotate.</w:t>
      </w:r>
    </w:p>
    <w:p w:rsidR="005A4B13" w:rsidRPr="001C3A18" w:rsidRDefault="005A4B13" w:rsidP="002D5697">
      <w:pPr>
        <w:autoSpaceDE w:val="0"/>
        <w:autoSpaceDN w:val="0"/>
        <w:adjustRightInd w:val="0"/>
        <w:spacing w:after="0" w:line="276" w:lineRule="auto"/>
        <w:jc w:val="both"/>
        <w:rPr>
          <w:rFonts w:ascii="Trebuchet MS" w:hAnsi="Trebuchet MS" w:cs="Times New Roman"/>
          <w:b/>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49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 xml:space="preserve">(1) </w:t>
      </w:r>
      <w:r w:rsidR="00DB0878" w:rsidRPr="001C3A18">
        <w:rPr>
          <w:rFonts w:ascii="Trebuchet MS" w:hAnsi="Trebuchet MS" w:cs="Times New Roman"/>
        </w:rPr>
        <w:t xml:space="preserve">Plenul </w:t>
      </w:r>
      <w:r w:rsidRPr="001C3A18">
        <w:rPr>
          <w:rFonts w:ascii="Trebuchet MS" w:hAnsi="Trebuchet MS" w:cs="Times New Roman"/>
        </w:rPr>
        <w:t>Consiliul</w:t>
      </w:r>
      <w:r w:rsidR="00DB0878" w:rsidRPr="001C3A18">
        <w:rPr>
          <w:rFonts w:ascii="Trebuchet MS" w:hAnsi="Trebuchet MS" w:cs="Times New Roman"/>
        </w:rPr>
        <w:t>ui</w:t>
      </w:r>
      <w:r w:rsidRPr="001C3A18">
        <w:rPr>
          <w:rFonts w:ascii="Trebuchet MS" w:hAnsi="Trebuchet MS" w:cs="Times New Roman"/>
        </w:rPr>
        <w:t xml:space="preserve"> Superior al Magistraturii numeşte comisia de organizare a examenului, </w:t>
      </w:r>
      <w:r w:rsidR="007A478E" w:rsidRPr="001C3A18">
        <w:rPr>
          <w:rFonts w:ascii="Trebuchet MS" w:hAnsi="Trebuchet MS" w:cs="Times New Roman"/>
        </w:rPr>
        <w:t xml:space="preserve">iar Consiliul ştiinţific al Institutului Naţional al Magistraturii numeşte </w:t>
      </w:r>
      <w:r w:rsidRPr="001C3A18">
        <w:rPr>
          <w:rFonts w:ascii="Trebuchet MS" w:hAnsi="Trebuchet MS" w:cs="Times New Roman"/>
        </w:rPr>
        <w:t>comisia de elaborare a subiectelor</w:t>
      </w:r>
      <w:r w:rsidR="00630DF8" w:rsidRPr="001C3A18">
        <w:rPr>
          <w:rFonts w:ascii="Trebuchet MS" w:hAnsi="Trebuchet MS" w:cs="Times New Roman"/>
        </w:rPr>
        <w:t xml:space="preserve"> şi de examinare</w:t>
      </w:r>
      <w:r w:rsidRPr="001C3A18">
        <w:rPr>
          <w:rFonts w:ascii="Trebuchet MS" w:hAnsi="Trebuchet MS" w:cs="Times New Roman"/>
        </w:rPr>
        <w:t xml:space="preserve"> și comisia de soluţionare a contestaţiilor.</w:t>
      </w:r>
      <w:r w:rsidR="003A27E9" w:rsidRPr="001C3A18">
        <w:rPr>
          <w:rFonts w:ascii="Trebuchet MS" w:hAnsi="Trebuchet MS" w:cs="Times New Roman"/>
        </w:rPr>
        <w:t xml:space="preserve"> Comisiile sunt conduse de preşedinţi desemnaţi prin hotărârea de numire a comisiei. </w:t>
      </w: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Nu </w:t>
      </w:r>
      <w:r w:rsidR="00D26302" w:rsidRPr="001C3A18">
        <w:rPr>
          <w:rFonts w:ascii="Trebuchet MS" w:hAnsi="Trebuchet MS" w:cs="Times New Roman"/>
        </w:rPr>
        <w:t>pot</w:t>
      </w:r>
      <w:r w:rsidRPr="001C3A18">
        <w:rPr>
          <w:rFonts w:ascii="Trebuchet MS" w:hAnsi="Trebuchet MS" w:cs="Times New Roman"/>
        </w:rPr>
        <w:t xml:space="preserve"> fi numite în comisii persoanele care au soţul sau soţia, rude sau afini până la gradul al patrulea inclusiv în rândul candidaţilor. </w:t>
      </w:r>
      <w:r w:rsidR="00745093" w:rsidRPr="001C3A18">
        <w:rPr>
          <w:rFonts w:ascii="Trebuchet MS" w:hAnsi="Trebuchet MS" w:cs="Times New Roman"/>
        </w:rPr>
        <w:t xml:space="preserve">O </w:t>
      </w:r>
      <w:r w:rsidRPr="001C3A18">
        <w:rPr>
          <w:rFonts w:ascii="Trebuchet MS" w:hAnsi="Trebuchet MS" w:cs="Times New Roman"/>
        </w:rPr>
        <w:t>persoană poate face parte dintr-o singură comisie.</w:t>
      </w:r>
    </w:p>
    <w:p w:rsidR="00D26302" w:rsidRPr="001C3A18" w:rsidRDefault="00D2630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240F6" w:rsidRPr="001C3A18">
        <w:rPr>
          <w:rFonts w:ascii="Trebuchet MS" w:hAnsi="Trebuchet MS" w:cs="Times New Roman"/>
        </w:rPr>
        <w:t>3</w:t>
      </w:r>
      <w:r w:rsidRPr="001C3A18">
        <w:rPr>
          <w:rFonts w:ascii="Trebuchet MS" w:hAnsi="Trebuchet MS" w:cs="Times New Roman"/>
        </w:rPr>
        <w:t>) Nu pot face parte din comisiile de elaborare a subiectelor şi de examinare și de soluţionare a contestaţiilor membrii Consiliului Superior al Magistraturii sau persoanele din conducerea Consiliului Superior al Magistraturii ori a Institutului Naţional al Magistraturii.</w:t>
      </w:r>
    </w:p>
    <w:p w:rsidR="009240F6" w:rsidRPr="001C3A18" w:rsidRDefault="009240F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În comisiile prevăzute la alin. (1) sunt numiţi şi membri supleanţi, care îi vor înlocui de drept, în ordinea stabilită de Consiliul ştiinţific al Institutului Naţional al Magistraturii prin hotărârea de numire a comisiilor, pe acei membri ai comisiei care, din motive întemeiate, nu îşi pot exercita atribuţiile. Înlocuirea se efectuează de preşedintele comisiei respective.</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p>
    <w:p w:rsidR="005A4B13" w:rsidRPr="001C3A18" w:rsidRDefault="005A4B1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50</w:t>
      </w:r>
      <w:r w:rsidRPr="001C3A18">
        <w:rPr>
          <w:rFonts w:ascii="Trebuchet MS" w:hAnsi="Trebuchet MS" w:cs="Times New Roman"/>
          <w:iCs/>
        </w:rPr>
        <w:t xml:space="preserve"> - </w:t>
      </w:r>
      <w:r w:rsidRPr="001C3A18">
        <w:rPr>
          <w:rFonts w:ascii="Trebuchet MS" w:hAnsi="Trebuchet MS" w:cs="Times New Roman"/>
        </w:rPr>
        <w:t xml:space="preserve">(1) Comisia de organizare a examenului de capacitate coordonează organizarea şi desfăşurarea </w:t>
      </w:r>
      <w:r w:rsidR="00630DF8" w:rsidRPr="001C3A18">
        <w:rPr>
          <w:rFonts w:ascii="Trebuchet MS" w:hAnsi="Trebuchet MS" w:cs="Times New Roman"/>
        </w:rPr>
        <w:t>examenului</w:t>
      </w:r>
      <w:r w:rsidRPr="001C3A18">
        <w:rPr>
          <w:rFonts w:ascii="Trebuchet MS" w:hAnsi="Trebuchet MS" w:cs="Times New Roman"/>
        </w:rPr>
        <w:t>.</w:t>
      </w:r>
    </w:p>
    <w:p w:rsidR="005A4B13" w:rsidRPr="001C3A18" w:rsidRDefault="005A4B13" w:rsidP="002D5697">
      <w:pPr>
        <w:autoSpaceDE w:val="0"/>
        <w:autoSpaceDN w:val="0"/>
        <w:adjustRightInd w:val="0"/>
        <w:spacing w:after="0" w:line="276" w:lineRule="auto"/>
        <w:jc w:val="both"/>
        <w:rPr>
          <w:rFonts w:ascii="Trebuchet MS" w:hAnsi="Trebuchet MS"/>
        </w:rPr>
      </w:pPr>
      <w:r w:rsidRPr="001C3A18">
        <w:rPr>
          <w:rFonts w:ascii="Trebuchet MS" w:hAnsi="Trebuchet MS" w:cs="Times New Roman"/>
        </w:rPr>
        <w:t>(2) Comisia de organizare a examenului de capacitate se compune</w:t>
      </w:r>
      <w:r w:rsidRPr="001C3A18">
        <w:rPr>
          <w:rFonts w:ascii="Trebuchet MS" w:hAnsi="Trebuchet MS"/>
        </w:rPr>
        <w:t xml:space="preserve"> din preşedinte, doi vicepreşedinţi şi membri, desemnați din rândul personalului din cadrul aparatului de specialitate al Consiliului Superior al Magistraturii şi al Institutului Naţional al Magistraturii, inclusiv al celor cu funcții de conducere. Responsabilii de sală şi supraveghetorii, precum şi alte persoane care desfăşoară activitatea pentru buna organizare a concursului sunt desemnaţi de preşedintele comisiei </w:t>
      </w:r>
      <w:r w:rsidRPr="001C3A18">
        <w:rPr>
          <w:rFonts w:ascii="Trebuchet MS" w:hAnsi="Trebuchet MS" w:cs="Times New Roman"/>
        </w:rPr>
        <w:t>de organizare a examenului de capacitate</w:t>
      </w:r>
      <w:r w:rsidRPr="001C3A18">
        <w:rPr>
          <w:rFonts w:ascii="Trebuchet MS" w:hAnsi="Trebuchet MS"/>
        </w:rPr>
        <w:t xml:space="preserve">. </w:t>
      </w:r>
    </w:p>
    <w:p w:rsidR="005A4B13" w:rsidRPr="001C3A18" w:rsidRDefault="005A4B13" w:rsidP="002D5697">
      <w:pPr>
        <w:autoSpaceDE w:val="0"/>
        <w:autoSpaceDN w:val="0"/>
        <w:adjustRightInd w:val="0"/>
        <w:spacing w:after="0" w:line="276" w:lineRule="auto"/>
        <w:jc w:val="both"/>
        <w:rPr>
          <w:rFonts w:ascii="Trebuchet MS" w:hAnsi="Trebuchet MS" w:cs="Times New Roman"/>
          <w:iCs/>
        </w:rPr>
      </w:pP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51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(1) Comisia de organizare a examenului de capacitate verifică îndeplinirea condiţiilor de participare la examen a candidaţilor şi întocmeşte lista acestora cu cel puţin 25 de zile înaintea datei examenului. Lista candidaţilor se afişează la sediul Institutului Naţional al Magistraturii şi se publică pe pagin</w:t>
      </w:r>
      <w:r w:rsidR="00823F38"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823F38" w:rsidRPr="001C3A18">
        <w:rPr>
          <w:rFonts w:ascii="Trebuchet MS" w:hAnsi="Trebuchet MS" w:cs="Times New Roman"/>
        </w:rPr>
        <w:t xml:space="preserve">a </w:t>
      </w:r>
      <w:r w:rsidRPr="001C3A18">
        <w:rPr>
          <w:rFonts w:ascii="Trebuchet MS" w:hAnsi="Trebuchet MS" w:cs="Times New Roman"/>
        </w:rPr>
        <w:t>Institutului Naţional al Magistraturii.</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Candidaţii respinşi pot formula contestaţii în termen de 48 de ore de la publicarea listei </w:t>
      </w:r>
      <w:r w:rsidR="00FA6F3C" w:rsidRPr="001C3A18">
        <w:rPr>
          <w:rFonts w:ascii="Trebuchet MS" w:hAnsi="Trebuchet MS" w:cs="Times New Roman"/>
        </w:rPr>
        <w:t>prevăzute la alin. (1)</w:t>
      </w:r>
      <w:r w:rsidRPr="001C3A18">
        <w:rPr>
          <w:rFonts w:ascii="Trebuchet MS" w:hAnsi="Trebuchet MS" w:cs="Times New Roman"/>
        </w:rPr>
        <w:t>.</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Contestaţiile se depun la Consiliul Superior al Magistraturii de către personalul de specialitate juridică asimilat </w:t>
      </w:r>
      <w:r w:rsidR="00B93E1A" w:rsidRPr="001C3A18">
        <w:rPr>
          <w:rFonts w:ascii="Trebuchet MS" w:hAnsi="Trebuchet MS" w:cs="Times New Roman"/>
        </w:rPr>
        <w:t>magistraţilor</w:t>
      </w:r>
      <w:r w:rsidRPr="001C3A18">
        <w:rPr>
          <w:rFonts w:ascii="Trebuchet MS" w:hAnsi="Trebuchet MS" w:cs="Times New Roman"/>
        </w:rPr>
        <w:t xml:space="preserve"> sau la curţile de apel şi parchetele de pe lângă acestea de către judecători şi procurori</w:t>
      </w:r>
      <w:r w:rsidR="004227AE" w:rsidRPr="001C3A18">
        <w:rPr>
          <w:rFonts w:ascii="Trebuchet MS" w:hAnsi="Trebuchet MS" w:cs="Times New Roman"/>
        </w:rPr>
        <w:t xml:space="preserve"> care </w:t>
      </w:r>
      <w:r w:rsidR="005A792E" w:rsidRPr="001C3A18">
        <w:rPr>
          <w:rFonts w:ascii="Trebuchet MS" w:hAnsi="Trebuchet MS" w:cs="Times New Roman"/>
        </w:rPr>
        <w:t xml:space="preserve">le </w:t>
      </w:r>
      <w:r w:rsidRPr="001C3A18">
        <w:rPr>
          <w:rFonts w:ascii="Trebuchet MS" w:hAnsi="Trebuchet MS" w:cs="Times New Roman"/>
        </w:rPr>
        <w:t>înaintează de îndată, prin fax</w:t>
      </w:r>
      <w:r w:rsidR="00630DF8" w:rsidRPr="001C3A18">
        <w:rPr>
          <w:rFonts w:ascii="Trebuchet MS" w:hAnsi="Trebuchet MS" w:cs="Times New Roman"/>
        </w:rPr>
        <w:t xml:space="preserve"> sau e-mail</w:t>
      </w:r>
      <w:r w:rsidRPr="001C3A18">
        <w:rPr>
          <w:rFonts w:ascii="Trebuchet MS" w:hAnsi="Trebuchet MS" w:cs="Times New Roman"/>
        </w:rPr>
        <w:t>, comisiei de organizare a examenului de capacitate.</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Contestaţiile </w:t>
      </w:r>
      <w:r w:rsidR="00A11F2E" w:rsidRPr="001C3A18">
        <w:rPr>
          <w:rFonts w:ascii="Trebuchet MS" w:hAnsi="Trebuchet MS" w:cs="Times New Roman"/>
        </w:rPr>
        <w:t>se soluţionează prin hotărâre definitivă a</w:t>
      </w:r>
      <w:r w:rsidRPr="001C3A18">
        <w:rPr>
          <w:rFonts w:ascii="Trebuchet MS" w:hAnsi="Trebuchet MS" w:cs="Times New Roman"/>
        </w:rPr>
        <w:t xml:space="preserve"> Plenul</w:t>
      </w:r>
      <w:r w:rsidR="00A11F2E" w:rsidRPr="001C3A18">
        <w:rPr>
          <w:rFonts w:ascii="Trebuchet MS" w:hAnsi="Trebuchet MS" w:cs="Times New Roman"/>
        </w:rPr>
        <w:t>ui</w:t>
      </w:r>
      <w:r w:rsidRPr="001C3A18">
        <w:rPr>
          <w:rFonts w:ascii="Trebuchet MS" w:hAnsi="Trebuchet MS" w:cs="Times New Roman"/>
        </w:rPr>
        <w:t xml:space="preserve"> Consiliului Superior al Magistraturii</w:t>
      </w:r>
      <w:r w:rsidR="00A11F2E" w:rsidRPr="001C3A18">
        <w:rPr>
          <w:rFonts w:ascii="Trebuchet MS" w:hAnsi="Trebuchet MS" w:cs="Times New Roman"/>
        </w:rPr>
        <w:t xml:space="preserve">. </w:t>
      </w:r>
    </w:p>
    <w:p w:rsidR="004227AE" w:rsidRPr="001C3A18" w:rsidRDefault="004227A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(5) Listele finale ale candidaţilor care îndeplinesc condiţiile de participare la examen se publică pe pagina de internet a Consiliului Superior al Magistraturii şi a Institutului Naţional al Magistraturii.</w:t>
      </w:r>
    </w:p>
    <w:p w:rsidR="004227AE" w:rsidRPr="001C3A18" w:rsidRDefault="004227AE" w:rsidP="002D5697">
      <w:pPr>
        <w:autoSpaceDE w:val="0"/>
        <w:autoSpaceDN w:val="0"/>
        <w:adjustRightInd w:val="0"/>
        <w:spacing w:after="0" w:line="276" w:lineRule="auto"/>
        <w:jc w:val="both"/>
        <w:rPr>
          <w:rFonts w:ascii="Trebuchet MS" w:hAnsi="Trebuchet MS" w:cs="Times New Roman"/>
        </w:rPr>
      </w:pPr>
    </w:p>
    <w:p w:rsidR="00C0008B"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52 </w:t>
      </w:r>
      <w:r w:rsidRPr="001C3A18">
        <w:rPr>
          <w:rFonts w:ascii="Trebuchet MS" w:hAnsi="Trebuchet MS" w:cs="Times New Roman"/>
        </w:rPr>
        <w:t>-</w:t>
      </w:r>
      <w:r w:rsidRPr="001C3A18">
        <w:rPr>
          <w:rFonts w:ascii="Trebuchet MS" w:hAnsi="Trebuchet MS" w:cs="Times New Roman"/>
          <w:b/>
        </w:rPr>
        <w:t xml:space="preserve"> </w:t>
      </w:r>
      <w:r w:rsidR="00C0008B" w:rsidRPr="001C3A18">
        <w:rPr>
          <w:rFonts w:ascii="Trebuchet MS" w:hAnsi="Trebuchet MS" w:cs="Times New Roman"/>
        </w:rPr>
        <w:t xml:space="preserve">(1) Comisiile de elaborare a subiectelor şi de examinare, precum şi cea de soluţionare a contestaţiilor sunt numite prin hotărâre a </w:t>
      </w:r>
      <w:r w:rsidR="004227AE" w:rsidRPr="001C3A18">
        <w:rPr>
          <w:rFonts w:ascii="Trebuchet MS" w:hAnsi="Trebuchet MS" w:cs="Times New Roman"/>
        </w:rPr>
        <w:t xml:space="preserve">Consiliului ştiinţific </w:t>
      </w:r>
      <w:r w:rsidR="00C05149" w:rsidRPr="001C3A18">
        <w:rPr>
          <w:rFonts w:ascii="Trebuchet MS" w:hAnsi="Trebuchet MS" w:cs="Times New Roman"/>
        </w:rPr>
        <w:t>al Institutului Naţional al Magistraturii</w:t>
      </w:r>
      <w:r w:rsidR="00C0008B" w:rsidRPr="001C3A18">
        <w:rPr>
          <w:rFonts w:ascii="Trebuchet MS" w:hAnsi="Trebuchet MS" w:cs="Times New Roman"/>
        </w:rPr>
        <w:t xml:space="preserve">, distinct pentru judecători, respectiv procurori. </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Comisiile pentru judecători sunt alcătuite din judecători de la Înalta Curte de Casaţie şi Justiţie, judecători de la curţile de apel şi formatori de la Institutul Naţional al Magistraturii.</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Comisiile pentru procurori sunt alcătuite din procurori de la Parchetul de pe lângă Înalta Curte de Casaţie şi Justiţie, procurori de la parchetele de pe lângă curţile de apel şi formatori de la Institutul Naţional al Magistraturii.</w:t>
      </w:r>
    </w:p>
    <w:p w:rsidR="00A95965" w:rsidRPr="001C3A18" w:rsidRDefault="00A95965" w:rsidP="002D5697">
      <w:pPr>
        <w:autoSpaceDE w:val="0"/>
        <w:autoSpaceDN w:val="0"/>
        <w:adjustRightInd w:val="0"/>
        <w:spacing w:after="0" w:line="276" w:lineRule="auto"/>
        <w:jc w:val="both"/>
        <w:rPr>
          <w:rFonts w:ascii="Trebuchet MS" w:hAnsi="Trebuchet MS" w:cs="Times New Roman"/>
          <w:b/>
        </w:rPr>
      </w:pP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53 -</w:t>
      </w:r>
      <w:r w:rsidRPr="001C3A18">
        <w:rPr>
          <w:rFonts w:ascii="Trebuchet MS" w:hAnsi="Trebuchet MS" w:cs="Times New Roman"/>
          <w:iCs/>
        </w:rPr>
        <w:t xml:space="preserve"> </w:t>
      </w:r>
      <w:r w:rsidRPr="001C3A18">
        <w:rPr>
          <w:rFonts w:ascii="Trebuchet MS" w:hAnsi="Trebuchet MS" w:cs="Times New Roman"/>
        </w:rPr>
        <w:t>(1) Comisiile pentru probele scrise se constituie în mod distinct, la drept civil şi drept procesual civil, respectiv la drept penal şi drept procesual penal.</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Comisiile de examinare la probele orale au cel puţin 3 membri şi se constituie în mod distinct, </w:t>
      </w:r>
      <w:r w:rsidR="00A9001F" w:rsidRPr="001C3A18">
        <w:rPr>
          <w:rFonts w:ascii="Trebuchet MS" w:hAnsi="Trebuchet MS" w:cs="Times New Roman"/>
        </w:rPr>
        <w:t xml:space="preserve">pentru fiecare materie.  </w:t>
      </w:r>
    </w:p>
    <w:p w:rsidR="00A95965" w:rsidRPr="001C3A18" w:rsidRDefault="00A95965" w:rsidP="002D5697">
      <w:pPr>
        <w:autoSpaceDE w:val="0"/>
        <w:autoSpaceDN w:val="0"/>
        <w:adjustRightInd w:val="0"/>
        <w:spacing w:after="0" w:line="276" w:lineRule="auto"/>
        <w:jc w:val="both"/>
        <w:rPr>
          <w:rFonts w:ascii="Trebuchet MS" w:hAnsi="Trebuchet MS" w:cs="Times New Roman"/>
          <w:b/>
          <w:iCs/>
        </w:rPr>
      </w:pPr>
    </w:p>
    <w:p w:rsidR="00C0008B"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54 </w:t>
      </w:r>
      <w:r w:rsidR="0077017B" w:rsidRPr="001C3A18">
        <w:rPr>
          <w:rFonts w:ascii="Trebuchet MS" w:hAnsi="Trebuchet MS" w:cs="Times New Roman"/>
        </w:rPr>
        <w:t>–</w:t>
      </w:r>
      <w:r w:rsidRPr="001C3A18">
        <w:rPr>
          <w:rFonts w:ascii="Trebuchet MS" w:hAnsi="Trebuchet MS" w:cs="Times New Roman"/>
          <w:b/>
        </w:rPr>
        <w:t xml:space="preserve"> </w:t>
      </w:r>
      <w:r w:rsidR="0077017B" w:rsidRPr="001C3A18">
        <w:rPr>
          <w:rFonts w:ascii="Trebuchet MS" w:hAnsi="Trebuchet MS" w:cs="Times New Roman"/>
        </w:rPr>
        <w:t>(1)</w:t>
      </w:r>
      <w:r w:rsidR="0077017B" w:rsidRPr="001C3A18">
        <w:rPr>
          <w:rFonts w:ascii="Trebuchet MS" w:hAnsi="Trebuchet MS" w:cs="Times New Roman"/>
          <w:b/>
        </w:rPr>
        <w:t xml:space="preserve"> </w:t>
      </w:r>
      <w:r w:rsidR="00C0008B" w:rsidRPr="001C3A18">
        <w:rPr>
          <w:rFonts w:ascii="Trebuchet MS" w:hAnsi="Trebuchet MS" w:cs="Times New Roman"/>
        </w:rPr>
        <w:t>Comisia de elaborare a subiectelor şi de examinare elaborează subiectele de examen pentru probele scrise, baremele de evaluare şi de notare, pe discipline de examen și ghidurile de corectare în cazul acestor probe și realizează corectarea şi notarea lucrărilor scrise; pentru probele orale, comisia de elaborare a subiectelor şi de examinare elaborează un punctaj de evaluare.</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Comisia de soluţionare a contestaţiilor soluţionează contestaţiile la barem şi la lucrările scrise.</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În cazul în care comisia de soluţionare a contestaţiilor respinge toate contestaţiile la barem, baremele iniţiale de evaluare şi notare devin definitive.</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În cazul în care membrii comisiei de soluţionare a contestaţiilor apreciază că una sau mai multe contestaţii la barem sunt întemeiate, comisia elaborează baremele definitive.</w:t>
      </w:r>
    </w:p>
    <w:p w:rsidR="00A95965" w:rsidRPr="001C3A18" w:rsidRDefault="00A95965" w:rsidP="002D5697">
      <w:pPr>
        <w:autoSpaceDE w:val="0"/>
        <w:autoSpaceDN w:val="0"/>
        <w:adjustRightInd w:val="0"/>
        <w:spacing w:after="0" w:line="276" w:lineRule="auto"/>
        <w:jc w:val="both"/>
        <w:rPr>
          <w:rFonts w:ascii="Trebuchet MS" w:hAnsi="Trebuchet MS" w:cs="Times New Roman"/>
          <w:iCs/>
        </w:rPr>
      </w:pPr>
    </w:p>
    <w:p w:rsidR="00C0008B"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55</w:t>
      </w:r>
      <w:r w:rsidR="00AA4F4E" w:rsidRPr="001C3A18">
        <w:rPr>
          <w:rFonts w:ascii="Trebuchet MS" w:hAnsi="Trebuchet MS" w:cs="Times New Roman"/>
          <w:b/>
          <w:iCs/>
        </w:rPr>
        <w:t xml:space="preserve"> </w:t>
      </w:r>
      <w:r w:rsidR="00BC4FAE" w:rsidRPr="001C3A18">
        <w:rPr>
          <w:rFonts w:ascii="Trebuchet MS" w:hAnsi="Trebuchet MS" w:cs="Times New Roman"/>
        </w:rPr>
        <w:t>–</w:t>
      </w:r>
      <w:r w:rsidRPr="001C3A18">
        <w:rPr>
          <w:rFonts w:ascii="Trebuchet MS" w:hAnsi="Trebuchet MS" w:cs="Times New Roman"/>
        </w:rPr>
        <w:t xml:space="preserve"> </w:t>
      </w:r>
      <w:r w:rsidR="00BC4FAE" w:rsidRPr="001C3A18">
        <w:rPr>
          <w:rFonts w:ascii="Trebuchet MS" w:hAnsi="Trebuchet MS" w:cs="Times New Roman"/>
        </w:rPr>
        <w:t>(1</w:t>
      </w:r>
      <w:r w:rsidR="00C0008B" w:rsidRPr="001C3A18">
        <w:rPr>
          <w:rFonts w:ascii="Trebuchet MS" w:hAnsi="Trebuchet MS" w:cs="Times New Roman"/>
        </w:rPr>
        <w:t>) Timpul destinat elaborării lucrărilor scrise este cel stabilit de comisia de elaborare a subiectelor şi de examinare şi nu poate depăşi 4 ore socotite din momentul în care s-a încheiat distribuirea subiectelor pentru fiecare candidat.</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Baremele de evaluare și notare stabilite pentru fiecare subiect de examen se afişează după încheierea probelor scrise, la centrele de examen. În termen de 24 de ore de la afişare candidaţii pot face contestaţii la barem, care se transmit </w:t>
      </w:r>
      <w:r w:rsidR="00197A3A" w:rsidRPr="001C3A18">
        <w:rPr>
          <w:rFonts w:ascii="Trebuchet MS" w:hAnsi="Trebuchet MS" w:cs="Times New Roman"/>
        </w:rPr>
        <w:t>Institutului Naţional al</w:t>
      </w:r>
      <w:r w:rsidRPr="001C3A18">
        <w:rPr>
          <w:rFonts w:ascii="Trebuchet MS" w:hAnsi="Trebuchet MS" w:cs="Times New Roman"/>
        </w:rPr>
        <w:t xml:space="preserve"> Magistraturii şi se soluţionează potrivit art. </w:t>
      </w:r>
      <w:r w:rsidR="00BC4FAE" w:rsidRPr="001C3A18">
        <w:rPr>
          <w:rFonts w:ascii="Trebuchet MS" w:hAnsi="Trebuchet MS" w:cs="Times New Roman"/>
        </w:rPr>
        <w:t>54</w:t>
      </w:r>
      <w:r w:rsidRPr="001C3A18">
        <w:rPr>
          <w:rFonts w:ascii="Trebuchet MS" w:hAnsi="Trebuchet MS" w:cs="Times New Roman"/>
        </w:rPr>
        <w:t xml:space="preserve"> alin. (2) - (4). Dispoziţiile art. 1</w:t>
      </w:r>
      <w:r w:rsidR="00BC4FAE" w:rsidRPr="001C3A18">
        <w:rPr>
          <w:rFonts w:ascii="Trebuchet MS" w:hAnsi="Trebuchet MS" w:cs="Times New Roman"/>
        </w:rPr>
        <w:t>4</w:t>
      </w:r>
      <w:r w:rsidRPr="001C3A18">
        <w:rPr>
          <w:rFonts w:ascii="Trebuchet MS" w:hAnsi="Trebuchet MS" w:cs="Times New Roman"/>
        </w:rPr>
        <w:t xml:space="preserve"> alin. (6)-(8) se aplică în mod corespunzător.</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Baremele definitive stabilite în urma soluţionării contestaţiilor se publică de îndată pe pagin</w:t>
      </w:r>
      <w:r w:rsidR="007A4887"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7A4887" w:rsidRPr="001C3A18">
        <w:rPr>
          <w:rFonts w:ascii="Trebuchet MS" w:hAnsi="Trebuchet MS" w:cs="Times New Roman"/>
        </w:rPr>
        <w:t xml:space="preserve">a </w:t>
      </w:r>
      <w:r w:rsidRPr="001C3A18">
        <w:rPr>
          <w:rFonts w:ascii="Trebuchet MS" w:hAnsi="Trebuchet MS" w:cs="Times New Roman"/>
        </w:rPr>
        <w:t>Institutului Naţional al Magistraturii.</w:t>
      </w:r>
    </w:p>
    <w:p w:rsidR="00C0008B" w:rsidRPr="001C3A18" w:rsidRDefault="00C0008B" w:rsidP="002D5697">
      <w:pPr>
        <w:autoSpaceDE w:val="0"/>
        <w:autoSpaceDN w:val="0"/>
        <w:adjustRightInd w:val="0"/>
        <w:spacing w:after="0" w:line="276" w:lineRule="auto"/>
        <w:jc w:val="both"/>
        <w:rPr>
          <w:rFonts w:ascii="Trebuchet MS" w:hAnsi="Trebuchet MS" w:cs="Times New Roman"/>
          <w:b/>
        </w:rPr>
      </w:pP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56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 xml:space="preserve">Corectarea lucrărilor scrise se face pentru fiecare </w:t>
      </w:r>
      <w:r w:rsidR="005C1390" w:rsidRPr="001C3A18">
        <w:rPr>
          <w:rFonts w:ascii="Trebuchet MS" w:hAnsi="Trebuchet MS" w:cs="Times New Roman"/>
        </w:rPr>
        <w:t>materie</w:t>
      </w:r>
      <w:r w:rsidRPr="001C3A18">
        <w:rPr>
          <w:rFonts w:ascii="Trebuchet MS" w:hAnsi="Trebuchet MS" w:cs="Times New Roman"/>
        </w:rPr>
        <w:t xml:space="preserve"> respectându-se baremele de evaluare şi de notare definitive şi ghidurile de corectare. Lucrările scrise se notează, pentru fiecare </w:t>
      </w:r>
      <w:r w:rsidR="005C1390" w:rsidRPr="001C3A18">
        <w:rPr>
          <w:rFonts w:ascii="Trebuchet MS" w:hAnsi="Trebuchet MS" w:cs="Times New Roman"/>
        </w:rPr>
        <w:t>materie</w:t>
      </w:r>
      <w:r w:rsidRPr="001C3A18">
        <w:rPr>
          <w:rFonts w:ascii="Trebuchet MS" w:hAnsi="Trebuchet MS" w:cs="Times New Roman"/>
        </w:rPr>
        <w:t xml:space="preserve">, cu note de la 0 la 10, cu două zecimale. </w:t>
      </w:r>
    </w:p>
    <w:p w:rsidR="00C0008B" w:rsidRPr="001C3A18" w:rsidRDefault="00C0008B" w:rsidP="002D5697">
      <w:pPr>
        <w:autoSpaceDE w:val="0"/>
        <w:autoSpaceDN w:val="0"/>
        <w:adjustRightInd w:val="0"/>
        <w:spacing w:after="0" w:line="276" w:lineRule="auto"/>
        <w:jc w:val="both"/>
        <w:rPr>
          <w:rFonts w:ascii="Trebuchet MS" w:hAnsi="Trebuchet MS" w:cs="Times New Roman"/>
          <w:b/>
        </w:rPr>
      </w:pP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57 </w:t>
      </w:r>
      <w:r w:rsidRPr="001C3A18">
        <w:rPr>
          <w:rFonts w:ascii="Trebuchet MS" w:hAnsi="Trebuchet MS" w:cs="Times New Roman"/>
        </w:rPr>
        <w:t>- (1) Rezultatele probelor scrise ale examenului de capacitate se înscriu într-un tabel care se afişează la sediul Institutului Naţional al Magistraturii şi se publică pe pagina de internet a Consiliului Superior al Magistraturii şi pe cea a Institutului Naţional al Magistraturii.</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Contestaţiile cu privire la probele scrise se depun de către candidaţi, în termen de </w:t>
      </w:r>
      <w:r w:rsidR="00FA6F3C" w:rsidRPr="001C3A18">
        <w:rPr>
          <w:rFonts w:ascii="Trebuchet MS" w:hAnsi="Trebuchet MS" w:cs="Times New Roman"/>
        </w:rPr>
        <w:t>3 zile</w:t>
      </w:r>
      <w:r w:rsidRPr="001C3A18">
        <w:rPr>
          <w:rFonts w:ascii="Trebuchet MS" w:hAnsi="Trebuchet MS" w:cs="Times New Roman"/>
        </w:rPr>
        <w:t xml:space="preserve"> de la afişarea rezultatelor, la sediul Institutului Naţional al Magistraturii sau la sediile curţilor de apel ori parchetelor de pe lângă acestea</w:t>
      </w:r>
      <w:r w:rsidR="00CC248A" w:rsidRPr="001C3A18">
        <w:rPr>
          <w:rFonts w:ascii="Trebuchet MS" w:hAnsi="Trebuchet MS" w:cs="Times New Roman"/>
        </w:rPr>
        <w:t xml:space="preserve"> care</w:t>
      </w:r>
      <w:r w:rsidR="00B3566A" w:rsidRPr="001C3A18">
        <w:rPr>
          <w:rFonts w:ascii="Trebuchet MS" w:hAnsi="Trebuchet MS" w:cs="Times New Roman"/>
        </w:rPr>
        <w:t xml:space="preserve"> le</w:t>
      </w:r>
      <w:r w:rsidRPr="001C3A18">
        <w:rPr>
          <w:rFonts w:ascii="Trebuchet MS" w:hAnsi="Trebuchet MS" w:cs="Times New Roman"/>
        </w:rPr>
        <w:t xml:space="preserve"> înaintează de îndată, prin fax</w:t>
      </w:r>
      <w:r w:rsidR="009661AD" w:rsidRPr="001C3A18">
        <w:rPr>
          <w:rFonts w:ascii="Trebuchet MS" w:hAnsi="Trebuchet MS" w:cs="Times New Roman"/>
        </w:rPr>
        <w:t xml:space="preserve"> sau e-mail</w:t>
      </w:r>
      <w:r w:rsidRPr="001C3A18">
        <w:rPr>
          <w:rFonts w:ascii="Trebuchet MS" w:hAnsi="Trebuchet MS" w:cs="Times New Roman"/>
        </w:rPr>
        <w:t>, Institutului Naţional al Magistraturii.</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Contestaţiile se soluţionează de către comisia de soluţionare a contestaţiilor în termen de 3 zile de la expirarea termenului prevăzut la alin. (2), iar decizia comisiei este definitivă.</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Nota acordată la contestaţii nu poate fi mai mică decât nota contestată.</w:t>
      </w:r>
    </w:p>
    <w:p w:rsidR="00C0008B" w:rsidRPr="001C3A18" w:rsidRDefault="00C000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Lista cuprinzând rezultatele finale ale probei scrise, după soluţionarea contestaţiilor, se publică simultan pe pagin</w:t>
      </w:r>
      <w:r w:rsidR="00FA6F3C" w:rsidRPr="001C3A18">
        <w:rPr>
          <w:rFonts w:ascii="Trebuchet MS" w:hAnsi="Trebuchet MS" w:cs="Times New Roman"/>
        </w:rPr>
        <w:t>a</w:t>
      </w:r>
      <w:r w:rsidRPr="001C3A18">
        <w:rPr>
          <w:rFonts w:ascii="Trebuchet MS" w:hAnsi="Trebuchet MS" w:cs="Times New Roman"/>
        </w:rPr>
        <w:t xml:space="preserve"> de internet ale Consiliului Superior al Magistraturii şi Institutului Naţional al Magistraturii</w:t>
      </w:r>
      <w:r w:rsidR="00FA6F3C" w:rsidRPr="001C3A18">
        <w:rPr>
          <w:rFonts w:ascii="Trebuchet MS" w:hAnsi="Trebuchet MS" w:cs="Times New Roman"/>
        </w:rPr>
        <w:t xml:space="preserve">. </w:t>
      </w:r>
    </w:p>
    <w:p w:rsidR="00A95965" w:rsidRPr="001C3A18" w:rsidRDefault="00A95965" w:rsidP="002D5697">
      <w:pPr>
        <w:autoSpaceDE w:val="0"/>
        <w:autoSpaceDN w:val="0"/>
        <w:adjustRightInd w:val="0"/>
        <w:spacing w:after="0" w:line="276" w:lineRule="auto"/>
        <w:jc w:val="both"/>
        <w:rPr>
          <w:rFonts w:ascii="Trebuchet MS" w:hAnsi="Trebuchet MS" w:cs="Times New Roman"/>
          <w:iCs/>
        </w:rPr>
      </w:pP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58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 xml:space="preserve">(1) Cu cel puţin 24 de ore înainte de desfăşurarea probelor orale, comisia de organizare a examenului de capacitate întocmeşte lista alfabetică a candidaţilor, cu precizarea orei la care trebuie să se prezinte grupele de candidaţi, şi </w:t>
      </w:r>
      <w:r w:rsidR="00C20913" w:rsidRPr="001C3A18">
        <w:rPr>
          <w:rFonts w:ascii="Trebuchet MS" w:hAnsi="Trebuchet MS" w:cs="Times New Roman"/>
        </w:rPr>
        <w:t>asigură</w:t>
      </w:r>
      <w:r w:rsidRPr="001C3A18">
        <w:rPr>
          <w:rFonts w:ascii="Trebuchet MS" w:hAnsi="Trebuchet MS" w:cs="Times New Roman"/>
        </w:rPr>
        <w:t xml:space="preserve"> publicarea listelor candidaţilor pe pagin</w:t>
      </w:r>
      <w:r w:rsidR="00C20913"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C20913" w:rsidRPr="001C3A18">
        <w:rPr>
          <w:rFonts w:ascii="Trebuchet MS" w:hAnsi="Trebuchet MS" w:cs="Times New Roman"/>
        </w:rPr>
        <w:t xml:space="preserve"> pe cea a</w:t>
      </w:r>
      <w:r w:rsidRPr="001C3A18">
        <w:rPr>
          <w:rFonts w:ascii="Trebuchet MS" w:hAnsi="Trebuchet MS" w:cs="Times New Roman"/>
        </w:rPr>
        <w:t xml:space="preserve"> Institutului Naţional al Magistraturii.</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Înregistrarea probelor orale este obligatorie, cel puţin prin mijloace tehnice audio. </w:t>
      </w:r>
    </w:p>
    <w:p w:rsidR="00A95965" w:rsidRPr="001C3A18" w:rsidRDefault="00A95965" w:rsidP="002D5697">
      <w:pPr>
        <w:autoSpaceDE w:val="0"/>
        <w:autoSpaceDN w:val="0"/>
        <w:adjustRightInd w:val="0"/>
        <w:spacing w:after="0" w:line="276" w:lineRule="auto"/>
        <w:jc w:val="both"/>
        <w:rPr>
          <w:rFonts w:ascii="Trebuchet MS" w:hAnsi="Trebuchet MS" w:cs="Times New Roman"/>
          <w:iCs/>
        </w:rPr>
      </w:pP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59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(1) Notarea la probele orale se face, în baza punctajului de evaluare elaborat de comisia de examinare, cu note de la 0 la 10, cu două zecimale. Nota acordată la proba orală reprezintă media notelor acordate de fiecare membru al comisiei. Nota 1 se acordă atunci când punctajul obţinut de candidat este mai mic sau egal cu această notă.</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Notarea la probele orale este definitivă.</w:t>
      </w:r>
    </w:p>
    <w:p w:rsidR="00A95965" w:rsidRPr="001C3A18" w:rsidRDefault="00A95965" w:rsidP="002D5697">
      <w:pPr>
        <w:autoSpaceDE w:val="0"/>
        <w:autoSpaceDN w:val="0"/>
        <w:adjustRightInd w:val="0"/>
        <w:spacing w:after="0" w:line="276" w:lineRule="auto"/>
        <w:jc w:val="both"/>
        <w:rPr>
          <w:rFonts w:ascii="Trebuchet MS" w:hAnsi="Trebuchet MS" w:cs="Times New Roman"/>
          <w:iCs/>
        </w:rPr>
      </w:pP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60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(1) Media generală a examenului de capacitate reprezintă media aritmetică a notelor obţinute la probele scrise şi orale. Pentru a fi declarat admis la examen, candidatul trebuie să obţină cel puţin media generală 7 şi cel puţin nota 5 la fiecare probă scrisă şi orală.</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Rezultatele finale ale examenului de capacitate se înscriu în tabelul de clasificare a candidaţilor, care se afişează la sediul Institutului Naţional al Magistraturii şi se publică pe pagina de internet a Consiliului Superior al Magistraturii şi pe cea a Institutului Naţional al Magistraturii.</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7017B" w:rsidRPr="001C3A18">
        <w:rPr>
          <w:rFonts w:ascii="Trebuchet MS" w:hAnsi="Trebuchet MS" w:cs="Times New Roman"/>
        </w:rPr>
        <w:t>3</w:t>
      </w:r>
      <w:r w:rsidRPr="001C3A18">
        <w:rPr>
          <w:rFonts w:ascii="Trebuchet MS" w:hAnsi="Trebuchet MS" w:cs="Times New Roman"/>
        </w:rPr>
        <w:t xml:space="preserve">) După întocmirea tabelului de clasificare a candidaţilor, </w:t>
      </w:r>
      <w:r w:rsidR="0085064B" w:rsidRPr="001C3A18">
        <w:rPr>
          <w:rFonts w:ascii="Trebuchet MS" w:hAnsi="Trebuchet MS" w:cs="Times New Roman"/>
        </w:rPr>
        <w:t xml:space="preserve">Plenul </w:t>
      </w:r>
      <w:r w:rsidRPr="001C3A18">
        <w:rPr>
          <w:rFonts w:ascii="Trebuchet MS" w:hAnsi="Trebuchet MS" w:cs="Times New Roman"/>
        </w:rPr>
        <w:t>Consiliul</w:t>
      </w:r>
      <w:r w:rsidR="0085064B" w:rsidRPr="001C3A18">
        <w:rPr>
          <w:rFonts w:ascii="Trebuchet MS" w:hAnsi="Trebuchet MS" w:cs="Times New Roman"/>
        </w:rPr>
        <w:t>ui</w:t>
      </w:r>
      <w:r w:rsidRPr="001C3A18">
        <w:rPr>
          <w:rFonts w:ascii="Trebuchet MS" w:hAnsi="Trebuchet MS" w:cs="Times New Roman"/>
        </w:rPr>
        <w:t xml:space="preserve"> Superior al Magistraturii validează examenul de capacitate, în prima şedinţă care urmează afişării rezultatelor.</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7017B" w:rsidRPr="001C3A18">
        <w:rPr>
          <w:rFonts w:ascii="Trebuchet MS" w:hAnsi="Trebuchet MS" w:cs="Times New Roman"/>
        </w:rPr>
        <w:t>4</w:t>
      </w:r>
      <w:r w:rsidRPr="001C3A18">
        <w:rPr>
          <w:rFonts w:ascii="Trebuchet MS" w:hAnsi="Trebuchet MS" w:cs="Times New Roman"/>
        </w:rPr>
        <w:t xml:space="preserve">) </w:t>
      </w:r>
      <w:r w:rsidR="00F845DC" w:rsidRPr="001C3A18">
        <w:rPr>
          <w:rFonts w:ascii="Trebuchet MS" w:hAnsi="Trebuchet MS" w:cs="Times New Roman"/>
        </w:rPr>
        <w:t xml:space="preserve">Plenul </w:t>
      </w:r>
      <w:r w:rsidRPr="001C3A18">
        <w:rPr>
          <w:rFonts w:ascii="Trebuchet MS" w:hAnsi="Trebuchet MS" w:cs="Times New Roman"/>
        </w:rPr>
        <w:t>Consiliul</w:t>
      </w:r>
      <w:r w:rsidR="00F845DC" w:rsidRPr="001C3A18">
        <w:rPr>
          <w:rFonts w:ascii="Trebuchet MS" w:hAnsi="Trebuchet MS" w:cs="Times New Roman"/>
        </w:rPr>
        <w:t>ui</w:t>
      </w:r>
      <w:r w:rsidRPr="001C3A18">
        <w:rPr>
          <w:rFonts w:ascii="Trebuchet MS" w:hAnsi="Trebuchet MS" w:cs="Times New Roman"/>
        </w:rPr>
        <w:t xml:space="preserve"> Superior al Magistraturii poate invalida, în tot sau în parte, examenul de capacitate în cazurile în care constată că nu au fost respectate condiţiile prevăzute de lege sau de regulament privind organizarea examenului sau că există dovada săvârşirii unor fraude.</w:t>
      </w:r>
    </w:p>
    <w:p w:rsidR="00A95965" w:rsidRPr="001C3A18" w:rsidRDefault="00A95965" w:rsidP="002D5697">
      <w:pPr>
        <w:autoSpaceDE w:val="0"/>
        <w:autoSpaceDN w:val="0"/>
        <w:adjustRightInd w:val="0"/>
        <w:spacing w:after="0" w:line="276" w:lineRule="auto"/>
        <w:jc w:val="both"/>
        <w:rPr>
          <w:rFonts w:ascii="Trebuchet MS" w:hAnsi="Trebuchet MS" w:cs="Times New Roman"/>
          <w:b/>
        </w:rPr>
      </w:pP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 xml:space="preserve">Art. 61 </w:t>
      </w:r>
      <w:r w:rsidRPr="001C3A18">
        <w:rPr>
          <w:rFonts w:ascii="Trebuchet MS" w:hAnsi="Trebuchet MS" w:cs="Times New Roman"/>
        </w:rPr>
        <w:t>-</w:t>
      </w:r>
      <w:r w:rsidRPr="001C3A18">
        <w:rPr>
          <w:rFonts w:ascii="Trebuchet MS" w:hAnsi="Trebuchet MS" w:cs="Times New Roman"/>
          <w:b/>
        </w:rPr>
        <w:t xml:space="preserve"> </w:t>
      </w:r>
      <w:r w:rsidRPr="001C3A18">
        <w:rPr>
          <w:rFonts w:ascii="Trebuchet MS" w:hAnsi="Trebuchet MS" w:cs="Times New Roman"/>
        </w:rPr>
        <w:t xml:space="preserve">(1) După validarea examenului de capacitate, lista tuturor posturilor vacante de la judecătorii şi parchetele de pe lângă aceste instanţe se publică de îndată, separat pentru </w:t>
      </w:r>
      <w:r w:rsidRPr="001C3A18">
        <w:rPr>
          <w:rFonts w:ascii="Trebuchet MS" w:hAnsi="Trebuchet MS" w:cs="Times New Roman"/>
        </w:rPr>
        <w:lastRenderedPageBreak/>
        <w:t xml:space="preserve">judecători şi procurori, </w:t>
      </w:r>
      <w:r w:rsidR="00517D9A" w:rsidRPr="001C3A18">
        <w:rPr>
          <w:rFonts w:ascii="Trebuchet MS" w:hAnsi="Trebuchet MS" w:cs="Times New Roman"/>
        </w:rPr>
        <w:t>pe pagina de internet a Consiliului Superior al Magistraturii</w:t>
      </w:r>
      <w:r w:rsidRPr="001C3A18">
        <w:rPr>
          <w:rFonts w:ascii="Trebuchet MS" w:hAnsi="Trebuchet MS" w:cs="Times New Roman"/>
        </w:rPr>
        <w:t xml:space="preserve"> şi se afişează la sediile instanţelor şi parchetelor, prin grija Consiliului Superior al Magistraturii.</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Candidaţii declaraţi admişi la examenul de capacitate au dreptul, în ordinea mediilor, să îşi aleagă posturile, în termen de 15 zile libere de la publicarea </w:t>
      </w:r>
      <w:r w:rsidR="00FA6F3C" w:rsidRPr="001C3A18">
        <w:rPr>
          <w:rFonts w:ascii="Trebuchet MS" w:hAnsi="Trebuchet MS" w:cs="Times New Roman"/>
        </w:rPr>
        <w:t xml:space="preserve">listei </w:t>
      </w:r>
      <w:r w:rsidR="00517D9A" w:rsidRPr="001C3A18">
        <w:rPr>
          <w:rFonts w:ascii="Trebuchet MS" w:hAnsi="Trebuchet MS" w:cs="Times New Roman"/>
        </w:rPr>
        <w:t>pe pagina de internet a Consiliului Superior al Magistraturii</w:t>
      </w:r>
      <w:r w:rsidRPr="001C3A18">
        <w:rPr>
          <w:rFonts w:ascii="Trebuchet MS" w:hAnsi="Trebuchet MS" w:cs="Times New Roman"/>
        </w:rPr>
        <w:t>.</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Candidatului care nu şi-a exercitat dreptul de alegere a postului în termenul prevăzut la alin. (2) i se propune, din oficiu, un post de către </w:t>
      </w:r>
      <w:r w:rsidR="00F845DC" w:rsidRPr="001C3A18">
        <w:rPr>
          <w:rFonts w:ascii="Trebuchet MS" w:hAnsi="Trebuchet MS" w:cs="Times New Roman"/>
        </w:rPr>
        <w:t xml:space="preserve">Plenul </w:t>
      </w:r>
      <w:r w:rsidRPr="001C3A18">
        <w:rPr>
          <w:rFonts w:ascii="Trebuchet MS" w:hAnsi="Trebuchet MS" w:cs="Times New Roman"/>
        </w:rPr>
        <w:t>Consiliul</w:t>
      </w:r>
      <w:r w:rsidR="00F845DC" w:rsidRPr="001C3A18">
        <w:rPr>
          <w:rFonts w:ascii="Trebuchet MS" w:hAnsi="Trebuchet MS" w:cs="Times New Roman"/>
        </w:rPr>
        <w:t>ui</w:t>
      </w:r>
      <w:r w:rsidRPr="001C3A18">
        <w:rPr>
          <w:rFonts w:ascii="Trebuchet MS" w:hAnsi="Trebuchet MS" w:cs="Times New Roman"/>
        </w:rPr>
        <w:t xml:space="preserve"> Superior al Magistraturii. Refuzul de a accepta propunerea este considerat demisie.</w:t>
      </w:r>
    </w:p>
    <w:p w:rsidR="008806CE"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La medii egale are prioritate la alegerea postului, în următoarea ordine, candidatul care funcţionează la instanţa sau parchetul pentru care a optat ori cel care are o vechime mai mare în magistratură.</w:t>
      </w:r>
      <w:r w:rsidR="008806CE" w:rsidRPr="001C3A18">
        <w:rPr>
          <w:rFonts w:ascii="Trebuchet MS" w:hAnsi="Trebuchet MS" w:cs="Times New Roman"/>
        </w:rPr>
        <w:t xml:space="preserve"> </w:t>
      </w:r>
    </w:p>
    <w:p w:rsidR="008806CE" w:rsidRPr="001C3A18" w:rsidRDefault="008806C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În circumscripţiile instanţelor şi parchetelor unde o minoritate naţională are o pondere de cel puţin 50% din numărul locuitorilor, la medii egale, au prioritate faţă de criteriile prevăzute la alin. (4) candidaţii cunoscători ai limbii acelei minorităţi. </w:t>
      </w:r>
    </w:p>
    <w:p w:rsidR="00A95965" w:rsidRPr="001C3A18" w:rsidRDefault="00A9596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806CE" w:rsidRPr="001C3A18">
        <w:rPr>
          <w:rFonts w:ascii="Trebuchet MS" w:hAnsi="Trebuchet MS" w:cs="Times New Roman"/>
        </w:rPr>
        <w:t>6</w:t>
      </w:r>
      <w:r w:rsidRPr="001C3A18">
        <w:rPr>
          <w:rFonts w:ascii="Trebuchet MS" w:hAnsi="Trebuchet MS" w:cs="Times New Roman"/>
        </w:rPr>
        <w:t>) Repartizarea pe posturi se afişează la sediul Consiliului Superior al Magistraturii, al instanţelor şi al parchetelor, se comunică persoanelor interesate şi se publică pe pagina de internet a Consiliului Superior al Magistraturii.</w:t>
      </w:r>
    </w:p>
    <w:p w:rsidR="008806CE" w:rsidRPr="001C3A18" w:rsidRDefault="008806CE" w:rsidP="002D5697">
      <w:pPr>
        <w:autoSpaceDE w:val="0"/>
        <w:autoSpaceDN w:val="0"/>
        <w:adjustRightInd w:val="0"/>
        <w:spacing w:after="0" w:line="276" w:lineRule="auto"/>
        <w:jc w:val="both"/>
        <w:rPr>
          <w:rFonts w:ascii="Trebuchet MS" w:hAnsi="Trebuchet MS" w:cs="Times New Roman"/>
        </w:rPr>
      </w:pPr>
    </w:p>
    <w:p w:rsidR="00BD7BBC" w:rsidRPr="00BD7BBC" w:rsidRDefault="007D0B97"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CAPITOLUL III</w:t>
      </w:r>
    </w:p>
    <w:p w:rsidR="007D0B97" w:rsidRPr="001C3A18" w:rsidRDefault="007D0B97" w:rsidP="00BD7BBC">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bCs/>
        </w:rPr>
        <w:t>Numirea judecătorilor şi procurorilor</w:t>
      </w:r>
    </w:p>
    <w:p w:rsidR="007D0B97" w:rsidRPr="001C3A18" w:rsidRDefault="007D0B97" w:rsidP="002D5697">
      <w:pPr>
        <w:autoSpaceDE w:val="0"/>
        <w:autoSpaceDN w:val="0"/>
        <w:adjustRightInd w:val="0"/>
        <w:spacing w:after="0" w:line="276" w:lineRule="auto"/>
        <w:jc w:val="both"/>
        <w:rPr>
          <w:rFonts w:ascii="Trebuchet MS" w:hAnsi="Trebuchet MS" w:cs="Times New Roman"/>
        </w:rPr>
      </w:pPr>
    </w:p>
    <w:p w:rsidR="007D0B97" w:rsidRPr="001C3A18" w:rsidRDefault="007D0B9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62 </w:t>
      </w:r>
      <w:r w:rsidRPr="001C3A18">
        <w:rPr>
          <w:rFonts w:ascii="Trebuchet MS" w:hAnsi="Trebuchet MS" w:cs="Times New Roman"/>
        </w:rPr>
        <w:t xml:space="preserve">- (1) Judecătorii şi procurorii care au promovat examenul de capacitate sunt numiţi de Preşedintele României, la propunerea </w:t>
      </w:r>
      <w:r w:rsidR="00F845DC" w:rsidRPr="001C3A18">
        <w:rPr>
          <w:rFonts w:ascii="Trebuchet MS" w:hAnsi="Trebuchet MS" w:cs="Times New Roman"/>
        </w:rPr>
        <w:t xml:space="preserve">Plenului </w:t>
      </w:r>
      <w:r w:rsidRPr="001C3A18">
        <w:rPr>
          <w:rFonts w:ascii="Trebuchet MS" w:hAnsi="Trebuchet MS" w:cs="Times New Roman"/>
        </w:rPr>
        <w:t>Consiliului Superior al Magistraturii.</w:t>
      </w:r>
    </w:p>
    <w:p w:rsidR="00C30034" w:rsidRPr="00C30034" w:rsidRDefault="007D0B97" w:rsidP="002D5697">
      <w:pPr>
        <w:autoSpaceDE w:val="0"/>
        <w:autoSpaceDN w:val="0"/>
        <w:adjustRightInd w:val="0"/>
        <w:spacing w:after="0" w:line="276" w:lineRule="auto"/>
        <w:jc w:val="both"/>
        <w:rPr>
          <w:rFonts w:ascii="Trebuchet MS" w:hAnsi="Trebuchet MS" w:cs="Times New Roman"/>
        </w:rPr>
      </w:pPr>
      <w:r w:rsidRPr="00C30034">
        <w:rPr>
          <w:rFonts w:ascii="Trebuchet MS" w:hAnsi="Trebuchet MS" w:cs="Times New Roman"/>
        </w:rPr>
        <w:t>(2) Propunerile de numire se fac în cel mult 30 de zile de la data validării examenului de capacitate.</w:t>
      </w:r>
    </w:p>
    <w:p w:rsidR="00C30034" w:rsidRPr="00C30034" w:rsidRDefault="00C30034" w:rsidP="002D5697">
      <w:pPr>
        <w:autoSpaceDE w:val="0"/>
        <w:autoSpaceDN w:val="0"/>
        <w:adjustRightInd w:val="0"/>
        <w:spacing w:after="0" w:line="276" w:lineRule="auto"/>
        <w:jc w:val="both"/>
        <w:rPr>
          <w:rFonts w:ascii="Trebuchet MS" w:hAnsi="Trebuchet MS" w:cs="Times New Roman"/>
          <w:iCs/>
        </w:rPr>
      </w:pPr>
      <w:r w:rsidRPr="00A934FB">
        <w:rPr>
          <w:rFonts w:ascii="Trebuchet MS" w:hAnsi="Trebuchet MS" w:cs="Times New Roman"/>
          <w:iCs/>
        </w:rPr>
        <w:t>(3) Preşedintele României nu poate refuza numirea în funcţie a judecătorilor şi procurorilor prevăzuţi la alin. (1).</w:t>
      </w:r>
      <w:r w:rsidRPr="00C30034">
        <w:rPr>
          <w:rFonts w:ascii="Trebuchet MS" w:hAnsi="Trebuchet MS" w:cs="Times New Roman"/>
          <w:iCs/>
        </w:rPr>
        <w:t xml:space="preserve"> </w:t>
      </w:r>
    </w:p>
    <w:p w:rsidR="007D0B97" w:rsidRPr="001C3A18" w:rsidRDefault="008806CE" w:rsidP="002D5697">
      <w:pPr>
        <w:autoSpaceDE w:val="0"/>
        <w:autoSpaceDN w:val="0"/>
        <w:adjustRightInd w:val="0"/>
        <w:spacing w:after="0" w:line="276" w:lineRule="auto"/>
        <w:jc w:val="both"/>
        <w:rPr>
          <w:rFonts w:ascii="Trebuchet MS" w:hAnsi="Trebuchet MS" w:cs="Times New Roman"/>
        </w:rPr>
      </w:pPr>
      <w:r w:rsidRPr="00C30034">
        <w:rPr>
          <w:rFonts w:ascii="Trebuchet MS" w:hAnsi="Trebuchet MS" w:cs="Times New Roman"/>
          <w:iCs/>
        </w:rPr>
        <w:t>(</w:t>
      </w:r>
      <w:r w:rsidR="00DE14C3" w:rsidRPr="00C30034">
        <w:rPr>
          <w:rFonts w:ascii="Trebuchet MS" w:hAnsi="Trebuchet MS" w:cs="Times New Roman"/>
          <w:iCs/>
        </w:rPr>
        <w:t>4</w:t>
      </w:r>
      <w:r w:rsidR="007D0B97" w:rsidRPr="00C30034">
        <w:rPr>
          <w:rFonts w:ascii="Trebuchet MS" w:hAnsi="Trebuchet MS" w:cs="Times New Roman"/>
        </w:rPr>
        <w:t xml:space="preserve">) În perioada dintre data validării examenului de capacitate şi data intrării în vigoare a </w:t>
      </w:r>
      <w:r w:rsidR="006E4426" w:rsidRPr="00C30034">
        <w:rPr>
          <w:rFonts w:ascii="Trebuchet MS" w:hAnsi="Trebuchet MS" w:cs="Times New Roman"/>
        </w:rPr>
        <w:t>decretului</w:t>
      </w:r>
      <w:r w:rsidR="007D0B97" w:rsidRPr="00C30034">
        <w:rPr>
          <w:rFonts w:ascii="Trebuchet MS" w:hAnsi="Trebuchet MS" w:cs="Times New Roman"/>
        </w:rPr>
        <w:t xml:space="preserve"> de numire de către Preşedintele României, judecătorii şi procurorii care au promovat examenul</w:t>
      </w:r>
      <w:r w:rsidR="007D0B97" w:rsidRPr="001C3A18">
        <w:rPr>
          <w:rFonts w:ascii="Trebuchet MS" w:hAnsi="Trebuchet MS" w:cs="Times New Roman"/>
        </w:rPr>
        <w:t xml:space="preserve"> de capacitate primesc </w:t>
      </w:r>
      <w:r w:rsidR="005830C1" w:rsidRPr="001C3A18">
        <w:rPr>
          <w:rFonts w:ascii="Trebuchet MS" w:hAnsi="Trebuchet MS" w:cs="Times New Roman"/>
        </w:rPr>
        <w:t>drepturile salariale</w:t>
      </w:r>
      <w:r w:rsidR="007D0B97" w:rsidRPr="001C3A18">
        <w:rPr>
          <w:rFonts w:ascii="Trebuchet MS" w:hAnsi="Trebuchet MS" w:cs="Times New Roman"/>
        </w:rPr>
        <w:t xml:space="preserve"> corespunzăto</w:t>
      </w:r>
      <w:r w:rsidR="005830C1" w:rsidRPr="001C3A18">
        <w:rPr>
          <w:rFonts w:ascii="Trebuchet MS" w:hAnsi="Trebuchet MS" w:cs="Times New Roman"/>
        </w:rPr>
        <w:t>are</w:t>
      </w:r>
      <w:r w:rsidR="007D0B97" w:rsidRPr="001C3A18">
        <w:rPr>
          <w:rFonts w:ascii="Trebuchet MS" w:hAnsi="Trebuchet MS" w:cs="Times New Roman"/>
        </w:rPr>
        <w:t xml:space="preserve"> funcţiei imediat superioare celei de judecător sau procuror stagiar.</w:t>
      </w:r>
    </w:p>
    <w:p w:rsidR="00744BE3" w:rsidRPr="001C3A18" w:rsidRDefault="00744BE3" w:rsidP="002D5697">
      <w:pPr>
        <w:autoSpaceDE w:val="0"/>
        <w:autoSpaceDN w:val="0"/>
        <w:adjustRightInd w:val="0"/>
        <w:spacing w:after="0" w:line="276" w:lineRule="auto"/>
        <w:rPr>
          <w:rFonts w:ascii="Trebuchet MS" w:hAnsi="Trebuchet MS" w:cs="Times New Roman"/>
          <w:b/>
          <w:iCs/>
        </w:rPr>
      </w:pPr>
    </w:p>
    <w:p w:rsidR="00744BE3" w:rsidRPr="001C3A18" w:rsidRDefault="00744BE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63 -</w:t>
      </w:r>
      <w:r w:rsidRPr="001C3A18">
        <w:rPr>
          <w:rFonts w:ascii="Trebuchet MS" w:hAnsi="Trebuchet MS" w:cs="Times New Roman"/>
          <w:iCs/>
        </w:rPr>
        <w:t xml:space="preserve"> (1) Poate fi numită judecător sau procuror militar persoana care îndeplineşte condiţiile prevăzute de lege pentru </w:t>
      </w:r>
      <w:r w:rsidR="00F019F2" w:rsidRPr="001C3A18">
        <w:rPr>
          <w:rFonts w:ascii="Trebuchet MS" w:hAnsi="Trebuchet MS" w:cs="Times New Roman"/>
          <w:iCs/>
        </w:rPr>
        <w:t>admiterea în magistratură</w:t>
      </w:r>
      <w:r w:rsidRPr="001C3A18">
        <w:rPr>
          <w:rFonts w:ascii="Trebuchet MS" w:hAnsi="Trebuchet MS" w:cs="Times New Roman"/>
          <w:iCs/>
        </w:rPr>
        <w:t>, cu avizul conform al Ministerului Apărării Naţionale privind îndeplinirea condiţiilor legale pentru dobândirea calităţii de ofiţer activ în cadrul acestui minister.</w:t>
      </w:r>
    </w:p>
    <w:p w:rsidR="00744BE3" w:rsidRPr="001C3A18" w:rsidRDefault="00744BE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Numirea ca judecător sau procuror militar, transferul de la instanţele sau parchetele civile la instanţele ori parchetele militare, precum şi acordarea gradelor militare şi înaintarea în grad a judecătorilor şi procurorilor militari se fac potrivit unui regulament</w:t>
      </w:r>
      <w:r w:rsidR="00F019F2" w:rsidRPr="001C3A18">
        <w:rPr>
          <w:rFonts w:ascii="Trebuchet MS" w:hAnsi="Trebuchet MS" w:cs="Times New Roman"/>
          <w:iCs/>
        </w:rPr>
        <w:t xml:space="preserve"> </w:t>
      </w:r>
      <w:r w:rsidRPr="001C3A18">
        <w:rPr>
          <w:rFonts w:ascii="Trebuchet MS" w:hAnsi="Trebuchet MS" w:cs="Times New Roman"/>
          <w:iCs/>
        </w:rPr>
        <w:t>comun al Consiliului Superior al Magistraturii şi Ministerului Apărării Naţionale.</w:t>
      </w:r>
    </w:p>
    <w:p w:rsidR="00A95965" w:rsidRPr="001C3A18" w:rsidRDefault="00A95965" w:rsidP="002D5697">
      <w:pPr>
        <w:autoSpaceDE w:val="0"/>
        <w:autoSpaceDN w:val="0"/>
        <w:adjustRightInd w:val="0"/>
        <w:spacing w:after="0" w:line="276" w:lineRule="auto"/>
        <w:jc w:val="both"/>
        <w:rPr>
          <w:rFonts w:ascii="Trebuchet MS" w:hAnsi="Trebuchet MS" w:cs="Times New Roman"/>
          <w:iCs/>
        </w:rPr>
      </w:pPr>
    </w:p>
    <w:p w:rsidR="00E91D94" w:rsidRPr="001C3A18" w:rsidRDefault="00E91D94" w:rsidP="002D5697">
      <w:pPr>
        <w:autoSpaceDE w:val="0"/>
        <w:autoSpaceDN w:val="0"/>
        <w:adjustRightInd w:val="0"/>
        <w:spacing w:after="0" w:line="276" w:lineRule="auto"/>
        <w:jc w:val="both"/>
        <w:rPr>
          <w:rStyle w:val="salnbdy"/>
          <w:rFonts w:ascii="Trebuchet MS" w:hAnsi="Trebuchet MS" w:cs="Times New Roman"/>
          <w:bdr w:val="none" w:sz="0" w:space="0" w:color="auto" w:frame="1"/>
          <w:shd w:val="clear" w:color="auto" w:fill="FFFFFF"/>
        </w:rPr>
      </w:pPr>
      <w:r w:rsidRPr="001C3A18">
        <w:rPr>
          <w:rFonts w:ascii="Trebuchet MS" w:hAnsi="Trebuchet MS" w:cs="Times New Roman"/>
          <w:b/>
          <w:iCs/>
        </w:rPr>
        <w:t>Art. 6</w:t>
      </w:r>
      <w:r w:rsidR="0001070A" w:rsidRPr="001C3A18">
        <w:rPr>
          <w:rFonts w:ascii="Trebuchet MS" w:hAnsi="Trebuchet MS" w:cs="Times New Roman"/>
          <w:b/>
          <w:iCs/>
        </w:rPr>
        <w:t>4</w:t>
      </w:r>
      <w:r w:rsidRPr="001C3A18">
        <w:rPr>
          <w:rFonts w:ascii="Trebuchet MS" w:hAnsi="Trebuchet MS" w:cs="Times New Roman"/>
          <w:b/>
          <w:iCs/>
        </w:rPr>
        <w:t xml:space="preserve"> </w:t>
      </w:r>
      <w:r w:rsidRPr="001C3A18">
        <w:rPr>
          <w:rStyle w:val="sartttl"/>
          <w:rFonts w:ascii="Trebuchet MS" w:hAnsi="Trebuchet MS" w:cs="Times New Roman"/>
          <w:bCs/>
          <w:bdr w:val="none" w:sz="0" w:space="0" w:color="auto" w:frame="1"/>
          <w:shd w:val="clear" w:color="auto" w:fill="FFFFFF"/>
        </w:rPr>
        <w:t>-</w:t>
      </w:r>
      <w:r w:rsidRPr="001C3A18">
        <w:rPr>
          <w:rStyle w:val="sartttl"/>
          <w:rFonts w:ascii="Trebuchet MS" w:hAnsi="Trebuchet MS" w:cs="Times New Roman"/>
          <w:b/>
          <w:bCs/>
          <w:bdr w:val="none" w:sz="0" w:space="0" w:color="auto" w:frame="1"/>
          <w:shd w:val="clear" w:color="auto" w:fill="FFFFFF"/>
        </w:rPr>
        <w:t xml:space="preserve"> </w:t>
      </w:r>
      <w:r w:rsidRPr="001C3A18">
        <w:rPr>
          <w:rStyle w:val="salnttl"/>
          <w:rFonts w:ascii="Trebuchet MS" w:hAnsi="Trebuchet MS"/>
          <w:bdr w:val="none" w:sz="0" w:space="0" w:color="auto" w:frame="1"/>
          <w:shd w:val="clear" w:color="auto" w:fill="FFFFFF"/>
        </w:rPr>
        <w:t>(1)</w:t>
      </w:r>
      <w:r w:rsidRPr="001C3A18">
        <w:rPr>
          <w:rStyle w:val="saln"/>
          <w:rFonts w:ascii="Trebuchet MS" w:hAnsi="Trebuchet MS" w:cs="Times New Roman"/>
          <w:bdr w:val="none" w:sz="0" w:space="0" w:color="auto" w:frame="1"/>
          <w:shd w:val="clear" w:color="auto" w:fill="FFFFFF"/>
        </w:rPr>
        <w:t> </w:t>
      </w:r>
      <w:r w:rsidRPr="001C3A18">
        <w:rPr>
          <w:rStyle w:val="salnbdy"/>
          <w:rFonts w:ascii="Trebuchet MS" w:hAnsi="Trebuchet MS" w:cs="Times New Roman"/>
          <w:bdr w:val="none" w:sz="0" w:space="0" w:color="auto" w:frame="1"/>
          <w:shd w:val="clear" w:color="auto" w:fill="FFFFFF"/>
        </w:rPr>
        <w:t>Pot fi numiți în magistratură, pe bază de concurs, dacă îndeplinesc condițiile prevăzute la </w:t>
      </w:r>
      <w:r w:rsidRPr="001C3A18">
        <w:rPr>
          <w:rStyle w:val="slgi"/>
          <w:rFonts w:ascii="Trebuchet MS" w:hAnsi="Trebuchet MS" w:cs="Times New Roman"/>
          <w:bdr w:val="none" w:sz="0" w:space="0" w:color="auto" w:frame="1"/>
          <w:shd w:val="clear" w:color="auto" w:fill="FFFFFF"/>
        </w:rPr>
        <w:t xml:space="preserve">art. </w:t>
      </w:r>
      <w:r w:rsidR="008806CE" w:rsidRPr="001C3A18">
        <w:rPr>
          <w:rStyle w:val="slgi"/>
          <w:rFonts w:ascii="Trebuchet MS" w:hAnsi="Trebuchet MS" w:cs="Times New Roman"/>
          <w:bdr w:val="none" w:sz="0" w:space="0" w:color="auto" w:frame="1"/>
          <w:shd w:val="clear" w:color="auto" w:fill="FFFFFF"/>
        </w:rPr>
        <w:t>5</w:t>
      </w:r>
      <w:r w:rsidRPr="001C3A18">
        <w:rPr>
          <w:rStyle w:val="slgi"/>
          <w:rFonts w:ascii="Trebuchet MS" w:hAnsi="Trebuchet MS" w:cs="Times New Roman"/>
          <w:bdr w:val="none" w:sz="0" w:space="0" w:color="auto" w:frame="1"/>
          <w:shd w:val="clear" w:color="auto" w:fill="FFFFFF"/>
        </w:rPr>
        <w:t xml:space="preserve"> alin. (3)</w:t>
      </w:r>
      <w:r w:rsidRPr="001C3A18">
        <w:rPr>
          <w:rStyle w:val="salnbdy"/>
          <w:rFonts w:ascii="Trebuchet MS" w:hAnsi="Trebuchet MS" w:cs="Times New Roman"/>
          <w:bdr w:val="none" w:sz="0" w:space="0" w:color="auto" w:frame="1"/>
          <w:shd w:val="clear" w:color="auto" w:fill="FFFFFF"/>
        </w:rPr>
        <w:t xml:space="preserve">, foștii judecători și procurori care și-au încetat activitatea din motive </w:t>
      </w:r>
      <w:r w:rsidRPr="001C3A18">
        <w:rPr>
          <w:rStyle w:val="salnbdy"/>
          <w:rFonts w:ascii="Trebuchet MS" w:hAnsi="Trebuchet MS" w:cs="Times New Roman"/>
          <w:bdr w:val="none" w:sz="0" w:space="0" w:color="auto" w:frame="1"/>
          <w:shd w:val="clear" w:color="auto" w:fill="FFFFFF"/>
        </w:rPr>
        <w:lastRenderedPageBreak/>
        <w:t xml:space="preserve">neimputabile, personalul de specialitate juridică </w:t>
      </w:r>
      <w:r w:rsidR="00BA4822" w:rsidRPr="001C3A18">
        <w:rPr>
          <w:rStyle w:val="salnbdy"/>
          <w:rFonts w:ascii="Trebuchet MS" w:hAnsi="Trebuchet MS" w:cs="Times New Roman"/>
          <w:bdr w:val="none" w:sz="0" w:space="0" w:color="auto" w:frame="1"/>
          <w:shd w:val="clear" w:color="auto" w:fill="FFFFFF"/>
        </w:rPr>
        <w:t>asimilat magistraţilor</w:t>
      </w:r>
      <w:r w:rsidRPr="001C3A18">
        <w:rPr>
          <w:rStyle w:val="salnbdy"/>
          <w:rFonts w:ascii="Trebuchet MS" w:hAnsi="Trebuchet MS" w:cs="Times New Roman"/>
          <w:bdr w:val="none" w:sz="0" w:space="0" w:color="auto" w:frame="1"/>
          <w:shd w:val="clear" w:color="auto" w:fill="FFFFFF"/>
        </w:rPr>
        <w:t>, avocații, notarii, asistenții judiciari, consilierii juridici, executorii judecătorești cu studii superioare juridice, personalul de probațiune cu studii superioare juridice, ofițerii de poliție judiciară cu studii superioare juridice, grefierii cu studii superioare juridice, persoanele care au îndeplinit funcții de specialitate juridică în aparatul Parlamentului, Administrației Prezidențiale, Guvernului, Curții Constituționale, Avocatului Poporului, Curții de Conturi sau al Consiliului Legislativ, în Institutul de Cercetări Juridice al Academiei Române și Institutul Român pentru Drepturile Omului, cadrele didactice din învățământul juridic superior acreditat, precum și magistrații-asistenți, cu o vechime în specialitate de cel puțin 5 ani.</w:t>
      </w:r>
    </w:p>
    <w:p w:rsidR="007A5D04"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Persoanele numite în condiţiile prezentului articol nu pot fi delegate, detaşate, transferate şi nu pot promova la alte instanţe sau parchete timp de cel puţin 3 ani de la numirea în funcţie.</w:t>
      </w:r>
    </w:p>
    <w:p w:rsidR="00E91D94" w:rsidRPr="001C3A18" w:rsidRDefault="00E91D94" w:rsidP="002D5697">
      <w:pPr>
        <w:autoSpaceDE w:val="0"/>
        <w:autoSpaceDN w:val="0"/>
        <w:adjustRightInd w:val="0"/>
        <w:spacing w:after="0" w:line="276" w:lineRule="auto"/>
        <w:jc w:val="both"/>
        <w:rPr>
          <w:rFonts w:ascii="Trebuchet MS" w:hAnsi="Trebuchet MS" w:cs="Times New Roman"/>
        </w:rPr>
      </w:pPr>
      <w:r w:rsidRPr="001C3A18">
        <w:rPr>
          <w:rFonts w:ascii="Trebuchet MS" w:eastAsia="Times New Roman" w:hAnsi="Trebuchet MS" w:cs="Times New Roman"/>
          <w:bCs/>
        </w:rPr>
        <w:t>(</w:t>
      </w:r>
      <w:r w:rsidR="007A5D04" w:rsidRPr="001C3A18">
        <w:rPr>
          <w:rFonts w:ascii="Trebuchet MS" w:eastAsia="Times New Roman" w:hAnsi="Trebuchet MS" w:cs="Times New Roman"/>
          <w:bCs/>
        </w:rPr>
        <w:t>3</w:t>
      </w:r>
      <w:r w:rsidRPr="001C3A18">
        <w:rPr>
          <w:rFonts w:ascii="Trebuchet MS" w:eastAsia="Times New Roman" w:hAnsi="Trebuchet MS" w:cs="Times New Roman"/>
          <w:bCs/>
        </w:rPr>
        <w:t>)</w:t>
      </w:r>
      <w:r w:rsidRPr="001C3A18">
        <w:rPr>
          <w:rFonts w:ascii="Trebuchet MS" w:eastAsia="Times New Roman" w:hAnsi="Trebuchet MS" w:cs="Times New Roman"/>
          <w:b/>
          <w:bCs/>
        </w:rPr>
        <w:t xml:space="preserve"> </w:t>
      </w:r>
      <w:r w:rsidRPr="001C3A18">
        <w:rPr>
          <w:rFonts w:ascii="Trebuchet MS" w:hAnsi="Trebuchet MS" w:cs="Times New Roman"/>
        </w:rPr>
        <w:t xml:space="preserve">Regulamentul privind concursul de admitere în magistratură se aprobă de </w:t>
      </w:r>
      <w:r w:rsidR="00F845DC" w:rsidRPr="001C3A18">
        <w:rPr>
          <w:rFonts w:ascii="Trebuchet MS" w:hAnsi="Trebuchet MS" w:cs="Times New Roman"/>
        </w:rPr>
        <w:t xml:space="preserve">Plenul </w:t>
      </w:r>
      <w:r w:rsidRPr="001C3A18">
        <w:rPr>
          <w:rFonts w:ascii="Trebuchet MS" w:hAnsi="Trebuchet MS" w:cs="Times New Roman"/>
        </w:rPr>
        <w:t>Consiliul</w:t>
      </w:r>
      <w:r w:rsidR="00F845DC" w:rsidRPr="001C3A18">
        <w:rPr>
          <w:rFonts w:ascii="Trebuchet MS" w:hAnsi="Trebuchet MS" w:cs="Times New Roman"/>
        </w:rPr>
        <w:t>ui</w:t>
      </w:r>
      <w:r w:rsidRPr="001C3A18">
        <w:rPr>
          <w:rFonts w:ascii="Trebuchet MS" w:hAnsi="Trebuchet MS" w:cs="Times New Roman"/>
        </w:rPr>
        <w:t xml:space="preserve"> Superior al Magistraturii,</w:t>
      </w:r>
      <w:r w:rsidR="004B1651" w:rsidRPr="001C3A18">
        <w:rPr>
          <w:rFonts w:ascii="Trebuchet MS" w:hAnsi="Trebuchet MS" w:cs="Times New Roman"/>
        </w:rPr>
        <w:t xml:space="preserve"> </w:t>
      </w:r>
      <w:r w:rsidR="00D31644" w:rsidRPr="001C3A18">
        <w:rPr>
          <w:rFonts w:ascii="Trebuchet MS" w:hAnsi="Trebuchet MS" w:cs="Times New Roman"/>
        </w:rPr>
        <w:t>la propunerea Institutului Naţional al Magistraturii,</w:t>
      </w:r>
      <w:r w:rsidRPr="001C3A18">
        <w:rPr>
          <w:rFonts w:ascii="Trebuchet MS" w:hAnsi="Trebuchet MS" w:cs="Times New Roman"/>
        </w:rPr>
        <w:t xml:space="preserve"> prin hotărâre care se publică în Monitorul Oficial al României, Partea I.</w:t>
      </w:r>
    </w:p>
    <w:p w:rsidR="00E91D94" w:rsidRPr="001C3A18" w:rsidRDefault="00E91D9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7A5D04" w:rsidRPr="001C3A18" w:rsidRDefault="001F3936" w:rsidP="002D5697">
      <w:pPr>
        <w:shd w:val="clear" w:color="auto" w:fill="FFFFFF"/>
        <w:spacing w:after="0" w:line="276" w:lineRule="auto"/>
        <w:jc w:val="both"/>
        <w:outlineLvl w:val="3"/>
        <w:rPr>
          <w:rFonts w:ascii="Trebuchet MS" w:eastAsia="Times New Roman" w:hAnsi="Trebuchet MS" w:cs="Times New Roman"/>
        </w:rPr>
      </w:pPr>
      <w:r w:rsidRPr="001C3A18">
        <w:rPr>
          <w:rFonts w:ascii="Trebuchet MS" w:hAnsi="Trebuchet MS" w:cs="Times New Roman"/>
          <w:b/>
        </w:rPr>
        <w:t>Art. 6</w:t>
      </w:r>
      <w:r w:rsidR="0001070A" w:rsidRPr="001C3A18">
        <w:rPr>
          <w:rFonts w:ascii="Trebuchet MS" w:hAnsi="Trebuchet MS" w:cs="Times New Roman"/>
          <w:b/>
        </w:rPr>
        <w:t>5</w:t>
      </w:r>
      <w:r w:rsidRPr="001C3A18">
        <w:rPr>
          <w:rFonts w:ascii="Trebuchet MS" w:hAnsi="Trebuchet MS" w:cs="Times New Roman"/>
          <w:b/>
        </w:rPr>
        <w:t xml:space="preserve"> </w:t>
      </w:r>
      <w:r w:rsidR="007A5D04" w:rsidRPr="001C3A18">
        <w:rPr>
          <w:rFonts w:ascii="Trebuchet MS" w:eastAsia="Times New Roman" w:hAnsi="Trebuchet MS" w:cs="Times New Roman"/>
          <w:bCs/>
        </w:rPr>
        <w:t>-</w:t>
      </w:r>
      <w:r w:rsidR="007A5D04" w:rsidRPr="001C3A18">
        <w:rPr>
          <w:rFonts w:ascii="Trebuchet MS" w:eastAsia="Times New Roman" w:hAnsi="Trebuchet MS" w:cs="Times New Roman"/>
          <w:b/>
          <w:bCs/>
        </w:rPr>
        <w:t xml:space="preserve"> </w:t>
      </w:r>
      <w:r w:rsidR="007A5D04" w:rsidRPr="001C3A18">
        <w:rPr>
          <w:rFonts w:ascii="Trebuchet MS" w:eastAsia="Times New Roman" w:hAnsi="Trebuchet MS" w:cs="Times New Roman"/>
          <w:bCs/>
        </w:rPr>
        <w:t>(1)</w:t>
      </w:r>
      <w:r w:rsidR="007A5D04" w:rsidRPr="001C3A18">
        <w:rPr>
          <w:rFonts w:ascii="Trebuchet MS" w:eastAsia="Times New Roman" w:hAnsi="Trebuchet MS" w:cs="Times New Roman"/>
        </w:rPr>
        <w:t xml:space="preserve"> Concursul de admitere în magistratură prevăzut la art. </w:t>
      </w:r>
      <w:r w:rsidR="00D31644" w:rsidRPr="001C3A18">
        <w:rPr>
          <w:rFonts w:ascii="Trebuchet MS" w:eastAsia="Times New Roman" w:hAnsi="Trebuchet MS" w:cs="Times New Roman"/>
        </w:rPr>
        <w:t>6</w:t>
      </w:r>
      <w:r w:rsidR="0001070A" w:rsidRPr="001C3A18">
        <w:rPr>
          <w:rFonts w:ascii="Trebuchet MS" w:eastAsia="Times New Roman" w:hAnsi="Trebuchet MS" w:cs="Times New Roman"/>
        </w:rPr>
        <w:t>4</w:t>
      </w:r>
      <w:r w:rsidR="007A5D04" w:rsidRPr="001C3A18">
        <w:rPr>
          <w:rFonts w:ascii="Trebuchet MS" w:eastAsia="Times New Roman" w:hAnsi="Trebuchet MS" w:cs="Times New Roman"/>
        </w:rPr>
        <w:t xml:space="preserve"> alin. (1) se organizează de Consiliul Superior al Magistraturii, prin Institutul Național al Magistraturii, pentru ocuparea posturilor vacante de la judecătorii și de la parchetele de pe lângă acestea.</w:t>
      </w:r>
    </w:p>
    <w:p w:rsidR="007A5D04" w:rsidRPr="001C3A18" w:rsidRDefault="007A5D04" w:rsidP="002D5697">
      <w:pPr>
        <w:shd w:val="clear" w:color="auto" w:fill="FFFFFF"/>
        <w:spacing w:after="0" w:line="276" w:lineRule="auto"/>
        <w:jc w:val="both"/>
        <w:rPr>
          <w:rFonts w:ascii="Trebuchet MS" w:eastAsia="Times New Roman" w:hAnsi="Trebuchet MS" w:cs="Times New Roman"/>
        </w:rPr>
      </w:pPr>
      <w:r w:rsidRPr="001C3A18">
        <w:rPr>
          <w:rFonts w:ascii="Trebuchet MS" w:eastAsia="Times New Roman" w:hAnsi="Trebuchet MS" w:cs="Times New Roman"/>
          <w:bCs/>
        </w:rPr>
        <w:t>(2)</w:t>
      </w:r>
      <w:r w:rsidRPr="001C3A18">
        <w:rPr>
          <w:rFonts w:ascii="Trebuchet MS" w:eastAsia="Times New Roman" w:hAnsi="Trebuchet MS" w:cs="Times New Roman"/>
        </w:rPr>
        <w:t xml:space="preserve"> Data, locul, modul de desfășurare a concursului, calendarul de desfășurare, taxa de înscriere, tematica și bibliografia de concurs, precum și cererea de înscriere tipizată se stabilesc prin hotărâre a </w:t>
      </w:r>
      <w:r w:rsidR="00F845DC" w:rsidRPr="001C3A18">
        <w:rPr>
          <w:rFonts w:ascii="Trebuchet MS" w:eastAsia="Times New Roman" w:hAnsi="Trebuchet MS" w:cs="Times New Roman"/>
        </w:rPr>
        <w:t xml:space="preserve">Plenului </w:t>
      </w:r>
      <w:r w:rsidRPr="001C3A18">
        <w:rPr>
          <w:rFonts w:ascii="Trebuchet MS" w:eastAsia="Times New Roman" w:hAnsi="Trebuchet MS" w:cs="Times New Roman"/>
        </w:rPr>
        <w:t>Consiliului Superior al Magistraturii, la propunerea Institutului Național al Magistraturii.</w:t>
      </w:r>
    </w:p>
    <w:p w:rsidR="007A5D04" w:rsidRPr="001C3A18" w:rsidRDefault="007A5D04" w:rsidP="002D5697">
      <w:pPr>
        <w:shd w:val="clear" w:color="auto" w:fill="FFFFFF"/>
        <w:spacing w:after="0" w:line="276" w:lineRule="auto"/>
        <w:jc w:val="both"/>
        <w:rPr>
          <w:rFonts w:ascii="Trebuchet MS" w:eastAsia="Times New Roman" w:hAnsi="Trebuchet MS" w:cs="Times New Roman"/>
          <w:strike/>
        </w:rPr>
      </w:pPr>
      <w:r w:rsidRPr="001C3A18">
        <w:rPr>
          <w:rFonts w:ascii="Trebuchet MS" w:eastAsia="Times New Roman" w:hAnsi="Trebuchet MS" w:cs="Times New Roman"/>
          <w:bCs/>
        </w:rPr>
        <w:t>(3)</w:t>
      </w:r>
      <w:r w:rsidRPr="001C3A18">
        <w:rPr>
          <w:rFonts w:ascii="Trebuchet MS" w:eastAsia="Times New Roman" w:hAnsi="Trebuchet MS" w:cs="Times New Roman"/>
        </w:rPr>
        <w:t xml:space="preserve"> Numărul și lista posturilor scoase la concurs se stabilesc prin hotărâre a </w:t>
      </w:r>
      <w:r w:rsidR="00F845DC" w:rsidRPr="001C3A18">
        <w:rPr>
          <w:rFonts w:ascii="Trebuchet MS" w:eastAsia="Times New Roman" w:hAnsi="Trebuchet MS" w:cs="Times New Roman"/>
        </w:rPr>
        <w:t xml:space="preserve">Plenului </w:t>
      </w:r>
      <w:r w:rsidRPr="001C3A18">
        <w:rPr>
          <w:rFonts w:ascii="Trebuchet MS" w:eastAsia="Times New Roman" w:hAnsi="Trebuchet MS" w:cs="Times New Roman"/>
        </w:rPr>
        <w:t xml:space="preserve">Consiliului Superior al Magistraturii. </w:t>
      </w:r>
    </w:p>
    <w:p w:rsidR="007A5D04" w:rsidRPr="001C3A18" w:rsidRDefault="007A5D04" w:rsidP="002D5697">
      <w:pPr>
        <w:shd w:val="clear" w:color="auto" w:fill="FFFFFF"/>
        <w:spacing w:after="0" w:line="276" w:lineRule="auto"/>
        <w:jc w:val="both"/>
        <w:rPr>
          <w:rFonts w:ascii="Trebuchet MS" w:eastAsia="Times New Roman" w:hAnsi="Trebuchet MS" w:cs="Times New Roman"/>
        </w:rPr>
      </w:pPr>
      <w:r w:rsidRPr="001C3A18">
        <w:rPr>
          <w:rFonts w:ascii="Trebuchet MS" w:eastAsia="Times New Roman" w:hAnsi="Trebuchet MS" w:cs="Times New Roman"/>
          <w:bCs/>
        </w:rPr>
        <w:t>(4)</w:t>
      </w:r>
      <w:r w:rsidRPr="001C3A18">
        <w:rPr>
          <w:rFonts w:ascii="Trebuchet MS" w:eastAsia="Times New Roman" w:hAnsi="Trebuchet MS" w:cs="Times New Roman"/>
        </w:rPr>
        <w:t> Datele prevăzute la alin. (2) și (3) se publică pe pagin</w:t>
      </w:r>
      <w:r w:rsidR="004B2BFE" w:rsidRPr="001C3A18">
        <w:rPr>
          <w:rFonts w:ascii="Trebuchet MS" w:eastAsia="Times New Roman" w:hAnsi="Trebuchet MS" w:cs="Times New Roman"/>
        </w:rPr>
        <w:t xml:space="preserve">a </w:t>
      </w:r>
      <w:r w:rsidRPr="001C3A18">
        <w:rPr>
          <w:rFonts w:ascii="Trebuchet MS" w:eastAsia="Times New Roman" w:hAnsi="Trebuchet MS" w:cs="Times New Roman"/>
        </w:rPr>
        <w:t xml:space="preserve">de internet ale Consiliului Superior al Magistraturii și </w:t>
      </w:r>
      <w:r w:rsidR="004B2BFE" w:rsidRPr="001C3A18">
        <w:rPr>
          <w:rFonts w:ascii="Trebuchet MS" w:eastAsia="Times New Roman" w:hAnsi="Trebuchet MS" w:cs="Times New Roman"/>
        </w:rPr>
        <w:t xml:space="preserve">a </w:t>
      </w:r>
      <w:r w:rsidRPr="001C3A18">
        <w:rPr>
          <w:rFonts w:ascii="Trebuchet MS" w:eastAsia="Times New Roman" w:hAnsi="Trebuchet MS" w:cs="Times New Roman"/>
        </w:rPr>
        <w:t>Institutului Național al Magistraturii, cu cel puțin 60 de zile înainte de data stabilită pentru concurs.</w:t>
      </w:r>
    </w:p>
    <w:p w:rsidR="00E77CE8"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Cs/>
        </w:rPr>
        <w:t>(</w:t>
      </w:r>
      <w:r w:rsidR="00392544" w:rsidRPr="001C3A18">
        <w:rPr>
          <w:rFonts w:ascii="Trebuchet MS" w:hAnsi="Trebuchet MS"/>
          <w:bCs/>
        </w:rPr>
        <w:t>5</w:t>
      </w:r>
      <w:r w:rsidRPr="001C3A18">
        <w:rPr>
          <w:rFonts w:ascii="Trebuchet MS" w:hAnsi="Trebuchet MS"/>
          <w:bCs/>
        </w:rPr>
        <w:t>)</w:t>
      </w:r>
      <w:r w:rsidRPr="001C3A18">
        <w:rPr>
          <w:rFonts w:ascii="Trebuchet MS" w:hAnsi="Trebuchet MS"/>
        </w:rPr>
        <w:t xml:space="preserve"> În vederea înscrierii la concursul de admitere în magistratură, candidații </w:t>
      </w:r>
      <w:r w:rsidRPr="001C3A18">
        <w:rPr>
          <w:rFonts w:ascii="Trebuchet MS" w:hAnsi="Trebuchet MS"/>
          <w:iCs/>
          <w:shd w:val="clear" w:color="auto" w:fill="FFFFFF"/>
        </w:rPr>
        <w:t>plătesc o taxă al căr</w:t>
      </w:r>
      <w:r w:rsidR="000B6D5D" w:rsidRPr="001C3A18">
        <w:rPr>
          <w:rFonts w:ascii="Trebuchet MS" w:hAnsi="Trebuchet MS"/>
          <w:iCs/>
          <w:shd w:val="clear" w:color="auto" w:fill="FFFFFF"/>
        </w:rPr>
        <w:t>e</w:t>
      </w:r>
      <w:r w:rsidRPr="001C3A18">
        <w:rPr>
          <w:rFonts w:ascii="Trebuchet MS" w:hAnsi="Trebuchet MS"/>
          <w:iCs/>
          <w:shd w:val="clear" w:color="auto" w:fill="FFFFFF"/>
        </w:rPr>
        <w:t xml:space="preserve">i </w:t>
      </w:r>
      <w:r w:rsidRPr="001C3A18">
        <w:rPr>
          <w:rFonts w:ascii="Trebuchet MS" w:hAnsi="Trebuchet MS"/>
        </w:rPr>
        <w:t xml:space="preserve">cuantum se stabilește prin hotărâre a </w:t>
      </w:r>
      <w:r w:rsidR="00F845DC" w:rsidRPr="001C3A18">
        <w:rPr>
          <w:rFonts w:ascii="Trebuchet MS" w:hAnsi="Trebuchet MS"/>
        </w:rPr>
        <w:t xml:space="preserve">Plenului </w:t>
      </w:r>
      <w:r w:rsidRPr="001C3A18">
        <w:rPr>
          <w:rFonts w:ascii="Trebuchet MS" w:hAnsi="Trebuchet MS"/>
        </w:rPr>
        <w:t>Consiliului Superior al Magistraturii</w:t>
      </w:r>
      <w:r w:rsidR="00A53FC2" w:rsidRPr="001C3A18">
        <w:rPr>
          <w:rFonts w:ascii="Trebuchet MS" w:hAnsi="Trebuchet MS"/>
        </w:rPr>
        <w:t>, la propunerea Institutului Naţional al Magistraturii</w:t>
      </w:r>
      <w:r w:rsidRPr="001C3A18">
        <w:rPr>
          <w:rFonts w:ascii="Trebuchet MS" w:hAnsi="Trebuchet MS"/>
        </w:rPr>
        <w:t xml:space="preserve">, în funcție de cheltuielile necesare pentru organizarea concursului. </w:t>
      </w:r>
      <w:r w:rsidR="00E77CE8" w:rsidRPr="001C3A18">
        <w:rPr>
          <w:rFonts w:ascii="Trebuchet MS" w:hAnsi="Trebuchet MS" w:cs="Times New Roman"/>
        </w:rPr>
        <w:t xml:space="preserve">Taxa de înscriere la concurs se restituie în cazul unor situaţii obiective de împiedicare a participării la concurs intervenite înainte de susţinerea primei probe a concursului. </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w:t>
      </w:r>
      <w:r w:rsidR="002F0C46" w:rsidRPr="001C3A18">
        <w:rPr>
          <w:rFonts w:ascii="Trebuchet MS" w:hAnsi="Trebuchet MS"/>
          <w:sz w:val="22"/>
          <w:szCs w:val="22"/>
          <w:lang w:val="ro-RO"/>
        </w:rPr>
        <w:t>6</w:t>
      </w:r>
      <w:r w:rsidRPr="001C3A18">
        <w:rPr>
          <w:rFonts w:ascii="Trebuchet MS" w:hAnsi="Trebuchet MS"/>
          <w:sz w:val="22"/>
          <w:szCs w:val="22"/>
          <w:lang w:val="ro-RO"/>
        </w:rPr>
        <w:t xml:space="preserve">) Dispoziţiile art. </w:t>
      </w:r>
      <w:r w:rsidR="000F323E" w:rsidRPr="001C3A18">
        <w:rPr>
          <w:rFonts w:ascii="Trebuchet MS" w:hAnsi="Trebuchet MS"/>
          <w:sz w:val="22"/>
          <w:szCs w:val="22"/>
          <w:lang w:val="ro-RO"/>
        </w:rPr>
        <w:t>11</w:t>
      </w:r>
      <w:r w:rsidRPr="001C3A18">
        <w:rPr>
          <w:rFonts w:ascii="Trebuchet MS" w:hAnsi="Trebuchet MS"/>
          <w:sz w:val="22"/>
          <w:szCs w:val="22"/>
          <w:lang w:val="ro-RO"/>
        </w:rPr>
        <w:t xml:space="preserve"> sunt aplicabile în mod corespunzător.</w:t>
      </w:r>
    </w:p>
    <w:p w:rsidR="001F3936" w:rsidRPr="001C3A18" w:rsidRDefault="001F3936" w:rsidP="002D5697">
      <w:pPr>
        <w:autoSpaceDE w:val="0"/>
        <w:autoSpaceDN w:val="0"/>
        <w:adjustRightInd w:val="0"/>
        <w:spacing w:after="0" w:line="276" w:lineRule="auto"/>
        <w:jc w:val="both"/>
        <w:rPr>
          <w:rFonts w:ascii="Trebuchet MS" w:hAnsi="Trebuchet MS" w:cs="Times New Roman"/>
        </w:rPr>
      </w:pPr>
    </w:p>
    <w:p w:rsidR="00744BE3" w:rsidRPr="001C3A18" w:rsidRDefault="007A5D04" w:rsidP="002D5697">
      <w:pPr>
        <w:autoSpaceDE w:val="0"/>
        <w:autoSpaceDN w:val="0"/>
        <w:adjustRightInd w:val="0"/>
        <w:spacing w:after="0" w:line="276" w:lineRule="auto"/>
        <w:jc w:val="both"/>
        <w:rPr>
          <w:rFonts w:ascii="Trebuchet MS" w:hAnsi="Trebuchet MS"/>
        </w:rPr>
      </w:pPr>
      <w:r w:rsidRPr="001C3A18">
        <w:rPr>
          <w:rFonts w:ascii="Trebuchet MS" w:hAnsi="Trebuchet MS"/>
          <w:b/>
          <w:iCs/>
        </w:rPr>
        <w:t>Art. 6</w:t>
      </w:r>
      <w:r w:rsidR="0001070A" w:rsidRPr="001C3A18">
        <w:rPr>
          <w:rFonts w:ascii="Trebuchet MS" w:hAnsi="Trebuchet MS"/>
          <w:b/>
          <w:iCs/>
        </w:rPr>
        <w:t>6</w:t>
      </w:r>
      <w:r w:rsidRPr="001C3A18">
        <w:rPr>
          <w:rFonts w:ascii="Trebuchet MS" w:hAnsi="Trebuchet MS"/>
          <w:b/>
          <w:iCs/>
        </w:rPr>
        <w:t xml:space="preserve"> </w:t>
      </w:r>
      <w:r w:rsidRPr="001C3A18">
        <w:rPr>
          <w:rFonts w:ascii="Trebuchet MS" w:hAnsi="Trebuchet MS"/>
        </w:rPr>
        <w:t xml:space="preserve">- (1) </w:t>
      </w:r>
      <w:r w:rsidR="00BE5B33" w:rsidRPr="001C3A18">
        <w:rPr>
          <w:rFonts w:ascii="Trebuchet MS" w:hAnsi="Trebuchet MS"/>
        </w:rPr>
        <w:t xml:space="preserve">Pentru concursul de admitere în magistratură, </w:t>
      </w:r>
      <w:r w:rsidR="00F845DC" w:rsidRPr="001C3A18">
        <w:rPr>
          <w:rFonts w:ascii="Trebuchet MS" w:hAnsi="Trebuchet MS"/>
        </w:rPr>
        <w:t xml:space="preserve">Plenul </w:t>
      </w:r>
      <w:r w:rsidR="00BE5B33" w:rsidRPr="001C3A18">
        <w:rPr>
          <w:rFonts w:ascii="Trebuchet MS" w:hAnsi="Trebuchet MS"/>
        </w:rPr>
        <w:t>Consiliul</w:t>
      </w:r>
      <w:r w:rsidR="00F845DC" w:rsidRPr="001C3A18">
        <w:rPr>
          <w:rFonts w:ascii="Trebuchet MS" w:hAnsi="Trebuchet MS"/>
        </w:rPr>
        <w:t>ui</w:t>
      </w:r>
      <w:r w:rsidR="00BE5B33" w:rsidRPr="001C3A18">
        <w:rPr>
          <w:rFonts w:ascii="Trebuchet MS" w:hAnsi="Trebuchet MS"/>
        </w:rPr>
        <w:t xml:space="preserve"> Superior al Magistraturii numește comisia de organizare a concursului,</w:t>
      </w:r>
      <w:r w:rsidR="00FF35E7" w:rsidRPr="001C3A18">
        <w:rPr>
          <w:rFonts w:ascii="Trebuchet MS" w:hAnsi="Trebuchet MS"/>
        </w:rPr>
        <w:t xml:space="preserve"> la propunerea Institutului Naţional al Magistraturii,</w:t>
      </w:r>
      <w:r w:rsidR="00BE5B33" w:rsidRPr="001C3A18">
        <w:rPr>
          <w:rFonts w:ascii="Trebuchet MS" w:hAnsi="Trebuchet MS"/>
        </w:rPr>
        <w:t xml:space="preserve"> </w:t>
      </w:r>
      <w:r w:rsidR="00330E75" w:rsidRPr="001C3A18">
        <w:rPr>
          <w:rFonts w:ascii="Trebuchet MS" w:hAnsi="Trebuchet MS"/>
        </w:rPr>
        <w:t xml:space="preserve">iar Consiliul ştiinţific al Institutului Naţional al Magistraturii numeşte </w:t>
      </w:r>
      <w:r w:rsidR="00BE5B33" w:rsidRPr="001C3A18">
        <w:rPr>
          <w:rFonts w:ascii="Trebuchet MS" w:hAnsi="Trebuchet MS"/>
        </w:rPr>
        <w:t xml:space="preserve">comisia de elaborare a subiectelor și de </w:t>
      </w:r>
      <w:r w:rsidR="00C07484" w:rsidRPr="001C3A18">
        <w:rPr>
          <w:rFonts w:ascii="Trebuchet MS" w:hAnsi="Trebuchet MS"/>
        </w:rPr>
        <w:t>corectare</w:t>
      </w:r>
      <w:r w:rsidR="00BE5B33" w:rsidRPr="001C3A18">
        <w:rPr>
          <w:rFonts w:ascii="Trebuchet MS" w:hAnsi="Trebuchet MS"/>
        </w:rPr>
        <w:t>, comisia de interviu, precum și comisia de soluționare a contestațiilor.</w:t>
      </w:r>
    </w:p>
    <w:p w:rsidR="00744BE3" w:rsidRPr="001C3A18" w:rsidRDefault="00744BE3" w:rsidP="002D5697">
      <w:pPr>
        <w:autoSpaceDE w:val="0"/>
        <w:autoSpaceDN w:val="0"/>
        <w:adjustRightInd w:val="0"/>
        <w:spacing w:after="0" w:line="276" w:lineRule="auto"/>
        <w:jc w:val="both"/>
        <w:rPr>
          <w:rFonts w:ascii="Trebuchet MS" w:hAnsi="Trebuchet MS"/>
        </w:rPr>
      </w:pPr>
      <w:r w:rsidRPr="001C3A18">
        <w:rPr>
          <w:rFonts w:ascii="Trebuchet MS" w:hAnsi="Trebuchet MS"/>
        </w:rPr>
        <w:t>(2) Comisia de organizare a concursului coordonează organizarea și desfășurarea concursului și verifică îndeplinirea de către candidați a condiţiilor de participare la concurs.</w:t>
      </w:r>
    </w:p>
    <w:p w:rsidR="00744BE3" w:rsidRPr="001C3A18" w:rsidRDefault="00744BE3"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 xml:space="preserve">(3) Comisia de organizare a concursului se compune din preşedinte, doi vicepreşedinţi şi membri, desemnați din rândul personalului din cadrul aparatului de specialitate al Consiliului Superior al </w:t>
      </w:r>
      <w:r w:rsidRPr="001C3A18">
        <w:rPr>
          <w:rFonts w:ascii="Trebuchet MS" w:hAnsi="Trebuchet MS"/>
          <w:sz w:val="22"/>
          <w:szCs w:val="22"/>
          <w:lang w:val="ro-RO"/>
        </w:rPr>
        <w:lastRenderedPageBreak/>
        <w:t xml:space="preserve">Magistraturii şi al Institutului Naţional al Magistraturii, inclusiv al celor cu funcții de conducere. Responsabilii de sală şi supraveghetorii, precum şi alte persoane care desfăşoară activitatea pentru buna organizare a concursului sunt desemnaţi de preşedintele comisiei de organizare. </w:t>
      </w:r>
    </w:p>
    <w:p w:rsidR="00BE5B33" w:rsidRPr="001C3A18" w:rsidRDefault="00BE5B33"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w:t>
      </w:r>
      <w:r w:rsidR="00744BE3" w:rsidRPr="001C3A18">
        <w:rPr>
          <w:rFonts w:ascii="Trebuchet MS" w:hAnsi="Trebuchet MS"/>
          <w:sz w:val="22"/>
          <w:szCs w:val="22"/>
          <w:lang w:val="ro-RO"/>
        </w:rPr>
        <w:t>4</w:t>
      </w:r>
      <w:r w:rsidRPr="001C3A18">
        <w:rPr>
          <w:rFonts w:ascii="Trebuchet MS" w:hAnsi="Trebuchet MS"/>
          <w:sz w:val="22"/>
          <w:szCs w:val="22"/>
          <w:lang w:val="ro-RO"/>
        </w:rPr>
        <w:t xml:space="preserve">) Nu vor fi numite în comisii persoanele care au soțul sau soția, rude ori afini până la gradul al patrulea inclusiv în rândul candidaților. </w:t>
      </w:r>
      <w:r w:rsidR="00745093" w:rsidRPr="001C3A18">
        <w:rPr>
          <w:rFonts w:ascii="Trebuchet MS" w:hAnsi="Trebuchet MS"/>
          <w:sz w:val="22"/>
          <w:szCs w:val="22"/>
          <w:lang w:val="ro-RO"/>
        </w:rPr>
        <w:t xml:space="preserve">O </w:t>
      </w:r>
      <w:r w:rsidRPr="001C3A18">
        <w:rPr>
          <w:rFonts w:ascii="Trebuchet MS" w:hAnsi="Trebuchet MS"/>
          <w:sz w:val="22"/>
          <w:szCs w:val="22"/>
          <w:lang w:val="ro-RO"/>
        </w:rPr>
        <w:t>persoană poate face parte dintr-o singură comisie.</w:t>
      </w:r>
    </w:p>
    <w:p w:rsidR="00E70059" w:rsidRPr="001C3A18" w:rsidRDefault="00E7005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44BE3" w:rsidRPr="001C3A18">
        <w:rPr>
          <w:rFonts w:ascii="Trebuchet MS" w:hAnsi="Trebuchet MS" w:cs="Times New Roman"/>
        </w:rPr>
        <w:t>5</w:t>
      </w:r>
      <w:r w:rsidRPr="001C3A18">
        <w:rPr>
          <w:rFonts w:ascii="Trebuchet MS" w:hAnsi="Trebuchet MS" w:cs="Times New Roman"/>
        </w:rPr>
        <w:t xml:space="preserve">) Nu pot face parte din comisiile </w:t>
      </w:r>
      <w:r w:rsidRPr="001C3A18">
        <w:rPr>
          <w:rFonts w:ascii="Trebuchet MS" w:hAnsi="Trebuchet MS"/>
        </w:rPr>
        <w:t>de elaborare a subiectelor și de corectare, de interviu, precum și de soluționare a contestațiilor</w:t>
      </w:r>
      <w:r w:rsidRPr="001C3A18">
        <w:rPr>
          <w:rFonts w:ascii="Trebuchet MS" w:hAnsi="Trebuchet MS" w:cs="Times New Roman"/>
        </w:rPr>
        <w:t xml:space="preserve"> membrii Consiliului Superior al Magistraturii sau persoanele din conducerea Consiliului Superior al Magistraturii ori a Institutului Naţional al Magistraturii. </w:t>
      </w:r>
    </w:p>
    <w:p w:rsidR="00E91D94" w:rsidRPr="001C3A18" w:rsidRDefault="00E91D94" w:rsidP="002D5697">
      <w:pPr>
        <w:pStyle w:val="al"/>
        <w:shd w:val="clear" w:color="auto" w:fill="FFFFFF"/>
        <w:spacing w:before="0" w:beforeAutospacing="0" w:after="0" w:afterAutospacing="0" w:line="276" w:lineRule="auto"/>
        <w:jc w:val="both"/>
        <w:rPr>
          <w:rFonts w:ascii="Trebuchet MS" w:hAnsi="Trebuchet MS"/>
          <w:b/>
          <w:iCs/>
          <w:sz w:val="22"/>
          <w:szCs w:val="22"/>
          <w:lang w:val="ro-RO"/>
        </w:rPr>
      </w:pPr>
    </w:p>
    <w:p w:rsidR="00BE5B33" w:rsidRPr="001C3A18" w:rsidRDefault="007A5D04" w:rsidP="002D5697">
      <w:pPr>
        <w:pStyle w:val="Heading4"/>
        <w:shd w:val="clear" w:color="auto" w:fill="FFFFFF"/>
        <w:spacing w:before="0" w:beforeAutospacing="0" w:after="0" w:afterAutospacing="0" w:line="276" w:lineRule="auto"/>
        <w:jc w:val="both"/>
        <w:rPr>
          <w:rFonts w:ascii="Trebuchet MS" w:hAnsi="Trebuchet MS"/>
          <w:b w:val="0"/>
          <w:sz w:val="22"/>
          <w:szCs w:val="22"/>
          <w:lang w:val="ro-RO"/>
        </w:rPr>
      </w:pPr>
      <w:r w:rsidRPr="001C3A18">
        <w:rPr>
          <w:rFonts w:ascii="Trebuchet MS" w:hAnsi="Trebuchet MS"/>
          <w:sz w:val="22"/>
          <w:szCs w:val="22"/>
          <w:lang w:val="ro-RO"/>
        </w:rPr>
        <w:t xml:space="preserve">Art. 67 </w:t>
      </w:r>
      <w:r w:rsidRPr="001C3A18">
        <w:rPr>
          <w:rFonts w:ascii="Trebuchet MS" w:hAnsi="Trebuchet MS"/>
          <w:b w:val="0"/>
          <w:sz w:val="22"/>
          <w:szCs w:val="22"/>
          <w:lang w:val="ro-RO"/>
        </w:rPr>
        <w:t>- (1)</w:t>
      </w:r>
      <w:r w:rsidRPr="001C3A18">
        <w:rPr>
          <w:rFonts w:ascii="Trebuchet MS" w:hAnsi="Trebuchet MS"/>
          <w:sz w:val="22"/>
          <w:szCs w:val="22"/>
          <w:lang w:val="ro-RO"/>
        </w:rPr>
        <w:t> </w:t>
      </w:r>
      <w:r w:rsidR="00BE5B33" w:rsidRPr="001C3A18">
        <w:rPr>
          <w:rFonts w:ascii="Trebuchet MS" w:hAnsi="Trebuchet MS"/>
          <w:b w:val="0"/>
          <w:sz w:val="22"/>
          <w:szCs w:val="22"/>
          <w:lang w:val="ro-RO"/>
        </w:rPr>
        <w:t xml:space="preserve">Comisia de elaborare a subiectelor și de </w:t>
      </w:r>
      <w:r w:rsidR="00C07484" w:rsidRPr="001C3A18">
        <w:rPr>
          <w:rFonts w:ascii="Trebuchet MS" w:hAnsi="Trebuchet MS"/>
          <w:b w:val="0"/>
          <w:sz w:val="22"/>
          <w:szCs w:val="22"/>
          <w:lang w:val="ro-RO"/>
        </w:rPr>
        <w:t>corectare</w:t>
      </w:r>
      <w:r w:rsidR="00BE5B33" w:rsidRPr="001C3A18">
        <w:rPr>
          <w:rFonts w:ascii="Trebuchet MS" w:hAnsi="Trebuchet MS"/>
          <w:b w:val="0"/>
          <w:sz w:val="22"/>
          <w:szCs w:val="22"/>
          <w:lang w:val="ro-RO"/>
        </w:rPr>
        <w:t xml:space="preserve">, comisia de interviu, precum și comisia de soluționare a contestațiilor sunt conduse de câte un președinte.  </w:t>
      </w:r>
    </w:p>
    <w:p w:rsidR="00BE5B33" w:rsidRPr="001C3A18" w:rsidRDefault="00BE5B33" w:rsidP="002D5697">
      <w:pPr>
        <w:autoSpaceDE w:val="0"/>
        <w:autoSpaceDN w:val="0"/>
        <w:adjustRightInd w:val="0"/>
        <w:spacing w:after="0" w:line="276" w:lineRule="auto"/>
        <w:jc w:val="both"/>
        <w:rPr>
          <w:rFonts w:ascii="Trebuchet MS" w:hAnsi="Trebuchet MS"/>
        </w:rPr>
      </w:pPr>
      <w:r w:rsidRPr="001C3A18">
        <w:rPr>
          <w:rFonts w:ascii="Trebuchet MS" w:hAnsi="Trebuchet MS" w:cs="Times New Roman"/>
        </w:rPr>
        <w:t>(2) Comisia de elaborare a subiectelor și de corectare elaborează subiectele şi baremele de evaluare şi notare pentru testul-grilă și pentru proba scrisă de verificare a cunoştinţelor juridice</w:t>
      </w:r>
      <w:r w:rsidR="00687A8A" w:rsidRPr="001C3A18">
        <w:rPr>
          <w:rFonts w:ascii="Trebuchet MS" w:hAnsi="Trebuchet MS" w:cs="Times New Roman"/>
        </w:rPr>
        <w:t xml:space="preserve">, </w:t>
      </w:r>
      <w:r w:rsidRPr="001C3A18">
        <w:rPr>
          <w:rFonts w:ascii="Trebuchet MS" w:hAnsi="Trebuchet MS" w:cs="Times New Roman"/>
        </w:rPr>
        <w:t xml:space="preserve">corectează </w:t>
      </w:r>
      <w:r w:rsidR="00687A8A" w:rsidRPr="001C3A18">
        <w:rPr>
          <w:rFonts w:ascii="Trebuchet MS" w:hAnsi="Trebuchet MS" w:cs="Times New Roman"/>
        </w:rPr>
        <w:t xml:space="preserve">şi notează </w:t>
      </w:r>
      <w:r w:rsidRPr="001C3A18">
        <w:rPr>
          <w:rFonts w:ascii="Trebuchet MS" w:hAnsi="Trebuchet MS" w:cs="Times New Roman"/>
        </w:rPr>
        <w:t xml:space="preserve">lucrările la proba scrisă de verificare a cunoştinţelor juridice. Pentru testul-grilă şi pentru proba scrisă de verificare a cunoştinţelor juridice, în cadrul comisiei de elaborare a subiectelor și de corectare se constituie în mod distinct comisii pentru disciplinele drept civil şi drept procesual civil, respectiv drept penal şi drept procesual penal. Subiectele de drept material sunt elaborate de membrii comisiei care elaborează şi subiectele de drept procesual în materia corespunzătoare. În funcţie de numărul candidaţilor, în cadrul fiecăreia din aceste comisii, membrii acestora se pot constitui  în mai multe subcomisii de corectare. </w:t>
      </w:r>
    </w:p>
    <w:p w:rsidR="00BE5B33" w:rsidRPr="001C3A18" w:rsidRDefault="00BE5B33"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(3)</w:t>
      </w:r>
      <w:r w:rsidRPr="001C3A18">
        <w:rPr>
          <w:rFonts w:ascii="Trebuchet MS" w:hAnsi="Trebuchet MS"/>
          <w:sz w:val="22"/>
          <w:szCs w:val="22"/>
          <w:lang w:val="ro-RO"/>
        </w:rPr>
        <w:t> Membrii comisiilor vor fi numiți de regulă dintre persoanele care au fost înscrise în baza de date a Institutului Național al Magistraturii și a Consiliului Superior al Magistraturii și care au urmat cursurile Institutului Național al Magistraturii privind metodele și tehnicile de evaluare.</w:t>
      </w:r>
    </w:p>
    <w:p w:rsidR="00BE5B33" w:rsidRPr="001C3A18" w:rsidRDefault="00BE5B33"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(4)</w:t>
      </w:r>
      <w:r w:rsidRPr="001C3A18">
        <w:rPr>
          <w:rFonts w:ascii="Trebuchet MS" w:hAnsi="Trebuchet MS"/>
          <w:sz w:val="22"/>
          <w:szCs w:val="22"/>
          <w:lang w:val="ro-RO"/>
        </w:rPr>
        <w:t> În comisiile prevăzute la alin. (1) vor fi numiți și membri supleanți, care îi vor înlocui de drept, în ordinea stabilită prin hotărârea de numire a comisiilor de concurs, pe acei membri ai comisiei care, din motive întemeiate, nu își pot exercita atribuțiile. Înlocuirea se efectuează de președintele comisiei respective de concurs.</w:t>
      </w:r>
    </w:p>
    <w:p w:rsidR="00BE5B33" w:rsidRPr="001C3A18" w:rsidRDefault="00BE5B33" w:rsidP="002D5697">
      <w:pPr>
        <w:pStyle w:val="al"/>
        <w:shd w:val="clear" w:color="auto" w:fill="FFFFFF"/>
        <w:spacing w:before="0" w:beforeAutospacing="0" w:after="0" w:afterAutospacing="0" w:line="276" w:lineRule="auto"/>
        <w:jc w:val="both"/>
        <w:rPr>
          <w:rFonts w:ascii="Trebuchet MS" w:hAnsi="Trebuchet MS"/>
          <w:sz w:val="22"/>
          <w:szCs w:val="22"/>
          <w:lang w:val="ro-RO"/>
        </w:rPr>
      </w:pPr>
    </w:p>
    <w:p w:rsidR="00C0748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
          <w:sz w:val="22"/>
          <w:szCs w:val="22"/>
          <w:lang w:val="ro-RO"/>
        </w:rPr>
        <w:t>Art. 68</w:t>
      </w:r>
      <w:r w:rsidRPr="001C3A18">
        <w:rPr>
          <w:rFonts w:ascii="Trebuchet MS" w:hAnsi="Trebuchet MS"/>
          <w:sz w:val="22"/>
          <w:szCs w:val="22"/>
          <w:lang w:val="ro-RO"/>
        </w:rPr>
        <w:t xml:space="preserve"> - </w:t>
      </w:r>
      <w:r w:rsidR="00BE5B33" w:rsidRPr="001C3A18">
        <w:rPr>
          <w:rFonts w:ascii="Trebuchet MS" w:hAnsi="Trebuchet MS"/>
          <w:sz w:val="22"/>
          <w:szCs w:val="22"/>
          <w:lang w:val="ro-RO"/>
        </w:rPr>
        <w:t xml:space="preserve">Comisiile prevăzute la art. </w:t>
      </w:r>
      <w:r w:rsidR="000F323E" w:rsidRPr="001C3A18">
        <w:rPr>
          <w:rFonts w:ascii="Trebuchet MS" w:hAnsi="Trebuchet MS"/>
          <w:sz w:val="22"/>
          <w:szCs w:val="22"/>
          <w:lang w:val="ro-RO"/>
        </w:rPr>
        <w:t>6</w:t>
      </w:r>
      <w:r w:rsidR="00BE5B33" w:rsidRPr="001C3A18">
        <w:rPr>
          <w:rFonts w:ascii="Trebuchet MS" w:hAnsi="Trebuchet MS"/>
          <w:sz w:val="22"/>
          <w:szCs w:val="22"/>
          <w:lang w:val="ro-RO"/>
        </w:rPr>
        <w:t>7 alin. (2) şi (4) sunt alcătuite membri specializați în drept civil și drept procesual civil, respectiv în drept penal și drept procesual penal. Din aceste comisii/subcomisii pot face parte și cadre didactice universitare, specializate în disciplinele de concurs.</w:t>
      </w:r>
      <w:r w:rsidR="00C07484" w:rsidRPr="001C3A18">
        <w:rPr>
          <w:rFonts w:ascii="Trebuchet MS" w:hAnsi="Trebuchet MS"/>
          <w:sz w:val="22"/>
          <w:szCs w:val="22"/>
          <w:lang w:val="ro-RO"/>
        </w:rPr>
        <w:t xml:space="preserve"> Numărul membrilor comisiilor se stabileşte prin hotărârea de numire a acestora, în funcţie de numărul candidaţilor.</w:t>
      </w:r>
    </w:p>
    <w:p w:rsidR="00BE5B33" w:rsidRPr="001C3A18" w:rsidRDefault="00BE5B33" w:rsidP="002D5697">
      <w:pPr>
        <w:pStyle w:val="Heading4"/>
        <w:shd w:val="clear" w:color="auto" w:fill="FFFFFF"/>
        <w:spacing w:before="0" w:beforeAutospacing="0" w:after="0" w:afterAutospacing="0" w:line="276" w:lineRule="auto"/>
        <w:jc w:val="both"/>
        <w:rPr>
          <w:rFonts w:ascii="Trebuchet MS" w:hAnsi="Trebuchet MS"/>
          <w:b w:val="0"/>
          <w:sz w:val="22"/>
          <w:szCs w:val="22"/>
          <w:lang w:val="ro-RO"/>
        </w:rPr>
      </w:pPr>
    </w:p>
    <w:p w:rsidR="00BE5B33"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Art. 69 </w:t>
      </w:r>
      <w:r w:rsidRPr="001C3A18">
        <w:rPr>
          <w:rFonts w:ascii="Trebuchet MS" w:hAnsi="Trebuchet MS"/>
          <w:bCs/>
        </w:rPr>
        <w:t>-</w:t>
      </w:r>
      <w:r w:rsidRPr="001C3A18">
        <w:rPr>
          <w:rFonts w:ascii="Trebuchet MS" w:hAnsi="Trebuchet MS"/>
          <w:b/>
          <w:bCs/>
        </w:rPr>
        <w:t xml:space="preserve"> </w:t>
      </w:r>
      <w:r w:rsidR="00BE5B33" w:rsidRPr="001C3A18">
        <w:rPr>
          <w:rFonts w:ascii="Trebuchet MS" w:hAnsi="Trebuchet MS"/>
        </w:rPr>
        <w:t xml:space="preserve">Comisia de interviu elaborează grila de evaluare în baza căreia se face aprecierea interviului, elaborează subiectele pe baza cărora vor fi examinați candidații și realizează intervievarea candidaților, în scopul identificării aptitudinilor, motivațiilor și elementelor de etică specifice profesiei. </w:t>
      </w:r>
      <w:r w:rsidR="00BE5B33" w:rsidRPr="001C3A18">
        <w:rPr>
          <w:rFonts w:ascii="Trebuchet MS" w:hAnsi="Trebuchet MS" w:cs="Times New Roman"/>
        </w:rPr>
        <w:t xml:space="preserve">În cadrul comisiei de interviu se pot constitui subcomisii de interviu, în funcţie de numărul candidaţilor declaraţi admişi după prima etapă eliminatorie. </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p>
    <w:p w:rsidR="007A5D04" w:rsidRPr="001C3A18" w:rsidRDefault="007A5D04" w:rsidP="002D5697">
      <w:pPr>
        <w:pStyle w:val="Heading4"/>
        <w:shd w:val="clear" w:color="auto" w:fill="FFFFFF"/>
        <w:spacing w:before="0" w:beforeAutospacing="0" w:after="0" w:afterAutospacing="0" w:line="276" w:lineRule="auto"/>
        <w:jc w:val="both"/>
        <w:rPr>
          <w:rFonts w:ascii="Trebuchet MS" w:hAnsi="Trebuchet MS"/>
          <w:b w:val="0"/>
          <w:sz w:val="22"/>
          <w:szCs w:val="22"/>
          <w:lang w:val="ro-RO"/>
        </w:rPr>
      </w:pPr>
      <w:r w:rsidRPr="001C3A18">
        <w:rPr>
          <w:rFonts w:ascii="Trebuchet MS" w:hAnsi="Trebuchet MS"/>
          <w:sz w:val="22"/>
          <w:szCs w:val="22"/>
          <w:lang w:val="ro-RO"/>
        </w:rPr>
        <w:t xml:space="preserve">Art. 70 </w:t>
      </w:r>
      <w:r w:rsidRPr="001C3A18">
        <w:rPr>
          <w:rFonts w:ascii="Trebuchet MS" w:hAnsi="Trebuchet MS"/>
          <w:b w:val="0"/>
          <w:sz w:val="22"/>
          <w:szCs w:val="22"/>
          <w:lang w:val="ro-RO"/>
        </w:rPr>
        <w:t>-</w:t>
      </w:r>
      <w:r w:rsidRPr="001C3A18">
        <w:rPr>
          <w:rFonts w:ascii="Trebuchet MS" w:hAnsi="Trebuchet MS"/>
          <w:sz w:val="22"/>
          <w:szCs w:val="22"/>
          <w:lang w:val="ro-RO"/>
        </w:rPr>
        <w:t xml:space="preserve"> </w:t>
      </w:r>
      <w:r w:rsidRPr="001C3A18">
        <w:rPr>
          <w:rFonts w:ascii="Trebuchet MS" w:hAnsi="Trebuchet MS"/>
          <w:b w:val="0"/>
          <w:sz w:val="22"/>
          <w:szCs w:val="22"/>
          <w:lang w:val="ro-RO"/>
        </w:rPr>
        <w:t>(1) Comisia de soluționare a contestațiilor este compusă din următoarele subcomisii:</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a)</w:t>
      </w:r>
      <w:r w:rsidRPr="001C3A18">
        <w:rPr>
          <w:rFonts w:ascii="Trebuchet MS" w:hAnsi="Trebuchet MS"/>
          <w:sz w:val="22"/>
          <w:szCs w:val="22"/>
          <w:lang w:val="ro-RO"/>
        </w:rPr>
        <w:t xml:space="preserve"> subcomisii de soluționare a contestațiilor formulate împotriva baremului stabilit pentru cele două probe scrise și împotriva punctajului de la testul-grilă de verificare a cunoștințelor juridice, </w:t>
      </w:r>
      <w:r w:rsidRPr="001C3A18">
        <w:rPr>
          <w:rFonts w:ascii="Trebuchet MS" w:hAnsi="Trebuchet MS"/>
          <w:sz w:val="22"/>
          <w:szCs w:val="22"/>
          <w:lang w:val="ro-RO"/>
        </w:rPr>
        <w:lastRenderedPageBreak/>
        <w:t>constituite în mod distinct la drept civil și drept procesual civil, respectiv la drept penal și drept procesual penal;</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b) subcomisii de soluționare a contestațiilor formulate împotriva rezultatelor obținute la proba scrisă de verificare a cunoștințelor juridice, constituite în mod distinct la drept civil și drept procesual civil, respectiv la drept penal și drept procesual penal;</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c) subcomisii de soluţionare a contestaţiilor formulate împotriva rezultatelor obţinute la proba interviului.</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b/>
          <w:bCs/>
          <w:sz w:val="22"/>
          <w:szCs w:val="22"/>
          <w:lang w:val="ro-RO"/>
        </w:rPr>
      </w:pPr>
      <w:r w:rsidRPr="001C3A18">
        <w:rPr>
          <w:rFonts w:ascii="Trebuchet MS" w:hAnsi="Trebuchet MS"/>
          <w:bCs/>
          <w:sz w:val="22"/>
          <w:szCs w:val="22"/>
          <w:lang w:val="ro-RO"/>
        </w:rPr>
        <w:t>(2)</w:t>
      </w:r>
      <w:r w:rsidRPr="001C3A18">
        <w:rPr>
          <w:rFonts w:ascii="Trebuchet MS" w:hAnsi="Trebuchet MS"/>
          <w:sz w:val="22"/>
          <w:szCs w:val="22"/>
          <w:lang w:val="ro-RO"/>
        </w:rPr>
        <w:t xml:space="preserve"> Subcomisiile </w:t>
      </w:r>
      <w:r w:rsidR="00121560" w:rsidRPr="001C3A18">
        <w:rPr>
          <w:rFonts w:ascii="Trebuchet MS" w:hAnsi="Trebuchet MS"/>
          <w:sz w:val="22"/>
          <w:szCs w:val="22"/>
          <w:lang w:val="ro-RO"/>
        </w:rPr>
        <w:t xml:space="preserve">de soluţionare a contestaţiilor </w:t>
      </w:r>
      <w:r w:rsidRPr="001C3A18">
        <w:rPr>
          <w:rFonts w:ascii="Trebuchet MS" w:hAnsi="Trebuchet MS"/>
          <w:sz w:val="22"/>
          <w:szCs w:val="22"/>
          <w:lang w:val="ro-RO"/>
        </w:rPr>
        <w:t xml:space="preserve">pentru cele două probe scrise sunt alcătuite din membri specializați în drept civil și drept procesual civil, respectiv în drept penal și drept procesual penal. Din acestea fac parte și cadre didactice universitare, specializate în disciplinele de concurs. </w:t>
      </w:r>
    </w:p>
    <w:p w:rsidR="007A5D04" w:rsidRPr="001C3A18" w:rsidRDefault="007A5D04" w:rsidP="002D5697">
      <w:pPr>
        <w:pStyle w:val="Heading4"/>
        <w:shd w:val="clear" w:color="auto" w:fill="FFFFFF"/>
        <w:spacing w:before="0" w:beforeAutospacing="0" w:after="0" w:afterAutospacing="0" w:line="276" w:lineRule="auto"/>
        <w:jc w:val="both"/>
        <w:rPr>
          <w:rFonts w:ascii="Trebuchet MS" w:hAnsi="Trebuchet MS"/>
          <w:b w:val="0"/>
          <w:sz w:val="22"/>
          <w:szCs w:val="22"/>
          <w:lang w:val="ro-RO"/>
        </w:rPr>
      </w:pPr>
      <w:r w:rsidRPr="001C3A18">
        <w:rPr>
          <w:rFonts w:ascii="Trebuchet MS" w:hAnsi="Trebuchet MS"/>
          <w:b w:val="0"/>
          <w:sz w:val="22"/>
          <w:szCs w:val="22"/>
          <w:lang w:val="ro-RO"/>
        </w:rPr>
        <w:t>(3)</w:t>
      </w:r>
      <w:r w:rsidRPr="001C3A18">
        <w:rPr>
          <w:rFonts w:ascii="Trebuchet MS" w:hAnsi="Trebuchet MS"/>
          <w:sz w:val="22"/>
          <w:szCs w:val="22"/>
          <w:lang w:val="ro-RO"/>
        </w:rPr>
        <w:t xml:space="preserve"> </w:t>
      </w:r>
      <w:r w:rsidRPr="001C3A18">
        <w:rPr>
          <w:rFonts w:ascii="Trebuchet MS" w:hAnsi="Trebuchet MS"/>
          <w:b w:val="0"/>
          <w:sz w:val="22"/>
          <w:szCs w:val="22"/>
          <w:lang w:val="ro-RO"/>
        </w:rPr>
        <w:t xml:space="preserve">Subcomisiile de soluţionare a contestaţiilor pentru proba interviului au componenţa prevăzută la art. </w:t>
      </w:r>
      <w:r w:rsidR="000F323E" w:rsidRPr="001C3A18">
        <w:rPr>
          <w:rFonts w:ascii="Trebuchet MS" w:hAnsi="Trebuchet MS"/>
          <w:b w:val="0"/>
          <w:sz w:val="22"/>
          <w:szCs w:val="22"/>
          <w:lang w:val="ro-RO"/>
        </w:rPr>
        <w:t>7</w:t>
      </w:r>
      <w:r w:rsidRPr="001C3A18">
        <w:rPr>
          <w:rFonts w:ascii="Trebuchet MS" w:hAnsi="Trebuchet MS"/>
          <w:b w:val="0"/>
          <w:sz w:val="22"/>
          <w:szCs w:val="22"/>
          <w:lang w:val="ro-RO"/>
        </w:rPr>
        <w:t>5.</w:t>
      </w:r>
    </w:p>
    <w:p w:rsidR="007A5D04" w:rsidRPr="001C3A18" w:rsidRDefault="007A5D04" w:rsidP="002D5697">
      <w:pPr>
        <w:autoSpaceDE w:val="0"/>
        <w:autoSpaceDN w:val="0"/>
        <w:adjustRightInd w:val="0"/>
        <w:spacing w:after="0" w:line="276" w:lineRule="auto"/>
        <w:jc w:val="both"/>
        <w:rPr>
          <w:rFonts w:ascii="Trebuchet MS" w:hAnsi="Trebuchet MS"/>
        </w:rPr>
      </w:pPr>
    </w:p>
    <w:p w:rsidR="007A5D04" w:rsidRPr="001C3A18" w:rsidRDefault="007A5D04" w:rsidP="002D5697">
      <w:pPr>
        <w:pStyle w:val="Heading4"/>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 xml:space="preserve">Art. 71 </w:t>
      </w:r>
      <w:r w:rsidRPr="001C3A18">
        <w:rPr>
          <w:rFonts w:ascii="Trebuchet MS" w:hAnsi="Trebuchet MS"/>
          <w:b w:val="0"/>
          <w:sz w:val="22"/>
          <w:szCs w:val="22"/>
          <w:lang w:val="ro-RO"/>
        </w:rPr>
        <w:t xml:space="preserve">- (1) Examinarea candidaților </w:t>
      </w:r>
      <w:r w:rsidR="00CA0A6D" w:rsidRPr="001C3A18">
        <w:rPr>
          <w:rFonts w:ascii="Trebuchet MS" w:hAnsi="Trebuchet MS"/>
          <w:b w:val="0"/>
          <w:sz w:val="22"/>
          <w:szCs w:val="22"/>
          <w:lang w:val="ro-RO"/>
        </w:rPr>
        <w:t xml:space="preserve">în cadrul concursului de admitere în magistratură </w:t>
      </w:r>
      <w:r w:rsidRPr="001C3A18">
        <w:rPr>
          <w:rFonts w:ascii="Trebuchet MS" w:hAnsi="Trebuchet MS"/>
          <w:b w:val="0"/>
          <w:sz w:val="22"/>
          <w:szCs w:val="22"/>
          <w:lang w:val="ro-RO"/>
        </w:rPr>
        <w:t>se face în două etape.</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(2)</w:t>
      </w:r>
      <w:r w:rsidRPr="001C3A18">
        <w:rPr>
          <w:rFonts w:ascii="Trebuchet MS" w:hAnsi="Trebuchet MS"/>
          <w:sz w:val="22"/>
          <w:szCs w:val="22"/>
          <w:lang w:val="ro-RO"/>
        </w:rPr>
        <w:t> Prima etapă este eliminatorie și constă în susținerea următoarelor probe scrise eliminatorii:</w:t>
      </w:r>
    </w:p>
    <w:p w:rsidR="007A5D04" w:rsidRPr="001C3A18" w:rsidRDefault="0077017B"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 xml:space="preserve">a) </w:t>
      </w:r>
      <w:r w:rsidR="007A5D04" w:rsidRPr="001C3A18">
        <w:rPr>
          <w:rFonts w:ascii="Trebuchet MS" w:hAnsi="Trebuchet MS"/>
          <w:sz w:val="22"/>
          <w:szCs w:val="22"/>
          <w:lang w:val="ro-RO"/>
        </w:rPr>
        <w:t>un test-grilă de verificare a cunoștințelor juridice, teoretice și practice, susținut la următoarele discipline:</w:t>
      </w:r>
      <w:r w:rsidRPr="001C3A18">
        <w:rPr>
          <w:rFonts w:ascii="Trebuchet MS" w:hAnsi="Trebuchet MS"/>
          <w:sz w:val="22"/>
          <w:szCs w:val="22"/>
          <w:lang w:val="ro-RO"/>
        </w:rPr>
        <w:t xml:space="preserve"> </w:t>
      </w:r>
      <w:r w:rsidR="007A5D04" w:rsidRPr="001C3A18">
        <w:rPr>
          <w:rFonts w:ascii="Trebuchet MS" w:hAnsi="Trebuchet MS"/>
          <w:sz w:val="22"/>
          <w:szCs w:val="22"/>
          <w:lang w:val="ro-RO"/>
        </w:rPr>
        <w:t>drept civil</w:t>
      </w:r>
      <w:r w:rsidRPr="001C3A18">
        <w:rPr>
          <w:rFonts w:ascii="Trebuchet MS" w:hAnsi="Trebuchet MS"/>
          <w:sz w:val="22"/>
          <w:szCs w:val="22"/>
          <w:lang w:val="ro-RO"/>
        </w:rPr>
        <w:t xml:space="preserve">, </w:t>
      </w:r>
      <w:r w:rsidR="007A5D04" w:rsidRPr="001C3A18">
        <w:rPr>
          <w:rFonts w:ascii="Trebuchet MS" w:hAnsi="Trebuchet MS"/>
          <w:sz w:val="22"/>
          <w:szCs w:val="22"/>
          <w:lang w:val="ro-RO"/>
        </w:rPr>
        <w:t>drept procesual civil</w:t>
      </w:r>
      <w:r w:rsidRPr="001C3A18">
        <w:rPr>
          <w:rFonts w:ascii="Trebuchet MS" w:hAnsi="Trebuchet MS"/>
          <w:sz w:val="22"/>
          <w:szCs w:val="22"/>
          <w:lang w:val="ro-RO"/>
        </w:rPr>
        <w:t xml:space="preserve">, </w:t>
      </w:r>
      <w:r w:rsidR="007A5D04" w:rsidRPr="001C3A18">
        <w:rPr>
          <w:rFonts w:ascii="Trebuchet MS" w:hAnsi="Trebuchet MS"/>
          <w:sz w:val="22"/>
          <w:szCs w:val="22"/>
          <w:lang w:val="ro-RO"/>
        </w:rPr>
        <w:t>drept penal</w:t>
      </w:r>
      <w:r w:rsidRPr="001C3A18">
        <w:rPr>
          <w:rFonts w:ascii="Trebuchet MS" w:hAnsi="Trebuchet MS"/>
          <w:sz w:val="22"/>
          <w:szCs w:val="22"/>
          <w:lang w:val="ro-RO"/>
        </w:rPr>
        <w:t xml:space="preserve"> şi </w:t>
      </w:r>
      <w:r w:rsidR="007A5D04" w:rsidRPr="001C3A18">
        <w:rPr>
          <w:rFonts w:ascii="Trebuchet MS" w:hAnsi="Trebuchet MS"/>
          <w:sz w:val="22"/>
          <w:szCs w:val="22"/>
          <w:lang w:val="ro-RO"/>
        </w:rPr>
        <w:t>drept procesual penal.</w:t>
      </w:r>
    </w:p>
    <w:p w:rsidR="007A5D04" w:rsidRPr="001C3A18" w:rsidRDefault="0077017B"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 xml:space="preserve">b) </w:t>
      </w:r>
      <w:r w:rsidR="007A5D04" w:rsidRPr="001C3A18">
        <w:rPr>
          <w:rFonts w:ascii="Trebuchet MS" w:hAnsi="Trebuchet MS"/>
          <w:sz w:val="22"/>
          <w:szCs w:val="22"/>
          <w:lang w:val="ro-RO"/>
        </w:rPr>
        <w:t> o probă scrisă de verificare a cunoștințelor juridice, teoretice și practice, susținută la drept civil și drept procesual civil, respectiv la drept penal și drept procesual penal.</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(3)</w:t>
      </w:r>
      <w:r w:rsidRPr="001C3A18">
        <w:rPr>
          <w:rFonts w:ascii="Trebuchet MS" w:hAnsi="Trebuchet MS"/>
          <w:sz w:val="22"/>
          <w:szCs w:val="22"/>
          <w:lang w:val="ro-RO"/>
        </w:rPr>
        <w:t> La proba scrisă de verificare a cunoștințelor juridice participă numai candidații declarați admiși la testul-grilă de verificare a cunoștințelor juridice.</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(4)</w:t>
      </w:r>
      <w:r w:rsidRPr="001C3A18">
        <w:rPr>
          <w:rFonts w:ascii="Trebuchet MS" w:hAnsi="Trebuchet MS"/>
          <w:sz w:val="22"/>
          <w:szCs w:val="22"/>
          <w:lang w:val="ro-RO"/>
        </w:rPr>
        <w:t> Nota obținută la prima etapă este media aritmetică a notelor obținute la probele prevăzute la alin. (2)</w:t>
      </w:r>
      <w:r w:rsidR="0077017B" w:rsidRPr="001C3A18">
        <w:rPr>
          <w:rFonts w:ascii="Trebuchet MS" w:hAnsi="Trebuchet MS"/>
          <w:sz w:val="22"/>
          <w:szCs w:val="22"/>
          <w:lang w:val="ro-RO"/>
        </w:rPr>
        <w:t xml:space="preserve">. </w:t>
      </w:r>
    </w:p>
    <w:p w:rsidR="006E6AB2" w:rsidRPr="001C3A18" w:rsidRDefault="007A5D04" w:rsidP="002D5697">
      <w:pPr>
        <w:spacing w:after="0" w:line="276" w:lineRule="auto"/>
        <w:jc w:val="both"/>
        <w:rPr>
          <w:rFonts w:ascii="Trebuchet MS" w:hAnsi="Trebuchet MS"/>
        </w:rPr>
      </w:pPr>
      <w:r w:rsidRPr="001C3A18">
        <w:rPr>
          <w:rFonts w:ascii="Trebuchet MS" w:hAnsi="Trebuchet MS"/>
          <w:bCs/>
        </w:rPr>
        <w:t>(5)</w:t>
      </w:r>
      <w:r w:rsidRPr="001C3A18">
        <w:rPr>
          <w:rFonts w:ascii="Trebuchet MS" w:hAnsi="Trebuchet MS"/>
        </w:rPr>
        <w:t> </w:t>
      </w:r>
      <w:r w:rsidR="001C4A10" w:rsidRPr="001C3A18">
        <w:rPr>
          <w:rFonts w:ascii="Trebuchet MS" w:hAnsi="Trebuchet MS"/>
        </w:rPr>
        <w:t>A doua etapă constă într-o testare psihologică și susţinerea unui interviu.</w:t>
      </w:r>
      <w:r w:rsidR="006E6AB2" w:rsidRPr="001C3A18">
        <w:rPr>
          <w:rFonts w:ascii="Trebuchet MS" w:hAnsi="Trebuchet MS"/>
        </w:rPr>
        <w:t xml:space="preserve"> La testarea psihologică participă toți candidații declarați admi</w:t>
      </w:r>
      <w:r w:rsidR="009C3F1D" w:rsidRPr="001C3A18">
        <w:rPr>
          <w:rFonts w:ascii="Trebuchet MS" w:hAnsi="Trebuchet MS"/>
        </w:rPr>
        <w:t>ş</w:t>
      </w:r>
      <w:r w:rsidR="006E6AB2" w:rsidRPr="001C3A18">
        <w:rPr>
          <w:rFonts w:ascii="Trebuchet MS" w:hAnsi="Trebuchet MS"/>
        </w:rPr>
        <w:t xml:space="preserve">i la </w:t>
      </w:r>
      <w:r w:rsidR="009C3F1D" w:rsidRPr="001C3A18">
        <w:rPr>
          <w:rFonts w:ascii="Trebuchet MS" w:hAnsi="Trebuchet MS"/>
        </w:rPr>
        <w:t>prima etapă a concursului</w:t>
      </w:r>
      <w:r w:rsidR="006E6AB2" w:rsidRPr="001C3A18">
        <w:rPr>
          <w:rFonts w:ascii="Trebuchet MS" w:hAnsi="Trebuchet MS"/>
        </w:rPr>
        <w:t>. Candidații declarați a fi apți din punct de vedere psihologic pentru exercitarea funcției participă la proba interviului , în ordinea descrescătoare a notei obţinute la prima etapă și în limita unui număr egal cu o dată şi jumătate din numărul de locuri de auditori de justiţie, respectiv din numărul de posturi vacante de personal de specialitate juridică asimilat magistraţilor scoase la concurs. În cazul unui număr impar de locuri sau posturi, rotunjirea se face la numărul mai mare. Numărul candidaţilor admişi pentru susținerea interviului se suplimentează</w:t>
      </w:r>
      <w:r w:rsidR="009C3F1D" w:rsidRPr="001C3A18">
        <w:rPr>
          <w:rFonts w:ascii="Trebuchet MS" w:hAnsi="Trebuchet MS"/>
        </w:rPr>
        <w:t>,</w:t>
      </w:r>
      <w:r w:rsidR="006E6AB2" w:rsidRPr="001C3A18">
        <w:rPr>
          <w:rFonts w:ascii="Trebuchet MS" w:hAnsi="Trebuchet MS"/>
        </w:rPr>
        <w:t xml:space="preserve"> în cazul mediilor egale</w:t>
      </w:r>
      <w:r w:rsidR="009C3F1D" w:rsidRPr="001C3A18">
        <w:rPr>
          <w:rFonts w:ascii="Trebuchet MS" w:hAnsi="Trebuchet MS"/>
        </w:rPr>
        <w:t>,</w:t>
      </w:r>
      <w:r w:rsidR="006E6AB2" w:rsidRPr="001C3A18">
        <w:rPr>
          <w:rFonts w:ascii="Trebuchet MS" w:hAnsi="Trebuchet MS"/>
        </w:rPr>
        <w:t xml:space="preserve"> cu cea a ultimului candidat admis.</w:t>
      </w:r>
    </w:p>
    <w:p w:rsidR="007A5D04" w:rsidRPr="001C3A18" w:rsidRDefault="007A5D04" w:rsidP="002D5697">
      <w:pPr>
        <w:pStyle w:val="Heading4"/>
        <w:shd w:val="clear" w:color="auto" w:fill="FFFFFF"/>
        <w:spacing w:before="0" w:beforeAutospacing="0" w:after="0" w:afterAutospacing="0" w:line="276" w:lineRule="auto"/>
        <w:jc w:val="both"/>
        <w:rPr>
          <w:rStyle w:val="Hyperlink"/>
          <w:rFonts w:ascii="Trebuchet MS" w:hAnsi="Trebuchet MS"/>
          <w:b w:val="0"/>
          <w:bCs w:val="0"/>
          <w:color w:val="auto"/>
          <w:sz w:val="22"/>
          <w:szCs w:val="22"/>
          <w:u w:val="none"/>
          <w:lang w:val="ro-RO"/>
        </w:rPr>
      </w:pPr>
    </w:p>
    <w:p w:rsidR="007A5D04" w:rsidRPr="001C3A18" w:rsidRDefault="007A5D04" w:rsidP="002D5697">
      <w:pPr>
        <w:pStyle w:val="Heading4"/>
        <w:shd w:val="clear" w:color="auto" w:fill="FFFFFF"/>
        <w:spacing w:before="0" w:beforeAutospacing="0" w:after="0" w:afterAutospacing="0" w:line="276" w:lineRule="auto"/>
        <w:jc w:val="both"/>
        <w:rPr>
          <w:rFonts w:ascii="Trebuchet MS" w:hAnsi="Trebuchet MS"/>
          <w:b w:val="0"/>
          <w:sz w:val="22"/>
          <w:szCs w:val="22"/>
          <w:lang w:val="ro-RO"/>
        </w:rPr>
      </w:pPr>
      <w:r w:rsidRPr="001C3A18">
        <w:rPr>
          <w:rFonts w:ascii="Trebuchet MS" w:hAnsi="Trebuchet MS"/>
          <w:sz w:val="22"/>
          <w:szCs w:val="22"/>
          <w:lang w:val="ro-RO"/>
        </w:rPr>
        <w:t xml:space="preserve">Art. 72 </w:t>
      </w:r>
      <w:r w:rsidRPr="001C3A18">
        <w:rPr>
          <w:rFonts w:ascii="Trebuchet MS" w:hAnsi="Trebuchet MS"/>
          <w:b w:val="0"/>
          <w:sz w:val="22"/>
          <w:szCs w:val="22"/>
          <w:lang w:val="ro-RO"/>
        </w:rPr>
        <w:t xml:space="preserve">- (1) Testul-grilă de verificare a cunoștințelor juridice cuprinde 100 de întrebări, câte 25 pentru fiecare dintre disciplinele de concurs. </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(2)</w:t>
      </w:r>
      <w:r w:rsidRPr="001C3A18">
        <w:rPr>
          <w:rFonts w:ascii="Trebuchet MS" w:hAnsi="Trebuchet MS"/>
          <w:sz w:val="22"/>
          <w:szCs w:val="22"/>
          <w:lang w:val="ro-RO"/>
        </w:rPr>
        <w:t> La testul-grilă de verificare a cunoștințelor juridice fiecare răspuns corect primește 1 punct, care are ca echivalent 10 sutimi în sistemul de notare de la 1 la 10.</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(3)</w:t>
      </w:r>
      <w:r w:rsidRPr="001C3A18">
        <w:rPr>
          <w:rFonts w:ascii="Trebuchet MS" w:hAnsi="Trebuchet MS"/>
          <w:sz w:val="22"/>
          <w:szCs w:val="22"/>
          <w:lang w:val="ro-RO"/>
        </w:rPr>
        <w:t> Timpul necesar pentru formularea răspunsurilor la întrebările din testul-grilă de verificare a cunoștințelor juridice este cel stabilit de comisia de elaborare a subiectelor pentru această probă și nu poate depăși 4 ore socotite din momentul în care s-a încheiat distribuirea testelor către toţi candidaţii.</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lastRenderedPageBreak/>
        <w:t>(4)</w:t>
      </w:r>
      <w:r w:rsidRPr="001C3A18">
        <w:rPr>
          <w:rFonts w:ascii="Trebuchet MS" w:hAnsi="Trebuchet MS"/>
          <w:sz w:val="22"/>
          <w:szCs w:val="22"/>
          <w:lang w:val="ro-RO"/>
        </w:rPr>
        <w:t> </w:t>
      </w:r>
      <w:r w:rsidR="0095606B" w:rsidRPr="001C3A18">
        <w:rPr>
          <w:rFonts w:ascii="Trebuchet MS" w:hAnsi="Trebuchet MS"/>
          <w:sz w:val="22"/>
          <w:szCs w:val="22"/>
          <w:lang w:val="ro-RO"/>
        </w:rPr>
        <w:t>Evaluarea şi notarea lucrărilor la testul-grilă de verificare a cunoştinţelor juridice se realizează prin procesare electronic</w:t>
      </w:r>
      <w:r w:rsidR="009C3F1D" w:rsidRPr="001C3A18">
        <w:rPr>
          <w:rFonts w:ascii="Trebuchet MS" w:hAnsi="Trebuchet MS"/>
          <w:sz w:val="22"/>
          <w:szCs w:val="22"/>
          <w:lang w:val="ro-RO"/>
        </w:rPr>
        <w:t>ă</w:t>
      </w:r>
      <w:r w:rsidR="0095606B" w:rsidRPr="001C3A18">
        <w:rPr>
          <w:rFonts w:ascii="Trebuchet MS" w:hAnsi="Trebuchet MS"/>
          <w:sz w:val="22"/>
          <w:szCs w:val="22"/>
          <w:lang w:val="ro-RO"/>
        </w:rPr>
        <w:t xml:space="preserve">. </w:t>
      </w:r>
      <w:r w:rsidRPr="001C3A18">
        <w:rPr>
          <w:rFonts w:ascii="Trebuchet MS" w:hAnsi="Trebuchet MS"/>
          <w:sz w:val="22"/>
          <w:szCs w:val="22"/>
          <w:lang w:val="ro-RO"/>
        </w:rPr>
        <w:t xml:space="preserve">Lucrările se notează cu </w:t>
      </w:r>
      <w:r w:rsidR="00A77E9B" w:rsidRPr="001C3A18">
        <w:rPr>
          <w:rFonts w:ascii="Trebuchet MS" w:hAnsi="Trebuchet MS"/>
          <w:sz w:val="22"/>
          <w:szCs w:val="22"/>
          <w:lang w:val="ro-RO"/>
        </w:rPr>
        <w:t>„</w:t>
      </w:r>
      <w:r w:rsidRPr="001C3A18">
        <w:rPr>
          <w:rFonts w:ascii="Trebuchet MS" w:hAnsi="Trebuchet MS"/>
          <w:sz w:val="22"/>
          <w:szCs w:val="22"/>
          <w:lang w:val="ro-RO"/>
        </w:rPr>
        <w:t>Admis</w:t>
      </w:r>
      <w:r w:rsidR="00A77E9B" w:rsidRPr="001C3A18">
        <w:rPr>
          <w:rFonts w:ascii="Trebuchet MS" w:hAnsi="Trebuchet MS"/>
          <w:sz w:val="22"/>
          <w:szCs w:val="22"/>
          <w:lang w:val="ro-RO"/>
        </w:rPr>
        <w:t>”</w:t>
      </w:r>
      <w:r w:rsidRPr="001C3A18">
        <w:rPr>
          <w:rFonts w:ascii="Trebuchet MS" w:hAnsi="Trebuchet MS"/>
          <w:sz w:val="22"/>
          <w:szCs w:val="22"/>
          <w:lang w:val="ro-RO"/>
        </w:rPr>
        <w:t xml:space="preserve"> sau </w:t>
      </w:r>
      <w:r w:rsidR="00A77E9B" w:rsidRPr="001C3A18">
        <w:rPr>
          <w:rFonts w:ascii="Trebuchet MS" w:hAnsi="Trebuchet MS"/>
          <w:sz w:val="22"/>
          <w:szCs w:val="22"/>
          <w:lang w:val="ro-RO"/>
        </w:rPr>
        <w:t>„</w:t>
      </w:r>
      <w:r w:rsidRPr="001C3A18">
        <w:rPr>
          <w:rFonts w:ascii="Trebuchet MS" w:hAnsi="Trebuchet MS"/>
          <w:sz w:val="22"/>
          <w:szCs w:val="22"/>
          <w:lang w:val="ro-RO"/>
        </w:rPr>
        <w:t>Respins</w:t>
      </w:r>
      <w:r w:rsidR="00A77E9B" w:rsidRPr="001C3A18">
        <w:rPr>
          <w:rFonts w:ascii="Trebuchet MS" w:hAnsi="Trebuchet MS"/>
          <w:sz w:val="22"/>
          <w:szCs w:val="22"/>
          <w:lang w:val="ro-RO"/>
        </w:rPr>
        <w:t>”</w:t>
      </w:r>
      <w:r w:rsidRPr="001C3A18">
        <w:rPr>
          <w:rFonts w:ascii="Trebuchet MS" w:hAnsi="Trebuchet MS"/>
          <w:sz w:val="22"/>
          <w:szCs w:val="22"/>
          <w:lang w:val="ro-RO"/>
        </w:rPr>
        <w:t>, în funcție de punctajul obținut de candidat. Sunt declarați admiși la această probă candidații care au obținut minimum 60 de puncte, echivalentul notei 6,00, în ordinea descrescătoare a notelor obținute, în limita dublului numărului de posturi scoase la concurs. Numărul candidaților admiși se suplimentează în cazul mediilor egale cu cea a ultimului candidat admis.</w:t>
      </w:r>
    </w:p>
    <w:p w:rsidR="000C6972"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Cs/>
        </w:rPr>
        <w:t>(5)</w:t>
      </w:r>
      <w:r w:rsidRPr="001C3A18">
        <w:rPr>
          <w:rFonts w:ascii="Trebuchet MS" w:hAnsi="Trebuchet MS"/>
        </w:rPr>
        <w:t> Baremul de evaluare și notare stabilit de comisia de elaborare a subiectelor</w:t>
      </w:r>
      <w:r w:rsidR="00B73F0C" w:rsidRPr="001C3A18">
        <w:rPr>
          <w:rFonts w:ascii="Trebuchet MS" w:hAnsi="Trebuchet MS"/>
        </w:rPr>
        <w:t xml:space="preserve"> şi de corectare</w:t>
      </w:r>
      <w:r w:rsidRPr="001C3A18">
        <w:rPr>
          <w:rFonts w:ascii="Trebuchet MS" w:hAnsi="Trebuchet MS"/>
        </w:rPr>
        <w:t xml:space="preserve"> se afișează la centrele de concurs după încheierea probei și se publică pe pagin</w:t>
      </w:r>
      <w:r w:rsidR="00B73F0C" w:rsidRPr="001C3A18">
        <w:rPr>
          <w:rFonts w:ascii="Trebuchet MS" w:hAnsi="Trebuchet MS"/>
        </w:rPr>
        <w:t>a</w:t>
      </w:r>
      <w:r w:rsidRPr="001C3A18">
        <w:rPr>
          <w:rFonts w:ascii="Trebuchet MS" w:hAnsi="Trebuchet MS"/>
        </w:rPr>
        <w:t xml:space="preserve"> de internet a Consiliului Superior al Magistraturii și</w:t>
      </w:r>
      <w:r w:rsidR="00B73F0C" w:rsidRPr="001C3A18">
        <w:rPr>
          <w:rFonts w:ascii="Trebuchet MS" w:hAnsi="Trebuchet MS"/>
        </w:rPr>
        <w:t xml:space="preserve"> pe cea a</w:t>
      </w:r>
      <w:r w:rsidRPr="001C3A18">
        <w:rPr>
          <w:rFonts w:ascii="Trebuchet MS" w:hAnsi="Trebuchet MS"/>
        </w:rPr>
        <w:t xml:space="preserve"> Institutului Național al Magistraturii. </w:t>
      </w:r>
      <w:r w:rsidR="000C6972" w:rsidRPr="001C3A18">
        <w:rPr>
          <w:rFonts w:ascii="Trebuchet MS" w:hAnsi="Trebuchet MS"/>
        </w:rPr>
        <w:t xml:space="preserve">Candidații pot contesta baremul de evaluare și notare în termen de 3 zile de la afişarea acestuia la centrele de concurs. Contestațiile la barem se transmit, </w:t>
      </w:r>
      <w:r w:rsidR="0063384B" w:rsidRPr="001C3A18">
        <w:rPr>
          <w:rFonts w:ascii="Trebuchet MS" w:hAnsi="Trebuchet MS"/>
        </w:rPr>
        <w:t xml:space="preserve">inclusiv </w:t>
      </w:r>
      <w:r w:rsidR="000C6972" w:rsidRPr="001C3A18">
        <w:rPr>
          <w:rFonts w:ascii="Trebuchet MS" w:hAnsi="Trebuchet MS"/>
        </w:rPr>
        <w:t>prin fax sau e-mail, la Institutul Naţional al Magistraturii și se soluţionează de subcomisia corespunzătoare de soluţionare a contestaţiilor, în cel mult 48 de ore de la expirarea termenului de contestare. Soluţia se motivează în termen de 3 zile de la expirarea termenului pentru soluţionarea contestaţiilor. Baremul stabilit în urma soluţionării contestaţiilor se publică pe pagina de internet a Consiliului Superior al Magistraturii şi Institutului Naţional al Magistraturii.</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(6)</w:t>
      </w:r>
      <w:r w:rsidRPr="001C3A18">
        <w:rPr>
          <w:rFonts w:ascii="Trebuchet MS" w:hAnsi="Trebuchet MS"/>
          <w:sz w:val="22"/>
          <w:szCs w:val="22"/>
          <w:lang w:val="ro-RO"/>
        </w:rPr>
        <w:t> În situația în care, în urma soluționării contestațiilor la barem, se anulează una sau mai multe întrebări din testul-grilă, punctajul corespunzător întrebărilor anulate se acordă tuturor candidaților.</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(7)</w:t>
      </w:r>
      <w:r w:rsidRPr="001C3A18">
        <w:rPr>
          <w:rFonts w:ascii="Trebuchet MS" w:hAnsi="Trebuchet MS"/>
          <w:sz w:val="22"/>
          <w:szCs w:val="22"/>
          <w:lang w:val="ro-RO"/>
        </w:rPr>
        <w:t> În ipoteza în care, în urma soluționării contestațiilor la barem, se apreciază că răspunsul indicat ca fiind corect în baremul inițial nu este singurul răspuns corect, baremul definitiv va cuprinde atât punctajul corespunzător variantei de răspuns stabilite de comisia de elaborare a subiectelor în baremul inițial, cât și punctajul corespunzător variantei de răspuns stabilite de comisia de contestații.</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(8)</w:t>
      </w:r>
      <w:r w:rsidRPr="001C3A18">
        <w:rPr>
          <w:rFonts w:ascii="Trebuchet MS" w:hAnsi="Trebuchet MS"/>
          <w:sz w:val="22"/>
          <w:szCs w:val="22"/>
          <w:lang w:val="ro-RO"/>
        </w:rPr>
        <w:t> În situația în care, în urma soluționării contestațiilor la barem, se apreciază că răspunsul corect la una dintre întrebările este în mod evident altul decât cel indicat în barem, fără a fi incidente dispozițiile alin. (7), se corectează baremul și se va acorda punctajul corespunzător întrebării respective numai candidaților care au indicat răspunsul corect stabilit prin baremul definitiv.</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shd w:val="clear" w:color="auto" w:fill="FFFFFF"/>
          <w:lang w:val="ro-RO"/>
        </w:rPr>
        <w:t>(9) În cazul în care concursul de admitere în magistratură se desfășoară în același timp cu concursul de admitere la Institutul Național al Magistraturii și există întrebări identice, admiterea unei contestații la vreuna dintre aceste întrebări la concursul de admitere la Institutul Național al Magistraturii produce efecte și în privința concursului de admitere în magistratură, în condițiile </w:t>
      </w:r>
      <w:hyperlink r:id="rId8" w:anchor="p-295504264" w:tgtFrame="_blank" w:history="1">
        <w:r w:rsidRPr="001C3A18">
          <w:rPr>
            <w:rStyle w:val="Hyperlink"/>
            <w:rFonts w:ascii="Trebuchet MS" w:hAnsi="Trebuchet MS"/>
            <w:color w:val="auto"/>
            <w:sz w:val="22"/>
            <w:szCs w:val="22"/>
            <w:u w:val="none"/>
            <w:shd w:val="clear" w:color="auto" w:fill="FFFFFF"/>
            <w:lang w:val="ro-RO"/>
          </w:rPr>
          <w:t>alin. (6)</w:t>
        </w:r>
      </w:hyperlink>
      <w:r w:rsidRPr="001C3A18">
        <w:rPr>
          <w:rFonts w:ascii="Trebuchet MS" w:hAnsi="Trebuchet MS"/>
          <w:sz w:val="22"/>
          <w:szCs w:val="22"/>
          <w:shd w:val="clear" w:color="auto" w:fill="FFFFFF"/>
          <w:lang w:val="ro-RO"/>
        </w:rPr>
        <w:t> - </w:t>
      </w:r>
      <w:hyperlink r:id="rId9" w:anchor="p-295504266" w:tgtFrame="_blank" w:history="1">
        <w:r w:rsidRPr="001C3A18">
          <w:rPr>
            <w:rStyle w:val="Hyperlink"/>
            <w:rFonts w:ascii="Trebuchet MS" w:hAnsi="Trebuchet MS"/>
            <w:color w:val="auto"/>
            <w:sz w:val="22"/>
            <w:szCs w:val="22"/>
            <w:u w:val="none"/>
            <w:shd w:val="clear" w:color="auto" w:fill="FFFFFF"/>
            <w:lang w:val="ro-RO"/>
          </w:rPr>
          <w:t>(8)</w:t>
        </w:r>
      </w:hyperlink>
      <w:r w:rsidRPr="001C3A18">
        <w:rPr>
          <w:rFonts w:ascii="Trebuchet MS" w:hAnsi="Trebuchet MS"/>
          <w:sz w:val="22"/>
          <w:szCs w:val="22"/>
          <w:shd w:val="clear" w:color="auto" w:fill="FFFFFF"/>
          <w:lang w:val="ro-RO"/>
        </w:rPr>
        <w:t>.</w:t>
      </w:r>
      <w:r w:rsidRPr="001C3A18">
        <w:rPr>
          <w:rFonts w:ascii="Trebuchet MS" w:hAnsi="Trebuchet MS"/>
          <w:sz w:val="22"/>
          <w:szCs w:val="22"/>
          <w:lang w:val="ro-RO"/>
        </w:rPr>
        <w:t xml:space="preserve"> </w:t>
      </w:r>
    </w:p>
    <w:p w:rsidR="007A5D04"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(10) Dispoziţiile art. 1</w:t>
      </w:r>
      <w:r w:rsidR="000F323E" w:rsidRPr="001C3A18">
        <w:rPr>
          <w:rFonts w:ascii="Trebuchet MS" w:hAnsi="Trebuchet MS" w:cs="Times New Roman"/>
        </w:rPr>
        <w:t>4</w:t>
      </w:r>
      <w:r w:rsidRPr="001C3A18">
        <w:rPr>
          <w:rFonts w:ascii="Trebuchet MS" w:hAnsi="Trebuchet MS" w:cs="Times New Roman"/>
        </w:rPr>
        <w:t xml:space="preserve"> alin. (6)-(8) se aplică în mod corespunzător.</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 xml:space="preserve">(11) Rezultatele testului-grilă se afișează la sediul Institutului Național al Magistraturii </w:t>
      </w:r>
      <w:r w:rsidR="007C0BCF" w:rsidRPr="001C3A18">
        <w:rPr>
          <w:rFonts w:ascii="Trebuchet MS" w:hAnsi="Trebuchet MS"/>
          <w:sz w:val="22"/>
          <w:szCs w:val="22"/>
          <w:lang w:val="ro-RO"/>
        </w:rPr>
        <w:t>şi</w:t>
      </w:r>
      <w:r w:rsidRPr="001C3A18">
        <w:rPr>
          <w:rFonts w:ascii="Trebuchet MS" w:hAnsi="Trebuchet MS"/>
          <w:sz w:val="22"/>
          <w:szCs w:val="22"/>
          <w:lang w:val="ro-RO"/>
        </w:rPr>
        <w:t xml:space="preserve"> se publică pe pagin</w:t>
      </w:r>
      <w:r w:rsidR="007C0BCF" w:rsidRPr="001C3A18">
        <w:rPr>
          <w:rFonts w:ascii="Trebuchet MS" w:hAnsi="Trebuchet MS"/>
          <w:sz w:val="22"/>
          <w:szCs w:val="22"/>
          <w:lang w:val="ro-RO"/>
        </w:rPr>
        <w:t>a</w:t>
      </w:r>
      <w:r w:rsidRPr="001C3A18">
        <w:rPr>
          <w:rFonts w:ascii="Trebuchet MS" w:hAnsi="Trebuchet MS"/>
          <w:sz w:val="22"/>
          <w:szCs w:val="22"/>
          <w:lang w:val="ro-RO"/>
        </w:rPr>
        <w:t xml:space="preserve"> de internet</w:t>
      </w:r>
      <w:r w:rsidR="007C0BCF" w:rsidRPr="001C3A18">
        <w:rPr>
          <w:rFonts w:ascii="Trebuchet MS" w:hAnsi="Trebuchet MS"/>
          <w:sz w:val="22"/>
          <w:szCs w:val="22"/>
          <w:lang w:val="ro-RO"/>
        </w:rPr>
        <w:t xml:space="preserve"> a</w:t>
      </w:r>
      <w:r w:rsidRPr="001C3A18">
        <w:rPr>
          <w:rFonts w:ascii="Trebuchet MS" w:hAnsi="Trebuchet MS"/>
          <w:sz w:val="22"/>
          <w:szCs w:val="22"/>
          <w:lang w:val="ro-RO"/>
        </w:rPr>
        <w:t xml:space="preserve"> </w:t>
      </w:r>
      <w:r w:rsidR="007C0BCF" w:rsidRPr="001C3A18">
        <w:rPr>
          <w:rFonts w:ascii="Trebuchet MS" w:hAnsi="Trebuchet MS"/>
          <w:sz w:val="22"/>
          <w:szCs w:val="22"/>
          <w:lang w:val="ro-RO"/>
        </w:rPr>
        <w:t xml:space="preserve">Consiliului Superior al Magistraturii şi </w:t>
      </w:r>
      <w:r w:rsidRPr="001C3A18">
        <w:rPr>
          <w:rFonts w:ascii="Trebuchet MS" w:hAnsi="Trebuchet MS"/>
          <w:sz w:val="22"/>
          <w:szCs w:val="22"/>
          <w:lang w:val="ro-RO"/>
        </w:rPr>
        <w:t>a Institutului Național al Magistraturii</w:t>
      </w:r>
      <w:r w:rsidR="007C0BCF" w:rsidRPr="001C3A18">
        <w:rPr>
          <w:rFonts w:ascii="Trebuchet MS" w:hAnsi="Trebuchet MS"/>
          <w:sz w:val="22"/>
          <w:szCs w:val="22"/>
          <w:lang w:val="ro-RO"/>
        </w:rPr>
        <w:t xml:space="preserve">. </w:t>
      </w:r>
    </w:p>
    <w:p w:rsidR="00397D04" w:rsidRPr="001C3A18" w:rsidRDefault="00397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(12) Candidaţii pot contesta punctajul obţinut la proba testului-grilă în termen de 3 zile de la data publicării rezultatelor. Contestaţia se depune, inclusiv prin fax sau e-mail, la Institutul Naţional al Magistraturii.  </w:t>
      </w:r>
    </w:p>
    <w:p w:rsidR="00397D04" w:rsidRPr="001C3A18" w:rsidRDefault="00397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(13) Contestaţiile se soluţionează în termen de 3 zile de la expirarea termenului prevăzut la alin. (12).</w:t>
      </w:r>
    </w:p>
    <w:p w:rsidR="00397D04" w:rsidRPr="001C3A18" w:rsidRDefault="00397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(14) Nota acordată în urma soluţionării contestaţiei este definitivă şi nu poate fi mai mică decât nota contestată.</w:t>
      </w:r>
    </w:p>
    <w:p w:rsidR="007A5D04" w:rsidRPr="001C3A18" w:rsidRDefault="007A5D04" w:rsidP="002D5697">
      <w:pPr>
        <w:autoSpaceDE w:val="0"/>
        <w:autoSpaceDN w:val="0"/>
        <w:adjustRightInd w:val="0"/>
        <w:spacing w:after="0" w:line="276" w:lineRule="auto"/>
        <w:jc w:val="both"/>
        <w:rPr>
          <w:rFonts w:ascii="Trebuchet MS" w:hAnsi="Trebuchet MS"/>
        </w:rPr>
      </w:pPr>
    </w:p>
    <w:p w:rsidR="007A5D04" w:rsidRPr="001C3A18" w:rsidRDefault="007A5D04" w:rsidP="002D5697">
      <w:pPr>
        <w:pStyle w:val="Heading4"/>
        <w:shd w:val="clear" w:color="auto" w:fill="FFFFFF"/>
        <w:spacing w:before="0" w:beforeAutospacing="0" w:after="0" w:afterAutospacing="0" w:line="276" w:lineRule="auto"/>
        <w:jc w:val="both"/>
        <w:rPr>
          <w:rFonts w:ascii="Trebuchet MS" w:hAnsi="Trebuchet MS"/>
          <w:b w:val="0"/>
          <w:sz w:val="22"/>
          <w:szCs w:val="22"/>
          <w:lang w:val="ro-RO"/>
        </w:rPr>
      </w:pPr>
      <w:r w:rsidRPr="001C3A18">
        <w:rPr>
          <w:rFonts w:ascii="Trebuchet MS" w:hAnsi="Trebuchet MS"/>
          <w:sz w:val="22"/>
          <w:szCs w:val="22"/>
          <w:lang w:val="ro-RO"/>
        </w:rPr>
        <w:t xml:space="preserve">Art. 73 </w:t>
      </w:r>
      <w:r w:rsidRPr="001C3A18">
        <w:rPr>
          <w:rFonts w:ascii="Trebuchet MS" w:hAnsi="Trebuchet MS"/>
          <w:b w:val="0"/>
          <w:sz w:val="22"/>
          <w:szCs w:val="22"/>
          <w:lang w:val="ro-RO"/>
        </w:rPr>
        <w:t>-</w:t>
      </w:r>
      <w:r w:rsidRPr="001C3A18">
        <w:rPr>
          <w:rFonts w:ascii="Trebuchet MS" w:hAnsi="Trebuchet MS"/>
          <w:sz w:val="22"/>
          <w:szCs w:val="22"/>
          <w:lang w:val="ro-RO"/>
        </w:rPr>
        <w:t xml:space="preserve"> </w:t>
      </w:r>
      <w:r w:rsidRPr="001C3A18">
        <w:rPr>
          <w:rFonts w:ascii="Trebuchet MS" w:hAnsi="Trebuchet MS"/>
          <w:b w:val="0"/>
          <w:sz w:val="22"/>
          <w:szCs w:val="22"/>
          <w:lang w:val="ro-RO"/>
        </w:rPr>
        <w:t>(1) Proba scrisă de verificare a cunoștințelor juridice constă în elaborarea unor lucrări la disciplinele drept civil și drept procesual civil, respectiv drept penal și drept procesual penal.</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(2)</w:t>
      </w:r>
      <w:r w:rsidRPr="001C3A18">
        <w:rPr>
          <w:rFonts w:ascii="Trebuchet MS" w:hAnsi="Trebuchet MS"/>
          <w:sz w:val="22"/>
          <w:szCs w:val="22"/>
          <w:lang w:val="ro-RO"/>
        </w:rPr>
        <w:t xml:space="preserve"> Dispozițiile art. </w:t>
      </w:r>
      <w:r w:rsidR="000F323E" w:rsidRPr="001C3A18">
        <w:rPr>
          <w:rFonts w:ascii="Trebuchet MS" w:hAnsi="Trebuchet MS"/>
          <w:sz w:val="22"/>
          <w:szCs w:val="22"/>
          <w:lang w:val="ro-RO"/>
        </w:rPr>
        <w:t>7</w:t>
      </w:r>
      <w:r w:rsidRPr="001C3A18">
        <w:rPr>
          <w:rFonts w:ascii="Trebuchet MS" w:hAnsi="Trebuchet MS"/>
          <w:sz w:val="22"/>
          <w:szCs w:val="22"/>
          <w:lang w:val="ro-RO"/>
        </w:rPr>
        <w:t>2 </w:t>
      </w:r>
      <w:r w:rsidRPr="001C3A18">
        <w:rPr>
          <w:rStyle w:val="Hyperlink"/>
          <w:rFonts w:ascii="Trebuchet MS" w:hAnsi="Trebuchet MS"/>
          <w:color w:val="auto"/>
          <w:sz w:val="22"/>
          <w:szCs w:val="22"/>
          <w:u w:val="none"/>
          <w:lang w:val="ro-RO"/>
        </w:rPr>
        <w:t>alin. (3</w:t>
      </w:r>
      <w:r w:rsidR="008A3425" w:rsidRPr="001C3A18">
        <w:rPr>
          <w:rStyle w:val="Hyperlink"/>
          <w:rFonts w:ascii="Trebuchet MS" w:hAnsi="Trebuchet MS"/>
          <w:color w:val="auto"/>
          <w:sz w:val="22"/>
          <w:szCs w:val="22"/>
          <w:u w:val="none"/>
          <w:lang w:val="ro-RO"/>
        </w:rPr>
        <w:t>), (5)-(1</w:t>
      </w:r>
      <w:r w:rsidR="009C3F1D" w:rsidRPr="001C3A18">
        <w:rPr>
          <w:rStyle w:val="Hyperlink"/>
          <w:rFonts w:ascii="Trebuchet MS" w:hAnsi="Trebuchet MS"/>
          <w:color w:val="auto"/>
          <w:sz w:val="22"/>
          <w:szCs w:val="22"/>
          <w:u w:val="none"/>
          <w:lang w:val="ro-RO"/>
        </w:rPr>
        <w:t>1</w:t>
      </w:r>
      <w:r w:rsidRPr="001C3A18">
        <w:rPr>
          <w:rStyle w:val="Hyperlink"/>
          <w:rFonts w:ascii="Trebuchet MS" w:hAnsi="Trebuchet MS"/>
          <w:color w:val="auto"/>
          <w:sz w:val="22"/>
          <w:szCs w:val="22"/>
          <w:u w:val="none"/>
          <w:lang w:val="ro-RO"/>
        </w:rPr>
        <w:t>)</w:t>
      </w:r>
      <w:r w:rsidRPr="001C3A18" w:rsidDel="00E04B9A">
        <w:rPr>
          <w:rFonts w:ascii="Trebuchet MS" w:hAnsi="Trebuchet MS"/>
          <w:sz w:val="22"/>
          <w:szCs w:val="22"/>
          <w:lang w:val="ro-RO"/>
        </w:rPr>
        <w:t xml:space="preserve"> </w:t>
      </w:r>
      <w:r w:rsidRPr="001C3A18">
        <w:rPr>
          <w:rFonts w:ascii="Trebuchet MS" w:hAnsi="Trebuchet MS"/>
          <w:sz w:val="22"/>
          <w:szCs w:val="22"/>
          <w:lang w:val="ro-RO"/>
        </w:rPr>
        <w:t>se aplică în mod corespunzător.</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(3)</w:t>
      </w:r>
      <w:r w:rsidRPr="001C3A18">
        <w:rPr>
          <w:rFonts w:ascii="Trebuchet MS" w:hAnsi="Trebuchet MS"/>
          <w:sz w:val="22"/>
          <w:szCs w:val="22"/>
          <w:lang w:val="ro-RO"/>
        </w:rPr>
        <w:t xml:space="preserve">  Fiecare lucrare se corectează pe baza baremului definitiv de evaluare și de notare și a ghidului de corectare. Lucrările scrise se notează distinct, la drept civil și drept procesual civil, respectiv la drept penal și drept procesual penal, cu note de la 0 la 10, cu două zecimale. </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(4)</w:t>
      </w:r>
      <w:r w:rsidRPr="001C3A18">
        <w:rPr>
          <w:rFonts w:ascii="Trebuchet MS" w:hAnsi="Trebuchet MS"/>
          <w:sz w:val="22"/>
          <w:szCs w:val="22"/>
          <w:lang w:val="ro-RO"/>
        </w:rPr>
        <w:t> Nota probei scrise de verificare a cunoștințelor juridice este media aritmetică, cu două zecimale, fără rotunjire, a notelor obținute la fiecare lucrare.</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(5)</w:t>
      </w:r>
      <w:r w:rsidRPr="001C3A18">
        <w:rPr>
          <w:rFonts w:ascii="Trebuchet MS" w:hAnsi="Trebuchet MS"/>
          <w:sz w:val="22"/>
          <w:szCs w:val="22"/>
          <w:lang w:val="ro-RO"/>
        </w:rPr>
        <w:t xml:space="preserve"> Candidații pot contesta punctajul obținut la această probă, dispozițiile art. </w:t>
      </w:r>
      <w:r w:rsidR="001251EE" w:rsidRPr="001C3A18">
        <w:rPr>
          <w:rFonts w:ascii="Trebuchet MS" w:hAnsi="Trebuchet MS"/>
          <w:sz w:val="22"/>
          <w:szCs w:val="22"/>
          <w:lang w:val="ro-RO"/>
        </w:rPr>
        <w:t>7</w:t>
      </w:r>
      <w:r w:rsidRPr="001C3A18">
        <w:rPr>
          <w:rFonts w:ascii="Trebuchet MS" w:hAnsi="Trebuchet MS"/>
          <w:sz w:val="22"/>
          <w:szCs w:val="22"/>
          <w:lang w:val="ro-RO"/>
        </w:rPr>
        <w:t>2 </w:t>
      </w:r>
      <w:r w:rsidRPr="001C3A18">
        <w:rPr>
          <w:rStyle w:val="Hyperlink"/>
          <w:rFonts w:ascii="Trebuchet MS" w:hAnsi="Trebuchet MS"/>
          <w:color w:val="auto"/>
          <w:sz w:val="22"/>
          <w:szCs w:val="22"/>
          <w:u w:val="none"/>
          <w:lang w:val="ro-RO"/>
        </w:rPr>
        <w:t>alin. (12)</w:t>
      </w:r>
      <w:r w:rsidR="00B30959" w:rsidRPr="001C3A18">
        <w:rPr>
          <w:rStyle w:val="Hyperlink"/>
          <w:rFonts w:ascii="Trebuchet MS" w:hAnsi="Trebuchet MS"/>
          <w:color w:val="auto"/>
          <w:sz w:val="22"/>
          <w:szCs w:val="22"/>
          <w:u w:val="none"/>
          <w:lang w:val="ro-RO"/>
        </w:rPr>
        <w:t>-(14)</w:t>
      </w:r>
      <w:r w:rsidRPr="001C3A18">
        <w:rPr>
          <w:rFonts w:ascii="Trebuchet MS" w:hAnsi="Trebuchet MS"/>
          <w:sz w:val="22"/>
          <w:szCs w:val="22"/>
          <w:lang w:val="ro-RO"/>
        </w:rPr>
        <w:t> aplicându-se în mod corespunzător.</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(6)</w:t>
      </w:r>
      <w:r w:rsidRPr="001C3A18">
        <w:rPr>
          <w:rFonts w:ascii="Trebuchet MS" w:hAnsi="Trebuchet MS"/>
          <w:sz w:val="22"/>
          <w:szCs w:val="22"/>
          <w:lang w:val="ro-RO"/>
        </w:rPr>
        <w:t> Contestațiile la notele obținute la proba scrisă de verificare a cunoștințelor juridice</w:t>
      </w:r>
      <w:r w:rsidRPr="001C3A18" w:rsidDel="000D33FB">
        <w:rPr>
          <w:rFonts w:ascii="Trebuchet MS" w:hAnsi="Trebuchet MS"/>
          <w:sz w:val="22"/>
          <w:szCs w:val="22"/>
          <w:lang w:val="ro-RO"/>
        </w:rPr>
        <w:t xml:space="preserve"> </w:t>
      </w:r>
      <w:r w:rsidRPr="001C3A18">
        <w:rPr>
          <w:rFonts w:ascii="Trebuchet MS" w:hAnsi="Trebuchet MS"/>
          <w:sz w:val="22"/>
          <w:szCs w:val="22"/>
          <w:lang w:val="ro-RO"/>
        </w:rPr>
        <w:t xml:space="preserve">se soluționează de către subcomisia de soluționare a contestațiilor formulate împotriva rezultatelor. </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(7)</w:t>
      </w:r>
      <w:r w:rsidRPr="001C3A18">
        <w:rPr>
          <w:rFonts w:ascii="Trebuchet MS" w:hAnsi="Trebuchet MS"/>
          <w:sz w:val="22"/>
          <w:szCs w:val="22"/>
          <w:lang w:val="ro-RO"/>
        </w:rPr>
        <w:t> Pentru a fi declarat admis la proba scrisă de verificare a cunoștințelor juridice, candidatul trebuie să obțină cel puțin nota 5 la fiecare lucrare și cel puțin media 6, calculată potrivit alin. (4).</w:t>
      </w:r>
    </w:p>
    <w:p w:rsidR="007A5D04" w:rsidRPr="001C3A18" w:rsidRDefault="007A5D04" w:rsidP="002D5697">
      <w:pPr>
        <w:autoSpaceDE w:val="0"/>
        <w:autoSpaceDN w:val="0"/>
        <w:adjustRightInd w:val="0"/>
        <w:spacing w:after="0" w:line="276" w:lineRule="auto"/>
        <w:jc w:val="both"/>
        <w:rPr>
          <w:rFonts w:ascii="Trebuchet MS" w:hAnsi="Trebuchet MS"/>
        </w:rPr>
      </w:pPr>
    </w:p>
    <w:p w:rsidR="007A5D04"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Art. 74 </w:t>
      </w:r>
      <w:r w:rsidRPr="001C3A18">
        <w:rPr>
          <w:rFonts w:ascii="Trebuchet MS" w:hAnsi="Trebuchet MS" w:cs="Times New Roman"/>
        </w:rPr>
        <w:t xml:space="preserve">- Candidaţii declaraţi admişi la cele două probe scrise susţin testarea psihologică prin care se constată îndeplinirea condiţiei de </w:t>
      </w:r>
      <w:r w:rsidR="00554FB9" w:rsidRPr="001C3A18">
        <w:rPr>
          <w:rFonts w:ascii="Trebuchet MS" w:hAnsi="Trebuchet MS" w:cs="Times New Roman"/>
        </w:rPr>
        <w:t xml:space="preserve">a </w:t>
      </w:r>
      <w:r w:rsidRPr="001C3A18">
        <w:rPr>
          <w:rFonts w:ascii="Trebuchet MS" w:hAnsi="Trebuchet MS" w:cs="Times New Roman"/>
        </w:rPr>
        <w:t>fi apt din punct de vedere psihologic pentru exercitarea funcţiei. Dispoziţiile art. 1</w:t>
      </w:r>
      <w:r w:rsidR="001251EE" w:rsidRPr="001C3A18">
        <w:rPr>
          <w:rFonts w:ascii="Trebuchet MS" w:hAnsi="Trebuchet MS" w:cs="Times New Roman"/>
        </w:rPr>
        <w:t xml:space="preserve">7 </w:t>
      </w:r>
      <w:r w:rsidRPr="001C3A18">
        <w:rPr>
          <w:rFonts w:ascii="Trebuchet MS" w:hAnsi="Trebuchet MS" w:cs="Times New Roman"/>
        </w:rPr>
        <w:t>sunt aplicabile în mod corespunzător.</w:t>
      </w:r>
    </w:p>
    <w:p w:rsidR="00BE5B33" w:rsidRPr="001C3A18" w:rsidRDefault="00BE5B33" w:rsidP="002D5697">
      <w:pPr>
        <w:autoSpaceDE w:val="0"/>
        <w:autoSpaceDN w:val="0"/>
        <w:adjustRightInd w:val="0"/>
        <w:spacing w:after="0" w:line="276" w:lineRule="auto"/>
        <w:jc w:val="both"/>
        <w:rPr>
          <w:rFonts w:ascii="Trebuchet MS" w:hAnsi="Trebuchet MS" w:cs="Times New Roman"/>
        </w:rPr>
      </w:pPr>
    </w:p>
    <w:p w:rsidR="00BE5B33"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
          <w:sz w:val="22"/>
          <w:szCs w:val="22"/>
          <w:lang w:val="ro-RO"/>
        </w:rPr>
        <w:t>Art. 75</w:t>
      </w:r>
      <w:r w:rsidRPr="001C3A18">
        <w:rPr>
          <w:rFonts w:ascii="Trebuchet MS" w:hAnsi="Trebuchet MS"/>
          <w:sz w:val="22"/>
          <w:szCs w:val="22"/>
          <w:lang w:val="ro-RO"/>
        </w:rPr>
        <w:t xml:space="preserve"> -</w:t>
      </w:r>
      <w:r w:rsidRPr="001C3A18">
        <w:rPr>
          <w:rFonts w:ascii="Trebuchet MS" w:hAnsi="Trebuchet MS"/>
          <w:b/>
          <w:sz w:val="22"/>
          <w:szCs w:val="22"/>
          <w:lang w:val="ro-RO"/>
        </w:rPr>
        <w:t xml:space="preserve"> </w:t>
      </w:r>
      <w:r w:rsidR="00BE5B33" w:rsidRPr="001C3A18">
        <w:rPr>
          <w:rFonts w:ascii="Trebuchet MS" w:hAnsi="Trebuchet MS"/>
          <w:sz w:val="22"/>
          <w:szCs w:val="22"/>
          <w:lang w:val="ro-RO"/>
        </w:rPr>
        <w:t>Candidaţii care îndeplinesc condiţia de a fi apţi din punct de vedere psihologic pentru exercitarea funcţiei susțin un interviu, din comisia de interviu sau din fiecare subcomisie de interviu, după caz, făcând parte un psiholog, doi judecători, un procuror și un cadru didactic universitar selectat, de regulă, din rândul celor ce au gradul didactic de profesor universitar. Numărul subcomisiilor de interviu se stabilește în funcție de numărul candidaților declarați admiși după prima etapă eliminatorie. Dispoziţiile art. 1</w:t>
      </w:r>
      <w:r w:rsidR="001251EE" w:rsidRPr="001C3A18">
        <w:rPr>
          <w:rFonts w:ascii="Trebuchet MS" w:hAnsi="Trebuchet MS"/>
          <w:sz w:val="22"/>
          <w:szCs w:val="22"/>
          <w:lang w:val="ro-RO"/>
        </w:rPr>
        <w:t>8</w:t>
      </w:r>
      <w:r w:rsidR="00BE5B33" w:rsidRPr="001C3A18">
        <w:rPr>
          <w:rFonts w:ascii="Trebuchet MS" w:hAnsi="Trebuchet MS"/>
          <w:sz w:val="22"/>
          <w:szCs w:val="22"/>
          <w:lang w:val="ro-RO"/>
        </w:rPr>
        <w:t xml:space="preserve"> sunt aplicabile în mod corespunzător.</w:t>
      </w:r>
    </w:p>
    <w:p w:rsidR="00BE5B33" w:rsidRPr="001C3A18" w:rsidRDefault="00BE5B33" w:rsidP="002D5697">
      <w:pPr>
        <w:pStyle w:val="al"/>
        <w:shd w:val="clear" w:color="auto" w:fill="FFFFFF"/>
        <w:spacing w:before="0" w:beforeAutospacing="0" w:after="0" w:afterAutospacing="0" w:line="276" w:lineRule="auto"/>
        <w:jc w:val="both"/>
        <w:rPr>
          <w:rFonts w:ascii="Trebuchet MS" w:hAnsi="Trebuchet MS"/>
          <w:bCs/>
          <w:sz w:val="22"/>
          <w:szCs w:val="22"/>
          <w:lang w:val="ro-RO"/>
        </w:rPr>
      </w:pP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b/>
          <w:sz w:val="22"/>
          <w:szCs w:val="22"/>
          <w:lang w:val="ro-RO"/>
        </w:rPr>
      </w:pPr>
      <w:r w:rsidRPr="001C3A18">
        <w:rPr>
          <w:rFonts w:ascii="Trebuchet MS" w:hAnsi="Trebuchet MS"/>
          <w:b/>
          <w:sz w:val="22"/>
          <w:szCs w:val="22"/>
          <w:lang w:val="ro-RO"/>
        </w:rPr>
        <w:t xml:space="preserve">Art. 76 </w:t>
      </w:r>
      <w:r w:rsidRPr="001C3A18">
        <w:rPr>
          <w:rFonts w:ascii="Trebuchet MS" w:hAnsi="Trebuchet MS"/>
          <w:sz w:val="22"/>
          <w:szCs w:val="22"/>
          <w:lang w:val="ro-RO"/>
        </w:rPr>
        <w:t xml:space="preserve">- (1) După </w:t>
      </w:r>
      <w:r w:rsidR="00CC7D4A" w:rsidRPr="001C3A18">
        <w:rPr>
          <w:rFonts w:ascii="Trebuchet MS" w:hAnsi="Trebuchet MS"/>
          <w:sz w:val="22"/>
          <w:szCs w:val="22"/>
          <w:lang w:val="ro-RO"/>
        </w:rPr>
        <w:t>cele</w:t>
      </w:r>
      <w:r w:rsidRPr="001C3A18">
        <w:rPr>
          <w:rFonts w:ascii="Trebuchet MS" w:hAnsi="Trebuchet MS"/>
          <w:sz w:val="22"/>
          <w:szCs w:val="22"/>
          <w:lang w:val="ro-RO"/>
        </w:rPr>
        <w:t xml:space="preserve"> două etape ale concursului sunt declarați admiși candidații care au obținut calificativul </w:t>
      </w:r>
      <w:r w:rsidR="00CC7D4A" w:rsidRPr="001C3A18">
        <w:rPr>
          <w:rFonts w:ascii="Trebuchet MS" w:hAnsi="Trebuchet MS"/>
          <w:sz w:val="22"/>
          <w:szCs w:val="22"/>
          <w:lang w:val="ro-RO"/>
        </w:rPr>
        <w:t>„A</w:t>
      </w:r>
      <w:r w:rsidRPr="001C3A18">
        <w:rPr>
          <w:rFonts w:ascii="Trebuchet MS" w:hAnsi="Trebuchet MS"/>
          <w:sz w:val="22"/>
          <w:szCs w:val="22"/>
          <w:lang w:val="ro-RO"/>
        </w:rPr>
        <w:t>dmis</w:t>
      </w:r>
      <w:r w:rsidR="00CC7D4A" w:rsidRPr="001C3A18">
        <w:rPr>
          <w:rFonts w:ascii="Trebuchet MS" w:hAnsi="Trebuchet MS"/>
          <w:sz w:val="22"/>
          <w:szCs w:val="22"/>
          <w:lang w:val="ro-RO"/>
        </w:rPr>
        <w:t>”</w:t>
      </w:r>
      <w:r w:rsidRPr="001C3A18">
        <w:rPr>
          <w:rFonts w:ascii="Trebuchet MS" w:hAnsi="Trebuchet MS"/>
          <w:sz w:val="22"/>
          <w:szCs w:val="22"/>
          <w:lang w:val="ro-RO"/>
        </w:rPr>
        <w:t xml:space="preserve"> la interviu, în ordinea descrescătoare a notei obținute la prima etapă a concursului, stabilite conform art. </w:t>
      </w:r>
      <w:r w:rsidR="001251EE" w:rsidRPr="001C3A18">
        <w:rPr>
          <w:rFonts w:ascii="Trebuchet MS" w:hAnsi="Trebuchet MS"/>
          <w:sz w:val="22"/>
          <w:szCs w:val="22"/>
          <w:lang w:val="ro-RO"/>
        </w:rPr>
        <w:t>7</w:t>
      </w:r>
      <w:r w:rsidRPr="001C3A18">
        <w:rPr>
          <w:rFonts w:ascii="Trebuchet MS" w:hAnsi="Trebuchet MS"/>
          <w:sz w:val="22"/>
          <w:szCs w:val="22"/>
          <w:lang w:val="ro-RO"/>
        </w:rPr>
        <w:t>1 alin. (4), în limita numărului de posturi scoase la concurs.</w:t>
      </w:r>
    </w:p>
    <w:p w:rsidR="000C676E"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(2)</w:t>
      </w:r>
      <w:r w:rsidRPr="001C3A18">
        <w:rPr>
          <w:rFonts w:ascii="Trebuchet MS" w:hAnsi="Trebuchet MS"/>
          <w:sz w:val="22"/>
          <w:szCs w:val="22"/>
          <w:lang w:val="ro-RO"/>
        </w:rPr>
        <w:t> Lista cuprinzând rezultatele definitive ale concursului se publică pe pagin</w:t>
      </w:r>
      <w:r w:rsidR="000C676E" w:rsidRPr="001C3A18">
        <w:rPr>
          <w:rFonts w:ascii="Trebuchet MS" w:hAnsi="Trebuchet MS"/>
          <w:sz w:val="22"/>
          <w:szCs w:val="22"/>
          <w:lang w:val="ro-RO"/>
        </w:rPr>
        <w:t>a</w:t>
      </w:r>
      <w:r w:rsidRPr="001C3A18">
        <w:rPr>
          <w:rFonts w:ascii="Trebuchet MS" w:hAnsi="Trebuchet MS"/>
          <w:sz w:val="22"/>
          <w:szCs w:val="22"/>
          <w:lang w:val="ro-RO"/>
        </w:rPr>
        <w:t xml:space="preserve"> de internet a Consiliului Superior al Magistraturii și </w:t>
      </w:r>
      <w:r w:rsidR="000C676E" w:rsidRPr="001C3A18">
        <w:rPr>
          <w:rFonts w:ascii="Trebuchet MS" w:hAnsi="Trebuchet MS"/>
          <w:sz w:val="22"/>
          <w:szCs w:val="22"/>
          <w:lang w:val="ro-RO"/>
        </w:rPr>
        <w:t xml:space="preserve">pe cea a </w:t>
      </w:r>
      <w:r w:rsidRPr="001C3A18">
        <w:rPr>
          <w:rFonts w:ascii="Trebuchet MS" w:hAnsi="Trebuchet MS"/>
          <w:sz w:val="22"/>
          <w:szCs w:val="22"/>
          <w:lang w:val="ro-RO"/>
        </w:rPr>
        <w:t>Institutului Național al Magistraturii</w:t>
      </w:r>
      <w:r w:rsidR="000C676E" w:rsidRPr="001C3A18">
        <w:rPr>
          <w:rFonts w:ascii="Trebuchet MS" w:hAnsi="Trebuchet MS"/>
          <w:sz w:val="22"/>
          <w:szCs w:val="22"/>
          <w:lang w:val="ro-RO"/>
        </w:rPr>
        <w:t>.</w:t>
      </w:r>
    </w:p>
    <w:p w:rsidR="007A5D04"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(3)</w:t>
      </w:r>
      <w:r w:rsidRPr="001C3A18">
        <w:rPr>
          <w:rFonts w:ascii="Trebuchet MS" w:hAnsi="Trebuchet MS"/>
          <w:sz w:val="22"/>
          <w:szCs w:val="22"/>
          <w:lang w:val="ro-RO"/>
        </w:rPr>
        <w:t> Plenul Consiliului Superior al Magistraturii poate dispune suplimentarea posturilor scoase la concurs în situația în care mai mulți candidați au obținut note egale cu cea a ultimului candidat declarat admis după cele două etape ale concursului, cu posturi vacante de judecători și procurori de la instanțe și parchete unde există dificultăți de ocupare a acestor posturi.</w:t>
      </w:r>
    </w:p>
    <w:p w:rsidR="000C676E" w:rsidRPr="001C3A18" w:rsidRDefault="007A5D0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(4)</w:t>
      </w:r>
      <w:r w:rsidRPr="001C3A18">
        <w:rPr>
          <w:rFonts w:ascii="Trebuchet MS" w:hAnsi="Trebuchet MS"/>
          <w:sz w:val="22"/>
          <w:szCs w:val="22"/>
          <w:lang w:val="ro-RO"/>
        </w:rPr>
        <w:t xml:space="preserve"> Dacă nu există posturi vacante de natura celor prevăzute la alin. (3), departajarea candidaților care au obținut note egale cu cea a ultimului candidat declarat admis după cele două etape ale concursului se face în ordinea descrescătoare a notelor obținute la proba scrisă de verificare a cunoștințelor juridice. Când notele obținute de candidați la această probă de concurs sunt </w:t>
      </w:r>
      <w:r w:rsidRPr="001C3A18">
        <w:rPr>
          <w:rFonts w:ascii="Trebuchet MS" w:hAnsi="Trebuchet MS"/>
          <w:sz w:val="22"/>
          <w:szCs w:val="22"/>
          <w:lang w:val="ro-RO"/>
        </w:rPr>
        <w:lastRenderedPageBreak/>
        <w:t xml:space="preserve">identice, departajarea se face în funcție de vechimea în specialitate juridică, de deținerea titlului științific de doctor în drept, a calității de doctorand în drept, de activitatea publicistică de specialitate. </w:t>
      </w:r>
    </w:p>
    <w:p w:rsidR="007A5D04" w:rsidRPr="001C3A18" w:rsidRDefault="000C676E"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 xml:space="preserve">(5) </w:t>
      </w:r>
      <w:r w:rsidR="007A5D04" w:rsidRPr="001C3A18">
        <w:rPr>
          <w:rFonts w:ascii="Trebuchet MS" w:hAnsi="Trebuchet MS"/>
          <w:sz w:val="22"/>
          <w:szCs w:val="22"/>
          <w:lang w:val="ro-RO"/>
        </w:rPr>
        <w:t xml:space="preserve">În circumscripțiile instanțelor și parchetelor unde o minoritate națională are o pondere de cel puțin 50% din numărul locuitorilor, la medii egale, au prioritate </w:t>
      </w:r>
      <w:r w:rsidRPr="001C3A18">
        <w:rPr>
          <w:rFonts w:ascii="Trebuchet MS" w:hAnsi="Trebuchet MS"/>
          <w:sz w:val="22"/>
          <w:szCs w:val="22"/>
          <w:lang w:val="ro-RO"/>
        </w:rPr>
        <w:t xml:space="preserve">faţă de criteriile de la alin. (4), </w:t>
      </w:r>
      <w:r w:rsidR="007A5D04" w:rsidRPr="001C3A18">
        <w:rPr>
          <w:rFonts w:ascii="Trebuchet MS" w:hAnsi="Trebuchet MS"/>
          <w:sz w:val="22"/>
          <w:szCs w:val="22"/>
          <w:lang w:val="ro-RO"/>
        </w:rPr>
        <w:t>candidații cunoscători ai limbii acelei minorități.</w:t>
      </w:r>
    </w:p>
    <w:p w:rsidR="007A5D04" w:rsidRPr="001C3A18" w:rsidRDefault="007A5D04" w:rsidP="002D5697">
      <w:pPr>
        <w:autoSpaceDE w:val="0"/>
        <w:autoSpaceDN w:val="0"/>
        <w:adjustRightInd w:val="0"/>
        <w:spacing w:after="0" w:line="276" w:lineRule="auto"/>
        <w:jc w:val="both"/>
        <w:rPr>
          <w:rFonts w:ascii="Trebuchet MS" w:hAnsi="Trebuchet MS"/>
        </w:rPr>
      </w:pPr>
      <w:r w:rsidRPr="001C3A18">
        <w:rPr>
          <w:rFonts w:ascii="Trebuchet MS" w:hAnsi="Trebuchet MS"/>
          <w:bCs/>
        </w:rPr>
        <w:t>(</w:t>
      </w:r>
      <w:r w:rsidR="000C676E" w:rsidRPr="001C3A18">
        <w:rPr>
          <w:rFonts w:ascii="Trebuchet MS" w:hAnsi="Trebuchet MS"/>
          <w:bCs/>
        </w:rPr>
        <w:t>6</w:t>
      </w:r>
      <w:r w:rsidRPr="001C3A18">
        <w:rPr>
          <w:rFonts w:ascii="Trebuchet MS" w:hAnsi="Trebuchet MS"/>
          <w:bCs/>
        </w:rPr>
        <w:t>)</w:t>
      </w:r>
      <w:r w:rsidRPr="001C3A18">
        <w:rPr>
          <w:rFonts w:ascii="Trebuchet MS" w:hAnsi="Trebuchet MS"/>
        </w:rPr>
        <w:t xml:space="preserve"> Candidații clasificați în ordinea descrescătoare a notelor obținute la concurs, formulează, în această ordine, în termenul stabilit de comisia de </w:t>
      </w:r>
      <w:r w:rsidR="000C676E" w:rsidRPr="001C3A18">
        <w:rPr>
          <w:rFonts w:ascii="Trebuchet MS" w:hAnsi="Trebuchet MS"/>
        </w:rPr>
        <w:t>organizare a concursului</w:t>
      </w:r>
      <w:r w:rsidRPr="001C3A18">
        <w:rPr>
          <w:rFonts w:ascii="Trebuchet MS" w:hAnsi="Trebuchet MS"/>
        </w:rPr>
        <w:t>, opțiune pentru unul dintre posturile scoase la concurs sau, după caz, suplimentate. Candidații pot formula o singură opțiune, care nu poate fi modificată decât în situațiile expres prevăzute de prezenta lege. La note egale, departajarea candidaților se face conform alin. (4)</w:t>
      </w:r>
      <w:r w:rsidR="00142FAB" w:rsidRPr="001C3A18">
        <w:rPr>
          <w:rFonts w:ascii="Trebuchet MS" w:hAnsi="Trebuchet MS"/>
        </w:rPr>
        <w:t xml:space="preserve"> şi (5)</w:t>
      </w:r>
      <w:r w:rsidRPr="001C3A18">
        <w:rPr>
          <w:rFonts w:ascii="Trebuchet MS" w:hAnsi="Trebuchet MS"/>
        </w:rPr>
        <w:t>.</w:t>
      </w:r>
    </w:p>
    <w:p w:rsidR="007A5D04" w:rsidRPr="001C3A18" w:rsidRDefault="007A5D04" w:rsidP="002D5697">
      <w:pPr>
        <w:autoSpaceDE w:val="0"/>
        <w:autoSpaceDN w:val="0"/>
        <w:adjustRightInd w:val="0"/>
        <w:spacing w:after="0" w:line="276" w:lineRule="auto"/>
        <w:jc w:val="both"/>
        <w:rPr>
          <w:rFonts w:ascii="Trebuchet MS" w:hAnsi="Trebuchet MS"/>
        </w:rPr>
      </w:pPr>
    </w:p>
    <w:p w:rsidR="007A5D04" w:rsidRPr="001C3A18" w:rsidRDefault="007A5D04" w:rsidP="002D5697">
      <w:pPr>
        <w:pStyle w:val="Heading4"/>
        <w:shd w:val="clear" w:color="auto" w:fill="FFFFFF"/>
        <w:spacing w:before="0" w:beforeAutospacing="0" w:after="0" w:afterAutospacing="0" w:line="276" w:lineRule="auto"/>
        <w:jc w:val="both"/>
        <w:rPr>
          <w:rFonts w:ascii="Trebuchet MS" w:hAnsi="Trebuchet MS"/>
          <w:b w:val="0"/>
          <w:sz w:val="22"/>
          <w:szCs w:val="22"/>
          <w:lang w:val="ro-RO"/>
        </w:rPr>
      </w:pPr>
      <w:r w:rsidRPr="001C3A18">
        <w:rPr>
          <w:rFonts w:ascii="Trebuchet MS" w:hAnsi="Trebuchet MS"/>
          <w:sz w:val="22"/>
          <w:szCs w:val="22"/>
          <w:lang w:val="ro-RO"/>
        </w:rPr>
        <w:t xml:space="preserve">Art. 77 </w:t>
      </w:r>
      <w:r w:rsidRPr="001C3A18">
        <w:rPr>
          <w:rFonts w:ascii="Trebuchet MS" w:hAnsi="Trebuchet MS"/>
          <w:b w:val="0"/>
          <w:sz w:val="22"/>
          <w:szCs w:val="22"/>
          <w:lang w:val="ro-RO"/>
        </w:rPr>
        <w:t xml:space="preserve">- (1) După afișarea rezultatelor definitive ale concursului, candidații admiși după cele două etape ale concursului vor fi verificați sub aspectul îndeplinirii condiției bunei reputații prevăzute la art. </w:t>
      </w:r>
      <w:r w:rsidR="001251EE" w:rsidRPr="001C3A18">
        <w:rPr>
          <w:rFonts w:ascii="Trebuchet MS" w:hAnsi="Trebuchet MS"/>
          <w:b w:val="0"/>
          <w:sz w:val="22"/>
          <w:szCs w:val="22"/>
          <w:lang w:val="ro-RO"/>
        </w:rPr>
        <w:t>5</w:t>
      </w:r>
      <w:r w:rsidRPr="001C3A18">
        <w:rPr>
          <w:rFonts w:ascii="Trebuchet MS" w:hAnsi="Trebuchet MS"/>
          <w:b w:val="0"/>
          <w:sz w:val="22"/>
          <w:szCs w:val="22"/>
          <w:lang w:val="ro-RO"/>
        </w:rPr>
        <w:t xml:space="preserve"> alin. (3) lit. c).</w:t>
      </w:r>
    </w:p>
    <w:p w:rsidR="007A5D04"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Verificările privind îndeplinirea condiţiei bunei reputaţii se vor face cu respectarea legislaţiei în vigoare referitoare la protecţia persoanelor cu privire la prelucrarea datelor cu caracter personal şi libera circulaţie a acestor date.</w:t>
      </w:r>
    </w:p>
    <w:p w:rsidR="007A5D04"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Regulamentul prevăzut la art. </w:t>
      </w:r>
      <w:r w:rsidR="001251EE" w:rsidRPr="001C3A18">
        <w:rPr>
          <w:rFonts w:ascii="Trebuchet MS" w:hAnsi="Trebuchet MS" w:cs="Times New Roman"/>
        </w:rPr>
        <w:t>6</w:t>
      </w:r>
      <w:r w:rsidR="0000133D" w:rsidRPr="001C3A18">
        <w:rPr>
          <w:rFonts w:ascii="Trebuchet MS" w:hAnsi="Trebuchet MS" w:cs="Times New Roman"/>
        </w:rPr>
        <w:t>4</w:t>
      </w:r>
      <w:r w:rsidRPr="001C3A18">
        <w:rPr>
          <w:rFonts w:ascii="Trebuchet MS" w:hAnsi="Trebuchet MS" w:cs="Times New Roman"/>
        </w:rPr>
        <w:t xml:space="preserve"> alin. (</w:t>
      </w:r>
      <w:r w:rsidR="001251EE" w:rsidRPr="001C3A18">
        <w:rPr>
          <w:rFonts w:ascii="Trebuchet MS" w:hAnsi="Trebuchet MS" w:cs="Times New Roman"/>
        </w:rPr>
        <w:t>3</w:t>
      </w:r>
      <w:r w:rsidRPr="001C3A18">
        <w:rPr>
          <w:rFonts w:ascii="Trebuchet MS" w:hAnsi="Trebuchet MS" w:cs="Times New Roman"/>
        </w:rPr>
        <w:t>) stabileşte documentele pe care candidaţii au obligaţia de a le depune în vederea verificării îndeplinirii condiţiei bunei reputaţii. La verificarea condiţiei bunei reputaţii sunt avute în vedere fapte pentru care s-au aplicat candidaţilor sancţiuni de drept penal, sancţiuni cu caracter administrativ, contravenţionale sau disciplinare ori pentru care s-a dispus renunţarea la urmărirea penală sau la aplicarea pedepesi ori amânarea aplicării pedepsei, avându-se în vedere următoarele criterii: tipul şi împrejurările de săvârşire a faptei, forma de vinovăţie, tipul de sancţiune aplicată sau tipul soluţiei dispuse faţă de candidat, conduita adoptată în timpul cercetării disciplinare sau al procesului judiciar, impactul asupra opiniei publice generat de fapta persoanei în cauză, precum şi perioada de timp care a trecut de la aplicarea sancţiunii disciplinare, contravenţionale, a sancţiunii cu caracter administrativ sau de la rămânerea definitivă a soluţiei de condamnare, de renunţare la urmărire penală sau la aplicarea pedepsei, de amânare a aplicării pedepsei.</w:t>
      </w:r>
    </w:p>
    <w:p w:rsidR="007A5D04"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Rezultatele verificării se consemnează în cuprinsul raportului referitor la îndeplinirea condiţiilor de admitere în magistratură, care se înaintează Plenului Consiliului Superior al Magistraturii.</w:t>
      </w:r>
    </w:p>
    <w:p w:rsidR="00E53030" w:rsidRPr="001C3A18" w:rsidRDefault="00E53030" w:rsidP="002D5697">
      <w:pPr>
        <w:autoSpaceDE w:val="0"/>
        <w:autoSpaceDN w:val="0"/>
        <w:adjustRightInd w:val="0"/>
        <w:spacing w:after="0" w:line="276" w:lineRule="auto"/>
        <w:jc w:val="both"/>
        <w:rPr>
          <w:rFonts w:ascii="Trebuchet MS" w:hAnsi="Trebuchet MS" w:cs="Times New Roman"/>
          <w:b/>
        </w:rPr>
      </w:pPr>
    </w:p>
    <w:p w:rsidR="00BE5B33" w:rsidRPr="001C3A18" w:rsidRDefault="007A5D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78</w:t>
      </w:r>
      <w:r w:rsidRPr="001C3A18">
        <w:rPr>
          <w:rFonts w:ascii="Trebuchet MS" w:hAnsi="Trebuchet MS"/>
        </w:rPr>
        <w:t xml:space="preserve"> - (1) </w:t>
      </w:r>
      <w:r w:rsidR="00BE5B33" w:rsidRPr="001C3A18">
        <w:rPr>
          <w:rFonts w:ascii="Trebuchet MS" w:hAnsi="Trebuchet MS" w:cs="Times New Roman"/>
        </w:rPr>
        <w:t>Plenul Consiliului Superior al Magistraturii hotărăşte cu privire la îndeplinirea de către candidați</w:t>
      </w:r>
      <w:r w:rsidR="000B6D5D" w:rsidRPr="001C3A18">
        <w:rPr>
          <w:rFonts w:ascii="Trebuchet MS" w:hAnsi="Trebuchet MS" w:cs="Times New Roman"/>
        </w:rPr>
        <w:t>i</w:t>
      </w:r>
      <w:r w:rsidR="00BE5B33" w:rsidRPr="001C3A18">
        <w:rPr>
          <w:rFonts w:ascii="Trebuchet MS" w:hAnsi="Trebuchet MS" w:cs="Times New Roman"/>
        </w:rPr>
        <w:t xml:space="preserve"> admiși după cele două </w:t>
      </w:r>
      <w:r w:rsidR="00BE5B33" w:rsidRPr="001C3A18">
        <w:rPr>
          <w:rFonts w:ascii="Trebuchet MS" w:hAnsi="Trebuchet MS"/>
        </w:rPr>
        <w:t xml:space="preserve">etape </w:t>
      </w:r>
      <w:r w:rsidR="00BE5B33" w:rsidRPr="001C3A18">
        <w:rPr>
          <w:rFonts w:ascii="Trebuchet MS" w:hAnsi="Trebuchet MS" w:cs="Times New Roman"/>
        </w:rPr>
        <w:t xml:space="preserve">ale concursului a condiţiei prevăzute la art. </w:t>
      </w:r>
      <w:r w:rsidR="001251EE" w:rsidRPr="001C3A18">
        <w:rPr>
          <w:rFonts w:ascii="Trebuchet MS" w:hAnsi="Trebuchet MS" w:cs="Times New Roman"/>
        </w:rPr>
        <w:t>7</w:t>
      </w:r>
      <w:r w:rsidR="00BE5B33" w:rsidRPr="001C3A18">
        <w:rPr>
          <w:rFonts w:ascii="Trebuchet MS" w:hAnsi="Trebuchet MS" w:cs="Times New Roman"/>
        </w:rPr>
        <w:t xml:space="preserve">7 alin. (1) şi validează rezultatele concursului. </w:t>
      </w:r>
    </w:p>
    <w:p w:rsidR="00BE5B33" w:rsidRPr="001C3A18" w:rsidRDefault="00BE5B33"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(2)</w:t>
      </w:r>
      <w:r w:rsidRPr="001C3A18">
        <w:rPr>
          <w:rFonts w:ascii="Trebuchet MS" w:hAnsi="Trebuchet MS"/>
          <w:sz w:val="22"/>
          <w:szCs w:val="22"/>
          <w:lang w:val="ro-RO"/>
        </w:rPr>
        <w:t> Candidații care nu se bucură de o bună reputație sunt declarați respinși.</w:t>
      </w:r>
    </w:p>
    <w:p w:rsidR="007A5D04" w:rsidRPr="001C3A18" w:rsidRDefault="007A5D04" w:rsidP="002D5697">
      <w:pPr>
        <w:autoSpaceDE w:val="0"/>
        <w:autoSpaceDN w:val="0"/>
        <w:adjustRightInd w:val="0"/>
        <w:spacing w:after="0" w:line="276" w:lineRule="auto"/>
        <w:jc w:val="both"/>
        <w:rPr>
          <w:rFonts w:ascii="Trebuchet MS" w:hAnsi="Trebuchet MS"/>
        </w:rPr>
      </w:pPr>
    </w:p>
    <w:p w:rsidR="00C93554" w:rsidRPr="001C3A18" w:rsidRDefault="007A5D04" w:rsidP="002D5697">
      <w:pPr>
        <w:pStyle w:val="Heading4"/>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sz w:val="22"/>
          <w:szCs w:val="22"/>
          <w:lang w:val="ro-RO"/>
        </w:rPr>
        <w:t xml:space="preserve">Art. 79 </w:t>
      </w:r>
      <w:r w:rsidRPr="001C3A18">
        <w:rPr>
          <w:rStyle w:val="Hyperlink"/>
          <w:rFonts w:ascii="Trebuchet MS" w:hAnsi="Trebuchet MS"/>
          <w:color w:val="auto"/>
          <w:sz w:val="22"/>
          <w:szCs w:val="22"/>
          <w:u w:val="none"/>
          <w:lang w:val="ro-RO"/>
        </w:rPr>
        <w:t>-</w:t>
      </w:r>
      <w:r w:rsidRPr="001C3A18">
        <w:rPr>
          <w:rFonts w:ascii="Trebuchet MS" w:hAnsi="Trebuchet MS"/>
          <w:b w:val="0"/>
          <w:sz w:val="22"/>
          <w:szCs w:val="22"/>
          <w:lang w:val="ro-RO"/>
        </w:rPr>
        <w:t xml:space="preserve"> (1)</w:t>
      </w:r>
      <w:r w:rsidRPr="001C3A18">
        <w:rPr>
          <w:rFonts w:ascii="Trebuchet MS" w:hAnsi="Trebuchet MS"/>
          <w:sz w:val="22"/>
          <w:szCs w:val="22"/>
          <w:lang w:val="ro-RO"/>
        </w:rPr>
        <w:t> </w:t>
      </w:r>
      <w:r w:rsidR="00C93554" w:rsidRPr="001C3A18">
        <w:rPr>
          <w:rFonts w:ascii="Trebuchet MS" w:hAnsi="Trebuchet MS"/>
          <w:b w:val="0"/>
          <w:sz w:val="22"/>
          <w:szCs w:val="22"/>
          <w:lang w:val="ro-RO"/>
        </w:rPr>
        <w:t xml:space="preserve">Dacă unul dintre candidați a fost respins în condițiile art. </w:t>
      </w:r>
      <w:r w:rsidR="001251EE" w:rsidRPr="001C3A18">
        <w:rPr>
          <w:rFonts w:ascii="Trebuchet MS" w:hAnsi="Trebuchet MS"/>
          <w:b w:val="0"/>
          <w:sz w:val="22"/>
          <w:szCs w:val="22"/>
          <w:lang w:val="ro-RO"/>
        </w:rPr>
        <w:t>7</w:t>
      </w:r>
      <w:r w:rsidR="00EC26CB" w:rsidRPr="001C3A18">
        <w:rPr>
          <w:rFonts w:ascii="Trebuchet MS" w:hAnsi="Trebuchet MS"/>
          <w:b w:val="0"/>
          <w:sz w:val="22"/>
          <w:szCs w:val="22"/>
          <w:lang w:val="ro-RO"/>
        </w:rPr>
        <w:t xml:space="preserve">8 alin. (2) </w:t>
      </w:r>
      <w:r w:rsidR="00C93554" w:rsidRPr="001C3A18">
        <w:rPr>
          <w:rFonts w:ascii="Trebuchet MS" w:hAnsi="Trebuchet MS"/>
          <w:b w:val="0"/>
          <w:sz w:val="22"/>
          <w:szCs w:val="22"/>
          <w:lang w:val="ro-RO"/>
        </w:rPr>
        <w:t xml:space="preserve"> sau a renunțat la opțiunea formulată conform art. </w:t>
      </w:r>
      <w:r w:rsidR="001251EE" w:rsidRPr="001C3A18">
        <w:rPr>
          <w:rFonts w:ascii="Trebuchet MS" w:hAnsi="Trebuchet MS"/>
          <w:b w:val="0"/>
          <w:sz w:val="22"/>
          <w:szCs w:val="22"/>
          <w:lang w:val="ro-RO"/>
        </w:rPr>
        <w:t>7</w:t>
      </w:r>
      <w:r w:rsidR="00C93554" w:rsidRPr="001C3A18">
        <w:rPr>
          <w:rFonts w:ascii="Trebuchet MS" w:hAnsi="Trebuchet MS"/>
          <w:b w:val="0"/>
          <w:sz w:val="22"/>
          <w:szCs w:val="22"/>
          <w:lang w:val="ro-RO"/>
        </w:rPr>
        <w:t>6 </w:t>
      </w:r>
      <w:r w:rsidR="00C93554" w:rsidRPr="001C3A18">
        <w:rPr>
          <w:rStyle w:val="Hyperlink"/>
          <w:rFonts w:ascii="Trebuchet MS" w:hAnsi="Trebuchet MS"/>
          <w:b w:val="0"/>
          <w:color w:val="auto"/>
          <w:sz w:val="22"/>
          <w:szCs w:val="22"/>
          <w:u w:val="none"/>
          <w:lang w:val="ro-RO"/>
        </w:rPr>
        <w:t>alin. (</w:t>
      </w:r>
      <w:r w:rsidR="00EC26CB" w:rsidRPr="001C3A18">
        <w:rPr>
          <w:rStyle w:val="Hyperlink"/>
          <w:rFonts w:ascii="Trebuchet MS" w:hAnsi="Trebuchet MS"/>
          <w:b w:val="0"/>
          <w:color w:val="auto"/>
          <w:sz w:val="22"/>
          <w:szCs w:val="22"/>
          <w:u w:val="none"/>
          <w:lang w:val="ro-RO"/>
        </w:rPr>
        <w:t>6</w:t>
      </w:r>
      <w:r w:rsidR="00C93554" w:rsidRPr="001C3A18">
        <w:rPr>
          <w:rStyle w:val="Hyperlink"/>
          <w:rFonts w:ascii="Trebuchet MS" w:hAnsi="Trebuchet MS"/>
          <w:b w:val="0"/>
          <w:color w:val="auto"/>
          <w:sz w:val="22"/>
          <w:szCs w:val="22"/>
          <w:u w:val="none"/>
          <w:lang w:val="ro-RO"/>
        </w:rPr>
        <w:t>)</w:t>
      </w:r>
      <w:r w:rsidR="00C93554" w:rsidRPr="001C3A18">
        <w:rPr>
          <w:rFonts w:ascii="Trebuchet MS" w:hAnsi="Trebuchet MS"/>
          <w:b w:val="0"/>
          <w:sz w:val="22"/>
          <w:szCs w:val="22"/>
          <w:lang w:val="ro-RO"/>
        </w:rPr>
        <w:t xml:space="preserve">, procedura prevăzută la art. </w:t>
      </w:r>
      <w:r w:rsidR="001251EE" w:rsidRPr="001C3A18">
        <w:rPr>
          <w:rFonts w:ascii="Trebuchet MS" w:hAnsi="Trebuchet MS"/>
          <w:b w:val="0"/>
          <w:sz w:val="22"/>
          <w:szCs w:val="22"/>
          <w:lang w:val="ro-RO"/>
        </w:rPr>
        <w:t>7</w:t>
      </w:r>
      <w:r w:rsidR="00C93554" w:rsidRPr="001C3A18">
        <w:rPr>
          <w:rFonts w:ascii="Trebuchet MS" w:hAnsi="Trebuchet MS"/>
          <w:b w:val="0"/>
          <w:sz w:val="22"/>
          <w:szCs w:val="22"/>
          <w:lang w:val="ro-RO"/>
        </w:rPr>
        <w:t xml:space="preserve">6 </w:t>
      </w:r>
      <w:r w:rsidR="00C93554" w:rsidRPr="001C3A18">
        <w:rPr>
          <w:rStyle w:val="Hyperlink"/>
          <w:rFonts w:ascii="Trebuchet MS" w:hAnsi="Trebuchet MS"/>
          <w:b w:val="0"/>
          <w:color w:val="auto"/>
          <w:sz w:val="22"/>
          <w:szCs w:val="22"/>
          <w:u w:val="none"/>
          <w:lang w:val="ro-RO"/>
        </w:rPr>
        <w:t>alin. (</w:t>
      </w:r>
      <w:r w:rsidR="00EC26CB" w:rsidRPr="001C3A18">
        <w:rPr>
          <w:rStyle w:val="Hyperlink"/>
          <w:rFonts w:ascii="Trebuchet MS" w:hAnsi="Trebuchet MS"/>
          <w:b w:val="0"/>
          <w:color w:val="auto"/>
          <w:sz w:val="22"/>
          <w:szCs w:val="22"/>
          <w:u w:val="none"/>
          <w:lang w:val="ro-RO"/>
        </w:rPr>
        <w:t>6</w:t>
      </w:r>
      <w:r w:rsidR="00C93554" w:rsidRPr="001C3A18">
        <w:rPr>
          <w:rStyle w:val="Hyperlink"/>
          <w:rFonts w:ascii="Trebuchet MS" w:hAnsi="Trebuchet MS"/>
          <w:b w:val="0"/>
          <w:color w:val="auto"/>
          <w:sz w:val="22"/>
          <w:szCs w:val="22"/>
          <w:u w:val="none"/>
          <w:lang w:val="ro-RO"/>
        </w:rPr>
        <w:t>)</w:t>
      </w:r>
      <w:r w:rsidR="00C93554" w:rsidRPr="001C3A18">
        <w:rPr>
          <w:rFonts w:ascii="Trebuchet MS" w:hAnsi="Trebuchet MS"/>
          <w:b w:val="0"/>
          <w:sz w:val="22"/>
          <w:szCs w:val="22"/>
          <w:lang w:val="ro-RO"/>
        </w:rPr>
        <w:t xml:space="preserve"> se reia pentru candidații care îndeplinesc condițiile prevăzute la art. </w:t>
      </w:r>
      <w:r w:rsidR="001251EE" w:rsidRPr="001C3A18">
        <w:rPr>
          <w:rFonts w:ascii="Trebuchet MS" w:hAnsi="Trebuchet MS"/>
          <w:b w:val="0"/>
          <w:sz w:val="22"/>
          <w:szCs w:val="22"/>
          <w:lang w:val="ro-RO"/>
        </w:rPr>
        <w:t>7</w:t>
      </w:r>
      <w:r w:rsidR="00C93554" w:rsidRPr="001C3A18">
        <w:rPr>
          <w:rFonts w:ascii="Trebuchet MS" w:hAnsi="Trebuchet MS"/>
          <w:b w:val="0"/>
          <w:sz w:val="22"/>
          <w:szCs w:val="22"/>
          <w:lang w:val="ro-RO"/>
        </w:rPr>
        <w:t xml:space="preserve">2 </w:t>
      </w:r>
      <w:r w:rsidR="00C93554" w:rsidRPr="001C3A18">
        <w:rPr>
          <w:rStyle w:val="Hyperlink"/>
          <w:rFonts w:ascii="Trebuchet MS" w:hAnsi="Trebuchet MS"/>
          <w:b w:val="0"/>
          <w:color w:val="auto"/>
          <w:sz w:val="22"/>
          <w:szCs w:val="22"/>
          <w:u w:val="none"/>
          <w:lang w:val="ro-RO"/>
        </w:rPr>
        <w:t>alin. (4)</w:t>
      </w:r>
      <w:r w:rsidR="00C93554" w:rsidRPr="001C3A18">
        <w:rPr>
          <w:rFonts w:ascii="Trebuchet MS" w:hAnsi="Trebuchet MS"/>
          <w:b w:val="0"/>
          <w:sz w:val="22"/>
          <w:szCs w:val="22"/>
          <w:lang w:val="ro-RO"/>
        </w:rPr>
        <w:t> și art. </w:t>
      </w:r>
      <w:r w:rsidR="001251EE" w:rsidRPr="001C3A18">
        <w:rPr>
          <w:rFonts w:ascii="Trebuchet MS" w:hAnsi="Trebuchet MS"/>
          <w:b w:val="0"/>
          <w:sz w:val="22"/>
          <w:szCs w:val="22"/>
          <w:lang w:val="ro-RO"/>
        </w:rPr>
        <w:t>7</w:t>
      </w:r>
      <w:r w:rsidR="00C93554" w:rsidRPr="001C3A18">
        <w:rPr>
          <w:rFonts w:ascii="Trebuchet MS" w:hAnsi="Trebuchet MS"/>
          <w:b w:val="0"/>
          <w:sz w:val="22"/>
          <w:szCs w:val="22"/>
          <w:lang w:val="ro-RO"/>
        </w:rPr>
        <w:t xml:space="preserve">3 </w:t>
      </w:r>
      <w:r w:rsidR="00C93554" w:rsidRPr="001C3A18">
        <w:rPr>
          <w:rStyle w:val="Hyperlink"/>
          <w:rFonts w:ascii="Trebuchet MS" w:hAnsi="Trebuchet MS"/>
          <w:b w:val="0"/>
          <w:color w:val="auto"/>
          <w:sz w:val="22"/>
          <w:szCs w:val="22"/>
          <w:u w:val="none"/>
          <w:lang w:val="ro-RO"/>
        </w:rPr>
        <w:t>alin. (7)</w:t>
      </w:r>
      <w:r w:rsidR="00C93554" w:rsidRPr="001C3A18">
        <w:rPr>
          <w:rFonts w:ascii="Trebuchet MS" w:hAnsi="Trebuchet MS"/>
          <w:b w:val="0"/>
          <w:sz w:val="22"/>
          <w:szCs w:val="22"/>
          <w:lang w:val="ro-RO"/>
        </w:rPr>
        <w:t xml:space="preserve"> și care au obținut calificativul </w:t>
      </w:r>
      <w:r w:rsidR="00EC26CB" w:rsidRPr="001C3A18">
        <w:rPr>
          <w:rFonts w:ascii="Trebuchet MS" w:hAnsi="Trebuchet MS"/>
          <w:b w:val="0"/>
          <w:sz w:val="22"/>
          <w:szCs w:val="22"/>
          <w:lang w:val="ro-RO"/>
        </w:rPr>
        <w:t>„A</w:t>
      </w:r>
      <w:r w:rsidR="00C93554" w:rsidRPr="001C3A18">
        <w:rPr>
          <w:rFonts w:ascii="Trebuchet MS" w:hAnsi="Trebuchet MS"/>
          <w:b w:val="0"/>
          <w:sz w:val="22"/>
          <w:szCs w:val="22"/>
          <w:lang w:val="ro-RO"/>
        </w:rPr>
        <w:t>dmis</w:t>
      </w:r>
      <w:r w:rsidR="00EC26CB" w:rsidRPr="001C3A18">
        <w:rPr>
          <w:rFonts w:ascii="Trebuchet MS" w:hAnsi="Trebuchet MS"/>
          <w:b w:val="0"/>
          <w:sz w:val="22"/>
          <w:szCs w:val="22"/>
          <w:lang w:val="ro-RO"/>
        </w:rPr>
        <w:t>”</w:t>
      </w:r>
      <w:r w:rsidR="00C93554" w:rsidRPr="001C3A18">
        <w:rPr>
          <w:rFonts w:ascii="Trebuchet MS" w:hAnsi="Trebuchet MS"/>
          <w:b w:val="0"/>
          <w:sz w:val="22"/>
          <w:szCs w:val="22"/>
          <w:lang w:val="ro-RO"/>
        </w:rPr>
        <w:t xml:space="preserve"> la interviu, care ocupă pozițiile următoare acestui candidat în </w:t>
      </w:r>
      <w:r w:rsidR="00C93554" w:rsidRPr="001C3A18">
        <w:rPr>
          <w:rFonts w:ascii="Trebuchet MS" w:hAnsi="Trebuchet MS"/>
          <w:b w:val="0"/>
          <w:sz w:val="22"/>
          <w:szCs w:val="22"/>
          <w:lang w:val="ro-RO"/>
        </w:rPr>
        <w:lastRenderedPageBreak/>
        <w:t>lista cuprinzând rezultatele definitive ale concursului. În termenul stabilit de comisia de organizare a concursului, candidații își pot menține opțiunea inițială sau pot formula o nouă opțiune, dar numai pentru postul pentru care optase candidatul respins sau, după ocuparea acestuia, pentru postul rămas astfel neocupat, după caz.</w:t>
      </w:r>
    </w:p>
    <w:p w:rsidR="005E421C" w:rsidRPr="001C3A18" w:rsidRDefault="00C93554" w:rsidP="002D5697">
      <w:pPr>
        <w:pStyle w:val="al"/>
        <w:shd w:val="clear" w:color="auto" w:fill="FFFFFF"/>
        <w:spacing w:before="0" w:beforeAutospacing="0" w:after="0" w:afterAutospacing="0" w:line="276" w:lineRule="auto"/>
        <w:jc w:val="both"/>
        <w:rPr>
          <w:rStyle w:val="Hyperlink"/>
          <w:rFonts w:ascii="Trebuchet MS" w:hAnsi="Trebuchet MS"/>
          <w:color w:val="auto"/>
          <w:sz w:val="22"/>
          <w:szCs w:val="22"/>
          <w:u w:val="none"/>
          <w:lang w:val="ro-RO"/>
        </w:rPr>
      </w:pPr>
      <w:r w:rsidRPr="001C3A18">
        <w:rPr>
          <w:rFonts w:ascii="Trebuchet MS" w:hAnsi="Trebuchet MS"/>
          <w:bCs/>
          <w:sz w:val="22"/>
          <w:szCs w:val="22"/>
          <w:lang w:val="ro-RO"/>
        </w:rPr>
        <w:t>(2)</w:t>
      </w:r>
      <w:r w:rsidRPr="001C3A18">
        <w:rPr>
          <w:rFonts w:ascii="Trebuchet MS" w:hAnsi="Trebuchet MS"/>
          <w:sz w:val="22"/>
          <w:szCs w:val="22"/>
          <w:lang w:val="ro-RO"/>
        </w:rPr>
        <w:t xml:space="preserve"> Pentru posturile ce au devenit vacante după parcurgerea procedurii prevăzute la alin. (1) pot opta, în termenul stabilit de comisia de organizare a concursului, candidații care îndeplinesc condițiile prevăzute la art. </w:t>
      </w:r>
      <w:r w:rsidR="001251EE" w:rsidRPr="001C3A18">
        <w:rPr>
          <w:rFonts w:ascii="Trebuchet MS" w:hAnsi="Trebuchet MS"/>
          <w:sz w:val="22"/>
          <w:szCs w:val="22"/>
          <w:lang w:val="ro-RO"/>
        </w:rPr>
        <w:t>7</w:t>
      </w:r>
      <w:r w:rsidRPr="001C3A18">
        <w:rPr>
          <w:rFonts w:ascii="Trebuchet MS" w:hAnsi="Trebuchet MS"/>
          <w:sz w:val="22"/>
          <w:szCs w:val="22"/>
          <w:lang w:val="ro-RO"/>
        </w:rPr>
        <w:t xml:space="preserve">2 </w:t>
      </w:r>
      <w:r w:rsidRPr="001C3A18">
        <w:rPr>
          <w:rStyle w:val="Hyperlink"/>
          <w:rFonts w:ascii="Trebuchet MS" w:hAnsi="Trebuchet MS"/>
          <w:color w:val="auto"/>
          <w:sz w:val="22"/>
          <w:szCs w:val="22"/>
          <w:u w:val="none"/>
          <w:lang w:val="ro-RO"/>
        </w:rPr>
        <w:t>alin. (4)</w:t>
      </w:r>
      <w:r w:rsidRPr="001C3A18">
        <w:rPr>
          <w:rFonts w:ascii="Trebuchet MS" w:hAnsi="Trebuchet MS"/>
          <w:sz w:val="22"/>
          <w:szCs w:val="22"/>
          <w:lang w:val="ro-RO"/>
        </w:rPr>
        <w:t xml:space="preserve"> și art. </w:t>
      </w:r>
      <w:r w:rsidR="001251EE" w:rsidRPr="001C3A18">
        <w:rPr>
          <w:rFonts w:ascii="Trebuchet MS" w:hAnsi="Trebuchet MS"/>
          <w:sz w:val="22"/>
          <w:szCs w:val="22"/>
          <w:lang w:val="ro-RO"/>
        </w:rPr>
        <w:t>7</w:t>
      </w:r>
      <w:r w:rsidRPr="001C3A18">
        <w:rPr>
          <w:rFonts w:ascii="Trebuchet MS" w:hAnsi="Trebuchet MS"/>
          <w:sz w:val="22"/>
          <w:szCs w:val="22"/>
          <w:lang w:val="ro-RO"/>
        </w:rPr>
        <w:t xml:space="preserve">3 </w:t>
      </w:r>
      <w:r w:rsidRPr="001C3A18">
        <w:rPr>
          <w:rStyle w:val="Hyperlink"/>
          <w:rFonts w:ascii="Trebuchet MS" w:hAnsi="Trebuchet MS"/>
          <w:color w:val="auto"/>
          <w:sz w:val="22"/>
          <w:szCs w:val="22"/>
          <w:u w:val="none"/>
          <w:lang w:val="ro-RO"/>
        </w:rPr>
        <w:t>alin. (7)</w:t>
      </w:r>
      <w:r w:rsidRPr="001C3A18" w:rsidDel="00F2575A">
        <w:rPr>
          <w:rStyle w:val="Hyperlink"/>
          <w:rFonts w:ascii="Trebuchet MS" w:hAnsi="Trebuchet MS"/>
          <w:color w:val="auto"/>
          <w:sz w:val="22"/>
          <w:szCs w:val="22"/>
          <w:u w:val="none"/>
          <w:lang w:val="ro-RO"/>
        </w:rPr>
        <w:t xml:space="preserve"> </w:t>
      </w:r>
      <w:r w:rsidRPr="001C3A18">
        <w:rPr>
          <w:rFonts w:ascii="Trebuchet MS" w:hAnsi="Trebuchet MS"/>
          <w:sz w:val="22"/>
          <w:szCs w:val="22"/>
          <w:lang w:val="ro-RO"/>
        </w:rPr>
        <w:t xml:space="preserve">și care au obținut calificativul </w:t>
      </w:r>
      <w:r w:rsidR="003D1CCF" w:rsidRPr="001C3A18">
        <w:rPr>
          <w:rFonts w:ascii="Trebuchet MS" w:hAnsi="Trebuchet MS"/>
          <w:sz w:val="22"/>
          <w:szCs w:val="22"/>
          <w:lang w:val="ro-RO"/>
        </w:rPr>
        <w:t>„A</w:t>
      </w:r>
      <w:r w:rsidRPr="001C3A18">
        <w:rPr>
          <w:rFonts w:ascii="Trebuchet MS" w:hAnsi="Trebuchet MS"/>
          <w:sz w:val="22"/>
          <w:szCs w:val="22"/>
          <w:lang w:val="ro-RO"/>
        </w:rPr>
        <w:t>dmis</w:t>
      </w:r>
      <w:r w:rsidR="003D1CCF" w:rsidRPr="001C3A18">
        <w:rPr>
          <w:rFonts w:ascii="Trebuchet MS" w:hAnsi="Trebuchet MS"/>
          <w:sz w:val="22"/>
          <w:szCs w:val="22"/>
          <w:lang w:val="ro-RO"/>
        </w:rPr>
        <w:t>”</w:t>
      </w:r>
      <w:r w:rsidRPr="001C3A18">
        <w:rPr>
          <w:rFonts w:ascii="Trebuchet MS" w:hAnsi="Trebuchet MS"/>
          <w:sz w:val="22"/>
          <w:szCs w:val="22"/>
          <w:lang w:val="ro-RO"/>
        </w:rPr>
        <w:t xml:space="preserve"> la interviu, în ordinea descrescătoare a notei obținute la concurs, stabilite conform art. </w:t>
      </w:r>
      <w:r w:rsidR="001251EE" w:rsidRPr="001C3A18">
        <w:rPr>
          <w:rFonts w:ascii="Trebuchet MS" w:hAnsi="Trebuchet MS"/>
          <w:sz w:val="22"/>
          <w:szCs w:val="22"/>
          <w:lang w:val="ro-RO"/>
        </w:rPr>
        <w:t>7</w:t>
      </w:r>
      <w:r w:rsidRPr="001C3A18">
        <w:rPr>
          <w:rFonts w:ascii="Trebuchet MS" w:hAnsi="Trebuchet MS"/>
          <w:sz w:val="22"/>
          <w:szCs w:val="22"/>
          <w:lang w:val="ro-RO"/>
        </w:rPr>
        <w:t xml:space="preserve">1 </w:t>
      </w:r>
      <w:r w:rsidRPr="001C3A18">
        <w:rPr>
          <w:rStyle w:val="Hyperlink"/>
          <w:rFonts w:ascii="Trebuchet MS" w:hAnsi="Trebuchet MS"/>
          <w:color w:val="auto"/>
          <w:sz w:val="22"/>
          <w:szCs w:val="22"/>
          <w:u w:val="none"/>
          <w:lang w:val="ro-RO"/>
        </w:rPr>
        <w:t>alin.</w:t>
      </w:r>
      <w:r w:rsidR="005E421C" w:rsidRPr="001C3A18">
        <w:rPr>
          <w:rStyle w:val="Hyperlink"/>
          <w:rFonts w:ascii="Trebuchet MS" w:hAnsi="Trebuchet MS"/>
          <w:color w:val="auto"/>
          <w:sz w:val="22"/>
          <w:szCs w:val="22"/>
          <w:u w:val="none"/>
          <w:lang w:val="ro-RO"/>
        </w:rPr>
        <w:t>(4).</w:t>
      </w:r>
    </w:p>
    <w:p w:rsidR="00C93554" w:rsidRPr="001C3A18" w:rsidRDefault="00C9355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Style w:val="Hyperlink"/>
          <w:rFonts w:ascii="Trebuchet MS" w:hAnsi="Trebuchet MS"/>
          <w:color w:val="auto"/>
          <w:sz w:val="22"/>
          <w:szCs w:val="22"/>
          <w:u w:val="none"/>
          <w:lang w:val="ro-RO"/>
        </w:rPr>
        <w:t>(</w:t>
      </w:r>
      <w:r w:rsidR="00874224" w:rsidRPr="001C3A18">
        <w:rPr>
          <w:rStyle w:val="Hyperlink"/>
          <w:rFonts w:ascii="Trebuchet MS" w:hAnsi="Trebuchet MS"/>
          <w:color w:val="auto"/>
          <w:sz w:val="22"/>
          <w:szCs w:val="22"/>
          <w:u w:val="none"/>
          <w:lang w:val="ro-RO"/>
        </w:rPr>
        <w:t>3</w:t>
      </w:r>
      <w:r w:rsidRPr="001C3A18">
        <w:rPr>
          <w:rStyle w:val="Hyperlink"/>
          <w:rFonts w:ascii="Trebuchet MS" w:hAnsi="Trebuchet MS"/>
          <w:color w:val="auto"/>
          <w:sz w:val="22"/>
          <w:szCs w:val="22"/>
          <w:u w:val="none"/>
          <w:lang w:val="ro-RO"/>
        </w:rPr>
        <w:t>)</w:t>
      </w:r>
      <w:r w:rsidR="00A76E11" w:rsidRPr="001C3A18">
        <w:rPr>
          <w:rFonts w:ascii="Trebuchet MS" w:hAnsi="Trebuchet MS"/>
          <w:sz w:val="22"/>
          <w:szCs w:val="22"/>
          <w:lang w:val="ro-RO"/>
        </w:rPr>
        <w:t xml:space="preserve"> </w:t>
      </w:r>
      <w:r w:rsidRPr="001C3A18">
        <w:rPr>
          <w:rFonts w:ascii="Trebuchet MS" w:hAnsi="Trebuchet MS"/>
          <w:sz w:val="22"/>
          <w:szCs w:val="22"/>
          <w:lang w:val="ro-RO"/>
        </w:rPr>
        <w:t xml:space="preserve">La note egale, departajarea candidaților se face conform art. </w:t>
      </w:r>
      <w:r w:rsidR="001251EE" w:rsidRPr="001C3A18">
        <w:rPr>
          <w:rFonts w:ascii="Trebuchet MS" w:hAnsi="Trebuchet MS"/>
          <w:sz w:val="22"/>
          <w:szCs w:val="22"/>
          <w:lang w:val="ro-RO"/>
        </w:rPr>
        <w:t>7</w:t>
      </w:r>
      <w:r w:rsidRPr="001C3A18">
        <w:rPr>
          <w:rFonts w:ascii="Trebuchet MS" w:hAnsi="Trebuchet MS"/>
          <w:sz w:val="22"/>
          <w:szCs w:val="22"/>
          <w:lang w:val="ro-RO"/>
        </w:rPr>
        <w:t>6</w:t>
      </w:r>
      <w:r w:rsidRPr="001C3A18">
        <w:rPr>
          <w:rFonts w:ascii="Trebuchet MS" w:hAnsi="Trebuchet MS"/>
          <w:sz w:val="22"/>
          <w:szCs w:val="22"/>
          <w:vertAlign w:val="superscript"/>
          <w:lang w:val="ro-RO"/>
        </w:rPr>
        <w:t xml:space="preserve"> </w:t>
      </w:r>
      <w:r w:rsidRPr="001C3A18">
        <w:rPr>
          <w:rStyle w:val="Hyperlink"/>
          <w:rFonts w:ascii="Trebuchet MS" w:hAnsi="Trebuchet MS"/>
          <w:color w:val="auto"/>
          <w:sz w:val="22"/>
          <w:szCs w:val="22"/>
          <w:u w:val="none"/>
          <w:lang w:val="ro-RO"/>
        </w:rPr>
        <w:t>alin. (4)</w:t>
      </w:r>
      <w:r w:rsidR="003D1CCF" w:rsidRPr="001C3A18">
        <w:rPr>
          <w:rStyle w:val="Hyperlink"/>
          <w:rFonts w:ascii="Trebuchet MS" w:hAnsi="Trebuchet MS"/>
          <w:color w:val="auto"/>
          <w:sz w:val="22"/>
          <w:szCs w:val="22"/>
          <w:u w:val="none"/>
          <w:lang w:val="ro-RO"/>
        </w:rPr>
        <w:t xml:space="preserve"> şi (5)</w:t>
      </w:r>
      <w:r w:rsidRPr="001C3A18">
        <w:rPr>
          <w:rFonts w:ascii="Trebuchet MS" w:hAnsi="Trebuchet MS"/>
          <w:sz w:val="22"/>
          <w:szCs w:val="22"/>
          <w:lang w:val="ro-RO"/>
        </w:rPr>
        <w:t>.</w:t>
      </w:r>
    </w:p>
    <w:p w:rsidR="00C93554" w:rsidRPr="001C3A18" w:rsidRDefault="00C93554" w:rsidP="002D5697">
      <w:pPr>
        <w:pStyle w:val="al"/>
        <w:shd w:val="clear" w:color="auto" w:fill="FFFFFF"/>
        <w:spacing w:before="0" w:beforeAutospacing="0" w:after="0" w:afterAutospacing="0" w:line="276" w:lineRule="auto"/>
        <w:jc w:val="both"/>
        <w:rPr>
          <w:rFonts w:ascii="Trebuchet MS" w:hAnsi="Trebuchet MS"/>
          <w:sz w:val="22"/>
          <w:szCs w:val="22"/>
          <w:lang w:val="ro-RO"/>
        </w:rPr>
      </w:pPr>
      <w:r w:rsidRPr="001C3A18">
        <w:rPr>
          <w:rFonts w:ascii="Trebuchet MS" w:hAnsi="Trebuchet MS"/>
          <w:bCs/>
          <w:sz w:val="22"/>
          <w:szCs w:val="22"/>
          <w:lang w:val="ro-RO"/>
        </w:rPr>
        <w:t>(</w:t>
      </w:r>
      <w:r w:rsidR="00874224" w:rsidRPr="001C3A18">
        <w:rPr>
          <w:rFonts w:ascii="Trebuchet MS" w:hAnsi="Trebuchet MS"/>
          <w:bCs/>
          <w:sz w:val="22"/>
          <w:szCs w:val="22"/>
          <w:lang w:val="ro-RO"/>
        </w:rPr>
        <w:t>4</w:t>
      </w:r>
      <w:r w:rsidRPr="001C3A18">
        <w:rPr>
          <w:rFonts w:ascii="Trebuchet MS" w:hAnsi="Trebuchet MS"/>
          <w:bCs/>
          <w:sz w:val="22"/>
          <w:szCs w:val="22"/>
          <w:lang w:val="ro-RO"/>
        </w:rPr>
        <w:t>)</w:t>
      </w:r>
      <w:r w:rsidRPr="001C3A18">
        <w:rPr>
          <w:rFonts w:ascii="Trebuchet MS" w:hAnsi="Trebuchet MS"/>
          <w:sz w:val="22"/>
          <w:szCs w:val="22"/>
          <w:lang w:val="ro-RO"/>
        </w:rPr>
        <w:t xml:space="preserve"> Dispozițiile art. </w:t>
      </w:r>
      <w:r w:rsidR="001251EE" w:rsidRPr="001C3A18">
        <w:rPr>
          <w:rFonts w:ascii="Trebuchet MS" w:hAnsi="Trebuchet MS"/>
          <w:sz w:val="22"/>
          <w:szCs w:val="22"/>
          <w:lang w:val="ro-RO"/>
        </w:rPr>
        <w:t>7</w:t>
      </w:r>
      <w:r w:rsidRPr="001C3A18">
        <w:rPr>
          <w:rFonts w:ascii="Trebuchet MS" w:hAnsi="Trebuchet MS"/>
          <w:sz w:val="22"/>
          <w:szCs w:val="22"/>
          <w:lang w:val="ro-RO"/>
        </w:rPr>
        <w:t xml:space="preserve">7 şi </w:t>
      </w:r>
      <w:r w:rsidR="001251EE" w:rsidRPr="001C3A18">
        <w:rPr>
          <w:rFonts w:ascii="Trebuchet MS" w:hAnsi="Trebuchet MS"/>
          <w:sz w:val="22"/>
          <w:szCs w:val="22"/>
          <w:lang w:val="ro-RO"/>
        </w:rPr>
        <w:t>7</w:t>
      </w:r>
      <w:r w:rsidRPr="001C3A18">
        <w:rPr>
          <w:rFonts w:ascii="Trebuchet MS" w:hAnsi="Trebuchet MS"/>
          <w:sz w:val="22"/>
          <w:szCs w:val="22"/>
          <w:lang w:val="ro-RO"/>
        </w:rPr>
        <w:t>8 se aplică în mod corespunzător.</w:t>
      </w:r>
    </w:p>
    <w:p w:rsidR="00E53030" w:rsidRPr="001C3A18" w:rsidRDefault="00E53030" w:rsidP="002D5697">
      <w:pPr>
        <w:pStyle w:val="Heading4"/>
        <w:shd w:val="clear" w:color="auto" w:fill="FFFFFF"/>
        <w:spacing w:before="0" w:beforeAutospacing="0" w:after="0" w:afterAutospacing="0" w:line="276" w:lineRule="auto"/>
        <w:jc w:val="both"/>
        <w:rPr>
          <w:rFonts w:ascii="Trebuchet MS" w:hAnsi="Trebuchet MS"/>
          <w:sz w:val="22"/>
          <w:szCs w:val="22"/>
          <w:lang w:val="ro-RO"/>
        </w:rPr>
      </w:pPr>
    </w:p>
    <w:p w:rsidR="007A5D04" w:rsidRPr="001C3A18" w:rsidRDefault="007A5D04" w:rsidP="002D5697">
      <w:pPr>
        <w:pStyle w:val="Heading4"/>
        <w:shd w:val="clear" w:color="auto" w:fill="FFFFFF"/>
        <w:spacing w:before="0" w:beforeAutospacing="0" w:after="0" w:afterAutospacing="0" w:line="276" w:lineRule="auto"/>
        <w:jc w:val="both"/>
        <w:rPr>
          <w:rStyle w:val="salnbdy"/>
          <w:rFonts w:ascii="Trebuchet MS" w:hAnsi="Trebuchet MS"/>
          <w:b w:val="0"/>
          <w:sz w:val="22"/>
          <w:szCs w:val="22"/>
          <w:bdr w:val="none" w:sz="0" w:space="0" w:color="auto" w:frame="1"/>
          <w:shd w:val="clear" w:color="auto" w:fill="FFFFFF"/>
          <w:lang w:val="ro-RO"/>
        </w:rPr>
      </w:pPr>
      <w:r w:rsidRPr="001C3A18">
        <w:rPr>
          <w:rFonts w:ascii="Trebuchet MS" w:hAnsi="Trebuchet MS"/>
          <w:sz w:val="22"/>
          <w:szCs w:val="22"/>
          <w:lang w:val="ro-RO"/>
        </w:rPr>
        <w:t>Art. 80</w:t>
      </w:r>
      <w:r w:rsidRPr="001C3A18">
        <w:rPr>
          <w:rStyle w:val="Hyperlink"/>
          <w:rFonts w:ascii="Trebuchet MS" w:hAnsi="Trebuchet MS"/>
          <w:b w:val="0"/>
          <w:color w:val="auto"/>
          <w:sz w:val="22"/>
          <w:szCs w:val="22"/>
          <w:u w:val="none"/>
          <w:lang w:val="ro-RO"/>
        </w:rPr>
        <w:t xml:space="preserve"> -</w:t>
      </w:r>
      <w:r w:rsidRPr="001C3A18">
        <w:rPr>
          <w:rStyle w:val="Hyperlink"/>
          <w:rFonts w:ascii="Trebuchet MS" w:hAnsi="Trebuchet MS"/>
          <w:color w:val="auto"/>
          <w:sz w:val="22"/>
          <w:szCs w:val="22"/>
          <w:u w:val="none"/>
          <w:lang w:val="ro-RO"/>
        </w:rPr>
        <w:t xml:space="preserve"> </w:t>
      </w:r>
      <w:r w:rsidRPr="001C3A18">
        <w:rPr>
          <w:rStyle w:val="salnttl"/>
          <w:rFonts w:ascii="Trebuchet MS" w:hAnsi="Trebuchet MS"/>
          <w:b w:val="0"/>
          <w:sz w:val="22"/>
          <w:szCs w:val="22"/>
          <w:bdr w:val="none" w:sz="0" w:space="0" w:color="auto" w:frame="1"/>
          <w:shd w:val="clear" w:color="auto" w:fill="FFFFFF"/>
          <w:lang w:val="ro-RO"/>
        </w:rPr>
        <w:t>(1)</w:t>
      </w:r>
      <w:r w:rsidRPr="001C3A18">
        <w:rPr>
          <w:rStyle w:val="saln"/>
          <w:rFonts w:ascii="Trebuchet MS" w:hAnsi="Trebuchet MS"/>
          <w:b w:val="0"/>
          <w:sz w:val="22"/>
          <w:szCs w:val="22"/>
          <w:bdr w:val="none" w:sz="0" w:space="0" w:color="auto" w:frame="1"/>
          <w:shd w:val="clear" w:color="auto" w:fill="FFFFFF"/>
          <w:lang w:val="ro-RO"/>
        </w:rPr>
        <w:t> </w:t>
      </w:r>
      <w:r w:rsidRPr="001C3A18">
        <w:rPr>
          <w:rStyle w:val="salnbdy"/>
          <w:rFonts w:ascii="Trebuchet MS" w:hAnsi="Trebuchet MS"/>
          <w:b w:val="0"/>
          <w:sz w:val="22"/>
          <w:szCs w:val="22"/>
          <w:bdr w:val="none" w:sz="0" w:space="0" w:color="auto" w:frame="1"/>
          <w:shd w:val="clear" w:color="auto" w:fill="FFFFFF"/>
          <w:lang w:val="ro-RO"/>
        </w:rPr>
        <w:t>În termen de cel mult 30 de zile de la data validării concursului de admitere în magistratură</w:t>
      </w:r>
      <w:r w:rsidR="000B6F78" w:rsidRPr="001C3A18">
        <w:rPr>
          <w:rStyle w:val="salnbdy"/>
          <w:rFonts w:ascii="Trebuchet MS" w:hAnsi="Trebuchet MS"/>
          <w:b w:val="0"/>
          <w:sz w:val="22"/>
          <w:szCs w:val="22"/>
          <w:bdr w:val="none" w:sz="0" w:space="0" w:color="auto" w:frame="1"/>
          <w:shd w:val="clear" w:color="auto" w:fill="FFFFFF"/>
          <w:lang w:val="ro-RO"/>
        </w:rPr>
        <w:t>,</w:t>
      </w:r>
      <w:r w:rsidRPr="001C3A18">
        <w:rPr>
          <w:rStyle w:val="salnbdy"/>
          <w:rFonts w:ascii="Trebuchet MS" w:hAnsi="Trebuchet MS"/>
          <w:b w:val="0"/>
          <w:sz w:val="22"/>
          <w:szCs w:val="22"/>
          <w:bdr w:val="none" w:sz="0" w:space="0" w:color="auto" w:frame="1"/>
          <w:shd w:val="clear" w:color="auto" w:fill="FFFFFF"/>
          <w:lang w:val="ro-RO"/>
        </w:rPr>
        <w:t xml:space="preserve"> Plenul Consiliului Superior al Magistraturii</w:t>
      </w:r>
      <w:r w:rsidR="000B6F78" w:rsidRPr="001C3A18">
        <w:rPr>
          <w:rStyle w:val="salnbdy"/>
          <w:rFonts w:ascii="Trebuchet MS" w:hAnsi="Trebuchet MS"/>
          <w:b w:val="0"/>
          <w:sz w:val="22"/>
          <w:szCs w:val="22"/>
          <w:bdr w:val="none" w:sz="0" w:space="0" w:color="auto" w:frame="1"/>
          <w:shd w:val="clear" w:color="auto" w:fill="FFFFFF"/>
          <w:lang w:val="ro-RO"/>
        </w:rPr>
        <w:t xml:space="preserve"> </w:t>
      </w:r>
      <w:r w:rsidRPr="001C3A18">
        <w:rPr>
          <w:rStyle w:val="salnbdy"/>
          <w:rFonts w:ascii="Trebuchet MS" w:hAnsi="Trebuchet MS"/>
          <w:b w:val="0"/>
          <w:sz w:val="22"/>
          <w:szCs w:val="22"/>
          <w:bdr w:val="none" w:sz="0" w:space="0" w:color="auto" w:frame="1"/>
          <w:shd w:val="clear" w:color="auto" w:fill="FFFFFF"/>
          <w:lang w:val="ro-RO"/>
        </w:rPr>
        <w:t>propun</w:t>
      </w:r>
      <w:r w:rsidR="000B6F78" w:rsidRPr="001C3A18">
        <w:rPr>
          <w:rStyle w:val="salnbdy"/>
          <w:rFonts w:ascii="Trebuchet MS" w:hAnsi="Trebuchet MS"/>
          <w:b w:val="0"/>
          <w:sz w:val="22"/>
          <w:szCs w:val="22"/>
          <w:bdr w:val="none" w:sz="0" w:space="0" w:color="auto" w:frame="1"/>
          <w:shd w:val="clear" w:color="auto" w:fill="FFFFFF"/>
          <w:lang w:val="ro-RO"/>
        </w:rPr>
        <w:t>e</w:t>
      </w:r>
      <w:r w:rsidRPr="001C3A18">
        <w:rPr>
          <w:rStyle w:val="salnbdy"/>
          <w:rFonts w:ascii="Trebuchet MS" w:hAnsi="Trebuchet MS"/>
          <w:b w:val="0"/>
          <w:sz w:val="22"/>
          <w:szCs w:val="22"/>
          <w:bdr w:val="none" w:sz="0" w:space="0" w:color="auto" w:frame="1"/>
          <w:shd w:val="clear" w:color="auto" w:fill="FFFFFF"/>
          <w:lang w:val="ro-RO"/>
        </w:rPr>
        <w:t xml:space="preserve"> Președintelui României numirea în funcția de judecător sau, după caz, de procuror a candidaților admiși.</w:t>
      </w:r>
      <w:r w:rsidR="005458FD" w:rsidRPr="001C3A18">
        <w:rPr>
          <w:rStyle w:val="salnbdy"/>
          <w:rFonts w:ascii="Trebuchet MS" w:hAnsi="Trebuchet MS"/>
          <w:b w:val="0"/>
          <w:sz w:val="22"/>
          <w:szCs w:val="22"/>
          <w:bdr w:val="none" w:sz="0" w:space="0" w:color="auto" w:frame="1"/>
          <w:shd w:val="clear" w:color="auto" w:fill="FFFFFF"/>
          <w:lang w:val="ro-RO"/>
        </w:rPr>
        <w:t xml:space="preserve"> Art. 62 alin. (3) se aplică în mod corespunză</w:t>
      </w:r>
      <w:r w:rsidR="00DE14C3" w:rsidRPr="001C3A18">
        <w:rPr>
          <w:rStyle w:val="salnbdy"/>
          <w:rFonts w:ascii="Trebuchet MS" w:hAnsi="Trebuchet MS"/>
          <w:b w:val="0"/>
          <w:sz w:val="22"/>
          <w:szCs w:val="22"/>
          <w:bdr w:val="none" w:sz="0" w:space="0" w:color="auto" w:frame="1"/>
          <w:shd w:val="clear" w:color="auto" w:fill="FFFFFF"/>
          <w:lang w:val="ro-RO"/>
        </w:rPr>
        <w:t>t</w:t>
      </w:r>
      <w:r w:rsidR="005458FD" w:rsidRPr="001C3A18">
        <w:rPr>
          <w:rStyle w:val="salnbdy"/>
          <w:rFonts w:ascii="Trebuchet MS" w:hAnsi="Trebuchet MS"/>
          <w:b w:val="0"/>
          <w:sz w:val="22"/>
          <w:szCs w:val="22"/>
          <w:bdr w:val="none" w:sz="0" w:space="0" w:color="auto" w:frame="1"/>
          <w:shd w:val="clear" w:color="auto" w:fill="FFFFFF"/>
          <w:lang w:val="ro-RO"/>
        </w:rPr>
        <w:t xml:space="preserve">or. </w:t>
      </w:r>
    </w:p>
    <w:p w:rsidR="007A5D04" w:rsidRPr="001C3A18" w:rsidRDefault="007A5D04" w:rsidP="002D5697">
      <w:pPr>
        <w:pStyle w:val="al"/>
        <w:shd w:val="clear" w:color="auto" w:fill="FFFFFF"/>
        <w:spacing w:before="0" w:beforeAutospacing="0" w:after="0" w:afterAutospacing="0" w:line="276" w:lineRule="auto"/>
        <w:jc w:val="both"/>
        <w:rPr>
          <w:rStyle w:val="salnttl"/>
          <w:rFonts w:ascii="Trebuchet MS" w:hAnsi="Trebuchet MS"/>
          <w:b/>
          <w:bCs/>
          <w:sz w:val="22"/>
          <w:szCs w:val="22"/>
          <w:bdr w:val="none" w:sz="0" w:space="0" w:color="auto" w:frame="1"/>
          <w:shd w:val="clear" w:color="auto" w:fill="FFFFFF"/>
          <w:lang w:val="ro-RO"/>
        </w:rPr>
      </w:pPr>
      <w:r w:rsidRPr="001C3A18">
        <w:rPr>
          <w:rStyle w:val="salnttl"/>
          <w:rFonts w:ascii="Trebuchet MS" w:hAnsi="Trebuchet MS"/>
          <w:sz w:val="22"/>
          <w:szCs w:val="22"/>
          <w:bdr w:val="none" w:sz="0" w:space="0" w:color="auto" w:frame="1"/>
          <w:shd w:val="clear" w:color="auto" w:fill="FFFFFF"/>
          <w:lang w:val="ro-RO"/>
        </w:rPr>
        <w:t>(2)</w:t>
      </w:r>
      <w:r w:rsidRPr="001C3A18">
        <w:rPr>
          <w:rStyle w:val="saln"/>
          <w:rFonts w:ascii="Trebuchet MS" w:hAnsi="Trebuchet MS"/>
          <w:sz w:val="22"/>
          <w:szCs w:val="22"/>
          <w:bdr w:val="none" w:sz="0" w:space="0" w:color="auto" w:frame="1"/>
          <w:shd w:val="clear" w:color="auto" w:fill="FFFFFF"/>
          <w:lang w:val="ro-RO"/>
        </w:rPr>
        <w:t> </w:t>
      </w:r>
      <w:r w:rsidRPr="001C3A18">
        <w:rPr>
          <w:rStyle w:val="salnbdy"/>
          <w:rFonts w:ascii="Trebuchet MS" w:hAnsi="Trebuchet MS"/>
          <w:sz w:val="22"/>
          <w:szCs w:val="22"/>
          <w:bdr w:val="none" w:sz="0" w:space="0" w:color="auto" w:frame="1"/>
          <w:shd w:val="clear" w:color="auto" w:fill="FFFFFF"/>
          <w:lang w:val="ro-RO"/>
        </w:rPr>
        <w:t>După numirea în funcția de judecător sau procuror, persoanele prevăzute la </w:t>
      </w:r>
      <w:r w:rsidRPr="001C3A18">
        <w:rPr>
          <w:rStyle w:val="slgi"/>
          <w:rFonts w:ascii="Trebuchet MS" w:hAnsi="Trebuchet MS"/>
          <w:sz w:val="22"/>
          <w:szCs w:val="22"/>
          <w:bdr w:val="none" w:sz="0" w:space="0" w:color="auto" w:frame="1"/>
          <w:shd w:val="clear" w:color="auto" w:fill="FFFFFF"/>
          <w:lang w:val="ro-RO"/>
        </w:rPr>
        <w:t>alin. (1)</w:t>
      </w:r>
      <w:r w:rsidRPr="001C3A18">
        <w:rPr>
          <w:rStyle w:val="salnbdy"/>
          <w:rFonts w:ascii="Trebuchet MS" w:hAnsi="Trebuchet MS"/>
          <w:sz w:val="22"/>
          <w:szCs w:val="22"/>
          <w:bdr w:val="none" w:sz="0" w:space="0" w:color="auto" w:frame="1"/>
          <w:shd w:val="clear" w:color="auto" w:fill="FFFFFF"/>
          <w:lang w:val="ro-RO"/>
        </w:rPr>
        <w:t xml:space="preserve"> sunt obligate să urmeze, pe o perioadă de 6 luni, un curs de formare profesională în cadrul Institutului Național al Magistraturii, care va cuprinde în mod obligatoriu elemente de drept </w:t>
      </w:r>
      <w:r w:rsidR="000B6D5D" w:rsidRPr="001C3A18">
        <w:rPr>
          <w:rStyle w:val="salnbdy"/>
          <w:rFonts w:ascii="Trebuchet MS" w:hAnsi="Trebuchet MS"/>
          <w:sz w:val="22"/>
          <w:szCs w:val="22"/>
          <w:bdr w:val="none" w:sz="0" w:space="0" w:color="auto" w:frame="1"/>
          <w:shd w:val="clear" w:color="auto" w:fill="FFFFFF"/>
          <w:lang w:val="ro-RO"/>
        </w:rPr>
        <w:t>al Uniunii Europene</w:t>
      </w:r>
      <w:r w:rsidRPr="001C3A18">
        <w:rPr>
          <w:rStyle w:val="salnbdy"/>
          <w:rFonts w:ascii="Trebuchet MS" w:hAnsi="Trebuchet MS"/>
          <w:sz w:val="22"/>
          <w:szCs w:val="22"/>
          <w:bdr w:val="none" w:sz="0" w:space="0" w:color="auto" w:frame="1"/>
          <w:shd w:val="clear" w:color="auto" w:fill="FFFFFF"/>
          <w:lang w:val="ro-RO"/>
        </w:rPr>
        <w:t>.</w:t>
      </w:r>
      <w:r w:rsidRPr="001C3A18">
        <w:rPr>
          <w:rStyle w:val="salnttl"/>
          <w:rFonts w:ascii="Trebuchet MS" w:hAnsi="Trebuchet MS"/>
          <w:sz w:val="22"/>
          <w:szCs w:val="22"/>
          <w:bdr w:val="none" w:sz="0" w:space="0" w:color="auto" w:frame="1"/>
          <w:shd w:val="clear" w:color="auto" w:fill="FFFFFF"/>
          <w:lang w:val="ro-RO"/>
        </w:rPr>
        <w:t xml:space="preserve"> </w:t>
      </w:r>
    </w:p>
    <w:p w:rsidR="007A5D04" w:rsidRPr="001C3A18" w:rsidRDefault="007A5D04" w:rsidP="002D5697">
      <w:pPr>
        <w:pStyle w:val="al"/>
        <w:shd w:val="clear" w:color="auto" w:fill="FFFFFF"/>
        <w:spacing w:before="0" w:beforeAutospacing="0" w:after="0" w:afterAutospacing="0" w:line="276" w:lineRule="auto"/>
        <w:jc w:val="both"/>
        <w:rPr>
          <w:rStyle w:val="spar"/>
          <w:rFonts w:ascii="Trebuchet MS" w:hAnsi="Trebuchet MS"/>
          <w:sz w:val="22"/>
          <w:szCs w:val="22"/>
          <w:bdr w:val="none" w:sz="0" w:space="0" w:color="auto" w:frame="1"/>
          <w:shd w:val="clear" w:color="auto" w:fill="FFFFFF"/>
          <w:lang w:val="ro-RO"/>
        </w:rPr>
      </w:pPr>
      <w:r w:rsidRPr="001C3A18">
        <w:rPr>
          <w:rStyle w:val="salnttl"/>
          <w:rFonts w:ascii="Trebuchet MS" w:hAnsi="Trebuchet MS"/>
          <w:sz w:val="22"/>
          <w:szCs w:val="22"/>
          <w:bdr w:val="none" w:sz="0" w:space="0" w:color="auto" w:frame="1"/>
          <w:shd w:val="clear" w:color="auto" w:fill="FFFFFF"/>
          <w:lang w:val="ro-RO"/>
        </w:rPr>
        <w:t>(3)</w:t>
      </w:r>
      <w:r w:rsidRPr="001C3A18">
        <w:rPr>
          <w:rStyle w:val="saln"/>
          <w:rFonts w:ascii="Trebuchet MS" w:hAnsi="Trebuchet MS"/>
          <w:sz w:val="22"/>
          <w:szCs w:val="22"/>
          <w:bdr w:val="none" w:sz="0" w:space="0" w:color="auto" w:frame="1"/>
          <w:shd w:val="clear" w:color="auto" w:fill="FFFFFF"/>
          <w:lang w:val="ro-RO"/>
        </w:rPr>
        <w:t> </w:t>
      </w:r>
      <w:r w:rsidRPr="001C3A18">
        <w:rPr>
          <w:rStyle w:val="salnbdy"/>
          <w:rFonts w:ascii="Trebuchet MS" w:hAnsi="Trebuchet MS"/>
          <w:sz w:val="22"/>
          <w:szCs w:val="22"/>
          <w:bdr w:val="none" w:sz="0" w:space="0" w:color="auto" w:frame="1"/>
          <w:shd w:val="clear" w:color="auto" w:fill="FFFFFF"/>
          <w:lang w:val="ro-RO"/>
        </w:rPr>
        <w:t>Persoanele numite în condițiile prezentului articol nu pot fi delegate, detașate, transferate și nu pot promova la alte instanțe sau parchete timp de cel puțin 3 ani de la numirea în funcție.</w:t>
      </w:r>
    </w:p>
    <w:p w:rsidR="007A5D04" w:rsidRPr="001C3A18" w:rsidRDefault="007A5D04" w:rsidP="002D5697">
      <w:pPr>
        <w:autoSpaceDE w:val="0"/>
        <w:autoSpaceDN w:val="0"/>
        <w:adjustRightInd w:val="0"/>
        <w:spacing w:after="0" w:line="276" w:lineRule="auto"/>
        <w:jc w:val="both"/>
        <w:rPr>
          <w:rFonts w:ascii="Trebuchet MS" w:hAnsi="Trebuchet MS"/>
        </w:rPr>
      </w:pPr>
    </w:p>
    <w:p w:rsidR="008159A8" w:rsidRPr="001C3A18" w:rsidRDefault="008159A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8</w:t>
      </w:r>
      <w:r w:rsidR="00B26440" w:rsidRPr="001C3A18">
        <w:rPr>
          <w:rFonts w:ascii="Trebuchet MS" w:hAnsi="Trebuchet MS" w:cs="Times New Roman"/>
          <w:b/>
        </w:rPr>
        <w:t>1</w:t>
      </w:r>
      <w:r w:rsidRPr="001C3A18">
        <w:rPr>
          <w:rFonts w:ascii="Trebuchet MS" w:hAnsi="Trebuchet MS" w:cs="Times New Roman"/>
          <w:b/>
        </w:rPr>
        <w:t xml:space="preserve"> </w:t>
      </w:r>
      <w:r w:rsidRPr="001C3A18">
        <w:rPr>
          <w:rFonts w:ascii="Trebuchet MS" w:hAnsi="Trebuchet MS" w:cs="Times New Roman"/>
        </w:rPr>
        <w:t>- (1) Înainte de a începe să-şi exercite funcţia, judecătorii şi procurorii depun următorul jurământ: "Jur să respect Constituţia şi legile ţării, să apăr drepturile şi libertăţile fundamentale ale persoanei, să-mi îndeplinesc atribuţiile cu onoare, conştiinţă şi fără părtinire. Aşa să-mi ajute Dumnezeu!" Referirea la divinitate din formula jurământului se schimbă potrivit credinţei religioase a judecătorilor şi procurorilor şi este facultativă.</w:t>
      </w:r>
    </w:p>
    <w:p w:rsidR="008159A8" w:rsidRPr="001C3A18" w:rsidRDefault="008159A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Refuzul depunerii jurământului atrage, de drept, nulitatea numirii în funcţie.</w:t>
      </w:r>
    </w:p>
    <w:p w:rsidR="008159A8" w:rsidRPr="001C3A18" w:rsidRDefault="008159A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Jurământul se depune în şedinţă solemnă, în faţa judecătorilor instanţei sau, după caz, a procurorilor parchetului la care a fost numit judecătorul sau procurorul, după citirea actului de numire.</w:t>
      </w:r>
    </w:p>
    <w:p w:rsidR="008159A8" w:rsidRPr="001C3A18" w:rsidRDefault="008159A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Depunerea jurământului se consemnează într-un proces-verbal, care se semnează de conducătorul instanţei sau, după caz, al parchetului şi de 2 dintre judecătorii sau procurorii prezenţi, precum şi de cel care a depus jurământul.</w:t>
      </w:r>
    </w:p>
    <w:p w:rsidR="008159A8" w:rsidRPr="001C3A18" w:rsidRDefault="008159A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Depunerea jurământului nu este necesară în cazul transferului sau al promovării judecătorului ori procurorului în altă funcţie.</w:t>
      </w:r>
    </w:p>
    <w:p w:rsidR="003E4483" w:rsidRPr="001C3A18" w:rsidRDefault="003E4483" w:rsidP="002D5697">
      <w:pPr>
        <w:autoSpaceDE w:val="0"/>
        <w:autoSpaceDN w:val="0"/>
        <w:adjustRightInd w:val="0"/>
        <w:spacing w:after="0" w:line="276" w:lineRule="auto"/>
        <w:jc w:val="both"/>
        <w:rPr>
          <w:rFonts w:ascii="Trebuchet MS" w:hAnsi="Trebuchet MS" w:cs="Times New Roman"/>
        </w:rPr>
      </w:pPr>
    </w:p>
    <w:p w:rsidR="00BD7BBC" w:rsidRPr="00BD7BBC" w:rsidRDefault="00D964D1"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CAPITOLUL IV</w:t>
      </w:r>
    </w:p>
    <w:p w:rsidR="00D964D1" w:rsidRPr="001C3A18" w:rsidRDefault="00D964D1" w:rsidP="00BD7BBC">
      <w:pPr>
        <w:autoSpaceDE w:val="0"/>
        <w:autoSpaceDN w:val="0"/>
        <w:adjustRightInd w:val="0"/>
        <w:spacing w:after="0" w:line="276" w:lineRule="auto"/>
        <w:jc w:val="center"/>
        <w:rPr>
          <w:rFonts w:ascii="Trebuchet MS" w:hAnsi="Trebuchet MS" w:cs="Times New Roman"/>
          <w:b/>
          <w:bCs/>
        </w:rPr>
      </w:pPr>
      <w:r w:rsidRPr="001C3A18">
        <w:rPr>
          <w:rFonts w:ascii="Trebuchet MS" w:hAnsi="Trebuchet MS" w:cs="Times New Roman"/>
          <w:b/>
          <w:bCs/>
        </w:rPr>
        <w:t>Formarea profesională continuă</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p>
    <w:p w:rsidR="00D964D1" w:rsidRPr="001C3A18" w:rsidRDefault="00D964D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lastRenderedPageBreak/>
        <w:t>Art. 8</w:t>
      </w:r>
      <w:r w:rsidR="0050051A" w:rsidRPr="001C3A18">
        <w:rPr>
          <w:rFonts w:ascii="Trebuchet MS" w:hAnsi="Trebuchet MS" w:cs="Times New Roman"/>
          <w:b/>
        </w:rPr>
        <w:t>2</w:t>
      </w:r>
      <w:r w:rsidRPr="001C3A18">
        <w:rPr>
          <w:rFonts w:ascii="Trebuchet MS" w:hAnsi="Trebuchet MS" w:cs="Times New Roman"/>
          <w:b/>
        </w:rPr>
        <w:t xml:space="preserve"> </w:t>
      </w:r>
      <w:r w:rsidRPr="001C3A18">
        <w:rPr>
          <w:rFonts w:ascii="Trebuchet MS" w:hAnsi="Trebuchet MS" w:cs="Times New Roman"/>
        </w:rPr>
        <w:t>-</w:t>
      </w:r>
      <w:r w:rsidRPr="001C3A18">
        <w:rPr>
          <w:rFonts w:ascii="Trebuchet MS" w:hAnsi="Trebuchet MS" w:cs="Times New Roman"/>
          <w:iCs/>
        </w:rPr>
        <w:t xml:space="preserve"> (1) Formarea profesională continuă a </w:t>
      </w:r>
      <w:r w:rsidR="00AD359A" w:rsidRPr="001C3A18">
        <w:rPr>
          <w:rFonts w:ascii="Trebuchet MS" w:hAnsi="Trebuchet MS" w:cs="Times New Roman"/>
          <w:iCs/>
        </w:rPr>
        <w:t>magistraţilor</w:t>
      </w:r>
      <w:r w:rsidRPr="001C3A18">
        <w:rPr>
          <w:rFonts w:ascii="Trebuchet MS" w:hAnsi="Trebuchet MS" w:cs="Times New Roman"/>
          <w:iCs/>
        </w:rPr>
        <w:t xml:space="preserve"> constituie garanţia independenţei şi imparţialităţii în exercitarea funcţiei. Formarea iniţială şi continuă este un drept şi o îndatorire pentru </w:t>
      </w:r>
      <w:r w:rsidR="00AD359A" w:rsidRPr="001C3A18">
        <w:rPr>
          <w:rFonts w:ascii="Trebuchet MS" w:hAnsi="Trebuchet MS" w:cs="Times New Roman"/>
          <w:iCs/>
        </w:rPr>
        <w:t>magistraţi</w:t>
      </w:r>
      <w:r w:rsidRPr="001C3A18">
        <w:rPr>
          <w:rFonts w:ascii="Trebuchet MS" w:hAnsi="Trebuchet MS" w:cs="Times New Roman"/>
          <w:iCs/>
        </w:rPr>
        <w:t>.</w:t>
      </w:r>
    </w:p>
    <w:p w:rsidR="00D964D1" w:rsidRPr="001C3A18" w:rsidRDefault="00D964D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Formarea profesională continuă trebuie să ţină seama de dinamica procesului legislativ şi constă, în principal, în cunoaşterea şi aprofundarea legislaţiei interne, a documentelor europene şi internaţionale la care România este parte, a jurisprudenţei instanţelor judecătoreşti şi a Curţii Constituţionale, a jurisprudenţei Curţii Europene a Drepturilor Omului şi a Curţii de Justiţie a Uniunii Europene, a dreptului comparat, a normelor deontologice, în abordarea multidisciplinară a instituţiilor cu caracter de noutate, precum şi în cunoaşterea şi aprofundarea unor limbi străine şi operarea pe calculator.</w:t>
      </w:r>
    </w:p>
    <w:p w:rsidR="00D964D1" w:rsidRPr="001C3A18" w:rsidRDefault="00D964D1" w:rsidP="002D5697">
      <w:pPr>
        <w:autoSpaceDE w:val="0"/>
        <w:autoSpaceDN w:val="0"/>
        <w:adjustRightInd w:val="0"/>
        <w:spacing w:after="0" w:line="276" w:lineRule="auto"/>
        <w:jc w:val="both"/>
        <w:rPr>
          <w:rFonts w:ascii="Trebuchet MS" w:hAnsi="Trebuchet MS" w:cs="Times New Roman"/>
        </w:rPr>
      </w:pPr>
    </w:p>
    <w:p w:rsidR="00D964D1" w:rsidRPr="001C3A18" w:rsidRDefault="008159A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8</w:t>
      </w:r>
      <w:r w:rsidR="0050051A" w:rsidRPr="001C3A18">
        <w:rPr>
          <w:rFonts w:ascii="Trebuchet MS" w:hAnsi="Trebuchet MS"/>
          <w:b/>
        </w:rPr>
        <w:t>3</w:t>
      </w:r>
      <w:r w:rsidRPr="001C3A18">
        <w:rPr>
          <w:rFonts w:ascii="Trebuchet MS" w:hAnsi="Trebuchet MS"/>
          <w:b/>
        </w:rPr>
        <w:t xml:space="preserve"> </w:t>
      </w:r>
      <w:r w:rsidR="00D964D1" w:rsidRPr="001C3A18">
        <w:rPr>
          <w:rFonts w:ascii="Trebuchet MS" w:hAnsi="Trebuchet MS" w:cs="Times New Roman"/>
        </w:rPr>
        <w:t>-   Responsabilitatea pentru formarea profesională continuă a judecătorilor şi procurorilor revine Institutului Naţional al Magistraturii, conducătorilor instanţelor sau parchetelor la care aceştia îşi desfăşoară activitatea, precum şi fiecărui judecător şi procuror, prin pregătire individuală.</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p>
    <w:p w:rsidR="00E11095" w:rsidRPr="001C3A18" w:rsidRDefault="00D964D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8</w:t>
      </w:r>
      <w:r w:rsidR="0050051A" w:rsidRPr="001C3A18">
        <w:rPr>
          <w:rFonts w:ascii="Trebuchet MS" w:hAnsi="Trebuchet MS"/>
          <w:b/>
        </w:rPr>
        <w:t>4</w:t>
      </w:r>
      <w:r w:rsidRPr="001C3A18">
        <w:rPr>
          <w:rFonts w:ascii="Trebuchet MS" w:hAnsi="Trebuchet MS"/>
          <w:b/>
        </w:rPr>
        <w:t xml:space="preserve"> </w:t>
      </w:r>
      <w:r w:rsidRPr="001C3A18">
        <w:rPr>
          <w:rFonts w:ascii="Trebuchet MS" w:hAnsi="Trebuchet MS" w:cs="Times New Roman"/>
        </w:rPr>
        <w:t>-  (1) Judecătorii şi procurorii participă, cel puţin o dată la 3 ani, la programe de formare profesională continuă organizate de Institutul Naţional al Magistraturii, de instituţii de învăţământ superior din ţară sau din străinătate ori la alte forme de perfecţionare profesională.</w:t>
      </w:r>
    </w:p>
    <w:p w:rsidR="00E11095" w:rsidRPr="001C3A18" w:rsidRDefault="00D964D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172DFA" w:rsidRPr="001C3A18">
        <w:rPr>
          <w:rFonts w:ascii="Trebuchet MS" w:hAnsi="Trebuchet MS" w:cs="Times New Roman"/>
          <w:iCs/>
        </w:rPr>
        <w:t>2</w:t>
      </w:r>
      <w:r w:rsidRPr="001C3A18">
        <w:rPr>
          <w:rFonts w:ascii="Trebuchet MS" w:hAnsi="Trebuchet MS" w:cs="Times New Roman"/>
          <w:iCs/>
        </w:rPr>
        <w:t>) Cheltuielile de cazare şi masă ale judecătorilor şi procurorilor străini, ale cursanţilor sau ale reprezentanţilor altor instituţii de formare profesională din străinătate, care participă, în cadrul unor programe de cooperare, la activităţile de formare profesională organizate de Institutul Naţional al Magistraturii, pot fi suportate din bugetul acestei instituţii.</w:t>
      </w:r>
    </w:p>
    <w:p w:rsidR="00E11095" w:rsidRPr="001C3A18" w:rsidRDefault="00D964D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172DFA" w:rsidRPr="001C3A18">
        <w:rPr>
          <w:rFonts w:ascii="Trebuchet MS" w:hAnsi="Trebuchet MS" w:cs="Times New Roman"/>
        </w:rPr>
        <w:t>3</w:t>
      </w:r>
      <w:r w:rsidRPr="001C3A18">
        <w:rPr>
          <w:rFonts w:ascii="Trebuchet MS" w:hAnsi="Trebuchet MS" w:cs="Times New Roman"/>
        </w:rPr>
        <w:t>) Judecătorii şi procurorii au obligaţia de a urma în cadrul programelor de formare profesională continuă un curs intensiv pentru învăţarea sau aprofundarea unei limbi străine şi un curs intensiv pentru iniţierea sau aprofundarea cunoştinţelor de operare pe calculator organizate de Institutul Naţional al Magistraturii sau de instanţele judecătoreşti sau parchete, de instituţii de învăţământ superior din ţară sau din străinătate, precum şi de alte instituţii de specialitate.</w:t>
      </w:r>
    </w:p>
    <w:p w:rsidR="00D964D1" w:rsidRPr="001C3A18" w:rsidRDefault="00D964D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172DFA" w:rsidRPr="001C3A18">
        <w:rPr>
          <w:rFonts w:ascii="Trebuchet MS" w:hAnsi="Trebuchet MS" w:cs="Times New Roman"/>
        </w:rPr>
        <w:t>4</w:t>
      </w:r>
      <w:r w:rsidRPr="001C3A18">
        <w:rPr>
          <w:rFonts w:ascii="Trebuchet MS" w:hAnsi="Trebuchet MS" w:cs="Times New Roman"/>
        </w:rPr>
        <w:t xml:space="preserve">) </w:t>
      </w:r>
      <w:r w:rsidR="00E67C70" w:rsidRPr="001C3A18">
        <w:rPr>
          <w:rFonts w:ascii="Trebuchet MS" w:hAnsi="Trebuchet MS" w:cs="Times New Roman"/>
        </w:rPr>
        <w:t xml:space="preserve">Plenul </w:t>
      </w:r>
      <w:r w:rsidRPr="001C3A18">
        <w:rPr>
          <w:rFonts w:ascii="Trebuchet MS" w:hAnsi="Trebuchet MS" w:cs="Times New Roman"/>
        </w:rPr>
        <w:t>Consiliul</w:t>
      </w:r>
      <w:r w:rsidR="00E67C70" w:rsidRPr="001C3A18">
        <w:rPr>
          <w:rFonts w:ascii="Trebuchet MS" w:hAnsi="Trebuchet MS" w:cs="Times New Roman"/>
        </w:rPr>
        <w:t>ui</w:t>
      </w:r>
      <w:r w:rsidRPr="001C3A18">
        <w:rPr>
          <w:rFonts w:ascii="Trebuchet MS" w:hAnsi="Trebuchet MS" w:cs="Times New Roman"/>
        </w:rPr>
        <w:t xml:space="preserve"> Superior al Magistraturii aprobă anual, la propunerea Institutului Naţional al Magistraturii, programul de formare profesională continuă a judecătorilor şi procurorilor.</w:t>
      </w:r>
    </w:p>
    <w:p w:rsidR="00D964D1" w:rsidRPr="001C3A18" w:rsidRDefault="00D964D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172DFA" w:rsidRPr="001C3A18">
        <w:rPr>
          <w:rFonts w:ascii="Trebuchet MS" w:hAnsi="Trebuchet MS" w:cs="Times New Roman"/>
        </w:rPr>
        <w:t>5</w:t>
      </w:r>
      <w:r w:rsidRPr="001C3A18">
        <w:rPr>
          <w:rFonts w:ascii="Trebuchet MS" w:hAnsi="Trebuchet MS" w:cs="Times New Roman"/>
        </w:rPr>
        <w:t>) Formarea profesională continuă a judecătorilor şi procurorilor se realizează ţinând seama de necesitatea specializării lor.</w:t>
      </w:r>
    </w:p>
    <w:p w:rsidR="00D964D1" w:rsidRPr="001C3A18" w:rsidRDefault="00D964D1" w:rsidP="002D5697">
      <w:pPr>
        <w:spacing w:after="0" w:line="276" w:lineRule="auto"/>
        <w:jc w:val="both"/>
        <w:rPr>
          <w:rFonts w:ascii="Trebuchet MS" w:hAnsi="Trebuchet MS"/>
          <w:b/>
        </w:rPr>
      </w:pPr>
    </w:p>
    <w:p w:rsidR="00172DFA" w:rsidRPr="001C3A18" w:rsidRDefault="00172D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8</w:t>
      </w:r>
      <w:r w:rsidR="0050051A" w:rsidRPr="001C3A18">
        <w:rPr>
          <w:rFonts w:ascii="Trebuchet MS" w:hAnsi="Trebuchet MS"/>
          <w:b/>
        </w:rPr>
        <w:t>5</w:t>
      </w:r>
      <w:r w:rsidRPr="001C3A18">
        <w:rPr>
          <w:rFonts w:ascii="Trebuchet MS" w:hAnsi="Trebuchet MS"/>
          <w:b/>
        </w:rPr>
        <w:t xml:space="preserve"> </w:t>
      </w:r>
      <w:r w:rsidRPr="001C3A18">
        <w:rPr>
          <w:rFonts w:ascii="Trebuchet MS" w:hAnsi="Trebuchet MS" w:cs="Times New Roman"/>
        </w:rPr>
        <w:t xml:space="preserve">- </w:t>
      </w:r>
      <w:r w:rsidRPr="001C3A18">
        <w:rPr>
          <w:rFonts w:ascii="Trebuchet MS" w:hAnsi="Trebuchet MS" w:cs="Times New Roman"/>
          <w:iCs/>
        </w:rPr>
        <w:t xml:space="preserve">(1) Cheltuielile de cazare şi masă ale judecătorilor, procurorilor, personalului de specialitate juridică asimilat </w:t>
      </w:r>
      <w:r w:rsidR="00B86D60" w:rsidRPr="001C3A18">
        <w:rPr>
          <w:rFonts w:ascii="Trebuchet MS" w:hAnsi="Trebuchet MS" w:cs="Times New Roman"/>
          <w:iCs/>
        </w:rPr>
        <w:t>magistraţilor</w:t>
      </w:r>
      <w:r w:rsidRPr="001C3A18">
        <w:rPr>
          <w:rFonts w:ascii="Trebuchet MS" w:hAnsi="Trebuchet MS" w:cs="Times New Roman"/>
          <w:iCs/>
        </w:rPr>
        <w:t>, auditorilor de justiţie, personalului de instruire</w:t>
      </w:r>
      <w:r w:rsidR="00BF70CB" w:rsidRPr="001C3A18">
        <w:rPr>
          <w:rFonts w:ascii="Trebuchet MS" w:hAnsi="Trebuchet MS" w:cs="Times New Roman"/>
          <w:iCs/>
        </w:rPr>
        <w:t xml:space="preserve"> al Institutului Naţional al Magistraturii</w:t>
      </w:r>
      <w:r w:rsidRPr="001C3A18">
        <w:rPr>
          <w:rFonts w:ascii="Trebuchet MS" w:hAnsi="Trebuchet MS" w:cs="Times New Roman"/>
          <w:iCs/>
        </w:rPr>
        <w:t>, care participă la activităţile de formare profesională continuă organizate de Institutul Naţional al Magistraturii, se suportă din bugetul acestei instituţii.</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(2) Plafonul maxim al cheltuielilor prevăzute la alin. (1) şi </w:t>
      </w:r>
      <w:r w:rsidR="0050051A" w:rsidRPr="001C3A18">
        <w:rPr>
          <w:rFonts w:ascii="Trebuchet MS" w:hAnsi="Trebuchet MS" w:cs="Times New Roman"/>
          <w:iCs/>
        </w:rPr>
        <w:t xml:space="preserve">la art. 84 alin. (2) </w:t>
      </w:r>
      <w:r w:rsidRPr="001C3A18">
        <w:rPr>
          <w:rFonts w:ascii="Trebuchet MS" w:hAnsi="Trebuchet MS" w:cs="Times New Roman"/>
          <w:iCs/>
        </w:rPr>
        <w:t>se stabileşte prin decizie a preşedintelui Consiliului Superior al Magistraturii, la propunerea Institutului Naţional al Magistraturii. Cazarea participanţilor se poate realiza în structurile de primire turistice în limita plafonului maxim stabilit prin decizie a preşedintelui Consiliului Superior al Magistraturii, independent de clasificarea acestora.</w:t>
      </w:r>
    </w:p>
    <w:p w:rsidR="00172DFA" w:rsidRPr="001C3A18" w:rsidRDefault="00172D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 xml:space="preserve">(3) Cheltuielile de transport ale judecătorilor, procurorilor, personalului de specialitate juridică asimilat </w:t>
      </w:r>
      <w:r w:rsidR="0050051A" w:rsidRPr="001C3A18">
        <w:rPr>
          <w:rFonts w:ascii="Trebuchet MS" w:hAnsi="Trebuchet MS" w:cs="Times New Roman"/>
          <w:iCs/>
        </w:rPr>
        <w:t>magistraţilor</w:t>
      </w:r>
      <w:r w:rsidR="00071558" w:rsidRPr="001C3A18">
        <w:rPr>
          <w:rFonts w:ascii="Trebuchet MS" w:hAnsi="Trebuchet MS" w:cs="Times New Roman"/>
          <w:iCs/>
        </w:rPr>
        <w:t xml:space="preserve"> aferente </w:t>
      </w:r>
      <w:r w:rsidRPr="001C3A18">
        <w:rPr>
          <w:rFonts w:ascii="Trebuchet MS" w:hAnsi="Trebuchet MS" w:cs="Times New Roman"/>
          <w:iCs/>
        </w:rPr>
        <w:t>activităţil</w:t>
      </w:r>
      <w:r w:rsidR="00071558" w:rsidRPr="001C3A18">
        <w:rPr>
          <w:rFonts w:ascii="Trebuchet MS" w:hAnsi="Trebuchet MS" w:cs="Times New Roman"/>
          <w:iCs/>
        </w:rPr>
        <w:t>or</w:t>
      </w:r>
      <w:r w:rsidRPr="001C3A18">
        <w:rPr>
          <w:rFonts w:ascii="Trebuchet MS" w:hAnsi="Trebuchet MS" w:cs="Times New Roman"/>
          <w:iCs/>
        </w:rPr>
        <w:t xml:space="preserve"> de formare profesională continuă organizate de Institutul Naţional al Magistraturii, se suportă din bugetul instituţiilor unde îndeplinesc funcţia de bază.</w:t>
      </w:r>
    </w:p>
    <w:p w:rsidR="00172DFA" w:rsidRPr="001C3A18" w:rsidRDefault="00172D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(4) Cheltuielile de transport ale auditorilor de justiţie şi ale personalului de instruire al Institutului Naţional al Magistraturii</w:t>
      </w:r>
      <w:r w:rsidR="00071558" w:rsidRPr="001C3A18">
        <w:rPr>
          <w:rFonts w:ascii="Trebuchet MS" w:hAnsi="Trebuchet MS" w:cs="Times New Roman"/>
          <w:iCs/>
        </w:rPr>
        <w:t xml:space="preserve"> aferente </w:t>
      </w:r>
      <w:r w:rsidRPr="001C3A18">
        <w:rPr>
          <w:rFonts w:ascii="Trebuchet MS" w:hAnsi="Trebuchet MS" w:cs="Times New Roman"/>
          <w:iCs/>
        </w:rPr>
        <w:t>activităţil</w:t>
      </w:r>
      <w:r w:rsidR="00071558" w:rsidRPr="001C3A18">
        <w:rPr>
          <w:rFonts w:ascii="Trebuchet MS" w:hAnsi="Trebuchet MS" w:cs="Times New Roman"/>
          <w:iCs/>
        </w:rPr>
        <w:t>or</w:t>
      </w:r>
      <w:r w:rsidRPr="001C3A18">
        <w:rPr>
          <w:rFonts w:ascii="Trebuchet MS" w:hAnsi="Trebuchet MS" w:cs="Times New Roman"/>
          <w:iCs/>
        </w:rPr>
        <w:t xml:space="preserve"> de formare profesională continuă organizate de Institutul Naţional al Magistraturii, se suportă din bugetul acestei instituţii.</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(5) Judecătorii, procurorii, personalul de specialitate juridică asimilat judecătorilor şi procurorilor, auditorii de justiţie, precum şi personalul de instruire care participă la activităţile de formare organizate de Institutul Naţional al Magistraturii nu beneficiază de diurnă de delegare de la instituţiile unde îndeplinesc funcţia de bază.</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p>
    <w:p w:rsidR="00172DFA" w:rsidRPr="001C3A18" w:rsidRDefault="00172D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Art. 8</w:t>
      </w:r>
      <w:r w:rsidR="0050051A" w:rsidRPr="001C3A18">
        <w:rPr>
          <w:rFonts w:ascii="Trebuchet MS" w:hAnsi="Trebuchet MS"/>
          <w:b/>
        </w:rPr>
        <w:t>6</w:t>
      </w:r>
      <w:r w:rsidRPr="001C3A18">
        <w:rPr>
          <w:rFonts w:ascii="Trebuchet MS" w:hAnsi="Trebuchet MS"/>
          <w:b/>
        </w:rPr>
        <w:t xml:space="preserve"> </w:t>
      </w:r>
      <w:r w:rsidRPr="001C3A18">
        <w:rPr>
          <w:rFonts w:ascii="Trebuchet MS" w:hAnsi="Trebuchet MS" w:cs="Times New Roman"/>
        </w:rPr>
        <w:t xml:space="preserve">-   (1) În cadrul fiecărei curţi de apel şi în cadrul fiecărui parchet de pe lângă curtea de apel se organizează periodic activităţi de formare profesională continuă, constând în consultări, dezbateri, seminarii, sesiuni sau mese rotunde, cu participarea Institutului Naţional al Magistraturii. Tematica acestora se aprobă de </w:t>
      </w:r>
      <w:r w:rsidR="00E67C70" w:rsidRPr="001C3A18">
        <w:rPr>
          <w:rFonts w:ascii="Trebuchet MS" w:hAnsi="Trebuchet MS" w:cs="Times New Roman"/>
        </w:rPr>
        <w:t xml:space="preserve">Plenul </w:t>
      </w:r>
      <w:r w:rsidRPr="001C3A18">
        <w:rPr>
          <w:rFonts w:ascii="Trebuchet MS" w:hAnsi="Trebuchet MS" w:cs="Times New Roman"/>
        </w:rPr>
        <w:t>Consiliul</w:t>
      </w:r>
      <w:r w:rsidR="00E67C70" w:rsidRPr="001C3A18">
        <w:rPr>
          <w:rFonts w:ascii="Trebuchet MS" w:hAnsi="Trebuchet MS" w:cs="Times New Roman"/>
        </w:rPr>
        <w:t>ui</w:t>
      </w:r>
      <w:r w:rsidRPr="001C3A18">
        <w:rPr>
          <w:rFonts w:ascii="Trebuchet MS" w:hAnsi="Trebuchet MS" w:cs="Times New Roman"/>
        </w:rPr>
        <w:t xml:space="preserve"> Superior al Magistraturii.</w:t>
      </w:r>
    </w:p>
    <w:p w:rsidR="00172DFA" w:rsidRPr="001C3A18" w:rsidRDefault="00172D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Cheltuielile aferente organizării activităţilor prevăzute la alin. (1), inclusiv cele privind cazarea, masa şi transportul personalului de instruire şi al participanţilor, se suportă din bugetul curţii de apel sau, după caz, al parchetului de pe lângă curtea de apel. În cazul personalului de instruire al Institutului Naţional al Magistraturii care participă, la propunerea Institutului, în această calitate, conform programului anual de formare profesională continuă al judecătorilor şi procurorilor aprobat de </w:t>
      </w:r>
      <w:r w:rsidR="00E67C70" w:rsidRPr="001C3A18">
        <w:rPr>
          <w:rFonts w:ascii="Trebuchet MS" w:hAnsi="Trebuchet MS" w:cs="Times New Roman"/>
          <w:iCs/>
        </w:rPr>
        <w:t xml:space="preserve">Plenul </w:t>
      </w:r>
      <w:r w:rsidRPr="001C3A18">
        <w:rPr>
          <w:rFonts w:ascii="Trebuchet MS" w:hAnsi="Trebuchet MS" w:cs="Times New Roman"/>
          <w:iCs/>
        </w:rPr>
        <w:t>Consiliul</w:t>
      </w:r>
      <w:r w:rsidR="00E67C70" w:rsidRPr="001C3A18">
        <w:rPr>
          <w:rFonts w:ascii="Trebuchet MS" w:hAnsi="Trebuchet MS" w:cs="Times New Roman"/>
          <w:iCs/>
        </w:rPr>
        <w:t>ui</w:t>
      </w:r>
      <w:r w:rsidRPr="001C3A18">
        <w:rPr>
          <w:rFonts w:ascii="Trebuchet MS" w:hAnsi="Trebuchet MS" w:cs="Times New Roman"/>
          <w:iCs/>
        </w:rPr>
        <w:t xml:space="preserve"> Superior al Magistraturii, la activităţile prevăzute la alin. (1), cheltuielile privind cazarea, masa şi transportul acestuia se suportă din bugetul Institutului Naţional al Magistraturii.</w:t>
      </w:r>
    </w:p>
    <w:p w:rsidR="00172DFA" w:rsidRPr="001C3A18" w:rsidRDefault="00172D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Plafonul maxim al cheltuielilor prevăzute la alin. (2) se stabileşte prin ordin al ministrului justiţiei, respectiv al procurorului general al Parchetului de pe lângă Înalta Curte de Casaţie şi Justiţie. În cazul personalului de instruire al Institutului Naţional al Magistraturii care participă, la propunerea Institutului, în această calitate, conform programului anual de formare profesională continuă al judecătorilor şi procurorilor aprobat de </w:t>
      </w:r>
      <w:r w:rsidR="00E67C70" w:rsidRPr="001C3A18">
        <w:rPr>
          <w:rFonts w:ascii="Trebuchet MS" w:hAnsi="Trebuchet MS" w:cs="Times New Roman"/>
          <w:iCs/>
        </w:rPr>
        <w:t xml:space="preserve">Plenul </w:t>
      </w:r>
      <w:r w:rsidRPr="001C3A18">
        <w:rPr>
          <w:rFonts w:ascii="Trebuchet MS" w:hAnsi="Trebuchet MS" w:cs="Times New Roman"/>
          <w:iCs/>
        </w:rPr>
        <w:t>Consiliul</w:t>
      </w:r>
      <w:r w:rsidR="00E67C70" w:rsidRPr="001C3A18">
        <w:rPr>
          <w:rFonts w:ascii="Trebuchet MS" w:hAnsi="Trebuchet MS" w:cs="Times New Roman"/>
          <w:iCs/>
        </w:rPr>
        <w:t>ui</w:t>
      </w:r>
      <w:r w:rsidRPr="001C3A18">
        <w:rPr>
          <w:rFonts w:ascii="Trebuchet MS" w:hAnsi="Trebuchet MS" w:cs="Times New Roman"/>
          <w:iCs/>
        </w:rPr>
        <w:t xml:space="preserve"> Superior al Magistraturii, la activităţile prevăzute la alin. (1), plafonul maxim al cheltuielilor se stabileşte în conformitate cu dispoziţiile art. </w:t>
      </w:r>
      <w:r w:rsidR="0050051A" w:rsidRPr="001C3A18">
        <w:rPr>
          <w:rFonts w:ascii="Trebuchet MS" w:hAnsi="Trebuchet MS" w:cs="Times New Roman"/>
          <w:iCs/>
        </w:rPr>
        <w:t xml:space="preserve">85 alin. (2). </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(4) Cheltuielile cu salarizarea personalului de instruire care participă la activităţile prevăzute la alin. (1) se suportă din bugetul curţii de apel sau, după caz, al parchetului de pe lângă curtea de apel. Dispoziţiile art. 108 alin. (3) din Legea nr. 304/2004, republicată, cu modificările şi completările ulterioare, se aplică în mod corespunzător. În cazul personalului de instruire angajat la plata cu ora al Institutului Naţional al Magistraturii care participă, la propunerea Institutului, în această calitate, conform programului anual de formare profesională continuă al judecătorilor şi procurorilor aprobat de </w:t>
      </w:r>
      <w:r w:rsidR="00E67C70" w:rsidRPr="001C3A18">
        <w:rPr>
          <w:rFonts w:ascii="Trebuchet MS" w:hAnsi="Trebuchet MS" w:cs="Times New Roman"/>
          <w:iCs/>
        </w:rPr>
        <w:t xml:space="preserve">Plenul </w:t>
      </w:r>
      <w:r w:rsidRPr="001C3A18">
        <w:rPr>
          <w:rFonts w:ascii="Trebuchet MS" w:hAnsi="Trebuchet MS" w:cs="Times New Roman"/>
          <w:iCs/>
        </w:rPr>
        <w:t>Consiliul</w:t>
      </w:r>
      <w:r w:rsidR="00E67C70" w:rsidRPr="001C3A18">
        <w:rPr>
          <w:rFonts w:ascii="Trebuchet MS" w:hAnsi="Trebuchet MS" w:cs="Times New Roman"/>
          <w:iCs/>
        </w:rPr>
        <w:t>ui</w:t>
      </w:r>
      <w:r w:rsidRPr="001C3A18">
        <w:rPr>
          <w:rFonts w:ascii="Trebuchet MS" w:hAnsi="Trebuchet MS" w:cs="Times New Roman"/>
          <w:iCs/>
        </w:rPr>
        <w:t xml:space="preserve"> Superior al Magistraturii, la activităţile prevăzute la alin. (1), cheltuielile cu salarizarea personalului de instruire se suportă din bugetul Institutului Naţional al Magistraturii.</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(5) Judecătorii, procurorii, precum şi personalul de instruire care participă la activităţile prevăzute la alin. (1) nu beneficiază de diurnă de delegare de la instituţiile unde îndeplinesc funcţia de bază.</w:t>
      </w:r>
    </w:p>
    <w:p w:rsidR="00172DFA" w:rsidRPr="001C3A18" w:rsidRDefault="00172D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(6) Preşedintele curţii de apel sau, după caz, procurorul general al parchetului de pe lângă curtea de apel desemnează judecătorii, respectiv procurorii, care răspund de organizarea activităţii de formare profesională continuă a judecătorilor şi procurorilor de la curtea de apel şi instanţele din circumscripţia acesteia, respectiv de la parchetul de pe lângă curtea de apel şi parchetele subordonate.</w:t>
      </w:r>
    </w:p>
    <w:p w:rsidR="008E5824" w:rsidRPr="001C3A18" w:rsidRDefault="008E5824" w:rsidP="002D5697">
      <w:pPr>
        <w:autoSpaceDE w:val="0"/>
        <w:autoSpaceDN w:val="0"/>
        <w:adjustRightInd w:val="0"/>
        <w:spacing w:after="0" w:line="276" w:lineRule="auto"/>
        <w:jc w:val="both"/>
        <w:rPr>
          <w:rFonts w:ascii="Trebuchet MS" w:hAnsi="Trebuchet MS" w:cs="Times New Roman"/>
        </w:rPr>
      </w:pPr>
    </w:p>
    <w:p w:rsidR="00191283" w:rsidRPr="001C3A18" w:rsidRDefault="008E58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87</w:t>
      </w:r>
      <w:r w:rsidRPr="001C3A18">
        <w:rPr>
          <w:rFonts w:ascii="Trebuchet MS" w:hAnsi="Trebuchet MS" w:cs="Times New Roman"/>
        </w:rPr>
        <w:t xml:space="preserve"> - </w:t>
      </w:r>
      <w:r w:rsidR="00191283" w:rsidRPr="001C3A18">
        <w:rPr>
          <w:rFonts w:ascii="Trebuchet MS" w:hAnsi="Trebuchet MS" w:cs="Times New Roman"/>
        </w:rPr>
        <w:t xml:space="preserve">Dispoziţiile privind </w:t>
      </w:r>
      <w:r w:rsidR="00FF2D54" w:rsidRPr="001C3A18">
        <w:rPr>
          <w:rFonts w:ascii="Trebuchet MS" w:hAnsi="Trebuchet MS" w:cs="Times New Roman"/>
        </w:rPr>
        <w:t>f</w:t>
      </w:r>
      <w:r w:rsidR="00191283" w:rsidRPr="001C3A18">
        <w:rPr>
          <w:rFonts w:ascii="Trebuchet MS" w:hAnsi="Trebuchet MS" w:cs="Times New Roman"/>
        </w:rPr>
        <w:t xml:space="preserve">ormarea profesională </w:t>
      </w:r>
      <w:r w:rsidR="00FF2D54" w:rsidRPr="001C3A18">
        <w:rPr>
          <w:rFonts w:ascii="Trebuchet MS" w:hAnsi="Trebuchet MS" w:cs="Times New Roman"/>
        </w:rPr>
        <w:t xml:space="preserve">continuă </w:t>
      </w:r>
      <w:r w:rsidR="00191283" w:rsidRPr="001C3A18">
        <w:rPr>
          <w:rFonts w:ascii="Trebuchet MS" w:hAnsi="Trebuchet MS" w:cs="Times New Roman"/>
        </w:rPr>
        <w:t>a judecătorilor şi procurorilor se aplică în mod corespunzător şi personalului asimi</w:t>
      </w:r>
      <w:r w:rsidR="00FF2D54" w:rsidRPr="001C3A18">
        <w:rPr>
          <w:rFonts w:ascii="Trebuchet MS" w:hAnsi="Trebuchet MS" w:cs="Times New Roman"/>
        </w:rPr>
        <w:t xml:space="preserve">lat acestora. </w:t>
      </w:r>
    </w:p>
    <w:p w:rsidR="004D7427" w:rsidRPr="001C3A18" w:rsidRDefault="004D7427" w:rsidP="002D5697">
      <w:pPr>
        <w:autoSpaceDE w:val="0"/>
        <w:autoSpaceDN w:val="0"/>
        <w:adjustRightInd w:val="0"/>
        <w:spacing w:after="0" w:line="276" w:lineRule="auto"/>
        <w:jc w:val="both"/>
        <w:rPr>
          <w:rFonts w:ascii="Trebuchet MS" w:hAnsi="Trebuchet MS" w:cs="Times New Roman"/>
        </w:rPr>
      </w:pPr>
    </w:p>
    <w:p w:rsidR="00BD7BBC" w:rsidRPr="00BD7BBC" w:rsidRDefault="00172DFA" w:rsidP="00BD7BBC">
      <w:pPr>
        <w:autoSpaceDE w:val="0"/>
        <w:autoSpaceDN w:val="0"/>
        <w:adjustRightInd w:val="0"/>
        <w:spacing w:after="0" w:line="276" w:lineRule="auto"/>
        <w:jc w:val="center"/>
        <w:rPr>
          <w:rFonts w:ascii="Trebuchet MS" w:hAnsi="Trebuchet MS"/>
        </w:rPr>
      </w:pPr>
      <w:r w:rsidRPr="00BD7BBC">
        <w:rPr>
          <w:rFonts w:ascii="Trebuchet MS" w:hAnsi="Trebuchet MS"/>
        </w:rPr>
        <w:t>Capitolul V</w:t>
      </w:r>
    </w:p>
    <w:p w:rsidR="004B71C5" w:rsidRPr="001C3A18" w:rsidRDefault="00172DFA" w:rsidP="00BD7BBC">
      <w:pPr>
        <w:autoSpaceDE w:val="0"/>
        <w:autoSpaceDN w:val="0"/>
        <w:adjustRightInd w:val="0"/>
        <w:spacing w:after="0" w:line="276" w:lineRule="auto"/>
        <w:jc w:val="center"/>
        <w:rPr>
          <w:rFonts w:ascii="Trebuchet MS" w:hAnsi="Trebuchet MS"/>
          <w:b/>
        </w:rPr>
      </w:pPr>
      <w:r w:rsidRPr="001C3A18">
        <w:rPr>
          <w:rFonts w:ascii="Trebuchet MS" w:hAnsi="Trebuchet MS"/>
          <w:b/>
        </w:rPr>
        <w:t>Evaluarea profesională a magistraţilor</w:t>
      </w:r>
    </w:p>
    <w:p w:rsidR="00876BB6" w:rsidRPr="001C3A18" w:rsidRDefault="00876BB6" w:rsidP="00BD7BBC">
      <w:pPr>
        <w:autoSpaceDE w:val="0"/>
        <w:autoSpaceDN w:val="0"/>
        <w:adjustRightInd w:val="0"/>
        <w:spacing w:after="0" w:line="276" w:lineRule="auto"/>
        <w:jc w:val="center"/>
        <w:rPr>
          <w:rFonts w:ascii="Trebuchet MS" w:hAnsi="Trebuchet MS"/>
          <w:b/>
        </w:rPr>
      </w:pPr>
    </w:p>
    <w:p w:rsidR="00BD7BBC" w:rsidRPr="00BD7BBC" w:rsidRDefault="003A666B" w:rsidP="00BD7BBC">
      <w:pPr>
        <w:autoSpaceDE w:val="0"/>
        <w:autoSpaceDN w:val="0"/>
        <w:adjustRightInd w:val="0"/>
        <w:spacing w:after="0" w:line="276" w:lineRule="auto"/>
        <w:jc w:val="center"/>
        <w:rPr>
          <w:rFonts w:ascii="Trebuchet MS" w:hAnsi="Trebuchet MS"/>
        </w:rPr>
      </w:pPr>
      <w:r w:rsidRPr="00BD7BBC">
        <w:rPr>
          <w:rFonts w:ascii="Trebuchet MS" w:hAnsi="Trebuchet MS"/>
        </w:rPr>
        <w:t>Secţiunea 1</w:t>
      </w:r>
    </w:p>
    <w:p w:rsidR="003A666B" w:rsidRPr="001C3A18" w:rsidRDefault="003A666B" w:rsidP="00BD7BBC">
      <w:pPr>
        <w:autoSpaceDE w:val="0"/>
        <w:autoSpaceDN w:val="0"/>
        <w:adjustRightInd w:val="0"/>
        <w:spacing w:after="0" w:line="276" w:lineRule="auto"/>
        <w:jc w:val="center"/>
        <w:rPr>
          <w:rFonts w:ascii="Trebuchet MS" w:hAnsi="Trebuchet MS"/>
          <w:b/>
        </w:rPr>
      </w:pPr>
      <w:r w:rsidRPr="001C3A18">
        <w:rPr>
          <w:rFonts w:ascii="Trebuchet MS" w:hAnsi="Trebuchet MS"/>
          <w:b/>
        </w:rPr>
        <w:t>Dispoziţii generale</w:t>
      </w:r>
    </w:p>
    <w:p w:rsidR="004D7427" w:rsidRPr="001C3A18" w:rsidRDefault="004D7427" w:rsidP="002D5697">
      <w:pPr>
        <w:autoSpaceDE w:val="0"/>
        <w:autoSpaceDN w:val="0"/>
        <w:adjustRightInd w:val="0"/>
        <w:spacing w:after="0" w:line="276" w:lineRule="auto"/>
        <w:jc w:val="both"/>
        <w:rPr>
          <w:rFonts w:ascii="Trebuchet MS" w:hAnsi="Trebuchet MS" w:cs="Times New Roman"/>
          <w:iCs/>
        </w:rPr>
      </w:pPr>
    </w:p>
    <w:p w:rsidR="00E7712A" w:rsidRPr="001C3A18" w:rsidRDefault="00E771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 xml:space="preserve">Art. </w:t>
      </w:r>
      <w:r w:rsidR="005812B7" w:rsidRPr="001C3A18">
        <w:rPr>
          <w:rFonts w:ascii="Trebuchet MS" w:hAnsi="Trebuchet MS" w:cs="Times New Roman"/>
          <w:b/>
          <w:iCs/>
        </w:rPr>
        <w:t>8</w:t>
      </w:r>
      <w:r w:rsidR="00876BB6" w:rsidRPr="001C3A18">
        <w:rPr>
          <w:rFonts w:ascii="Trebuchet MS" w:hAnsi="Trebuchet MS" w:cs="Times New Roman"/>
          <w:b/>
          <w:iCs/>
        </w:rPr>
        <w:t>8</w:t>
      </w:r>
      <w:r w:rsidR="002E08ED" w:rsidRPr="001C3A18">
        <w:rPr>
          <w:rFonts w:ascii="Trebuchet MS" w:hAnsi="Trebuchet MS" w:cs="Times New Roman"/>
          <w:iCs/>
        </w:rPr>
        <w:t xml:space="preserve"> </w:t>
      </w:r>
      <w:r w:rsidRPr="001C3A18">
        <w:rPr>
          <w:rFonts w:ascii="Trebuchet MS" w:hAnsi="Trebuchet MS" w:cs="Times New Roman"/>
          <w:iCs/>
        </w:rPr>
        <w:t xml:space="preserve">– </w:t>
      </w:r>
      <w:r w:rsidR="00301DD8" w:rsidRPr="001C3A18">
        <w:rPr>
          <w:rFonts w:ascii="Trebuchet MS" w:hAnsi="Trebuchet MS" w:cs="Times New Roman"/>
          <w:iCs/>
        </w:rPr>
        <w:t xml:space="preserve">(1) </w:t>
      </w:r>
      <w:r w:rsidRPr="001C3A18">
        <w:rPr>
          <w:rFonts w:ascii="Trebuchet MS" w:hAnsi="Trebuchet MS" w:cs="Times New Roman"/>
          <w:iCs/>
        </w:rPr>
        <w:t xml:space="preserve">Evaluarea </w:t>
      </w:r>
      <w:r w:rsidR="00301DD8" w:rsidRPr="001C3A18">
        <w:rPr>
          <w:rFonts w:ascii="Trebuchet MS" w:hAnsi="Trebuchet MS" w:cs="Times New Roman"/>
          <w:iCs/>
        </w:rPr>
        <w:t xml:space="preserve">profesională </w:t>
      </w:r>
      <w:r w:rsidRPr="001C3A18">
        <w:rPr>
          <w:rFonts w:ascii="Trebuchet MS" w:hAnsi="Trebuchet MS" w:cs="Times New Roman"/>
          <w:iCs/>
        </w:rPr>
        <w:t>individuală a judecătorilor</w:t>
      </w:r>
      <w:r w:rsidR="00492893" w:rsidRPr="001C3A18">
        <w:rPr>
          <w:rFonts w:ascii="Trebuchet MS" w:hAnsi="Trebuchet MS" w:cs="Times New Roman"/>
          <w:iCs/>
        </w:rPr>
        <w:t xml:space="preserve"> şi procurorilor</w:t>
      </w:r>
      <w:r w:rsidRPr="001C3A18">
        <w:rPr>
          <w:rFonts w:ascii="Trebuchet MS" w:hAnsi="Trebuchet MS" w:cs="Times New Roman"/>
          <w:iCs/>
        </w:rPr>
        <w:t xml:space="preserve"> presupune analiza şi notarea criteriilor şi </w:t>
      </w:r>
      <w:r w:rsidRPr="001C3A18">
        <w:rPr>
          <w:rFonts w:ascii="Trebuchet MS" w:hAnsi="Trebuchet MS" w:cs="Times New Roman"/>
        </w:rPr>
        <w:t xml:space="preserve">indicatorilor </w:t>
      </w:r>
      <w:r w:rsidR="006A0A05" w:rsidRPr="001C3A18">
        <w:rPr>
          <w:rFonts w:ascii="Trebuchet MS" w:hAnsi="Trebuchet MS" w:cs="Times New Roman"/>
        </w:rPr>
        <w:t xml:space="preserve">de </w:t>
      </w:r>
      <w:r w:rsidRPr="001C3A18">
        <w:rPr>
          <w:rFonts w:ascii="Trebuchet MS" w:hAnsi="Trebuchet MS" w:cs="Times New Roman"/>
          <w:bCs/>
        </w:rPr>
        <w:t>evaluare a performanţelor profesionale</w:t>
      </w:r>
      <w:r w:rsidRPr="001C3A18">
        <w:rPr>
          <w:rFonts w:ascii="Trebuchet MS" w:hAnsi="Trebuchet MS" w:cs="Times New Roman"/>
          <w:iCs/>
        </w:rPr>
        <w:t xml:space="preserve"> </w:t>
      </w:r>
      <w:r w:rsidR="00301DD8" w:rsidRPr="001C3A18">
        <w:rPr>
          <w:rFonts w:ascii="Trebuchet MS" w:hAnsi="Trebuchet MS" w:cs="Times New Roman"/>
          <w:iCs/>
        </w:rPr>
        <w:t xml:space="preserve">ale magistraţilor </w:t>
      </w:r>
      <w:r w:rsidRPr="001C3A18">
        <w:rPr>
          <w:rFonts w:ascii="Trebuchet MS" w:hAnsi="Trebuchet MS" w:cs="Times New Roman"/>
          <w:iCs/>
        </w:rPr>
        <w:t xml:space="preserve">care privesc, în principal, calitatea activităţii, eficienţa, integritatea şi obligaţia de formare profesională continuă, iar în cazul judecătorilor şi procurorilor numiţi în funcţii de conducere, şi modul de îndeplinire a atribuţiilor manageriale. Criteriile şi indicatorii de evaluare profesională sunt prevăzuţi în Anexa nr. </w:t>
      </w:r>
      <w:r w:rsidR="00D24161" w:rsidRPr="001C3A18">
        <w:rPr>
          <w:rFonts w:ascii="Trebuchet MS" w:hAnsi="Trebuchet MS" w:cs="Times New Roman"/>
          <w:iCs/>
        </w:rPr>
        <w:t>1</w:t>
      </w:r>
      <w:r w:rsidRPr="001C3A18">
        <w:rPr>
          <w:rFonts w:ascii="Trebuchet MS" w:hAnsi="Trebuchet MS" w:cs="Times New Roman"/>
          <w:iCs/>
        </w:rPr>
        <w:t xml:space="preserve"> la prezenta lege</w:t>
      </w:r>
      <w:r w:rsidR="001A6431" w:rsidRPr="001C3A18">
        <w:rPr>
          <w:rFonts w:ascii="Trebuchet MS" w:hAnsi="Trebuchet MS" w:cs="Times New Roman"/>
          <w:iCs/>
        </w:rPr>
        <w:t xml:space="preserve">. </w:t>
      </w:r>
    </w:p>
    <w:p w:rsidR="00E7712A" w:rsidRPr="001C3A18" w:rsidRDefault="00E7712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Evaluarea </w:t>
      </w:r>
      <w:r w:rsidR="007466D1" w:rsidRPr="001C3A18">
        <w:rPr>
          <w:rFonts w:ascii="Trebuchet MS" w:hAnsi="Trebuchet MS" w:cs="Times New Roman"/>
        </w:rPr>
        <w:t xml:space="preserve">profesională a </w:t>
      </w:r>
      <w:r w:rsidRPr="001C3A18">
        <w:rPr>
          <w:rFonts w:ascii="Trebuchet MS" w:hAnsi="Trebuchet MS" w:cs="Times New Roman"/>
        </w:rPr>
        <w:t>judecătorilor şi procurorilor are ca obiectiv stabilirea nivelului de competenţă profesională al acestora şi vizează îmbunătăţirea performanţelor profesionale, creşterea eficienţei activităţii instanţelor şi parchetelor şi a încrederii publice în autoritatea judecătorească, menţinerea şi consolidarea calităţii sistemului judiciar.</w:t>
      </w:r>
      <w:r w:rsidR="00196016" w:rsidRPr="001C3A18">
        <w:rPr>
          <w:rFonts w:ascii="Trebuchet MS" w:hAnsi="Trebuchet MS" w:cs="Times New Roman"/>
        </w:rPr>
        <w:t xml:space="preserve"> </w:t>
      </w:r>
    </w:p>
    <w:p w:rsidR="00A73889" w:rsidRPr="001C3A18" w:rsidRDefault="00A738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w:t>
      </w:r>
      <w:bookmarkStart w:id="1" w:name="_Hlk50637738"/>
      <w:r w:rsidR="000F2350" w:rsidRPr="001C3A18">
        <w:rPr>
          <w:rFonts w:ascii="Trebuchet MS" w:hAnsi="Trebuchet MS" w:cs="Times New Roman"/>
        </w:rPr>
        <w:t>R</w:t>
      </w:r>
      <w:r w:rsidR="0072564A" w:rsidRPr="001C3A18">
        <w:rPr>
          <w:rFonts w:ascii="Trebuchet MS" w:hAnsi="Trebuchet MS" w:cs="Times New Roman"/>
        </w:rPr>
        <w:t>egulament</w:t>
      </w:r>
      <w:r w:rsidR="008F2ADA" w:rsidRPr="001C3A18">
        <w:rPr>
          <w:rFonts w:ascii="Trebuchet MS" w:hAnsi="Trebuchet MS" w:cs="Times New Roman"/>
        </w:rPr>
        <w:t xml:space="preserve">ul privind evaluarea magistraţilor se aprobă prin hotărâre a </w:t>
      </w:r>
      <w:r w:rsidR="009A7A8B" w:rsidRPr="001C3A18">
        <w:rPr>
          <w:rFonts w:ascii="Trebuchet MS" w:hAnsi="Trebuchet MS" w:cs="Times New Roman"/>
        </w:rPr>
        <w:t xml:space="preserve">Plenului </w:t>
      </w:r>
      <w:r w:rsidR="0072564A" w:rsidRPr="001C3A18">
        <w:rPr>
          <w:rFonts w:ascii="Trebuchet MS" w:hAnsi="Trebuchet MS" w:cs="Times New Roman"/>
        </w:rPr>
        <w:t>Consiliului Superior al Magistraturii</w:t>
      </w:r>
      <w:bookmarkEnd w:id="1"/>
      <w:r w:rsidR="008F2ADA" w:rsidRPr="001C3A18">
        <w:rPr>
          <w:rFonts w:ascii="Trebuchet MS" w:hAnsi="Trebuchet MS" w:cs="Times New Roman"/>
        </w:rPr>
        <w:t xml:space="preserve"> care se publică în Monitorul Oficial al României, Partea I. </w:t>
      </w:r>
    </w:p>
    <w:p w:rsidR="007466D1" w:rsidRPr="001C3A18" w:rsidRDefault="00E771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p>
    <w:p w:rsidR="00E7712A" w:rsidRPr="001C3A18" w:rsidRDefault="007466D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 xml:space="preserve">Art. </w:t>
      </w:r>
      <w:r w:rsidR="00876BB6" w:rsidRPr="001C3A18">
        <w:rPr>
          <w:rFonts w:ascii="Trebuchet MS" w:hAnsi="Trebuchet MS" w:cs="Times New Roman"/>
          <w:b/>
          <w:iCs/>
        </w:rPr>
        <w:t>89</w:t>
      </w:r>
      <w:r w:rsidRPr="001C3A18">
        <w:rPr>
          <w:rFonts w:ascii="Trebuchet MS" w:hAnsi="Trebuchet MS" w:cs="Times New Roman"/>
          <w:iCs/>
        </w:rPr>
        <w:t xml:space="preserve"> – </w:t>
      </w:r>
      <w:r w:rsidR="00E7712A" w:rsidRPr="001C3A18">
        <w:rPr>
          <w:rFonts w:ascii="Trebuchet MS" w:hAnsi="Trebuchet MS" w:cs="Times New Roman"/>
          <w:iCs/>
        </w:rPr>
        <w:t>În raport cu vechimea în funcţia de judecător, respectiv de procuror, evaluarea se realizează după cum urmează:</w:t>
      </w:r>
    </w:p>
    <w:p w:rsidR="00E7712A" w:rsidRPr="001C3A18" w:rsidRDefault="00E771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a) o dată la 2 ani, pentru judecătorii şi procurorii cu o vechime între un an şi 5 ani;</w:t>
      </w:r>
    </w:p>
    <w:p w:rsidR="00E7712A" w:rsidRPr="001C3A18" w:rsidRDefault="00E771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b) o dată la 3 ani, pentru judecătorii şi procurorii cu o vechime între 5 şi 10 ani;</w:t>
      </w:r>
    </w:p>
    <w:p w:rsidR="00E7712A" w:rsidRPr="001C3A18" w:rsidRDefault="00E771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c) o dată la 4 ani, pentru judecătorii şi procurorii cu o vechime între 10 şi 15 ani;</w:t>
      </w:r>
    </w:p>
    <w:p w:rsidR="00E7712A" w:rsidRPr="001C3A18" w:rsidRDefault="00E771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d) o dată la 5 ani, pentru judecătorii şi procurorii cu o vechime mai mare de 15 ani.</w:t>
      </w:r>
    </w:p>
    <w:p w:rsidR="00876BB6" w:rsidRPr="001C3A18" w:rsidRDefault="00876BB6" w:rsidP="002D5697">
      <w:pPr>
        <w:autoSpaceDE w:val="0"/>
        <w:autoSpaceDN w:val="0"/>
        <w:adjustRightInd w:val="0"/>
        <w:spacing w:after="0" w:line="276" w:lineRule="auto"/>
        <w:jc w:val="both"/>
        <w:rPr>
          <w:rFonts w:ascii="Trebuchet MS" w:hAnsi="Trebuchet MS" w:cs="Times New Roman"/>
          <w:iCs/>
        </w:rPr>
      </w:pPr>
    </w:p>
    <w:p w:rsidR="007466D1" w:rsidRPr="001C3A18" w:rsidRDefault="00876BB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90</w:t>
      </w:r>
      <w:r w:rsidRPr="001C3A18">
        <w:rPr>
          <w:rFonts w:ascii="Trebuchet MS" w:hAnsi="Trebuchet MS" w:cs="Times New Roman"/>
          <w:iCs/>
        </w:rPr>
        <w:t xml:space="preserve"> – (1</w:t>
      </w:r>
      <w:r w:rsidR="00E7712A" w:rsidRPr="001C3A18">
        <w:rPr>
          <w:rFonts w:ascii="Trebuchet MS" w:hAnsi="Trebuchet MS" w:cs="Times New Roman"/>
          <w:iCs/>
        </w:rPr>
        <w:t>) Evaluarea prevăzută</w:t>
      </w:r>
      <w:r w:rsidR="00A0207D" w:rsidRPr="001C3A18">
        <w:rPr>
          <w:rFonts w:ascii="Trebuchet MS" w:hAnsi="Trebuchet MS" w:cs="Times New Roman"/>
          <w:iCs/>
        </w:rPr>
        <w:t xml:space="preserve"> la art.</w:t>
      </w:r>
      <w:r w:rsidR="00E7712A" w:rsidRPr="001C3A18">
        <w:rPr>
          <w:rFonts w:ascii="Trebuchet MS" w:hAnsi="Trebuchet MS" w:cs="Times New Roman"/>
          <w:iCs/>
        </w:rPr>
        <w:t xml:space="preserve"> </w:t>
      </w:r>
      <w:r w:rsidR="00A0207D" w:rsidRPr="001C3A18">
        <w:rPr>
          <w:rFonts w:ascii="Trebuchet MS" w:hAnsi="Trebuchet MS" w:cs="Times New Roman"/>
          <w:iCs/>
        </w:rPr>
        <w:t>88</w:t>
      </w:r>
      <w:r w:rsidR="00E7712A" w:rsidRPr="001C3A18">
        <w:rPr>
          <w:rFonts w:ascii="Trebuchet MS" w:hAnsi="Trebuchet MS" w:cs="Times New Roman"/>
          <w:iCs/>
        </w:rPr>
        <w:t xml:space="preserve"> se face de comisii </w:t>
      </w:r>
      <w:r w:rsidR="00C029A3" w:rsidRPr="001C3A18">
        <w:rPr>
          <w:rFonts w:ascii="Trebuchet MS" w:hAnsi="Trebuchet MS" w:cs="Times New Roman"/>
          <w:iCs/>
        </w:rPr>
        <w:t xml:space="preserve">de evaluare </w:t>
      </w:r>
      <w:r w:rsidR="00E7712A" w:rsidRPr="001C3A18">
        <w:rPr>
          <w:rFonts w:ascii="Trebuchet MS" w:hAnsi="Trebuchet MS" w:cs="Times New Roman"/>
          <w:iCs/>
        </w:rPr>
        <w:t xml:space="preserve">constituite separat pentru judecători şi procurori, </w:t>
      </w:r>
      <w:r w:rsidR="007466D1" w:rsidRPr="001C3A18">
        <w:rPr>
          <w:rFonts w:ascii="Trebuchet MS" w:hAnsi="Trebuchet MS" w:cs="Times New Roman"/>
          <w:iCs/>
        </w:rPr>
        <w:t>astfel:</w:t>
      </w:r>
    </w:p>
    <w:p w:rsidR="00402057" w:rsidRPr="001C3A18" w:rsidRDefault="004A7B2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a) </w:t>
      </w:r>
      <w:r w:rsidR="0061730D" w:rsidRPr="001C3A18">
        <w:rPr>
          <w:rFonts w:ascii="Trebuchet MS" w:hAnsi="Trebuchet MS" w:cs="Times New Roman"/>
          <w:iCs/>
        </w:rPr>
        <w:t>pentru evaluarea preşedintelui</w:t>
      </w:r>
      <w:r w:rsidR="007923EE" w:rsidRPr="001C3A18">
        <w:rPr>
          <w:rFonts w:ascii="Trebuchet MS" w:hAnsi="Trebuchet MS" w:cs="Times New Roman"/>
          <w:iCs/>
        </w:rPr>
        <w:t>,</w:t>
      </w:r>
      <w:r w:rsidR="0061730D" w:rsidRPr="001C3A18">
        <w:rPr>
          <w:rFonts w:ascii="Trebuchet MS" w:hAnsi="Trebuchet MS" w:cs="Times New Roman"/>
          <w:iCs/>
        </w:rPr>
        <w:t xml:space="preserve"> vicepreşedinţilor </w:t>
      </w:r>
      <w:r w:rsidR="007923EE" w:rsidRPr="001C3A18">
        <w:rPr>
          <w:rFonts w:ascii="Trebuchet MS" w:hAnsi="Trebuchet MS" w:cs="Times New Roman"/>
          <w:iCs/>
        </w:rPr>
        <w:t xml:space="preserve">şi preşedinţilor de secţii ai </w:t>
      </w:r>
      <w:r w:rsidR="0061730D" w:rsidRPr="001C3A18">
        <w:rPr>
          <w:rFonts w:ascii="Trebuchet MS" w:hAnsi="Trebuchet MS" w:cs="Times New Roman"/>
          <w:iCs/>
        </w:rPr>
        <w:t xml:space="preserve">Înaltei Curţi de Casaţie şi Justiţie, comisia este formată din </w:t>
      </w:r>
      <w:r w:rsidR="00A45D85" w:rsidRPr="001C3A18">
        <w:rPr>
          <w:rFonts w:ascii="Trebuchet MS" w:hAnsi="Trebuchet MS" w:cs="Times New Roman"/>
          <w:iCs/>
        </w:rPr>
        <w:t xml:space="preserve">3 </w:t>
      </w:r>
      <w:r w:rsidR="0061730D" w:rsidRPr="001C3A18">
        <w:rPr>
          <w:rFonts w:ascii="Trebuchet MS" w:hAnsi="Trebuchet MS" w:cs="Times New Roman"/>
          <w:iCs/>
        </w:rPr>
        <w:t xml:space="preserve">judecători </w:t>
      </w:r>
      <w:r w:rsidR="00402057" w:rsidRPr="001C3A18">
        <w:rPr>
          <w:rFonts w:ascii="Trebuchet MS" w:hAnsi="Trebuchet MS" w:cs="Times New Roman"/>
          <w:iCs/>
        </w:rPr>
        <w:t xml:space="preserve">desemnaţi de </w:t>
      </w:r>
      <w:r w:rsidR="009C3F1D" w:rsidRPr="001C3A18">
        <w:rPr>
          <w:rFonts w:ascii="Trebuchet MS" w:hAnsi="Trebuchet MS" w:cs="Times New Roman"/>
          <w:iCs/>
        </w:rPr>
        <w:t>c</w:t>
      </w:r>
      <w:r w:rsidR="00402057" w:rsidRPr="001C3A18">
        <w:rPr>
          <w:rFonts w:ascii="Trebuchet MS" w:hAnsi="Trebuchet MS" w:cs="Times New Roman"/>
          <w:iCs/>
        </w:rPr>
        <w:t xml:space="preserve">olegiul de conducere al Înaltei Curţi din componenţa căruia este exclusă persoana evaluată; </w:t>
      </w:r>
    </w:p>
    <w:p w:rsidR="0068363F" w:rsidRPr="001C3A18" w:rsidRDefault="006836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b) pentru evaluarea judecătorilor Înaltei Curţi de Casaţie şi Justiţie, comisia este formată din preşedintele Înaltei Curţi de Casaţie şi Justiţie şi 2 judecători de la această instanţă desemnaţi de </w:t>
      </w:r>
      <w:r w:rsidR="009C3F1D" w:rsidRPr="001C3A18">
        <w:rPr>
          <w:rFonts w:ascii="Trebuchet MS" w:hAnsi="Trebuchet MS" w:cs="Times New Roman"/>
          <w:iCs/>
        </w:rPr>
        <w:t>c</w:t>
      </w:r>
      <w:r w:rsidR="00783517" w:rsidRPr="001C3A18">
        <w:rPr>
          <w:rFonts w:ascii="Trebuchet MS" w:hAnsi="Trebuchet MS" w:cs="Times New Roman"/>
          <w:iCs/>
        </w:rPr>
        <w:t>olegiul de conducere al Înaltei Curţi</w:t>
      </w:r>
      <w:r w:rsidR="00CA4DF3" w:rsidRPr="001C3A18">
        <w:rPr>
          <w:rFonts w:ascii="Trebuchet MS" w:hAnsi="Trebuchet MS" w:cs="Times New Roman"/>
          <w:iCs/>
        </w:rPr>
        <w:t xml:space="preserve"> din componenţa căruia este exclusă persoana evaluată</w:t>
      </w:r>
      <w:r w:rsidRPr="001C3A18">
        <w:rPr>
          <w:rFonts w:ascii="Trebuchet MS" w:hAnsi="Trebuchet MS" w:cs="Times New Roman"/>
          <w:iCs/>
        </w:rPr>
        <w:t xml:space="preserve">; </w:t>
      </w:r>
    </w:p>
    <w:p w:rsidR="0068363F" w:rsidRPr="001C3A18" w:rsidRDefault="006836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c) pentru evaluarea preşedintelui</w:t>
      </w:r>
      <w:r w:rsidR="0044037A" w:rsidRPr="001C3A18">
        <w:rPr>
          <w:rFonts w:ascii="Trebuchet MS" w:hAnsi="Trebuchet MS" w:cs="Times New Roman"/>
          <w:iCs/>
        </w:rPr>
        <w:t>,</w:t>
      </w:r>
      <w:r w:rsidRPr="001C3A18">
        <w:rPr>
          <w:rFonts w:ascii="Trebuchet MS" w:hAnsi="Trebuchet MS" w:cs="Times New Roman"/>
          <w:iCs/>
        </w:rPr>
        <w:t xml:space="preserve"> a vicepreşedintelui </w:t>
      </w:r>
      <w:r w:rsidR="0044037A" w:rsidRPr="001C3A18">
        <w:rPr>
          <w:rFonts w:ascii="Trebuchet MS" w:hAnsi="Trebuchet MS" w:cs="Times New Roman"/>
          <w:iCs/>
        </w:rPr>
        <w:t xml:space="preserve">şi a preşedintelui de secţie de la </w:t>
      </w:r>
      <w:r w:rsidRPr="001C3A18">
        <w:rPr>
          <w:rFonts w:ascii="Trebuchet MS" w:hAnsi="Trebuchet MS" w:cs="Times New Roman"/>
          <w:iCs/>
        </w:rPr>
        <w:t>judecătorii, tribunale, tribunale specializate</w:t>
      </w:r>
      <w:r w:rsidR="00056E2C" w:rsidRPr="001C3A18">
        <w:rPr>
          <w:rFonts w:ascii="Trebuchet MS" w:hAnsi="Trebuchet MS" w:cs="Times New Roman"/>
          <w:iCs/>
        </w:rPr>
        <w:t>, tribunale militare,</w:t>
      </w:r>
      <w:r w:rsidRPr="001C3A18">
        <w:rPr>
          <w:rFonts w:ascii="Trebuchet MS" w:hAnsi="Trebuchet MS" w:cs="Times New Roman"/>
          <w:iCs/>
        </w:rPr>
        <w:t xml:space="preserve"> curţi de apel</w:t>
      </w:r>
      <w:r w:rsidR="00197AC1" w:rsidRPr="001C3A18">
        <w:rPr>
          <w:rFonts w:ascii="Trebuchet MS" w:hAnsi="Trebuchet MS" w:cs="Times New Roman"/>
          <w:iCs/>
        </w:rPr>
        <w:t xml:space="preserve"> şi Curtea Militară de Apel</w:t>
      </w:r>
      <w:r w:rsidRPr="001C3A18">
        <w:rPr>
          <w:rFonts w:ascii="Trebuchet MS" w:hAnsi="Trebuchet MS" w:cs="Times New Roman"/>
          <w:iCs/>
        </w:rPr>
        <w:t xml:space="preserve">, comisia este formată din preşedintele instanţei </w:t>
      </w:r>
      <w:r w:rsidR="007A32E2" w:rsidRPr="001C3A18">
        <w:rPr>
          <w:rFonts w:ascii="Trebuchet MS" w:hAnsi="Trebuchet MS" w:cs="Times New Roman"/>
          <w:iCs/>
        </w:rPr>
        <w:t xml:space="preserve">ierarhic </w:t>
      </w:r>
      <w:r w:rsidRPr="001C3A18">
        <w:rPr>
          <w:rFonts w:ascii="Trebuchet MS" w:hAnsi="Trebuchet MS" w:cs="Times New Roman"/>
          <w:iCs/>
        </w:rPr>
        <w:t>superioare, preşedintele secţiei instanţei ierarhic superioare corespunzătoare specializării judecătorului evaluat, precum şi un judecător de la instanţa superioară, desemnat de colegiul de conducere</w:t>
      </w:r>
      <w:r w:rsidR="00CA1237" w:rsidRPr="001C3A18">
        <w:rPr>
          <w:rFonts w:ascii="Trebuchet MS" w:hAnsi="Trebuchet MS" w:cs="Times New Roman"/>
          <w:iCs/>
        </w:rPr>
        <w:t xml:space="preserve"> al acelei instanţe</w:t>
      </w:r>
      <w:r w:rsidR="00173501" w:rsidRPr="001C3A18">
        <w:rPr>
          <w:rFonts w:ascii="Trebuchet MS" w:hAnsi="Trebuchet MS" w:cs="Times New Roman"/>
          <w:iCs/>
        </w:rPr>
        <w:t>;</w:t>
      </w:r>
    </w:p>
    <w:p w:rsidR="0068363F" w:rsidRPr="001C3A18" w:rsidRDefault="0056093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d</w:t>
      </w:r>
      <w:r w:rsidR="0068363F" w:rsidRPr="001C3A18">
        <w:rPr>
          <w:rFonts w:ascii="Trebuchet MS" w:hAnsi="Trebuchet MS" w:cs="Times New Roman"/>
          <w:iCs/>
        </w:rPr>
        <w:t>) pentru evaluarea</w:t>
      </w:r>
      <w:r w:rsidR="0044037A" w:rsidRPr="001C3A18">
        <w:rPr>
          <w:rFonts w:ascii="Trebuchet MS" w:hAnsi="Trebuchet MS" w:cs="Times New Roman"/>
          <w:iCs/>
        </w:rPr>
        <w:t xml:space="preserve"> celorlalţi judecători de la instanţele prevăzute la lit. c)</w:t>
      </w:r>
      <w:r w:rsidR="0068363F" w:rsidRPr="001C3A18">
        <w:rPr>
          <w:rFonts w:ascii="Trebuchet MS" w:hAnsi="Trebuchet MS" w:cs="Times New Roman"/>
          <w:iCs/>
        </w:rPr>
        <w:t>, comisia de evaluare este alcătuită din preşedintele instanţei</w:t>
      </w:r>
      <w:r w:rsidRPr="001C3A18">
        <w:rPr>
          <w:rFonts w:ascii="Trebuchet MS" w:hAnsi="Trebuchet MS" w:cs="Times New Roman"/>
          <w:iCs/>
        </w:rPr>
        <w:t xml:space="preserve"> </w:t>
      </w:r>
      <w:r w:rsidR="00CA1237" w:rsidRPr="001C3A18">
        <w:rPr>
          <w:rFonts w:ascii="Trebuchet MS" w:hAnsi="Trebuchet MS" w:cs="Times New Roman"/>
          <w:iCs/>
        </w:rPr>
        <w:t>unde funcţionează</w:t>
      </w:r>
      <w:r w:rsidR="0068363F" w:rsidRPr="001C3A18">
        <w:rPr>
          <w:rFonts w:ascii="Trebuchet MS" w:hAnsi="Trebuchet MS" w:cs="Times New Roman"/>
          <w:iCs/>
        </w:rPr>
        <w:t xml:space="preserve"> persoana evaluată, precum şi doi judecători de la instanţa ierarhic superio</w:t>
      </w:r>
      <w:r w:rsidRPr="001C3A18">
        <w:rPr>
          <w:rFonts w:ascii="Trebuchet MS" w:hAnsi="Trebuchet MS" w:cs="Times New Roman"/>
          <w:iCs/>
        </w:rPr>
        <w:t>ară</w:t>
      </w:r>
      <w:r w:rsidR="0068363F" w:rsidRPr="001C3A18">
        <w:rPr>
          <w:rFonts w:ascii="Trebuchet MS" w:hAnsi="Trebuchet MS" w:cs="Times New Roman"/>
          <w:iCs/>
        </w:rPr>
        <w:t>, desemnaţi de colegiul de conducere al acestei instanţe, cu aceeaşi specializare cu judecătorul evaluat</w:t>
      </w:r>
      <w:r w:rsidR="00173501" w:rsidRPr="001C3A18">
        <w:rPr>
          <w:rFonts w:ascii="Trebuchet MS" w:hAnsi="Trebuchet MS" w:cs="Times New Roman"/>
          <w:iCs/>
        </w:rPr>
        <w:t>;</w:t>
      </w:r>
    </w:p>
    <w:p w:rsidR="0044037A" w:rsidRPr="001C3A18" w:rsidRDefault="0044037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e) pentru evaluarea conducăt</w:t>
      </w:r>
      <w:r w:rsidR="00C2344C" w:rsidRPr="001C3A18">
        <w:rPr>
          <w:rFonts w:ascii="Trebuchet MS" w:hAnsi="Trebuchet MS" w:cs="Times New Roman"/>
          <w:iCs/>
        </w:rPr>
        <w:t>or</w:t>
      </w:r>
      <w:r w:rsidRPr="001C3A18">
        <w:rPr>
          <w:rFonts w:ascii="Trebuchet MS" w:hAnsi="Trebuchet MS" w:cs="Times New Roman"/>
          <w:iCs/>
        </w:rPr>
        <w:t>ului parchetelor de pe lângă judecătorii, tribunale, tribunale specializate</w:t>
      </w:r>
      <w:r w:rsidR="003C7216" w:rsidRPr="001C3A18">
        <w:rPr>
          <w:rFonts w:ascii="Trebuchet MS" w:hAnsi="Trebuchet MS" w:cs="Times New Roman"/>
          <w:iCs/>
        </w:rPr>
        <w:t>,</w:t>
      </w:r>
      <w:r w:rsidR="00E72710" w:rsidRPr="001C3A18">
        <w:rPr>
          <w:rFonts w:ascii="Trebuchet MS" w:hAnsi="Trebuchet MS" w:cs="Times New Roman"/>
          <w:iCs/>
        </w:rPr>
        <w:t xml:space="preserve"> tribunale militare,</w:t>
      </w:r>
      <w:r w:rsidRPr="001C3A18">
        <w:rPr>
          <w:rFonts w:ascii="Trebuchet MS" w:hAnsi="Trebuchet MS" w:cs="Times New Roman"/>
          <w:iCs/>
        </w:rPr>
        <w:t xml:space="preserve"> curţi de apel</w:t>
      </w:r>
      <w:r w:rsidR="003C7216" w:rsidRPr="001C3A18">
        <w:rPr>
          <w:rFonts w:ascii="Trebuchet MS" w:hAnsi="Trebuchet MS" w:cs="Times New Roman"/>
          <w:iCs/>
        </w:rPr>
        <w:t xml:space="preserve"> şi al Parchetului de pe lângă Curtea Militară de Apel</w:t>
      </w:r>
      <w:r w:rsidRPr="001C3A18">
        <w:rPr>
          <w:rFonts w:ascii="Trebuchet MS" w:hAnsi="Trebuchet MS" w:cs="Times New Roman"/>
          <w:iCs/>
        </w:rPr>
        <w:t>,</w:t>
      </w:r>
      <w:r w:rsidR="00173501" w:rsidRPr="001C3A18">
        <w:rPr>
          <w:rFonts w:ascii="Trebuchet MS" w:hAnsi="Trebuchet MS" w:cs="Times New Roman"/>
          <w:iCs/>
        </w:rPr>
        <w:t xml:space="preserve"> adjuncţilor acestuia şi a preşedinţilor de secţii în cadrul acestora,</w:t>
      </w:r>
      <w:r w:rsidRPr="001C3A18">
        <w:rPr>
          <w:rFonts w:ascii="Trebuchet MS" w:hAnsi="Trebuchet MS" w:cs="Times New Roman"/>
          <w:iCs/>
        </w:rPr>
        <w:t xml:space="preserve"> comisia este formată din conducătorul parchetului ierarhic superior, un procuror cu funcţie de conducere corespunzătoare specializării procurorului evaluat</w:t>
      </w:r>
      <w:r w:rsidR="00173501" w:rsidRPr="001C3A18">
        <w:rPr>
          <w:rFonts w:ascii="Trebuchet MS" w:hAnsi="Trebuchet MS" w:cs="Times New Roman"/>
          <w:iCs/>
        </w:rPr>
        <w:t>,</w:t>
      </w:r>
      <w:r w:rsidRPr="001C3A18">
        <w:rPr>
          <w:rFonts w:ascii="Trebuchet MS" w:hAnsi="Trebuchet MS" w:cs="Times New Roman"/>
          <w:iCs/>
        </w:rPr>
        <w:t xml:space="preserve"> de la parchetul ierarhic superior şi un alt procuror desemnat de colegiul de conducere al instanţei </w:t>
      </w:r>
      <w:r w:rsidR="00173501" w:rsidRPr="001C3A18">
        <w:rPr>
          <w:rFonts w:ascii="Trebuchet MS" w:hAnsi="Trebuchet MS" w:cs="Times New Roman"/>
          <w:iCs/>
        </w:rPr>
        <w:t xml:space="preserve">ierarhic </w:t>
      </w:r>
      <w:r w:rsidRPr="001C3A18">
        <w:rPr>
          <w:rFonts w:ascii="Trebuchet MS" w:hAnsi="Trebuchet MS" w:cs="Times New Roman"/>
          <w:iCs/>
        </w:rPr>
        <w:t>superioare</w:t>
      </w:r>
      <w:r w:rsidR="00173501" w:rsidRPr="001C3A18">
        <w:rPr>
          <w:rFonts w:ascii="Trebuchet MS" w:hAnsi="Trebuchet MS" w:cs="Times New Roman"/>
          <w:iCs/>
        </w:rPr>
        <w:t>;</w:t>
      </w:r>
    </w:p>
    <w:p w:rsidR="0068363F" w:rsidRPr="001C3A18" w:rsidRDefault="0044037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f) pentru evaluarea celorlalţi procurori de la parchetele prevăzute la lit. </w:t>
      </w:r>
      <w:r w:rsidR="00C2344C" w:rsidRPr="001C3A18">
        <w:rPr>
          <w:rFonts w:ascii="Trebuchet MS" w:hAnsi="Trebuchet MS" w:cs="Times New Roman"/>
          <w:iCs/>
        </w:rPr>
        <w:t>e</w:t>
      </w:r>
      <w:r w:rsidRPr="001C3A18">
        <w:rPr>
          <w:rFonts w:ascii="Trebuchet MS" w:hAnsi="Trebuchet MS" w:cs="Times New Roman"/>
          <w:iCs/>
        </w:rPr>
        <w:t xml:space="preserve">), comisia de evaluare este alcătuită din conducătorul parchetului din care face parte persoana evaluată, precum şi doi procurori de la parchetul ierarhic superior, desemnaţi de colegiul de conducere al acelui parchet, cu aceeaşi specializare cu procurorul evaluat, </w:t>
      </w:r>
      <w:r w:rsidR="00560931" w:rsidRPr="001C3A18">
        <w:rPr>
          <w:rFonts w:ascii="Trebuchet MS" w:hAnsi="Trebuchet MS" w:cs="Times New Roman"/>
          <w:iCs/>
        </w:rPr>
        <w:t>după caz</w:t>
      </w:r>
      <w:r w:rsidR="009C3F1D" w:rsidRPr="001C3A18">
        <w:rPr>
          <w:rFonts w:ascii="Trebuchet MS" w:hAnsi="Trebuchet MS" w:cs="Times New Roman"/>
          <w:iCs/>
        </w:rPr>
        <w:t>;</w:t>
      </w:r>
    </w:p>
    <w:p w:rsidR="007A32E2" w:rsidRPr="001C3A18" w:rsidRDefault="0056093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g</w:t>
      </w:r>
      <w:r w:rsidR="00A0281B" w:rsidRPr="001C3A18">
        <w:rPr>
          <w:rFonts w:ascii="Trebuchet MS" w:hAnsi="Trebuchet MS" w:cs="Times New Roman"/>
          <w:iCs/>
        </w:rPr>
        <w:t>) pentru evaluarea procurorului general al Parchetului de pe lângă Înalta Curte de Casaţie şi Justiţie, prim-adjunctului procurorului general, adjuncţilor acestuia,</w:t>
      </w:r>
      <w:r w:rsidRPr="001C3A18">
        <w:rPr>
          <w:rFonts w:ascii="Trebuchet MS" w:hAnsi="Trebuchet MS" w:cs="Times New Roman"/>
          <w:iCs/>
        </w:rPr>
        <w:t xml:space="preserve"> procurorilor şefi </w:t>
      </w:r>
      <w:r w:rsidR="00E95D29" w:rsidRPr="001C3A18">
        <w:rPr>
          <w:rFonts w:ascii="Trebuchet MS" w:hAnsi="Trebuchet MS" w:cs="Times New Roman"/>
          <w:iCs/>
        </w:rPr>
        <w:t>ai Direcţiei Naţionale Anticorupţie şi a Direcţiei de Investigare a Infracţiunilor de Criminalitate Organizată şi Terorism</w:t>
      </w:r>
      <w:r w:rsidRPr="001C3A18">
        <w:rPr>
          <w:rFonts w:ascii="Trebuchet MS" w:hAnsi="Trebuchet MS" w:cs="Times New Roman"/>
          <w:iCs/>
        </w:rPr>
        <w:t xml:space="preserve"> şi adjuncţilor acest</w:t>
      </w:r>
      <w:r w:rsidR="007A32E2" w:rsidRPr="001C3A18">
        <w:rPr>
          <w:rFonts w:ascii="Trebuchet MS" w:hAnsi="Trebuchet MS" w:cs="Times New Roman"/>
          <w:iCs/>
        </w:rPr>
        <w:t>o</w:t>
      </w:r>
      <w:r w:rsidRPr="001C3A18">
        <w:rPr>
          <w:rFonts w:ascii="Trebuchet MS" w:hAnsi="Trebuchet MS" w:cs="Times New Roman"/>
          <w:iCs/>
        </w:rPr>
        <w:t>ra,</w:t>
      </w:r>
      <w:r w:rsidR="00A0281B" w:rsidRPr="001C3A18">
        <w:rPr>
          <w:rFonts w:ascii="Trebuchet MS" w:hAnsi="Trebuchet MS" w:cs="Times New Roman"/>
          <w:iCs/>
        </w:rPr>
        <w:t xml:space="preserve"> evaluarea se face de o comisie compusă din procurori</w:t>
      </w:r>
      <w:r w:rsidR="007A32E2" w:rsidRPr="001C3A18">
        <w:rPr>
          <w:rFonts w:ascii="Trebuchet MS" w:hAnsi="Trebuchet MS" w:cs="Times New Roman"/>
          <w:iCs/>
        </w:rPr>
        <w:t xml:space="preserve"> desemnaţi de colegiul de conducere al Parchetului de pe lângă Înalta Curte de Casaţie şi Justiţie din componenţa căruia </w:t>
      </w:r>
      <w:r w:rsidR="004A3921" w:rsidRPr="001C3A18">
        <w:rPr>
          <w:rFonts w:ascii="Trebuchet MS" w:hAnsi="Trebuchet MS" w:cs="Times New Roman"/>
          <w:iCs/>
        </w:rPr>
        <w:t>nu poate face parte</w:t>
      </w:r>
      <w:r w:rsidR="007A32E2" w:rsidRPr="001C3A18">
        <w:rPr>
          <w:rFonts w:ascii="Trebuchet MS" w:hAnsi="Trebuchet MS" w:cs="Times New Roman"/>
          <w:iCs/>
        </w:rPr>
        <w:t xml:space="preserve"> persoana evaluată; </w:t>
      </w:r>
    </w:p>
    <w:p w:rsidR="00875CD5" w:rsidRPr="001C3A18" w:rsidRDefault="0056093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h</w:t>
      </w:r>
      <w:r w:rsidR="00875CD5" w:rsidRPr="001C3A18">
        <w:rPr>
          <w:rFonts w:ascii="Trebuchet MS" w:hAnsi="Trebuchet MS" w:cs="Times New Roman"/>
          <w:iCs/>
        </w:rPr>
        <w:t>) pentru evaluarea procurorilor şefi de secţie</w:t>
      </w:r>
      <w:r w:rsidRPr="001C3A18">
        <w:rPr>
          <w:rFonts w:ascii="Trebuchet MS" w:hAnsi="Trebuchet MS" w:cs="Times New Roman"/>
          <w:iCs/>
        </w:rPr>
        <w:t xml:space="preserve"> </w:t>
      </w:r>
      <w:r w:rsidR="009E7698" w:rsidRPr="001C3A18">
        <w:rPr>
          <w:rFonts w:ascii="Trebuchet MS" w:hAnsi="Trebuchet MS" w:cs="Times New Roman"/>
          <w:iCs/>
        </w:rPr>
        <w:t xml:space="preserve">şi a procurorilor cu funcţii de conducere </w:t>
      </w:r>
      <w:r w:rsidRPr="001C3A18">
        <w:rPr>
          <w:rFonts w:ascii="Trebuchet MS" w:hAnsi="Trebuchet MS" w:cs="Times New Roman"/>
          <w:iCs/>
        </w:rPr>
        <w:t>din cadrul Parchetului de pe lângă Înalta Curte de Casaţie şi Justiţie</w:t>
      </w:r>
      <w:r w:rsidR="009E7698" w:rsidRPr="001C3A18">
        <w:rPr>
          <w:rFonts w:ascii="Trebuchet MS" w:hAnsi="Trebuchet MS" w:cs="Times New Roman"/>
          <w:iCs/>
        </w:rPr>
        <w:t xml:space="preserve">, </w:t>
      </w:r>
      <w:r w:rsidR="003E500E" w:rsidRPr="001C3A18">
        <w:rPr>
          <w:rFonts w:ascii="Trebuchet MS" w:hAnsi="Trebuchet MS" w:cs="Times New Roman"/>
          <w:iCs/>
        </w:rPr>
        <w:t>al Direcţiei Naţionale Anticorupţie şi al Direcţiei de Investigare a Infracţiunilor de Criminalitate Organizată şi Terorism</w:t>
      </w:r>
      <w:r w:rsidR="009E7698" w:rsidRPr="001C3A18">
        <w:rPr>
          <w:rFonts w:ascii="Trebuchet MS" w:hAnsi="Trebuchet MS" w:cs="Times New Roman"/>
          <w:iCs/>
        </w:rPr>
        <w:t>, precum şi</w:t>
      </w:r>
      <w:r w:rsidR="00875CD5" w:rsidRPr="001C3A18">
        <w:rPr>
          <w:rFonts w:ascii="Trebuchet MS" w:hAnsi="Trebuchet MS" w:cs="Times New Roman"/>
          <w:iCs/>
        </w:rPr>
        <w:t xml:space="preserve"> a procurorilor consilieri ai procurorului general al Parchetului de pe lângă Înalta Curte de Casaţie şi Justiţie</w:t>
      </w:r>
      <w:r w:rsidR="003E500E" w:rsidRPr="001C3A18">
        <w:rPr>
          <w:rFonts w:ascii="Trebuchet MS" w:hAnsi="Trebuchet MS" w:cs="Times New Roman"/>
          <w:iCs/>
        </w:rPr>
        <w:t>, ai</w:t>
      </w:r>
      <w:r w:rsidR="009E7698" w:rsidRPr="001C3A18">
        <w:rPr>
          <w:rFonts w:ascii="Trebuchet MS" w:hAnsi="Trebuchet MS" w:cs="Times New Roman"/>
          <w:iCs/>
        </w:rPr>
        <w:t xml:space="preserve"> procurorului şef </w:t>
      </w:r>
      <w:r w:rsidR="003E500E" w:rsidRPr="001C3A18">
        <w:rPr>
          <w:rFonts w:ascii="Trebuchet MS" w:hAnsi="Trebuchet MS" w:cs="Times New Roman"/>
          <w:iCs/>
        </w:rPr>
        <w:t>al Direcţiei Naţionale Anticorupţie şi ai Direcţiei de Investigare a Infracţiunilor de Criminalitate Organizată şi Terorism</w:t>
      </w:r>
      <w:r w:rsidR="00875CD5" w:rsidRPr="001C3A18">
        <w:rPr>
          <w:rFonts w:ascii="Trebuchet MS" w:hAnsi="Trebuchet MS" w:cs="Times New Roman"/>
          <w:iCs/>
        </w:rPr>
        <w:t>, comisia este formată din procurorul general al Parchetului de pe lângă Înalta Curte de Casaţie şi Justiţie</w:t>
      </w:r>
      <w:r w:rsidR="009E7698" w:rsidRPr="001C3A18">
        <w:rPr>
          <w:rFonts w:ascii="Trebuchet MS" w:hAnsi="Trebuchet MS" w:cs="Times New Roman"/>
          <w:iCs/>
        </w:rPr>
        <w:t xml:space="preserve">, procurorul şef </w:t>
      </w:r>
      <w:r w:rsidR="003E500E" w:rsidRPr="001C3A18">
        <w:rPr>
          <w:rFonts w:ascii="Trebuchet MS" w:hAnsi="Trebuchet MS" w:cs="Times New Roman"/>
          <w:iCs/>
        </w:rPr>
        <w:t xml:space="preserve">al ai Direcţiei Naţionale Anticorupţie </w:t>
      </w:r>
      <w:r w:rsidR="009E7698" w:rsidRPr="001C3A18">
        <w:rPr>
          <w:rFonts w:ascii="Trebuchet MS" w:hAnsi="Trebuchet MS" w:cs="Times New Roman"/>
          <w:iCs/>
        </w:rPr>
        <w:t>sau</w:t>
      </w:r>
      <w:r w:rsidR="00E3422E" w:rsidRPr="001C3A18">
        <w:rPr>
          <w:rFonts w:ascii="Trebuchet MS" w:hAnsi="Trebuchet MS" w:cs="Times New Roman"/>
          <w:iCs/>
        </w:rPr>
        <w:t>,</w:t>
      </w:r>
      <w:r w:rsidR="009E7698" w:rsidRPr="001C3A18">
        <w:rPr>
          <w:rFonts w:ascii="Trebuchet MS" w:hAnsi="Trebuchet MS" w:cs="Times New Roman"/>
          <w:iCs/>
        </w:rPr>
        <w:t xml:space="preserve"> după caz, </w:t>
      </w:r>
      <w:r w:rsidR="003E500E" w:rsidRPr="001C3A18">
        <w:rPr>
          <w:rFonts w:ascii="Trebuchet MS" w:hAnsi="Trebuchet MS" w:cs="Times New Roman"/>
          <w:iCs/>
        </w:rPr>
        <w:t>al Direcţiei de Investigare a Infracţiunilor de Criminalitate Organizată şi Terorism</w:t>
      </w:r>
      <w:r w:rsidR="00875CD5" w:rsidRPr="001C3A18">
        <w:rPr>
          <w:rFonts w:ascii="Trebuchet MS" w:hAnsi="Trebuchet MS" w:cs="Times New Roman"/>
          <w:iCs/>
        </w:rPr>
        <w:t xml:space="preserve"> şi 2 procurori desemnaţi de colegiul de conducere</w:t>
      </w:r>
      <w:r w:rsidR="009E7698" w:rsidRPr="001C3A18">
        <w:rPr>
          <w:rFonts w:ascii="Trebuchet MS" w:hAnsi="Trebuchet MS" w:cs="Times New Roman"/>
          <w:iCs/>
        </w:rPr>
        <w:t xml:space="preserve"> al </w:t>
      </w:r>
      <w:r w:rsidR="00173501" w:rsidRPr="001C3A18">
        <w:rPr>
          <w:rFonts w:ascii="Trebuchet MS" w:hAnsi="Trebuchet MS" w:cs="Times New Roman"/>
          <w:iCs/>
        </w:rPr>
        <w:t xml:space="preserve">fiecăruia din aceste parchete; </w:t>
      </w:r>
    </w:p>
    <w:p w:rsidR="00790D4A" w:rsidRPr="001C3A18" w:rsidRDefault="0056093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i</w:t>
      </w:r>
      <w:r w:rsidR="00A0281B" w:rsidRPr="001C3A18">
        <w:rPr>
          <w:rFonts w:ascii="Trebuchet MS" w:hAnsi="Trebuchet MS" w:cs="Times New Roman"/>
          <w:iCs/>
        </w:rPr>
        <w:t xml:space="preserve">) </w:t>
      </w:r>
      <w:r w:rsidR="00875CD5" w:rsidRPr="001C3A18">
        <w:rPr>
          <w:rFonts w:ascii="Trebuchet MS" w:hAnsi="Trebuchet MS" w:cs="Times New Roman"/>
          <w:iCs/>
        </w:rPr>
        <w:t>pentru evaluarea procurorilor de la</w:t>
      </w:r>
      <w:r w:rsidRPr="001C3A18">
        <w:rPr>
          <w:rFonts w:ascii="Trebuchet MS" w:hAnsi="Trebuchet MS" w:cs="Times New Roman"/>
          <w:iCs/>
        </w:rPr>
        <w:t xml:space="preserve"> Parchetul de pe lângă</w:t>
      </w:r>
      <w:r w:rsidR="00875CD5" w:rsidRPr="001C3A18">
        <w:rPr>
          <w:rFonts w:ascii="Trebuchet MS" w:hAnsi="Trebuchet MS" w:cs="Times New Roman"/>
          <w:iCs/>
        </w:rPr>
        <w:t xml:space="preserve"> Înalta Curte de Casaţie şi Justiţie</w:t>
      </w:r>
      <w:r w:rsidR="00E3422E" w:rsidRPr="001C3A18">
        <w:rPr>
          <w:rFonts w:ascii="Trebuchet MS" w:hAnsi="Trebuchet MS" w:cs="Times New Roman"/>
          <w:iCs/>
        </w:rPr>
        <w:t xml:space="preserve">, </w:t>
      </w:r>
      <w:r w:rsidR="003E500E" w:rsidRPr="001C3A18">
        <w:rPr>
          <w:rFonts w:ascii="Trebuchet MS" w:hAnsi="Trebuchet MS" w:cs="Times New Roman"/>
          <w:iCs/>
        </w:rPr>
        <w:t>de la Direcţia Naţională Anticoprupţie şi Direcţia de Investigare a Infracţiunilor de Criminalitate Organizată şi Terorism</w:t>
      </w:r>
      <w:r w:rsidR="00E3422E" w:rsidRPr="001C3A18">
        <w:rPr>
          <w:rFonts w:ascii="Trebuchet MS" w:hAnsi="Trebuchet MS" w:cs="Times New Roman"/>
          <w:iCs/>
        </w:rPr>
        <w:t xml:space="preserve">, </w:t>
      </w:r>
      <w:r w:rsidR="00875CD5" w:rsidRPr="001C3A18">
        <w:rPr>
          <w:rFonts w:ascii="Trebuchet MS" w:hAnsi="Trebuchet MS" w:cs="Times New Roman"/>
          <w:iCs/>
        </w:rPr>
        <w:t>cu funcţii de execuţie, comisia este formată din conducătorul secţiei/direcţiei</w:t>
      </w:r>
      <w:r w:rsidR="003E500E" w:rsidRPr="001C3A18">
        <w:rPr>
          <w:rFonts w:ascii="Trebuchet MS" w:hAnsi="Trebuchet MS" w:cs="Times New Roman"/>
          <w:iCs/>
        </w:rPr>
        <w:t>/serviciului unde este încadrat procurorul</w:t>
      </w:r>
      <w:r w:rsidR="00875CD5" w:rsidRPr="001C3A18">
        <w:rPr>
          <w:rFonts w:ascii="Trebuchet MS" w:hAnsi="Trebuchet MS" w:cs="Times New Roman"/>
          <w:iCs/>
        </w:rPr>
        <w:t xml:space="preserve"> şi 2 procurori desemnaţi de colegiul de conducere al </w:t>
      </w:r>
      <w:r w:rsidR="003E500E" w:rsidRPr="001C3A18">
        <w:rPr>
          <w:rFonts w:ascii="Trebuchet MS" w:hAnsi="Trebuchet MS" w:cs="Times New Roman"/>
          <w:iCs/>
        </w:rPr>
        <w:t>p</w:t>
      </w:r>
      <w:r w:rsidR="00875CD5" w:rsidRPr="001C3A18">
        <w:rPr>
          <w:rFonts w:ascii="Trebuchet MS" w:hAnsi="Trebuchet MS" w:cs="Times New Roman"/>
          <w:iCs/>
        </w:rPr>
        <w:t>archetului</w:t>
      </w:r>
      <w:r w:rsidR="00E3422E" w:rsidRPr="001C3A18">
        <w:rPr>
          <w:rFonts w:ascii="Trebuchet MS" w:hAnsi="Trebuchet MS" w:cs="Times New Roman"/>
          <w:iCs/>
        </w:rPr>
        <w:t xml:space="preserve"> </w:t>
      </w:r>
      <w:r w:rsidR="009C3F1D" w:rsidRPr="001C3A18">
        <w:rPr>
          <w:rFonts w:ascii="Trebuchet MS" w:hAnsi="Trebuchet MS" w:cs="Times New Roman"/>
          <w:iCs/>
        </w:rPr>
        <w:t xml:space="preserve">respectiv. </w:t>
      </w:r>
    </w:p>
    <w:p w:rsidR="00E97FB6" w:rsidRPr="001C3A18" w:rsidRDefault="00105E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865326" w:rsidRPr="001C3A18">
        <w:rPr>
          <w:rFonts w:ascii="Trebuchet MS" w:hAnsi="Trebuchet MS" w:cs="Times New Roman"/>
          <w:iCs/>
        </w:rPr>
        <w:t>2</w:t>
      </w:r>
      <w:r w:rsidRPr="001C3A18">
        <w:rPr>
          <w:rFonts w:ascii="Trebuchet MS" w:hAnsi="Trebuchet MS" w:cs="Times New Roman"/>
          <w:iCs/>
        </w:rPr>
        <w:t xml:space="preserve">) </w:t>
      </w:r>
      <w:r w:rsidR="00C80BFC" w:rsidRPr="001C3A18">
        <w:rPr>
          <w:rFonts w:ascii="Trebuchet MS" w:hAnsi="Trebuchet MS" w:cs="Times New Roman"/>
          <w:iCs/>
        </w:rPr>
        <w:t>P</w:t>
      </w:r>
      <w:r w:rsidRPr="001C3A18">
        <w:rPr>
          <w:rFonts w:ascii="Trebuchet MS" w:hAnsi="Trebuchet MS" w:cs="Times New Roman"/>
          <w:iCs/>
        </w:rPr>
        <w:t>entru fiecare dintre comisiile prevăzute la alin. (</w:t>
      </w:r>
      <w:r w:rsidR="00787E21" w:rsidRPr="001C3A18">
        <w:rPr>
          <w:rFonts w:ascii="Trebuchet MS" w:hAnsi="Trebuchet MS" w:cs="Times New Roman"/>
          <w:iCs/>
        </w:rPr>
        <w:t>1</w:t>
      </w:r>
      <w:r w:rsidRPr="001C3A18">
        <w:rPr>
          <w:rFonts w:ascii="Trebuchet MS" w:hAnsi="Trebuchet MS" w:cs="Times New Roman"/>
          <w:iCs/>
        </w:rPr>
        <w:t>), se desemnează în mod similar şi câte un membru supl</w:t>
      </w:r>
      <w:r w:rsidR="00E83756" w:rsidRPr="001C3A18">
        <w:rPr>
          <w:rFonts w:ascii="Trebuchet MS" w:hAnsi="Trebuchet MS" w:cs="Times New Roman"/>
          <w:iCs/>
        </w:rPr>
        <w:t>eant</w:t>
      </w:r>
      <w:r w:rsidRPr="001C3A18">
        <w:rPr>
          <w:rFonts w:ascii="Trebuchet MS" w:hAnsi="Trebuchet MS" w:cs="Times New Roman"/>
          <w:iCs/>
        </w:rPr>
        <w:t xml:space="preserve">. </w:t>
      </w:r>
      <w:r w:rsidR="00E83756" w:rsidRPr="001C3A18">
        <w:rPr>
          <w:rFonts w:ascii="Trebuchet MS" w:hAnsi="Trebuchet MS" w:cs="Times New Roman"/>
          <w:iCs/>
        </w:rPr>
        <w:t xml:space="preserve">În situaţia în care </w:t>
      </w:r>
      <w:r w:rsidR="00C80BFC" w:rsidRPr="001C3A18">
        <w:rPr>
          <w:rFonts w:ascii="Trebuchet MS" w:hAnsi="Trebuchet MS" w:cs="Times New Roman"/>
          <w:iCs/>
        </w:rPr>
        <w:t>preşedinţii instanţelor sau conducătorii parchetelor</w:t>
      </w:r>
      <w:r w:rsidR="00E83756" w:rsidRPr="001C3A18">
        <w:rPr>
          <w:rFonts w:ascii="Trebuchet MS" w:hAnsi="Trebuchet MS" w:cs="Times New Roman"/>
          <w:iCs/>
        </w:rPr>
        <w:t xml:space="preserve"> nu pot, din motive obiective temporare, să exercite atribuţiile specifice în cadrul comisiei de evaluare</w:t>
      </w:r>
      <w:r w:rsidR="00A73889" w:rsidRPr="001C3A18">
        <w:rPr>
          <w:rFonts w:ascii="Trebuchet MS" w:hAnsi="Trebuchet MS" w:cs="Times New Roman"/>
          <w:iCs/>
        </w:rPr>
        <w:t xml:space="preserve"> ori sunt incompatibili,</w:t>
      </w:r>
      <w:r w:rsidR="00C80BFC" w:rsidRPr="001C3A18">
        <w:rPr>
          <w:rFonts w:ascii="Trebuchet MS" w:hAnsi="Trebuchet MS" w:cs="Times New Roman"/>
          <w:iCs/>
        </w:rPr>
        <w:t xml:space="preserve"> </w:t>
      </w:r>
      <w:r w:rsidR="00E83756" w:rsidRPr="001C3A18">
        <w:rPr>
          <w:rFonts w:ascii="Trebuchet MS" w:hAnsi="Trebuchet MS" w:cs="Times New Roman"/>
          <w:iCs/>
        </w:rPr>
        <w:t xml:space="preserve">aceştia </w:t>
      </w:r>
      <w:r w:rsidR="008F7F3C" w:rsidRPr="001C3A18">
        <w:rPr>
          <w:rFonts w:ascii="Trebuchet MS" w:hAnsi="Trebuchet MS" w:cs="Times New Roman"/>
          <w:iCs/>
        </w:rPr>
        <w:t>sunt</w:t>
      </w:r>
      <w:r w:rsidR="00C80BFC" w:rsidRPr="001C3A18">
        <w:rPr>
          <w:rFonts w:ascii="Trebuchet MS" w:hAnsi="Trebuchet MS" w:cs="Times New Roman"/>
          <w:iCs/>
        </w:rPr>
        <w:t xml:space="preserve"> înlocuiţi de vicepreşedinţi sau adjuncţii acestora, după caz. </w:t>
      </w:r>
    </w:p>
    <w:p w:rsidR="00E83756" w:rsidRPr="001C3A18" w:rsidRDefault="00E8375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865326" w:rsidRPr="001C3A18">
        <w:rPr>
          <w:rFonts w:ascii="Trebuchet MS" w:hAnsi="Trebuchet MS" w:cs="Times New Roman"/>
        </w:rPr>
        <w:t>3</w:t>
      </w:r>
      <w:r w:rsidRPr="001C3A18">
        <w:rPr>
          <w:rFonts w:ascii="Trebuchet MS" w:hAnsi="Trebuchet MS" w:cs="Times New Roman"/>
        </w:rPr>
        <w:t xml:space="preserve">) Judecătorii şi procurorii, precum şi membrii supleanţi sunt </w:t>
      </w:r>
      <w:r w:rsidR="009C3F1D" w:rsidRPr="001C3A18">
        <w:rPr>
          <w:rFonts w:ascii="Trebuchet MS" w:hAnsi="Trebuchet MS" w:cs="Times New Roman"/>
        </w:rPr>
        <w:t>desemnaţi</w:t>
      </w:r>
      <w:r w:rsidRPr="001C3A18">
        <w:rPr>
          <w:rFonts w:ascii="Trebuchet MS" w:hAnsi="Trebuchet MS" w:cs="Times New Roman"/>
        </w:rPr>
        <w:t xml:space="preserve"> în comisiile de evaluare având în vedere următoarele criterii: pregătirea şi experienţa profesională, reputaţia de care se bucură, abilităţile de comunicare, precum şi rezultatul obţinut la ultima evaluare şi trebuie să aibă, în măsura posibilităţilor, specializări diferite. Nu pot fi numiţi în comisiile de evaluare judecătorii şi procurorii care nu au fost evaluaţi în funcţia de judecător sau procuror ori cei care au fost sancţionaţi disciplinar, în mod definitiv, în ultimii 3 ani.</w:t>
      </w:r>
    </w:p>
    <w:p w:rsidR="00A73889" w:rsidRPr="001C3A18" w:rsidRDefault="00C2094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65326" w:rsidRPr="001C3A18">
        <w:rPr>
          <w:rFonts w:ascii="Trebuchet MS" w:hAnsi="Trebuchet MS" w:cs="Times New Roman"/>
        </w:rPr>
        <w:t>4</w:t>
      </w:r>
      <w:r w:rsidRPr="001C3A18">
        <w:rPr>
          <w:rFonts w:ascii="Trebuchet MS" w:hAnsi="Trebuchet MS" w:cs="Times New Roman"/>
        </w:rPr>
        <w:t xml:space="preserve">) </w:t>
      </w:r>
      <w:r w:rsidR="00A73889" w:rsidRPr="001C3A18">
        <w:rPr>
          <w:rFonts w:ascii="Trebuchet MS" w:hAnsi="Trebuchet MS" w:cs="Times New Roman"/>
        </w:rPr>
        <w:t>Nu pot face parte din aceeaşi comisie de evaluare judecătorii şi procurorii care sunt soţi, rude sau afini până la al patrulea grad inclusiv.</w:t>
      </w:r>
    </w:p>
    <w:p w:rsidR="00A73889" w:rsidRPr="001C3A18" w:rsidRDefault="00A73889" w:rsidP="002D5697">
      <w:pPr>
        <w:autoSpaceDE w:val="0"/>
        <w:autoSpaceDN w:val="0"/>
        <w:adjustRightInd w:val="0"/>
        <w:spacing w:after="0" w:line="276" w:lineRule="auto"/>
        <w:jc w:val="both"/>
        <w:rPr>
          <w:rFonts w:ascii="Trebuchet MS" w:hAnsi="Trebuchet MS" w:cs="Times New Roman"/>
        </w:rPr>
      </w:pPr>
    </w:p>
    <w:p w:rsidR="00E97FB6" w:rsidRPr="001C3A18" w:rsidRDefault="00E97FB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9</w:t>
      </w:r>
      <w:r w:rsidR="009B08F5" w:rsidRPr="001C3A18">
        <w:rPr>
          <w:rFonts w:ascii="Trebuchet MS" w:hAnsi="Trebuchet MS" w:cs="Times New Roman"/>
          <w:b/>
          <w:iCs/>
        </w:rPr>
        <w:t>1</w:t>
      </w:r>
      <w:r w:rsidR="00665B5D" w:rsidRPr="001C3A18">
        <w:rPr>
          <w:rFonts w:ascii="Trebuchet MS" w:hAnsi="Trebuchet MS" w:cs="Times New Roman"/>
          <w:b/>
          <w:iCs/>
        </w:rPr>
        <w:t xml:space="preserve"> </w:t>
      </w:r>
      <w:r w:rsidR="0037399B" w:rsidRPr="001C3A18">
        <w:rPr>
          <w:rFonts w:ascii="Trebuchet MS" w:hAnsi="Trebuchet MS" w:cs="Times New Roman"/>
          <w:iCs/>
        </w:rPr>
        <w:t>-</w:t>
      </w:r>
      <w:r w:rsidR="00665B5D" w:rsidRPr="001C3A18">
        <w:rPr>
          <w:rFonts w:ascii="Trebuchet MS" w:hAnsi="Trebuchet MS" w:cs="Times New Roman"/>
          <w:iCs/>
        </w:rPr>
        <w:t xml:space="preserve"> </w:t>
      </w:r>
      <w:r w:rsidRPr="001C3A18">
        <w:rPr>
          <w:rFonts w:ascii="Trebuchet MS" w:hAnsi="Trebuchet MS" w:cs="Times New Roman"/>
          <w:iCs/>
        </w:rPr>
        <w:t>(1</w:t>
      </w:r>
      <w:r w:rsidRPr="001C3A18">
        <w:rPr>
          <w:rFonts w:ascii="Trebuchet MS" w:hAnsi="Trebuchet MS" w:cs="Times New Roman"/>
        </w:rPr>
        <w:t xml:space="preserve">) Membrii comisiilor </w:t>
      </w:r>
      <w:r w:rsidR="0037399B" w:rsidRPr="001C3A18">
        <w:rPr>
          <w:rFonts w:ascii="Trebuchet MS" w:hAnsi="Trebuchet MS" w:cs="Times New Roman"/>
        </w:rPr>
        <w:t>de eval</w:t>
      </w:r>
      <w:r w:rsidR="00A73889" w:rsidRPr="001C3A18">
        <w:rPr>
          <w:rFonts w:ascii="Trebuchet MS" w:hAnsi="Trebuchet MS" w:cs="Times New Roman"/>
        </w:rPr>
        <w:t>u</w:t>
      </w:r>
      <w:r w:rsidR="0037399B" w:rsidRPr="001C3A18">
        <w:rPr>
          <w:rFonts w:ascii="Trebuchet MS" w:hAnsi="Trebuchet MS" w:cs="Times New Roman"/>
        </w:rPr>
        <w:t xml:space="preserve">are </w:t>
      </w:r>
      <w:r w:rsidRPr="001C3A18">
        <w:rPr>
          <w:rFonts w:ascii="Trebuchet MS" w:hAnsi="Trebuchet MS" w:cs="Times New Roman"/>
        </w:rPr>
        <w:t>şi membrii supleanţi</w:t>
      </w:r>
      <w:r w:rsidR="009C3F1D" w:rsidRPr="001C3A18">
        <w:rPr>
          <w:rFonts w:ascii="Trebuchet MS" w:hAnsi="Trebuchet MS" w:cs="Times New Roman"/>
        </w:rPr>
        <w:t>, cu excepţia membrilor de drept,</w:t>
      </w:r>
      <w:r w:rsidRPr="001C3A18">
        <w:rPr>
          <w:rFonts w:ascii="Trebuchet MS" w:hAnsi="Trebuchet MS" w:cs="Times New Roman"/>
        </w:rPr>
        <w:t xml:space="preserve"> sunt </w:t>
      </w:r>
      <w:r w:rsidR="0037399B" w:rsidRPr="001C3A18">
        <w:rPr>
          <w:rFonts w:ascii="Trebuchet MS" w:hAnsi="Trebuchet MS" w:cs="Times New Roman"/>
        </w:rPr>
        <w:t>desemnaţi</w:t>
      </w:r>
      <w:r w:rsidRPr="001C3A18">
        <w:rPr>
          <w:rFonts w:ascii="Trebuchet MS" w:hAnsi="Trebuchet MS" w:cs="Times New Roman"/>
        </w:rPr>
        <w:t xml:space="preserve"> pentru o perioadă de 3 ani.</w:t>
      </w:r>
    </w:p>
    <w:p w:rsidR="00790D4A" w:rsidRPr="001C3A18" w:rsidRDefault="00E97FB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73889" w:rsidRPr="001C3A18">
        <w:rPr>
          <w:rFonts w:ascii="Trebuchet MS" w:hAnsi="Trebuchet MS" w:cs="Times New Roman"/>
        </w:rPr>
        <w:t>2</w:t>
      </w:r>
      <w:r w:rsidRPr="001C3A18">
        <w:rPr>
          <w:rFonts w:ascii="Trebuchet MS" w:hAnsi="Trebuchet MS" w:cs="Times New Roman"/>
        </w:rPr>
        <w:t xml:space="preserve">) După </w:t>
      </w:r>
      <w:r w:rsidR="007B4DEE" w:rsidRPr="001C3A18">
        <w:rPr>
          <w:rFonts w:ascii="Trebuchet MS" w:hAnsi="Trebuchet MS" w:cs="Times New Roman"/>
        </w:rPr>
        <w:t xml:space="preserve">desemnarea ca membri în </w:t>
      </w:r>
      <w:r w:rsidRPr="001C3A18">
        <w:rPr>
          <w:rFonts w:ascii="Trebuchet MS" w:hAnsi="Trebuchet MS" w:cs="Times New Roman"/>
        </w:rPr>
        <w:t>comisiil</w:t>
      </w:r>
      <w:r w:rsidR="007B4DEE" w:rsidRPr="001C3A18">
        <w:rPr>
          <w:rFonts w:ascii="Trebuchet MS" w:hAnsi="Trebuchet MS" w:cs="Times New Roman"/>
        </w:rPr>
        <w:t>e</w:t>
      </w:r>
      <w:r w:rsidRPr="001C3A18">
        <w:rPr>
          <w:rFonts w:ascii="Trebuchet MS" w:hAnsi="Trebuchet MS" w:cs="Times New Roman"/>
        </w:rPr>
        <w:t xml:space="preserve"> de evaluare</w:t>
      </w:r>
      <w:r w:rsidR="007B4DEE" w:rsidRPr="001C3A18">
        <w:rPr>
          <w:rFonts w:ascii="Trebuchet MS" w:hAnsi="Trebuchet MS" w:cs="Times New Roman"/>
        </w:rPr>
        <w:t>, aceştia</w:t>
      </w:r>
      <w:r w:rsidRPr="001C3A18">
        <w:rPr>
          <w:rFonts w:ascii="Trebuchet MS" w:hAnsi="Trebuchet MS" w:cs="Times New Roman"/>
        </w:rPr>
        <w:t xml:space="preserve"> </w:t>
      </w:r>
      <w:r w:rsidR="00790D4A" w:rsidRPr="001C3A18">
        <w:rPr>
          <w:rFonts w:ascii="Trebuchet MS" w:hAnsi="Trebuchet MS" w:cs="Times New Roman"/>
        </w:rPr>
        <w:t>vor urma cursuri de pregătire pentru activitatea de evaluare organizate de Institutul Naţional al Magistraturii.</w:t>
      </w:r>
    </w:p>
    <w:p w:rsidR="00E97FB6" w:rsidRPr="001C3A18" w:rsidRDefault="00E97FB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13B62" w:rsidRPr="001C3A18">
        <w:rPr>
          <w:rFonts w:ascii="Trebuchet MS" w:hAnsi="Trebuchet MS" w:cs="Times New Roman"/>
        </w:rPr>
        <w:t>3</w:t>
      </w:r>
      <w:r w:rsidRPr="001C3A18">
        <w:rPr>
          <w:rFonts w:ascii="Trebuchet MS" w:hAnsi="Trebuchet MS" w:cs="Times New Roman"/>
        </w:rPr>
        <w:t>) Comisiile funcţionează cu participarea tuturor membrilor şi hotărăsc cu majoritatea voturilor acestora</w:t>
      </w:r>
      <w:r w:rsidR="00A73889" w:rsidRPr="001C3A18">
        <w:rPr>
          <w:rFonts w:ascii="Trebuchet MS" w:hAnsi="Trebuchet MS" w:cs="Times New Roman"/>
        </w:rPr>
        <w:t xml:space="preserve"> </w:t>
      </w:r>
      <w:r w:rsidRPr="001C3A18">
        <w:rPr>
          <w:rFonts w:ascii="Trebuchet MS" w:hAnsi="Trebuchet MS" w:cs="Times New Roman"/>
        </w:rPr>
        <w:t>cu privire la acordarea punctajelor pentru fiecare indicator şi acordarea calificativului.</w:t>
      </w:r>
    </w:p>
    <w:p w:rsidR="00E97FB6" w:rsidRPr="001C3A18" w:rsidRDefault="00E97FB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13B62" w:rsidRPr="001C3A18">
        <w:rPr>
          <w:rFonts w:ascii="Trebuchet MS" w:hAnsi="Trebuchet MS" w:cs="Times New Roman"/>
        </w:rPr>
        <w:t>4</w:t>
      </w:r>
      <w:r w:rsidRPr="001C3A18">
        <w:rPr>
          <w:rFonts w:ascii="Trebuchet MS" w:hAnsi="Trebuchet MS" w:cs="Times New Roman"/>
        </w:rPr>
        <w:t>) În cazul în care</w:t>
      </w:r>
      <w:r w:rsidR="008B7BCC" w:rsidRPr="001C3A18">
        <w:rPr>
          <w:rFonts w:ascii="Trebuchet MS" w:hAnsi="Trebuchet MS" w:cs="Times New Roman"/>
        </w:rPr>
        <w:t>,</w:t>
      </w:r>
      <w:r w:rsidRPr="001C3A18">
        <w:rPr>
          <w:rFonts w:ascii="Trebuchet MS" w:hAnsi="Trebuchet MS" w:cs="Times New Roman"/>
        </w:rPr>
        <w:t xml:space="preserve"> </w:t>
      </w:r>
      <w:r w:rsidR="008B7BCC" w:rsidRPr="001C3A18">
        <w:rPr>
          <w:rFonts w:ascii="Trebuchet MS" w:hAnsi="Trebuchet MS" w:cs="Times New Roman"/>
        </w:rPr>
        <w:t xml:space="preserve">din motive obiective, </w:t>
      </w:r>
      <w:r w:rsidRPr="001C3A18">
        <w:rPr>
          <w:rFonts w:ascii="Trebuchet MS" w:hAnsi="Trebuchet MS" w:cs="Times New Roman"/>
        </w:rPr>
        <w:t>unul dintre membri se află în imposibilitatea de a exercita funcţia de evaluator, evaluarea se va face după înlocuirea acestuia cu membrul supleant. Actele îndeplinite până la momentul înlocuirii rămân valabile.</w:t>
      </w:r>
    </w:p>
    <w:p w:rsidR="007B4DEE" w:rsidRPr="001C3A18" w:rsidRDefault="00E97FB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E97FB6" w:rsidRPr="001C3A18" w:rsidRDefault="007B4DE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9</w:t>
      </w:r>
      <w:r w:rsidR="009B08F5" w:rsidRPr="001C3A18">
        <w:rPr>
          <w:rFonts w:ascii="Trebuchet MS" w:hAnsi="Trebuchet MS" w:cs="Times New Roman"/>
          <w:b/>
        </w:rPr>
        <w:t>2</w:t>
      </w:r>
      <w:r w:rsidRPr="001C3A18">
        <w:rPr>
          <w:rFonts w:ascii="Trebuchet MS" w:hAnsi="Trebuchet MS" w:cs="Times New Roman"/>
        </w:rPr>
        <w:t xml:space="preserve"> – (1</w:t>
      </w:r>
      <w:r w:rsidR="00E97FB6" w:rsidRPr="001C3A18">
        <w:rPr>
          <w:rFonts w:ascii="Trebuchet MS" w:hAnsi="Trebuchet MS" w:cs="Times New Roman"/>
        </w:rPr>
        <w:t>) Există incompatibilitate între membrii comisiei de evaluare şi judecătorul sau procurorul evaluat, în următoarele situaţii:</w:t>
      </w:r>
    </w:p>
    <w:p w:rsidR="00E97FB6" w:rsidRPr="001C3A18" w:rsidRDefault="002E347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w:t>
      </w:r>
      <w:r w:rsidR="00E97FB6" w:rsidRPr="001C3A18">
        <w:rPr>
          <w:rFonts w:ascii="Trebuchet MS" w:hAnsi="Trebuchet MS" w:cs="Times New Roman"/>
        </w:rPr>
        <w:t xml:space="preserve"> când unul dintre membrii comisiei de evaluare este soţ, rudă sau afin până la al patrulea grad inclusiv cu judecătorul sau procurorul evaluat;</w:t>
      </w:r>
    </w:p>
    <w:p w:rsidR="00A64DAC" w:rsidRPr="001C3A18" w:rsidRDefault="002E347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w:t>
      </w:r>
      <w:r w:rsidR="00E97FB6" w:rsidRPr="001C3A18">
        <w:rPr>
          <w:rFonts w:ascii="Trebuchet MS" w:hAnsi="Trebuchet MS" w:cs="Times New Roman"/>
        </w:rPr>
        <w:t xml:space="preserve"> când există sau a existat în perioada de 5 ani înaintea evaluării un litigiu între unul dintre membrii comisiei de evaluare şi judecătorul sau procurorul evaluat.</w:t>
      </w:r>
    </w:p>
    <w:p w:rsidR="00A64DAC" w:rsidRPr="001C3A18" w:rsidRDefault="00E97FB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Dacă un membru al comisiei de evaluare se află într-o situaţie care, deşi nu se încadrează în cazurile de incompatibilitate prevăzute la alin. (1), este de natură să îi afecteze obiectivitatea în evaluarea unui judecător sau procuror, acesta are obligaţia de a anunţa de îndată colegiul de conducere al instanţei sau parchetului.</w:t>
      </w:r>
      <w:r w:rsidR="004F5831" w:rsidRPr="001C3A18">
        <w:rPr>
          <w:rFonts w:ascii="Trebuchet MS" w:hAnsi="Trebuchet MS" w:cs="Times New Roman"/>
        </w:rPr>
        <w:t xml:space="preserve"> </w:t>
      </w:r>
    </w:p>
    <w:p w:rsidR="007B4DEE" w:rsidRPr="001C3A18" w:rsidRDefault="007B4DE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Competenţa de a decide cu privi</w:t>
      </w:r>
      <w:r w:rsidR="002661A2" w:rsidRPr="001C3A18">
        <w:rPr>
          <w:rFonts w:ascii="Trebuchet MS" w:hAnsi="Trebuchet MS" w:cs="Times New Roman"/>
        </w:rPr>
        <w:t>re</w:t>
      </w:r>
      <w:r w:rsidRPr="001C3A18">
        <w:rPr>
          <w:rFonts w:ascii="Trebuchet MS" w:hAnsi="Trebuchet MS" w:cs="Times New Roman"/>
        </w:rPr>
        <w:t xml:space="preserve"> la situaţiile de incompatibilitate ivite revine colegiului de conducere</w:t>
      </w:r>
      <w:r w:rsidR="002661A2" w:rsidRPr="001C3A18">
        <w:rPr>
          <w:rFonts w:ascii="Trebuchet MS" w:hAnsi="Trebuchet MS" w:cs="Times New Roman"/>
        </w:rPr>
        <w:t xml:space="preserve"> al instanţei/parchetului care a desemnat membrii comisiei de evaluare. </w:t>
      </w:r>
    </w:p>
    <w:p w:rsidR="00A73889" w:rsidRPr="001C3A18" w:rsidRDefault="002661A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În situaţia în care colegiul de conducere al instanţei sau parchetului constată situaţia de incompatibilitate, dispune înlocuirea acelui membru al comisiei cu membrul supleant.</w:t>
      </w:r>
    </w:p>
    <w:p w:rsidR="002661A2" w:rsidRPr="001C3A18" w:rsidRDefault="002661A2" w:rsidP="002D5697">
      <w:pPr>
        <w:autoSpaceDE w:val="0"/>
        <w:autoSpaceDN w:val="0"/>
        <w:adjustRightInd w:val="0"/>
        <w:spacing w:after="0" w:line="276" w:lineRule="auto"/>
        <w:jc w:val="both"/>
        <w:rPr>
          <w:rFonts w:ascii="Trebuchet MS" w:hAnsi="Trebuchet MS" w:cs="Times New Roman"/>
        </w:rPr>
      </w:pPr>
    </w:p>
    <w:p w:rsidR="00813B62" w:rsidRPr="001C3A18" w:rsidRDefault="00E2063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9</w:t>
      </w:r>
      <w:r w:rsidR="009B08F5" w:rsidRPr="001C3A18">
        <w:rPr>
          <w:rFonts w:ascii="Trebuchet MS" w:hAnsi="Trebuchet MS" w:cs="Times New Roman"/>
          <w:b/>
        </w:rPr>
        <w:t>3</w:t>
      </w:r>
      <w:r w:rsidRPr="001C3A18">
        <w:rPr>
          <w:rFonts w:ascii="Trebuchet MS" w:hAnsi="Trebuchet MS" w:cs="Times New Roman"/>
        </w:rPr>
        <w:t xml:space="preserve"> </w:t>
      </w:r>
      <w:r w:rsidR="00BC37B3" w:rsidRPr="001C3A18">
        <w:rPr>
          <w:rFonts w:ascii="Trebuchet MS" w:hAnsi="Trebuchet MS" w:cs="Times New Roman"/>
        </w:rPr>
        <w:t>-</w:t>
      </w:r>
      <w:r w:rsidR="00E97FB6" w:rsidRPr="001C3A18">
        <w:rPr>
          <w:rFonts w:ascii="Trebuchet MS" w:hAnsi="Trebuchet MS" w:cs="Times New Roman"/>
        </w:rPr>
        <w:t xml:space="preserve"> (1) Membrii comisiilor de evaluare, inclusiv membrii supleanţi, pot fi revocaţi pentru neîndeplinirea atribuţiilor ce le revin sau îndeplinirea necorespunzătoare a acestora, </w:t>
      </w:r>
      <w:r w:rsidRPr="001C3A18">
        <w:rPr>
          <w:rFonts w:ascii="Trebuchet MS" w:hAnsi="Trebuchet MS" w:cs="Times New Roman"/>
        </w:rPr>
        <w:t>în mod similar de</w:t>
      </w:r>
      <w:r w:rsidR="004E1C2A" w:rsidRPr="001C3A18">
        <w:rPr>
          <w:rFonts w:ascii="Trebuchet MS" w:hAnsi="Trebuchet MS" w:cs="Times New Roman"/>
        </w:rPr>
        <w:t>sem</w:t>
      </w:r>
      <w:r w:rsidRPr="001C3A18">
        <w:rPr>
          <w:rFonts w:ascii="Trebuchet MS" w:hAnsi="Trebuchet MS" w:cs="Times New Roman"/>
        </w:rPr>
        <w:t>nării acestora</w:t>
      </w:r>
      <w:r w:rsidR="00813B62" w:rsidRPr="001C3A18">
        <w:rPr>
          <w:rFonts w:ascii="Trebuchet MS" w:hAnsi="Trebuchet MS" w:cs="Times New Roman"/>
        </w:rPr>
        <w:t>, la sesizarea oricărui membru al comisiei de evaluare</w:t>
      </w:r>
      <w:r w:rsidRPr="001C3A18">
        <w:rPr>
          <w:rFonts w:ascii="Trebuchet MS" w:hAnsi="Trebuchet MS" w:cs="Times New Roman"/>
        </w:rPr>
        <w:t xml:space="preserve">. </w:t>
      </w:r>
    </w:p>
    <w:p w:rsidR="00E97FB6" w:rsidRPr="001C3A18" w:rsidRDefault="00E2063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E97FB6" w:rsidRPr="001C3A18">
        <w:rPr>
          <w:rFonts w:ascii="Trebuchet MS" w:hAnsi="Trebuchet MS" w:cs="Times New Roman"/>
        </w:rPr>
        <w:t xml:space="preserve">În funcţie de volumul de activitate de la instanţe şi parchete, colegiile de conducere pot dispune degrevarea parţială a evaluatorilor de </w:t>
      </w:r>
      <w:r w:rsidR="00813B62" w:rsidRPr="001C3A18">
        <w:rPr>
          <w:rFonts w:ascii="Trebuchet MS" w:hAnsi="Trebuchet MS" w:cs="Times New Roman"/>
        </w:rPr>
        <w:t>anumite</w:t>
      </w:r>
      <w:r w:rsidR="00E97FB6" w:rsidRPr="001C3A18">
        <w:rPr>
          <w:rFonts w:ascii="Trebuchet MS" w:hAnsi="Trebuchet MS" w:cs="Times New Roman"/>
        </w:rPr>
        <w:t xml:space="preserve"> activităţi</w:t>
      </w:r>
      <w:r w:rsidR="00813B62" w:rsidRPr="001C3A18">
        <w:rPr>
          <w:rFonts w:ascii="Trebuchet MS" w:hAnsi="Trebuchet MS" w:cs="Times New Roman"/>
        </w:rPr>
        <w:t>, expres prevăzute în hotărârea colegiului de conducere unde funcţionează</w:t>
      </w:r>
      <w:r w:rsidR="00E97FB6" w:rsidRPr="001C3A18">
        <w:rPr>
          <w:rFonts w:ascii="Trebuchet MS" w:hAnsi="Trebuchet MS" w:cs="Times New Roman"/>
        </w:rPr>
        <w:t>.</w:t>
      </w:r>
    </w:p>
    <w:p w:rsidR="00E83756" w:rsidRPr="001C3A18" w:rsidRDefault="00E83756" w:rsidP="002D5697">
      <w:pPr>
        <w:autoSpaceDE w:val="0"/>
        <w:autoSpaceDN w:val="0"/>
        <w:adjustRightInd w:val="0"/>
        <w:spacing w:after="0" w:line="276" w:lineRule="auto"/>
        <w:jc w:val="both"/>
        <w:rPr>
          <w:rFonts w:ascii="Trebuchet MS" w:hAnsi="Trebuchet MS" w:cs="Times New Roman"/>
          <w:iCs/>
        </w:rPr>
      </w:pPr>
    </w:p>
    <w:p w:rsidR="00BD7BBC" w:rsidRPr="00BD7BBC" w:rsidRDefault="003A666B" w:rsidP="00BD7BBC">
      <w:pPr>
        <w:autoSpaceDE w:val="0"/>
        <w:autoSpaceDN w:val="0"/>
        <w:adjustRightInd w:val="0"/>
        <w:spacing w:after="0" w:line="276" w:lineRule="auto"/>
        <w:jc w:val="center"/>
        <w:rPr>
          <w:rFonts w:ascii="Trebuchet MS" w:hAnsi="Trebuchet MS" w:cs="Times New Roman"/>
          <w:iCs/>
        </w:rPr>
      </w:pPr>
      <w:r w:rsidRPr="00BD7BBC">
        <w:rPr>
          <w:rFonts w:ascii="Trebuchet MS" w:hAnsi="Trebuchet MS" w:cs="Times New Roman"/>
          <w:iCs/>
        </w:rPr>
        <w:t>Secţiunea a 2-a</w:t>
      </w:r>
    </w:p>
    <w:p w:rsidR="00E83756" w:rsidRPr="001C3A18" w:rsidRDefault="003A666B" w:rsidP="00BD7BBC">
      <w:pPr>
        <w:autoSpaceDE w:val="0"/>
        <w:autoSpaceDN w:val="0"/>
        <w:adjustRightInd w:val="0"/>
        <w:spacing w:after="0" w:line="276" w:lineRule="auto"/>
        <w:jc w:val="center"/>
        <w:rPr>
          <w:rFonts w:ascii="Trebuchet MS" w:hAnsi="Trebuchet MS" w:cs="Times New Roman"/>
          <w:b/>
          <w:iCs/>
        </w:rPr>
      </w:pPr>
      <w:r w:rsidRPr="001C3A18">
        <w:rPr>
          <w:rFonts w:ascii="Trebuchet MS" w:hAnsi="Trebuchet MS" w:cs="Times New Roman"/>
          <w:b/>
          <w:iCs/>
        </w:rPr>
        <w:t>Procedura de evaluare</w:t>
      </w:r>
    </w:p>
    <w:p w:rsidR="002C7687" w:rsidRPr="001C3A18" w:rsidRDefault="002C7687" w:rsidP="002D5697">
      <w:pPr>
        <w:autoSpaceDE w:val="0"/>
        <w:autoSpaceDN w:val="0"/>
        <w:adjustRightInd w:val="0"/>
        <w:spacing w:after="0" w:line="276" w:lineRule="auto"/>
        <w:jc w:val="both"/>
        <w:rPr>
          <w:rFonts w:ascii="Trebuchet MS" w:hAnsi="Trebuchet MS" w:cs="Times New Roman"/>
          <w:b/>
          <w:iCs/>
        </w:rPr>
      </w:pPr>
    </w:p>
    <w:p w:rsidR="00B729D3" w:rsidRPr="001C3A18" w:rsidRDefault="003574E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9</w:t>
      </w:r>
      <w:r w:rsidR="009B08F5" w:rsidRPr="001C3A18">
        <w:rPr>
          <w:rFonts w:ascii="Trebuchet MS" w:hAnsi="Trebuchet MS" w:cs="Times New Roman"/>
          <w:b/>
          <w:iCs/>
        </w:rPr>
        <w:t>4</w:t>
      </w:r>
      <w:r w:rsidRPr="001C3A18">
        <w:rPr>
          <w:rFonts w:ascii="Trebuchet MS" w:hAnsi="Trebuchet MS" w:cs="Times New Roman"/>
          <w:iCs/>
        </w:rPr>
        <w:t xml:space="preserve"> - </w:t>
      </w:r>
      <w:r w:rsidRPr="001C3A18">
        <w:rPr>
          <w:rFonts w:ascii="Trebuchet MS" w:hAnsi="Trebuchet MS" w:cs="Times New Roman"/>
        </w:rPr>
        <w:t>Procesul de evaluare a judecătorilor şi procurorilor implică parcurgerea următoarelor etape: observarea activităţi</w:t>
      </w:r>
      <w:r w:rsidR="001A2F52" w:rsidRPr="001C3A18">
        <w:rPr>
          <w:rFonts w:ascii="Trebuchet MS" w:hAnsi="Trebuchet MS" w:cs="Times New Roman"/>
        </w:rPr>
        <w:t>lor</w:t>
      </w:r>
      <w:r w:rsidRPr="001C3A18">
        <w:rPr>
          <w:rFonts w:ascii="Trebuchet MS" w:hAnsi="Trebuchet MS" w:cs="Times New Roman"/>
        </w:rPr>
        <w:t xml:space="preserve"> profesionale cu caracter public desfăşurate de judecătorul evaluat, analiza documentelor care conţin rezultate</w:t>
      </w:r>
      <w:r w:rsidR="00C53257" w:rsidRPr="001C3A18">
        <w:rPr>
          <w:rFonts w:ascii="Trebuchet MS" w:hAnsi="Trebuchet MS" w:cs="Times New Roman"/>
        </w:rPr>
        <w:t>le</w:t>
      </w:r>
      <w:r w:rsidRPr="001C3A18">
        <w:rPr>
          <w:rFonts w:ascii="Trebuchet MS" w:hAnsi="Trebuchet MS" w:cs="Times New Roman"/>
        </w:rPr>
        <w:t xml:space="preserve"> activităţii profesionale a judecătorului sau procurorului evaluat, autoanaliza şi autoaprecierea şi acordarea calificativului. Procesul de evaluare a judecătorilor şi procurorilor cuprinde şi un interviu de evaluare, precum şi stabilirea de comun acord a unui plan individual de dezvoltare profesională.</w:t>
      </w:r>
    </w:p>
    <w:p w:rsidR="00813B62" w:rsidRPr="001C3A18" w:rsidRDefault="00813B62" w:rsidP="002D5697">
      <w:pPr>
        <w:autoSpaceDE w:val="0"/>
        <w:autoSpaceDN w:val="0"/>
        <w:adjustRightInd w:val="0"/>
        <w:spacing w:after="0" w:line="276" w:lineRule="auto"/>
        <w:contextualSpacing/>
        <w:jc w:val="both"/>
        <w:rPr>
          <w:rFonts w:ascii="Trebuchet MS" w:hAnsi="Trebuchet MS" w:cs="Times New Roman"/>
          <w:b/>
        </w:rPr>
      </w:pPr>
    </w:p>
    <w:p w:rsidR="000D2A42" w:rsidRPr="001C3A18" w:rsidRDefault="000D2A42" w:rsidP="002D5697">
      <w:pPr>
        <w:autoSpaceDE w:val="0"/>
        <w:autoSpaceDN w:val="0"/>
        <w:adjustRightInd w:val="0"/>
        <w:spacing w:after="0" w:line="276" w:lineRule="auto"/>
        <w:contextualSpacing/>
        <w:jc w:val="both"/>
        <w:rPr>
          <w:rFonts w:ascii="Trebuchet MS" w:hAnsi="Trebuchet MS" w:cs="Times New Roman"/>
        </w:rPr>
      </w:pPr>
      <w:r w:rsidRPr="001C3A18">
        <w:rPr>
          <w:rFonts w:ascii="Trebuchet MS" w:hAnsi="Trebuchet MS" w:cs="Times New Roman"/>
          <w:b/>
        </w:rPr>
        <w:t>Art. 9</w:t>
      </w:r>
      <w:r w:rsidR="009B08F5" w:rsidRPr="001C3A18">
        <w:rPr>
          <w:rFonts w:ascii="Trebuchet MS" w:hAnsi="Trebuchet MS" w:cs="Times New Roman"/>
          <w:b/>
        </w:rPr>
        <w:t>5</w:t>
      </w:r>
      <w:r w:rsidRPr="001C3A18">
        <w:rPr>
          <w:rFonts w:ascii="Trebuchet MS" w:hAnsi="Trebuchet MS" w:cs="Times New Roman"/>
        </w:rPr>
        <w:t xml:space="preserve"> – (1) Indicatorii </w:t>
      </w:r>
      <w:r w:rsidR="002C7687" w:rsidRPr="001C3A18">
        <w:rPr>
          <w:rFonts w:ascii="Trebuchet MS" w:hAnsi="Trebuchet MS" w:cs="Times New Roman"/>
        </w:rPr>
        <w:t xml:space="preserve">de </w:t>
      </w:r>
      <w:r w:rsidRPr="001C3A18">
        <w:rPr>
          <w:rFonts w:ascii="Trebuchet MS" w:hAnsi="Trebuchet MS" w:cs="Times New Roman"/>
          <w:bCs/>
        </w:rPr>
        <w:t>evaluare a performanţelor profesionale</w:t>
      </w:r>
      <w:r w:rsidRPr="001C3A18">
        <w:rPr>
          <w:rFonts w:ascii="Trebuchet MS" w:hAnsi="Trebuchet MS" w:cs="Times New Roman"/>
          <w:iCs/>
        </w:rPr>
        <w:t xml:space="preserve"> ale magistraţilor</w:t>
      </w:r>
      <w:r w:rsidRPr="001C3A18">
        <w:rPr>
          <w:rFonts w:ascii="Trebuchet MS" w:hAnsi="Trebuchet MS" w:cs="Times New Roman"/>
        </w:rPr>
        <w:t xml:space="preserve"> sunt structuraţi în funcţie de specificul activităţii judecătorilor şi procurorilor, astfel încât să stimuleze dezvoltarea profesională a acestora şi să le diferenţieze performanţele profesionale, fără a le afecta independenţa.</w:t>
      </w:r>
    </w:p>
    <w:p w:rsidR="000D2A42" w:rsidRPr="001C3A18" w:rsidRDefault="000D2A42" w:rsidP="002D5697">
      <w:pPr>
        <w:autoSpaceDE w:val="0"/>
        <w:autoSpaceDN w:val="0"/>
        <w:adjustRightInd w:val="0"/>
        <w:spacing w:after="0" w:line="276" w:lineRule="auto"/>
        <w:contextualSpacing/>
        <w:jc w:val="both"/>
        <w:rPr>
          <w:rFonts w:ascii="Trebuchet MS" w:hAnsi="Trebuchet MS" w:cs="Times New Roman"/>
        </w:rPr>
      </w:pPr>
      <w:r w:rsidRPr="001C3A18">
        <w:rPr>
          <w:rFonts w:ascii="Trebuchet MS" w:hAnsi="Trebuchet MS" w:cs="Times New Roman"/>
        </w:rPr>
        <w:t xml:space="preserve">(2) În vederea realizării unei evaluări unitare, modalitatea concretă de apreciere a fiecărui indicator şi criteriu, domeniile din care se culeg datele şi informaţiile necesare evaluării judecătorilor şi procurorilor, activitatea de autoevaluare şi autoapreciere, precum şi desfăşurarea interviului vor fi detaliate în cuprinsul Ghidului de evaluare a magistraţilor, elaborat de </w:t>
      </w:r>
      <w:r w:rsidR="002501DA" w:rsidRPr="001C3A18">
        <w:rPr>
          <w:rFonts w:ascii="Trebuchet MS" w:hAnsi="Trebuchet MS" w:cs="Times New Roman"/>
        </w:rPr>
        <w:t xml:space="preserve">Plenul </w:t>
      </w:r>
      <w:r w:rsidRPr="001C3A18">
        <w:rPr>
          <w:rFonts w:ascii="Trebuchet MS" w:hAnsi="Trebuchet MS" w:cs="Times New Roman"/>
        </w:rPr>
        <w:t>Consiliul</w:t>
      </w:r>
      <w:r w:rsidR="002501DA" w:rsidRPr="001C3A18">
        <w:rPr>
          <w:rFonts w:ascii="Trebuchet MS" w:hAnsi="Trebuchet MS" w:cs="Times New Roman"/>
        </w:rPr>
        <w:t>ui</w:t>
      </w:r>
      <w:r w:rsidRPr="001C3A18">
        <w:rPr>
          <w:rFonts w:ascii="Trebuchet MS" w:hAnsi="Trebuchet MS" w:cs="Times New Roman"/>
        </w:rPr>
        <w:t xml:space="preserve"> Superior al Magistraturii.</w:t>
      </w:r>
    </w:p>
    <w:p w:rsidR="003574EA" w:rsidRPr="001C3A18" w:rsidRDefault="003574EA" w:rsidP="002D5697">
      <w:pPr>
        <w:autoSpaceDE w:val="0"/>
        <w:autoSpaceDN w:val="0"/>
        <w:adjustRightInd w:val="0"/>
        <w:spacing w:after="0" w:line="276" w:lineRule="auto"/>
        <w:jc w:val="both"/>
        <w:rPr>
          <w:rFonts w:ascii="Trebuchet MS" w:hAnsi="Trebuchet MS" w:cs="Times New Roman"/>
        </w:rPr>
      </w:pPr>
    </w:p>
    <w:p w:rsidR="006937D2"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9</w:t>
      </w:r>
      <w:r w:rsidR="009B08F5" w:rsidRPr="001C3A18">
        <w:rPr>
          <w:rFonts w:ascii="Trebuchet MS" w:hAnsi="Trebuchet MS" w:cs="Times New Roman"/>
          <w:b/>
        </w:rPr>
        <w:t>6</w:t>
      </w:r>
      <w:r w:rsidRPr="001C3A18">
        <w:rPr>
          <w:rFonts w:ascii="Trebuchet MS" w:hAnsi="Trebuchet MS" w:cs="Times New Roman"/>
        </w:rPr>
        <w:t xml:space="preserve"> - (1) Prima evaluare a judecătorilor şi procurorilor se face la 2 ani de la publicarea în Monitorul Oficial al României, Partea I, a decretului de numire în funcţie, iar următoarele evaluări se fac </w:t>
      </w:r>
      <w:r w:rsidR="00D10B95" w:rsidRPr="001C3A18">
        <w:rPr>
          <w:rFonts w:ascii="Trebuchet MS" w:hAnsi="Trebuchet MS" w:cs="Times New Roman"/>
        </w:rPr>
        <w:t>potrivit art. 89</w:t>
      </w:r>
      <w:r w:rsidRPr="001C3A18">
        <w:rPr>
          <w:rFonts w:ascii="Trebuchet MS" w:hAnsi="Trebuchet MS" w:cs="Times New Roman"/>
        </w:rPr>
        <w:t>, de regulă până în luna iunie a anului următor. Evaluarea poate fi realizată şi în altă perioadă calendaristică, la cererea judecătorului sau a procurorului, în măsura în care evaluarea este necesară pentru promovarea în funcţii de execuţie ori numirea în funcţii de conducere</w:t>
      </w:r>
      <w:r w:rsidR="00310639" w:rsidRPr="001C3A18">
        <w:rPr>
          <w:rFonts w:ascii="Trebuchet MS" w:hAnsi="Trebuchet MS" w:cs="Times New Roman"/>
        </w:rPr>
        <w:t xml:space="preserve"> sau pentru alte situaţii prevăzute de lege</w:t>
      </w:r>
      <w:r w:rsidR="006937D2" w:rsidRPr="001C3A18">
        <w:rPr>
          <w:rFonts w:ascii="Trebuchet MS" w:hAnsi="Trebuchet MS" w:cs="Times New Roman"/>
        </w:rPr>
        <w:t>.</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Pentru judecătorii şi procurorii membri ai Consiliului Superior al Magistraturii, evaluarea se face după </w:t>
      </w:r>
      <w:r w:rsidR="00811A78" w:rsidRPr="001C3A18">
        <w:rPr>
          <w:rFonts w:ascii="Trebuchet MS" w:hAnsi="Trebuchet MS" w:cs="Times New Roman"/>
        </w:rPr>
        <w:t xml:space="preserve">cel puţin </w:t>
      </w:r>
      <w:r w:rsidRPr="001C3A18">
        <w:rPr>
          <w:rFonts w:ascii="Trebuchet MS" w:hAnsi="Trebuchet MS" w:cs="Times New Roman"/>
        </w:rPr>
        <w:t>3 ani de la încetarea mandatului</w:t>
      </w:r>
      <w:r w:rsidR="00811A78" w:rsidRPr="001C3A18">
        <w:rPr>
          <w:rFonts w:ascii="Trebuchet MS" w:hAnsi="Trebuchet MS" w:cs="Times New Roman"/>
        </w:rPr>
        <w:t xml:space="preserve">, cu </w:t>
      </w:r>
      <w:r w:rsidR="008E2A12" w:rsidRPr="001C3A18">
        <w:rPr>
          <w:rFonts w:ascii="Trebuchet MS" w:hAnsi="Trebuchet MS" w:cs="Times New Roman"/>
        </w:rPr>
        <w:t xml:space="preserve">respectarea art. 89. </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Evaluarea activităţii profesionale a judecătorilor, respectiv a procurorilor, care au îndeplinit şi funcţia de procuror, respectiv de judecător în perioada supusă evaluării, se va realiza în termen de 2 ani de la numirea în funcţia de judecător, respectiv de procuror, prin decret al Preşedintelui României.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Evaluarea judecătorilor şi procurorilor detaşaţi la alte instituţii decât instanţele şi parchetele se face după încetarea detaşării, la împlinirea a 2 ani, în cazul primei evaluări, iar în cazul celorlalte evaluări, la împlinirea </w:t>
      </w:r>
      <w:r w:rsidR="003D243F" w:rsidRPr="001C3A18">
        <w:rPr>
          <w:rFonts w:ascii="Trebuchet MS" w:hAnsi="Trebuchet MS" w:cs="Times New Roman"/>
        </w:rPr>
        <w:t>vechimii prevăzute la art. 89</w:t>
      </w:r>
      <w:r w:rsidRPr="001C3A18">
        <w:rPr>
          <w:rFonts w:ascii="Trebuchet MS" w:hAnsi="Trebuchet MS" w:cs="Times New Roman"/>
        </w:rPr>
        <w:t>, prin cumularea perioadei anterioare detaşării cu perioada ulterioară acesteia.</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În cazul judecătorilor sau procurorilor care pe parcursul perioadei </w:t>
      </w:r>
      <w:r w:rsidR="003D243F" w:rsidRPr="001C3A18">
        <w:rPr>
          <w:rFonts w:ascii="Trebuchet MS" w:hAnsi="Trebuchet MS" w:cs="Times New Roman"/>
        </w:rPr>
        <w:t>evaluate</w:t>
      </w:r>
      <w:r w:rsidRPr="001C3A18">
        <w:rPr>
          <w:rFonts w:ascii="Trebuchet MS" w:hAnsi="Trebuchet MS" w:cs="Times New Roman"/>
        </w:rPr>
        <w:t xml:space="preserve"> îşi desfăşoară activitatea la instanţe sau parchete diferite, ca urmare a delegării, detaşării, transferului sau a promovării, preşedintele comisiei de evaluare constituite înainte de a fi transferat, detaşat, delegat sau promovat are obligaţia de a transmite instanţei, respectiv parchetului la care funcţionează judecătorul ori procurorul evaluat dosarul de evaluare întocmit, inclusiv datele statistice.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820FA" w:rsidRPr="001C3A18">
        <w:rPr>
          <w:rFonts w:ascii="Trebuchet MS" w:hAnsi="Trebuchet MS" w:cs="Times New Roman"/>
        </w:rPr>
        <w:t>6</w:t>
      </w:r>
      <w:r w:rsidRPr="001C3A18">
        <w:rPr>
          <w:rFonts w:ascii="Trebuchet MS" w:hAnsi="Trebuchet MS" w:cs="Times New Roman"/>
        </w:rPr>
        <w:t xml:space="preserve">) Evaluarea judecătorilor şi procurorilor transferaţi sau promovaţi la terminarea unei perioade de evaluare, dar înainte de finalizarea raportului de evaluare, se va </w:t>
      </w:r>
      <w:r w:rsidR="00526FAE" w:rsidRPr="001C3A18">
        <w:rPr>
          <w:rFonts w:ascii="Trebuchet MS" w:hAnsi="Trebuchet MS" w:cs="Times New Roman"/>
        </w:rPr>
        <w:t xml:space="preserve">realiza </w:t>
      </w:r>
      <w:r w:rsidRPr="001C3A18">
        <w:rPr>
          <w:rFonts w:ascii="Trebuchet MS" w:hAnsi="Trebuchet MS" w:cs="Times New Roman"/>
        </w:rPr>
        <w:t xml:space="preserve">de </w:t>
      </w:r>
      <w:r w:rsidR="008820FA" w:rsidRPr="001C3A18">
        <w:rPr>
          <w:rFonts w:ascii="Trebuchet MS" w:hAnsi="Trebuchet MS" w:cs="Times New Roman"/>
        </w:rPr>
        <w:t xml:space="preserve">acceaşi comisie de evaluare </w:t>
      </w:r>
      <w:r w:rsidRPr="001C3A18">
        <w:rPr>
          <w:rFonts w:ascii="Trebuchet MS" w:hAnsi="Trebuchet MS" w:cs="Times New Roman"/>
        </w:rPr>
        <w:t>constituită anterior datei transferului sau promovării.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p>
    <w:p w:rsidR="001475BA" w:rsidRPr="001C3A18" w:rsidRDefault="00526FA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9</w:t>
      </w:r>
      <w:r w:rsidR="009B08F5" w:rsidRPr="001C3A18">
        <w:rPr>
          <w:rFonts w:ascii="Trebuchet MS" w:hAnsi="Trebuchet MS" w:cs="Times New Roman"/>
          <w:b/>
        </w:rPr>
        <w:t>7</w:t>
      </w:r>
      <w:r w:rsidRPr="001C3A18">
        <w:rPr>
          <w:rFonts w:ascii="Trebuchet MS" w:hAnsi="Trebuchet MS" w:cs="Times New Roman"/>
        </w:rPr>
        <w:t xml:space="preserve"> - </w:t>
      </w:r>
      <w:r w:rsidR="001475BA" w:rsidRPr="001C3A18">
        <w:rPr>
          <w:rFonts w:ascii="Trebuchet MS" w:hAnsi="Trebuchet MS" w:cs="Times New Roman"/>
        </w:rPr>
        <w:t xml:space="preserve">(1) </w:t>
      </w:r>
      <w:r w:rsidR="00983218" w:rsidRPr="001C3A18">
        <w:rPr>
          <w:rFonts w:ascii="Trebuchet MS" w:hAnsi="Trebuchet MS" w:cs="Times New Roman"/>
        </w:rPr>
        <w:t>E</w:t>
      </w:r>
      <w:r w:rsidR="001475BA" w:rsidRPr="001C3A18">
        <w:rPr>
          <w:rFonts w:ascii="Trebuchet MS" w:hAnsi="Trebuchet MS" w:cs="Times New Roman"/>
        </w:rPr>
        <w:t xml:space="preserve">valuarea activităţii profesionale a judecătorilor şi procurorilor se desfăşoară pe parcursul întregii perioade </w:t>
      </w:r>
      <w:r w:rsidR="00C13ED0" w:rsidRPr="001C3A18">
        <w:rPr>
          <w:rFonts w:ascii="Trebuchet MS" w:hAnsi="Trebuchet MS" w:cs="Times New Roman"/>
        </w:rPr>
        <w:t>evaluate</w:t>
      </w:r>
      <w:r w:rsidR="001475BA" w:rsidRPr="001C3A18">
        <w:rPr>
          <w:rFonts w:ascii="Trebuchet MS" w:hAnsi="Trebuchet MS" w:cs="Times New Roman"/>
        </w:rPr>
        <w:t>.</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Comisia de evaluare, prin secretariatul acesteia, întocmeşte un dosar de evaluare pentru fiecare judecător sau procuror, dosar care va cuprinde datele statistice cu privire la volumul de activitate şi la indicatorii de eficienţă, depuse anual, autoevaluarea, raportul de evaluare, observaţiile şi obiecţiunile celui evaluat, precum şi orice alte acte, date sau informaţii pe baza cărora se realizează evaluarea. Dacă este cazul, la dosarul de evaluare se depune şi planul individual de dezvoltare profesională.</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Judecătorii şi procurorii au acces oricând la propriul dosar de evaluare.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Preşedintele comisiei de evaluare ia măsurile necesare pentru păstrarea dosarului de evaluare, astfel încât să fie asigurată confidenţialitatea acestuia.</w:t>
      </w:r>
    </w:p>
    <w:p w:rsidR="0059728F" w:rsidRPr="001C3A18" w:rsidRDefault="0059728F" w:rsidP="002D5697">
      <w:pPr>
        <w:autoSpaceDE w:val="0"/>
        <w:autoSpaceDN w:val="0"/>
        <w:adjustRightInd w:val="0"/>
        <w:spacing w:after="0" w:line="276" w:lineRule="auto"/>
        <w:jc w:val="both"/>
        <w:rPr>
          <w:rFonts w:ascii="Trebuchet MS" w:hAnsi="Trebuchet MS" w:cs="Times New Roman"/>
        </w:rPr>
      </w:pPr>
    </w:p>
    <w:p w:rsidR="001475BA" w:rsidRPr="001C3A18" w:rsidRDefault="0059728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9</w:t>
      </w:r>
      <w:r w:rsidR="009B08F5" w:rsidRPr="001C3A18">
        <w:rPr>
          <w:rFonts w:ascii="Trebuchet MS" w:hAnsi="Trebuchet MS" w:cs="Times New Roman"/>
          <w:b/>
        </w:rPr>
        <w:t>8</w:t>
      </w:r>
      <w:r w:rsidRPr="001C3A18">
        <w:rPr>
          <w:rFonts w:ascii="Trebuchet MS" w:hAnsi="Trebuchet MS" w:cs="Times New Roman"/>
        </w:rPr>
        <w:t xml:space="preserve"> -  </w:t>
      </w:r>
      <w:r w:rsidR="001475BA" w:rsidRPr="001C3A18">
        <w:rPr>
          <w:rFonts w:ascii="Trebuchet MS" w:hAnsi="Trebuchet MS" w:cs="Times New Roman"/>
        </w:rPr>
        <w:t>(1) În procedura de evaluare, comisiile pot consulta şi, după caz, pot solicita orice evidenţă sau document al instanţelor sau parchetelor, inclusiv actele de control.</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Culegerea datelor şi a informaţiilor necesare evaluării poate fi făcută de oricare dintre membrii comisiei de evaluare. Inspecţia Judiciară şi judecătorii, respectiv procurorii care ocupă funcţii de conducere la instanţa sau, după caz, la parchetul unde îşi desfăşoară activitatea judecătorul sau procurorul evaluat sau la instanţele, respectiv parchetele ierarhic superioare pot transmite şi din oficiu comisiei de evaluare date şi informaţii utile pentru efectuarea evaluării.</w:t>
      </w:r>
    </w:p>
    <w:p w:rsidR="00865FC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Consiliul Superior al Magistraturii transmite comisiilor de evaluare hotărârile definitive adoptate de Plen sau, după caz, de secţiile acestuia, cu relevanţă în aprecierea</w:t>
      </w:r>
      <w:r w:rsidR="0059728F" w:rsidRPr="001C3A18">
        <w:rPr>
          <w:rFonts w:ascii="Trebuchet MS" w:hAnsi="Trebuchet MS" w:cs="Times New Roman"/>
        </w:rPr>
        <w:t xml:space="preserve"> anumitor</w:t>
      </w:r>
      <w:r w:rsidRPr="001C3A18">
        <w:rPr>
          <w:rFonts w:ascii="Trebuchet MS" w:hAnsi="Trebuchet MS" w:cs="Times New Roman"/>
        </w:rPr>
        <w:t xml:space="preserve"> indicatori de integritate</w:t>
      </w:r>
      <w:r w:rsidR="0059728F" w:rsidRPr="001C3A18">
        <w:rPr>
          <w:rFonts w:ascii="Trebuchet MS" w:hAnsi="Trebuchet MS" w:cs="Times New Roman"/>
        </w:rPr>
        <w:t xml:space="preserve">. </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Pentru evaluarea calităţii redactării hotărârilor, judecătorul evaluat selecţionează, anual, un număr de cel puţin 5 hotărâri cu obiect diferit, cu un grad de complexitate cel puţin mediu, pronunţate în diferite stadii procesuale, pe care le consideră relevante pentru activitatea desfăşurată. Comisia de evaluare poate să selecteze, anual, cel mult alte 5 hotărâri relevante pentru activitatea profesională desfăşurată de judecător. Lucrările se depun, anual, la dosarul de evaluare în format electronic. Alte acte întocmite de judecător, considerate de acesta şi de membrii comisiei relevante sub aspectul calităţii activităţii, se ataşează la raportul de evaluare în copie sau în format electronic ori sunt indicate prin menţionarea numărului lucrării.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Pentru evaluarea calităţii activităţii profesionale</w:t>
      </w:r>
      <w:r w:rsidR="00877852" w:rsidRPr="001C3A18">
        <w:rPr>
          <w:rFonts w:ascii="Trebuchet MS" w:hAnsi="Trebuchet MS" w:cs="Times New Roman"/>
        </w:rPr>
        <w:t xml:space="preserve"> a procurorilor</w:t>
      </w:r>
      <w:r w:rsidRPr="001C3A18">
        <w:rPr>
          <w:rFonts w:ascii="Trebuchet MS" w:hAnsi="Trebuchet MS" w:cs="Times New Roman"/>
        </w:rPr>
        <w:t>, procurorul evaluat selecţionează, anual, un număr de cel puţin 5 lucrări cu obiect diferit, cu un grad de complexitate cel puţin mediu, pe care le consideră relevante pentru activitatea desfăşurată. Comisia de evaluare poate să selecteze, anual, cel mult alte 5 lucrări relevante pentru activitatea profesională desfăşurată de procuror. Lucrările se depun, anual, la dosarul de evaluare</w:t>
      </w:r>
      <w:r w:rsidR="00B41542" w:rsidRPr="001C3A18">
        <w:rPr>
          <w:rFonts w:ascii="Trebuchet MS" w:hAnsi="Trebuchet MS" w:cs="Times New Roman"/>
        </w:rPr>
        <w:t>,</w:t>
      </w:r>
      <w:r w:rsidRPr="001C3A18">
        <w:rPr>
          <w:rFonts w:ascii="Trebuchet MS" w:hAnsi="Trebuchet MS" w:cs="Times New Roman"/>
        </w:rPr>
        <w:t xml:space="preserve"> în format electronic.</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Pentru evaluarea calităţii activităţii profesionale a procurorilor se au în vedere şi analizele şi rapoartele de control întocmite conform reglementărilor interne aplicabile Ministerului Public.</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(7) </w:t>
      </w:r>
      <w:r w:rsidR="009B08F5" w:rsidRPr="001C3A18">
        <w:rPr>
          <w:rFonts w:ascii="Trebuchet MS" w:hAnsi="Trebuchet MS" w:cs="Times New Roman"/>
        </w:rPr>
        <w:t>În cadrul procesului de evaluare,</w:t>
      </w:r>
      <w:r w:rsidRPr="001C3A18">
        <w:rPr>
          <w:rFonts w:ascii="Trebuchet MS" w:hAnsi="Trebuchet MS" w:cs="Times New Roman"/>
        </w:rPr>
        <w:t xml:space="preserve"> cel puţin un membru al comisiei de evaluare asistă anual la cel puţin o şedinţă de judecată condusă de judecătorul evaluat </w:t>
      </w:r>
      <w:r w:rsidR="00064D15" w:rsidRPr="001C3A18">
        <w:rPr>
          <w:rFonts w:ascii="Trebuchet MS" w:hAnsi="Trebuchet MS" w:cs="Times New Roman"/>
        </w:rPr>
        <w:t xml:space="preserve">ori la care participă procurorul evaluat </w:t>
      </w:r>
      <w:r w:rsidRPr="001C3A18">
        <w:rPr>
          <w:rFonts w:ascii="Trebuchet MS" w:hAnsi="Trebuchet MS" w:cs="Times New Roman"/>
        </w:rPr>
        <w:t>şi întocmeşte un proces-verbal în care se menţionează abilităţile de comunicare clară şi logică şi profesionalismul interacţiunii sociale.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(8) Pentru evaluarea indicatorilor privind activitatea desfăşurată de </w:t>
      </w:r>
      <w:r w:rsidR="000F2350" w:rsidRPr="001C3A18">
        <w:rPr>
          <w:rFonts w:ascii="Trebuchet MS" w:hAnsi="Trebuchet MS" w:cs="Times New Roman"/>
        </w:rPr>
        <w:t>judecătorii şi p</w:t>
      </w:r>
      <w:r w:rsidRPr="001C3A18">
        <w:rPr>
          <w:rFonts w:ascii="Trebuchet MS" w:hAnsi="Trebuchet MS" w:cs="Times New Roman"/>
        </w:rPr>
        <w:t xml:space="preserve">rocurorii care ocupă funcţii de conducere, </w:t>
      </w:r>
      <w:r w:rsidR="009B08F5" w:rsidRPr="001C3A18">
        <w:rPr>
          <w:rFonts w:ascii="Trebuchet MS" w:hAnsi="Trebuchet MS" w:cs="Times New Roman"/>
        </w:rPr>
        <w:t>magistratul</w:t>
      </w:r>
      <w:r w:rsidRPr="001C3A18">
        <w:rPr>
          <w:rFonts w:ascii="Trebuchet MS" w:hAnsi="Trebuchet MS" w:cs="Times New Roman"/>
        </w:rPr>
        <w:t xml:space="preserve"> evaluat va depune la dosarul de evaluare un număr minim de 5 acte relevante pentru activitatea sa</w:t>
      </w:r>
      <w:r w:rsidR="009B08F5" w:rsidRPr="001C3A18">
        <w:rPr>
          <w:rFonts w:ascii="Trebuchet MS" w:hAnsi="Trebuchet MS" w:cs="Times New Roman"/>
        </w:rPr>
        <w:t xml:space="preserve"> managerială</w:t>
      </w:r>
      <w:r w:rsidRPr="001C3A18">
        <w:rPr>
          <w:rFonts w:ascii="Trebuchet MS" w:hAnsi="Trebuchet MS" w:cs="Times New Roman"/>
        </w:rPr>
        <w:t>, comisia de evaluare putând avea în vedere, dacă apreciază necesar, şi un număr de cel mult 5 alte acte relevante</w:t>
      </w:r>
      <w:r w:rsidR="009B08F5" w:rsidRPr="001C3A18">
        <w:rPr>
          <w:rFonts w:ascii="Trebuchet MS" w:hAnsi="Trebuchet MS" w:cs="Times New Roman"/>
        </w:rPr>
        <w:t xml:space="preserve"> din p</w:t>
      </w:r>
      <w:r w:rsidR="00F10E7C" w:rsidRPr="001C3A18">
        <w:rPr>
          <w:rFonts w:ascii="Trebuchet MS" w:hAnsi="Trebuchet MS" w:cs="Times New Roman"/>
        </w:rPr>
        <w:t>er</w:t>
      </w:r>
      <w:r w:rsidR="009B08F5" w:rsidRPr="001C3A18">
        <w:rPr>
          <w:rFonts w:ascii="Trebuchet MS" w:hAnsi="Trebuchet MS" w:cs="Times New Roman"/>
        </w:rPr>
        <w:t>spectiva modului de îndeplinire a atribuţiilor manageriale</w:t>
      </w:r>
      <w:r w:rsidRPr="001C3A18">
        <w:rPr>
          <w:rFonts w:ascii="Trebuchet MS" w:hAnsi="Trebuchet MS" w:cs="Times New Roman"/>
        </w:rPr>
        <w:t>.</w:t>
      </w:r>
    </w:p>
    <w:p w:rsidR="0059728F" w:rsidRPr="001C3A18" w:rsidRDefault="0059728F" w:rsidP="002D5697">
      <w:pPr>
        <w:autoSpaceDE w:val="0"/>
        <w:autoSpaceDN w:val="0"/>
        <w:adjustRightInd w:val="0"/>
        <w:spacing w:after="0" w:line="276" w:lineRule="auto"/>
        <w:jc w:val="both"/>
        <w:rPr>
          <w:rFonts w:ascii="Trebuchet MS" w:hAnsi="Trebuchet MS" w:cs="Times New Roman"/>
        </w:rPr>
      </w:pPr>
    </w:p>
    <w:p w:rsidR="0059728F" w:rsidRPr="001C3A18" w:rsidRDefault="0059728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w:t>
      </w:r>
      <w:r w:rsidR="00785A40" w:rsidRPr="001C3A18">
        <w:rPr>
          <w:rFonts w:ascii="Trebuchet MS" w:hAnsi="Trebuchet MS" w:cs="Times New Roman"/>
          <w:b/>
        </w:rPr>
        <w:t>99</w:t>
      </w:r>
      <w:r w:rsidRPr="001C3A18">
        <w:rPr>
          <w:rFonts w:ascii="Trebuchet MS" w:hAnsi="Trebuchet MS" w:cs="Times New Roman"/>
          <w:b/>
        </w:rPr>
        <w:t xml:space="preserve"> </w:t>
      </w:r>
      <w:r w:rsidRPr="001C3A18">
        <w:rPr>
          <w:rFonts w:ascii="Trebuchet MS" w:hAnsi="Trebuchet MS" w:cs="Times New Roman"/>
        </w:rPr>
        <w:t xml:space="preserve">- </w:t>
      </w:r>
      <w:r w:rsidR="001475BA" w:rsidRPr="001C3A18">
        <w:rPr>
          <w:rFonts w:ascii="Trebuchet MS" w:hAnsi="Trebuchet MS" w:cs="Times New Roman"/>
        </w:rPr>
        <w:t>Autoevaluarea reprezintă procesul prin care judecătorul sau procurorul formulează propriile aprecieri cu privire la activitatea desfăşurată în perioada supusă evaluării, acordând punctaje motivate la fiecare indicator, aceasta având rolul de a permite judecătorului sau procurorului să aibă o poziţie cu privire la activitatea sa, inclusiv din perspectiva nevoilor de pregătire profesională.</w:t>
      </w:r>
    </w:p>
    <w:p w:rsidR="0059728F" w:rsidRPr="001C3A18" w:rsidRDefault="0059728F" w:rsidP="002D5697">
      <w:pPr>
        <w:autoSpaceDE w:val="0"/>
        <w:autoSpaceDN w:val="0"/>
        <w:adjustRightInd w:val="0"/>
        <w:spacing w:after="0" w:line="276" w:lineRule="auto"/>
        <w:jc w:val="both"/>
        <w:rPr>
          <w:rFonts w:ascii="Trebuchet MS" w:hAnsi="Trebuchet MS" w:cs="Times New Roman"/>
          <w:b/>
        </w:rPr>
      </w:pPr>
    </w:p>
    <w:p w:rsidR="001475BA" w:rsidRPr="001C3A18" w:rsidRDefault="0059728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w:t>
      </w:r>
      <w:r w:rsidR="00785A40" w:rsidRPr="001C3A18">
        <w:rPr>
          <w:rFonts w:ascii="Trebuchet MS" w:hAnsi="Trebuchet MS" w:cs="Times New Roman"/>
          <w:b/>
        </w:rPr>
        <w:t>0</w:t>
      </w:r>
      <w:r w:rsidRPr="001C3A18">
        <w:rPr>
          <w:rFonts w:ascii="Trebuchet MS" w:hAnsi="Trebuchet MS" w:cs="Times New Roman"/>
          <w:b/>
        </w:rPr>
        <w:t xml:space="preserve"> </w:t>
      </w:r>
      <w:r w:rsidRPr="001C3A18">
        <w:rPr>
          <w:rFonts w:ascii="Trebuchet MS" w:hAnsi="Trebuchet MS" w:cs="Times New Roman"/>
        </w:rPr>
        <w:t>-</w:t>
      </w:r>
      <w:r w:rsidR="001475BA" w:rsidRPr="001C3A18">
        <w:rPr>
          <w:rFonts w:ascii="Trebuchet MS" w:hAnsi="Trebuchet MS" w:cs="Times New Roman"/>
        </w:rPr>
        <w:t xml:space="preserve"> (1) Interviul de evaluare reprezintă discuţia purtată între judecătorul sau procurorul evaluat şi membrii comisiei de evaluare la finalul perioadei de evaluare, după efectuarea autoevaluării, atât cu privire la aspectele care nu au putut fi clarificate ca urmare a culegerii datelor şi informaţiilor necesare evaluării, cât şi cu privire la aspectele în legătură cu care judecătorul sau procurorul a formulat observaţii şi obiecţii. În perioada supusă evaluării, între judecătorul sau procurorul evaluat şi membrii comisiei de evaluare pot avea loc periodic discuţii cu privire la orice aspecte privind procesul de evaluare.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Interviul de evaluare are loc la cererea judecătorului sau a procurorului evaluat sau în cazul în care comisia de evaluare apreciază că este necesar.</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Refuzul persoanei evaluate de a întocmi fişa de autoevaluare, de a motiva punctajul acordat sau de a se prezenta la interviu, atunci când comisia apreciază necesar, nu împiedică parcurgerea următoarelor etape ale procedurii de evaluare şi finalizarea acesteia.</w:t>
      </w:r>
    </w:p>
    <w:p w:rsidR="0059728F" w:rsidRPr="001C3A18" w:rsidRDefault="0059728F" w:rsidP="002D5697">
      <w:pPr>
        <w:autoSpaceDE w:val="0"/>
        <w:autoSpaceDN w:val="0"/>
        <w:adjustRightInd w:val="0"/>
        <w:spacing w:after="0" w:line="276" w:lineRule="auto"/>
        <w:jc w:val="both"/>
        <w:rPr>
          <w:rFonts w:ascii="Trebuchet MS" w:hAnsi="Trebuchet MS" w:cs="Times New Roman"/>
        </w:rPr>
      </w:pPr>
    </w:p>
    <w:p w:rsidR="00C90ECF" w:rsidRPr="001C3A18" w:rsidRDefault="00C90EC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w:t>
      </w:r>
      <w:r w:rsidR="00785A40" w:rsidRPr="001C3A18">
        <w:rPr>
          <w:rFonts w:ascii="Trebuchet MS" w:hAnsi="Trebuchet MS" w:cs="Times New Roman"/>
          <w:b/>
        </w:rPr>
        <w:t>1</w:t>
      </w:r>
      <w:r w:rsidRPr="001C3A18">
        <w:rPr>
          <w:rFonts w:ascii="Trebuchet MS" w:hAnsi="Trebuchet MS" w:cs="Times New Roman"/>
          <w:b/>
        </w:rPr>
        <w:t xml:space="preserve"> </w:t>
      </w:r>
      <w:r w:rsidRPr="001C3A18">
        <w:rPr>
          <w:rFonts w:ascii="Trebuchet MS" w:hAnsi="Trebuchet MS" w:cs="Times New Roman"/>
        </w:rPr>
        <w:t xml:space="preserve">- </w:t>
      </w:r>
      <w:r w:rsidR="001475BA" w:rsidRPr="001C3A18">
        <w:rPr>
          <w:rFonts w:ascii="Trebuchet MS" w:hAnsi="Trebuchet MS" w:cs="Times New Roman"/>
        </w:rPr>
        <w:t>(1) Pentru fiecare dintre criteriile privind eficienţa activităţii, calitatea activităţii şi integritatea se acordă un punctaj de cel mult 30 de puncte, iar pentru criteriul privind obligaţia de formare profesională continuă şi absolvirea unor cursuri de specializare punctajul maxim este de 10 puncte.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Dacă </w:t>
      </w:r>
      <w:r w:rsidR="00A73C7F" w:rsidRPr="001C3A18">
        <w:rPr>
          <w:rFonts w:ascii="Trebuchet MS" w:hAnsi="Trebuchet MS" w:cs="Times New Roman"/>
        </w:rPr>
        <w:t xml:space="preserve">pentru un criteriu </w:t>
      </w:r>
      <w:r w:rsidRPr="001C3A18">
        <w:rPr>
          <w:rFonts w:ascii="Trebuchet MS" w:hAnsi="Trebuchet MS" w:cs="Times New Roman"/>
        </w:rPr>
        <w:t>există mai mulţi indicatori, punctajul prevăzut la alin. (1) se distribuie în mod egal între aceştia. În situaţia în care activitatea desfăşurată de judecătorul ori de procurorul evaluat nu priveşte unul sau mai mulţi indicatori, punctajul aferent se distribuie celorlalţi indicatori.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Punctajul obţinut de judecătorul sau procurorul evaluat la fiecare criteriu de evaluare reprezintă suma punctelor acordate de comisia de evaluare la indicatorii corespunzători acelui criteriu, iar punctajul final reprezintă suma punctelor acordate de comisia de evaluare pentru fiecare criteriu de evaluare.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Calificativul se acordă în funcţie de punctajul final, astfel:</w:t>
      </w:r>
    </w:p>
    <w:p w:rsidR="001475BA" w:rsidRPr="001C3A18" w:rsidRDefault="00D335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w:t>
      </w:r>
      <w:r w:rsidR="001475BA" w:rsidRPr="001C3A18">
        <w:rPr>
          <w:rFonts w:ascii="Trebuchet MS" w:hAnsi="Trebuchet MS" w:cs="Times New Roman"/>
        </w:rPr>
        <w:t xml:space="preserve"> de la 90 de puncte (inclusiv) la 100 de puncte - calificativul "Foarte bine";</w:t>
      </w:r>
    </w:p>
    <w:p w:rsidR="001475BA" w:rsidRPr="001C3A18" w:rsidRDefault="00D335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w:t>
      </w:r>
      <w:r w:rsidR="001475BA" w:rsidRPr="001C3A18">
        <w:rPr>
          <w:rFonts w:ascii="Trebuchet MS" w:hAnsi="Trebuchet MS" w:cs="Times New Roman"/>
        </w:rPr>
        <w:t xml:space="preserve"> de la 70 de puncte (inclusiv) la 90 de puncte - calificativul "Bine";</w:t>
      </w:r>
    </w:p>
    <w:p w:rsidR="001475BA" w:rsidRPr="001C3A18" w:rsidRDefault="00D335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w:t>
      </w:r>
      <w:r w:rsidR="001475BA" w:rsidRPr="001C3A18">
        <w:rPr>
          <w:rFonts w:ascii="Trebuchet MS" w:hAnsi="Trebuchet MS" w:cs="Times New Roman"/>
        </w:rPr>
        <w:t xml:space="preserve"> de la 50 de puncte (inclusiv) la 70 de puncte - calificativul "Satisfăcător";</w:t>
      </w:r>
    </w:p>
    <w:p w:rsidR="001475BA" w:rsidRPr="001C3A18" w:rsidRDefault="00D3357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w:t>
      </w:r>
      <w:r w:rsidR="001475BA" w:rsidRPr="001C3A18">
        <w:rPr>
          <w:rFonts w:ascii="Trebuchet MS" w:hAnsi="Trebuchet MS" w:cs="Times New Roman"/>
        </w:rPr>
        <w:t xml:space="preserve"> sub 50 de puncte - calificativul "Nesatisfăcător".</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594903" w:rsidRPr="001C3A18">
        <w:rPr>
          <w:rFonts w:ascii="Trebuchet MS" w:hAnsi="Trebuchet MS" w:cs="Times New Roman"/>
        </w:rPr>
        <w:t>5</w:t>
      </w:r>
      <w:r w:rsidRPr="001C3A18">
        <w:rPr>
          <w:rFonts w:ascii="Trebuchet MS" w:hAnsi="Trebuchet MS" w:cs="Times New Roman"/>
        </w:rPr>
        <w:t xml:space="preserve">) Pentru </w:t>
      </w:r>
      <w:r w:rsidR="007C0956" w:rsidRPr="001C3A18">
        <w:rPr>
          <w:rFonts w:ascii="Trebuchet MS" w:hAnsi="Trebuchet MS" w:cs="Times New Roman"/>
        </w:rPr>
        <w:t xml:space="preserve">judecătorii şi </w:t>
      </w:r>
      <w:r w:rsidRPr="001C3A18">
        <w:rPr>
          <w:rFonts w:ascii="Trebuchet MS" w:hAnsi="Trebuchet MS" w:cs="Times New Roman"/>
        </w:rPr>
        <w:t xml:space="preserve">procurorii care, în perioada supusă evaluării, au desfăşurat atât activitate specifică funcţiei de execuţie, cât şi activitate specifică funcţiei de conducere, concomitent sau succesiv, punctajul final se acordă astfel: la criteriile de evaluare privind eficienţa şi calitatea activităţii, câte cel mult 15 puncte, la criteriul privind modul de îndeplinire a atribuţiilor manageriale cel mult 30 de puncte, la criteriul privind integritatea cel mult 30 de puncte, iar la criteriul privind formarea profesională cel mult 10 puncte. </w:t>
      </w:r>
    </w:p>
    <w:p w:rsidR="009728CF"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E46A2" w:rsidRPr="001C3A18">
        <w:rPr>
          <w:rFonts w:ascii="Trebuchet MS" w:hAnsi="Trebuchet MS" w:cs="Times New Roman"/>
        </w:rPr>
        <w:t>6</w:t>
      </w:r>
      <w:r w:rsidRPr="001C3A18">
        <w:rPr>
          <w:rFonts w:ascii="Trebuchet MS" w:hAnsi="Trebuchet MS" w:cs="Times New Roman"/>
        </w:rPr>
        <w:t xml:space="preserve">) Pentru </w:t>
      </w:r>
      <w:r w:rsidR="00594903" w:rsidRPr="001C3A18">
        <w:rPr>
          <w:rFonts w:ascii="Trebuchet MS" w:hAnsi="Trebuchet MS" w:cs="Times New Roman"/>
        </w:rPr>
        <w:t xml:space="preserve">judecătorii şi </w:t>
      </w:r>
      <w:r w:rsidRPr="001C3A18">
        <w:rPr>
          <w:rFonts w:ascii="Trebuchet MS" w:hAnsi="Trebuchet MS" w:cs="Times New Roman"/>
        </w:rPr>
        <w:t xml:space="preserve">procurorii care, în perioada supusă evaluării, au desfăşurat numai activitate specifică funcţiei de conducere, punctajul final se acordă astfel: la criteriul privind modul de îndeplinire a atribuţiilor manageriale cel mult 60 de puncte, la criteriul de evaluare privind integritatea cel mult 30 de puncte, iar la criteriul de evaluare privind formarea profesională cel mult 10 puncte. </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E46A2" w:rsidRPr="001C3A18">
        <w:rPr>
          <w:rFonts w:ascii="Trebuchet MS" w:hAnsi="Trebuchet MS" w:cs="Times New Roman"/>
        </w:rPr>
        <w:t>7</w:t>
      </w:r>
      <w:r w:rsidRPr="001C3A18">
        <w:rPr>
          <w:rFonts w:ascii="Trebuchet MS" w:hAnsi="Trebuchet MS" w:cs="Times New Roman"/>
        </w:rPr>
        <w:t>) Punctajul obţinut la fiecare indicator de evaluare, precum şi calificativul acordat trebuie să corespundă datelor, constatărilor şi observaţiilor comisiei de evaluare.</w:t>
      </w:r>
    </w:p>
    <w:p w:rsidR="006B3862" w:rsidRPr="001C3A18" w:rsidRDefault="006B3862" w:rsidP="002D5697">
      <w:pPr>
        <w:autoSpaceDE w:val="0"/>
        <w:autoSpaceDN w:val="0"/>
        <w:adjustRightInd w:val="0"/>
        <w:spacing w:after="0" w:line="276" w:lineRule="auto"/>
        <w:jc w:val="both"/>
        <w:rPr>
          <w:rFonts w:ascii="Trebuchet MS" w:hAnsi="Trebuchet MS" w:cs="Times New Roman"/>
        </w:rPr>
      </w:pPr>
    </w:p>
    <w:p w:rsidR="00C90ECF" w:rsidRPr="001C3A18" w:rsidRDefault="00C90EC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w:t>
      </w:r>
      <w:r w:rsidR="00785A40" w:rsidRPr="001C3A18">
        <w:rPr>
          <w:rFonts w:ascii="Trebuchet MS" w:hAnsi="Trebuchet MS" w:cs="Times New Roman"/>
          <w:b/>
        </w:rPr>
        <w:t>2</w:t>
      </w:r>
      <w:r w:rsidRPr="001C3A18">
        <w:rPr>
          <w:rFonts w:ascii="Trebuchet MS" w:hAnsi="Trebuchet MS" w:cs="Times New Roman"/>
          <w:b/>
        </w:rPr>
        <w:t xml:space="preserve"> </w:t>
      </w:r>
      <w:r w:rsidRPr="001C3A18">
        <w:rPr>
          <w:rFonts w:ascii="Trebuchet MS" w:hAnsi="Trebuchet MS" w:cs="Times New Roman"/>
        </w:rPr>
        <w:t>- (1) Raportul de evaluare a activităţii profesionale are caracter confidenţial, se întocmeşte separat, pentru fiecare judecător şi procuror, pe baza actelor dosarului de evaluare, după care se comunică celui evaluat.</w:t>
      </w:r>
    </w:p>
    <w:p w:rsidR="00C90ECF" w:rsidRPr="001C3A18" w:rsidRDefault="00C90EC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Raportul de evaluare cuprinde descrierea activităţilor desfăşurate de comisia de evaluare, fişa de evaluare conform modelului corespunzător aprobat prin hotărâre a Plenului Consiliului Superior al Magistraturii, recomandări</w:t>
      </w:r>
      <w:r w:rsidR="00536DCC" w:rsidRPr="001C3A18">
        <w:rPr>
          <w:rFonts w:ascii="Trebuchet MS" w:hAnsi="Trebuchet MS" w:cs="Times New Roman"/>
        </w:rPr>
        <w:t>le</w:t>
      </w:r>
      <w:r w:rsidRPr="001C3A18">
        <w:rPr>
          <w:rFonts w:ascii="Trebuchet MS" w:hAnsi="Trebuchet MS" w:cs="Times New Roman"/>
        </w:rPr>
        <w:t xml:space="preserve"> făcute judecătorului sau procurorului evaluat şi se întocmeşte în 3 exemplare, dintre care unul se comunică judecătorului sau procurorului evaluat, unul se păstrează la dosarul de evaluare, iar unul se ataşează la mapa profesională.</w:t>
      </w:r>
      <w:r w:rsidR="00AC5659" w:rsidRPr="001C3A18">
        <w:rPr>
          <w:rFonts w:ascii="Trebuchet MS" w:hAnsi="Trebuchet MS" w:cs="Times New Roman"/>
        </w:rPr>
        <w:t xml:space="preserve"> </w:t>
      </w:r>
    </w:p>
    <w:p w:rsidR="00C90ECF" w:rsidRPr="001C3A18" w:rsidRDefault="00C90EC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Prin raportul de evaluare a activităţii profesionale a judecătorului sau procurorului se acordă unul dintre următoarele calificative: "Foarte bine", "Bine", "Satisfăcător" sau "Nesatisfăcător"</w:t>
      </w:r>
      <w:r w:rsidR="003B64C4" w:rsidRPr="001C3A18">
        <w:rPr>
          <w:rFonts w:ascii="Trebuchet MS" w:hAnsi="Trebuchet MS" w:cs="Times New Roman"/>
        </w:rPr>
        <w:t>, potrivit art. 101 alin. (4)</w:t>
      </w:r>
      <w:r w:rsidRPr="001C3A18">
        <w:rPr>
          <w:rFonts w:ascii="Trebuchet MS" w:hAnsi="Trebuchet MS" w:cs="Times New Roman"/>
        </w:rPr>
        <w:t>. În situaţia în care judecătorul sau procurorul este evaluat atât pentru funcţia de execuţie, cât şi pentru funcţia de conducere, prin raportul de evaluare se acordă un singur calificativ.</w:t>
      </w:r>
    </w:p>
    <w:p w:rsidR="00C90ECF" w:rsidRPr="001C3A18" w:rsidRDefault="00C90EC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Înainte de întocmirea raportului de evaluare, comisia de evaluare întocmeşte un proiect de raport care se comunică judecătorului sau, după caz, procurorului evaluat, acesta având dreptul de a formula observaţii şi obiecţii în termen de</w:t>
      </w:r>
      <w:r w:rsidR="004D7C2C" w:rsidRPr="001C3A18">
        <w:rPr>
          <w:rFonts w:ascii="Trebuchet MS" w:hAnsi="Trebuchet MS" w:cs="Times New Roman"/>
        </w:rPr>
        <w:t xml:space="preserve"> cel mult</w:t>
      </w:r>
      <w:r w:rsidRPr="001C3A18">
        <w:rPr>
          <w:rFonts w:ascii="Trebuchet MS" w:hAnsi="Trebuchet MS" w:cs="Times New Roman"/>
        </w:rPr>
        <w:t xml:space="preserve"> 15 zile.</w:t>
      </w:r>
    </w:p>
    <w:p w:rsidR="00C90ECF" w:rsidRPr="001C3A18" w:rsidRDefault="00C90EC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Observaţiile şi obiecţiile se depun la comisia de evaluare, care se pronunţă asupra acestora în termen de </w:t>
      </w:r>
      <w:r w:rsidR="004D7C2C" w:rsidRPr="001C3A18">
        <w:rPr>
          <w:rFonts w:ascii="Trebuchet MS" w:hAnsi="Trebuchet MS" w:cs="Times New Roman"/>
        </w:rPr>
        <w:t xml:space="preserve">cel mult </w:t>
      </w:r>
      <w:r w:rsidRPr="001C3A18">
        <w:rPr>
          <w:rFonts w:ascii="Trebuchet MS" w:hAnsi="Trebuchet MS" w:cs="Times New Roman"/>
        </w:rPr>
        <w:t>15 zile. În situaţia în care observaţiile şi obiecţiile se admit, se vor face modificările corespunzătoare în cuprinsul raportului de evaluare.</w:t>
      </w:r>
    </w:p>
    <w:p w:rsidR="00C90ECF" w:rsidRPr="001C3A18" w:rsidRDefault="00C90ECF" w:rsidP="002D5697">
      <w:pPr>
        <w:autoSpaceDE w:val="0"/>
        <w:autoSpaceDN w:val="0"/>
        <w:adjustRightInd w:val="0"/>
        <w:spacing w:after="0" w:line="276" w:lineRule="auto"/>
        <w:jc w:val="both"/>
        <w:rPr>
          <w:rFonts w:ascii="Trebuchet MS" w:hAnsi="Trebuchet MS" w:cs="Times New Roman"/>
        </w:rPr>
      </w:pPr>
    </w:p>
    <w:p w:rsidR="001475BA" w:rsidRPr="001C3A18" w:rsidRDefault="00C90EC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w:t>
      </w:r>
      <w:r w:rsidR="00785A40" w:rsidRPr="001C3A18">
        <w:rPr>
          <w:rFonts w:ascii="Trebuchet MS" w:hAnsi="Trebuchet MS" w:cs="Times New Roman"/>
          <w:b/>
        </w:rPr>
        <w:t>3</w:t>
      </w:r>
      <w:r w:rsidRPr="001C3A18">
        <w:rPr>
          <w:rFonts w:ascii="Trebuchet MS" w:hAnsi="Trebuchet MS" w:cs="Times New Roman"/>
          <w:b/>
        </w:rPr>
        <w:t xml:space="preserve"> </w:t>
      </w:r>
      <w:r w:rsidR="006B3862" w:rsidRPr="001C3A18">
        <w:rPr>
          <w:rFonts w:ascii="Trebuchet MS" w:hAnsi="Trebuchet MS" w:cs="Times New Roman"/>
        </w:rPr>
        <w:t>-</w:t>
      </w:r>
      <w:r w:rsidR="001475BA" w:rsidRPr="001C3A18">
        <w:rPr>
          <w:rFonts w:ascii="Trebuchet MS" w:hAnsi="Trebuchet MS" w:cs="Times New Roman"/>
        </w:rPr>
        <w:t xml:space="preserve"> (1) Judecătorii sau procurorii nemulţumiţi de calificativul acordat pot face contestaţie la secţia corespunzătoare a Consiliului Superior al Magistraturii, în termen de </w:t>
      </w:r>
      <w:r w:rsidR="00EB6279" w:rsidRPr="001C3A18">
        <w:rPr>
          <w:rFonts w:ascii="Trebuchet MS" w:hAnsi="Trebuchet MS" w:cs="Times New Roman"/>
        </w:rPr>
        <w:t xml:space="preserve">cel mult </w:t>
      </w:r>
      <w:r w:rsidR="001475BA" w:rsidRPr="001C3A18">
        <w:rPr>
          <w:rFonts w:ascii="Trebuchet MS" w:hAnsi="Trebuchet MS" w:cs="Times New Roman"/>
        </w:rPr>
        <w:t>30 de zile de la comunicare</w:t>
      </w:r>
      <w:r w:rsidR="0078057F" w:rsidRPr="001C3A18">
        <w:rPr>
          <w:rFonts w:ascii="Trebuchet MS" w:hAnsi="Trebuchet MS" w:cs="Times New Roman"/>
        </w:rPr>
        <w:t>a raportului final</w:t>
      </w:r>
      <w:r w:rsidR="001475BA" w:rsidRPr="001C3A18">
        <w:rPr>
          <w:rFonts w:ascii="Trebuchet MS" w:hAnsi="Trebuchet MS" w:cs="Times New Roman"/>
        </w:rPr>
        <w:t>.</w:t>
      </w:r>
      <w:r w:rsidR="0078057F" w:rsidRPr="001C3A18">
        <w:rPr>
          <w:rFonts w:ascii="Trebuchet MS" w:hAnsi="Trebuchet MS" w:cs="Times New Roman"/>
        </w:rPr>
        <w:t xml:space="preserve"> Magistraţii care au făcut parte din comisia de evaluare nu pot participa la soluţionarea contestaţiei de către secţia Consiliului Superior al Magistraturii.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Contestaţia se depune la preşedintele comisiei de evaluare care, în termen de 3 zile, o transmite Consiliului Superior al Magistraturii, împreună cu dosarul de evaluare.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Pentru soluţionarea contestaţiei, secţiile Consiliului Superior al Magistraturii pot cere comisiilor de evaluare orice informaţii pe care le consideră necesare. Contestaţia se soluţionează cu citarea obligatorie a judecătorului sau, după caz, a procurorului. Audierea judecătorului sau a </w:t>
      </w:r>
      <w:r w:rsidRPr="001C3A18">
        <w:rPr>
          <w:rFonts w:ascii="Trebuchet MS" w:hAnsi="Trebuchet MS" w:cs="Times New Roman"/>
        </w:rPr>
        <w:lastRenderedPageBreak/>
        <w:t>procurorului prezent este obligatorie. Neprezentarea judecătorului sau a procurorului legal citat nu împiedică soluţionarea contestaţiei.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8057F" w:rsidRPr="001C3A18">
        <w:rPr>
          <w:rFonts w:ascii="Trebuchet MS" w:hAnsi="Trebuchet MS" w:cs="Times New Roman"/>
        </w:rPr>
        <w:t>4</w:t>
      </w:r>
      <w:r w:rsidRPr="001C3A18">
        <w:rPr>
          <w:rFonts w:ascii="Trebuchet MS" w:hAnsi="Trebuchet MS" w:cs="Times New Roman"/>
        </w:rPr>
        <w:t>) În soluţionarea contestaţiei, secţia corespunzătoare a Consiliului Superior al Magistraturii poate: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respinge contestaţia ca neîntemeiată, tardivă sau inadmisibilă;</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admite contestaţia şi: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(i) modifică raportul de evaluare, acordând un alt calificativ;</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(ii) desfiinţează raportul de evaluare şi dispune refacerea evaluării, atunci când constată încălcări ale procedurii de evaluare de natură să influenţeze calificativul acordat;</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(iii) desfiinţează raportul de evaluare, atunci când evaluarea a fost efectuată înainte </w:t>
      </w:r>
      <w:r w:rsidR="00733FF3" w:rsidRPr="001C3A18">
        <w:rPr>
          <w:rFonts w:ascii="Trebuchet MS" w:hAnsi="Trebuchet MS" w:cs="Times New Roman"/>
        </w:rPr>
        <w:t xml:space="preserve">de </w:t>
      </w:r>
      <w:r w:rsidR="00536DCC" w:rsidRPr="001C3A18">
        <w:rPr>
          <w:rFonts w:ascii="Trebuchet MS" w:hAnsi="Trebuchet MS" w:cs="Times New Roman"/>
        </w:rPr>
        <w:t>perioada de evaluare;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8057F" w:rsidRPr="001C3A18">
        <w:rPr>
          <w:rFonts w:ascii="Trebuchet MS" w:hAnsi="Trebuchet MS" w:cs="Times New Roman"/>
        </w:rPr>
        <w:t>5</w:t>
      </w:r>
      <w:r w:rsidRPr="001C3A18">
        <w:rPr>
          <w:rFonts w:ascii="Trebuchet MS" w:hAnsi="Trebuchet MS" w:cs="Times New Roman"/>
        </w:rPr>
        <w:t>) Ca urmare a soluţiei adoptate, nu se poate crea o situaţie mai grea pentru cel care a formulat contestaţia.</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8057F" w:rsidRPr="001C3A18">
        <w:rPr>
          <w:rFonts w:ascii="Trebuchet MS" w:hAnsi="Trebuchet MS" w:cs="Times New Roman"/>
        </w:rPr>
        <w:t>6</w:t>
      </w:r>
      <w:r w:rsidRPr="001C3A18">
        <w:rPr>
          <w:rFonts w:ascii="Trebuchet MS" w:hAnsi="Trebuchet MS" w:cs="Times New Roman"/>
        </w:rPr>
        <w:t>) În situaţiile prevăzute la alin. (</w:t>
      </w:r>
      <w:r w:rsidR="0078057F" w:rsidRPr="001C3A18">
        <w:rPr>
          <w:rFonts w:ascii="Trebuchet MS" w:hAnsi="Trebuchet MS" w:cs="Times New Roman"/>
        </w:rPr>
        <w:t>4</w:t>
      </w:r>
      <w:r w:rsidRPr="001C3A18">
        <w:rPr>
          <w:rFonts w:ascii="Trebuchet MS" w:hAnsi="Trebuchet MS" w:cs="Times New Roman"/>
        </w:rPr>
        <w:t>) lit. b) pct. (ii) şi (iii), secţia corespunzătoare a Consiliului Superior al Magistraturii stabileşte termenul şi, după caz, limitele în care se va reface evaluarea.</w:t>
      </w:r>
    </w:p>
    <w:p w:rsidR="001475BA" w:rsidRPr="001C3A18" w:rsidRDefault="00DF19F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8057F" w:rsidRPr="001C3A18">
        <w:rPr>
          <w:rFonts w:ascii="Trebuchet MS" w:hAnsi="Trebuchet MS" w:cs="Times New Roman"/>
        </w:rPr>
        <w:t>7</w:t>
      </w:r>
      <w:r w:rsidRPr="001C3A18">
        <w:rPr>
          <w:rFonts w:ascii="Trebuchet MS" w:hAnsi="Trebuchet MS" w:cs="Times New Roman"/>
        </w:rPr>
        <w:t xml:space="preserve">) </w:t>
      </w:r>
      <w:r w:rsidR="001475BA" w:rsidRPr="001C3A18">
        <w:rPr>
          <w:rFonts w:ascii="Trebuchet MS" w:hAnsi="Trebuchet MS" w:cs="Times New Roman"/>
          <w:iCs/>
        </w:rPr>
        <w:t xml:space="preserve">Hotărârile secţiilor pot </w:t>
      </w:r>
      <w:r w:rsidR="000A642D" w:rsidRPr="001C3A18">
        <w:rPr>
          <w:rFonts w:ascii="Trebuchet MS" w:hAnsi="Trebuchet MS" w:cs="Times New Roman"/>
          <w:iCs/>
        </w:rPr>
        <w:t>fi contestate</w:t>
      </w:r>
      <w:r w:rsidR="001475BA" w:rsidRPr="001C3A18">
        <w:rPr>
          <w:rFonts w:ascii="Trebuchet MS" w:hAnsi="Trebuchet MS" w:cs="Times New Roman"/>
          <w:iCs/>
        </w:rPr>
        <w:t xml:space="preserve"> la secţia de contencios administrativ şi fiscal a curţii de apel, în termen de 15 zile de la comunicare, fără parcurgerea procedurii prealabile. Hotărârea curţii de apel este definitivă.</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p>
    <w:p w:rsidR="001475BA" w:rsidRPr="001C3A18" w:rsidRDefault="009872D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w:t>
      </w:r>
      <w:r w:rsidR="00785A40" w:rsidRPr="001C3A18">
        <w:rPr>
          <w:rFonts w:ascii="Trebuchet MS" w:hAnsi="Trebuchet MS" w:cs="Times New Roman"/>
          <w:b/>
        </w:rPr>
        <w:t>4</w:t>
      </w:r>
      <w:r w:rsidRPr="001C3A18">
        <w:rPr>
          <w:rFonts w:ascii="Trebuchet MS" w:hAnsi="Trebuchet MS" w:cs="Times New Roman"/>
        </w:rPr>
        <w:t xml:space="preserve"> - </w:t>
      </w:r>
      <w:r w:rsidR="001475BA" w:rsidRPr="001C3A18">
        <w:rPr>
          <w:rFonts w:ascii="Trebuchet MS" w:hAnsi="Trebuchet MS" w:cs="Times New Roman"/>
        </w:rPr>
        <w:t>(1) În cazul în care judecătorul sau procurorul primeşte calificativul "Satisfăcător" sau "Nesatisfăcător", după rămânerea definitivă a calificativului, comisia de evaluare şi judecătorul sau procurorul evaluat stabilesc, de comun acord, un plan individual de dezvoltare profesională.</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situaţia în care comisia de evaluare şi judecătorul sau procurorul evaluat nu ajung la un acord, planul individual de dezvoltare profesională se stabileşte de comisia de evaluare.</w:t>
      </w:r>
    </w:p>
    <w:p w:rsidR="009872DD" w:rsidRPr="001C3A18" w:rsidRDefault="009872DD" w:rsidP="002D5697">
      <w:pPr>
        <w:autoSpaceDE w:val="0"/>
        <w:autoSpaceDN w:val="0"/>
        <w:adjustRightInd w:val="0"/>
        <w:spacing w:after="0" w:line="276" w:lineRule="auto"/>
        <w:jc w:val="both"/>
        <w:rPr>
          <w:rFonts w:ascii="Trebuchet MS" w:hAnsi="Trebuchet MS" w:cs="Times New Roman"/>
        </w:rPr>
      </w:pPr>
    </w:p>
    <w:p w:rsidR="001475BA" w:rsidRPr="001C3A18" w:rsidRDefault="009872D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w:t>
      </w:r>
      <w:r w:rsidR="00785A40" w:rsidRPr="001C3A18">
        <w:rPr>
          <w:rFonts w:ascii="Trebuchet MS" w:hAnsi="Trebuchet MS" w:cs="Times New Roman"/>
          <w:b/>
        </w:rPr>
        <w:t>5</w:t>
      </w:r>
      <w:r w:rsidRPr="001C3A18">
        <w:rPr>
          <w:rFonts w:ascii="Trebuchet MS" w:hAnsi="Trebuchet MS" w:cs="Times New Roman"/>
        </w:rPr>
        <w:t xml:space="preserve"> - </w:t>
      </w:r>
      <w:r w:rsidR="001475BA" w:rsidRPr="001C3A18">
        <w:rPr>
          <w:rFonts w:ascii="Trebuchet MS" w:hAnsi="Trebuchet MS" w:cs="Times New Roman"/>
        </w:rPr>
        <w:t>(1) Judecătorii şi procurorii care primesc calificativul "Nesatisfăcător" sunt obligaţi să urmeze, pentru o perioadă cuprinsă între 3 şi 6 luni, cursuri organizate de Institutul Naţional al Magistraturii.</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Judecătorii şi procurorii care primesc calificativul "Satisfăcător" în urma a două evaluări consecutive sunt obligaţi să urmeze, pentru o perioadă cuprinsă între 3 şi 6 luni, cursuri organizate de Institutul Naţional al Magistraturii.</w:t>
      </w:r>
    </w:p>
    <w:p w:rsidR="00062F43" w:rsidRPr="001C3A18" w:rsidRDefault="00062F4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Pentru judecătorii sau procurorii care primesc în urma a două evaluări consecutive calificativul "Nesatisfăcător" sau care nu au promovat examenul prevăzut la art.</w:t>
      </w:r>
      <w:r w:rsidR="0078057F" w:rsidRPr="001C3A18">
        <w:rPr>
          <w:rFonts w:ascii="Trebuchet MS" w:hAnsi="Trebuchet MS" w:cs="Times New Roman"/>
        </w:rPr>
        <w:t xml:space="preserve"> 10</w:t>
      </w:r>
      <w:r w:rsidR="00785A40" w:rsidRPr="001C3A18">
        <w:rPr>
          <w:rFonts w:ascii="Trebuchet MS" w:hAnsi="Trebuchet MS" w:cs="Times New Roman"/>
        </w:rPr>
        <w:t>6</w:t>
      </w:r>
      <w:r w:rsidRPr="001C3A18">
        <w:rPr>
          <w:rFonts w:ascii="Trebuchet MS" w:hAnsi="Trebuchet MS" w:cs="Times New Roman"/>
        </w:rPr>
        <w:t xml:space="preserve">, </w:t>
      </w:r>
      <w:r w:rsidR="008F14DE" w:rsidRPr="001C3A18">
        <w:rPr>
          <w:rFonts w:ascii="Trebuchet MS" w:hAnsi="Trebuchet MS" w:cs="Times New Roman"/>
        </w:rPr>
        <w:t xml:space="preserve">Plenul </w:t>
      </w:r>
      <w:r w:rsidRPr="001C3A18">
        <w:rPr>
          <w:rFonts w:ascii="Trebuchet MS" w:hAnsi="Trebuchet MS" w:cs="Times New Roman"/>
        </w:rPr>
        <w:t>Consiliul</w:t>
      </w:r>
      <w:r w:rsidR="008F14DE" w:rsidRPr="001C3A18">
        <w:rPr>
          <w:rFonts w:ascii="Trebuchet MS" w:hAnsi="Trebuchet MS" w:cs="Times New Roman"/>
        </w:rPr>
        <w:t>ui</w:t>
      </w:r>
      <w:r w:rsidR="00AC5A56" w:rsidRPr="001C3A18">
        <w:rPr>
          <w:rFonts w:ascii="Trebuchet MS" w:hAnsi="Trebuchet MS" w:cs="Times New Roman"/>
        </w:rPr>
        <w:t xml:space="preserve"> </w:t>
      </w:r>
      <w:r w:rsidRPr="001C3A18">
        <w:rPr>
          <w:rFonts w:ascii="Trebuchet MS" w:hAnsi="Trebuchet MS" w:cs="Times New Roman"/>
        </w:rPr>
        <w:t>Superior al Magistraturii propune preşedintelui României eliberarea din funcţie, pentru incapacitate profesională.</w:t>
      </w:r>
    </w:p>
    <w:p w:rsidR="00062F43" w:rsidRPr="001C3A18" w:rsidRDefault="00062F43" w:rsidP="002D5697">
      <w:pPr>
        <w:autoSpaceDE w:val="0"/>
        <w:autoSpaceDN w:val="0"/>
        <w:adjustRightInd w:val="0"/>
        <w:spacing w:after="0" w:line="276" w:lineRule="auto"/>
        <w:jc w:val="both"/>
        <w:rPr>
          <w:rFonts w:ascii="Trebuchet MS" w:hAnsi="Trebuchet MS" w:cs="Times New Roman"/>
        </w:rPr>
      </w:pPr>
    </w:p>
    <w:p w:rsidR="001475BA" w:rsidRPr="001C3A18" w:rsidRDefault="009872D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10</w:t>
      </w:r>
      <w:r w:rsidR="00785A40" w:rsidRPr="001C3A18">
        <w:rPr>
          <w:rFonts w:ascii="Trebuchet MS" w:hAnsi="Trebuchet MS" w:cs="Times New Roman"/>
          <w:b/>
        </w:rPr>
        <w:t>6</w:t>
      </w:r>
      <w:r w:rsidRPr="001C3A18">
        <w:rPr>
          <w:rFonts w:ascii="Trebuchet MS" w:hAnsi="Trebuchet MS" w:cs="Times New Roman"/>
        </w:rPr>
        <w:t xml:space="preserve"> -</w:t>
      </w:r>
      <w:r w:rsidR="001475BA" w:rsidRPr="001C3A18">
        <w:rPr>
          <w:rFonts w:ascii="Trebuchet MS" w:hAnsi="Trebuchet MS" w:cs="Times New Roman"/>
        </w:rPr>
        <w:t xml:space="preserve"> </w:t>
      </w:r>
      <w:r w:rsidR="001475BA" w:rsidRPr="001C3A18">
        <w:rPr>
          <w:rFonts w:ascii="Trebuchet MS" w:hAnsi="Trebuchet MS" w:cs="Times New Roman"/>
          <w:iCs/>
        </w:rPr>
        <w:t xml:space="preserve">(1) Cursurile prevăzute la </w:t>
      </w:r>
      <w:r w:rsidR="0078057F" w:rsidRPr="001C3A18">
        <w:rPr>
          <w:rFonts w:ascii="Trebuchet MS" w:hAnsi="Trebuchet MS" w:cs="Times New Roman"/>
          <w:iCs/>
        </w:rPr>
        <w:t xml:space="preserve">art. </w:t>
      </w:r>
      <w:r w:rsidR="00062F43" w:rsidRPr="001C3A18">
        <w:rPr>
          <w:rFonts w:ascii="Trebuchet MS" w:hAnsi="Trebuchet MS" w:cs="Times New Roman"/>
          <w:iCs/>
        </w:rPr>
        <w:t>10</w:t>
      </w:r>
      <w:r w:rsidR="00785A40" w:rsidRPr="001C3A18">
        <w:rPr>
          <w:rFonts w:ascii="Trebuchet MS" w:hAnsi="Trebuchet MS" w:cs="Times New Roman"/>
          <w:iCs/>
        </w:rPr>
        <w:t>5</w:t>
      </w:r>
      <w:r w:rsidR="001475BA" w:rsidRPr="001C3A18">
        <w:rPr>
          <w:rFonts w:ascii="Trebuchet MS" w:hAnsi="Trebuchet MS" w:cs="Times New Roman"/>
          <w:iCs/>
        </w:rPr>
        <w:t xml:space="preserve"> se încheie cu susţinerea unui examen, organizat de Consiliul Superior al Magistraturii, prin Institutul Naţional al Magistraturii.</w:t>
      </w:r>
      <w:r w:rsidR="00F30B4D" w:rsidRPr="001C3A18">
        <w:rPr>
          <w:rFonts w:ascii="Trebuchet MS" w:hAnsi="Trebuchet MS" w:cs="Times New Roman"/>
          <w:iCs/>
        </w:rPr>
        <w:t xml:space="preserve"> </w:t>
      </w:r>
    </w:p>
    <w:p w:rsidR="001475BA" w:rsidRPr="001C3A18" w:rsidRDefault="001475B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Disciplinele cursurilor ce vor fi urmate de judecătorii sau procurorii care au primit calificativul "Nesatisfăcător" sau care au primit la două evaluări consecutive calificativul "Satisfăcător" se aprobă de </w:t>
      </w:r>
      <w:r w:rsidR="002501DA" w:rsidRPr="001C3A18">
        <w:rPr>
          <w:rFonts w:ascii="Trebuchet MS" w:hAnsi="Trebuchet MS" w:cs="Times New Roman"/>
          <w:iCs/>
        </w:rPr>
        <w:t xml:space="preserve">Plenul </w:t>
      </w:r>
      <w:r w:rsidRPr="001C3A18">
        <w:rPr>
          <w:rFonts w:ascii="Trebuchet MS" w:hAnsi="Trebuchet MS" w:cs="Times New Roman"/>
          <w:iCs/>
        </w:rPr>
        <w:t>Consiliul</w:t>
      </w:r>
      <w:r w:rsidR="002501DA" w:rsidRPr="001C3A18">
        <w:rPr>
          <w:rFonts w:ascii="Trebuchet MS" w:hAnsi="Trebuchet MS" w:cs="Times New Roman"/>
          <w:iCs/>
        </w:rPr>
        <w:t>ui</w:t>
      </w:r>
      <w:r w:rsidRPr="001C3A18">
        <w:rPr>
          <w:rFonts w:ascii="Trebuchet MS" w:hAnsi="Trebuchet MS" w:cs="Times New Roman"/>
          <w:iCs/>
        </w:rPr>
        <w:t xml:space="preserve"> Superior al Magistraturii, la propunerea Institutului Naţional al Magistraturii, în funcţie de recomandarea comisiilor de evaluare.</w:t>
      </w:r>
    </w:p>
    <w:p w:rsidR="00F5174C" w:rsidRPr="001C3A18" w:rsidRDefault="00F5174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(3) Examenul prevăzut la alin. (1) se susţine la disciplinele cursurilor urmate de magistratul respectiv şi constă într-o probă scrisă, cu caracter teoretic şi practic, la fiecare din</w:t>
      </w:r>
      <w:r w:rsidR="00CD5F00" w:rsidRPr="001C3A18">
        <w:rPr>
          <w:rFonts w:ascii="Trebuchet MS" w:hAnsi="Trebuchet MS" w:cs="Times New Roman"/>
          <w:iCs/>
        </w:rPr>
        <w:t xml:space="preserve"> aceste</w:t>
      </w:r>
      <w:r w:rsidRPr="001C3A18">
        <w:rPr>
          <w:rFonts w:ascii="Trebuchet MS" w:hAnsi="Trebuchet MS" w:cs="Times New Roman"/>
          <w:iCs/>
        </w:rPr>
        <w:t xml:space="preserve"> disciplin</w:t>
      </w:r>
      <w:r w:rsidR="00CD5F00" w:rsidRPr="001C3A18">
        <w:rPr>
          <w:rFonts w:ascii="Trebuchet MS" w:hAnsi="Trebuchet MS" w:cs="Times New Roman"/>
          <w:iCs/>
        </w:rPr>
        <w:t>e</w:t>
      </w:r>
      <w:r w:rsidRPr="001C3A18">
        <w:rPr>
          <w:rFonts w:ascii="Trebuchet MS" w:hAnsi="Trebuchet MS" w:cs="Times New Roman"/>
          <w:iCs/>
        </w:rPr>
        <w:t>.</w:t>
      </w:r>
    </w:p>
    <w:p w:rsidR="00F5174C" w:rsidRPr="001C3A18" w:rsidRDefault="001475B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CD5F00" w:rsidRPr="001C3A18">
        <w:rPr>
          <w:rFonts w:ascii="Trebuchet MS" w:hAnsi="Trebuchet MS" w:cs="Times New Roman"/>
          <w:iCs/>
        </w:rPr>
        <w:t>4</w:t>
      </w:r>
      <w:r w:rsidRPr="001C3A18">
        <w:rPr>
          <w:rFonts w:ascii="Trebuchet MS" w:hAnsi="Trebuchet MS" w:cs="Times New Roman"/>
          <w:iCs/>
        </w:rPr>
        <w:t>) Comisiile de examen</w:t>
      </w:r>
      <w:r w:rsidR="00F5174C" w:rsidRPr="001C3A18">
        <w:rPr>
          <w:rFonts w:ascii="Trebuchet MS" w:hAnsi="Trebuchet MS" w:cs="Times New Roman"/>
          <w:iCs/>
        </w:rPr>
        <w:t xml:space="preserve"> sunt comisia de corectare şi comisia de soluţionare a contestaţiilor, comisia de corectare având atribuţii de elaborare a baremelor, a subiectelor şi de corectare şi notare a lucrărilor, iar comisia de contestaţii având atibuţia soluţionării contestaţiilor la barem şi la proba scrisă.  </w:t>
      </w:r>
    </w:p>
    <w:p w:rsidR="001475BA" w:rsidRPr="001C3A18" w:rsidRDefault="00F5174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CD5F00" w:rsidRPr="001C3A18">
        <w:rPr>
          <w:rFonts w:ascii="Trebuchet MS" w:hAnsi="Trebuchet MS" w:cs="Times New Roman"/>
          <w:iCs/>
        </w:rPr>
        <w:t>5</w:t>
      </w:r>
      <w:r w:rsidRPr="001C3A18">
        <w:rPr>
          <w:rFonts w:ascii="Trebuchet MS" w:hAnsi="Trebuchet MS" w:cs="Times New Roman"/>
          <w:iCs/>
        </w:rPr>
        <w:t xml:space="preserve">) Comisiiile sunt numite de </w:t>
      </w:r>
      <w:r w:rsidR="00D9009C" w:rsidRPr="001C3A18">
        <w:rPr>
          <w:rFonts w:ascii="Trebuchet MS" w:hAnsi="Trebuchet MS" w:cs="Times New Roman"/>
          <w:iCs/>
        </w:rPr>
        <w:t>Consiliul ştiinţific al Institutului Naţional al Magistraturii</w:t>
      </w:r>
      <w:r w:rsidRPr="001C3A18">
        <w:rPr>
          <w:rFonts w:ascii="Trebuchet MS" w:hAnsi="Trebuchet MS" w:cs="Times New Roman"/>
          <w:iCs/>
        </w:rPr>
        <w:t xml:space="preserve">, fiind distincte pentru judecători şi procurori </w:t>
      </w:r>
      <w:r w:rsidR="00CD5F00" w:rsidRPr="001C3A18">
        <w:rPr>
          <w:rFonts w:ascii="Trebuchet MS" w:hAnsi="Trebuchet MS" w:cs="Times New Roman"/>
          <w:iCs/>
        </w:rPr>
        <w:t>şi sunt alcătuite</w:t>
      </w:r>
      <w:r w:rsidR="001475BA" w:rsidRPr="001C3A18">
        <w:rPr>
          <w:rFonts w:ascii="Trebuchet MS" w:hAnsi="Trebuchet MS" w:cs="Times New Roman"/>
          <w:iCs/>
        </w:rPr>
        <w:t xml:space="preserve"> din 2 judecători sau, după caz, 2 procurori, care au cel puţin acelaşi grad profesional cu judecătorul sau procurorul examinat, şi un </w:t>
      </w:r>
      <w:r w:rsidR="00CD5F00" w:rsidRPr="001C3A18">
        <w:rPr>
          <w:rFonts w:ascii="Trebuchet MS" w:hAnsi="Trebuchet MS" w:cs="Times New Roman"/>
          <w:iCs/>
        </w:rPr>
        <w:t xml:space="preserve">câte </w:t>
      </w:r>
      <w:r w:rsidR="001475BA" w:rsidRPr="001C3A18">
        <w:rPr>
          <w:rFonts w:ascii="Trebuchet MS" w:hAnsi="Trebuchet MS" w:cs="Times New Roman"/>
          <w:iCs/>
        </w:rPr>
        <w:t>membru al personalului de instruire din cadrul Institutului Naţional al Magistraturii</w:t>
      </w:r>
      <w:r w:rsidR="00CD5F00" w:rsidRPr="001C3A18">
        <w:rPr>
          <w:rFonts w:ascii="Trebuchet MS" w:hAnsi="Trebuchet MS" w:cs="Times New Roman"/>
          <w:iCs/>
        </w:rPr>
        <w:t xml:space="preserve">. </w:t>
      </w:r>
    </w:p>
    <w:p w:rsidR="00ED20E3" w:rsidRPr="001C3A18" w:rsidRDefault="00ED20E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Baremul de evaluare şi notare la proba scrisă se afişează la sediul Institutului Naţional al Magistraturii şi  se publică pe pagin</w:t>
      </w:r>
      <w:r w:rsidR="00D9009C" w:rsidRPr="001C3A18">
        <w:rPr>
          <w:rFonts w:ascii="Trebuchet MS" w:hAnsi="Trebuchet MS" w:cs="Times New Roman"/>
        </w:rPr>
        <w:t>a</w:t>
      </w:r>
      <w:r w:rsidRPr="001C3A18">
        <w:rPr>
          <w:rFonts w:ascii="Trebuchet MS" w:hAnsi="Trebuchet MS" w:cs="Times New Roman"/>
        </w:rPr>
        <w:t xml:space="preserve"> de internet </w:t>
      </w:r>
      <w:r w:rsidR="00D9009C" w:rsidRPr="001C3A18">
        <w:rPr>
          <w:rFonts w:ascii="Trebuchet MS" w:hAnsi="Trebuchet MS" w:cs="Times New Roman"/>
        </w:rPr>
        <w:t>a Consiliului Superior al Magistraturii şi pe cea a Institutului Naţional al Magistraturii</w:t>
      </w:r>
      <w:r w:rsidRPr="001C3A18">
        <w:rPr>
          <w:rFonts w:ascii="Trebuchet MS" w:hAnsi="Trebuchet MS" w:cs="Times New Roman"/>
        </w:rPr>
        <w:t xml:space="preserve">. În termen de 24 de ore de la afişarea baremului </w:t>
      </w:r>
      <w:r w:rsidR="002E3B75" w:rsidRPr="001C3A18">
        <w:rPr>
          <w:rFonts w:ascii="Trebuchet MS" w:hAnsi="Trebuchet MS" w:cs="Times New Roman"/>
        </w:rPr>
        <w:t>la sediul Institutului</w:t>
      </w:r>
      <w:r w:rsidRPr="001C3A18">
        <w:rPr>
          <w:rFonts w:ascii="Trebuchet MS" w:hAnsi="Trebuchet MS" w:cs="Times New Roman"/>
        </w:rPr>
        <w:t xml:space="preserve">, candidaţii pot face contestaţii la acesta, care se </w:t>
      </w:r>
      <w:r w:rsidR="000A642D" w:rsidRPr="001C3A18">
        <w:rPr>
          <w:rFonts w:ascii="Trebuchet MS" w:hAnsi="Trebuchet MS" w:cs="Times New Roman"/>
        </w:rPr>
        <w:t>depun, inclusiv</w:t>
      </w:r>
      <w:r w:rsidRPr="001C3A18">
        <w:rPr>
          <w:rFonts w:ascii="Trebuchet MS" w:hAnsi="Trebuchet MS" w:cs="Times New Roman"/>
        </w:rPr>
        <w:t xml:space="preserve"> prin fax sau e-mail, la Institutul Naţional al Magistraturii. Contestaţiile la barem se soluţionează </w:t>
      </w:r>
      <w:r w:rsidR="00EB6279" w:rsidRPr="001C3A18">
        <w:rPr>
          <w:rFonts w:ascii="Trebuchet MS" w:hAnsi="Trebuchet MS" w:cs="Times New Roman"/>
        </w:rPr>
        <w:t xml:space="preserve">de </w:t>
      </w:r>
      <w:r w:rsidRPr="001C3A18">
        <w:rPr>
          <w:rFonts w:ascii="Trebuchet MS" w:hAnsi="Trebuchet MS" w:cs="Times New Roman"/>
        </w:rPr>
        <w:t>comisia de soluţionare a contestaţiilor, în cel mult 48 de ore de la expirarea termenului de contestare. Baremul stabilit în urma soluţionării contestaţiilor se publică pe pagin</w:t>
      </w:r>
      <w:r w:rsidR="00EB6279"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EB6279" w:rsidRPr="001C3A18">
        <w:rPr>
          <w:rFonts w:ascii="Trebuchet MS" w:hAnsi="Trebuchet MS" w:cs="Times New Roman"/>
        </w:rPr>
        <w:t xml:space="preserve"> a</w:t>
      </w:r>
      <w:r w:rsidRPr="001C3A18">
        <w:rPr>
          <w:rFonts w:ascii="Trebuchet MS" w:hAnsi="Trebuchet MS" w:cs="Times New Roman"/>
        </w:rPr>
        <w:t xml:space="preserve"> Institutului Naţional al Magistraturii.</w:t>
      </w:r>
    </w:p>
    <w:p w:rsidR="00ED20E3" w:rsidRPr="001C3A18" w:rsidRDefault="00CD5F0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ED20E3" w:rsidRPr="001C3A18">
        <w:rPr>
          <w:rFonts w:ascii="Trebuchet MS" w:hAnsi="Trebuchet MS" w:cs="Times New Roman"/>
          <w:iCs/>
        </w:rPr>
        <w:t>7</w:t>
      </w:r>
      <w:r w:rsidRPr="001C3A18">
        <w:rPr>
          <w:rFonts w:ascii="Trebuchet MS" w:hAnsi="Trebuchet MS" w:cs="Times New Roman"/>
          <w:iCs/>
        </w:rPr>
        <w:t xml:space="preserve">) Notarea </w:t>
      </w:r>
      <w:r w:rsidR="00ED20E3" w:rsidRPr="001C3A18">
        <w:rPr>
          <w:rFonts w:ascii="Trebuchet MS" w:hAnsi="Trebuchet MS" w:cs="Times New Roman"/>
          <w:iCs/>
        </w:rPr>
        <w:t xml:space="preserve">la proba scrisă </w:t>
      </w:r>
      <w:r w:rsidRPr="001C3A18">
        <w:rPr>
          <w:rFonts w:ascii="Trebuchet MS" w:hAnsi="Trebuchet MS" w:cs="Times New Roman"/>
          <w:iCs/>
        </w:rPr>
        <w:t xml:space="preserve">se face cu note de la 0 la 10, iar pentru a promova </w:t>
      </w:r>
      <w:r w:rsidR="00ED20E3" w:rsidRPr="001C3A18">
        <w:rPr>
          <w:rFonts w:ascii="Trebuchet MS" w:hAnsi="Trebuchet MS" w:cs="Times New Roman"/>
          <w:iCs/>
        </w:rPr>
        <w:t xml:space="preserve">examenul, </w:t>
      </w:r>
      <w:r w:rsidRPr="001C3A18">
        <w:rPr>
          <w:rFonts w:ascii="Trebuchet MS" w:hAnsi="Trebuchet MS" w:cs="Times New Roman"/>
          <w:iCs/>
        </w:rPr>
        <w:t xml:space="preserve">candidatul trebuie să obţină cel puţin nota </w:t>
      </w:r>
      <w:r w:rsidR="00EB6279" w:rsidRPr="001C3A18">
        <w:rPr>
          <w:rFonts w:ascii="Trebuchet MS" w:hAnsi="Trebuchet MS" w:cs="Times New Roman"/>
          <w:iCs/>
        </w:rPr>
        <w:t>7</w:t>
      </w:r>
      <w:r w:rsidRPr="001C3A18">
        <w:rPr>
          <w:rFonts w:ascii="Trebuchet MS" w:hAnsi="Trebuchet MS" w:cs="Times New Roman"/>
          <w:iCs/>
        </w:rPr>
        <w:t>,00 la fiecare dintre disciplinele de examen.</w:t>
      </w:r>
    </w:p>
    <w:p w:rsidR="00ED20E3" w:rsidRPr="001C3A18" w:rsidRDefault="00ED20E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(8) Rezultatul probei scrise se afişează </w:t>
      </w:r>
      <w:r w:rsidRPr="001C3A18">
        <w:rPr>
          <w:rFonts w:ascii="Trebuchet MS" w:hAnsi="Trebuchet MS" w:cs="Times New Roman"/>
        </w:rPr>
        <w:t>la sediul Institutului Naţional al Magistraturii şi se publică pe pagin</w:t>
      </w:r>
      <w:r w:rsidR="002E3B75"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2E3B75" w:rsidRPr="001C3A18">
        <w:rPr>
          <w:rFonts w:ascii="Trebuchet MS" w:hAnsi="Trebuchet MS" w:cs="Times New Roman"/>
        </w:rPr>
        <w:t xml:space="preserve">pe cea a </w:t>
      </w:r>
      <w:r w:rsidRPr="001C3A18">
        <w:rPr>
          <w:rFonts w:ascii="Trebuchet MS" w:hAnsi="Trebuchet MS" w:cs="Times New Roman"/>
        </w:rPr>
        <w:t xml:space="preserve">Institutului Naţional al Magistraturii. Candidatul nemulţumiit de rezultatul obţinut poate face contestaţie în termen de 24 de ore de la </w:t>
      </w:r>
      <w:r w:rsidR="000A642D" w:rsidRPr="001C3A18">
        <w:rPr>
          <w:rFonts w:ascii="Trebuchet MS" w:hAnsi="Trebuchet MS" w:cs="Times New Roman"/>
        </w:rPr>
        <w:t>publicare</w:t>
      </w:r>
      <w:r w:rsidRPr="001C3A18">
        <w:rPr>
          <w:rFonts w:ascii="Trebuchet MS" w:hAnsi="Trebuchet MS" w:cs="Times New Roman"/>
        </w:rPr>
        <w:t>,  care se soluţionează în maxim</w:t>
      </w:r>
      <w:r w:rsidR="0078057F" w:rsidRPr="001C3A18">
        <w:rPr>
          <w:rFonts w:ascii="Trebuchet MS" w:hAnsi="Trebuchet MS" w:cs="Times New Roman"/>
        </w:rPr>
        <w:t>um</w:t>
      </w:r>
      <w:r w:rsidRPr="001C3A18">
        <w:rPr>
          <w:rFonts w:ascii="Trebuchet MS" w:hAnsi="Trebuchet MS" w:cs="Times New Roman"/>
        </w:rPr>
        <w:t xml:space="preserve"> 24 de ore de la </w:t>
      </w:r>
      <w:r w:rsidR="002E3B75" w:rsidRPr="001C3A18">
        <w:rPr>
          <w:rFonts w:ascii="Trebuchet MS" w:hAnsi="Trebuchet MS" w:cs="Times New Roman"/>
        </w:rPr>
        <w:t>expirarea termenului de depunere</w:t>
      </w:r>
      <w:r w:rsidRPr="001C3A18">
        <w:rPr>
          <w:rFonts w:ascii="Trebuchet MS" w:hAnsi="Trebuchet MS" w:cs="Times New Roman"/>
        </w:rPr>
        <w:t xml:space="preserve">. </w:t>
      </w:r>
    </w:p>
    <w:p w:rsidR="001475BA" w:rsidRPr="001C3A18" w:rsidRDefault="001475B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DC485B" w:rsidRPr="001C3A18">
        <w:rPr>
          <w:rFonts w:ascii="Trebuchet MS" w:hAnsi="Trebuchet MS" w:cs="Times New Roman"/>
          <w:iCs/>
        </w:rPr>
        <w:t>9</w:t>
      </w:r>
      <w:r w:rsidRPr="001C3A18">
        <w:rPr>
          <w:rFonts w:ascii="Trebuchet MS" w:hAnsi="Trebuchet MS" w:cs="Times New Roman"/>
          <w:iCs/>
        </w:rPr>
        <w:t>) Rezultatele</w:t>
      </w:r>
      <w:r w:rsidR="00ED20E3" w:rsidRPr="001C3A18">
        <w:rPr>
          <w:rFonts w:ascii="Trebuchet MS" w:hAnsi="Trebuchet MS" w:cs="Times New Roman"/>
          <w:iCs/>
        </w:rPr>
        <w:t xml:space="preserve"> finale ale</w:t>
      </w:r>
      <w:r w:rsidRPr="001C3A18">
        <w:rPr>
          <w:rFonts w:ascii="Trebuchet MS" w:hAnsi="Trebuchet MS" w:cs="Times New Roman"/>
          <w:iCs/>
        </w:rPr>
        <w:t xml:space="preserve"> examenului </w:t>
      </w:r>
      <w:r w:rsidR="00ED20E3" w:rsidRPr="001C3A18">
        <w:rPr>
          <w:rFonts w:ascii="Trebuchet MS" w:hAnsi="Trebuchet MS" w:cs="Times New Roman"/>
          <w:iCs/>
        </w:rPr>
        <w:t xml:space="preserve">se afişează potrivit alin. (8) şi </w:t>
      </w:r>
      <w:r w:rsidRPr="001C3A18">
        <w:rPr>
          <w:rFonts w:ascii="Trebuchet MS" w:hAnsi="Trebuchet MS" w:cs="Times New Roman"/>
          <w:iCs/>
        </w:rPr>
        <w:t xml:space="preserve">se prezintă </w:t>
      </w:r>
      <w:r w:rsidR="002501DA" w:rsidRPr="001C3A18">
        <w:rPr>
          <w:rFonts w:ascii="Trebuchet MS" w:hAnsi="Trebuchet MS" w:cs="Times New Roman"/>
          <w:iCs/>
        </w:rPr>
        <w:t xml:space="preserve">Plenului </w:t>
      </w:r>
      <w:r w:rsidRPr="001C3A18">
        <w:rPr>
          <w:rFonts w:ascii="Trebuchet MS" w:hAnsi="Trebuchet MS" w:cs="Times New Roman"/>
          <w:iCs/>
        </w:rPr>
        <w:t xml:space="preserve">Consiliului Superior al Magistraturii în vederea validării. </w:t>
      </w:r>
      <w:r w:rsidR="002501DA" w:rsidRPr="001C3A18">
        <w:rPr>
          <w:rFonts w:ascii="Trebuchet MS" w:hAnsi="Trebuchet MS" w:cs="Times New Roman"/>
          <w:iCs/>
        </w:rPr>
        <w:t xml:space="preserve">Plenul </w:t>
      </w:r>
      <w:r w:rsidRPr="001C3A18">
        <w:rPr>
          <w:rFonts w:ascii="Trebuchet MS" w:hAnsi="Trebuchet MS" w:cs="Times New Roman"/>
          <w:iCs/>
        </w:rPr>
        <w:t>Consiliul</w:t>
      </w:r>
      <w:r w:rsidR="002501DA" w:rsidRPr="001C3A18">
        <w:rPr>
          <w:rFonts w:ascii="Trebuchet MS" w:hAnsi="Trebuchet MS" w:cs="Times New Roman"/>
          <w:iCs/>
        </w:rPr>
        <w:t>ui</w:t>
      </w:r>
      <w:r w:rsidRPr="001C3A18">
        <w:rPr>
          <w:rFonts w:ascii="Trebuchet MS" w:hAnsi="Trebuchet MS" w:cs="Times New Roman"/>
          <w:iCs/>
        </w:rPr>
        <w:t xml:space="preserve"> Superior al Magistraturii poate invalida examenul, în tot sau în parte, în cazurile în care constată că nu au fost respectate condiţiile cu privire la organizarea examenului sau că există dovada săvârşirii unei fraude.</w:t>
      </w:r>
    </w:p>
    <w:p w:rsidR="001475BA" w:rsidRPr="001C3A18" w:rsidRDefault="00260D2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DC485B" w:rsidRPr="001C3A18">
        <w:rPr>
          <w:rFonts w:ascii="Trebuchet MS" w:hAnsi="Trebuchet MS" w:cs="Times New Roman"/>
        </w:rPr>
        <w:t>10</w:t>
      </w:r>
      <w:r w:rsidRPr="001C3A18">
        <w:rPr>
          <w:rFonts w:ascii="Trebuchet MS" w:hAnsi="Trebuchet MS" w:cs="Times New Roman"/>
        </w:rPr>
        <w:t xml:space="preserve">) </w:t>
      </w:r>
      <w:r w:rsidR="001475BA" w:rsidRPr="001C3A18">
        <w:rPr>
          <w:rFonts w:ascii="Trebuchet MS" w:hAnsi="Trebuchet MS" w:cs="Times New Roman"/>
        </w:rPr>
        <w:t xml:space="preserve"> Absenţa nejustificată </w:t>
      </w:r>
      <w:r w:rsidRPr="001C3A18">
        <w:rPr>
          <w:rFonts w:ascii="Trebuchet MS" w:hAnsi="Trebuchet MS" w:cs="Times New Roman"/>
        </w:rPr>
        <w:t xml:space="preserve">la examen </w:t>
      </w:r>
      <w:r w:rsidR="001475BA" w:rsidRPr="001C3A18">
        <w:rPr>
          <w:rFonts w:ascii="Trebuchet MS" w:hAnsi="Trebuchet MS" w:cs="Times New Roman"/>
        </w:rPr>
        <w:t xml:space="preserve">echivalează cu nepromovarea </w:t>
      </w:r>
      <w:r w:rsidRPr="001C3A18">
        <w:rPr>
          <w:rFonts w:ascii="Trebuchet MS" w:hAnsi="Trebuchet MS" w:cs="Times New Roman"/>
        </w:rPr>
        <w:t>acestuia</w:t>
      </w:r>
      <w:r w:rsidR="001475BA" w:rsidRPr="001C3A18">
        <w:rPr>
          <w:rFonts w:ascii="Trebuchet MS" w:hAnsi="Trebuchet MS" w:cs="Times New Roman"/>
        </w:rPr>
        <w:t>.</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DC485B" w:rsidRPr="001C3A18">
        <w:rPr>
          <w:rFonts w:ascii="Trebuchet MS" w:hAnsi="Trebuchet MS" w:cs="Times New Roman"/>
        </w:rPr>
        <w:t>11</w:t>
      </w:r>
      <w:r w:rsidRPr="001C3A18">
        <w:rPr>
          <w:rFonts w:ascii="Trebuchet MS" w:hAnsi="Trebuchet MS" w:cs="Times New Roman"/>
        </w:rPr>
        <w:t>) Pentru cei care din motive temeinice nu pot participa la examen, acesta se va susţine în termen de maximum o lună de la încetarea cauzei ce a determinat neprezentarea. În aceste situaţii</w:t>
      </w:r>
      <w:r w:rsidR="00CD5F00" w:rsidRPr="001C3A18">
        <w:rPr>
          <w:rFonts w:ascii="Trebuchet MS" w:hAnsi="Trebuchet MS" w:cs="Times New Roman"/>
        </w:rPr>
        <w:t>,</w:t>
      </w:r>
      <w:r w:rsidRPr="001C3A18">
        <w:rPr>
          <w:rFonts w:ascii="Trebuchet MS" w:hAnsi="Trebuchet MS" w:cs="Times New Roman"/>
        </w:rPr>
        <w:t xml:space="preserve"> judecătorul sau procurorul are obligaţia de a înştiinţa conducerea Institutului Naţional al Magistraturii atât cu privire la motivul neprezentării la examen, cât şi </w:t>
      </w:r>
      <w:r w:rsidR="00CD5F00" w:rsidRPr="001C3A18">
        <w:rPr>
          <w:rFonts w:ascii="Trebuchet MS" w:hAnsi="Trebuchet MS" w:cs="Times New Roman"/>
        </w:rPr>
        <w:t>cu privire</w:t>
      </w:r>
      <w:r w:rsidRPr="001C3A18">
        <w:rPr>
          <w:rFonts w:ascii="Trebuchet MS" w:hAnsi="Trebuchet MS" w:cs="Times New Roman"/>
        </w:rPr>
        <w:t xml:space="preserve"> la data încetării acestuia, prezentând dovada motivelor invocate.</w:t>
      </w:r>
    </w:p>
    <w:p w:rsidR="001475BA" w:rsidRPr="001C3A18" w:rsidRDefault="001475B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220B2E" w:rsidRPr="001C3A18" w:rsidRDefault="00FF2D5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107</w:t>
      </w:r>
      <w:r w:rsidRPr="001C3A18">
        <w:rPr>
          <w:rFonts w:ascii="Trebuchet MS" w:hAnsi="Trebuchet MS" w:cs="Times New Roman"/>
        </w:rPr>
        <w:t xml:space="preserve"> – </w:t>
      </w:r>
      <w:r w:rsidR="008D569D" w:rsidRPr="001C3A18">
        <w:rPr>
          <w:rFonts w:ascii="Trebuchet MS" w:hAnsi="Trebuchet MS" w:cs="Times New Roman"/>
        </w:rPr>
        <w:t xml:space="preserve">(1) </w:t>
      </w:r>
      <w:r w:rsidRPr="001C3A18">
        <w:rPr>
          <w:rFonts w:ascii="Trebuchet MS" w:hAnsi="Trebuchet MS" w:cs="Times New Roman"/>
        </w:rPr>
        <w:t xml:space="preserve">Dispoziţiile legale privind evaluarea </w:t>
      </w:r>
      <w:r w:rsidR="003C69D2" w:rsidRPr="001C3A18">
        <w:rPr>
          <w:rFonts w:ascii="Trebuchet MS" w:hAnsi="Trebuchet MS" w:cs="Times New Roman"/>
        </w:rPr>
        <w:t xml:space="preserve">profesională a </w:t>
      </w:r>
      <w:r w:rsidRPr="001C3A18">
        <w:rPr>
          <w:rFonts w:ascii="Trebuchet MS" w:hAnsi="Trebuchet MS" w:cs="Times New Roman"/>
        </w:rPr>
        <w:t>judecătorilor şi procurorilor se aplică în mod co</w:t>
      </w:r>
      <w:r w:rsidR="00785A40" w:rsidRPr="001C3A18">
        <w:rPr>
          <w:rFonts w:ascii="Trebuchet MS" w:hAnsi="Trebuchet MS" w:cs="Times New Roman"/>
        </w:rPr>
        <w:t>respunzător</w:t>
      </w:r>
      <w:r w:rsidRPr="001C3A18">
        <w:rPr>
          <w:rFonts w:ascii="Trebuchet MS" w:hAnsi="Trebuchet MS" w:cs="Times New Roman"/>
        </w:rPr>
        <w:t xml:space="preserve"> şi personalului de specialitate juridică asimilat magistraţilor, criteriile </w:t>
      </w:r>
      <w:r w:rsidR="00032D14" w:rsidRPr="001C3A18">
        <w:rPr>
          <w:rFonts w:ascii="Trebuchet MS" w:hAnsi="Trebuchet MS" w:cs="Times New Roman"/>
        </w:rPr>
        <w:t xml:space="preserve">şi indicatorii </w:t>
      </w:r>
      <w:r w:rsidRPr="001C3A18">
        <w:rPr>
          <w:rFonts w:ascii="Trebuchet MS" w:hAnsi="Trebuchet MS" w:cs="Times New Roman"/>
        </w:rPr>
        <w:t>de evaluare fiind prevăzu</w:t>
      </w:r>
      <w:r w:rsidR="00032D14" w:rsidRPr="001C3A18">
        <w:rPr>
          <w:rFonts w:ascii="Trebuchet MS" w:hAnsi="Trebuchet MS" w:cs="Times New Roman"/>
        </w:rPr>
        <w:t>ţi</w:t>
      </w:r>
      <w:r w:rsidRPr="001C3A18">
        <w:rPr>
          <w:rFonts w:ascii="Trebuchet MS" w:hAnsi="Trebuchet MS" w:cs="Times New Roman"/>
        </w:rPr>
        <w:t xml:space="preserve"> în Anexa nr.</w:t>
      </w:r>
      <w:r w:rsidR="000278F5" w:rsidRPr="001C3A18">
        <w:rPr>
          <w:rFonts w:ascii="Trebuchet MS" w:hAnsi="Trebuchet MS" w:cs="Times New Roman"/>
        </w:rPr>
        <w:t xml:space="preserve"> </w:t>
      </w:r>
      <w:r w:rsidR="008965D1" w:rsidRPr="001C3A18">
        <w:rPr>
          <w:rFonts w:ascii="Trebuchet MS" w:hAnsi="Trebuchet MS" w:cs="Times New Roman"/>
        </w:rPr>
        <w:t>2</w:t>
      </w:r>
      <w:r w:rsidR="00220B2E" w:rsidRPr="001C3A18">
        <w:rPr>
          <w:rFonts w:ascii="Trebuchet MS" w:hAnsi="Trebuchet MS" w:cs="Times New Roman"/>
        </w:rPr>
        <w:t>.</w:t>
      </w:r>
    </w:p>
    <w:p w:rsidR="00FF2D54" w:rsidRPr="001C3A18" w:rsidRDefault="00220B2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E</w:t>
      </w:r>
      <w:r w:rsidR="00FF2D54" w:rsidRPr="001C3A18">
        <w:rPr>
          <w:rFonts w:ascii="Trebuchet MS" w:hAnsi="Trebuchet MS" w:cs="Times New Roman"/>
        </w:rPr>
        <w:t xml:space="preserve">valuarea </w:t>
      </w:r>
      <w:r w:rsidRPr="001C3A18">
        <w:rPr>
          <w:rFonts w:ascii="Trebuchet MS" w:hAnsi="Trebuchet MS" w:cs="Times New Roman"/>
        </w:rPr>
        <w:t xml:space="preserve">se realizează de </w:t>
      </w:r>
      <w:r w:rsidR="00FF2D54" w:rsidRPr="001C3A18">
        <w:rPr>
          <w:rFonts w:ascii="Trebuchet MS" w:hAnsi="Trebuchet MS" w:cs="Times New Roman"/>
        </w:rPr>
        <w:t xml:space="preserve">comisii constituite prin </w:t>
      </w:r>
      <w:r w:rsidR="000C714B" w:rsidRPr="001C3A18">
        <w:rPr>
          <w:rFonts w:ascii="Trebuchet MS" w:hAnsi="Trebuchet MS" w:cs="Times New Roman"/>
        </w:rPr>
        <w:t>act</w:t>
      </w:r>
      <w:r w:rsidRPr="001C3A18">
        <w:rPr>
          <w:rFonts w:ascii="Trebuchet MS" w:hAnsi="Trebuchet MS" w:cs="Times New Roman"/>
        </w:rPr>
        <w:t xml:space="preserve"> a</w:t>
      </w:r>
      <w:r w:rsidR="00030AEA" w:rsidRPr="001C3A18">
        <w:rPr>
          <w:rFonts w:ascii="Trebuchet MS" w:hAnsi="Trebuchet MS" w:cs="Times New Roman"/>
        </w:rPr>
        <w:t>l</w:t>
      </w:r>
      <w:r w:rsidR="00FF2D54" w:rsidRPr="001C3A18">
        <w:rPr>
          <w:rFonts w:ascii="Trebuchet MS" w:hAnsi="Trebuchet MS" w:cs="Times New Roman"/>
        </w:rPr>
        <w:t xml:space="preserve"> conducătorului instituţiei. </w:t>
      </w:r>
    </w:p>
    <w:p w:rsidR="00295FB7" w:rsidRPr="001C3A18" w:rsidRDefault="00295FB7" w:rsidP="002D5697">
      <w:pPr>
        <w:autoSpaceDE w:val="0"/>
        <w:autoSpaceDN w:val="0"/>
        <w:adjustRightInd w:val="0"/>
        <w:spacing w:after="0" w:line="276" w:lineRule="auto"/>
        <w:jc w:val="both"/>
        <w:rPr>
          <w:rFonts w:ascii="Trebuchet MS" w:hAnsi="Trebuchet MS" w:cs="Times New Roman"/>
          <w:b/>
        </w:rPr>
      </w:pPr>
    </w:p>
    <w:p w:rsidR="00B0552F" w:rsidRPr="001C3A18" w:rsidRDefault="00B0552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lastRenderedPageBreak/>
        <w:t>Art. 108</w:t>
      </w:r>
      <w:r w:rsidRPr="001C3A18">
        <w:rPr>
          <w:rFonts w:ascii="Trebuchet MS" w:hAnsi="Trebuchet MS" w:cs="Times New Roman"/>
        </w:rPr>
        <w:t xml:space="preserve"> - (1) Evoluţia carierei de </w:t>
      </w:r>
      <w:r w:rsidR="00364F5B" w:rsidRPr="001C3A18">
        <w:rPr>
          <w:rFonts w:ascii="Trebuchet MS" w:hAnsi="Trebuchet MS" w:cs="Times New Roman"/>
        </w:rPr>
        <w:t>magistrat</w:t>
      </w:r>
      <w:r w:rsidRPr="001C3A18">
        <w:rPr>
          <w:rFonts w:ascii="Trebuchet MS" w:hAnsi="Trebuchet MS" w:cs="Times New Roman"/>
        </w:rPr>
        <w:t xml:space="preserve"> se consemnează în fişa din dosarul profesional, care se întocmeşte şi se păstrează de Consiliul Superior al Magistraturii.</w:t>
      </w:r>
    </w:p>
    <w:p w:rsidR="00B0552F" w:rsidRPr="001C3A18" w:rsidRDefault="00B0552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Datele conţinute în dosarul profesional sunt confidenţiale, în condiţiile prevăzute de lege.</w:t>
      </w:r>
    </w:p>
    <w:p w:rsidR="00B0552F" w:rsidRPr="001C3A18" w:rsidRDefault="00B0552F" w:rsidP="002D5697">
      <w:pPr>
        <w:autoSpaceDE w:val="0"/>
        <w:autoSpaceDN w:val="0"/>
        <w:adjustRightInd w:val="0"/>
        <w:spacing w:after="0" w:line="276" w:lineRule="auto"/>
        <w:rPr>
          <w:rFonts w:ascii="Trebuchet MS" w:hAnsi="Trebuchet MS" w:cs="Times New Roman"/>
        </w:rPr>
      </w:pPr>
      <w:r w:rsidRPr="001C3A18">
        <w:rPr>
          <w:rFonts w:ascii="Trebuchet MS" w:hAnsi="Trebuchet MS" w:cs="Times New Roman"/>
        </w:rPr>
        <w:t xml:space="preserve">(3) </w:t>
      </w:r>
      <w:r w:rsidR="00364F5B" w:rsidRPr="001C3A18">
        <w:rPr>
          <w:rFonts w:ascii="Trebuchet MS" w:hAnsi="Trebuchet MS" w:cs="Times New Roman"/>
        </w:rPr>
        <w:t>Magistraţii</w:t>
      </w:r>
      <w:r w:rsidRPr="001C3A18">
        <w:rPr>
          <w:rFonts w:ascii="Trebuchet MS" w:hAnsi="Trebuchet MS" w:cs="Times New Roman"/>
        </w:rPr>
        <w:t xml:space="preserve"> au acces la propriul dosar profesional şi pot obţine copii ale actelor existente în dosar.</w:t>
      </w:r>
    </w:p>
    <w:p w:rsidR="00E83756" w:rsidRPr="001C3A18" w:rsidRDefault="00E83756" w:rsidP="002D5697">
      <w:pPr>
        <w:autoSpaceDE w:val="0"/>
        <w:autoSpaceDN w:val="0"/>
        <w:adjustRightInd w:val="0"/>
        <w:spacing w:after="0" w:line="276" w:lineRule="auto"/>
        <w:jc w:val="both"/>
        <w:rPr>
          <w:rFonts w:ascii="Trebuchet MS" w:hAnsi="Trebuchet MS" w:cs="Times New Roman"/>
          <w:iCs/>
        </w:rPr>
      </w:pPr>
    </w:p>
    <w:p w:rsidR="00BD7BBC" w:rsidRPr="00BD7BBC" w:rsidRDefault="00E627A7"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CAPITOLUL VI</w:t>
      </w:r>
    </w:p>
    <w:p w:rsidR="00E7712A" w:rsidRPr="001C3A18" w:rsidRDefault="00E627A7" w:rsidP="00BD7BBC">
      <w:pPr>
        <w:autoSpaceDE w:val="0"/>
        <w:autoSpaceDN w:val="0"/>
        <w:adjustRightInd w:val="0"/>
        <w:spacing w:after="0" w:line="276" w:lineRule="auto"/>
        <w:jc w:val="center"/>
        <w:rPr>
          <w:rFonts w:ascii="Trebuchet MS" w:hAnsi="Trebuchet MS" w:cs="Times New Roman"/>
          <w:b/>
          <w:bCs/>
        </w:rPr>
      </w:pPr>
      <w:r w:rsidRPr="001C3A18">
        <w:rPr>
          <w:rFonts w:ascii="Trebuchet MS" w:hAnsi="Trebuchet MS" w:cs="Times New Roman"/>
          <w:b/>
          <w:bCs/>
        </w:rPr>
        <w:t xml:space="preserve">Promovarea </w:t>
      </w:r>
      <w:r w:rsidR="000075CF" w:rsidRPr="001C3A18">
        <w:rPr>
          <w:rFonts w:ascii="Trebuchet MS" w:hAnsi="Trebuchet MS" w:cs="Times New Roman"/>
          <w:b/>
          <w:bCs/>
        </w:rPr>
        <w:t>magistraţilor</w:t>
      </w:r>
    </w:p>
    <w:p w:rsidR="009D1D4F" w:rsidRPr="001C3A18" w:rsidRDefault="009D1D4F" w:rsidP="00BD7BBC">
      <w:pPr>
        <w:autoSpaceDE w:val="0"/>
        <w:autoSpaceDN w:val="0"/>
        <w:adjustRightInd w:val="0"/>
        <w:spacing w:after="0" w:line="276" w:lineRule="auto"/>
        <w:jc w:val="center"/>
        <w:rPr>
          <w:rFonts w:ascii="Trebuchet MS" w:hAnsi="Trebuchet MS" w:cs="Times New Roman"/>
          <w:b/>
          <w:bCs/>
        </w:rPr>
      </w:pPr>
    </w:p>
    <w:p w:rsidR="00BD7BBC" w:rsidRPr="00BD7BBC" w:rsidRDefault="00B0552F"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Secţiunea 1</w:t>
      </w:r>
    </w:p>
    <w:p w:rsidR="00B0552F" w:rsidRPr="001C3A18" w:rsidRDefault="003E3841" w:rsidP="00BD7BBC">
      <w:pPr>
        <w:autoSpaceDE w:val="0"/>
        <w:autoSpaceDN w:val="0"/>
        <w:adjustRightInd w:val="0"/>
        <w:spacing w:after="0" w:line="276" w:lineRule="auto"/>
        <w:jc w:val="center"/>
        <w:rPr>
          <w:rFonts w:ascii="Trebuchet MS" w:hAnsi="Trebuchet MS" w:cs="Times New Roman"/>
          <w:b/>
          <w:bCs/>
        </w:rPr>
      </w:pPr>
      <w:r w:rsidRPr="001C3A18">
        <w:rPr>
          <w:rFonts w:ascii="Trebuchet MS" w:hAnsi="Trebuchet MS" w:cs="Times New Roman"/>
          <w:b/>
          <w:bCs/>
        </w:rPr>
        <w:t>Promovarea în funcţia de judecător la Înalta Curte de Casaţie şi Justiţie</w:t>
      </w:r>
    </w:p>
    <w:p w:rsidR="0016590F" w:rsidRPr="001C3A18" w:rsidRDefault="0016590F" w:rsidP="00BD7BBC">
      <w:pPr>
        <w:spacing w:after="0" w:line="276" w:lineRule="auto"/>
        <w:jc w:val="center"/>
        <w:rPr>
          <w:rFonts w:ascii="Trebuchet MS" w:hAnsi="Trebuchet MS"/>
          <w:b/>
        </w:rPr>
      </w:pPr>
    </w:p>
    <w:p w:rsidR="00433C7D" w:rsidRPr="001C3A18" w:rsidRDefault="0016590F" w:rsidP="002D5697">
      <w:pPr>
        <w:spacing w:after="0" w:line="276" w:lineRule="auto"/>
        <w:jc w:val="both"/>
        <w:rPr>
          <w:rFonts w:ascii="Trebuchet MS" w:hAnsi="Trebuchet MS" w:cs="Times New Roman"/>
          <w:iCs/>
        </w:rPr>
      </w:pPr>
      <w:r w:rsidRPr="001C3A18">
        <w:rPr>
          <w:rFonts w:ascii="Trebuchet MS" w:hAnsi="Trebuchet MS"/>
          <w:b/>
        </w:rPr>
        <w:t xml:space="preserve">Art. 109 </w:t>
      </w:r>
      <w:r w:rsidR="007E46A2" w:rsidRPr="001C3A18">
        <w:rPr>
          <w:rFonts w:ascii="Trebuchet MS" w:hAnsi="Trebuchet MS" w:cs="Times New Roman"/>
        </w:rPr>
        <w:t>–</w:t>
      </w:r>
      <w:r w:rsidRPr="001C3A18">
        <w:rPr>
          <w:rFonts w:ascii="Trebuchet MS" w:hAnsi="Trebuchet MS" w:cs="Times New Roman"/>
        </w:rPr>
        <w:t xml:space="preserve"> </w:t>
      </w:r>
      <w:r w:rsidR="007E46A2" w:rsidRPr="001C3A18">
        <w:rPr>
          <w:rFonts w:ascii="Trebuchet MS" w:hAnsi="Trebuchet MS" w:cs="Times New Roman"/>
        </w:rPr>
        <w:t xml:space="preserve">(1) </w:t>
      </w:r>
      <w:r w:rsidRPr="001C3A18">
        <w:rPr>
          <w:rFonts w:ascii="Trebuchet MS" w:hAnsi="Trebuchet MS" w:cs="Times New Roman"/>
          <w:iCs/>
        </w:rPr>
        <w:t xml:space="preserve">Promovarea în funcţia de judecător la Înalta Curte de Casaţie şi Justiţie se face numai prin concurs organizat ori de câte ori este necesar, în limita posturilor vacante, de către Consiliul Superior al Magistraturii, </w:t>
      </w:r>
      <w:r w:rsidR="007A1B7F" w:rsidRPr="001C3A18">
        <w:rPr>
          <w:rFonts w:ascii="Trebuchet MS" w:hAnsi="Trebuchet MS" w:cs="Times New Roman"/>
          <w:iCs/>
        </w:rPr>
        <w:t>prin</w:t>
      </w:r>
      <w:r w:rsidRPr="001C3A18">
        <w:rPr>
          <w:rFonts w:ascii="Trebuchet MS" w:hAnsi="Trebuchet MS" w:cs="Times New Roman"/>
          <w:iCs/>
        </w:rPr>
        <w:t xml:space="preserve"> Institutul Naţional al Magistraturii.</w:t>
      </w:r>
    </w:p>
    <w:p w:rsidR="0016590F" w:rsidRPr="001C3A18" w:rsidRDefault="00433C7D" w:rsidP="002D5697">
      <w:pPr>
        <w:spacing w:after="0" w:line="276" w:lineRule="auto"/>
        <w:jc w:val="both"/>
        <w:rPr>
          <w:rFonts w:ascii="Trebuchet MS" w:hAnsi="Trebuchet MS" w:cs="Times New Roman"/>
        </w:rPr>
      </w:pPr>
      <w:r w:rsidRPr="001C3A18">
        <w:rPr>
          <w:rFonts w:ascii="Trebuchet MS" w:hAnsi="Trebuchet MS" w:cs="Times New Roman"/>
        </w:rPr>
        <w:t xml:space="preserve">(2) </w:t>
      </w:r>
      <w:r w:rsidR="0016590F" w:rsidRPr="001C3A18">
        <w:rPr>
          <w:rFonts w:ascii="Trebuchet MS" w:hAnsi="Trebuchet MS" w:cs="Times New Roman"/>
        </w:rPr>
        <w:t xml:space="preserve">Posturile scoase la concurs se stabilesc de către </w:t>
      </w:r>
      <w:r w:rsidR="002501DA" w:rsidRPr="001C3A18">
        <w:rPr>
          <w:rFonts w:ascii="Trebuchet MS" w:hAnsi="Trebuchet MS" w:cs="Times New Roman"/>
        </w:rPr>
        <w:t xml:space="preserve">Plenul </w:t>
      </w:r>
      <w:r w:rsidR="0016590F" w:rsidRPr="001C3A18">
        <w:rPr>
          <w:rFonts w:ascii="Trebuchet MS" w:hAnsi="Trebuchet MS" w:cs="Times New Roman"/>
        </w:rPr>
        <w:t>Consiliul</w:t>
      </w:r>
      <w:r w:rsidR="002501DA" w:rsidRPr="001C3A18">
        <w:rPr>
          <w:rFonts w:ascii="Trebuchet MS" w:hAnsi="Trebuchet MS" w:cs="Times New Roman"/>
        </w:rPr>
        <w:t>ui</w:t>
      </w:r>
      <w:r w:rsidR="0016590F" w:rsidRPr="001C3A18">
        <w:rPr>
          <w:rFonts w:ascii="Trebuchet MS" w:hAnsi="Trebuchet MS" w:cs="Times New Roman"/>
        </w:rPr>
        <w:t xml:space="preserve"> Superior al Magistraturii, în mod distinct pentru fiecare secţie a Înaltei Curţi de Casaţie şi Justiţie pentru care există locuri vacante.</w:t>
      </w:r>
    </w:p>
    <w:p w:rsidR="000B68E5" w:rsidRPr="001C3A18" w:rsidRDefault="00433C7D" w:rsidP="002D5697">
      <w:pPr>
        <w:spacing w:after="0" w:line="276" w:lineRule="auto"/>
        <w:jc w:val="both"/>
        <w:rPr>
          <w:rFonts w:ascii="Trebuchet MS" w:hAnsi="Trebuchet MS" w:cs="Times New Roman"/>
          <w:iCs/>
        </w:rPr>
      </w:pPr>
      <w:r w:rsidRPr="001C3A18">
        <w:rPr>
          <w:rFonts w:ascii="Trebuchet MS" w:hAnsi="Trebuchet MS" w:cs="Times New Roman"/>
          <w:iCs/>
        </w:rPr>
        <w:t>(</w:t>
      </w:r>
      <w:r w:rsidR="0016590F" w:rsidRPr="001C3A18">
        <w:rPr>
          <w:rFonts w:ascii="Trebuchet MS" w:hAnsi="Trebuchet MS" w:cs="Times New Roman"/>
          <w:iCs/>
        </w:rPr>
        <w:t xml:space="preserve">3) Pot participa la concursul de promovare în funcţia de judecător la Înalta Curte de Casaţie şi Justiţie judecătorii care au îndeplinit efectiv cel puţin </w:t>
      </w:r>
      <w:r w:rsidR="00554C74" w:rsidRPr="001C3A18">
        <w:rPr>
          <w:rFonts w:ascii="Trebuchet MS" w:hAnsi="Trebuchet MS" w:cs="Times New Roman"/>
          <w:iCs/>
        </w:rPr>
        <w:t>5</w:t>
      </w:r>
      <w:r w:rsidR="0016590F" w:rsidRPr="001C3A18">
        <w:rPr>
          <w:rFonts w:ascii="Trebuchet MS" w:hAnsi="Trebuchet MS" w:cs="Times New Roman"/>
          <w:iCs/>
        </w:rPr>
        <w:t xml:space="preserve"> ani funcţia de judecător la curtea de apel, au obţinut calificativul "foarte bine" la ultimele 3 evaluări, nu au fost sancţionaţi disciplinar </w:t>
      </w:r>
      <w:r w:rsidR="00554C74" w:rsidRPr="001C3A18">
        <w:rPr>
          <w:rFonts w:ascii="Trebuchet MS" w:hAnsi="Trebuchet MS" w:cs="Times New Roman"/>
          <w:iCs/>
        </w:rPr>
        <w:t xml:space="preserve">în ultimii </w:t>
      </w:r>
      <w:r w:rsidR="000C3865" w:rsidRPr="001C3A18">
        <w:rPr>
          <w:rFonts w:ascii="Trebuchet MS" w:hAnsi="Trebuchet MS" w:cs="Times New Roman"/>
          <w:iCs/>
        </w:rPr>
        <w:t>3</w:t>
      </w:r>
      <w:r w:rsidR="00554C74" w:rsidRPr="001C3A18">
        <w:rPr>
          <w:rFonts w:ascii="Trebuchet MS" w:hAnsi="Trebuchet MS" w:cs="Times New Roman"/>
          <w:iCs/>
        </w:rPr>
        <w:t xml:space="preserve"> ani </w:t>
      </w:r>
      <w:r w:rsidR="0016590F" w:rsidRPr="001C3A18">
        <w:rPr>
          <w:rFonts w:ascii="Trebuchet MS" w:hAnsi="Trebuchet MS" w:cs="Times New Roman"/>
          <w:iCs/>
        </w:rPr>
        <w:t xml:space="preserve">şi au o vechime în funcţia de judecător </w:t>
      </w:r>
      <w:r w:rsidR="004E1749" w:rsidRPr="001C3A18">
        <w:rPr>
          <w:rFonts w:ascii="Trebuchet MS" w:hAnsi="Trebuchet MS" w:cs="Times New Roman"/>
          <w:iCs/>
        </w:rPr>
        <w:t xml:space="preserve">sau </w:t>
      </w:r>
      <w:r w:rsidR="005D3576" w:rsidRPr="001C3A18">
        <w:rPr>
          <w:rFonts w:ascii="Trebuchet MS" w:hAnsi="Trebuchet MS" w:cs="Times New Roman"/>
          <w:iCs/>
        </w:rPr>
        <w:t xml:space="preserve">procuror </w:t>
      </w:r>
      <w:r w:rsidR="0016590F" w:rsidRPr="001C3A18">
        <w:rPr>
          <w:rFonts w:ascii="Trebuchet MS" w:hAnsi="Trebuchet MS" w:cs="Times New Roman"/>
          <w:iCs/>
        </w:rPr>
        <w:t>de cel puţin 1</w:t>
      </w:r>
      <w:r w:rsidR="00554C74" w:rsidRPr="001C3A18">
        <w:rPr>
          <w:rFonts w:ascii="Trebuchet MS" w:hAnsi="Trebuchet MS" w:cs="Times New Roman"/>
          <w:iCs/>
        </w:rPr>
        <w:t>8</w:t>
      </w:r>
      <w:r w:rsidR="0016590F" w:rsidRPr="001C3A18">
        <w:rPr>
          <w:rFonts w:ascii="Trebuchet MS" w:hAnsi="Trebuchet MS" w:cs="Times New Roman"/>
          <w:iCs/>
        </w:rPr>
        <w:t xml:space="preserve"> ani.</w:t>
      </w:r>
      <w:r w:rsidR="00745811" w:rsidRPr="001C3A18">
        <w:rPr>
          <w:rFonts w:ascii="Trebuchet MS" w:hAnsi="Trebuchet MS" w:cs="Times New Roman"/>
          <w:iCs/>
        </w:rPr>
        <w:t xml:space="preserve"> </w:t>
      </w:r>
      <w:r w:rsidR="005158EA" w:rsidRPr="001C3A18">
        <w:rPr>
          <w:rFonts w:ascii="Trebuchet MS" w:hAnsi="Trebuchet MS" w:cs="Times New Roman"/>
          <w:iCs/>
        </w:rPr>
        <w:t>La</w:t>
      </w:r>
      <w:r w:rsidR="001B3040" w:rsidRPr="001C3A18">
        <w:rPr>
          <w:rFonts w:ascii="Trebuchet MS" w:hAnsi="Trebuchet MS" w:cs="Times New Roman"/>
          <w:iCs/>
        </w:rPr>
        <w:t xml:space="preserve"> calculul acestei vechimi nu se ia în considerare perioada cât </w:t>
      </w:r>
      <w:r w:rsidR="00EF297B" w:rsidRPr="001C3A18">
        <w:rPr>
          <w:rFonts w:ascii="Trebuchet MS" w:hAnsi="Trebuchet MS" w:cs="Times New Roman"/>
          <w:iCs/>
        </w:rPr>
        <w:t xml:space="preserve">persoana </w:t>
      </w:r>
      <w:r w:rsidR="001B3040" w:rsidRPr="001C3A18">
        <w:rPr>
          <w:rFonts w:ascii="Trebuchet MS" w:hAnsi="Trebuchet MS" w:cs="Times New Roman"/>
          <w:iCs/>
        </w:rPr>
        <w:t xml:space="preserve">a fost auditor de justiţie. </w:t>
      </w:r>
    </w:p>
    <w:p w:rsidR="006548CF" w:rsidRPr="001C3A18" w:rsidRDefault="000B68E5" w:rsidP="002D5697">
      <w:pPr>
        <w:spacing w:after="0" w:line="276" w:lineRule="auto"/>
        <w:jc w:val="both"/>
        <w:rPr>
          <w:rFonts w:ascii="Trebuchet MS" w:hAnsi="Trebuchet MS" w:cs="Times New Roman"/>
          <w:iCs/>
        </w:rPr>
      </w:pPr>
      <w:r w:rsidRPr="001C3A18">
        <w:rPr>
          <w:rFonts w:ascii="Trebuchet MS" w:hAnsi="Trebuchet MS" w:cs="Times New Roman"/>
        </w:rPr>
        <w:t xml:space="preserve">(4) </w:t>
      </w:r>
      <w:r w:rsidR="006548CF" w:rsidRPr="001C3A18">
        <w:rPr>
          <w:rFonts w:ascii="Trebuchet MS" w:hAnsi="Trebuchet MS" w:cs="Times New Roman"/>
        </w:rPr>
        <w:t>Condiţiile de vechime prevăzute de alin. (</w:t>
      </w:r>
      <w:r w:rsidRPr="001C3A18">
        <w:rPr>
          <w:rFonts w:ascii="Trebuchet MS" w:hAnsi="Trebuchet MS" w:cs="Times New Roman"/>
        </w:rPr>
        <w:t>3</w:t>
      </w:r>
      <w:r w:rsidR="006548CF" w:rsidRPr="001C3A18">
        <w:rPr>
          <w:rFonts w:ascii="Trebuchet MS" w:hAnsi="Trebuchet MS" w:cs="Times New Roman"/>
        </w:rPr>
        <w:t>) trebuie să fie îndeplinite la data expirării perioadei de depunere a cererilor de înscriere.</w:t>
      </w:r>
    </w:p>
    <w:p w:rsidR="004A154D" w:rsidRPr="001C3A18" w:rsidRDefault="0096095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(5) Nu pot participa la con</w:t>
      </w:r>
      <w:r w:rsidR="00A20B3E" w:rsidRPr="001C3A18">
        <w:rPr>
          <w:rFonts w:ascii="Trebuchet MS" w:hAnsi="Trebuchet MS" w:cs="Times New Roman"/>
          <w:iCs/>
        </w:rPr>
        <w:t>cursul</w:t>
      </w:r>
      <w:r w:rsidRPr="001C3A18">
        <w:rPr>
          <w:rFonts w:ascii="Trebuchet MS" w:hAnsi="Trebuchet MS" w:cs="Times New Roman"/>
          <w:iCs/>
        </w:rPr>
        <w:t xml:space="preserve"> de promovare la Înalta Curte de Casaţie şi Justiţie judecătorii care au făcut parte din serviciile de informaţii sau au colaborat cu acestea</w:t>
      </w:r>
      <w:r w:rsidR="004A154D" w:rsidRPr="001C3A18">
        <w:rPr>
          <w:rFonts w:ascii="Trebuchet MS" w:hAnsi="Trebuchet MS" w:cs="Times New Roman"/>
          <w:iCs/>
        </w:rPr>
        <w:t xml:space="preserve"> ori judecătorii care au un interes personal, ce influenţează sau ar putea influenţa îndeplinirea cu obiectivitate şi imparţialitate a atribuţiilor prevăzute de lege.</w:t>
      </w:r>
    </w:p>
    <w:p w:rsidR="00016A5F" w:rsidRPr="001C3A18" w:rsidRDefault="00016A5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 xml:space="preserve">(6) Judecătorii care participă la concurs sunt obligaţi să dea o declaraţie pe proprie răspundere din care să rezulte că nu au făcut parte din serviciile de informaţii şi nici nu au colaborat cu acestea şi o declaraţie din care să rezulte că nu </w:t>
      </w:r>
      <w:r w:rsidRPr="001C3A18">
        <w:rPr>
          <w:rFonts w:ascii="Trebuchet MS" w:hAnsi="Trebuchet MS" w:cs="Times New Roman"/>
          <w:iCs/>
        </w:rPr>
        <w:t>au un interes personal, ce influenţează sau ar putea influenţa îndeplinirea cu obiectivitate şi imparţialitate a atribuţiilor prevăzute de lege.</w:t>
      </w:r>
    </w:p>
    <w:p w:rsidR="00960956" w:rsidRPr="001C3A18" w:rsidRDefault="00016A5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(7) </w:t>
      </w:r>
      <w:r w:rsidR="00960956" w:rsidRPr="001C3A18">
        <w:rPr>
          <w:rFonts w:ascii="Trebuchet MS" w:hAnsi="Trebuchet MS" w:cs="Times New Roman"/>
        </w:rPr>
        <w:t xml:space="preserve">Consiliul Naţional pentru Studierea Arhivelor Securităţii </w:t>
      </w:r>
      <w:r w:rsidR="004B23D3" w:rsidRPr="001C3A18">
        <w:rPr>
          <w:rFonts w:ascii="Trebuchet MS" w:hAnsi="Trebuchet MS" w:cs="Times New Roman"/>
        </w:rPr>
        <w:t xml:space="preserve">şi Consiliul Suprem de Apărare a Ţării </w:t>
      </w:r>
      <w:r w:rsidR="00960956" w:rsidRPr="001C3A18">
        <w:rPr>
          <w:rFonts w:ascii="Trebuchet MS" w:hAnsi="Trebuchet MS" w:cs="Times New Roman"/>
        </w:rPr>
        <w:t xml:space="preserve">verifică şi comunică, în termen de 15 zile de la solicitarea Consiliului Superior al Magistraturii, dacă judecătorul a făcut parte din serviciile de informaţii sau a colaborat cu acestea. </w:t>
      </w:r>
    </w:p>
    <w:p w:rsidR="0016590F" w:rsidRPr="001C3A18" w:rsidRDefault="0016590F" w:rsidP="002D5697">
      <w:pPr>
        <w:autoSpaceDE w:val="0"/>
        <w:autoSpaceDN w:val="0"/>
        <w:adjustRightInd w:val="0"/>
        <w:spacing w:after="0" w:line="276" w:lineRule="auto"/>
        <w:jc w:val="both"/>
        <w:rPr>
          <w:rFonts w:ascii="Trebuchet MS" w:hAnsi="Trebuchet MS" w:cs="Times New Roman"/>
        </w:rPr>
      </w:pPr>
    </w:p>
    <w:p w:rsidR="004C0B15" w:rsidRPr="001C3A18" w:rsidRDefault="004C0B1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110</w:t>
      </w:r>
      <w:r w:rsidRPr="001C3A18">
        <w:rPr>
          <w:rFonts w:ascii="Trebuchet MS" w:hAnsi="Trebuchet MS" w:cs="Times New Roman"/>
        </w:rPr>
        <w:t xml:space="preserve"> – (1) </w:t>
      </w:r>
      <w:r w:rsidRPr="001C3A18">
        <w:rPr>
          <w:rFonts w:ascii="Trebuchet MS" w:hAnsi="Trebuchet MS" w:cs="Times New Roman"/>
          <w:iCs/>
        </w:rPr>
        <w:t>Concursul de promovare în funcţia de judecător la Înalta Curte de Casaţie şi Justiţie se organizează pe baza unor criterii obiective de apreciere a performanţelor profesionale ale judecătorilor, precum şi a conduitei acestora.</w:t>
      </w:r>
    </w:p>
    <w:p w:rsidR="00EB6279" w:rsidRPr="001C3A18" w:rsidRDefault="004C0B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w:t>
      </w:r>
      <w:r w:rsidR="0016590F" w:rsidRPr="001C3A18">
        <w:rPr>
          <w:rFonts w:ascii="Trebuchet MS" w:hAnsi="Trebuchet MS" w:cs="Times New Roman"/>
          <w:iCs/>
        </w:rPr>
        <w:t>) Data, locul, modul de desfăşurare a concursului</w:t>
      </w:r>
      <w:r w:rsidR="00742D26" w:rsidRPr="001C3A18">
        <w:rPr>
          <w:rFonts w:ascii="Trebuchet MS" w:hAnsi="Trebuchet MS" w:cs="Times New Roman"/>
          <w:iCs/>
        </w:rPr>
        <w:t>,</w:t>
      </w:r>
      <w:r w:rsidR="00DF1384" w:rsidRPr="001C3A18">
        <w:rPr>
          <w:rFonts w:ascii="Trebuchet MS" w:hAnsi="Trebuchet MS" w:cs="Times New Roman"/>
          <w:iCs/>
        </w:rPr>
        <w:t xml:space="preserve"> </w:t>
      </w:r>
      <w:r w:rsidR="00742D26" w:rsidRPr="001C3A18">
        <w:rPr>
          <w:rFonts w:ascii="Trebuchet MS" w:hAnsi="Trebuchet MS" w:cs="Times New Roman"/>
          <w:iCs/>
        </w:rPr>
        <w:t xml:space="preserve">tematica şi bibliografia de concurs se aprobă prin hotărâre a Plenului Consiliului Superior al Magistraturii, la propunerea Institutului Naţional al Magistraturii. </w:t>
      </w:r>
      <w:r w:rsidR="00AC0C04" w:rsidRPr="001C3A18">
        <w:rPr>
          <w:rFonts w:ascii="Trebuchet MS" w:hAnsi="Trebuchet MS" w:cs="Times New Roman"/>
        </w:rPr>
        <w:t xml:space="preserve">În cuprinsul anunţului privind organizarea concursului de promovare se precizează </w:t>
      </w:r>
      <w:r w:rsidR="00AC0C04" w:rsidRPr="001C3A18">
        <w:rPr>
          <w:rFonts w:ascii="Trebuchet MS" w:hAnsi="Trebuchet MS" w:cs="Times New Roman"/>
        </w:rPr>
        <w:lastRenderedPageBreak/>
        <w:t>specializările la care se poate susţine concursul, în funcţie de secţiile Înaltei Curţi de Casaţie şi Justiţie.</w:t>
      </w:r>
      <w:r w:rsidR="00EB6279" w:rsidRPr="001C3A18">
        <w:rPr>
          <w:rFonts w:ascii="Trebuchet MS" w:hAnsi="Trebuchet MS" w:cs="Times New Roman"/>
        </w:rPr>
        <w:t xml:space="preserve"> </w:t>
      </w:r>
      <w:r w:rsidR="00EB6279" w:rsidRPr="001C3A18">
        <w:rPr>
          <w:rFonts w:ascii="Trebuchet MS" w:hAnsi="Trebuchet MS" w:cs="Times New Roman"/>
          <w:iCs/>
        </w:rPr>
        <w:t>Tematica şi bibliografia de concurs se stabilesc în funcţie de specializarea fiecărei secţii.</w:t>
      </w:r>
    </w:p>
    <w:p w:rsidR="00591039" w:rsidRPr="001C3A18" w:rsidRDefault="00742D2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w:t>
      </w:r>
      <w:r w:rsidR="0027524F" w:rsidRPr="001C3A18">
        <w:rPr>
          <w:rFonts w:ascii="Trebuchet MS" w:hAnsi="Trebuchet MS" w:cs="Times New Roman"/>
          <w:iCs/>
        </w:rPr>
        <w:t xml:space="preserve">Informaţiile </w:t>
      </w:r>
      <w:r w:rsidRPr="001C3A18">
        <w:rPr>
          <w:rFonts w:ascii="Trebuchet MS" w:hAnsi="Trebuchet MS" w:cs="Times New Roman"/>
          <w:iCs/>
        </w:rPr>
        <w:t>prevăzute la alin. (2)</w:t>
      </w:r>
      <w:r w:rsidR="00EB6279" w:rsidRPr="001C3A18">
        <w:rPr>
          <w:rFonts w:ascii="Trebuchet MS" w:hAnsi="Trebuchet MS" w:cs="Times New Roman"/>
          <w:iCs/>
        </w:rPr>
        <w:t xml:space="preserve"> şi posturile vacante pentru care se organizează concursul</w:t>
      </w:r>
      <w:r w:rsidRPr="001C3A18">
        <w:rPr>
          <w:rFonts w:ascii="Trebuchet MS" w:hAnsi="Trebuchet MS" w:cs="Times New Roman"/>
          <w:iCs/>
        </w:rPr>
        <w:t xml:space="preserve"> </w:t>
      </w:r>
      <w:r w:rsidR="0016590F" w:rsidRPr="001C3A18">
        <w:rPr>
          <w:rFonts w:ascii="Trebuchet MS" w:hAnsi="Trebuchet MS" w:cs="Times New Roman"/>
          <w:iCs/>
        </w:rPr>
        <w:t>se comunică tuturor judecătorilor prin curţile de apel</w:t>
      </w:r>
      <w:r w:rsidR="00591039" w:rsidRPr="001C3A18">
        <w:rPr>
          <w:rFonts w:ascii="Trebuchet MS" w:hAnsi="Trebuchet MS" w:cs="Times New Roman"/>
          <w:iCs/>
        </w:rPr>
        <w:t xml:space="preserve"> </w:t>
      </w:r>
      <w:r w:rsidR="0016590F" w:rsidRPr="001C3A18">
        <w:rPr>
          <w:rFonts w:ascii="Trebuchet MS" w:hAnsi="Trebuchet MS" w:cs="Times New Roman"/>
          <w:iCs/>
        </w:rPr>
        <w:t>şi se publică pe pagina de internet a Consiliului Superior al Magistraturii, a Institutului Naţional al Magistraturii</w:t>
      </w:r>
      <w:r w:rsidR="009723F8" w:rsidRPr="001C3A18">
        <w:rPr>
          <w:rFonts w:ascii="Trebuchet MS" w:hAnsi="Trebuchet MS" w:cs="Times New Roman"/>
          <w:iCs/>
        </w:rPr>
        <w:t xml:space="preserve"> şi</w:t>
      </w:r>
      <w:r w:rsidR="0016590F" w:rsidRPr="001C3A18">
        <w:rPr>
          <w:rFonts w:ascii="Trebuchet MS" w:hAnsi="Trebuchet MS" w:cs="Times New Roman"/>
          <w:iCs/>
        </w:rPr>
        <w:t xml:space="preserve"> a Înaltei Curţi de Casaţie şi Justiţie, cu cel puţin 40 de zile înainte de data stabilită pentru concurs.</w:t>
      </w:r>
    </w:p>
    <w:p w:rsidR="00580053" w:rsidRPr="001C3A18" w:rsidRDefault="0059103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A20B3E" w:rsidRPr="001C3A18">
        <w:rPr>
          <w:rFonts w:ascii="Trebuchet MS" w:hAnsi="Trebuchet MS" w:cs="Times New Roman"/>
          <w:iCs/>
        </w:rPr>
        <w:t>4</w:t>
      </w:r>
      <w:r w:rsidRPr="001C3A18">
        <w:rPr>
          <w:rFonts w:ascii="Trebuchet MS" w:hAnsi="Trebuchet MS" w:cs="Times New Roman"/>
          <w:iCs/>
        </w:rPr>
        <w:t xml:space="preserve">) </w:t>
      </w:r>
      <w:r w:rsidR="0016590F" w:rsidRPr="001C3A18">
        <w:rPr>
          <w:rFonts w:ascii="Trebuchet MS" w:hAnsi="Trebuchet MS" w:cs="Times New Roman"/>
          <w:iCs/>
        </w:rPr>
        <w:t xml:space="preserve"> </w:t>
      </w:r>
      <w:r w:rsidR="0016590F" w:rsidRPr="001C3A18">
        <w:rPr>
          <w:rFonts w:ascii="Trebuchet MS" w:hAnsi="Trebuchet MS" w:cs="Times New Roman"/>
        </w:rPr>
        <w:t>În termen de 15 zile de la data publicării datelor prevăzute la alin. (</w:t>
      </w:r>
      <w:r w:rsidR="00580053" w:rsidRPr="001C3A18">
        <w:rPr>
          <w:rFonts w:ascii="Trebuchet MS" w:hAnsi="Trebuchet MS" w:cs="Times New Roman"/>
        </w:rPr>
        <w:t>2</w:t>
      </w:r>
      <w:r w:rsidR="0016590F" w:rsidRPr="001C3A18">
        <w:rPr>
          <w:rFonts w:ascii="Trebuchet MS" w:hAnsi="Trebuchet MS" w:cs="Times New Roman"/>
        </w:rPr>
        <w:t xml:space="preserve">), cei interesaţi pot depune cereri de înscriere la concurs la </w:t>
      </w:r>
      <w:r w:rsidR="00580053" w:rsidRPr="001C3A18">
        <w:rPr>
          <w:rFonts w:ascii="Trebuchet MS" w:hAnsi="Trebuchet MS" w:cs="Times New Roman"/>
        </w:rPr>
        <w:t>Institutul Naţional al Magistraturii</w:t>
      </w:r>
      <w:r w:rsidR="0016590F" w:rsidRPr="001C3A18">
        <w:rPr>
          <w:rFonts w:ascii="Trebuchet MS" w:hAnsi="Trebuchet MS" w:cs="Times New Roman"/>
        </w:rPr>
        <w:t>.</w:t>
      </w:r>
      <w:r w:rsidR="009723F8" w:rsidRPr="001C3A18">
        <w:rPr>
          <w:rFonts w:ascii="Trebuchet MS" w:hAnsi="Trebuchet MS" w:cs="Times New Roman"/>
        </w:rPr>
        <w:t xml:space="preserve"> </w:t>
      </w:r>
    </w:p>
    <w:p w:rsidR="0016590F" w:rsidRPr="001C3A18" w:rsidRDefault="0016590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723F8" w:rsidRPr="001C3A18">
        <w:rPr>
          <w:rFonts w:ascii="Trebuchet MS" w:hAnsi="Trebuchet MS" w:cs="Times New Roman"/>
        </w:rPr>
        <w:t>5</w:t>
      </w:r>
      <w:r w:rsidRPr="001C3A18">
        <w:rPr>
          <w:rFonts w:ascii="Trebuchet MS" w:hAnsi="Trebuchet MS" w:cs="Times New Roman"/>
        </w:rPr>
        <w:t>) Cererile de înscriere la concursul de promovare în funcţia de judecător la Înalta Curte de Casaţie şi Justiţie cuprind precizarea a două specializări, una corespunzătoare secţiei pentru care candidează</w:t>
      </w:r>
      <w:r w:rsidR="00AC0C04" w:rsidRPr="001C3A18">
        <w:rPr>
          <w:rFonts w:ascii="Trebuchet MS" w:hAnsi="Trebuchet MS" w:cs="Times New Roman"/>
        </w:rPr>
        <w:t xml:space="preserve"> </w:t>
      </w:r>
      <w:r w:rsidRPr="001C3A18">
        <w:rPr>
          <w:rFonts w:ascii="Trebuchet MS" w:hAnsi="Trebuchet MS" w:cs="Times New Roman"/>
        </w:rPr>
        <w:t>şi o altă specializare</w:t>
      </w:r>
      <w:r w:rsidR="006548CF" w:rsidRPr="001C3A18">
        <w:rPr>
          <w:rFonts w:ascii="Trebuchet MS" w:hAnsi="Trebuchet MS" w:cs="Times New Roman"/>
        </w:rPr>
        <w:t xml:space="preserve"> corespunzătoare altei secţii a Înaltei Curţi</w:t>
      </w:r>
      <w:r w:rsidR="00653928" w:rsidRPr="001C3A18">
        <w:rPr>
          <w:rFonts w:ascii="Trebuchet MS" w:hAnsi="Trebuchet MS" w:cs="Times New Roman"/>
        </w:rPr>
        <w:t xml:space="preserve">, specializare care fie </w:t>
      </w:r>
      <w:r w:rsidRPr="001C3A18">
        <w:rPr>
          <w:rFonts w:ascii="Trebuchet MS" w:hAnsi="Trebuchet MS" w:cs="Times New Roman"/>
        </w:rPr>
        <w:t xml:space="preserve">rezultă din activitatea </w:t>
      </w:r>
      <w:r w:rsidR="00580053" w:rsidRPr="001C3A18">
        <w:rPr>
          <w:rFonts w:ascii="Trebuchet MS" w:hAnsi="Trebuchet MS" w:cs="Times New Roman"/>
        </w:rPr>
        <w:t xml:space="preserve">profesională </w:t>
      </w:r>
      <w:r w:rsidRPr="001C3A18">
        <w:rPr>
          <w:rFonts w:ascii="Trebuchet MS" w:hAnsi="Trebuchet MS" w:cs="Times New Roman"/>
        </w:rPr>
        <w:t xml:space="preserve">anterioară </w:t>
      </w:r>
      <w:r w:rsidR="00580053" w:rsidRPr="001C3A18">
        <w:rPr>
          <w:rFonts w:ascii="Trebuchet MS" w:hAnsi="Trebuchet MS" w:cs="Times New Roman"/>
        </w:rPr>
        <w:t>din cariera</w:t>
      </w:r>
      <w:r w:rsidRPr="001C3A18">
        <w:rPr>
          <w:rFonts w:ascii="Trebuchet MS" w:hAnsi="Trebuchet MS" w:cs="Times New Roman"/>
        </w:rPr>
        <w:t xml:space="preserve"> candidatului,</w:t>
      </w:r>
      <w:r w:rsidR="00762605" w:rsidRPr="001C3A18">
        <w:rPr>
          <w:rFonts w:ascii="Trebuchet MS" w:hAnsi="Trebuchet MS" w:cs="Times New Roman"/>
        </w:rPr>
        <w:t xml:space="preserve"> dovedită cu documente care se depun odată cu cererea de înscriere,</w:t>
      </w:r>
      <w:r w:rsidRPr="001C3A18">
        <w:rPr>
          <w:rFonts w:ascii="Trebuchet MS" w:hAnsi="Trebuchet MS" w:cs="Times New Roman"/>
        </w:rPr>
        <w:t xml:space="preserve"> fie ca urmare a opţiunii sale.  </w:t>
      </w:r>
      <w:r w:rsidR="00653928" w:rsidRPr="001C3A18">
        <w:rPr>
          <w:rFonts w:ascii="Trebuchet MS" w:hAnsi="Trebuchet MS" w:cs="Times New Roman"/>
        </w:rPr>
        <w:t xml:space="preserve"> </w:t>
      </w:r>
    </w:p>
    <w:p w:rsidR="0016590F" w:rsidRPr="001C3A18" w:rsidRDefault="0016590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51CAA" w:rsidRPr="001C3A18">
        <w:rPr>
          <w:rFonts w:ascii="Trebuchet MS" w:hAnsi="Trebuchet MS" w:cs="Times New Roman"/>
        </w:rPr>
        <w:t>6</w:t>
      </w:r>
      <w:r w:rsidRPr="001C3A18">
        <w:rPr>
          <w:rFonts w:ascii="Trebuchet MS" w:hAnsi="Trebuchet MS" w:cs="Times New Roman"/>
        </w:rPr>
        <w:t xml:space="preserve">) Fiecare candidat poate opta cu privire la o singură secţie a Înaltei Curţi de Casaţie şi Justiţie </w:t>
      </w:r>
      <w:r w:rsidR="00125268" w:rsidRPr="001C3A18">
        <w:rPr>
          <w:rFonts w:ascii="Trebuchet MS" w:hAnsi="Trebuchet MS" w:cs="Times New Roman"/>
        </w:rPr>
        <w:t>la care susţine concursul</w:t>
      </w:r>
      <w:r w:rsidRPr="001C3A18">
        <w:rPr>
          <w:rFonts w:ascii="Trebuchet MS" w:hAnsi="Trebuchet MS" w:cs="Times New Roman"/>
        </w:rPr>
        <w:t>. Candidatul are dreptul de a reveni asupra opţiunii formulate până la data expirării termenului de înscriere.</w:t>
      </w:r>
    </w:p>
    <w:p w:rsidR="0016590F" w:rsidRPr="001C3A18" w:rsidRDefault="0016590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51CAA" w:rsidRPr="001C3A18">
        <w:rPr>
          <w:rFonts w:ascii="Trebuchet MS" w:hAnsi="Trebuchet MS" w:cs="Times New Roman"/>
        </w:rPr>
        <w:t>7</w:t>
      </w:r>
      <w:r w:rsidRPr="001C3A18">
        <w:rPr>
          <w:rFonts w:ascii="Trebuchet MS" w:hAnsi="Trebuchet MS" w:cs="Times New Roman"/>
        </w:rPr>
        <w:t xml:space="preserve">) Cererea de înscriere va fi însoţită de </w:t>
      </w:r>
      <w:r w:rsidR="00740D5C" w:rsidRPr="001C3A18">
        <w:rPr>
          <w:rFonts w:ascii="Trebuchet MS" w:hAnsi="Trebuchet MS" w:cs="Times New Roman"/>
        </w:rPr>
        <w:t>un curriculum vitae</w:t>
      </w:r>
      <w:r w:rsidR="00E7240E" w:rsidRPr="001C3A18">
        <w:rPr>
          <w:rFonts w:ascii="Trebuchet MS" w:hAnsi="Trebuchet MS" w:cs="Times New Roman"/>
        </w:rPr>
        <w:t>,</w:t>
      </w:r>
      <w:r w:rsidR="00740D5C" w:rsidRPr="001C3A18">
        <w:rPr>
          <w:rFonts w:ascii="Trebuchet MS" w:hAnsi="Trebuchet MS" w:cs="Times New Roman"/>
        </w:rPr>
        <w:t xml:space="preserve"> </w:t>
      </w:r>
      <w:r w:rsidR="00E7240E" w:rsidRPr="001C3A18">
        <w:rPr>
          <w:rFonts w:ascii="Trebuchet MS" w:hAnsi="Trebuchet MS" w:cs="Times New Roman"/>
        </w:rPr>
        <w:t xml:space="preserve">de </w:t>
      </w:r>
      <w:r w:rsidRPr="001C3A18">
        <w:rPr>
          <w:rFonts w:ascii="Trebuchet MS" w:hAnsi="Trebuchet MS" w:cs="Times New Roman"/>
        </w:rPr>
        <w:t xml:space="preserve">declaraţiile </w:t>
      </w:r>
      <w:r w:rsidR="00E7240E" w:rsidRPr="001C3A18">
        <w:rPr>
          <w:rFonts w:ascii="Trebuchet MS" w:hAnsi="Trebuchet MS" w:cs="Times New Roman"/>
        </w:rPr>
        <w:t xml:space="preserve">şi documentele </w:t>
      </w:r>
      <w:r w:rsidRPr="001C3A18">
        <w:rPr>
          <w:rFonts w:ascii="Trebuchet MS" w:hAnsi="Trebuchet MS" w:cs="Times New Roman"/>
        </w:rPr>
        <w:t xml:space="preserve">prevăzute </w:t>
      </w:r>
      <w:r w:rsidR="00740D5C" w:rsidRPr="001C3A18">
        <w:rPr>
          <w:rFonts w:ascii="Trebuchet MS" w:hAnsi="Trebuchet MS" w:cs="Times New Roman"/>
        </w:rPr>
        <w:t xml:space="preserve">de lege. </w:t>
      </w:r>
    </w:p>
    <w:p w:rsidR="0016590F" w:rsidRPr="001C3A18" w:rsidRDefault="0016590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751CAA" w:rsidRPr="001C3A18">
        <w:rPr>
          <w:rFonts w:ascii="Trebuchet MS" w:hAnsi="Trebuchet MS" w:cs="Times New Roman"/>
          <w:iCs/>
        </w:rPr>
        <w:t>8</w:t>
      </w:r>
      <w:r w:rsidRPr="001C3A18">
        <w:rPr>
          <w:rFonts w:ascii="Trebuchet MS" w:hAnsi="Trebuchet MS" w:cs="Times New Roman"/>
          <w:iCs/>
        </w:rPr>
        <w:t>) La cererea de înscriere pot fi ataşate</w:t>
      </w:r>
      <w:r w:rsidR="00FD2F68" w:rsidRPr="001C3A18">
        <w:rPr>
          <w:rFonts w:ascii="Trebuchet MS" w:hAnsi="Trebuchet MS" w:cs="Times New Roman"/>
          <w:iCs/>
        </w:rPr>
        <w:t>,</w:t>
      </w:r>
      <w:r w:rsidRPr="001C3A18">
        <w:rPr>
          <w:rFonts w:ascii="Trebuchet MS" w:hAnsi="Trebuchet MS" w:cs="Times New Roman"/>
          <w:iCs/>
        </w:rPr>
        <w:t xml:space="preserve"> </w:t>
      </w:r>
      <w:r w:rsidR="00FD2F68" w:rsidRPr="001C3A18">
        <w:rPr>
          <w:rFonts w:ascii="Trebuchet MS" w:hAnsi="Trebuchet MS" w:cs="Times New Roman"/>
          <w:iCs/>
        </w:rPr>
        <w:t xml:space="preserve">în copii certificate, </w:t>
      </w:r>
      <w:r w:rsidRPr="001C3A18">
        <w:rPr>
          <w:rFonts w:ascii="Trebuchet MS" w:hAnsi="Trebuchet MS" w:cs="Times New Roman"/>
          <w:iCs/>
        </w:rPr>
        <w:t>maximum 10 hotărâri judecătoreşti cu obiect diferit, în ambele specializări menţionate în cererea de înscriere, după caz</w:t>
      </w:r>
      <w:r w:rsidR="00442F60" w:rsidRPr="001C3A18">
        <w:rPr>
          <w:rFonts w:ascii="Trebuchet MS" w:hAnsi="Trebuchet MS" w:cs="Times New Roman"/>
          <w:iCs/>
        </w:rPr>
        <w:t xml:space="preserve">. </w:t>
      </w:r>
      <w:r w:rsidRPr="001C3A18">
        <w:rPr>
          <w:rFonts w:ascii="Trebuchet MS" w:hAnsi="Trebuchet MS" w:cs="Times New Roman"/>
          <w:iCs/>
        </w:rPr>
        <w:t>Candidatul poate depune şi lucrări de specialitate publicate, dacă este cazul, precum şi orice alte înscrisuri pe care le consideră relevante, în limba română.</w:t>
      </w:r>
    </w:p>
    <w:p w:rsidR="0016590F" w:rsidRPr="001C3A18" w:rsidRDefault="0016590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9042E" w:rsidRPr="001C3A18">
        <w:rPr>
          <w:rFonts w:ascii="Trebuchet MS" w:hAnsi="Trebuchet MS" w:cs="Times New Roman"/>
          <w:iCs/>
        </w:rPr>
        <w:t>9</w:t>
      </w:r>
      <w:r w:rsidRPr="001C3A18">
        <w:rPr>
          <w:rFonts w:ascii="Trebuchet MS" w:hAnsi="Trebuchet MS" w:cs="Times New Roman"/>
          <w:iCs/>
        </w:rPr>
        <w:t>) Judecătorii au dreptul la concedii de studii de specialitate plătite, pentru pregătirea şi susţinerea concursului de promovare în funcţia de judecător la Înalta Curte de Casaţie şi Justiţie, conform legii, cu condiţia de a se prezenta la concurs.</w:t>
      </w:r>
    </w:p>
    <w:p w:rsidR="009D5CDD" w:rsidRPr="001C3A18" w:rsidRDefault="009D5CDD" w:rsidP="002D5697">
      <w:pPr>
        <w:autoSpaceDE w:val="0"/>
        <w:autoSpaceDN w:val="0"/>
        <w:adjustRightInd w:val="0"/>
        <w:spacing w:after="0" w:line="276" w:lineRule="auto"/>
        <w:jc w:val="both"/>
        <w:rPr>
          <w:rFonts w:ascii="Trebuchet MS" w:hAnsi="Trebuchet MS" w:cs="Times New Roman"/>
        </w:rPr>
      </w:pPr>
    </w:p>
    <w:p w:rsidR="004B615E" w:rsidRPr="001C3A18" w:rsidRDefault="009D5CD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11</w:t>
      </w:r>
      <w:r w:rsidR="00751CAA" w:rsidRPr="001C3A18">
        <w:rPr>
          <w:rFonts w:ascii="Trebuchet MS" w:hAnsi="Trebuchet MS" w:cs="Times New Roman"/>
          <w:b/>
        </w:rPr>
        <w:t xml:space="preserve">1 - </w:t>
      </w:r>
      <w:r w:rsidR="004B615E" w:rsidRPr="001C3A18">
        <w:rPr>
          <w:rFonts w:ascii="Trebuchet MS" w:hAnsi="Trebuchet MS" w:cs="Times New Roman"/>
        </w:rPr>
        <w:t>(1) Centralizarea cererilor de înscriere la concurs ale judecătorilor şi verificarea îndeplinirii condiţiilor legale de participare la concurs se realizează de comisia de organizare a concursului.</w:t>
      </w:r>
    </w:p>
    <w:p w:rsidR="004B615E" w:rsidRPr="001C3A18" w:rsidRDefault="004B615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Comisia de organizare a concursului întocmeşte lista candidaţilor care îndeplinesc condiţiile legale de participare la concurs şi o publică pe pagin</w:t>
      </w:r>
      <w:r w:rsidR="00E72EFA" w:rsidRPr="001C3A18">
        <w:rPr>
          <w:rFonts w:ascii="Trebuchet MS" w:hAnsi="Trebuchet MS" w:cs="Times New Roman"/>
          <w:iCs/>
        </w:rPr>
        <w:t>a</w:t>
      </w:r>
      <w:r w:rsidRPr="001C3A18">
        <w:rPr>
          <w:rFonts w:ascii="Trebuchet MS" w:hAnsi="Trebuchet MS" w:cs="Times New Roman"/>
          <w:iCs/>
        </w:rPr>
        <w:t xml:space="preserve"> de internet a Consiliului Superior al Magistraturii şi </w:t>
      </w:r>
      <w:r w:rsidR="00EB6279" w:rsidRPr="001C3A18">
        <w:rPr>
          <w:rFonts w:ascii="Trebuchet MS" w:hAnsi="Trebuchet MS" w:cs="Times New Roman"/>
          <w:iCs/>
        </w:rPr>
        <w:t xml:space="preserve">a </w:t>
      </w:r>
      <w:r w:rsidRPr="001C3A18">
        <w:rPr>
          <w:rFonts w:ascii="Trebuchet MS" w:hAnsi="Trebuchet MS" w:cs="Times New Roman"/>
          <w:iCs/>
        </w:rPr>
        <w:t>Institutului Naţional al Magistraturii.</w:t>
      </w:r>
    </w:p>
    <w:p w:rsidR="004B615E" w:rsidRPr="001C3A18" w:rsidRDefault="004B615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Candidaţii respinşi în urma verificării pot formula contestaţii în termen de 48 de ore de la publicarea listei prevăzute la alin. (2). Contestaţiile se depun la Consiliul Superior al Magistraturii.</w:t>
      </w:r>
    </w:p>
    <w:p w:rsidR="004B615E" w:rsidRPr="001C3A18" w:rsidRDefault="004B615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Contestaţiile se soluţionează de Plenul Consiliului Superior al Magistraturii.</w:t>
      </w:r>
    </w:p>
    <w:p w:rsidR="004B615E" w:rsidRPr="001C3A18" w:rsidRDefault="004B615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(5) </w:t>
      </w:r>
      <w:r w:rsidR="00E72EFA" w:rsidRPr="001C3A18">
        <w:rPr>
          <w:rFonts w:ascii="Trebuchet MS" w:hAnsi="Trebuchet MS" w:cs="Times New Roman"/>
          <w:iCs/>
        </w:rPr>
        <w:t>După soluţionarea contestaţiilor, î</w:t>
      </w:r>
      <w:r w:rsidRPr="001C3A18">
        <w:rPr>
          <w:rFonts w:ascii="Trebuchet MS" w:hAnsi="Trebuchet MS" w:cs="Times New Roman"/>
          <w:iCs/>
        </w:rPr>
        <w:t>n termen de cel mult 10 zile de la finalizarea perioadei de depunere a contestaţiilor, comisia de organizare a concursului întocmeşte lista finală a candidaţilor care îndeplinesc condiţiile de participare la concurs şi o publică în condiţiile alin. (2).</w:t>
      </w:r>
    </w:p>
    <w:p w:rsidR="00934E7D" w:rsidRPr="001C3A18" w:rsidRDefault="004B615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(6) Cererile de înscriere la concurs ale candidaţilor care îndeplinesc condiţiile de participare la concurs se publică pe pagin</w:t>
      </w:r>
      <w:r w:rsidR="00414D10" w:rsidRPr="001C3A18">
        <w:rPr>
          <w:rFonts w:ascii="Trebuchet MS" w:hAnsi="Trebuchet MS" w:cs="Times New Roman"/>
          <w:iCs/>
        </w:rPr>
        <w:t>a</w:t>
      </w:r>
      <w:r w:rsidRPr="001C3A18">
        <w:rPr>
          <w:rFonts w:ascii="Trebuchet MS" w:hAnsi="Trebuchet MS" w:cs="Times New Roman"/>
          <w:iCs/>
        </w:rPr>
        <w:t xml:space="preserve"> de internet a Consiliului Superior al Magistraturii</w:t>
      </w:r>
      <w:r w:rsidR="00414D10" w:rsidRPr="001C3A18">
        <w:rPr>
          <w:rFonts w:ascii="Trebuchet MS" w:hAnsi="Trebuchet MS" w:cs="Times New Roman"/>
          <w:iCs/>
        </w:rPr>
        <w:t>, a Institutului Naţional al Magistraturii şi a</w:t>
      </w:r>
      <w:r w:rsidRPr="001C3A18">
        <w:rPr>
          <w:rFonts w:ascii="Trebuchet MS" w:hAnsi="Trebuchet MS" w:cs="Times New Roman"/>
          <w:iCs/>
        </w:rPr>
        <w:t xml:space="preserve"> Înaltei Curţi de Casaţie şi Justiţie, însoţite de un anunţ prin care se aduce la cunoştinţa publică posibilitatea oricărei persoane de a transmite comisiilor de concurs hotărâri judecătoreşti redactate</w:t>
      </w:r>
      <w:r w:rsidR="0033451D" w:rsidRPr="001C3A18">
        <w:rPr>
          <w:rFonts w:ascii="Trebuchet MS" w:hAnsi="Trebuchet MS" w:cs="Times New Roman"/>
          <w:iCs/>
        </w:rPr>
        <w:t xml:space="preserve"> de candidaţi,</w:t>
      </w:r>
      <w:r w:rsidRPr="001C3A18">
        <w:rPr>
          <w:rFonts w:ascii="Trebuchet MS" w:hAnsi="Trebuchet MS" w:cs="Times New Roman"/>
          <w:iCs/>
        </w:rPr>
        <w:t xml:space="preserve"> precum şi termenul în care acestea pot fi transmise.</w:t>
      </w:r>
    </w:p>
    <w:p w:rsidR="004B615E" w:rsidRPr="001C3A18" w:rsidRDefault="004B615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lastRenderedPageBreak/>
        <w:t>(7) Hotărârile judecătoreşti transmise după expirarea termenului prevăzut în anunţ nu se iau în considerare.</w:t>
      </w:r>
    </w:p>
    <w:p w:rsidR="008415FC" w:rsidRPr="001C3A18" w:rsidRDefault="008415F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(8) În termen de două zile de la afişarea listei finale cu candidaţii care au întrunit condiţiile de participare la concurs, comisia de organizare solicită Inspecţiei Judiciare să efectueze verificarea aspectelor privind integritatea candidaţilor. </w:t>
      </w:r>
    </w:p>
    <w:p w:rsidR="001A7A53" w:rsidRPr="001C3A18" w:rsidRDefault="001A7A53" w:rsidP="002D5697">
      <w:pPr>
        <w:autoSpaceDE w:val="0"/>
        <w:autoSpaceDN w:val="0"/>
        <w:adjustRightInd w:val="0"/>
        <w:spacing w:after="0" w:line="276" w:lineRule="auto"/>
        <w:jc w:val="both"/>
        <w:rPr>
          <w:rFonts w:ascii="Trebuchet MS" w:hAnsi="Trebuchet MS" w:cs="Times New Roman"/>
        </w:rPr>
      </w:pPr>
    </w:p>
    <w:p w:rsidR="003C1C1A" w:rsidRPr="001C3A18" w:rsidRDefault="006070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11</w:t>
      </w:r>
      <w:r w:rsidR="000320AF" w:rsidRPr="001C3A18">
        <w:rPr>
          <w:rFonts w:ascii="Trebuchet MS" w:hAnsi="Trebuchet MS" w:cs="Times New Roman"/>
          <w:b/>
        </w:rPr>
        <w:t>2</w:t>
      </w:r>
      <w:r w:rsidRPr="001C3A18">
        <w:rPr>
          <w:rFonts w:ascii="Trebuchet MS" w:hAnsi="Trebuchet MS" w:cs="Times New Roman"/>
        </w:rPr>
        <w:t xml:space="preserve"> - (1) </w:t>
      </w:r>
      <w:r w:rsidR="00425EF2" w:rsidRPr="001C3A18">
        <w:rPr>
          <w:rFonts w:ascii="Trebuchet MS" w:hAnsi="Trebuchet MS" w:cs="Times New Roman"/>
        </w:rPr>
        <w:t>C</w:t>
      </w:r>
      <w:r w:rsidRPr="001C3A18">
        <w:rPr>
          <w:rFonts w:ascii="Trebuchet MS" w:hAnsi="Trebuchet MS" w:cs="Times New Roman"/>
          <w:iCs/>
        </w:rPr>
        <w:t>omisi</w:t>
      </w:r>
      <w:r w:rsidR="00740C18" w:rsidRPr="001C3A18">
        <w:rPr>
          <w:rFonts w:ascii="Trebuchet MS" w:hAnsi="Trebuchet MS" w:cs="Times New Roman"/>
          <w:iCs/>
        </w:rPr>
        <w:t>a</w:t>
      </w:r>
      <w:r w:rsidRPr="001C3A18">
        <w:rPr>
          <w:rFonts w:ascii="Trebuchet MS" w:hAnsi="Trebuchet MS" w:cs="Times New Roman"/>
          <w:iCs/>
        </w:rPr>
        <w:t xml:space="preserve"> de </w:t>
      </w:r>
      <w:r w:rsidR="00295374" w:rsidRPr="001C3A18">
        <w:rPr>
          <w:rFonts w:ascii="Trebuchet MS" w:hAnsi="Trebuchet MS" w:cs="Times New Roman"/>
          <w:iCs/>
        </w:rPr>
        <w:t xml:space="preserve">evaluare, </w:t>
      </w:r>
      <w:r w:rsidR="006B52EF" w:rsidRPr="001C3A18">
        <w:rPr>
          <w:rFonts w:ascii="Trebuchet MS" w:hAnsi="Trebuchet MS" w:cs="Times New Roman"/>
          <w:iCs/>
        </w:rPr>
        <w:t xml:space="preserve">elaborare a subiectelor şi </w:t>
      </w:r>
      <w:r w:rsidR="00BA2484" w:rsidRPr="001C3A18">
        <w:rPr>
          <w:rFonts w:ascii="Trebuchet MS" w:hAnsi="Trebuchet MS" w:cs="Times New Roman"/>
          <w:iCs/>
        </w:rPr>
        <w:t xml:space="preserve">de </w:t>
      </w:r>
      <w:r w:rsidRPr="001C3A18">
        <w:rPr>
          <w:rFonts w:ascii="Trebuchet MS" w:hAnsi="Trebuchet MS" w:cs="Times New Roman"/>
          <w:iCs/>
        </w:rPr>
        <w:t>corectare</w:t>
      </w:r>
      <w:r w:rsidR="006B52EF" w:rsidRPr="001C3A18">
        <w:rPr>
          <w:rFonts w:ascii="Trebuchet MS" w:hAnsi="Trebuchet MS" w:cs="Times New Roman"/>
          <w:iCs/>
        </w:rPr>
        <w:t>, comisia de</w:t>
      </w:r>
      <w:r w:rsidRPr="001C3A18">
        <w:rPr>
          <w:rFonts w:ascii="Trebuchet MS" w:hAnsi="Trebuchet MS" w:cs="Times New Roman"/>
          <w:iCs/>
        </w:rPr>
        <w:t xml:space="preserve"> interviu </w:t>
      </w:r>
      <w:r w:rsidR="00425EF2" w:rsidRPr="001C3A18">
        <w:rPr>
          <w:rFonts w:ascii="Trebuchet MS" w:hAnsi="Trebuchet MS" w:cs="Times New Roman"/>
          <w:iCs/>
        </w:rPr>
        <w:t>şi</w:t>
      </w:r>
      <w:r w:rsidRPr="001C3A18">
        <w:rPr>
          <w:rFonts w:ascii="Trebuchet MS" w:hAnsi="Trebuchet MS" w:cs="Times New Roman"/>
          <w:iCs/>
        </w:rPr>
        <w:t xml:space="preserve"> comisi</w:t>
      </w:r>
      <w:r w:rsidR="00740C18" w:rsidRPr="001C3A18">
        <w:rPr>
          <w:rFonts w:ascii="Trebuchet MS" w:hAnsi="Trebuchet MS" w:cs="Times New Roman"/>
          <w:iCs/>
        </w:rPr>
        <w:t>a</w:t>
      </w:r>
      <w:r w:rsidRPr="001C3A18">
        <w:rPr>
          <w:rFonts w:ascii="Trebuchet MS" w:hAnsi="Trebuchet MS" w:cs="Times New Roman"/>
          <w:iCs/>
        </w:rPr>
        <w:t xml:space="preserve"> de soluţionare a contestaţiilor</w:t>
      </w:r>
      <w:r w:rsidR="003C1C1A" w:rsidRPr="001C3A18">
        <w:rPr>
          <w:rFonts w:ascii="Trebuchet MS" w:hAnsi="Trebuchet MS" w:cs="Times New Roman"/>
          <w:iCs/>
        </w:rPr>
        <w:t>, denumite comisii de concurs,</w:t>
      </w:r>
      <w:r w:rsidRPr="001C3A18">
        <w:rPr>
          <w:rFonts w:ascii="Trebuchet MS" w:hAnsi="Trebuchet MS" w:cs="Times New Roman"/>
          <w:iCs/>
        </w:rPr>
        <w:t xml:space="preserve"> sunt numite prin hotărâre </w:t>
      </w:r>
      <w:r w:rsidR="00BA2484" w:rsidRPr="001C3A18">
        <w:rPr>
          <w:rFonts w:ascii="Trebuchet MS" w:hAnsi="Trebuchet MS" w:cs="Times New Roman"/>
          <w:iCs/>
        </w:rPr>
        <w:t>a Consiliului ştiinţific al Institutului Naţional al Magistraturii</w:t>
      </w:r>
      <w:r w:rsidR="001C3672" w:rsidRPr="001C3A18">
        <w:rPr>
          <w:rFonts w:ascii="Trebuchet MS" w:hAnsi="Trebuchet MS" w:cs="Times New Roman"/>
          <w:iCs/>
        </w:rPr>
        <w:t xml:space="preserve">, în funcţie de </w:t>
      </w:r>
      <w:r w:rsidR="00BA2484" w:rsidRPr="001C3A18">
        <w:rPr>
          <w:rFonts w:ascii="Trebuchet MS" w:hAnsi="Trebuchet MS" w:cs="Times New Roman"/>
          <w:iCs/>
        </w:rPr>
        <w:t>secţiile Înaltei Curţi pentru care s-au depus candidaturi</w:t>
      </w:r>
      <w:r w:rsidRPr="001C3A18">
        <w:rPr>
          <w:rFonts w:ascii="Trebuchet MS" w:hAnsi="Trebuchet MS" w:cs="Times New Roman"/>
          <w:iCs/>
        </w:rPr>
        <w:t>.</w:t>
      </w:r>
      <w:r w:rsidR="00653928" w:rsidRPr="001C3A18">
        <w:rPr>
          <w:rFonts w:ascii="Trebuchet MS" w:hAnsi="Trebuchet MS" w:cs="Times New Roman"/>
          <w:iCs/>
        </w:rPr>
        <w:t xml:space="preserve"> În cadrul comisiilor de concurs se pot constitui subcomisii. </w:t>
      </w:r>
    </w:p>
    <w:p w:rsidR="006070FD" w:rsidRPr="001C3A18" w:rsidRDefault="003C1C1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E8764E" w:rsidRPr="001C3A18">
        <w:rPr>
          <w:rFonts w:ascii="Trebuchet MS" w:hAnsi="Trebuchet MS" w:cs="Times New Roman"/>
        </w:rPr>
        <w:t xml:space="preserve">Comisia de organizare a concursului este </w:t>
      </w:r>
      <w:r w:rsidR="0075397C" w:rsidRPr="001C3A18">
        <w:rPr>
          <w:rFonts w:ascii="Trebuchet MS" w:hAnsi="Trebuchet MS" w:cs="Times New Roman"/>
          <w:iCs/>
        </w:rPr>
        <w:t>numită</w:t>
      </w:r>
      <w:r w:rsidR="00E8764E" w:rsidRPr="001C3A18">
        <w:rPr>
          <w:rFonts w:ascii="Trebuchet MS" w:hAnsi="Trebuchet MS" w:cs="Times New Roman"/>
          <w:iCs/>
        </w:rPr>
        <w:t xml:space="preserve"> prin hotărâre a Plenului Consiliului Superior al Magistraturii, la propunerea Institutului Naţional al Magistraturii</w:t>
      </w:r>
      <w:r w:rsidR="00653928" w:rsidRPr="001C3A18">
        <w:rPr>
          <w:rFonts w:ascii="Trebuchet MS" w:hAnsi="Trebuchet MS" w:cs="Times New Roman"/>
          <w:iCs/>
        </w:rPr>
        <w:t xml:space="preserve">. </w:t>
      </w:r>
    </w:p>
    <w:p w:rsidR="00425EF2" w:rsidRPr="001C3A18" w:rsidRDefault="006070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3C1C1A" w:rsidRPr="001C3A18">
        <w:rPr>
          <w:rFonts w:ascii="Trebuchet MS" w:hAnsi="Trebuchet MS" w:cs="Times New Roman"/>
          <w:iCs/>
        </w:rPr>
        <w:t>3</w:t>
      </w:r>
      <w:r w:rsidRPr="001C3A18">
        <w:rPr>
          <w:rFonts w:ascii="Trebuchet MS" w:hAnsi="Trebuchet MS" w:cs="Times New Roman"/>
          <w:iCs/>
        </w:rPr>
        <w:t>) Comisiile prevăzute la alin. (1)</w:t>
      </w:r>
      <w:r w:rsidR="00EB7510" w:rsidRPr="001C3A18">
        <w:rPr>
          <w:rFonts w:ascii="Trebuchet MS" w:hAnsi="Trebuchet MS" w:cs="Times New Roman"/>
          <w:iCs/>
        </w:rPr>
        <w:t xml:space="preserve"> şi (2)</w:t>
      </w:r>
      <w:r w:rsidRPr="001C3A18">
        <w:rPr>
          <w:rFonts w:ascii="Trebuchet MS" w:hAnsi="Trebuchet MS" w:cs="Times New Roman"/>
          <w:iCs/>
        </w:rPr>
        <w:t xml:space="preserve"> sunt conduse de câte un preşedinte</w:t>
      </w:r>
      <w:r w:rsidR="00BA2484" w:rsidRPr="001C3A18">
        <w:rPr>
          <w:rFonts w:ascii="Trebuchet MS" w:hAnsi="Trebuchet MS" w:cs="Times New Roman"/>
          <w:iCs/>
        </w:rPr>
        <w:t>.</w:t>
      </w:r>
      <w:r w:rsidRPr="001C3A18">
        <w:rPr>
          <w:rFonts w:ascii="Trebuchet MS" w:hAnsi="Trebuchet MS" w:cs="Times New Roman"/>
          <w:iCs/>
        </w:rPr>
        <w:t xml:space="preserve"> Preşedintele fiecărei comisii soluţionează situaţiile de incompatibilitate a membrilor comisiei pe care o conduce. Situaţiile de incompatibilitate a preşedinţilor comisiilor se soluţionează de către </w:t>
      </w:r>
      <w:r w:rsidR="00D65D17" w:rsidRPr="001C3A18">
        <w:rPr>
          <w:rFonts w:ascii="Trebuchet MS" w:hAnsi="Trebuchet MS" w:cs="Times New Roman"/>
          <w:iCs/>
        </w:rPr>
        <w:t xml:space="preserve">Consiliul ştiinţific al Institului Naţional al Magistraturii ori, după caz, de Plenul Consiliului Superior al Magistraturii. </w:t>
      </w:r>
    </w:p>
    <w:p w:rsidR="006070FD" w:rsidRPr="001C3A18" w:rsidRDefault="006070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3C1C1A" w:rsidRPr="001C3A18">
        <w:rPr>
          <w:rFonts w:ascii="Trebuchet MS" w:hAnsi="Trebuchet MS" w:cs="Times New Roman"/>
          <w:iCs/>
        </w:rPr>
        <w:t>4</w:t>
      </w:r>
      <w:r w:rsidRPr="001C3A18">
        <w:rPr>
          <w:rFonts w:ascii="Trebuchet MS" w:hAnsi="Trebuchet MS" w:cs="Times New Roman"/>
          <w:iCs/>
        </w:rPr>
        <w:t>) Membrii comisiilor nu pot avea apartenenţă politică la data formării comisiilor. Toţi membrii comisiilor completează declaraţii în acest sens.</w:t>
      </w:r>
    </w:p>
    <w:p w:rsidR="00E67E17" w:rsidRPr="001C3A18" w:rsidRDefault="00E67E17" w:rsidP="002D5697">
      <w:pPr>
        <w:autoSpaceDE w:val="0"/>
        <w:autoSpaceDN w:val="0"/>
        <w:adjustRightInd w:val="0"/>
        <w:spacing w:after="0" w:line="276" w:lineRule="auto"/>
        <w:jc w:val="both"/>
        <w:rPr>
          <w:rFonts w:ascii="Trebuchet MS" w:hAnsi="Trebuchet MS" w:cs="Times New Roman"/>
          <w:iCs/>
        </w:rPr>
      </w:pPr>
    </w:p>
    <w:p w:rsidR="006070FD" w:rsidRPr="001C3A18" w:rsidRDefault="00F2083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11</w:t>
      </w:r>
      <w:r w:rsidR="000320AF" w:rsidRPr="001C3A18">
        <w:rPr>
          <w:rFonts w:ascii="Trebuchet MS" w:hAnsi="Trebuchet MS" w:cs="Times New Roman"/>
          <w:b/>
        </w:rPr>
        <w:t>3</w:t>
      </w:r>
      <w:r w:rsidRPr="001C3A18">
        <w:rPr>
          <w:rFonts w:ascii="Trebuchet MS" w:hAnsi="Trebuchet MS" w:cs="Times New Roman"/>
        </w:rPr>
        <w:t xml:space="preserve"> - </w:t>
      </w:r>
      <w:r w:rsidR="006070FD" w:rsidRPr="001C3A18">
        <w:rPr>
          <w:rFonts w:ascii="Trebuchet MS" w:hAnsi="Trebuchet MS" w:cs="Times New Roman"/>
          <w:iCs/>
        </w:rPr>
        <w:t>(</w:t>
      </w:r>
      <w:r w:rsidRPr="001C3A18">
        <w:rPr>
          <w:rFonts w:ascii="Trebuchet MS" w:hAnsi="Trebuchet MS" w:cs="Times New Roman"/>
          <w:iCs/>
        </w:rPr>
        <w:t>1</w:t>
      </w:r>
      <w:r w:rsidR="006070FD" w:rsidRPr="001C3A18">
        <w:rPr>
          <w:rFonts w:ascii="Trebuchet MS" w:hAnsi="Trebuchet MS" w:cs="Times New Roman"/>
          <w:iCs/>
        </w:rPr>
        <w:t>) Nu pot fi numite în comisi</w:t>
      </w:r>
      <w:r w:rsidRPr="001C3A18">
        <w:rPr>
          <w:rFonts w:ascii="Trebuchet MS" w:hAnsi="Trebuchet MS" w:cs="Times New Roman"/>
          <w:iCs/>
        </w:rPr>
        <w:t>i</w:t>
      </w:r>
      <w:r w:rsidR="00EB7510" w:rsidRPr="001C3A18">
        <w:rPr>
          <w:rFonts w:ascii="Trebuchet MS" w:hAnsi="Trebuchet MS" w:cs="Times New Roman"/>
          <w:iCs/>
        </w:rPr>
        <w:t xml:space="preserve">le de concurs şi de organizare a concursului </w:t>
      </w:r>
      <w:r w:rsidR="006070FD" w:rsidRPr="001C3A18">
        <w:rPr>
          <w:rFonts w:ascii="Trebuchet MS" w:hAnsi="Trebuchet MS" w:cs="Times New Roman"/>
          <w:iCs/>
        </w:rPr>
        <w:t>persoane care au soţul sau soţia, rude ori afini până la gradul al patrulea inclusiv în rândul candidaţilor. Toţi membrii comisiilor completează declaraţii în acest sens. Dacă incompatibilitatea se iveşte ulterior desemnării membrilor comisiilor, persoana în cauză are obligaţia să se retragă şi să comunice de îndată această situaţie preşedintelui comisiei.</w:t>
      </w:r>
      <w:r w:rsidR="00C97D00" w:rsidRPr="001C3A18">
        <w:rPr>
          <w:rFonts w:ascii="Trebuchet MS" w:hAnsi="Trebuchet MS" w:cs="Times New Roman"/>
          <w:iCs/>
        </w:rPr>
        <w:t xml:space="preserve"> </w:t>
      </w:r>
    </w:p>
    <w:p w:rsidR="005071E3" w:rsidRPr="001C3A18" w:rsidRDefault="006070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071E3" w:rsidRPr="001C3A18">
        <w:rPr>
          <w:rFonts w:ascii="Trebuchet MS" w:hAnsi="Trebuchet MS" w:cs="Times New Roman"/>
          <w:iCs/>
        </w:rPr>
        <w:t>2</w:t>
      </w:r>
      <w:r w:rsidRPr="001C3A18">
        <w:rPr>
          <w:rFonts w:ascii="Trebuchet MS" w:hAnsi="Trebuchet MS" w:cs="Times New Roman"/>
          <w:iCs/>
        </w:rPr>
        <w:t xml:space="preserve">) Aceeaşi persoană nu poate face parte în acelaşi timp din </w:t>
      </w:r>
      <w:r w:rsidR="00653928" w:rsidRPr="001C3A18">
        <w:rPr>
          <w:rFonts w:ascii="Trebuchet MS" w:hAnsi="Trebuchet MS" w:cs="Times New Roman"/>
          <w:iCs/>
        </w:rPr>
        <w:t xml:space="preserve">comisia de soluţionare a contestaţiilor şi din celelalte comisii de concurs. </w:t>
      </w:r>
    </w:p>
    <w:p w:rsidR="001A7A53" w:rsidRPr="001C3A18" w:rsidRDefault="006070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071E3" w:rsidRPr="001C3A18">
        <w:rPr>
          <w:rFonts w:ascii="Trebuchet MS" w:hAnsi="Trebuchet MS" w:cs="Times New Roman"/>
          <w:iCs/>
        </w:rPr>
        <w:t>3</w:t>
      </w:r>
      <w:r w:rsidRPr="001C3A18">
        <w:rPr>
          <w:rFonts w:ascii="Trebuchet MS" w:hAnsi="Trebuchet MS" w:cs="Times New Roman"/>
          <w:iCs/>
        </w:rPr>
        <w:t>) Persoanele care sunt soţ/soţie sau rude ori afini până la gradul al patrulea nu pot face parte din aceeaşi comisie</w:t>
      </w:r>
      <w:r w:rsidR="001F3BFF" w:rsidRPr="001C3A18">
        <w:rPr>
          <w:rFonts w:ascii="Trebuchet MS" w:hAnsi="Trebuchet MS" w:cs="Times New Roman"/>
          <w:iCs/>
        </w:rPr>
        <w:t xml:space="preserve"> de concurs</w:t>
      </w:r>
      <w:r w:rsidRPr="001C3A18">
        <w:rPr>
          <w:rFonts w:ascii="Trebuchet MS" w:hAnsi="Trebuchet MS" w:cs="Times New Roman"/>
          <w:iCs/>
        </w:rPr>
        <w:t>. Dacă o persoană face parte din</w:t>
      </w:r>
      <w:r w:rsidR="00BD6586" w:rsidRPr="001C3A18">
        <w:rPr>
          <w:rFonts w:ascii="Trebuchet MS" w:hAnsi="Trebuchet MS" w:cs="Times New Roman"/>
          <w:iCs/>
        </w:rPr>
        <w:t xml:space="preserve"> comisia de evaluare, de</w:t>
      </w:r>
      <w:r w:rsidRPr="001C3A18">
        <w:rPr>
          <w:rFonts w:ascii="Trebuchet MS" w:hAnsi="Trebuchet MS" w:cs="Times New Roman"/>
          <w:iCs/>
        </w:rPr>
        <w:t xml:space="preserve"> </w:t>
      </w:r>
      <w:r w:rsidR="00BD6586" w:rsidRPr="001C3A18">
        <w:rPr>
          <w:rFonts w:ascii="Trebuchet MS" w:hAnsi="Trebuchet MS" w:cs="Times New Roman"/>
          <w:iCs/>
        </w:rPr>
        <w:t>elaborare a subiectelor şi de corectare sau comisia de interviu</w:t>
      </w:r>
      <w:r w:rsidRPr="001C3A18">
        <w:rPr>
          <w:rFonts w:ascii="Trebuchet MS" w:hAnsi="Trebuchet MS" w:cs="Times New Roman"/>
          <w:iCs/>
        </w:rPr>
        <w:t>, soţul/soţia sau ruda ori afinul până la gradul al patrulea nu poate face parte din comisia de soluţionare a contestaţiilor.</w:t>
      </w:r>
    </w:p>
    <w:p w:rsidR="003D75F5" w:rsidRPr="001C3A18" w:rsidRDefault="003D75F5" w:rsidP="002D5697">
      <w:pPr>
        <w:autoSpaceDE w:val="0"/>
        <w:autoSpaceDN w:val="0"/>
        <w:adjustRightInd w:val="0"/>
        <w:spacing w:after="0" w:line="276" w:lineRule="auto"/>
        <w:jc w:val="both"/>
        <w:rPr>
          <w:rFonts w:ascii="Trebuchet MS" w:hAnsi="Trebuchet MS" w:cs="Times New Roman"/>
          <w:iCs/>
        </w:rPr>
      </w:pPr>
    </w:p>
    <w:p w:rsidR="00295374" w:rsidRPr="001C3A18" w:rsidRDefault="0029537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11</w:t>
      </w:r>
      <w:r w:rsidR="00213B51" w:rsidRPr="001C3A18">
        <w:rPr>
          <w:rFonts w:ascii="Trebuchet MS" w:hAnsi="Trebuchet MS" w:cs="Times New Roman"/>
          <w:b/>
        </w:rPr>
        <w:t xml:space="preserve">4 </w:t>
      </w:r>
      <w:r w:rsidRPr="001C3A18">
        <w:rPr>
          <w:rFonts w:ascii="Trebuchet MS" w:hAnsi="Trebuchet MS" w:cs="Times New Roman"/>
        </w:rPr>
        <w:t xml:space="preserve">- </w:t>
      </w:r>
      <w:r w:rsidRPr="001C3A18">
        <w:rPr>
          <w:rFonts w:ascii="Trebuchet MS" w:hAnsi="Trebuchet MS" w:cs="Times New Roman"/>
          <w:iCs/>
        </w:rPr>
        <w:t>Concursul de promovare în funcţia de judecător la Înalta Curte de Casaţie şi Justiţie constă în:</w:t>
      </w:r>
    </w:p>
    <w:p w:rsidR="008524FF" w:rsidRPr="001C3A18" w:rsidRDefault="0029537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a) o probă având ca obiect</w:t>
      </w:r>
      <w:r w:rsidR="00016ED7" w:rsidRPr="001C3A18">
        <w:rPr>
          <w:rFonts w:ascii="Trebuchet MS" w:hAnsi="Trebuchet MS" w:cs="Times New Roman"/>
          <w:iCs/>
        </w:rPr>
        <w:t xml:space="preserve"> </w:t>
      </w:r>
      <w:r w:rsidRPr="001C3A18">
        <w:rPr>
          <w:rFonts w:ascii="Trebuchet MS" w:hAnsi="Trebuchet MS" w:cs="Times New Roman"/>
          <w:iCs/>
        </w:rPr>
        <w:t xml:space="preserve">evaluarea </w:t>
      </w:r>
      <w:r w:rsidR="00213B51" w:rsidRPr="001C3A18">
        <w:rPr>
          <w:rFonts w:ascii="Trebuchet MS" w:hAnsi="Trebuchet MS" w:cs="Times New Roman"/>
          <w:iCs/>
        </w:rPr>
        <w:t>hotărârilor judecătoreşti redactate</w:t>
      </w:r>
      <w:r w:rsidR="008524FF" w:rsidRPr="001C3A18">
        <w:rPr>
          <w:rFonts w:ascii="Trebuchet MS" w:hAnsi="Trebuchet MS" w:cs="Times New Roman"/>
          <w:iCs/>
        </w:rPr>
        <w:t>;</w:t>
      </w:r>
    </w:p>
    <w:p w:rsidR="00295374" w:rsidRPr="001C3A18" w:rsidRDefault="0029537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b) un interviu susţinut în faţa unei comisii desemnate de Plenul Consiliului Superior al Magistraturii;</w:t>
      </w:r>
    </w:p>
    <w:p w:rsidR="00295374" w:rsidRPr="001C3A18" w:rsidRDefault="0029537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c) o probă scrisă, cu caracter </w:t>
      </w:r>
      <w:r w:rsidR="00213B51" w:rsidRPr="001C3A18">
        <w:rPr>
          <w:rFonts w:ascii="Trebuchet MS" w:hAnsi="Trebuchet MS" w:cs="Times New Roman"/>
          <w:iCs/>
        </w:rPr>
        <w:t xml:space="preserve">teoretic şi </w:t>
      </w:r>
      <w:r w:rsidRPr="001C3A18">
        <w:rPr>
          <w:rFonts w:ascii="Trebuchet MS" w:hAnsi="Trebuchet MS" w:cs="Times New Roman"/>
          <w:iCs/>
        </w:rPr>
        <w:t>practic.</w:t>
      </w:r>
    </w:p>
    <w:p w:rsidR="00213B51" w:rsidRPr="001C3A18" w:rsidRDefault="00213B51" w:rsidP="002D5697">
      <w:pPr>
        <w:autoSpaceDE w:val="0"/>
        <w:autoSpaceDN w:val="0"/>
        <w:adjustRightInd w:val="0"/>
        <w:spacing w:after="0" w:line="276" w:lineRule="auto"/>
        <w:jc w:val="both"/>
        <w:rPr>
          <w:rFonts w:ascii="Trebuchet MS" w:hAnsi="Trebuchet MS" w:cs="Times New Roman"/>
          <w:iCs/>
        </w:rPr>
      </w:pPr>
    </w:p>
    <w:p w:rsidR="00213B51" w:rsidRPr="001C3A18" w:rsidRDefault="00213B5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115</w:t>
      </w:r>
      <w:r w:rsidRPr="001C3A18">
        <w:rPr>
          <w:rFonts w:ascii="Trebuchet MS" w:hAnsi="Trebuchet MS" w:cs="Times New Roman"/>
        </w:rPr>
        <w:t xml:space="preserve"> – (1) Fiecare comisie de concurs, respectiv subcomisie, dacă aceasta s-a constituit, are următoarea componenţă:</w:t>
      </w:r>
    </w:p>
    <w:p w:rsidR="00213B51" w:rsidRPr="001C3A18" w:rsidRDefault="00213B5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un judecător la de la Înalta Curte de Casaţie şi Justiţie, propus de colegiul de conducere al Înaltei Curţi de Casaţie şi Justiţie;</w:t>
      </w:r>
    </w:p>
    <w:p w:rsidR="00213B51" w:rsidRPr="001C3A18" w:rsidRDefault="00213B5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un profesor universitar de la o facultate de drept care are un contract de muncă pe perioadă nedeterminată cu o universitate de cercetare avansată şi educaţie, astfel cum este clasificată pe baza evaluării prevăzute de legea educaţiei naţionale;</w:t>
      </w:r>
    </w:p>
    <w:p w:rsidR="00213B51" w:rsidRPr="001C3A18" w:rsidRDefault="00213B5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un formator al Institutului Naţional al Magistraturii având cel puţin grad de judecător de curte de apel.</w:t>
      </w:r>
    </w:p>
    <w:p w:rsidR="00213B51" w:rsidRPr="001C3A18" w:rsidRDefault="00213B5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Pentru proba prevăzută la alin. (1) lit. </w:t>
      </w:r>
      <w:r w:rsidR="00780FB1" w:rsidRPr="001C3A18">
        <w:rPr>
          <w:rFonts w:ascii="Trebuchet MS" w:hAnsi="Trebuchet MS" w:cs="Times New Roman"/>
        </w:rPr>
        <w:t>a</w:t>
      </w:r>
      <w:r w:rsidRPr="001C3A18">
        <w:rPr>
          <w:rFonts w:ascii="Trebuchet MS" w:hAnsi="Trebuchet MS" w:cs="Times New Roman"/>
        </w:rPr>
        <w:t>)</w:t>
      </w:r>
      <w:r w:rsidR="00345EE2" w:rsidRPr="001C3A18">
        <w:rPr>
          <w:rFonts w:ascii="Trebuchet MS" w:hAnsi="Trebuchet MS" w:cs="Times New Roman"/>
        </w:rPr>
        <w:t xml:space="preserve"> şi b)</w:t>
      </w:r>
      <w:r w:rsidRPr="001C3A18">
        <w:rPr>
          <w:rFonts w:ascii="Trebuchet MS" w:hAnsi="Trebuchet MS" w:cs="Times New Roman"/>
        </w:rPr>
        <w:t xml:space="preserve">, </w:t>
      </w:r>
      <w:r w:rsidR="00A821F0" w:rsidRPr="001C3A18">
        <w:rPr>
          <w:rFonts w:ascii="Trebuchet MS" w:hAnsi="Trebuchet MS" w:cs="Times New Roman"/>
        </w:rPr>
        <w:t>din fiecare comisie</w:t>
      </w:r>
      <w:r w:rsidR="001922FA" w:rsidRPr="001C3A18">
        <w:rPr>
          <w:rFonts w:ascii="Trebuchet MS" w:hAnsi="Trebuchet MS" w:cs="Times New Roman"/>
        </w:rPr>
        <w:t xml:space="preserve"> sau, după caz, </w:t>
      </w:r>
      <w:r w:rsidR="00A821F0" w:rsidRPr="001C3A18">
        <w:rPr>
          <w:rFonts w:ascii="Trebuchet MS" w:hAnsi="Trebuchet MS" w:cs="Times New Roman"/>
        </w:rPr>
        <w:t>subcomisie de concurs mai fac parte şi:</w:t>
      </w:r>
    </w:p>
    <w:p w:rsidR="00A821F0" w:rsidRPr="001C3A18" w:rsidRDefault="00A821F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un avocat, cu înaltă reputaţile profesională şi morală, propus de Uniunea Naţională </w:t>
      </w:r>
      <w:r w:rsidR="007F5B24" w:rsidRPr="001C3A18">
        <w:rPr>
          <w:rFonts w:ascii="Trebuchet MS" w:hAnsi="Trebuchet MS" w:cs="Times New Roman"/>
        </w:rPr>
        <w:t>a Barourilor din România;</w:t>
      </w:r>
    </w:p>
    <w:p w:rsidR="009C4908" w:rsidRPr="001C3A18" w:rsidRDefault="007F5B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un psiholog </w:t>
      </w:r>
      <w:r w:rsidR="00345EE2" w:rsidRPr="001C3A18">
        <w:rPr>
          <w:rFonts w:ascii="Trebuchet MS" w:hAnsi="Trebuchet MS" w:cs="Times New Roman"/>
        </w:rPr>
        <w:t xml:space="preserve">atestat potrivit legii, </w:t>
      </w:r>
      <w:r w:rsidRPr="001C3A18">
        <w:rPr>
          <w:rFonts w:ascii="Trebuchet MS" w:hAnsi="Trebuchet MS" w:cs="Times New Roman"/>
        </w:rPr>
        <w:t xml:space="preserve">propus de Colegiul Psihologilor din România. </w:t>
      </w:r>
    </w:p>
    <w:p w:rsidR="00213B51" w:rsidRPr="001C3A18" w:rsidRDefault="00213B5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C4908" w:rsidRPr="001C3A18">
        <w:rPr>
          <w:rFonts w:ascii="Trebuchet MS" w:hAnsi="Trebuchet MS" w:cs="Times New Roman"/>
          <w:iCs/>
        </w:rPr>
        <w:t>3</w:t>
      </w:r>
      <w:r w:rsidRPr="001C3A18">
        <w:rPr>
          <w:rFonts w:ascii="Trebuchet MS" w:hAnsi="Trebuchet MS" w:cs="Times New Roman"/>
          <w:iCs/>
        </w:rPr>
        <w:t>) Membrii comisiilor</w:t>
      </w:r>
      <w:r w:rsidR="009C4908" w:rsidRPr="001C3A18">
        <w:rPr>
          <w:rFonts w:ascii="Trebuchet MS" w:hAnsi="Trebuchet MS" w:cs="Times New Roman"/>
          <w:iCs/>
        </w:rPr>
        <w:t>, cu excepţia psihologului,</w:t>
      </w:r>
      <w:r w:rsidRPr="001C3A18">
        <w:rPr>
          <w:rFonts w:ascii="Trebuchet MS" w:hAnsi="Trebuchet MS" w:cs="Times New Roman"/>
          <w:iCs/>
        </w:rPr>
        <w:t xml:space="preserve"> trebuie să fie specializaţi în materiile la care se susţine concursul. </w:t>
      </w:r>
    </w:p>
    <w:p w:rsidR="00213B51" w:rsidRPr="001C3A18" w:rsidRDefault="00213B5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9C4908" w:rsidRPr="001C3A18">
        <w:rPr>
          <w:rFonts w:ascii="Trebuchet MS" w:hAnsi="Trebuchet MS" w:cs="Times New Roman"/>
          <w:iCs/>
        </w:rPr>
        <w:t>4</w:t>
      </w:r>
      <w:r w:rsidRPr="001C3A18">
        <w:rPr>
          <w:rFonts w:ascii="Trebuchet MS" w:hAnsi="Trebuchet MS" w:cs="Times New Roman"/>
          <w:iCs/>
        </w:rPr>
        <w:t>) În vederea selectării membrilor comisiilor de concurs, Institutul Naţional al Magistraturii va constitui o bază de date cu persoanele prevăzute la (1) pentru fiecare specializare corespunzătoare secţiilor Înaltei Curţi de Casaţie şi Justiţie.</w:t>
      </w:r>
      <w:r w:rsidRPr="001C3A18">
        <w:rPr>
          <w:rFonts w:ascii="Trebuchet MS" w:hAnsi="Trebuchet MS" w:cs="Times New Roman"/>
        </w:rPr>
        <w:t xml:space="preserve"> În baza de date sunt incluşi, în funcţie de specializare, toţi judecătorii Înaltei Curţi de Casaţie şi Justiţie care şi-au exprimat acordul de a face parte din comisiile de concurs. Membrii comisiilor de concurs sunt numiţi, de regulă, dintre persoanele care au urmat cursurile Institutului privind metodele şi tehnicile de evaluare.</w:t>
      </w:r>
    </w:p>
    <w:p w:rsidR="00213B51" w:rsidRPr="001C3A18" w:rsidRDefault="00213B5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C4908" w:rsidRPr="001C3A18">
        <w:rPr>
          <w:rFonts w:ascii="Trebuchet MS" w:hAnsi="Trebuchet MS" w:cs="Times New Roman"/>
        </w:rPr>
        <w:t>5</w:t>
      </w:r>
      <w:r w:rsidRPr="001C3A18">
        <w:rPr>
          <w:rFonts w:ascii="Trebuchet MS" w:hAnsi="Trebuchet MS" w:cs="Times New Roman"/>
        </w:rPr>
        <w:t>) Desemnarea membrilor comisiilor de concurs se face pe baza consimţământului scris, exprimat anterior.</w:t>
      </w:r>
    </w:p>
    <w:p w:rsidR="00213B51" w:rsidRPr="001C3A18" w:rsidRDefault="00213B5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C4908" w:rsidRPr="001C3A18">
        <w:rPr>
          <w:rFonts w:ascii="Trebuchet MS" w:hAnsi="Trebuchet MS" w:cs="Times New Roman"/>
          <w:iCs/>
        </w:rPr>
        <w:t>6</w:t>
      </w:r>
      <w:r w:rsidRPr="001C3A18">
        <w:rPr>
          <w:rFonts w:ascii="Trebuchet MS" w:hAnsi="Trebuchet MS" w:cs="Times New Roman"/>
          <w:iCs/>
        </w:rPr>
        <w:t>) În componenţa comisiilor sunt numiţi în acelaşi mod şi membri supleanţi care îi vor înlocui, de drept, în ordinea stabilită prin hotărârea de numire a comisiilor, pe acei membri ai comisiei care, din motive întemeiate, nu îşi pot exercita atribuţiile. Înlocuirea se efectuează de preşedintele comisiei din care face parte persoana respectivă.</w:t>
      </w:r>
    </w:p>
    <w:p w:rsidR="00213B51" w:rsidRPr="001C3A18" w:rsidRDefault="00213B5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C4908" w:rsidRPr="001C3A18">
        <w:rPr>
          <w:rFonts w:ascii="Trebuchet MS" w:hAnsi="Trebuchet MS" w:cs="Times New Roman"/>
          <w:iCs/>
        </w:rPr>
        <w:t>7</w:t>
      </w:r>
      <w:r w:rsidRPr="001C3A18">
        <w:rPr>
          <w:rFonts w:ascii="Trebuchet MS" w:hAnsi="Trebuchet MS" w:cs="Times New Roman"/>
          <w:iCs/>
        </w:rPr>
        <w:t xml:space="preserve">) Atribuţiile comisiilor/subcomisiilor de concurs, ale comisiei de organizare, ale preşedinţilor acestora şi ale membrilor se stabilesc prin </w:t>
      </w:r>
      <w:bookmarkStart w:id="2" w:name="_Hlk50637799"/>
      <w:r w:rsidRPr="001C3A18">
        <w:rPr>
          <w:rFonts w:ascii="Trebuchet MS" w:hAnsi="Trebuchet MS" w:cs="Times New Roman"/>
          <w:iCs/>
        </w:rPr>
        <w:t>Regulamentul privind concursul de promovare la Înalta Curte de Casaţie şi Justiţie</w:t>
      </w:r>
      <w:bookmarkEnd w:id="2"/>
      <w:r w:rsidR="00DC7FFA" w:rsidRPr="001C3A18">
        <w:rPr>
          <w:rFonts w:ascii="Trebuchet MS" w:hAnsi="Trebuchet MS" w:cs="Times New Roman"/>
          <w:iCs/>
        </w:rPr>
        <w:t xml:space="preserve">. </w:t>
      </w:r>
    </w:p>
    <w:p w:rsidR="00295374" w:rsidRPr="001C3A18" w:rsidRDefault="0029537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p>
    <w:p w:rsidR="00721C15" w:rsidRPr="001C3A18" w:rsidRDefault="0029537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11</w:t>
      </w:r>
      <w:r w:rsidR="000320AF" w:rsidRPr="001C3A18">
        <w:rPr>
          <w:rFonts w:ascii="Trebuchet MS" w:hAnsi="Trebuchet MS" w:cs="Times New Roman"/>
          <w:b/>
        </w:rPr>
        <w:t>6</w:t>
      </w:r>
      <w:r w:rsidRPr="001C3A18">
        <w:rPr>
          <w:rFonts w:ascii="Trebuchet MS" w:hAnsi="Trebuchet MS" w:cs="Times New Roman"/>
          <w:b/>
        </w:rPr>
        <w:t xml:space="preserve"> - </w:t>
      </w:r>
      <w:r w:rsidRPr="001C3A18">
        <w:rPr>
          <w:rFonts w:ascii="Trebuchet MS" w:hAnsi="Trebuchet MS" w:cs="Times New Roman"/>
          <w:iCs/>
        </w:rPr>
        <w:t xml:space="preserve"> (1) În</w:t>
      </w:r>
      <w:r w:rsidR="00721C15" w:rsidRPr="001C3A18">
        <w:rPr>
          <w:rFonts w:ascii="Trebuchet MS" w:hAnsi="Trebuchet MS" w:cs="Times New Roman"/>
          <w:iCs/>
        </w:rPr>
        <w:t xml:space="preserve"> vederea evaluării candidaţilor în</w:t>
      </w:r>
      <w:r w:rsidRPr="001C3A18">
        <w:rPr>
          <w:rFonts w:ascii="Trebuchet MS" w:hAnsi="Trebuchet MS" w:cs="Times New Roman"/>
          <w:iCs/>
        </w:rPr>
        <w:t xml:space="preserve"> cadrul probei prevăzute la art. 11</w:t>
      </w:r>
      <w:r w:rsidR="002D1EF5" w:rsidRPr="001C3A18">
        <w:rPr>
          <w:rFonts w:ascii="Trebuchet MS" w:hAnsi="Trebuchet MS" w:cs="Times New Roman"/>
          <w:iCs/>
        </w:rPr>
        <w:t>4</w:t>
      </w:r>
      <w:r w:rsidR="003D75F5" w:rsidRPr="001C3A18">
        <w:rPr>
          <w:rFonts w:ascii="Trebuchet MS" w:hAnsi="Trebuchet MS" w:cs="Times New Roman"/>
          <w:iCs/>
        </w:rPr>
        <w:t xml:space="preserve"> </w:t>
      </w:r>
      <w:r w:rsidRPr="001C3A18">
        <w:rPr>
          <w:rFonts w:ascii="Trebuchet MS" w:hAnsi="Trebuchet MS" w:cs="Times New Roman"/>
          <w:iCs/>
        </w:rPr>
        <w:t xml:space="preserve">lit. a), </w:t>
      </w:r>
      <w:r w:rsidR="00721C15" w:rsidRPr="001C3A18">
        <w:rPr>
          <w:rFonts w:ascii="Trebuchet MS" w:hAnsi="Trebuchet MS" w:cs="Times New Roman"/>
          <w:iCs/>
        </w:rPr>
        <w:t>comisia de organizare solicită Consiliului Superior al Magistraturii listele hotărârilor judecătoreşti pronunţate şi redactate de aceşti candidaţi în ultimii 5 ani de activitate, cu evidenţierea datei şi numărului hotărârii, a numărului de dosar în care aceasta a fost pronunţată, a obiectului cauzei, a stadiului procesual, a tipului hotărârii şi cu menţiunea că soluţia a fost desfiinţată/casată, dacă este cazul. Listele sunt generate exclusiv în format electronic.</w:t>
      </w:r>
    </w:p>
    <w:p w:rsidR="00721C15" w:rsidRPr="001C3A18" w:rsidRDefault="00721C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În vederea înaintării lor către comisiile de evaluare, listele prevăzute la alin. (1) sunt anonimizate de comisia de organizare, prin înlocuirea numelui candidatului cu codul numeric atribuit acestuia şi prin eliminarea menţionării instanţei la care îşi desfăşoară activitatea candidatul şi a numărului de dosar în care a fost pronunţată respectiva hotărâre.</w:t>
      </w:r>
    </w:p>
    <w:p w:rsidR="001D207F" w:rsidRPr="001C3A18" w:rsidRDefault="00721C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În termen de 5 zile de la primirea listelor anonimizate prevăzute la alin. (2) de la comisia de organizare, comisiile de evaluare stabilesc criterii unitare pe fiecare specializare pentru selectarea aleatorie a câte 30 de hotărâri judecătoreşti pentru fiecare candidat, ce vor fi supuse evaluării, cu respectarea ponderii referitoare la diferitele stadii procesuale ale cauzelor, stabilite </w:t>
      </w:r>
      <w:r w:rsidRPr="001C3A18">
        <w:rPr>
          <w:rFonts w:ascii="Trebuchet MS" w:hAnsi="Trebuchet MS" w:cs="Times New Roman"/>
          <w:iCs/>
        </w:rPr>
        <w:lastRenderedPageBreak/>
        <w:t xml:space="preserve">de comisiile de evaluare. La stabilirea criteriilor de selecţie, comisiile de evaluare vor ţine seama </w:t>
      </w:r>
      <w:r w:rsidR="001D207F" w:rsidRPr="001C3A18">
        <w:rPr>
          <w:rFonts w:ascii="Trebuchet MS" w:hAnsi="Trebuchet MS" w:cs="Times New Roman"/>
          <w:iCs/>
        </w:rPr>
        <w:t>ca hotărârile judecătoreşti să aibă obiect diferit şi să fie întocmite în faze procesuale diferite.</w:t>
      </w:r>
    </w:p>
    <w:p w:rsidR="00721C15" w:rsidRPr="001C3A18" w:rsidRDefault="00721C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(4) În termenul şi pe baza criteriilor prevăzute la alin. (3), comisiile de evaluare realizează selecţia hotărârilor judecătoreşti, prin intermediul unui program informatic. Selecţia se face cu sprijinul compartimentului informatic, în prezenţa preşedintelui comisiei de organizare sau a altui membru al acestei comisii, desemnat de preşedinte.</w:t>
      </w:r>
    </w:p>
    <w:p w:rsidR="00721C15" w:rsidRPr="001C3A18" w:rsidRDefault="00721C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(5) Dacă programul informatic prevăzut la alin. (4) nu este disponibil, selecţia hotărârilor judecătoreşti se realizează de comisiile de evaluare, în termenul şi pe baza criteriilor prevăzute la alin. (3).</w:t>
      </w:r>
    </w:p>
    <w:p w:rsidR="00721C15" w:rsidRPr="001C3A18" w:rsidRDefault="00721C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9042E" w:rsidRPr="001C3A18">
        <w:rPr>
          <w:rFonts w:ascii="Trebuchet MS" w:hAnsi="Trebuchet MS" w:cs="Times New Roman"/>
          <w:iCs/>
        </w:rPr>
        <w:t>6</w:t>
      </w:r>
      <w:r w:rsidRPr="001C3A18">
        <w:rPr>
          <w:rFonts w:ascii="Trebuchet MS" w:hAnsi="Trebuchet MS" w:cs="Times New Roman"/>
          <w:iCs/>
        </w:rPr>
        <w:t xml:space="preserve">) Curţile de apel transmit comisiei de organizare hotărârile judecătoreşti solicitate, în termen de 5 zile de la primirea </w:t>
      </w:r>
      <w:r w:rsidR="00CC3195" w:rsidRPr="001C3A18">
        <w:rPr>
          <w:rFonts w:ascii="Trebuchet MS" w:hAnsi="Trebuchet MS" w:cs="Times New Roman"/>
          <w:iCs/>
        </w:rPr>
        <w:t>solicitărilor în acest sens</w:t>
      </w:r>
      <w:r w:rsidRPr="001C3A18">
        <w:rPr>
          <w:rFonts w:ascii="Trebuchet MS" w:hAnsi="Trebuchet MS" w:cs="Times New Roman"/>
          <w:iCs/>
        </w:rPr>
        <w:t>. Hotărârile sunt înaintate şi în format electronic, în măsura în care există în acest format.</w:t>
      </w:r>
    </w:p>
    <w:p w:rsidR="00721C15" w:rsidRPr="001C3A18" w:rsidRDefault="00721C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9042E" w:rsidRPr="001C3A18">
        <w:rPr>
          <w:rFonts w:ascii="Trebuchet MS" w:hAnsi="Trebuchet MS" w:cs="Times New Roman"/>
          <w:iCs/>
        </w:rPr>
        <w:t>7</w:t>
      </w:r>
      <w:r w:rsidRPr="001C3A18">
        <w:rPr>
          <w:rFonts w:ascii="Trebuchet MS" w:hAnsi="Trebuchet MS" w:cs="Times New Roman"/>
          <w:iCs/>
        </w:rPr>
        <w:t>) După anonimizarea hotărârilor primite de la curţile de apel, comisia de organizare le înaintează comisiilor de evaluare.</w:t>
      </w:r>
      <w:r w:rsidR="004C5669" w:rsidRPr="001C3A18">
        <w:rPr>
          <w:rFonts w:ascii="Trebuchet MS" w:hAnsi="Trebuchet MS" w:cs="Times New Roman"/>
          <w:iCs/>
        </w:rPr>
        <w:t xml:space="preserve"> Comisia de organizare transmite comisiei de evaluare şi hotărârile judecătoreşti </w:t>
      </w:r>
      <w:r w:rsidR="00BB2912" w:rsidRPr="001C3A18">
        <w:rPr>
          <w:rFonts w:ascii="Trebuchet MS" w:hAnsi="Trebuchet MS" w:cs="Times New Roman"/>
          <w:iCs/>
        </w:rPr>
        <w:t>prevăzute la art. 110 alin. (</w:t>
      </w:r>
      <w:r w:rsidR="0099042E" w:rsidRPr="001C3A18">
        <w:rPr>
          <w:rFonts w:ascii="Trebuchet MS" w:hAnsi="Trebuchet MS" w:cs="Times New Roman"/>
          <w:iCs/>
        </w:rPr>
        <w:t>8</w:t>
      </w:r>
      <w:r w:rsidR="00BB2912" w:rsidRPr="001C3A18">
        <w:rPr>
          <w:rFonts w:ascii="Trebuchet MS" w:hAnsi="Trebuchet MS" w:cs="Times New Roman"/>
          <w:iCs/>
        </w:rPr>
        <w:t xml:space="preserve">) şi art. 111 alin. (6). </w:t>
      </w:r>
    </w:p>
    <w:p w:rsidR="00721C15" w:rsidRPr="001C3A18" w:rsidRDefault="00721C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AA6E61" w:rsidRPr="001C3A18">
        <w:rPr>
          <w:rFonts w:ascii="Trebuchet MS" w:hAnsi="Trebuchet MS" w:cs="Times New Roman"/>
          <w:iCs/>
        </w:rPr>
        <w:t>8</w:t>
      </w:r>
      <w:r w:rsidRPr="001C3A18">
        <w:rPr>
          <w:rFonts w:ascii="Trebuchet MS" w:hAnsi="Trebuchet MS" w:cs="Times New Roman"/>
          <w:iCs/>
        </w:rPr>
        <w:t>) În situaţia în care comisiile de evaluare apreciază că nu toate hotărârile judecătoreşti selectate sunt reprezentative pentru activitatea candidatului, acestea vor realiza, în completare, o singură dată, o nouă selecţie, pe baza procedurii prevăzute la alin. (4) sau (5), după caz.</w:t>
      </w:r>
    </w:p>
    <w:p w:rsidR="00A4402C"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6A3563" w:rsidRPr="001C3A18">
        <w:rPr>
          <w:rFonts w:ascii="Trebuchet MS" w:hAnsi="Trebuchet MS" w:cs="Times New Roman"/>
          <w:iCs/>
        </w:rPr>
        <w:t>9</w:t>
      </w:r>
      <w:r w:rsidRPr="001C3A18">
        <w:rPr>
          <w:rFonts w:ascii="Trebuchet MS" w:hAnsi="Trebuchet MS" w:cs="Times New Roman"/>
          <w:iCs/>
        </w:rPr>
        <w:t xml:space="preserve">) Prevederile </w:t>
      </w:r>
      <w:r w:rsidR="00A4402C" w:rsidRPr="001C3A18">
        <w:rPr>
          <w:rFonts w:ascii="Trebuchet MS" w:hAnsi="Trebuchet MS" w:cs="Times New Roman"/>
          <w:iCs/>
        </w:rPr>
        <w:t>prezentului articol</w:t>
      </w:r>
      <w:r w:rsidRPr="001C3A18">
        <w:rPr>
          <w:rFonts w:ascii="Trebuchet MS" w:hAnsi="Trebuchet MS" w:cs="Times New Roman"/>
          <w:iCs/>
        </w:rPr>
        <w:t xml:space="preserve"> se aplică în mod corespunzător şi judecătorilor de supraveghere a privării de libertate.</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044D89" w:rsidRPr="001C3A18">
        <w:rPr>
          <w:rFonts w:ascii="Trebuchet MS" w:hAnsi="Trebuchet MS" w:cs="Times New Roman"/>
          <w:iCs/>
        </w:rPr>
        <w:t>10</w:t>
      </w:r>
      <w:r w:rsidRPr="001C3A18">
        <w:rPr>
          <w:rFonts w:ascii="Trebuchet MS" w:hAnsi="Trebuchet MS" w:cs="Times New Roman"/>
          <w:iCs/>
        </w:rPr>
        <w:t xml:space="preserve">) </w:t>
      </w:r>
      <w:r w:rsidR="006A3563" w:rsidRPr="001C3A18">
        <w:rPr>
          <w:rFonts w:ascii="Trebuchet MS" w:hAnsi="Trebuchet MS" w:cs="Times New Roman"/>
          <w:iCs/>
        </w:rPr>
        <w:t>Hot</w:t>
      </w:r>
      <w:r w:rsidR="001A2C55" w:rsidRPr="001C3A18">
        <w:rPr>
          <w:rFonts w:ascii="Trebuchet MS" w:hAnsi="Trebuchet MS" w:cs="Times New Roman"/>
          <w:iCs/>
        </w:rPr>
        <w:t xml:space="preserve">ărârile </w:t>
      </w:r>
      <w:r w:rsidR="006A3563" w:rsidRPr="001C3A18">
        <w:rPr>
          <w:rFonts w:ascii="Trebuchet MS" w:hAnsi="Trebuchet MS" w:cs="Times New Roman"/>
          <w:iCs/>
        </w:rPr>
        <w:t>prevăzute la alin. (7)</w:t>
      </w:r>
      <w:r w:rsidRPr="001C3A18">
        <w:rPr>
          <w:rFonts w:ascii="Trebuchet MS" w:hAnsi="Trebuchet MS" w:cs="Times New Roman"/>
          <w:iCs/>
        </w:rPr>
        <w:t xml:space="preserve"> se publică pe pagina de internet a Consiliului Superior al Magistraturii, cu respectarea dispoziţiilor legale privind protejarea datelor cu caracter personal, cu anonimizarea datelor care ar permite identificarea candidatului şi cu indicarea codului acestuia, pentru a fi supuse dezbaterii publice o perioadă de 7 zile de la publicare.</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A4402C" w:rsidRPr="001C3A18">
        <w:rPr>
          <w:rFonts w:ascii="Trebuchet MS" w:hAnsi="Trebuchet MS" w:cs="Times New Roman"/>
          <w:iCs/>
        </w:rPr>
        <w:t>1</w:t>
      </w:r>
      <w:r w:rsidR="00044D89" w:rsidRPr="001C3A18">
        <w:rPr>
          <w:rFonts w:ascii="Trebuchet MS" w:hAnsi="Trebuchet MS" w:cs="Times New Roman"/>
          <w:iCs/>
        </w:rPr>
        <w:t>1</w:t>
      </w:r>
      <w:r w:rsidRPr="001C3A18">
        <w:rPr>
          <w:rFonts w:ascii="Trebuchet MS" w:hAnsi="Trebuchet MS" w:cs="Times New Roman"/>
          <w:iCs/>
        </w:rPr>
        <w:t>) Orice persoană poate trimite în scris sesizări sau observaţii în legătură cu actele publicate conform alin. (</w:t>
      </w:r>
      <w:r w:rsidR="00044D89" w:rsidRPr="001C3A18">
        <w:rPr>
          <w:rFonts w:ascii="Trebuchet MS" w:hAnsi="Trebuchet MS" w:cs="Times New Roman"/>
          <w:iCs/>
        </w:rPr>
        <w:t>10</w:t>
      </w:r>
      <w:r w:rsidRPr="001C3A18">
        <w:rPr>
          <w:rFonts w:ascii="Trebuchet MS" w:hAnsi="Trebuchet MS" w:cs="Times New Roman"/>
          <w:iCs/>
        </w:rPr>
        <w:t xml:space="preserve">) pentru a fi avute în vedere la evaluare. Sesizările şi observaţiile anonime nu se iau în considerare şi nu se trimit comisiilor de evaluare. Sesizările şi observaţiile care privesc şi integritatea candidatului se trimit Inspecţiei Judiciare pentru a fi avute în vedere la elaborarea raportului prevăzut </w:t>
      </w:r>
      <w:r w:rsidR="00E67E17" w:rsidRPr="001C3A18">
        <w:rPr>
          <w:rFonts w:ascii="Trebuchet MS" w:hAnsi="Trebuchet MS" w:cs="Times New Roman"/>
          <w:iCs/>
        </w:rPr>
        <w:t xml:space="preserve">la art. 111 alin. (8). </w:t>
      </w:r>
    </w:p>
    <w:p w:rsidR="002839CE" w:rsidRPr="001C3A18" w:rsidRDefault="002839CE" w:rsidP="002D5697">
      <w:pPr>
        <w:autoSpaceDE w:val="0"/>
        <w:autoSpaceDN w:val="0"/>
        <w:adjustRightInd w:val="0"/>
        <w:spacing w:after="0" w:line="276" w:lineRule="auto"/>
        <w:jc w:val="both"/>
        <w:rPr>
          <w:rFonts w:ascii="Trebuchet MS" w:hAnsi="Trebuchet MS" w:cs="Times New Roman"/>
        </w:rPr>
      </w:pPr>
    </w:p>
    <w:p w:rsidR="00295374" w:rsidRPr="001C3A18" w:rsidRDefault="00B558A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11</w:t>
      </w:r>
      <w:r w:rsidR="004C5669" w:rsidRPr="001C3A18">
        <w:rPr>
          <w:rFonts w:ascii="Trebuchet MS" w:hAnsi="Trebuchet MS" w:cs="Times New Roman"/>
          <w:b/>
          <w:iCs/>
        </w:rPr>
        <w:t>7</w:t>
      </w:r>
      <w:r w:rsidRPr="001C3A18">
        <w:rPr>
          <w:rFonts w:ascii="Trebuchet MS" w:hAnsi="Trebuchet MS" w:cs="Times New Roman"/>
          <w:iCs/>
        </w:rPr>
        <w:t xml:space="preserve"> - </w:t>
      </w:r>
      <w:r w:rsidR="00295374" w:rsidRPr="001C3A18">
        <w:rPr>
          <w:rFonts w:ascii="Trebuchet MS" w:hAnsi="Trebuchet MS" w:cs="Times New Roman"/>
          <w:iCs/>
        </w:rPr>
        <w:t xml:space="preserve">(1) Evaluarea hotărârilor judecătoreşti redactate se realizează de către comisia de evaluare. </w:t>
      </w:r>
    </w:p>
    <w:p w:rsidR="007A116E" w:rsidRPr="001C3A18" w:rsidRDefault="0029537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Evaluarea hotărârilor judecătoreşti </w:t>
      </w:r>
      <w:r w:rsidR="007A116E" w:rsidRPr="001C3A18">
        <w:rPr>
          <w:rFonts w:ascii="Trebuchet MS" w:hAnsi="Trebuchet MS" w:cs="Times New Roman"/>
          <w:iCs/>
        </w:rPr>
        <w:t>are ca obiect:</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verificarea capacităţii de analiză şi sinteză;</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verificarea coerenţei în exprimare;</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verificarea argumentaţiei din punctul de vedere al clarităţii şi logicii;</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încuviinţarea sau înlăturarea argumentată a cererilor părţilor prin raportare la probe, principii şi reguli de drept;</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e) argumentarea coerentă şi corectă din punctul de vedere al logicii juridice;</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f) evitarea expunerii şi detalierii aspectelor nerelevante în motivare;</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g) redactarea dispozitivului într-o formă clară, concisă, aptă de a fi pusă în executare;</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h) analiza şi interpretarea probelor administrate;</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i) exemplificarea modului în care au fost aplicate jurisprudenţa Curţii Europene a Drepturilor Omului şi a Curţii de Justiţie a Uniunii Europene, atunci când e cazul;</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j) verificarea respectării termenelor rezonabile de soluţionare a cauzelor şi de redactare a hotărârilor.</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8079C" w:rsidRPr="001C3A18">
        <w:rPr>
          <w:rFonts w:ascii="Trebuchet MS" w:hAnsi="Trebuchet MS" w:cs="Times New Roman"/>
        </w:rPr>
        <w:t>3</w:t>
      </w:r>
      <w:r w:rsidRPr="001C3A18">
        <w:rPr>
          <w:rFonts w:ascii="Trebuchet MS" w:hAnsi="Trebuchet MS" w:cs="Times New Roman"/>
        </w:rPr>
        <w:t xml:space="preserve">) Punctajul maxim ce poate fi atribuit la această probă este de 75 de puncte, iar punctajul minim pentru a fi declarat admis este de </w:t>
      </w:r>
      <w:r w:rsidR="002F3D25" w:rsidRPr="001C3A18">
        <w:rPr>
          <w:rFonts w:ascii="Trebuchet MS" w:hAnsi="Trebuchet MS" w:cs="Times New Roman"/>
        </w:rPr>
        <w:t>60</w:t>
      </w:r>
      <w:r w:rsidRPr="001C3A18">
        <w:rPr>
          <w:rFonts w:ascii="Trebuchet MS" w:hAnsi="Trebuchet MS" w:cs="Times New Roman"/>
        </w:rPr>
        <w:t xml:space="preserve"> de </w:t>
      </w:r>
      <w:r w:rsidR="00152970" w:rsidRPr="001C3A18">
        <w:rPr>
          <w:rFonts w:ascii="Trebuchet MS" w:hAnsi="Trebuchet MS" w:cs="Times New Roman"/>
        </w:rPr>
        <w:t xml:space="preserve">puncte. </w:t>
      </w:r>
    </w:p>
    <w:p w:rsidR="007A116E" w:rsidRPr="001C3A18" w:rsidRDefault="007A116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8079C" w:rsidRPr="001C3A18">
        <w:rPr>
          <w:rFonts w:ascii="Trebuchet MS" w:hAnsi="Trebuchet MS" w:cs="Times New Roman"/>
        </w:rPr>
        <w:t>4</w:t>
      </w:r>
      <w:r w:rsidRPr="001C3A18">
        <w:rPr>
          <w:rFonts w:ascii="Trebuchet MS" w:hAnsi="Trebuchet MS" w:cs="Times New Roman"/>
        </w:rPr>
        <w:t xml:space="preserve">) Fiecare criteriu din cele enumerate la alin. (1) are pondere egală, respectiv de maxim 7,5 puncte. </w:t>
      </w:r>
    </w:p>
    <w:p w:rsidR="0098079C" w:rsidRPr="001C3A18" w:rsidRDefault="0098079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În cadrul procedurii de evaluare, comisiile pot solicita candidaţilor explicaţii cu privire la orice aspect supus evaluării, prin intermediul comisiei de organizare a concursului. Explicaţiile furnizate de către candidat vor fi anonimizate şi vor fi înaintate comisiei de evaluare, cu indicarea codului candidatului.</w:t>
      </w:r>
    </w:p>
    <w:p w:rsidR="0098079C" w:rsidRPr="001C3A18" w:rsidRDefault="0098079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 xml:space="preserve">(6) </w:t>
      </w:r>
      <w:r w:rsidRPr="001C3A18">
        <w:rPr>
          <w:rFonts w:ascii="Trebuchet MS" w:hAnsi="Trebuchet MS" w:cs="Times New Roman"/>
          <w:iCs/>
        </w:rPr>
        <w:t>Sesizările sau observaţiile primite din partea opiniei publice până la finalul dezbaterii publice pot fi avute în vedere la evaluare. Comisiile de evaluare pot lua în considerare acele sesizări şi observaţii primite din partea opiniei publice care se referă la criteriile prevăzute de alin. (2).</w:t>
      </w:r>
    </w:p>
    <w:p w:rsidR="0098079C" w:rsidRPr="001C3A18" w:rsidRDefault="0098079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(7) Comisiile de evaluare întocmesc un raport motivat, în care, pentru fiecare candidat identificat prin cod numeric, se arată: punctajul obţinut la fiecare criteriu dintre cele prevăzute la alin. (2); punctajul total obţinut de candidat; motivarea acordării punctajului pentru fiecare criteriu; explicaţiile cerute candidatului şi răspunsul acestuia, dacă este cazul; argumentele pentru care au fost reţinute sau înlăturate susţinerile candidatului ori sesizările şi observaţiile opiniei publice; sesizările şi observaţiile al căror conţinut excedează prevederilor alin. (2).</w:t>
      </w:r>
    </w:p>
    <w:p w:rsidR="0098079C" w:rsidRPr="001C3A18" w:rsidRDefault="0098079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0D04ED" w:rsidRPr="001C3A18">
        <w:rPr>
          <w:rFonts w:ascii="Trebuchet MS" w:hAnsi="Trebuchet MS" w:cs="Times New Roman"/>
          <w:iCs/>
        </w:rPr>
        <w:t>8</w:t>
      </w:r>
      <w:r w:rsidRPr="001C3A18">
        <w:rPr>
          <w:rFonts w:ascii="Trebuchet MS" w:hAnsi="Trebuchet MS" w:cs="Times New Roman"/>
          <w:iCs/>
        </w:rPr>
        <w:t>) Raportul comisiei de evaluare se publică pe pagina de internet a Consiliului Superior al Magistraturii şi a Institutului Naţional al Magistraturii, cu codurile candidaţilor.</w:t>
      </w:r>
    </w:p>
    <w:p w:rsidR="00235776" w:rsidRPr="001C3A18" w:rsidRDefault="00235776" w:rsidP="002D5697">
      <w:pPr>
        <w:autoSpaceDE w:val="0"/>
        <w:autoSpaceDN w:val="0"/>
        <w:adjustRightInd w:val="0"/>
        <w:spacing w:after="0" w:line="276" w:lineRule="auto"/>
        <w:jc w:val="both"/>
        <w:rPr>
          <w:rFonts w:ascii="Trebuchet MS" w:hAnsi="Trebuchet MS" w:cs="Times New Roman"/>
        </w:rPr>
      </w:pPr>
    </w:p>
    <w:p w:rsidR="007071C8" w:rsidRPr="001C3A18" w:rsidRDefault="007071C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11</w:t>
      </w:r>
      <w:r w:rsidR="00424137" w:rsidRPr="001C3A18">
        <w:rPr>
          <w:rFonts w:ascii="Trebuchet MS" w:hAnsi="Trebuchet MS" w:cs="Times New Roman"/>
          <w:b/>
        </w:rPr>
        <w:t>8</w:t>
      </w:r>
      <w:r w:rsidRPr="001C3A18">
        <w:rPr>
          <w:rFonts w:ascii="Trebuchet MS" w:hAnsi="Trebuchet MS" w:cs="Times New Roman"/>
        </w:rPr>
        <w:t xml:space="preserve"> - </w:t>
      </w:r>
      <w:r w:rsidRPr="001C3A18">
        <w:rPr>
          <w:rFonts w:ascii="Trebuchet MS" w:hAnsi="Trebuchet MS" w:cs="Times New Roman"/>
          <w:iCs/>
        </w:rPr>
        <w:t xml:space="preserve">(1) Împotriva punctajului obţinut la evaluare candidatul poate face contestaţie în termen de </w:t>
      </w:r>
      <w:r w:rsidR="00CC03E2" w:rsidRPr="001C3A18">
        <w:rPr>
          <w:rFonts w:ascii="Trebuchet MS" w:hAnsi="Trebuchet MS" w:cs="Times New Roman"/>
          <w:iCs/>
        </w:rPr>
        <w:t>3 zile</w:t>
      </w:r>
      <w:r w:rsidRPr="001C3A18">
        <w:rPr>
          <w:rFonts w:ascii="Trebuchet MS" w:hAnsi="Trebuchet MS" w:cs="Times New Roman"/>
          <w:iCs/>
        </w:rPr>
        <w:t xml:space="preserve"> de la publicare, expunând argumentele pentru care critică punctajul acordat, pe criterii de notare. Contestaţia se</w:t>
      </w:r>
      <w:r w:rsidR="000661C9" w:rsidRPr="001C3A18">
        <w:rPr>
          <w:rFonts w:ascii="Trebuchet MS" w:hAnsi="Trebuchet MS" w:cs="Times New Roman"/>
          <w:iCs/>
        </w:rPr>
        <w:t xml:space="preserve"> depune </w:t>
      </w:r>
      <w:r w:rsidR="00770C75" w:rsidRPr="001C3A18">
        <w:rPr>
          <w:rFonts w:ascii="Trebuchet MS" w:hAnsi="Trebuchet MS" w:cs="Times New Roman"/>
          <w:iCs/>
        </w:rPr>
        <w:t xml:space="preserve">la Institutul Naţional al Magistraturii. </w:t>
      </w:r>
    </w:p>
    <w:p w:rsidR="007071C8" w:rsidRPr="001C3A18" w:rsidRDefault="007071C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Contestaţia este anonimizată pentru a nu permite identificarea candidatului şi este înaintată, împreună cu mapa candidatului, comisiei de soluţionare a contestaţiilor.</w:t>
      </w:r>
    </w:p>
    <w:p w:rsidR="007071C8" w:rsidRPr="001C3A18" w:rsidRDefault="007071C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(3) Comisiile de soluţionare a contestaţiilor se pronunţă asupra acestora în cel mult 10 zile.</w:t>
      </w:r>
    </w:p>
    <w:p w:rsidR="00EA106E" w:rsidRPr="001C3A18" w:rsidRDefault="007071C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Comisia de soluţionare a contestaţiilor întocmeşte un raport motivat pentru fiecare contestaţie, cu arătarea argumentelor pentru care a modificat punctajul, separat pentru fiecare criteriu, respectiv a argumentelor pentru care a înlăturat susţinerile candidatului, în cazul în care menţine punctajul comisiei de evaluare.</w:t>
      </w:r>
    </w:p>
    <w:p w:rsidR="007071C8" w:rsidRPr="001C3A18" w:rsidRDefault="007071C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Ca urmare a contestaţiei, unui candidat nu i se poate acorda un punctaj mai mic decât cel obţinut la evaluarea iniţială, pentru fiecare criteriu.</w:t>
      </w:r>
    </w:p>
    <w:p w:rsidR="007071C8" w:rsidRPr="001C3A18" w:rsidRDefault="007071C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(6) Rapoartele întocmite de comisiile de soluţionare a contestaţiilor se publică pe </w:t>
      </w:r>
      <w:r w:rsidR="009661AD" w:rsidRPr="001C3A18">
        <w:rPr>
          <w:rFonts w:ascii="Trebuchet MS" w:hAnsi="Trebuchet MS" w:cs="Times New Roman"/>
          <w:iCs/>
        </w:rPr>
        <w:t>pagin</w:t>
      </w:r>
      <w:r w:rsidR="00B208C5" w:rsidRPr="001C3A18">
        <w:rPr>
          <w:rFonts w:ascii="Trebuchet MS" w:hAnsi="Trebuchet MS" w:cs="Times New Roman"/>
          <w:iCs/>
        </w:rPr>
        <w:t>a</w:t>
      </w:r>
      <w:r w:rsidR="009661AD" w:rsidRPr="001C3A18">
        <w:rPr>
          <w:rFonts w:ascii="Trebuchet MS" w:hAnsi="Trebuchet MS" w:cs="Times New Roman"/>
          <w:iCs/>
        </w:rPr>
        <w:t xml:space="preserve"> de internet a</w:t>
      </w:r>
      <w:r w:rsidRPr="001C3A18">
        <w:rPr>
          <w:rFonts w:ascii="Trebuchet MS" w:hAnsi="Trebuchet MS" w:cs="Times New Roman"/>
          <w:iCs/>
        </w:rPr>
        <w:t xml:space="preserve"> Consiliului Superior al Magistraturii şi </w:t>
      </w:r>
      <w:r w:rsidR="00B208C5" w:rsidRPr="001C3A18">
        <w:rPr>
          <w:rFonts w:ascii="Trebuchet MS" w:hAnsi="Trebuchet MS" w:cs="Times New Roman"/>
          <w:iCs/>
        </w:rPr>
        <w:t xml:space="preserve">a </w:t>
      </w:r>
      <w:r w:rsidRPr="001C3A18">
        <w:rPr>
          <w:rFonts w:ascii="Trebuchet MS" w:hAnsi="Trebuchet MS" w:cs="Times New Roman"/>
          <w:iCs/>
        </w:rPr>
        <w:t>Institutului Naţional al Magistraturii cu codurile candidaţilor.</w:t>
      </w:r>
    </w:p>
    <w:p w:rsidR="00CC466B" w:rsidRPr="001C3A18" w:rsidRDefault="00CC466B" w:rsidP="002D5697">
      <w:pPr>
        <w:autoSpaceDE w:val="0"/>
        <w:autoSpaceDN w:val="0"/>
        <w:adjustRightInd w:val="0"/>
        <w:spacing w:after="0" w:line="276" w:lineRule="auto"/>
        <w:jc w:val="both"/>
        <w:rPr>
          <w:rFonts w:ascii="Trebuchet MS" w:hAnsi="Trebuchet MS" w:cs="Times New Roman"/>
        </w:rPr>
      </w:pPr>
    </w:p>
    <w:p w:rsidR="00EA106E" w:rsidRPr="001C3A18" w:rsidRDefault="00EA106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11</w:t>
      </w:r>
      <w:r w:rsidR="00424137" w:rsidRPr="001C3A18">
        <w:rPr>
          <w:rFonts w:ascii="Trebuchet MS" w:hAnsi="Trebuchet MS" w:cs="Times New Roman"/>
          <w:b/>
        </w:rPr>
        <w:t>9</w:t>
      </w:r>
      <w:r w:rsidRPr="001C3A18">
        <w:rPr>
          <w:rFonts w:ascii="Trebuchet MS" w:hAnsi="Trebuchet MS" w:cs="Times New Roman"/>
        </w:rPr>
        <w:t xml:space="preserve"> - </w:t>
      </w:r>
      <w:r w:rsidRPr="001C3A18">
        <w:rPr>
          <w:rFonts w:ascii="Trebuchet MS" w:hAnsi="Trebuchet MS" w:cs="Times New Roman"/>
          <w:iCs/>
        </w:rPr>
        <w:t xml:space="preserve">Comisia de organizare a concursului întocmeşte lista cu rezultatele finale obţinute la proba având ca obiect evaluarea actelor întocmite de candidaţi </w:t>
      </w:r>
      <w:r w:rsidR="0098079C" w:rsidRPr="001C3A18">
        <w:rPr>
          <w:rFonts w:ascii="Trebuchet MS" w:hAnsi="Trebuchet MS" w:cs="Times New Roman"/>
          <w:iCs/>
        </w:rPr>
        <w:t>care se publică pe pagina de internet a Consiliului Superior al Magistraturii şi a Institutului Naţional al Magistraturii</w:t>
      </w:r>
      <w:r w:rsidR="00F97251" w:rsidRPr="001C3A18">
        <w:rPr>
          <w:rFonts w:ascii="Trebuchet MS" w:hAnsi="Trebuchet MS" w:cs="Times New Roman"/>
          <w:iCs/>
        </w:rPr>
        <w:t>,</w:t>
      </w:r>
      <w:r w:rsidR="0098079C" w:rsidRPr="001C3A18">
        <w:rPr>
          <w:rFonts w:ascii="Trebuchet MS" w:hAnsi="Trebuchet MS" w:cs="Times New Roman"/>
          <w:iCs/>
        </w:rPr>
        <w:t xml:space="preserve"> </w:t>
      </w:r>
      <w:r w:rsidRPr="001C3A18">
        <w:rPr>
          <w:rFonts w:ascii="Trebuchet MS" w:hAnsi="Trebuchet MS" w:cs="Times New Roman"/>
          <w:iCs/>
        </w:rPr>
        <w:lastRenderedPageBreak/>
        <w:t>menţionându-se pentru fiecare candidat dacă a fost admis ori respins, în funcţie de punctajul obţinut.</w:t>
      </w:r>
    </w:p>
    <w:p w:rsidR="009146CF" w:rsidRPr="001C3A18" w:rsidRDefault="009146CF" w:rsidP="002D5697">
      <w:pPr>
        <w:autoSpaceDE w:val="0"/>
        <w:autoSpaceDN w:val="0"/>
        <w:adjustRightInd w:val="0"/>
        <w:spacing w:after="0" w:line="276" w:lineRule="auto"/>
        <w:jc w:val="both"/>
        <w:rPr>
          <w:rFonts w:ascii="Trebuchet MS" w:hAnsi="Trebuchet MS" w:cs="Times New Roman"/>
        </w:rPr>
      </w:pPr>
    </w:p>
    <w:p w:rsidR="008C385E" w:rsidRPr="001C3A18" w:rsidRDefault="0023577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424137" w:rsidRPr="001C3A18">
        <w:rPr>
          <w:rFonts w:ascii="Trebuchet MS" w:hAnsi="Trebuchet MS" w:cs="Times New Roman"/>
          <w:b/>
        </w:rPr>
        <w:t>2</w:t>
      </w:r>
      <w:r w:rsidR="00381ABF" w:rsidRPr="001C3A18">
        <w:rPr>
          <w:rFonts w:ascii="Trebuchet MS" w:hAnsi="Trebuchet MS" w:cs="Times New Roman"/>
          <w:b/>
        </w:rPr>
        <w:t xml:space="preserve">0 - </w:t>
      </w:r>
      <w:r w:rsidR="00FA6CE9" w:rsidRPr="001C3A18">
        <w:rPr>
          <w:rFonts w:ascii="Trebuchet MS" w:hAnsi="Trebuchet MS" w:cs="Times New Roman"/>
          <w:iCs/>
        </w:rPr>
        <w:t xml:space="preserve">(1) Anunţul privind programarea interviului şi ordinea susţinerii lui de către candidaţi, stabilită în funcţie de secţiile pentru care se organizează concursul, se publică cu cel puţin 24 de ore înainte de data </w:t>
      </w:r>
      <w:r w:rsidR="006420B4" w:rsidRPr="001C3A18">
        <w:rPr>
          <w:rFonts w:ascii="Trebuchet MS" w:hAnsi="Trebuchet MS" w:cs="Times New Roman"/>
          <w:iCs/>
        </w:rPr>
        <w:t xml:space="preserve">interviului. </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F97251" w:rsidRPr="001C3A18">
        <w:rPr>
          <w:rFonts w:ascii="Trebuchet MS" w:hAnsi="Trebuchet MS" w:cs="Times New Roman"/>
          <w:iCs/>
        </w:rPr>
        <w:t>2</w:t>
      </w:r>
      <w:r w:rsidRPr="001C3A18">
        <w:rPr>
          <w:rFonts w:ascii="Trebuchet MS" w:hAnsi="Trebuchet MS" w:cs="Times New Roman"/>
          <w:iCs/>
        </w:rPr>
        <w:t xml:space="preserve">) În cadrul probei interviului, </w:t>
      </w:r>
      <w:r w:rsidR="006420B4" w:rsidRPr="001C3A18">
        <w:rPr>
          <w:rFonts w:ascii="Trebuchet MS" w:hAnsi="Trebuchet MS" w:cs="Times New Roman"/>
          <w:iCs/>
        </w:rPr>
        <w:t>comisia de interviu</w:t>
      </w:r>
      <w:r w:rsidRPr="001C3A18">
        <w:rPr>
          <w:rFonts w:ascii="Trebuchet MS" w:hAnsi="Trebuchet MS" w:cs="Times New Roman"/>
          <w:iCs/>
        </w:rPr>
        <w:t xml:space="preserve"> evaluează aspecte referitoare la integritatea</w:t>
      </w:r>
      <w:r w:rsidR="00F97251" w:rsidRPr="001C3A18">
        <w:rPr>
          <w:rFonts w:ascii="Trebuchet MS" w:hAnsi="Trebuchet MS" w:cs="Times New Roman"/>
          <w:iCs/>
        </w:rPr>
        <w:t>,</w:t>
      </w:r>
      <w:r w:rsidRPr="001C3A18">
        <w:rPr>
          <w:rFonts w:ascii="Trebuchet MS" w:hAnsi="Trebuchet MS" w:cs="Times New Roman"/>
          <w:iCs/>
        </w:rPr>
        <w:t xml:space="preserve"> conduita </w:t>
      </w:r>
      <w:r w:rsidR="00F97251" w:rsidRPr="001C3A18">
        <w:rPr>
          <w:rFonts w:ascii="Trebuchet MS" w:hAnsi="Trebuchet MS" w:cs="Times New Roman"/>
          <w:iCs/>
        </w:rPr>
        <w:t xml:space="preserve">şi deontologia </w:t>
      </w:r>
      <w:r w:rsidRPr="001C3A18">
        <w:rPr>
          <w:rFonts w:ascii="Trebuchet MS" w:hAnsi="Trebuchet MS" w:cs="Times New Roman"/>
          <w:iCs/>
        </w:rPr>
        <w:t>candidaţilor, având în vedere şi rapoartele de evaluare întocmite în procedurile similare anterioare.</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820224" w:rsidRPr="001C3A18">
        <w:rPr>
          <w:rFonts w:ascii="Trebuchet MS" w:hAnsi="Trebuchet MS" w:cs="Times New Roman"/>
          <w:iCs/>
        </w:rPr>
        <w:t>3</w:t>
      </w:r>
      <w:r w:rsidRPr="001C3A18">
        <w:rPr>
          <w:rFonts w:ascii="Trebuchet MS" w:hAnsi="Trebuchet MS" w:cs="Times New Roman"/>
          <w:iCs/>
        </w:rPr>
        <w:t xml:space="preserve">) Psihologul </w:t>
      </w:r>
      <w:r w:rsidR="000B6100" w:rsidRPr="001C3A18">
        <w:rPr>
          <w:rFonts w:ascii="Trebuchet MS" w:hAnsi="Trebuchet MS" w:cs="Times New Roman"/>
          <w:iCs/>
        </w:rPr>
        <w:t>din cadrul comisiei</w:t>
      </w:r>
      <w:r w:rsidRPr="001C3A18">
        <w:rPr>
          <w:rFonts w:ascii="Trebuchet MS" w:hAnsi="Trebuchet MS" w:cs="Times New Roman"/>
          <w:iCs/>
        </w:rPr>
        <w:t xml:space="preserve"> poate adresa întrebări candidaţilor, în scopul evaluării motivaţiei şi competenţelor umane şi sociale ale acestora.</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E67E17" w:rsidRPr="001C3A18">
        <w:rPr>
          <w:rFonts w:ascii="Trebuchet MS" w:hAnsi="Trebuchet MS" w:cs="Times New Roman"/>
          <w:iCs/>
        </w:rPr>
        <w:t>4</w:t>
      </w:r>
      <w:r w:rsidRPr="001C3A18">
        <w:rPr>
          <w:rFonts w:ascii="Trebuchet MS" w:hAnsi="Trebuchet MS" w:cs="Times New Roman"/>
          <w:iCs/>
        </w:rPr>
        <w:t>) Evaluarea integrităţii candidaţilor se face pe baza raportului întocmit de Inspecţia Judiciară sub acest aspect, precum şi a răspunsurilor primite de la candidat la întrebările puse acestuia pe baza acestui raport, a datelor existente la dosarul profesional, a documentelor depuse de candidat, a modului în care candidatul se raportează la valori precum independenţa justiţiei, imparţialitatea magistraţilor, integritatea şi a aspectelor ridicate în cadrul discuţiilor.</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385270" w:rsidRPr="001C3A18">
        <w:rPr>
          <w:rFonts w:ascii="Trebuchet MS" w:hAnsi="Trebuchet MS" w:cs="Times New Roman"/>
          <w:iCs/>
        </w:rPr>
        <w:t>5</w:t>
      </w:r>
      <w:r w:rsidRPr="001C3A18">
        <w:rPr>
          <w:rFonts w:ascii="Trebuchet MS" w:hAnsi="Trebuchet MS" w:cs="Times New Roman"/>
          <w:iCs/>
        </w:rPr>
        <w:t>) Raportul întocmit de Inspecţia Judiciară se trimite comisiei de organizare a concursului cu cel puţin 10 zile înainte de data stabilită pentru proba interviului.</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385270" w:rsidRPr="001C3A18">
        <w:rPr>
          <w:rFonts w:ascii="Trebuchet MS" w:hAnsi="Trebuchet MS" w:cs="Times New Roman"/>
          <w:iCs/>
        </w:rPr>
        <w:t>6</w:t>
      </w:r>
      <w:r w:rsidRPr="001C3A18">
        <w:rPr>
          <w:rFonts w:ascii="Trebuchet MS" w:hAnsi="Trebuchet MS" w:cs="Times New Roman"/>
          <w:iCs/>
        </w:rPr>
        <w:t>) Comisia de organizare a concursului comunică raportul prevăzut la alin. (</w:t>
      </w:r>
      <w:r w:rsidR="00385270" w:rsidRPr="001C3A18">
        <w:rPr>
          <w:rFonts w:ascii="Trebuchet MS" w:hAnsi="Trebuchet MS" w:cs="Times New Roman"/>
          <w:iCs/>
        </w:rPr>
        <w:t>5</w:t>
      </w:r>
      <w:r w:rsidRPr="001C3A18">
        <w:rPr>
          <w:rFonts w:ascii="Trebuchet MS" w:hAnsi="Trebuchet MS" w:cs="Times New Roman"/>
          <w:iCs/>
        </w:rPr>
        <w:t>) candidatului, împreună cu traseul profesional întocmit de direcţia de specialitate din cadrul Consiliului Superior al Magistraturii.</w:t>
      </w:r>
    </w:p>
    <w:p w:rsidR="002F3D25" w:rsidRPr="001C3A18" w:rsidRDefault="002F3D25" w:rsidP="002D5697">
      <w:pPr>
        <w:autoSpaceDE w:val="0"/>
        <w:autoSpaceDN w:val="0"/>
        <w:adjustRightInd w:val="0"/>
        <w:spacing w:after="0" w:line="276" w:lineRule="auto"/>
        <w:jc w:val="both"/>
        <w:rPr>
          <w:rFonts w:ascii="Trebuchet MS" w:hAnsi="Trebuchet MS" w:cs="Times New Roman"/>
          <w:b/>
        </w:rPr>
      </w:pPr>
    </w:p>
    <w:p w:rsidR="002F3D25" w:rsidRPr="001C3A18" w:rsidRDefault="002F3D2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121</w:t>
      </w:r>
      <w:r w:rsidRPr="001C3A18">
        <w:rPr>
          <w:rFonts w:ascii="Trebuchet MS" w:hAnsi="Trebuchet MS" w:cs="Times New Roman"/>
        </w:rPr>
        <w:t xml:space="preserve"> - </w:t>
      </w:r>
      <w:r w:rsidRPr="001C3A18">
        <w:rPr>
          <w:rFonts w:ascii="Trebuchet MS" w:hAnsi="Trebuchet MS" w:cs="Times New Roman"/>
          <w:iCs/>
        </w:rPr>
        <w:t>Comisia de organizare a concursului întocmeşte lista cu rezultatele obţinute la proba interviului, care se publică pe pagina de internet a Consiliului Superior al Magistraturii şi a Institutului Naţional al Magistraturii, menţionându-se pentru fiecare candidat dacă a fost admis sau respins, în funcţie de punctajul obţinut.</w:t>
      </w:r>
    </w:p>
    <w:p w:rsidR="002F3D25" w:rsidRPr="001C3A18" w:rsidRDefault="002F3D25" w:rsidP="002D5697">
      <w:pPr>
        <w:autoSpaceDE w:val="0"/>
        <w:autoSpaceDN w:val="0"/>
        <w:adjustRightInd w:val="0"/>
        <w:spacing w:after="0" w:line="276" w:lineRule="auto"/>
        <w:jc w:val="both"/>
        <w:rPr>
          <w:rFonts w:ascii="Trebuchet MS" w:hAnsi="Trebuchet MS" w:cs="Times New Roman"/>
        </w:rPr>
      </w:pPr>
    </w:p>
    <w:p w:rsidR="00FA6CE9" w:rsidRPr="001C3A18" w:rsidRDefault="006420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bCs/>
        </w:rPr>
        <w:t>Art. 12</w:t>
      </w:r>
      <w:r w:rsidR="00385270" w:rsidRPr="001C3A18">
        <w:rPr>
          <w:rFonts w:ascii="Trebuchet MS" w:hAnsi="Trebuchet MS" w:cs="Times New Roman"/>
          <w:b/>
          <w:bCs/>
        </w:rPr>
        <w:t xml:space="preserve">2 - </w:t>
      </w:r>
      <w:r w:rsidR="00FA6CE9" w:rsidRPr="001C3A18">
        <w:rPr>
          <w:rFonts w:ascii="Trebuchet MS" w:hAnsi="Trebuchet MS" w:cs="Times New Roman"/>
          <w:iCs/>
        </w:rPr>
        <w:t xml:space="preserve">(1) Punctajul maxim ce poate fi atribuit ca urmare a </w:t>
      </w:r>
      <w:r w:rsidR="00152970" w:rsidRPr="001C3A18">
        <w:rPr>
          <w:rFonts w:ascii="Trebuchet MS" w:hAnsi="Trebuchet MS" w:cs="Times New Roman"/>
          <w:iCs/>
        </w:rPr>
        <w:t>interviului</w:t>
      </w:r>
      <w:r w:rsidR="00265C17" w:rsidRPr="001C3A18">
        <w:rPr>
          <w:rFonts w:ascii="Trebuchet MS" w:hAnsi="Trebuchet MS" w:cs="Times New Roman"/>
          <w:iCs/>
        </w:rPr>
        <w:t xml:space="preserve"> </w:t>
      </w:r>
      <w:r w:rsidR="00FA6CE9" w:rsidRPr="001C3A18">
        <w:rPr>
          <w:rFonts w:ascii="Trebuchet MS" w:hAnsi="Trebuchet MS" w:cs="Times New Roman"/>
          <w:iCs/>
        </w:rPr>
        <w:t>este de 2</w:t>
      </w:r>
      <w:r w:rsidR="00152970" w:rsidRPr="001C3A18">
        <w:rPr>
          <w:rFonts w:ascii="Trebuchet MS" w:hAnsi="Trebuchet MS" w:cs="Times New Roman"/>
          <w:iCs/>
        </w:rPr>
        <w:t>5</w:t>
      </w:r>
      <w:r w:rsidR="00FA6CE9" w:rsidRPr="001C3A18">
        <w:rPr>
          <w:rFonts w:ascii="Trebuchet MS" w:hAnsi="Trebuchet MS" w:cs="Times New Roman"/>
          <w:iCs/>
        </w:rPr>
        <w:t xml:space="preserve"> de </w:t>
      </w:r>
      <w:r w:rsidR="00EE36F1" w:rsidRPr="001C3A18">
        <w:rPr>
          <w:rFonts w:ascii="Trebuchet MS" w:hAnsi="Trebuchet MS" w:cs="Times New Roman"/>
          <w:iCs/>
        </w:rPr>
        <w:t xml:space="preserve">puncte, iar punctajul minim pentru a fi declarat admis la această probă este de </w:t>
      </w:r>
      <w:r w:rsidR="002F3D25" w:rsidRPr="001C3A18">
        <w:rPr>
          <w:rFonts w:ascii="Trebuchet MS" w:hAnsi="Trebuchet MS" w:cs="Times New Roman"/>
          <w:iCs/>
        </w:rPr>
        <w:t>2</w:t>
      </w:r>
      <w:r w:rsidR="00EE36F1" w:rsidRPr="001C3A18">
        <w:rPr>
          <w:rFonts w:ascii="Trebuchet MS" w:hAnsi="Trebuchet MS" w:cs="Times New Roman"/>
          <w:iCs/>
        </w:rPr>
        <w:t>0 puncte.</w:t>
      </w:r>
    </w:p>
    <w:p w:rsidR="00EE36F1" w:rsidRPr="001C3A18" w:rsidRDefault="00EE36F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2F3D25" w:rsidRPr="001C3A18">
        <w:rPr>
          <w:rFonts w:ascii="Trebuchet MS" w:hAnsi="Trebuchet MS" w:cs="Times New Roman"/>
        </w:rPr>
        <w:t>Pentru a putea participa la proba scrisă, cu caracter teoretic şi practic, candidatul trebuie să obţină</w:t>
      </w:r>
      <w:r w:rsidR="00383209" w:rsidRPr="001C3A18">
        <w:rPr>
          <w:rFonts w:ascii="Trebuchet MS" w:hAnsi="Trebuchet MS" w:cs="Times New Roman"/>
        </w:rPr>
        <w:t>,</w:t>
      </w:r>
      <w:r w:rsidR="002F3D25" w:rsidRPr="001C3A18">
        <w:rPr>
          <w:rFonts w:ascii="Trebuchet MS" w:hAnsi="Trebuchet MS" w:cs="Times New Roman"/>
        </w:rPr>
        <w:t xml:space="preserve"> cumulat</w:t>
      </w:r>
      <w:r w:rsidR="00383209" w:rsidRPr="001C3A18">
        <w:rPr>
          <w:rFonts w:ascii="Trebuchet MS" w:hAnsi="Trebuchet MS" w:cs="Times New Roman"/>
        </w:rPr>
        <w:t>,</w:t>
      </w:r>
      <w:r w:rsidR="002F3D25" w:rsidRPr="001C3A18">
        <w:rPr>
          <w:rFonts w:ascii="Trebuchet MS" w:hAnsi="Trebuchet MS" w:cs="Times New Roman"/>
        </w:rPr>
        <w:t xml:space="preserve"> minim</w:t>
      </w:r>
      <w:r w:rsidR="00FC630F" w:rsidRPr="001C3A18">
        <w:rPr>
          <w:rFonts w:ascii="Trebuchet MS" w:hAnsi="Trebuchet MS" w:cs="Times New Roman"/>
        </w:rPr>
        <w:t>um</w:t>
      </w:r>
      <w:r w:rsidR="002F3D25" w:rsidRPr="001C3A18">
        <w:rPr>
          <w:rFonts w:ascii="Trebuchet MS" w:hAnsi="Trebuchet MS" w:cs="Times New Roman"/>
        </w:rPr>
        <w:t xml:space="preserve"> 80 de puncte la proba de evaluare a hotărârilor judecătoreşti şi proba interviului. </w:t>
      </w:r>
    </w:p>
    <w:p w:rsidR="00265C17" w:rsidRPr="001C3A18" w:rsidRDefault="00265C17" w:rsidP="002D5697">
      <w:pPr>
        <w:autoSpaceDE w:val="0"/>
        <w:autoSpaceDN w:val="0"/>
        <w:adjustRightInd w:val="0"/>
        <w:spacing w:after="0" w:line="276" w:lineRule="auto"/>
        <w:jc w:val="both"/>
        <w:rPr>
          <w:rFonts w:ascii="Trebuchet MS" w:hAnsi="Trebuchet MS" w:cs="Times New Roman"/>
          <w:b/>
          <w:bCs/>
        </w:rPr>
      </w:pPr>
    </w:p>
    <w:p w:rsidR="00FA6CE9" w:rsidRPr="001C3A18" w:rsidRDefault="00265C1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12</w:t>
      </w:r>
      <w:r w:rsidR="00424137" w:rsidRPr="001C3A18">
        <w:rPr>
          <w:rFonts w:ascii="Trebuchet MS" w:hAnsi="Trebuchet MS" w:cs="Times New Roman"/>
          <w:b/>
        </w:rPr>
        <w:t>3</w:t>
      </w:r>
      <w:r w:rsidRPr="001C3A18">
        <w:rPr>
          <w:rFonts w:ascii="Trebuchet MS" w:hAnsi="Trebuchet MS" w:cs="Times New Roman"/>
          <w:b/>
        </w:rPr>
        <w:t xml:space="preserve"> -</w:t>
      </w:r>
      <w:r w:rsidRPr="001C3A18">
        <w:rPr>
          <w:rFonts w:ascii="Trebuchet MS" w:hAnsi="Trebuchet MS" w:cs="Times New Roman"/>
        </w:rPr>
        <w:t xml:space="preserve"> </w:t>
      </w:r>
      <w:r w:rsidR="00FA6CE9" w:rsidRPr="001C3A18">
        <w:rPr>
          <w:rFonts w:ascii="Trebuchet MS" w:hAnsi="Trebuchet MS" w:cs="Times New Roman"/>
          <w:iCs/>
        </w:rPr>
        <w:t xml:space="preserve">(1) Proba scrisă cu caracter </w:t>
      </w:r>
      <w:r w:rsidR="00383209" w:rsidRPr="001C3A18">
        <w:rPr>
          <w:rFonts w:ascii="Trebuchet MS" w:hAnsi="Trebuchet MS" w:cs="Times New Roman"/>
          <w:iCs/>
        </w:rPr>
        <w:t xml:space="preserve">teoretic şi </w:t>
      </w:r>
      <w:r w:rsidR="00FA6CE9" w:rsidRPr="001C3A18">
        <w:rPr>
          <w:rFonts w:ascii="Trebuchet MS" w:hAnsi="Trebuchet MS" w:cs="Times New Roman"/>
          <w:iCs/>
        </w:rPr>
        <w:t xml:space="preserve">practic </w:t>
      </w:r>
      <w:r w:rsidR="00770C75" w:rsidRPr="001C3A18">
        <w:rPr>
          <w:rFonts w:ascii="Trebuchet MS" w:hAnsi="Trebuchet MS" w:cs="Times New Roman"/>
          <w:iCs/>
        </w:rPr>
        <w:t>constă într-un test-grilă şi se susţine la</w:t>
      </w:r>
      <w:r w:rsidR="00FA6CE9" w:rsidRPr="001C3A18">
        <w:rPr>
          <w:rFonts w:ascii="Trebuchet MS" w:hAnsi="Trebuchet MS" w:cs="Times New Roman"/>
          <w:iCs/>
        </w:rPr>
        <w:t>:</w:t>
      </w:r>
    </w:p>
    <w:p w:rsidR="00D24193"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a) în funcţie de specializare</w:t>
      </w:r>
      <w:r w:rsidR="004B21E2" w:rsidRPr="001C3A18">
        <w:rPr>
          <w:rFonts w:ascii="Trebuchet MS" w:hAnsi="Trebuchet MS" w:cs="Times New Roman"/>
          <w:iCs/>
        </w:rPr>
        <w:t>a pentru care candidează</w:t>
      </w:r>
      <w:r w:rsidRPr="001C3A18">
        <w:rPr>
          <w:rFonts w:ascii="Trebuchet MS" w:hAnsi="Trebuchet MS" w:cs="Times New Roman"/>
          <w:iCs/>
        </w:rPr>
        <w:t xml:space="preserve">, </w:t>
      </w:r>
      <w:r w:rsidR="00383209" w:rsidRPr="001C3A18">
        <w:rPr>
          <w:rFonts w:ascii="Trebuchet MS" w:hAnsi="Trebuchet MS" w:cs="Times New Roman"/>
          <w:iCs/>
        </w:rPr>
        <w:t>una</w:t>
      </w:r>
      <w:r w:rsidRPr="001C3A18">
        <w:rPr>
          <w:rFonts w:ascii="Trebuchet MS" w:hAnsi="Trebuchet MS" w:cs="Times New Roman"/>
          <w:iCs/>
        </w:rPr>
        <w:t xml:space="preserve"> din următoarele grupe de materii:</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(i) drept civil;</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(ii) drept penal;</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(iii) drept administrativ, drept financiar şi fiscal şi dreptul muncii;</w:t>
      </w:r>
    </w:p>
    <w:p w:rsidR="0038320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b) </w:t>
      </w:r>
      <w:r w:rsidR="00B0499F" w:rsidRPr="001C3A18">
        <w:rPr>
          <w:rFonts w:ascii="Trebuchet MS" w:hAnsi="Trebuchet MS" w:cs="Times New Roman"/>
          <w:iCs/>
        </w:rPr>
        <w:t>drept procesual civil sau drept procesual penal</w:t>
      </w:r>
      <w:r w:rsidRPr="001C3A18">
        <w:rPr>
          <w:rFonts w:ascii="Trebuchet MS" w:hAnsi="Trebuchet MS" w:cs="Times New Roman"/>
          <w:iCs/>
        </w:rPr>
        <w:t xml:space="preserve">, în funcţie de specializarea </w:t>
      </w:r>
      <w:r w:rsidR="00117B14" w:rsidRPr="001C3A18">
        <w:rPr>
          <w:rFonts w:ascii="Trebuchet MS" w:hAnsi="Trebuchet MS" w:cs="Times New Roman"/>
          <w:iCs/>
        </w:rPr>
        <w:t>pentru care candidează;</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c) jurisprudenţa Curţii Europene a Drepturilor Omului şi </w:t>
      </w:r>
      <w:r w:rsidR="00383209" w:rsidRPr="001C3A18">
        <w:rPr>
          <w:rFonts w:ascii="Trebuchet MS" w:hAnsi="Trebuchet MS" w:cs="Times New Roman"/>
          <w:iCs/>
        </w:rPr>
        <w:t xml:space="preserve">a </w:t>
      </w:r>
      <w:r w:rsidRPr="001C3A18">
        <w:rPr>
          <w:rFonts w:ascii="Trebuchet MS" w:hAnsi="Trebuchet MS" w:cs="Times New Roman"/>
          <w:iCs/>
        </w:rPr>
        <w:t>Curţii de Justiţie a Uniunii Europene.</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La elaborarea subiectelor pentru proba prevăzută la alin. (1) se vor avea în vedere jurisprudenţa Înaltei Curţi de Casaţie şi Justiţie şi cea a Curţii Constituţionale.</w:t>
      </w:r>
    </w:p>
    <w:p w:rsidR="00117B14" w:rsidRPr="001C3A18" w:rsidRDefault="00117B14" w:rsidP="002D5697">
      <w:pPr>
        <w:autoSpaceDE w:val="0"/>
        <w:autoSpaceDN w:val="0"/>
        <w:adjustRightInd w:val="0"/>
        <w:spacing w:after="0" w:line="276" w:lineRule="auto"/>
        <w:jc w:val="both"/>
        <w:rPr>
          <w:rFonts w:ascii="Trebuchet MS" w:hAnsi="Trebuchet MS" w:cs="Times New Roman"/>
          <w:b/>
          <w:bCs/>
        </w:rPr>
      </w:pPr>
    </w:p>
    <w:p w:rsidR="00FA6CE9" w:rsidRPr="001C3A18" w:rsidRDefault="00117B1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12</w:t>
      </w:r>
      <w:r w:rsidR="00424137" w:rsidRPr="001C3A18">
        <w:rPr>
          <w:rFonts w:ascii="Trebuchet MS" w:hAnsi="Trebuchet MS" w:cs="Times New Roman"/>
          <w:b/>
        </w:rPr>
        <w:t>4</w:t>
      </w:r>
      <w:r w:rsidRPr="001C3A18">
        <w:rPr>
          <w:rFonts w:ascii="Trebuchet MS" w:hAnsi="Trebuchet MS" w:cs="Times New Roman"/>
        </w:rPr>
        <w:t xml:space="preserve"> - </w:t>
      </w:r>
      <w:r w:rsidR="00FA6CE9" w:rsidRPr="001C3A18">
        <w:rPr>
          <w:rFonts w:ascii="Trebuchet MS" w:hAnsi="Trebuchet MS" w:cs="Times New Roman"/>
          <w:iCs/>
        </w:rPr>
        <w:t xml:space="preserve">(1) Baremele de evaluare şi de notare </w:t>
      </w:r>
      <w:r w:rsidR="00F06D8A" w:rsidRPr="001C3A18">
        <w:rPr>
          <w:rFonts w:ascii="Trebuchet MS" w:hAnsi="Trebuchet MS" w:cs="Times New Roman"/>
          <w:iCs/>
        </w:rPr>
        <w:t xml:space="preserve">elaborate de comisia de elaborare a subiectelor şi de corectare </w:t>
      </w:r>
      <w:r w:rsidR="00FA6CE9" w:rsidRPr="001C3A18">
        <w:rPr>
          <w:rFonts w:ascii="Trebuchet MS" w:hAnsi="Trebuchet MS" w:cs="Times New Roman"/>
          <w:iCs/>
        </w:rPr>
        <w:t>se afişează la încheierea probei scrise la centrele de concurs şi se publică pe pagin</w:t>
      </w:r>
      <w:r w:rsidR="00A71C81" w:rsidRPr="001C3A18">
        <w:rPr>
          <w:rFonts w:ascii="Trebuchet MS" w:hAnsi="Trebuchet MS" w:cs="Times New Roman"/>
          <w:iCs/>
        </w:rPr>
        <w:t>a</w:t>
      </w:r>
      <w:r w:rsidR="00FA6CE9" w:rsidRPr="001C3A18">
        <w:rPr>
          <w:rFonts w:ascii="Trebuchet MS" w:hAnsi="Trebuchet MS" w:cs="Times New Roman"/>
          <w:iCs/>
        </w:rPr>
        <w:t xml:space="preserve"> de internet a Consiliului Superior al Magistraturii şi </w:t>
      </w:r>
      <w:r w:rsidR="00A71C81" w:rsidRPr="001C3A18">
        <w:rPr>
          <w:rFonts w:ascii="Trebuchet MS" w:hAnsi="Trebuchet MS" w:cs="Times New Roman"/>
          <w:iCs/>
        </w:rPr>
        <w:t xml:space="preserve">a </w:t>
      </w:r>
      <w:r w:rsidR="00FA6CE9" w:rsidRPr="001C3A18">
        <w:rPr>
          <w:rFonts w:ascii="Trebuchet MS" w:hAnsi="Trebuchet MS" w:cs="Times New Roman"/>
          <w:iCs/>
        </w:rPr>
        <w:t>Institutului Naţional al Magistraturii.</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În termen de </w:t>
      </w:r>
      <w:r w:rsidR="00A0110A" w:rsidRPr="001C3A18">
        <w:rPr>
          <w:rFonts w:ascii="Trebuchet MS" w:hAnsi="Trebuchet MS" w:cs="Times New Roman"/>
          <w:iCs/>
        </w:rPr>
        <w:t>3 zile</w:t>
      </w:r>
      <w:r w:rsidRPr="001C3A18">
        <w:rPr>
          <w:rFonts w:ascii="Trebuchet MS" w:hAnsi="Trebuchet MS" w:cs="Times New Roman"/>
          <w:iCs/>
        </w:rPr>
        <w:t xml:space="preserve"> de la afişare candidaţii pot face contestaţii la barem, care se depun</w:t>
      </w:r>
      <w:r w:rsidR="00EB6279" w:rsidRPr="001C3A18">
        <w:rPr>
          <w:rFonts w:ascii="Trebuchet MS" w:hAnsi="Trebuchet MS" w:cs="Times New Roman"/>
          <w:iCs/>
        </w:rPr>
        <w:t>, inclusiv prin fax sau e-mail,</w:t>
      </w:r>
      <w:r w:rsidRPr="001C3A18">
        <w:rPr>
          <w:rFonts w:ascii="Trebuchet MS" w:hAnsi="Trebuchet MS" w:cs="Times New Roman"/>
          <w:iCs/>
        </w:rPr>
        <w:t xml:space="preserve"> la Institutul Naţional al Magistraturii şi se soluţionează de comisia de soluţionare a contestaţiilor în cel mult </w:t>
      </w:r>
      <w:r w:rsidR="00B806A2" w:rsidRPr="001C3A18">
        <w:rPr>
          <w:rFonts w:ascii="Trebuchet MS" w:hAnsi="Trebuchet MS" w:cs="Times New Roman"/>
          <w:iCs/>
        </w:rPr>
        <w:t>3 zile</w:t>
      </w:r>
      <w:r w:rsidRPr="001C3A18">
        <w:rPr>
          <w:rFonts w:ascii="Trebuchet MS" w:hAnsi="Trebuchet MS" w:cs="Times New Roman"/>
          <w:iCs/>
        </w:rPr>
        <w:t xml:space="preserve"> de la expirarea termenului de contestare. Soluţia se motivează în termen de 3 zile de la expirarea termenului pentru soluţionarea contestaţiilor.</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În situaţia în care, în urma soluţionării contestaţiilor la barem, se apreciază că răspunsul corect la una dintre întrebări este altul decât cel indicat în baremul iniţial, punctajul corespunzător întrebării respective se acordă numai candidaţilor care au indicat răspunsul corect stabilit prin baremul definitiv.</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(4) În situaţia în care, în urma soluţionării contestaţiilor la barem, se apreciază că răspunsul corect indicat în baremul iniţial nu este singurul răspuns corect, punctajul corespunzător întrebării respective se acordă pentru oricare dintre variantele de răspuns stabilite ca fiind corecte prin baremul definitiv.</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(5) În situaţia în care, în urma soluţionării contestaţiilor la barem, se anulează una sau mai multe întrebări din testul-grilă, punctajul corespunzător întrebărilor anulate se acordă tuturor candidaţilor.</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B60A0C" w:rsidRPr="001C3A18">
        <w:rPr>
          <w:rFonts w:ascii="Trebuchet MS" w:hAnsi="Trebuchet MS" w:cs="Times New Roman"/>
          <w:iCs/>
        </w:rPr>
        <w:t>6</w:t>
      </w:r>
      <w:r w:rsidRPr="001C3A18">
        <w:rPr>
          <w:rFonts w:ascii="Trebuchet MS" w:hAnsi="Trebuchet MS" w:cs="Times New Roman"/>
          <w:iCs/>
        </w:rPr>
        <w:t>) Baremul stabilit în urma soluţionării contestaţiilor se publică pe pagin</w:t>
      </w:r>
      <w:r w:rsidR="00B60A0C" w:rsidRPr="001C3A18">
        <w:rPr>
          <w:rFonts w:ascii="Trebuchet MS" w:hAnsi="Trebuchet MS" w:cs="Times New Roman"/>
          <w:iCs/>
        </w:rPr>
        <w:t>a</w:t>
      </w:r>
      <w:r w:rsidRPr="001C3A18">
        <w:rPr>
          <w:rFonts w:ascii="Trebuchet MS" w:hAnsi="Trebuchet MS" w:cs="Times New Roman"/>
          <w:iCs/>
        </w:rPr>
        <w:t xml:space="preserve"> de internet a Consiliului Superior al Magistraturii şi </w:t>
      </w:r>
      <w:r w:rsidR="00B60A0C" w:rsidRPr="001C3A18">
        <w:rPr>
          <w:rFonts w:ascii="Trebuchet MS" w:hAnsi="Trebuchet MS" w:cs="Times New Roman"/>
          <w:iCs/>
        </w:rPr>
        <w:t xml:space="preserve">a </w:t>
      </w:r>
      <w:r w:rsidRPr="001C3A18">
        <w:rPr>
          <w:rFonts w:ascii="Trebuchet MS" w:hAnsi="Trebuchet MS" w:cs="Times New Roman"/>
          <w:iCs/>
        </w:rPr>
        <w:t>Institutului Naţional al Magistraturii.</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B60A0C" w:rsidRPr="001C3A18">
        <w:rPr>
          <w:rFonts w:ascii="Trebuchet MS" w:hAnsi="Trebuchet MS" w:cs="Times New Roman"/>
          <w:iCs/>
        </w:rPr>
        <w:t>7</w:t>
      </w:r>
      <w:r w:rsidRPr="001C3A18">
        <w:rPr>
          <w:rFonts w:ascii="Trebuchet MS" w:hAnsi="Trebuchet MS" w:cs="Times New Roman"/>
          <w:iCs/>
        </w:rPr>
        <w:t xml:space="preserve">) Evaluarea răspunsurilor la </w:t>
      </w:r>
      <w:r w:rsidR="00B60A0C" w:rsidRPr="001C3A18">
        <w:rPr>
          <w:rFonts w:ascii="Trebuchet MS" w:hAnsi="Trebuchet MS" w:cs="Times New Roman"/>
          <w:iCs/>
        </w:rPr>
        <w:t>proba scrisă</w:t>
      </w:r>
      <w:r w:rsidRPr="001C3A18">
        <w:rPr>
          <w:rFonts w:ascii="Trebuchet MS" w:hAnsi="Trebuchet MS" w:cs="Times New Roman"/>
          <w:iCs/>
        </w:rPr>
        <w:t xml:space="preserve"> se realizează pe baza baremului definitiv, prin procesare electronică.</w:t>
      </w:r>
    </w:p>
    <w:p w:rsidR="00FA6CE9" w:rsidRPr="001C3A18" w:rsidRDefault="00993EC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B60A0C" w:rsidRPr="001C3A18">
        <w:rPr>
          <w:rFonts w:ascii="Trebuchet MS" w:hAnsi="Trebuchet MS" w:cs="Times New Roman"/>
          <w:iCs/>
        </w:rPr>
        <w:t>8</w:t>
      </w:r>
      <w:r w:rsidRPr="001C3A18">
        <w:rPr>
          <w:rFonts w:ascii="Trebuchet MS" w:hAnsi="Trebuchet MS" w:cs="Times New Roman"/>
          <w:iCs/>
        </w:rPr>
        <w:t>)</w:t>
      </w:r>
      <w:r w:rsidR="00FA6CE9" w:rsidRPr="001C3A18">
        <w:rPr>
          <w:rFonts w:ascii="Trebuchet MS" w:hAnsi="Trebuchet MS" w:cs="Times New Roman"/>
          <w:iCs/>
        </w:rPr>
        <w:t xml:space="preserve"> Rezultatele</w:t>
      </w:r>
      <w:r w:rsidR="004B21E2" w:rsidRPr="001C3A18">
        <w:rPr>
          <w:rFonts w:ascii="Trebuchet MS" w:hAnsi="Trebuchet MS" w:cs="Times New Roman"/>
          <w:iCs/>
        </w:rPr>
        <w:t xml:space="preserve"> </w:t>
      </w:r>
      <w:r w:rsidR="00FA6CE9" w:rsidRPr="001C3A18">
        <w:rPr>
          <w:rFonts w:ascii="Trebuchet MS" w:hAnsi="Trebuchet MS" w:cs="Times New Roman"/>
          <w:iCs/>
        </w:rPr>
        <w:t>obţinute la proba scrisă se publică pe pagin</w:t>
      </w:r>
      <w:r w:rsidR="00B60A0C" w:rsidRPr="001C3A18">
        <w:rPr>
          <w:rFonts w:ascii="Trebuchet MS" w:hAnsi="Trebuchet MS" w:cs="Times New Roman"/>
          <w:iCs/>
        </w:rPr>
        <w:t>a</w:t>
      </w:r>
      <w:r w:rsidR="00FA6CE9" w:rsidRPr="001C3A18">
        <w:rPr>
          <w:rFonts w:ascii="Trebuchet MS" w:hAnsi="Trebuchet MS" w:cs="Times New Roman"/>
          <w:iCs/>
        </w:rPr>
        <w:t xml:space="preserve"> de internet a Consiliului Superior al Magistraturii şi </w:t>
      </w:r>
      <w:r w:rsidR="00B60A0C" w:rsidRPr="001C3A18">
        <w:rPr>
          <w:rFonts w:ascii="Trebuchet MS" w:hAnsi="Trebuchet MS" w:cs="Times New Roman"/>
          <w:iCs/>
        </w:rPr>
        <w:t xml:space="preserve">a </w:t>
      </w:r>
      <w:r w:rsidR="00FA6CE9" w:rsidRPr="001C3A18">
        <w:rPr>
          <w:rFonts w:ascii="Trebuchet MS" w:hAnsi="Trebuchet MS" w:cs="Times New Roman"/>
          <w:iCs/>
        </w:rPr>
        <w:t>Institutului Naţional al Magistraturii.</w:t>
      </w:r>
    </w:p>
    <w:p w:rsidR="00671E64" w:rsidRPr="001C3A18" w:rsidRDefault="00671E64" w:rsidP="002D5697">
      <w:pPr>
        <w:autoSpaceDE w:val="0"/>
        <w:autoSpaceDN w:val="0"/>
        <w:adjustRightInd w:val="0"/>
        <w:spacing w:after="0" w:line="276" w:lineRule="auto"/>
        <w:jc w:val="both"/>
        <w:rPr>
          <w:rFonts w:ascii="Trebuchet MS" w:hAnsi="Trebuchet MS" w:cs="Times New Roman"/>
          <w:b/>
          <w:bCs/>
        </w:rPr>
      </w:pPr>
    </w:p>
    <w:p w:rsidR="00FA6CE9" w:rsidRPr="001C3A18" w:rsidRDefault="00671E6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12</w:t>
      </w:r>
      <w:r w:rsidR="00770C75" w:rsidRPr="001C3A18">
        <w:rPr>
          <w:rFonts w:ascii="Trebuchet MS" w:hAnsi="Trebuchet MS" w:cs="Times New Roman"/>
          <w:b/>
        </w:rPr>
        <w:t>5</w:t>
      </w:r>
      <w:r w:rsidRPr="001C3A18">
        <w:rPr>
          <w:rFonts w:ascii="Trebuchet MS" w:hAnsi="Trebuchet MS" w:cs="Times New Roman"/>
        </w:rPr>
        <w:t xml:space="preserve"> - </w:t>
      </w:r>
      <w:r w:rsidR="00FA6CE9" w:rsidRPr="001C3A18">
        <w:rPr>
          <w:rFonts w:ascii="Trebuchet MS" w:hAnsi="Trebuchet MS" w:cs="Times New Roman"/>
          <w:iCs/>
        </w:rPr>
        <w:t xml:space="preserve">(1) Candidaţii pot contesta </w:t>
      </w:r>
      <w:r w:rsidR="000F6192" w:rsidRPr="001C3A18">
        <w:rPr>
          <w:rFonts w:ascii="Trebuchet MS" w:hAnsi="Trebuchet MS" w:cs="Times New Roman"/>
          <w:iCs/>
        </w:rPr>
        <w:t>nota</w:t>
      </w:r>
      <w:r w:rsidR="00FA6CE9" w:rsidRPr="001C3A18">
        <w:rPr>
          <w:rFonts w:ascii="Trebuchet MS" w:hAnsi="Trebuchet MS" w:cs="Times New Roman"/>
          <w:iCs/>
        </w:rPr>
        <w:t xml:space="preserve"> obţinut</w:t>
      </w:r>
      <w:r w:rsidR="000F6192" w:rsidRPr="001C3A18">
        <w:rPr>
          <w:rFonts w:ascii="Trebuchet MS" w:hAnsi="Trebuchet MS" w:cs="Times New Roman"/>
          <w:iCs/>
        </w:rPr>
        <w:t>ă</w:t>
      </w:r>
      <w:r w:rsidR="00FA6CE9" w:rsidRPr="001C3A18">
        <w:rPr>
          <w:rFonts w:ascii="Trebuchet MS" w:hAnsi="Trebuchet MS" w:cs="Times New Roman"/>
          <w:iCs/>
        </w:rPr>
        <w:t xml:space="preserve"> la proba scrisă. Contestaţiile se depun la Institutul Naţional al Magistraturii în termen de </w:t>
      </w:r>
      <w:r w:rsidR="004E35A0" w:rsidRPr="001C3A18">
        <w:rPr>
          <w:rFonts w:ascii="Trebuchet MS" w:hAnsi="Trebuchet MS" w:cs="Times New Roman"/>
          <w:iCs/>
        </w:rPr>
        <w:t>3 zile</w:t>
      </w:r>
      <w:r w:rsidR="00FA6CE9" w:rsidRPr="001C3A18">
        <w:rPr>
          <w:rFonts w:ascii="Trebuchet MS" w:hAnsi="Trebuchet MS" w:cs="Times New Roman"/>
          <w:iCs/>
        </w:rPr>
        <w:t xml:space="preserve"> de la </w:t>
      </w:r>
      <w:r w:rsidR="007250FE" w:rsidRPr="001C3A18">
        <w:rPr>
          <w:rFonts w:ascii="Trebuchet MS" w:hAnsi="Trebuchet MS" w:cs="Times New Roman"/>
          <w:iCs/>
        </w:rPr>
        <w:t>publicarea</w:t>
      </w:r>
      <w:r w:rsidR="00FA6CE9" w:rsidRPr="001C3A18">
        <w:rPr>
          <w:rFonts w:ascii="Trebuchet MS" w:hAnsi="Trebuchet MS" w:cs="Times New Roman"/>
          <w:iCs/>
        </w:rPr>
        <w:t xml:space="preserve"> rezultatelor.</w:t>
      </w:r>
    </w:p>
    <w:p w:rsidR="00FA6CE9"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În vederea soluţionării contestaţiilor, lucrările scrise se sigilează şi se renumerotează, fiind înscrise într-un borderou separat.</w:t>
      </w:r>
      <w:r w:rsidR="00110371" w:rsidRPr="001C3A18">
        <w:rPr>
          <w:rFonts w:ascii="Trebuchet MS" w:hAnsi="Trebuchet MS" w:cs="Times New Roman"/>
          <w:iCs/>
        </w:rPr>
        <w:t xml:space="preserve"> </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671E64" w:rsidRPr="001C3A18">
        <w:rPr>
          <w:rFonts w:ascii="Trebuchet MS" w:hAnsi="Trebuchet MS" w:cs="Times New Roman"/>
        </w:rPr>
        <w:t>3</w:t>
      </w:r>
      <w:r w:rsidRPr="001C3A18">
        <w:rPr>
          <w:rFonts w:ascii="Trebuchet MS" w:hAnsi="Trebuchet MS" w:cs="Times New Roman"/>
        </w:rPr>
        <w:t xml:space="preserve">) Contestaţiile se soluţionează de către comisia de soluţionare a contestaţiilor în termen de </w:t>
      </w:r>
      <w:r w:rsidR="0008533E" w:rsidRPr="001C3A18">
        <w:rPr>
          <w:rFonts w:ascii="Trebuchet MS" w:hAnsi="Trebuchet MS" w:cs="Times New Roman"/>
        </w:rPr>
        <w:t xml:space="preserve">cel mult </w:t>
      </w:r>
      <w:r w:rsidRPr="001C3A18">
        <w:rPr>
          <w:rFonts w:ascii="Trebuchet MS" w:hAnsi="Trebuchet MS" w:cs="Times New Roman"/>
        </w:rPr>
        <w:t xml:space="preserve">3 zile de la expirarea termenului </w:t>
      </w:r>
      <w:r w:rsidR="0008533E" w:rsidRPr="001C3A18">
        <w:rPr>
          <w:rFonts w:ascii="Trebuchet MS" w:hAnsi="Trebuchet MS" w:cs="Times New Roman"/>
        </w:rPr>
        <w:t>de depunere a contestaţiilor</w:t>
      </w:r>
      <w:r w:rsidRPr="001C3A18">
        <w:rPr>
          <w:rFonts w:ascii="Trebuchet MS" w:hAnsi="Trebuchet MS" w:cs="Times New Roman"/>
        </w:rPr>
        <w:t>.</w:t>
      </w:r>
    </w:p>
    <w:p w:rsidR="00671E64" w:rsidRPr="001C3A18" w:rsidRDefault="006736D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(4) Punctajul acordat de comisia de soluţionare a contestaţiilor este definitiv şi nu poate fi mai mic decât punctajul contestat.</w:t>
      </w:r>
    </w:p>
    <w:p w:rsidR="006736D0" w:rsidRPr="001C3A18" w:rsidRDefault="006736D0" w:rsidP="002D5697">
      <w:pPr>
        <w:autoSpaceDE w:val="0"/>
        <w:autoSpaceDN w:val="0"/>
        <w:adjustRightInd w:val="0"/>
        <w:spacing w:after="0" w:line="276" w:lineRule="auto"/>
        <w:jc w:val="both"/>
        <w:rPr>
          <w:rFonts w:ascii="Trebuchet MS" w:hAnsi="Trebuchet MS" w:cs="Times New Roman"/>
          <w:b/>
          <w:bCs/>
        </w:rPr>
      </w:pPr>
    </w:p>
    <w:p w:rsidR="00FA6CE9" w:rsidRPr="001C3A18" w:rsidRDefault="00671E6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12</w:t>
      </w:r>
      <w:r w:rsidR="00110371" w:rsidRPr="001C3A18">
        <w:rPr>
          <w:rFonts w:ascii="Trebuchet MS" w:hAnsi="Trebuchet MS" w:cs="Times New Roman"/>
          <w:b/>
        </w:rPr>
        <w:t>6</w:t>
      </w:r>
      <w:r w:rsidRPr="001C3A18">
        <w:rPr>
          <w:rFonts w:ascii="Trebuchet MS" w:hAnsi="Trebuchet MS" w:cs="Times New Roman"/>
        </w:rPr>
        <w:t xml:space="preserve"> - </w:t>
      </w:r>
      <w:r w:rsidR="00FA6CE9" w:rsidRPr="001C3A18">
        <w:rPr>
          <w:rFonts w:ascii="Trebuchet MS" w:hAnsi="Trebuchet MS" w:cs="Times New Roman"/>
          <w:iCs/>
        </w:rPr>
        <w:t>(</w:t>
      </w:r>
      <w:r w:rsidR="006736D0" w:rsidRPr="001C3A18">
        <w:rPr>
          <w:rFonts w:ascii="Trebuchet MS" w:hAnsi="Trebuchet MS" w:cs="Times New Roman"/>
          <w:iCs/>
        </w:rPr>
        <w:t>1</w:t>
      </w:r>
      <w:r w:rsidR="00FA6CE9" w:rsidRPr="001C3A18">
        <w:rPr>
          <w:rFonts w:ascii="Trebuchet MS" w:hAnsi="Trebuchet MS" w:cs="Times New Roman"/>
          <w:iCs/>
        </w:rPr>
        <w:t xml:space="preserve">) După primirea rezultatelor de la comisiile de soluţionare a contestaţiilor, comisia de organizare a concursului întocmeşte lista cu rezultatele finale la proba scrisă cu caracter </w:t>
      </w:r>
      <w:r w:rsidR="00110371" w:rsidRPr="001C3A18">
        <w:rPr>
          <w:rFonts w:ascii="Trebuchet MS" w:hAnsi="Trebuchet MS" w:cs="Times New Roman"/>
          <w:iCs/>
        </w:rPr>
        <w:t>teoretic şi</w:t>
      </w:r>
      <w:r w:rsidR="00BF2C29" w:rsidRPr="001C3A18">
        <w:rPr>
          <w:rFonts w:ascii="Trebuchet MS" w:hAnsi="Trebuchet MS" w:cs="Times New Roman"/>
          <w:iCs/>
        </w:rPr>
        <w:t xml:space="preserve"> </w:t>
      </w:r>
      <w:r w:rsidR="00FA6CE9" w:rsidRPr="001C3A18">
        <w:rPr>
          <w:rFonts w:ascii="Trebuchet MS" w:hAnsi="Trebuchet MS" w:cs="Times New Roman"/>
          <w:iCs/>
        </w:rPr>
        <w:t xml:space="preserve">practic, care se publică </w:t>
      </w:r>
      <w:r w:rsidR="00110371" w:rsidRPr="001C3A18">
        <w:rPr>
          <w:rFonts w:ascii="Trebuchet MS" w:hAnsi="Trebuchet MS" w:cs="Times New Roman"/>
          <w:iCs/>
        </w:rPr>
        <w:t>pe pagina de internet a Consiliului Superior al Magistraturii şi a Institutului Naţional al Magistraturii,</w:t>
      </w:r>
      <w:r w:rsidR="00FA6CE9" w:rsidRPr="001C3A18">
        <w:rPr>
          <w:rFonts w:ascii="Trebuchet MS" w:hAnsi="Trebuchet MS" w:cs="Times New Roman"/>
          <w:iCs/>
        </w:rPr>
        <w:t xml:space="preserve"> menţionându-se pentru fiecare candidat dacă a fost admis sau respins la proba respectivă, în funcţie de punctajul obţinut.</w:t>
      </w:r>
    </w:p>
    <w:p w:rsidR="00110371" w:rsidRPr="001C3A18" w:rsidRDefault="0011037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Pentru a declarat admis la concurs, candidatul trebuie să obţină la prob</w:t>
      </w:r>
      <w:r w:rsidR="00EB6279" w:rsidRPr="001C3A18">
        <w:rPr>
          <w:rFonts w:ascii="Trebuchet MS" w:hAnsi="Trebuchet MS" w:cs="Times New Roman"/>
          <w:iCs/>
        </w:rPr>
        <w:t>a scrisă cu caracter teoretic şi practic</w:t>
      </w:r>
      <w:r w:rsidRPr="001C3A18">
        <w:rPr>
          <w:rFonts w:ascii="Trebuchet MS" w:hAnsi="Trebuchet MS" w:cs="Times New Roman"/>
          <w:iCs/>
        </w:rPr>
        <w:t xml:space="preserve"> nota minimă 8. </w:t>
      </w:r>
    </w:p>
    <w:p w:rsidR="00FA6CE9" w:rsidRPr="001C3A18" w:rsidRDefault="00FA6CE9" w:rsidP="002D5697">
      <w:pPr>
        <w:autoSpaceDE w:val="0"/>
        <w:autoSpaceDN w:val="0"/>
        <w:adjustRightInd w:val="0"/>
        <w:spacing w:after="0" w:line="276" w:lineRule="auto"/>
        <w:jc w:val="both"/>
        <w:rPr>
          <w:rFonts w:ascii="Trebuchet MS" w:hAnsi="Trebuchet MS" w:cs="Times New Roman"/>
          <w:b/>
          <w:bCs/>
        </w:rPr>
      </w:pPr>
    </w:p>
    <w:p w:rsidR="00671E64" w:rsidRPr="001C3A18" w:rsidRDefault="00671E6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lastRenderedPageBreak/>
        <w:t>Art. 12</w:t>
      </w:r>
      <w:r w:rsidR="007323A1" w:rsidRPr="001C3A18">
        <w:rPr>
          <w:rFonts w:ascii="Trebuchet MS" w:hAnsi="Trebuchet MS" w:cs="Times New Roman"/>
          <w:b/>
        </w:rPr>
        <w:t>7</w:t>
      </w:r>
      <w:r w:rsidRPr="001C3A18">
        <w:rPr>
          <w:rFonts w:ascii="Trebuchet MS" w:hAnsi="Trebuchet MS" w:cs="Times New Roman"/>
        </w:rPr>
        <w:t xml:space="preserve"> -</w:t>
      </w:r>
      <w:r w:rsidR="00FA6CE9" w:rsidRPr="001C3A18">
        <w:rPr>
          <w:rFonts w:ascii="Trebuchet MS" w:hAnsi="Trebuchet MS" w:cs="Times New Roman"/>
        </w:rPr>
        <w:t xml:space="preserve"> (1) Rezultatele finale se prezintă Plenului Consiliului Superior al Magistraturii, în vederea validării.</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(2) </w:t>
      </w:r>
      <w:r w:rsidR="002501DA" w:rsidRPr="001C3A18">
        <w:rPr>
          <w:rFonts w:ascii="Trebuchet MS" w:hAnsi="Trebuchet MS" w:cs="Times New Roman"/>
          <w:iCs/>
        </w:rPr>
        <w:t xml:space="preserve">Plenul </w:t>
      </w:r>
      <w:r w:rsidRPr="001C3A18">
        <w:rPr>
          <w:rFonts w:ascii="Trebuchet MS" w:hAnsi="Trebuchet MS" w:cs="Times New Roman"/>
          <w:iCs/>
        </w:rPr>
        <w:t>Consiliul</w:t>
      </w:r>
      <w:r w:rsidR="002501DA" w:rsidRPr="001C3A18">
        <w:rPr>
          <w:rFonts w:ascii="Trebuchet MS" w:hAnsi="Trebuchet MS" w:cs="Times New Roman"/>
          <w:iCs/>
        </w:rPr>
        <w:t>ui</w:t>
      </w:r>
      <w:r w:rsidRPr="001C3A18">
        <w:rPr>
          <w:rFonts w:ascii="Trebuchet MS" w:hAnsi="Trebuchet MS" w:cs="Times New Roman"/>
          <w:iCs/>
        </w:rPr>
        <w:t xml:space="preserve"> Superior al Magistraturii poate invalida, în tot sau în parte, concursul de promovare în cazurile în care constată că nu au fost respectate condiţiile prevăzute de lege ori de regulament cu privire la organizarea concursului sau că există dovada unei fraude.</w:t>
      </w:r>
    </w:p>
    <w:p w:rsidR="00FA6CE9" w:rsidRPr="001C3A18" w:rsidRDefault="00FA6C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671E64" w:rsidRPr="001C3A18">
        <w:rPr>
          <w:rFonts w:ascii="Trebuchet MS" w:hAnsi="Trebuchet MS" w:cs="Times New Roman"/>
        </w:rPr>
        <w:t>3</w:t>
      </w:r>
      <w:r w:rsidRPr="001C3A18">
        <w:rPr>
          <w:rFonts w:ascii="Trebuchet MS" w:hAnsi="Trebuchet MS" w:cs="Times New Roman"/>
        </w:rPr>
        <w:t xml:space="preserve">) În termen de cel mult 15 zile de la comunicarea rezultatelor concursului de promovare în funcţia de judecător la Înalta Curte de Casaţie şi Justiţie, </w:t>
      </w:r>
      <w:r w:rsidR="002501DA" w:rsidRPr="001C3A18">
        <w:rPr>
          <w:rFonts w:ascii="Trebuchet MS" w:hAnsi="Trebuchet MS" w:cs="Times New Roman"/>
        </w:rPr>
        <w:t xml:space="preserve">Plenul </w:t>
      </w:r>
      <w:r w:rsidRPr="001C3A18">
        <w:rPr>
          <w:rFonts w:ascii="Trebuchet MS" w:hAnsi="Trebuchet MS" w:cs="Times New Roman"/>
        </w:rPr>
        <w:t>Consiliul</w:t>
      </w:r>
      <w:r w:rsidR="002501DA" w:rsidRPr="001C3A18">
        <w:rPr>
          <w:rFonts w:ascii="Trebuchet MS" w:hAnsi="Trebuchet MS" w:cs="Times New Roman"/>
        </w:rPr>
        <w:t>ui</w:t>
      </w:r>
      <w:r w:rsidRPr="001C3A18">
        <w:rPr>
          <w:rFonts w:ascii="Trebuchet MS" w:hAnsi="Trebuchet MS" w:cs="Times New Roman"/>
        </w:rPr>
        <w:t xml:space="preserve"> Superior al Magistraturii dispune, prin hotărâre, promovarea candidaţilor declaraţi admişi.</w:t>
      </w:r>
    </w:p>
    <w:p w:rsidR="00671E64" w:rsidRPr="001C3A18" w:rsidRDefault="00FA6C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671E64" w:rsidRPr="001C3A18">
        <w:rPr>
          <w:rFonts w:ascii="Trebuchet MS" w:hAnsi="Trebuchet MS" w:cs="Times New Roman"/>
          <w:iCs/>
        </w:rPr>
        <w:t>4</w:t>
      </w:r>
      <w:r w:rsidRPr="001C3A18">
        <w:rPr>
          <w:rFonts w:ascii="Trebuchet MS" w:hAnsi="Trebuchet MS" w:cs="Times New Roman"/>
          <w:iCs/>
        </w:rPr>
        <w:t>) Promovarea candidaţilor declaraţi admişi la concurs se face în ordinea punctajelor finale obţinute, în limita numărului de posturi scoase la concurs pentru fiecare secţie a Înaltei Curţi de Casaţie şi Justiţie.</w:t>
      </w:r>
    </w:p>
    <w:p w:rsidR="00752115" w:rsidRPr="001C3A18" w:rsidRDefault="00671E6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(5)</w:t>
      </w:r>
      <w:r w:rsidR="00FA6CE9" w:rsidRPr="001C3A18">
        <w:rPr>
          <w:rFonts w:ascii="Trebuchet MS" w:hAnsi="Trebuchet MS" w:cs="Times New Roman"/>
          <w:iCs/>
        </w:rPr>
        <w:t xml:space="preserve"> Promovarea se face numai la secţia pentru care candidatul a susţinut concursul. </w:t>
      </w:r>
    </w:p>
    <w:p w:rsidR="00F214DE" w:rsidRPr="001C3A18" w:rsidRDefault="00671E6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Cs/>
        </w:rPr>
        <w:t>(</w:t>
      </w:r>
      <w:r w:rsidR="00A35342" w:rsidRPr="001C3A18">
        <w:rPr>
          <w:rFonts w:ascii="Trebuchet MS" w:hAnsi="Trebuchet MS" w:cs="Times New Roman"/>
          <w:bCs/>
        </w:rPr>
        <w:t>6</w:t>
      </w:r>
      <w:r w:rsidRPr="001C3A18">
        <w:rPr>
          <w:rFonts w:ascii="Trebuchet MS" w:hAnsi="Trebuchet MS" w:cs="Times New Roman"/>
          <w:bCs/>
        </w:rPr>
        <w:t xml:space="preserve">) </w:t>
      </w:r>
      <w:r w:rsidR="00FA6CE9" w:rsidRPr="001C3A18">
        <w:rPr>
          <w:rFonts w:ascii="Trebuchet MS" w:hAnsi="Trebuchet MS" w:cs="Times New Roman"/>
          <w:iCs/>
        </w:rPr>
        <w:t xml:space="preserve">La punctaje egale au prioritate, în următoarea ordine: candidaţii care au obţinut un punctaj superior la proba având ca obiect evaluarea actelor întocmite de candidat, cei care au obţinut </w:t>
      </w:r>
      <w:r w:rsidR="0095287D" w:rsidRPr="001C3A18">
        <w:rPr>
          <w:rFonts w:ascii="Trebuchet MS" w:hAnsi="Trebuchet MS" w:cs="Times New Roman"/>
          <w:iCs/>
        </w:rPr>
        <w:t>o notă mai mare</w:t>
      </w:r>
      <w:r w:rsidR="00FA6CE9" w:rsidRPr="001C3A18">
        <w:rPr>
          <w:rFonts w:ascii="Trebuchet MS" w:hAnsi="Trebuchet MS" w:cs="Times New Roman"/>
          <w:iCs/>
        </w:rPr>
        <w:t xml:space="preserve"> la proba scrisă de verificare a cunoştinţelor </w:t>
      </w:r>
      <w:r w:rsidR="001D79D2" w:rsidRPr="001C3A18">
        <w:rPr>
          <w:rFonts w:ascii="Trebuchet MS" w:hAnsi="Trebuchet MS" w:cs="Times New Roman"/>
          <w:iCs/>
        </w:rPr>
        <w:t xml:space="preserve">teoretice şi </w:t>
      </w:r>
      <w:r w:rsidR="00FA6CE9" w:rsidRPr="001C3A18">
        <w:rPr>
          <w:rFonts w:ascii="Trebuchet MS" w:hAnsi="Trebuchet MS" w:cs="Times New Roman"/>
          <w:iCs/>
        </w:rPr>
        <w:t>practice, cei care au vechime mai mare în funcţia de judecător, cei care au vechime mai mare la curtea de apel, cei care au titlul ştiinţific de doctor în drept</w:t>
      </w:r>
      <w:r w:rsidR="001D79D2" w:rsidRPr="001C3A18">
        <w:rPr>
          <w:rFonts w:ascii="Trebuchet MS" w:hAnsi="Trebuchet MS" w:cs="Times New Roman"/>
          <w:iCs/>
        </w:rPr>
        <w:t xml:space="preserve">. </w:t>
      </w:r>
    </w:p>
    <w:p w:rsidR="00DC7FFA" w:rsidRPr="001C3A18" w:rsidRDefault="00DC7F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 xml:space="preserve">(7) </w:t>
      </w:r>
      <w:r w:rsidRPr="001C3A18">
        <w:rPr>
          <w:rFonts w:ascii="Trebuchet MS" w:hAnsi="Trebuchet MS" w:cs="Times New Roman"/>
          <w:iCs/>
        </w:rPr>
        <w:t xml:space="preserve">Regulamentul privind concursul de promovare la Înalta Curte de Casaţie şi Justiţie se aprobă prin hotărâre a Plenului Consiliului Superior al Magistraturii, la propunerea Institutului Naţional al Magistraturii şi se publică în Monitorul Oficial al României, Partea I. </w:t>
      </w:r>
    </w:p>
    <w:p w:rsidR="00FF2FDA" w:rsidRPr="001C3A18" w:rsidRDefault="00FF2FDA" w:rsidP="002D5697">
      <w:pPr>
        <w:autoSpaceDE w:val="0"/>
        <w:autoSpaceDN w:val="0"/>
        <w:adjustRightInd w:val="0"/>
        <w:spacing w:after="0" w:line="276" w:lineRule="auto"/>
        <w:jc w:val="both"/>
        <w:rPr>
          <w:rFonts w:ascii="Trebuchet MS" w:hAnsi="Trebuchet MS" w:cs="Times New Roman"/>
        </w:rPr>
      </w:pPr>
    </w:p>
    <w:p w:rsidR="00BD7BBC" w:rsidRPr="00BD7BBC" w:rsidRDefault="00A46B8F"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Secţiunea a 2-a</w:t>
      </w:r>
    </w:p>
    <w:p w:rsidR="00FF2FDA" w:rsidRPr="001C3A18" w:rsidRDefault="00A46B8F" w:rsidP="00BD7BBC">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Promovarea judecătorilor şi procurorilor la tribunale, tribunale specializate, curţi de apel şi parchete de pe lângă acestea</w:t>
      </w:r>
      <w:r w:rsidR="009D1D4F" w:rsidRPr="001C3A18">
        <w:rPr>
          <w:rFonts w:ascii="Trebuchet MS" w:hAnsi="Trebuchet MS" w:cs="Times New Roman"/>
          <w:b/>
        </w:rPr>
        <w:t>, precum şi la Parchetul de pe lângă Înalta Curte de Casaţie şi Justiţie</w:t>
      </w:r>
    </w:p>
    <w:p w:rsidR="00E7712A" w:rsidRPr="001C3A18" w:rsidRDefault="00E7712A" w:rsidP="002D5697">
      <w:pPr>
        <w:autoSpaceDE w:val="0"/>
        <w:autoSpaceDN w:val="0"/>
        <w:adjustRightInd w:val="0"/>
        <w:spacing w:after="0" w:line="276" w:lineRule="auto"/>
        <w:jc w:val="both"/>
        <w:rPr>
          <w:rFonts w:ascii="Trebuchet MS" w:hAnsi="Trebuchet MS" w:cs="Times New Roman"/>
          <w:b/>
          <w:iCs/>
        </w:rPr>
      </w:pPr>
    </w:p>
    <w:p w:rsidR="00B0552F" w:rsidRPr="001C3A18" w:rsidRDefault="00B0552F" w:rsidP="002D5697">
      <w:pPr>
        <w:spacing w:after="0" w:line="276" w:lineRule="auto"/>
        <w:jc w:val="both"/>
        <w:rPr>
          <w:rFonts w:ascii="Trebuchet MS" w:hAnsi="Trebuchet MS" w:cs="Times New Roman"/>
        </w:rPr>
      </w:pPr>
      <w:r w:rsidRPr="001C3A18">
        <w:rPr>
          <w:rFonts w:ascii="Trebuchet MS" w:hAnsi="Trebuchet MS" w:cs="Times New Roman"/>
          <w:b/>
        </w:rPr>
        <w:t>Art. 1</w:t>
      </w:r>
      <w:r w:rsidR="00C80F35" w:rsidRPr="001C3A18">
        <w:rPr>
          <w:rFonts w:ascii="Trebuchet MS" w:hAnsi="Trebuchet MS" w:cs="Times New Roman"/>
          <w:b/>
        </w:rPr>
        <w:t>28</w:t>
      </w:r>
      <w:r w:rsidRPr="001C3A18">
        <w:rPr>
          <w:rFonts w:ascii="Trebuchet MS" w:hAnsi="Trebuchet MS" w:cs="Times New Roman"/>
        </w:rPr>
        <w:t xml:space="preserve"> - (1) Promovarea judecătorilor şi procurorilor la instanţe şi parchete superioare, efectivă sau pe loc, se face</w:t>
      </w:r>
      <w:r w:rsidR="00C75947" w:rsidRPr="001C3A18">
        <w:rPr>
          <w:rFonts w:ascii="Trebuchet MS" w:hAnsi="Trebuchet MS" w:cs="Times New Roman"/>
        </w:rPr>
        <w:t xml:space="preserve"> potrivit prezentei secţiuni,</w:t>
      </w:r>
      <w:r w:rsidR="00842B3B" w:rsidRPr="001C3A18">
        <w:rPr>
          <w:rFonts w:ascii="Trebuchet MS" w:hAnsi="Trebuchet MS" w:cs="Times New Roman"/>
        </w:rPr>
        <w:t xml:space="preserve"> la instanţa sau parchetul imediat superior, respectiv</w:t>
      </w:r>
      <w:r w:rsidRPr="001C3A18">
        <w:rPr>
          <w:rFonts w:ascii="Trebuchet MS" w:hAnsi="Trebuchet MS" w:cs="Times New Roman"/>
        </w:rPr>
        <w:t xml:space="preserve"> </w:t>
      </w:r>
      <w:r w:rsidRPr="001C3A18">
        <w:rPr>
          <w:rFonts w:ascii="Trebuchet MS" w:hAnsi="Trebuchet MS" w:cs="Times New Roman"/>
          <w:iCs/>
        </w:rPr>
        <w:t>în gradul imediat superior celui pe care îl deţine judecătorul ori procurorul, până la nivelul curţii de apel pentru judecători, respectiv până la nivelul Parchetului de pe lângă Înalta Curte de Casaţie şi Justiţie, pentru procurori.</w:t>
      </w:r>
    </w:p>
    <w:p w:rsidR="00B0552F" w:rsidRPr="001C3A18" w:rsidRDefault="00B0552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Promovarea judecătorilor şi procurorilor la instanţe şi parchete superioare, efectivă sau pe loc, se face doar prin concurs organizat la nivel naţional, în limita posturilor vacante scoase la concurs.</w:t>
      </w:r>
    </w:p>
    <w:p w:rsidR="00B0552F" w:rsidRPr="001C3A18" w:rsidRDefault="00B0552F" w:rsidP="002D5697">
      <w:pPr>
        <w:spacing w:after="0" w:line="276" w:lineRule="auto"/>
        <w:jc w:val="both"/>
        <w:rPr>
          <w:rFonts w:ascii="Trebuchet MS" w:hAnsi="Trebuchet MS" w:cs="Times New Roman"/>
        </w:rPr>
      </w:pPr>
      <w:r w:rsidRPr="001C3A18">
        <w:rPr>
          <w:rFonts w:ascii="Trebuchet MS" w:hAnsi="Trebuchet MS" w:cs="Times New Roman"/>
        </w:rPr>
        <w:t>(</w:t>
      </w:r>
      <w:r w:rsidR="007709A2" w:rsidRPr="001C3A18">
        <w:rPr>
          <w:rFonts w:ascii="Trebuchet MS" w:hAnsi="Trebuchet MS" w:cs="Times New Roman"/>
        </w:rPr>
        <w:t>3</w:t>
      </w:r>
      <w:r w:rsidRPr="001C3A18">
        <w:rPr>
          <w:rFonts w:ascii="Trebuchet MS" w:hAnsi="Trebuchet MS" w:cs="Times New Roman"/>
        </w:rPr>
        <w:t>) Concursul pentru promovarea judecătorilor şi procurorilor se organizează, anual sau ori de câte ori este necesar, de Consiliul Superior al Magistraturii, prin Institutul Naţional al Magistraturii.</w:t>
      </w:r>
    </w:p>
    <w:p w:rsidR="007709A2" w:rsidRPr="001C3A18" w:rsidRDefault="007709A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(4) Posturile scoase la concurs pentru promovarea efectivă, respectiv locurile scoase la concurs pentru promovarea pe loc, se stabilesc de către</w:t>
      </w:r>
      <w:r w:rsidR="002501DA" w:rsidRPr="001C3A18">
        <w:rPr>
          <w:rFonts w:ascii="Trebuchet MS" w:hAnsi="Trebuchet MS" w:cs="Times New Roman"/>
          <w:iCs/>
        </w:rPr>
        <w:t xml:space="preserve"> Plenul </w:t>
      </w:r>
      <w:r w:rsidRPr="001C3A18">
        <w:rPr>
          <w:rFonts w:ascii="Trebuchet MS" w:hAnsi="Trebuchet MS" w:cs="Times New Roman"/>
          <w:iCs/>
        </w:rPr>
        <w:t>Consiliul</w:t>
      </w:r>
      <w:r w:rsidR="002501DA" w:rsidRPr="001C3A18">
        <w:rPr>
          <w:rFonts w:ascii="Trebuchet MS" w:hAnsi="Trebuchet MS" w:cs="Times New Roman"/>
          <w:iCs/>
        </w:rPr>
        <w:t>ui</w:t>
      </w:r>
      <w:r w:rsidRPr="001C3A18">
        <w:rPr>
          <w:rFonts w:ascii="Trebuchet MS" w:hAnsi="Trebuchet MS" w:cs="Times New Roman"/>
          <w:iCs/>
        </w:rPr>
        <w:t xml:space="preserve"> Superior al Magistraturii, în mod distinct.</w:t>
      </w:r>
      <w:r w:rsidR="006736D0" w:rsidRPr="001C3A18">
        <w:rPr>
          <w:rFonts w:ascii="Trebuchet MS" w:hAnsi="Trebuchet MS" w:cs="Times New Roman"/>
          <w:iCs/>
        </w:rPr>
        <w:t xml:space="preserve"> </w:t>
      </w:r>
      <w:r w:rsidRPr="001C3A18">
        <w:rPr>
          <w:rFonts w:ascii="Trebuchet MS" w:hAnsi="Trebuchet MS" w:cs="Times New Roman"/>
        </w:rPr>
        <w:t>La promovarea efectivă, posturile se stabilesc pentru fiecare instanţă sau parchet, în urma consultării instanţelor/parchetelor, în funcţie de necesarul de resurse umane, în limita posturilor vacante existente.</w:t>
      </w:r>
    </w:p>
    <w:p w:rsidR="007709A2" w:rsidRPr="001C3A18" w:rsidRDefault="007709A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(5) Judecătorii şi procurorii care îndeplinesc condiţiile prevăzute de lege pot candida pentru promovare efectivă la oricare dintre </w:t>
      </w:r>
      <w:r w:rsidR="009E3DC5" w:rsidRPr="001C3A18">
        <w:rPr>
          <w:rFonts w:ascii="Trebuchet MS" w:hAnsi="Trebuchet MS" w:cs="Times New Roman"/>
        </w:rPr>
        <w:t xml:space="preserve">instanţele sau, după caz, </w:t>
      </w:r>
      <w:r w:rsidRPr="001C3A18">
        <w:rPr>
          <w:rFonts w:ascii="Trebuchet MS" w:hAnsi="Trebuchet MS" w:cs="Times New Roman"/>
        </w:rPr>
        <w:t xml:space="preserve">parchetele pentru care s-au </w:t>
      </w:r>
      <w:r w:rsidR="00CC706C" w:rsidRPr="001C3A18">
        <w:rPr>
          <w:rFonts w:ascii="Trebuchet MS" w:hAnsi="Trebuchet MS" w:cs="Times New Roman"/>
        </w:rPr>
        <w:t>scos la concurs</w:t>
      </w:r>
      <w:r w:rsidRPr="001C3A18">
        <w:rPr>
          <w:rFonts w:ascii="Trebuchet MS" w:hAnsi="Trebuchet MS" w:cs="Times New Roman"/>
        </w:rPr>
        <w:t xml:space="preserve"> posturi</w:t>
      </w:r>
      <w:r w:rsidR="00CC706C" w:rsidRPr="001C3A18">
        <w:rPr>
          <w:rFonts w:ascii="Trebuchet MS" w:hAnsi="Trebuchet MS" w:cs="Times New Roman"/>
        </w:rPr>
        <w:t>le</w:t>
      </w:r>
      <w:r w:rsidRPr="001C3A18">
        <w:rPr>
          <w:rFonts w:ascii="Trebuchet MS" w:hAnsi="Trebuchet MS" w:cs="Times New Roman"/>
        </w:rPr>
        <w:t xml:space="preserve"> vacante, indiferent de instanţa/parchetul la care funcţionează.</w:t>
      </w:r>
    </w:p>
    <w:p w:rsidR="00332040" w:rsidRPr="001C3A18" w:rsidRDefault="0033204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709A2" w:rsidRPr="001C3A18">
        <w:rPr>
          <w:rFonts w:ascii="Trebuchet MS" w:hAnsi="Trebuchet MS" w:cs="Times New Roman"/>
        </w:rPr>
        <w:t>6</w:t>
      </w:r>
      <w:r w:rsidRPr="001C3A18">
        <w:rPr>
          <w:rFonts w:ascii="Trebuchet MS" w:hAnsi="Trebuchet MS" w:cs="Times New Roman"/>
        </w:rPr>
        <w:t xml:space="preserve">) Promovarea </w:t>
      </w:r>
      <w:r w:rsidR="00721CB6" w:rsidRPr="001C3A18">
        <w:rPr>
          <w:rFonts w:ascii="Trebuchet MS" w:hAnsi="Trebuchet MS" w:cs="Times New Roman"/>
        </w:rPr>
        <w:t xml:space="preserve">în gradul profesional imediat superior a </w:t>
      </w:r>
      <w:r w:rsidRPr="001C3A18">
        <w:rPr>
          <w:rFonts w:ascii="Trebuchet MS" w:hAnsi="Trebuchet MS" w:cs="Times New Roman"/>
        </w:rPr>
        <w:t xml:space="preserve">personalului de specialitate juridică asimilat </w:t>
      </w:r>
      <w:r w:rsidR="00E75E14" w:rsidRPr="001C3A18">
        <w:rPr>
          <w:rFonts w:ascii="Trebuchet MS" w:hAnsi="Trebuchet MS" w:cs="Times New Roman"/>
        </w:rPr>
        <w:t>magistraţilor</w:t>
      </w:r>
      <w:r w:rsidRPr="001C3A18">
        <w:rPr>
          <w:rFonts w:ascii="Trebuchet MS" w:hAnsi="Trebuchet MS" w:cs="Times New Roman"/>
        </w:rPr>
        <w:t xml:space="preserve"> din cadrul Consiliului Superior al Magistraturii, al Ministerului Public, al Ministerului Justiţiei, precum şi al instituţiilor coordonate sau subordonate acestora se face prin concursul de promovare organizat pentru judecători</w:t>
      </w:r>
      <w:r w:rsidR="00721CB6" w:rsidRPr="001C3A18">
        <w:rPr>
          <w:rFonts w:ascii="Trebuchet MS" w:hAnsi="Trebuchet MS" w:cs="Times New Roman"/>
        </w:rPr>
        <w:t xml:space="preserve"> şi procurori</w:t>
      </w:r>
      <w:r w:rsidRPr="001C3A18">
        <w:rPr>
          <w:rFonts w:ascii="Trebuchet MS" w:hAnsi="Trebuchet MS" w:cs="Times New Roman"/>
        </w:rPr>
        <w:t xml:space="preserve">, în condiţiile </w:t>
      </w:r>
      <w:r w:rsidR="009B45D7" w:rsidRPr="001C3A18">
        <w:rPr>
          <w:rFonts w:ascii="Trebuchet MS" w:hAnsi="Trebuchet MS" w:cs="Times New Roman"/>
        </w:rPr>
        <w:t>prezentei secţiuni</w:t>
      </w:r>
      <w:r w:rsidR="004F193F" w:rsidRPr="001C3A18">
        <w:rPr>
          <w:rFonts w:ascii="Trebuchet MS" w:hAnsi="Trebuchet MS" w:cs="Times New Roman"/>
        </w:rPr>
        <w:t xml:space="preserve"> care se aplică în mod corespunzător.</w:t>
      </w:r>
      <w:r w:rsidR="007C1252" w:rsidRPr="001C3A18">
        <w:rPr>
          <w:rFonts w:ascii="Trebuchet MS" w:hAnsi="Trebuchet MS" w:cs="Times New Roman"/>
        </w:rPr>
        <w:t xml:space="preserve"> </w:t>
      </w:r>
    </w:p>
    <w:p w:rsidR="007C1252" w:rsidRPr="001C3A18" w:rsidRDefault="007C1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709A2" w:rsidRPr="001C3A18">
        <w:rPr>
          <w:rFonts w:ascii="Trebuchet MS" w:hAnsi="Trebuchet MS" w:cs="Times New Roman"/>
        </w:rPr>
        <w:t>7</w:t>
      </w:r>
      <w:r w:rsidRPr="001C3A18">
        <w:rPr>
          <w:rFonts w:ascii="Trebuchet MS" w:hAnsi="Trebuchet MS" w:cs="Times New Roman"/>
        </w:rPr>
        <w:t>) Promovarea personalului de specialitate juridică asimilat judecătorilor şi procurorilor se poate face doar în gradul imediat superior celui deţinut, în cadrul instituţiei unde îşi desfăşoară activitatea, până la gradul profesional corespunzător judecătorului de curte de apel.</w:t>
      </w:r>
    </w:p>
    <w:p w:rsidR="00332040" w:rsidRPr="001C3A18" w:rsidRDefault="00332040" w:rsidP="002D5697">
      <w:pPr>
        <w:spacing w:after="0" w:line="276" w:lineRule="auto"/>
        <w:jc w:val="both"/>
        <w:rPr>
          <w:rFonts w:ascii="Trebuchet MS" w:hAnsi="Trebuchet MS" w:cs="Times New Roman"/>
        </w:rPr>
      </w:pPr>
    </w:p>
    <w:p w:rsidR="008E3298" w:rsidRPr="001C3A18" w:rsidRDefault="00B0552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675C59" w:rsidRPr="001C3A18">
        <w:rPr>
          <w:rFonts w:ascii="Trebuchet MS" w:hAnsi="Trebuchet MS" w:cs="Times New Roman"/>
          <w:b/>
        </w:rPr>
        <w:t>29</w:t>
      </w:r>
      <w:r w:rsidRPr="001C3A18">
        <w:rPr>
          <w:rFonts w:ascii="Trebuchet MS" w:hAnsi="Trebuchet MS" w:cs="Times New Roman"/>
          <w:b/>
        </w:rPr>
        <w:t xml:space="preserve"> </w:t>
      </w:r>
      <w:r w:rsidR="008E3298" w:rsidRPr="001C3A18">
        <w:rPr>
          <w:rFonts w:ascii="Trebuchet MS" w:hAnsi="Trebuchet MS" w:cs="Times New Roman"/>
          <w:b/>
        </w:rPr>
        <w:t>–</w:t>
      </w:r>
      <w:r w:rsidR="008E3298" w:rsidRPr="001C3A18">
        <w:rPr>
          <w:rFonts w:ascii="Trebuchet MS" w:hAnsi="Trebuchet MS" w:cs="Times New Roman"/>
        </w:rPr>
        <w:t xml:space="preserve"> (1) Pot participa la concursul de promovare efectivă sau pe loc judecătorii şi procurorii care au avut calificativul "foarte bine" la ultima evaluare, nu au fost sancţionaţi disciplinar în ultimii 3 ani şi îndeplinesc următoarele condiţii minime de vechime:</w:t>
      </w:r>
    </w:p>
    <w:p w:rsidR="008E3298" w:rsidRPr="001C3A18" w:rsidRDefault="008E329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a) </w:t>
      </w:r>
      <w:r w:rsidR="00BA328C" w:rsidRPr="001C3A18">
        <w:rPr>
          <w:rFonts w:ascii="Trebuchet MS" w:hAnsi="Trebuchet MS" w:cs="Times New Roman"/>
        </w:rPr>
        <w:t>7</w:t>
      </w:r>
      <w:r w:rsidRPr="001C3A18">
        <w:rPr>
          <w:rFonts w:ascii="Trebuchet MS" w:hAnsi="Trebuchet MS" w:cs="Times New Roman"/>
        </w:rPr>
        <w:t xml:space="preserve"> ani vechime în funcţia de judecător sau procuror, pentru promovarea în funcţi</w:t>
      </w:r>
      <w:r w:rsidR="00280140" w:rsidRPr="001C3A18">
        <w:rPr>
          <w:rFonts w:ascii="Trebuchet MS" w:hAnsi="Trebuchet MS" w:cs="Times New Roman"/>
        </w:rPr>
        <w:t>a ori, după caz, gradul</w:t>
      </w:r>
      <w:r w:rsidRPr="001C3A18">
        <w:rPr>
          <w:rFonts w:ascii="Trebuchet MS" w:hAnsi="Trebuchet MS" w:cs="Times New Roman"/>
        </w:rPr>
        <w:t xml:space="preserve"> de judecător de tribunal sau tribunal specializat şi procuror la parchetul de pe lângă tribunal sau la parchetul de pe lângă tribunalul specializat;</w:t>
      </w:r>
    </w:p>
    <w:p w:rsidR="008E3298" w:rsidRPr="001C3A18" w:rsidRDefault="008E329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b) </w:t>
      </w:r>
      <w:r w:rsidR="00BA328C" w:rsidRPr="001C3A18">
        <w:rPr>
          <w:rFonts w:ascii="Trebuchet MS" w:hAnsi="Trebuchet MS" w:cs="Times New Roman"/>
        </w:rPr>
        <w:t>9</w:t>
      </w:r>
      <w:r w:rsidRPr="001C3A18">
        <w:rPr>
          <w:rFonts w:ascii="Trebuchet MS" w:hAnsi="Trebuchet MS" w:cs="Times New Roman"/>
        </w:rPr>
        <w:t xml:space="preserve"> ani vechime în funcţia de judecător sau procuror, pentru promovarea în funcţi</w:t>
      </w:r>
      <w:r w:rsidR="00280140" w:rsidRPr="001C3A18">
        <w:rPr>
          <w:rFonts w:ascii="Trebuchet MS" w:hAnsi="Trebuchet MS" w:cs="Times New Roman"/>
        </w:rPr>
        <w:t>a ori, după caz, gradul</w:t>
      </w:r>
      <w:r w:rsidRPr="001C3A18">
        <w:rPr>
          <w:rFonts w:ascii="Trebuchet MS" w:hAnsi="Trebuchet MS" w:cs="Times New Roman"/>
        </w:rPr>
        <w:t xml:space="preserve"> de judecător de curte de apel şi procuror la parchetul de pe lângă aceasta;</w:t>
      </w:r>
    </w:p>
    <w:p w:rsidR="008E3298" w:rsidRPr="001C3A18" w:rsidRDefault="008E329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c) 10 ani vechime în funcţia de judecător sau procuror, pentru promovarea în funcţia </w:t>
      </w:r>
      <w:r w:rsidR="00280140" w:rsidRPr="001C3A18">
        <w:rPr>
          <w:rFonts w:ascii="Trebuchet MS" w:hAnsi="Trebuchet MS" w:cs="Times New Roman"/>
        </w:rPr>
        <w:t xml:space="preserve">ori, după caz, gradul </w:t>
      </w:r>
      <w:r w:rsidRPr="001C3A18">
        <w:rPr>
          <w:rFonts w:ascii="Trebuchet MS" w:hAnsi="Trebuchet MS" w:cs="Times New Roman"/>
        </w:rPr>
        <w:t>de procuror la Parchetul de pe lângă Înalta Curte de Casaţie şi Justiţie.</w:t>
      </w:r>
    </w:p>
    <w:p w:rsidR="00B320D9" w:rsidRPr="001C3A18" w:rsidRDefault="008E3298" w:rsidP="002D5697">
      <w:pPr>
        <w:spacing w:after="0" w:line="276" w:lineRule="auto"/>
        <w:jc w:val="both"/>
        <w:rPr>
          <w:rFonts w:ascii="Trebuchet MS" w:hAnsi="Trebuchet MS" w:cs="Times New Roman"/>
          <w:iCs/>
        </w:rPr>
      </w:pPr>
      <w:r w:rsidRPr="001C3A18">
        <w:rPr>
          <w:rFonts w:ascii="Trebuchet MS" w:hAnsi="Trebuchet MS" w:cs="Times New Roman"/>
          <w:iCs/>
        </w:rPr>
        <w:t xml:space="preserve">(2) Vechimile prevăzute la alin. (1)  trebuie să fie îndeplinite până la data înscrierii la concursul de promovare. </w:t>
      </w:r>
      <w:r w:rsidR="00B320D9" w:rsidRPr="001C3A18">
        <w:rPr>
          <w:rFonts w:ascii="Trebuchet MS" w:hAnsi="Trebuchet MS" w:cs="Times New Roman"/>
          <w:iCs/>
        </w:rPr>
        <w:t xml:space="preserve">În calculul acestei vechimi nu se ia în considerare perioada cât </w:t>
      </w:r>
      <w:r w:rsidR="00E75E14" w:rsidRPr="001C3A18">
        <w:rPr>
          <w:rFonts w:ascii="Trebuchet MS" w:hAnsi="Trebuchet MS" w:cs="Times New Roman"/>
          <w:iCs/>
        </w:rPr>
        <w:t xml:space="preserve">persoana </w:t>
      </w:r>
      <w:r w:rsidR="00B320D9" w:rsidRPr="001C3A18">
        <w:rPr>
          <w:rFonts w:ascii="Trebuchet MS" w:hAnsi="Trebuchet MS" w:cs="Times New Roman"/>
          <w:iCs/>
        </w:rPr>
        <w:t xml:space="preserve">a fost auditor de justiţie. </w:t>
      </w:r>
    </w:p>
    <w:p w:rsidR="006736D0" w:rsidRPr="001C3A18" w:rsidRDefault="006736D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În cazul promov</w:t>
      </w:r>
      <w:r w:rsidR="00280140" w:rsidRPr="001C3A18">
        <w:rPr>
          <w:rFonts w:ascii="Trebuchet MS" w:hAnsi="Trebuchet MS" w:cs="Times New Roman"/>
          <w:iCs/>
        </w:rPr>
        <w:t>ă</w:t>
      </w:r>
      <w:r w:rsidRPr="001C3A18">
        <w:rPr>
          <w:rFonts w:ascii="Trebuchet MS" w:hAnsi="Trebuchet MS" w:cs="Times New Roman"/>
          <w:iCs/>
        </w:rPr>
        <w:t>r</w:t>
      </w:r>
      <w:r w:rsidR="00F214DE" w:rsidRPr="001C3A18">
        <w:rPr>
          <w:rFonts w:ascii="Trebuchet MS" w:hAnsi="Trebuchet MS" w:cs="Times New Roman"/>
          <w:iCs/>
        </w:rPr>
        <w:t>ii</w:t>
      </w:r>
      <w:r w:rsidRPr="001C3A18">
        <w:rPr>
          <w:rFonts w:ascii="Trebuchet MS" w:hAnsi="Trebuchet MS" w:cs="Times New Roman"/>
          <w:iCs/>
        </w:rPr>
        <w:t xml:space="preserve"> efectiv</w:t>
      </w:r>
      <w:r w:rsidR="00F214DE" w:rsidRPr="001C3A18">
        <w:rPr>
          <w:rFonts w:ascii="Trebuchet MS" w:hAnsi="Trebuchet MS" w:cs="Times New Roman"/>
          <w:iCs/>
        </w:rPr>
        <w:t>e</w:t>
      </w:r>
      <w:r w:rsidRPr="001C3A18">
        <w:rPr>
          <w:rFonts w:ascii="Trebuchet MS" w:hAnsi="Trebuchet MS" w:cs="Times New Roman"/>
          <w:iCs/>
        </w:rPr>
        <w:t xml:space="preserve"> la instanţele şi parchetele imediat superioare, judecătorii şi procurorii trebuie să fi funcţionat efectiv timp de cel puţin 2 ani la instanţa sau parchetul ierarhic inferior. </w:t>
      </w:r>
    </w:p>
    <w:p w:rsidR="007C1252" w:rsidRPr="001C3A18" w:rsidRDefault="007C1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679EB" w:rsidRPr="001C3A18">
        <w:rPr>
          <w:rFonts w:ascii="Trebuchet MS" w:hAnsi="Trebuchet MS" w:cs="Times New Roman"/>
        </w:rPr>
        <w:t>4</w:t>
      </w:r>
      <w:r w:rsidRPr="001C3A18">
        <w:rPr>
          <w:rFonts w:ascii="Trebuchet MS" w:hAnsi="Trebuchet MS" w:cs="Times New Roman"/>
        </w:rPr>
        <w:t>) În cazul personalului de specialitate juridică asimilat judecătorilor şi procurorilor, la calcularea condiţiei minime de vechime pentru a participa la concursul de promovare se ia în considerare atât perioada în care candidaţii au îndeplinit această activitate, cât şi perioada în care au îndeplinit funcţia de judecător sau procuror.</w:t>
      </w:r>
    </w:p>
    <w:p w:rsidR="008E3298" w:rsidRPr="001C3A18" w:rsidRDefault="008E3298" w:rsidP="002D5697">
      <w:pPr>
        <w:spacing w:after="0" w:line="276" w:lineRule="auto"/>
        <w:jc w:val="both"/>
        <w:rPr>
          <w:rFonts w:ascii="Trebuchet MS" w:hAnsi="Trebuchet MS" w:cs="Times New Roman"/>
        </w:rPr>
      </w:pPr>
    </w:p>
    <w:p w:rsidR="002E2E8D" w:rsidRPr="001C3A18" w:rsidRDefault="008E329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 xml:space="preserve">Art. </w:t>
      </w:r>
      <w:r w:rsidR="00DE04E2" w:rsidRPr="001C3A18">
        <w:rPr>
          <w:rFonts w:ascii="Trebuchet MS" w:hAnsi="Trebuchet MS" w:cs="Times New Roman"/>
          <w:b/>
        </w:rPr>
        <w:t>13</w:t>
      </w:r>
      <w:r w:rsidR="00675C59" w:rsidRPr="001C3A18">
        <w:rPr>
          <w:rFonts w:ascii="Trebuchet MS" w:hAnsi="Trebuchet MS" w:cs="Times New Roman"/>
          <w:b/>
        </w:rPr>
        <w:t>0</w:t>
      </w:r>
      <w:r w:rsidR="00240B56" w:rsidRPr="001C3A18">
        <w:rPr>
          <w:rFonts w:ascii="Trebuchet MS" w:hAnsi="Trebuchet MS" w:cs="Times New Roman"/>
          <w:b/>
        </w:rPr>
        <w:t xml:space="preserve"> </w:t>
      </w:r>
      <w:r w:rsidRPr="001C3A18">
        <w:rPr>
          <w:rFonts w:ascii="Trebuchet MS" w:hAnsi="Trebuchet MS" w:cs="Times New Roman"/>
        </w:rPr>
        <w:t xml:space="preserve">- </w:t>
      </w:r>
      <w:r w:rsidR="002B6222" w:rsidRPr="001C3A18">
        <w:rPr>
          <w:rFonts w:ascii="Trebuchet MS" w:hAnsi="Trebuchet MS" w:cs="Times New Roman"/>
          <w:iCs/>
        </w:rPr>
        <w:t>(1) Data şi locul organizării concursului de promovare</w:t>
      </w:r>
      <w:r w:rsidR="00EB51C2" w:rsidRPr="001C3A18">
        <w:rPr>
          <w:rFonts w:ascii="Trebuchet MS" w:hAnsi="Trebuchet MS" w:cs="Times New Roman"/>
          <w:iCs/>
        </w:rPr>
        <w:t xml:space="preserve"> efectivă sau pe loc</w:t>
      </w:r>
      <w:r w:rsidR="002B6222" w:rsidRPr="001C3A18">
        <w:rPr>
          <w:rFonts w:ascii="Trebuchet MS" w:hAnsi="Trebuchet MS" w:cs="Times New Roman"/>
          <w:iCs/>
        </w:rPr>
        <w:t>, modul de desfăşurare a concursului, calendarul de desfăşurare, precum şi tematica şi bibliografia de concurs se aprobă prin hotărâre a</w:t>
      </w:r>
      <w:r w:rsidR="00703458" w:rsidRPr="001C3A18">
        <w:rPr>
          <w:rFonts w:ascii="Trebuchet MS" w:hAnsi="Trebuchet MS" w:cs="Times New Roman"/>
          <w:iCs/>
        </w:rPr>
        <w:t xml:space="preserve"> Plenului</w:t>
      </w:r>
      <w:r w:rsidR="002B6222" w:rsidRPr="001C3A18">
        <w:rPr>
          <w:rFonts w:ascii="Trebuchet MS" w:hAnsi="Trebuchet MS" w:cs="Times New Roman"/>
          <w:iCs/>
        </w:rPr>
        <w:t xml:space="preserve"> Consiliului Superior al Magistraturii, la propunerea Institutului Naţional al Magistraturii</w:t>
      </w:r>
      <w:r w:rsidR="002E2E8D" w:rsidRPr="001C3A18">
        <w:rPr>
          <w:rFonts w:ascii="Trebuchet MS" w:hAnsi="Trebuchet MS" w:cs="Times New Roman"/>
          <w:iCs/>
        </w:rPr>
        <w:t xml:space="preserve">. </w:t>
      </w:r>
    </w:p>
    <w:p w:rsidR="002B6222" w:rsidRPr="001C3A18" w:rsidRDefault="002E2E8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Datele prevăzute la alin. (1), precum şi posturile/locurile care se scot la concurs</w:t>
      </w:r>
      <w:r w:rsidR="002B6222" w:rsidRPr="001C3A18">
        <w:rPr>
          <w:rFonts w:ascii="Trebuchet MS" w:hAnsi="Trebuchet MS" w:cs="Times New Roman"/>
          <w:iCs/>
        </w:rPr>
        <w:t xml:space="preserve"> se publică pe pagin</w:t>
      </w:r>
      <w:r w:rsidR="00BF79CF" w:rsidRPr="001C3A18">
        <w:rPr>
          <w:rFonts w:ascii="Trebuchet MS" w:hAnsi="Trebuchet MS" w:cs="Times New Roman"/>
          <w:iCs/>
        </w:rPr>
        <w:t>a</w:t>
      </w:r>
      <w:r w:rsidR="002B6222" w:rsidRPr="001C3A18">
        <w:rPr>
          <w:rFonts w:ascii="Trebuchet MS" w:hAnsi="Trebuchet MS" w:cs="Times New Roman"/>
          <w:iCs/>
        </w:rPr>
        <w:t xml:space="preserve"> de internet a Consiliului Superior al Magistraturii şi</w:t>
      </w:r>
      <w:r w:rsidR="00BF79CF" w:rsidRPr="001C3A18">
        <w:rPr>
          <w:rFonts w:ascii="Trebuchet MS" w:hAnsi="Trebuchet MS" w:cs="Times New Roman"/>
          <w:iCs/>
        </w:rPr>
        <w:t xml:space="preserve"> a</w:t>
      </w:r>
      <w:r w:rsidR="002B6222" w:rsidRPr="001C3A18">
        <w:rPr>
          <w:rFonts w:ascii="Trebuchet MS" w:hAnsi="Trebuchet MS" w:cs="Times New Roman"/>
          <w:iCs/>
        </w:rPr>
        <w:t xml:space="preserve"> Institutului Naţional al Magistraturii, cu cel puţin 60 de zile înainte de data stabilită pentru concurs</w:t>
      </w:r>
      <w:r w:rsidRPr="001C3A18">
        <w:rPr>
          <w:rFonts w:ascii="Trebuchet MS" w:hAnsi="Trebuchet MS" w:cs="Times New Roman"/>
          <w:iCs/>
        </w:rPr>
        <w:t xml:space="preserve"> şi </w:t>
      </w:r>
      <w:r w:rsidR="002B6222" w:rsidRPr="001C3A18">
        <w:rPr>
          <w:rFonts w:ascii="Trebuchet MS" w:hAnsi="Trebuchet MS" w:cs="Times New Roman"/>
          <w:iCs/>
        </w:rPr>
        <w:t>se comunică, împreună cu cererea tipizată de înscriere, elaborată de comisia de organizare, tuturor curţilor de apel şi parchetelor de pe lângă acestea</w:t>
      </w:r>
      <w:r w:rsidR="008B297B" w:rsidRPr="001C3A18">
        <w:rPr>
          <w:rFonts w:ascii="Trebuchet MS" w:hAnsi="Trebuchet MS" w:cs="Times New Roman"/>
          <w:iCs/>
        </w:rPr>
        <w:t xml:space="preserve"> care le vor transmite de îndată instanţelor şi parchetelor din circumscripţia lor, pentru a fi afişate la sediile acestora şi aduse la cunoştinţa tuturor judecătorilor şi </w:t>
      </w:r>
      <w:r w:rsidR="008B297B" w:rsidRPr="001C3A18">
        <w:rPr>
          <w:rFonts w:ascii="Trebuchet MS" w:hAnsi="Trebuchet MS" w:cs="Times New Roman"/>
          <w:iCs/>
        </w:rPr>
        <w:lastRenderedPageBreak/>
        <w:t>procurorilor, precum şi</w:t>
      </w:r>
      <w:r w:rsidR="008B297B" w:rsidRPr="001C3A18">
        <w:rPr>
          <w:rFonts w:ascii="Trebuchet MS" w:hAnsi="Trebuchet MS" w:cs="Times New Roman"/>
        </w:rPr>
        <w:t xml:space="preserve">, dacă este cazul, Ministerului Public şi Ministerului Justiţiei, care le vor transmite instituţiilor coordonate sau subordonate acestora, Inspecţiei Judiciare şi Institutului Naţional al Magistraturii, pentru a fi afişate pe paginile de internet ale acestora şi aduse la cunoştinţa personalului de specialitate juridică asimilat </w:t>
      </w:r>
      <w:r w:rsidR="00BF79CF" w:rsidRPr="001C3A18">
        <w:rPr>
          <w:rFonts w:ascii="Trebuchet MS" w:hAnsi="Trebuchet MS" w:cs="Times New Roman"/>
        </w:rPr>
        <w:t>magistraţilor</w:t>
      </w:r>
      <w:r w:rsidR="008B297B" w:rsidRPr="001C3A18">
        <w:rPr>
          <w:rFonts w:ascii="Trebuchet MS" w:hAnsi="Trebuchet MS" w:cs="Times New Roman"/>
        </w:rPr>
        <w:t>.</w:t>
      </w:r>
    </w:p>
    <w:p w:rsidR="002B6222" w:rsidRPr="001C3A18" w:rsidRDefault="002B622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2E2E8D" w:rsidRPr="001C3A18">
        <w:rPr>
          <w:rFonts w:ascii="Trebuchet MS" w:hAnsi="Trebuchet MS" w:cs="Times New Roman"/>
          <w:iCs/>
        </w:rPr>
        <w:t>3</w:t>
      </w:r>
      <w:r w:rsidRPr="001C3A18">
        <w:rPr>
          <w:rFonts w:ascii="Trebuchet MS" w:hAnsi="Trebuchet MS" w:cs="Times New Roman"/>
          <w:iCs/>
        </w:rPr>
        <w:t>) În cuprinsul anunţului privind organizarea concursului de promovare se precizează materiile la care se susţine concursul. Pentru promovarea efectivă, materiile la care se susţine concursul se stabilesc în funcţie de secţi</w:t>
      </w:r>
      <w:r w:rsidR="00675C59" w:rsidRPr="001C3A18">
        <w:rPr>
          <w:rFonts w:ascii="Trebuchet MS" w:hAnsi="Trebuchet MS" w:cs="Times New Roman"/>
          <w:iCs/>
        </w:rPr>
        <w:t>ile</w:t>
      </w:r>
      <w:r w:rsidRPr="001C3A18">
        <w:rPr>
          <w:rFonts w:ascii="Trebuchet MS" w:hAnsi="Trebuchet MS" w:cs="Times New Roman"/>
          <w:iCs/>
        </w:rPr>
        <w:t xml:space="preserve"> şi specializ</w:t>
      </w:r>
      <w:r w:rsidR="00675C59" w:rsidRPr="001C3A18">
        <w:rPr>
          <w:rFonts w:ascii="Trebuchet MS" w:hAnsi="Trebuchet MS" w:cs="Times New Roman"/>
          <w:iCs/>
        </w:rPr>
        <w:t>ările</w:t>
      </w:r>
      <w:r w:rsidRPr="001C3A18">
        <w:rPr>
          <w:rFonts w:ascii="Trebuchet MS" w:hAnsi="Trebuchet MS" w:cs="Times New Roman"/>
          <w:iCs/>
        </w:rPr>
        <w:t xml:space="preserve"> posturilor scoase la concurs.</w:t>
      </w:r>
    </w:p>
    <w:p w:rsidR="002B6222" w:rsidRPr="001C3A18" w:rsidRDefault="002B622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2E2E8D" w:rsidRPr="001C3A18">
        <w:rPr>
          <w:rFonts w:ascii="Trebuchet MS" w:hAnsi="Trebuchet MS" w:cs="Times New Roman"/>
          <w:iCs/>
        </w:rPr>
        <w:t>4</w:t>
      </w:r>
      <w:r w:rsidRPr="001C3A18">
        <w:rPr>
          <w:rFonts w:ascii="Trebuchet MS" w:hAnsi="Trebuchet MS" w:cs="Times New Roman"/>
          <w:iCs/>
        </w:rPr>
        <w:t xml:space="preserve">) În termen de 15 zile de la data publicării datelor prevăzute la alin. (1), cei interesaţi pot depune cereri de înscriere la concurs la </w:t>
      </w:r>
      <w:r w:rsidR="00DF6AD4" w:rsidRPr="001C3A18">
        <w:rPr>
          <w:rFonts w:ascii="Trebuchet MS" w:hAnsi="Trebuchet MS" w:cs="Times New Roman"/>
          <w:iCs/>
        </w:rPr>
        <w:t>Institutul Naţional al Magistraturii</w:t>
      </w:r>
      <w:r w:rsidRPr="001C3A18">
        <w:rPr>
          <w:rFonts w:ascii="Trebuchet MS" w:hAnsi="Trebuchet MS" w:cs="Times New Roman"/>
          <w:iCs/>
        </w:rPr>
        <w:t>, în care se menţionează felul promovării, efectivă sau pe loc, instanţa ori parchetul la care se solicită promovarea, respectiv gradul profesional în care se doreşte promovarea pe loc, specializarea şi secţia pentru care optează sau, în cazul promovării pe loc, materia de concurs aferentă locului pentru care se optează.</w:t>
      </w:r>
    </w:p>
    <w:p w:rsidR="002B6222" w:rsidRPr="001C3A18" w:rsidRDefault="002B622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2E2E8D" w:rsidRPr="001C3A18">
        <w:rPr>
          <w:rFonts w:ascii="Trebuchet MS" w:hAnsi="Trebuchet MS" w:cs="Times New Roman"/>
          <w:iCs/>
        </w:rPr>
        <w:t>5</w:t>
      </w:r>
      <w:r w:rsidRPr="001C3A18">
        <w:rPr>
          <w:rFonts w:ascii="Trebuchet MS" w:hAnsi="Trebuchet MS" w:cs="Times New Roman"/>
          <w:iCs/>
        </w:rPr>
        <w:t>) Fiecare candidat poate formula o singură opţiune cu privire la felul promovării, instanţa ori parchetul la care solicită promovarea</w:t>
      </w:r>
      <w:r w:rsidR="00745093" w:rsidRPr="001C3A18">
        <w:rPr>
          <w:rFonts w:ascii="Trebuchet MS" w:hAnsi="Trebuchet MS" w:cs="Times New Roman"/>
          <w:iCs/>
        </w:rPr>
        <w:t xml:space="preserve"> efectivă</w:t>
      </w:r>
      <w:r w:rsidRPr="001C3A18">
        <w:rPr>
          <w:rFonts w:ascii="Trebuchet MS" w:hAnsi="Trebuchet MS" w:cs="Times New Roman"/>
          <w:iCs/>
        </w:rPr>
        <w:t>, respectiv secţia şi specializarea pentru care optează, în vederea stabilirii materiilor de concurs. În cazul promovării pe loc, opţiunea candidatului poate privi un singur loc.</w:t>
      </w:r>
    </w:p>
    <w:p w:rsidR="002B6222" w:rsidRPr="001C3A18" w:rsidRDefault="002B622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FD7BA5" w:rsidRPr="001C3A18">
        <w:rPr>
          <w:rFonts w:ascii="Trebuchet MS" w:hAnsi="Trebuchet MS" w:cs="Times New Roman"/>
          <w:iCs/>
        </w:rPr>
        <w:t>6</w:t>
      </w:r>
      <w:r w:rsidRPr="001C3A18">
        <w:rPr>
          <w:rFonts w:ascii="Trebuchet MS" w:hAnsi="Trebuchet MS" w:cs="Times New Roman"/>
          <w:iCs/>
        </w:rPr>
        <w:t>) În cazul promovării efective, pentru tribunale şi curţi de apel, candidaţii sunt obligaţi să aleagă una dintre specializările secţiei pentru care au optat. Prin excepţie, în cazul acelor instanţe în cadrul cărora funcţionează mai multe secţii pentru care s-au scos la concurs posturi pentru a căror ocupare este necesară cel puţin o specializare comună, candidaţii care aleg specializarea comună pot opta pentru una sau pentru mai multe dintre aceste secţii, indicându-le în ordinea preferinţelor.</w:t>
      </w:r>
    </w:p>
    <w:p w:rsidR="002B6222" w:rsidRPr="001C3A18" w:rsidRDefault="002B622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FD7BA5" w:rsidRPr="001C3A18">
        <w:rPr>
          <w:rFonts w:ascii="Trebuchet MS" w:hAnsi="Trebuchet MS" w:cs="Times New Roman"/>
          <w:iCs/>
        </w:rPr>
        <w:t>7</w:t>
      </w:r>
      <w:r w:rsidRPr="001C3A18">
        <w:rPr>
          <w:rFonts w:ascii="Trebuchet MS" w:hAnsi="Trebuchet MS" w:cs="Times New Roman"/>
          <w:iCs/>
        </w:rPr>
        <w:t>) Candidatul are dreptul de a reveni asupra opţiunii formulate sau asupra ordinii de preferinţă a opţiunilor multiple prevăzute la alin. (</w:t>
      </w:r>
      <w:r w:rsidR="006723F5" w:rsidRPr="001C3A18">
        <w:rPr>
          <w:rFonts w:ascii="Trebuchet MS" w:hAnsi="Trebuchet MS" w:cs="Times New Roman"/>
          <w:iCs/>
        </w:rPr>
        <w:t>6</w:t>
      </w:r>
      <w:r w:rsidRPr="001C3A18">
        <w:rPr>
          <w:rFonts w:ascii="Trebuchet MS" w:hAnsi="Trebuchet MS" w:cs="Times New Roman"/>
          <w:iCs/>
        </w:rPr>
        <w:t>) până la data expirării termenului de înscriere.</w:t>
      </w:r>
    </w:p>
    <w:p w:rsidR="008E3298" w:rsidRPr="001C3A18" w:rsidRDefault="008E3298" w:rsidP="002D5697">
      <w:pPr>
        <w:spacing w:after="0" w:line="276" w:lineRule="auto"/>
        <w:jc w:val="both"/>
        <w:rPr>
          <w:rFonts w:ascii="Trebuchet MS" w:hAnsi="Trebuchet MS" w:cs="Times New Roman"/>
        </w:rPr>
      </w:pPr>
    </w:p>
    <w:p w:rsidR="00957A43" w:rsidRPr="001C3A18" w:rsidRDefault="00957A4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3</w:t>
      </w:r>
      <w:r w:rsidR="000F527A" w:rsidRPr="001C3A18">
        <w:rPr>
          <w:rFonts w:ascii="Trebuchet MS" w:hAnsi="Trebuchet MS" w:cs="Times New Roman"/>
          <w:b/>
        </w:rPr>
        <w:t>1</w:t>
      </w:r>
      <w:r w:rsidRPr="001C3A18">
        <w:rPr>
          <w:rFonts w:ascii="Trebuchet MS" w:hAnsi="Trebuchet MS" w:cs="Times New Roman"/>
        </w:rPr>
        <w:t xml:space="preserve"> - </w:t>
      </w:r>
      <w:r w:rsidRPr="001C3A18">
        <w:rPr>
          <w:rFonts w:ascii="Trebuchet MS" w:hAnsi="Trebuchet MS" w:cs="Times New Roman"/>
          <w:iCs/>
        </w:rPr>
        <w:t>(1) Comisia de organizare a concursului</w:t>
      </w:r>
      <w:r w:rsidR="000F527A" w:rsidRPr="001C3A18">
        <w:rPr>
          <w:rFonts w:ascii="Trebuchet MS" w:hAnsi="Trebuchet MS" w:cs="Times New Roman"/>
          <w:iCs/>
        </w:rPr>
        <w:t xml:space="preserve"> este numită de Plenul Consiliului Superior al Magistraturii, la propunerea Institutului Naţional al Magistraturii, iar </w:t>
      </w:r>
      <w:r w:rsidRPr="001C3A18">
        <w:rPr>
          <w:rFonts w:ascii="Trebuchet MS" w:hAnsi="Trebuchet MS" w:cs="Times New Roman"/>
          <w:iCs/>
        </w:rPr>
        <w:t>comisia de elaborare a subiectelor</w:t>
      </w:r>
      <w:r w:rsidR="005D4D08" w:rsidRPr="001C3A18">
        <w:rPr>
          <w:rFonts w:ascii="Trebuchet MS" w:hAnsi="Trebuchet MS" w:cs="Times New Roman"/>
          <w:iCs/>
        </w:rPr>
        <w:t xml:space="preserve"> şi de corectare</w:t>
      </w:r>
      <w:r w:rsidRPr="001C3A18">
        <w:rPr>
          <w:rFonts w:ascii="Trebuchet MS" w:hAnsi="Trebuchet MS" w:cs="Times New Roman"/>
          <w:iCs/>
        </w:rPr>
        <w:t xml:space="preserve"> şi comisia de soluţionare a contestaţiilor</w:t>
      </w:r>
      <w:r w:rsidR="000F527A" w:rsidRPr="001C3A18">
        <w:rPr>
          <w:rFonts w:ascii="Trebuchet MS" w:hAnsi="Trebuchet MS" w:cs="Times New Roman"/>
          <w:iCs/>
        </w:rPr>
        <w:t xml:space="preserve"> sunt numite de Consiliul ştiinţific al Institutului Naţional al Magistraturii. </w:t>
      </w:r>
      <w:r w:rsidRPr="001C3A18">
        <w:rPr>
          <w:rFonts w:ascii="Trebuchet MS" w:hAnsi="Trebuchet MS" w:cs="Times New Roman"/>
          <w:iCs/>
        </w:rPr>
        <w:t xml:space="preserve"> </w:t>
      </w:r>
      <w:r w:rsidR="00133982" w:rsidRPr="001C3A18">
        <w:rPr>
          <w:rFonts w:ascii="Trebuchet MS" w:hAnsi="Trebuchet MS" w:cs="Times New Roman"/>
          <w:iCs/>
        </w:rPr>
        <w:t>În cadrul acestor comisii, se pot înfiinţa şi subcomisii pentru fiecare materie de concurs.</w:t>
      </w:r>
      <w:r w:rsidR="00E6014B" w:rsidRPr="001C3A18">
        <w:rPr>
          <w:rFonts w:ascii="Trebuchet MS" w:hAnsi="Trebuchet MS" w:cs="Times New Roman"/>
          <w:iCs/>
        </w:rPr>
        <w:t xml:space="preserve"> Pentru fiecare comisie/subcomisie este desemnat un preşedinte. </w:t>
      </w:r>
    </w:p>
    <w:p w:rsidR="00957A43" w:rsidRPr="001C3A18" w:rsidRDefault="00957A4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Nu pot fi numite în comisii persoanele care au soţul sau soţia, rude ori afini până la gradul al patrulea inclusiv în rândul candidaţilor. Toţi membrii comisiilor completează declaraţii în acest sens. Dacă incompatibilitatea se iveşte ulterior desemnării membrilor comisiilor, persoana în cauză are obligaţia să se retragă şi să comunice de îndată această situaţie preşedintelui comisiei în vederea înlocuirii sale.</w:t>
      </w:r>
    </w:p>
    <w:p w:rsidR="00957A43" w:rsidRPr="001C3A18" w:rsidRDefault="007010B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w:t>
      </w:r>
      <w:r w:rsidR="00957A43" w:rsidRPr="001C3A18">
        <w:rPr>
          <w:rFonts w:ascii="Trebuchet MS" w:hAnsi="Trebuchet MS" w:cs="Times New Roman"/>
        </w:rPr>
        <w:t xml:space="preserve">O persoană poate face parte dintr-o singură comisie. </w:t>
      </w:r>
    </w:p>
    <w:p w:rsidR="00AC13DF" w:rsidRPr="001C3A18" w:rsidRDefault="007010B4" w:rsidP="002D5697">
      <w:pPr>
        <w:autoSpaceDE w:val="0"/>
        <w:autoSpaceDN w:val="0"/>
        <w:adjustRightInd w:val="0"/>
        <w:spacing w:after="0" w:line="276" w:lineRule="auto"/>
        <w:jc w:val="both"/>
        <w:rPr>
          <w:rFonts w:ascii="Trebuchet MS" w:hAnsi="Trebuchet MS"/>
        </w:rPr>
      </w:pPr>
      <w:r w:rsidRPr="001C3A18">
        <w:rPr>
          <w:rFonts w:ascii="Trebuchet MS" w:hAnsi="Trebuchet MS"/>
        </w:rPr>
        <w:t xml:space="preserve">(4) </w:t>
      </w:r>
      <w:r w:rsidR="00957A43" w:rsidRPr="001C3A18">
        <w:rPr>
          <w:rFonts w:ascii="Trebuchet MS" w:hAnsi="Trebuchet MS"/>
        </w:rPr>
        <w:t xml:space="preserve">Atribuţiile fiecărei comisii, ale preşedinţilor şi ale membrilor acestora se stabilesc prin </w:t>
      </w:r>
      <w:bookmarkStart w:id="3" w:name="_Hlk50637837"/>
      <w:r w:rsidR="00957A43" w:rsidRPr="001C3A18">
        <w:rPr>
          <w:rFonts w:ascii="Trebuchet MS" w:hAnsi="Trebuchet MS"/>
        </w:rPr>
        <w:t xml:space="preserve">Regulamentul </w:t>
      </w:r>
      <w:r w:rsidR="00080583" w:rsidRPr="001C3A18">
        <w:rPr>
          <w:rFonts w:ascii="Trebuchet MS" w:hAnsi="Trebuchet MS"/>
        </w:rPr>
        <w:t xml:space="preserve">privind </w:t>
      </w:r>
      <w:r w:rsidR="00DC7FFA" w:rsidRPr="001C3A18">
        <w:rPr>
          <w:rFonts w:ascii="Trebuchet MS" w:hAnsi="Trebuchet MS"/>
        </w:rPr>
        <w:t xml:space="preserve">concursul de </w:t>
      </w:r>
      <w:r w:rsidR="00080583" w:rsidRPr="001C3A18">
        <w:rPr>
          <w:rFonts w:ascii="Trebuchet MS" w:hAnsi="Trebuchet MS"/>
        </w:rPr>
        <w:t>promovare a magistraţilor</w:t>
      </w:r>
      <w:r w:rsidR="00AC13DF" w:rsidRPr="001C3A18">
        <w:rPr>
          <w:rFonts w:ascii="Trebuchet MS" w:hAnsi="Trebuchet MS"/>
        </w:rPr>
        <w:t xml:space="preserve">. </w:t>
      </w:r>
    </w:p>
    <w:bookmarkEnd w:id="3"/>
    <w:p w:rsidR="00AC13DF" w:rsidRPr="001C3A18" w:rsidRDefault="00AC13DF" w:rsidP="002D5697">
      <w:pPr>
        <w:autoSpaceDE w:val="0"/>
        <w:autoSpaceDN w:val="0"/>
        <w:adjustRightInd w:val="0"/>
        <w:spacing w:after="0" w:line="276" w:lineRule="auto"/>
        <w:jc w:val="both"/>
        <w:rPr>
          <w:rFonts w:ascii="Trebuchet MS" w:hAnsi="Trebuchet MS"/>
        </w:rPr>
      </w:pPr>
    </w:p>
    <w:p w:rsidR="003D6ABD" w:rsidRPr="001C3A18" w:rsidRDefault="007010B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3</w:t>
      </w:r>
      <w:r w:rsidR="00133982" w:rsidRPr="001C3A18">
        <w:rPr>
          <w:rFonts w:ascii="Trebuchet MS" w:hAnsi="Trebuchet MS" w:cs="Times New Roman"/>
          <w:b/>
        </w:rPr>
        <w:t>2</w:t>
      </w:r>
      <w:r w:rsidRPr="001C3A18">
        <w:rPr>
          <w:rFonts w:ascii="Trebuchet MS" w:hAnsi="Trebuchet MS" w:cs="Times New Roman"/>
          <w:b/>
        </w:rPr>
        <w:t xml:space="preserve"> </w:t>
      </w:r>
      <w:r w:rsidRPr="001C3A18">
        <w:rPr>
          <w:rFonts w:ascii="Trebuchet MS" w:hAnsi="Trebuchet MS" w:cs="Times New Roman"/>
        </w:rPr>
        <w:t xml:space="preserve">– </w:t>
      </w:r>
      <w:r w:rsidR="003D6ABD" w:rsidRPr="001C3A18">
        <w:rPr>
          <w:rFonts w:ascii="Trebuchet MS" w:hAnsi="Trebuchet MS" w:cs="Times New Roman"/>
        </w:rPr>
        <w:t xml:space="preserve">Comisia de organizare a concursului coordonează organizarea şi desfăşurarea concursului și verifică îndeplinirea de către candidați a condiţiilor de participare la concurs. </w:t>
      </w:r>
      <w:r w:rsidR="003D6ABD" w:rsidRPr="001C3A18">
        <w:rPr>
          <w:rFonts w:ascii="Trebuchet MS" w:hAnsi="Trebuchet MS" w:cs="Times New Roman"/>
        </w:rPr>
        <w:lastRenderedPageBreak/>
        <w:t>Comisia de organizare a concursului se compune</w:t>
      </w:r>
      <w:r w:rsidR="003D6ABD" w:rsidRPr="001C3A18">
        <w:rPr>
          <w:rFonts w:ascii="Trebuchet MS" w:hAnsi="Trebuchet MS"/>
        </w:rPr>
        <w:t xml:space="preserve"> din preşedinte, doi vicepreşedinţi şi membri, desemnați din rândul personalului din cadrul aparatului de specialitate al Consiliului Superior al Magistraturii şi al Institutului Naţional al Magistraturii, inclusiv al celor cu funcții de conducere. </w:t>
      </w:r>
      <w:r w:rsidR="003D6ABD" w:rsidRPr="001C3A18">
        <w:rPr>
          <w:rFonts w:ascii="Trebuchet MS" w:hAnsi="Trebuchet MS" w:cs="Times New Roman"/>
        </w:rPr>
        <w:t xml:space="preserve">Responsabilii de sală şi supraveghetorii, precum şi alte persoane care desfăşoară activitatea pentru buna organizare a concursului sunt desemnaţi de preşedintele comisiei de admitere. </w:t>
      </w:r>
    </w:p>
    <w:p w:rsidR="007010B4" w:rsidRPr="001C3A18" w:rsidRDefault="007010B4" w:rsidP="002D5697">
      <w:pPr>
        <w:autoSpaceDE w:val="0"/>
        <w:autoSpaceDN w:val="0"/>
        <w:adjustRightInd w:val="0"/>
        <w:spacing w:after="0" w:line="276" w:lineRule="auto"/>
        <w:jc w:val="both"/>
        <w:rPr>
          <w:rFonts w:ascii="Trebuchet MS" w:hAnsi="Trebuchet MS" w:cs="Times New Roman"/>
        </w:rPr>
      </w:pPr>
    </w:p>
    <w:p w:rsidR="007B4207" w:rsidRPr="001C3A18" w:rsidRDefault="007B420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3</w:t>
      </w:r>
      <w:r w:rsidR="00133982" w:rsidRPr="001C3A18">
        <w:rPr>
          <w:rFonts w:ascii="Trebuchet MS" w:hAnsi="Trebuchet MS" w:cs="Times New Roman"/>
          <w:b/>
        </w:rPr>
        <w:t>3</w:t>
      </w:r>
      <w:r w:rsidRPr="001C3A18">
        <w:rPr>
          <w:rFonts w:ascii="Trebuchet MS" w:hAnsi="Trebuchet MS" w:cs="Times New Roman"/>
          <w:b/>
        </w:rPr>
        <w:t xml:space="preserve"> </w:t>
      </w:r>
      <w:r w:rsidR="00133982" w:rsidRPr="001C3A18">
        <w:rPr>
          <w:rFonts w:ascii="Trebuchet MS" w:hAnsi="Trebuchet MS" w:cs="Times New Roman"/>
          <w:b/>
        </w:rPr>
        <w:t>–</w:t>
      </w:r>
      <w:r w:rsidRPr="001C3A18">
        <w:rPr>
          <w:rFonts w:ascii="Trebuchet MS" w:hAnsi="Trebuchet MS" w:cs="Times New Roman"/>
        </w:rPr>
        <w:t xml:space="preserve"> </w:t>
      </w:r>
      <w:r w:rsidR="00133982" w:rsidRPr="001C3A18">
        <w:rPr>
          <w:rFonts w:ascii="Trebuchet MS" w:hAnsi="Trebuchet MS" w:cs="Times New Roman"/>
        </w:rPr>
        <w:t>(1</w:t>
      </w:r>
      <w:r w:rsidRPr="001C3A18">
        <w:rPr>
          <w:rFonts w:ascii="Trebuchet MS" w:hAnsi="Trebuchet MS" w:cs="Times New Roman"/>
        </w:rPr>
        <w:t>) Fiecare comisie pentru judecători este alcătuită din judecători de la Înalta Curte de Casaţie şi Justiţie, judecători de la curţile de apel şi formatori de la Institutul Naţional al Magistraturii.</w:t>
      </w:r>
    </w:p>
    <w:p w:rsidR="007B4207" w:rsidRPr="001C3A18" w:rsidRDefault="007B420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A4019" w:rsidRPr="001C3A18">
        <w:rPr>
          <w:rFonts w:ascii="Trebuchet MS" w:hAnsi="Trebuchet MS" w:cs="Times New Roman"/>
        </w:rPr>
        <w:t>2</w:t>
      </w:r>
      <w:r w:rsidRPr="001C3A18">
        <w:rPr>
          <w:rFonts w:ascii="Trebuchet MS" w:hAnsi="Trebuchet MS" w:cs="Times New Roman"/>
        </w:rPr>
        <w:t>) Fiecare comisie pentru procurori este alcătuită din procurori de la Parchetul de pe lângă Înalta Curte de Casaţie şi Justiţie, procurori de la parchetele de pe lângă curţile de apel şi formatori de la Institutul Naţional al Magistraturii.</w:t>
      </w:r>
    </w:p>
    <w:p w:rsidR="007B4207" w:rsidRPr="001C3A18" w:rsidRDefault="001C18D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C13DF" w:rsidRPr="001C3A18">
        <w:rPr>
          <w:rFonts w:ascii="Trebuchet MS" w:hAnsi="Trebuchet MS" w:cs="Times New Roman"/>
        </w:rPr>
        <w:t>3</w:t>
      </w:r>
      <w:r w:rsidRPr="001C3A18">
        <w:rPr>
          <w:rFonts w:ascii="Trebuchet MS" w:hAnsi="Trebuchet MS" w:cs="Times New Roman"/>
        </w:rPr>
        <w:t xml:space="preserve">) </w:t>
      </w:r>
      <w:r w:rsidR="007B4207" w:rsidRPr="001C3A18">
        <w:rPr>
          <w:rFonts w:ascii="Trebuchet MS" w:hAnsi="Trebuchet MS" w:cs="Times New Roman"/>
        </w:rPr>
        <w:t xml:space="preserve">În cadrul  </w:t>
      </w:r>
      <w:r w:rsidRPr="001C3A18">
        <w:rPr>
          <w:rFonts w:ascii="Trebuchet MS" w:hAnsi="Trebuchet MS" w:cs="Times New Roman"/>
        </w:rPr>
        <w:t>comisiilor prevăzute la alin. (</w:t>
      </w:r>
      <w:r w:rsidR="002A4019" w:rsidRPr="001C3A18">
        <w:rPr>
          <w:rFonts w:ascii="Trebuchet MS" w:hAnsi="Trebuchet MS" w:cs="Times New Roman"/>
        </w:rPr>
        <w:t>1</w:t>
      </w:r>
      <w:r w:rsidRPr="001C3A18">
        <w:rPr>
          <w:rFonts w:ascii="Trebuchet MS" w:hAnsi="Trebuchet MS" w:cs="Times New Roman"/>
        </w:rPr>
        <w:t>) şi (</w:t>
      </w:r>
      <w:r w:rsidR="002A4019" w:rsidRPr="001C3A18">
        <w:rPr>
          <w:rFonts w:ascii="Trebuchet MS" w:hAnsi="Trebuchet MS" w:cs="Times New Roman"/>
        </w:rPr>
        <w:t>2</w:t>
      </w:r>
      <w:r w:rsidRPr="001C3A18">
        <w:rPr>
          <w:rFonts w:ascii="Trebuchet MS" w:hAnsi="Trebuchet MS" w:cs="Times New Roman"/>
        </w:rPr>
        <w:t>)</w:t>
      </w:r>
      <w:r w:rsidR="007B4207" w:rsidRPr="001C3A18">
        <w:rPr>
          <w:rFonts w:ascii="Trebuchet MS" w:hAnsi="Trebuchet MS" w:cs="Times New Roman"/>
        </w:rPr>
        <w:t xml:space="preserve">, pot fi desemnate şi cadre didactice universitare care au cel puţin gradul de conferenţiar. </w:t>
      </w:r>
    </w:p>
    <w:p w:rsidR="007B4207" w:rsidRPr="001C3A18" w:rsidRDefault="000B520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C13DF" w:rsidRPr="001C3A18">
        <w:rPr>
          <w:rFonts w:ascii="Trebuchet MS" w:hAnsi="Trebuchet MS" w:cs="Times New Roman"/>
        </w:rPr>
        <w:t>4</w:t>
      </w:r>
      <w:r w:rsidRPr="001C3A18">
        <w:rPr>
          <w:rFonts w:ascii="Trebuchet MS" w:hAnsi="Trebuchet MS" w:cs="Times New Roman"/>
        </w:rPr>
        <w:t xml:space="preserve">) </w:t>
      </w:r>
      <w:r w:rsidR="007B4207" w:rsidRPr="001C3A18">
        <w:rPr>
          <w:rFonts w:ascii="Trebuchet MS" w:hAnsi="Trebuchet MS" w:cs="Times New Roman"/>
        </w:rPr>
        <w:t>Desemnarea membr</w:t>
      </w:r>
      <w:r w:rsidRPr="001C3A18">
        <w:rPr>
          <w:rFonts w:ascii="Trebuchet MS" w:hAnsi="Trebuchet MS" w:cs="Times New Roman"/>
        </w:rPr>
        <w:t>i</w:t>
      </w:r>
      <w:r w:rsidR="007B4207" w:rsidRPr="001C3A18">
        <w:rPr>
          <w:rFonts w:ascii="Trebuchet MS" w:hAnsi="Trebuchet MS" w:cs="Times New Roman"/>
        </w:rPr>
        <w:t xml:space="preserve">lor comisiilor </w:t>
      </w:r>
      <w:r w:rsidRPr="001C3A18">
        <w:rPr>
          <w:rFonts w:ascii="Trebuchet MS" w:hAnsi="Trebuchet MS" w:cs="Times New Roman"/>
        </w:rPr>
        <w:t>s</w:t>
      </w:r>
      <w:r w:rsidR="007B4207" w:rsidRPr="001C3A18">
        <w:rPr>
          <w:rFonts w:ascii="Trebuchet MS" w:hAnsi="Trebuchet MS" w:cs="Times New Roman"/>
        </w:rPr>
        <w:t xml:space="preserve">e face numai pe baza consimţământului acestora, exprimat anterior. </w:t>
      </w:r>
    </w:p>
    <w:p w:rsidR="000B520F" w:rsidRPr="001C3A18" w:rsidRDefault="007B420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AC13DF" w:rsidRPr="001C3A18">
        <w:rPr>
          <w:rFonts w:ascii="Trebuchet MS" w:hAnsi="Trebuchet MS" w:cs="Times New Roman"/>
          <w:iCs/>
        </w:rPr>
        <w:t>5</w:t>
      </w:r>
      <w:r w:rsidRPr="001C3A18">
        <w:rPr>
          <w:rFonts w:ascii="Trebuchet MS" w:hAnsi="Trebuchet MS" w:cs="Times New Roman"/>
          <w:iCs/>
        </w:rPr>
        <w:t xml:space="preserve">) Numărul membrilor comisiilor </w:t>
      </w:r>
      <w:r w:rsidR="000B520F" w:rsidRPr="001C3A18">
        <w:rPr>
          <w:rFonts w:ascii="Trebuchet MS" w:hAnsi="Trebuchet MS" w:cs="Times New Roman"/>
          <w:iCs/>
        </w:rPr>
        <w:t xml:space="preserve">sau, după caz, al subcomisiilor, </w:t>
      </w:r>
      <w:r w:rsidRPr="001C3A18">
        <w:rPr>
          <w:rFonts w:ascii="Trebuchet MS" w:hAnsi="Trebuchet MS" w:cs="Times New Roman"/>
          <w:iCs/>
        </w:rPr>
        <w:t xml:space="preserve">se stabileşte de </w:t>
      </w:r>
      <w:r w:rsidR="002A4019" w:rsidRPr="001C3A18">
        <w:rPr>
          <w:rFonts w:ascii="Trebuchet MS" w:hAnsi="Trebuchet MS" w:cs="Times New Roman"/>
          <w:iCs/>
        </w:rPr>
        <w:t>Consiliul ştiinţific al Institutului Naţional al Magistraturii</w:t>
      </w:r>
      <w:r w:rsidRPr="001C3A18">
        <w:rPr>
          <w:rFonts w:ascii="Trebuchet MS" w:hAnsi="Trebuchet MS" w:cs="Times New Roman"/>
          <w:iCs/>
        </w:rPr>
        <w:t>, în funcţie de numărul candidaţilor şi de materiile pentru care aceştia au optat</w:t>
      </w:r>
      <w:r w:rsidR="000B520F" w:rsidRPr="001C3A18">
        <w:rPr>
          <w:rFonts w:ascii="Trebuchet MS" w:hAnsi="Trebuchet MS" w:cs="Times New Roman"/>
          <w:iCs/>
        </w:rPr>
        <w:t xml:space="preserve">, dar </w:t>
      </w:r>
      <w:r w:rsidR="004A4525" w:rsidRPr="001C3A18">
        <w:rPr>
          <w:rFonts w:ascii="Trebuchet MS" w:hAnsi="Trebuchet MS" w:cs="Times New Roman"/>
          <w:iCs/>
        </w:rPr>
        <w:t xml:space="preserve">acesta nu poate fi mai mic de </w:t>
      </w:r>
      <w:r w:rsidR="000B520F" w:rsidRPr="001C3A18">
        <w:rPr>
          <w:rFonts w:ascii="Trebuchet MS" w:hAnsi="Trebuchet MS" w:cs="Times New Roman"/>
          <w:iCs/>
        </w:rPr>
        <w:t>3</w:t>
      </w:r>
      <w:r w:rsidR="004A4525" w:rsidRPr="001C3A18">
        <w:rPr>
          <w:rFonts w:ascii="Trebuchet MS" w:hAnsi="Trebuchet MS" w:cs="Times New Roman"/>
          <w:iCs/>
        </w:rPr>
        <w:t xml:space="preserve"> membri</w:t>
      </w:r>
      <w:r w:rsidR="000B520F" w:rsidRPr="001C3A18">
        <w:rPr>
          <w:rFonts w:ascii="Trebuchet MS" w:hAnsi="Trebuchet MS" w:cs="Times New Roman"/>
          <w:iCs/>
        </w:rPr>
        <w:t xml:space="preserve"> pentru fiecare subcomisie de concurs.</w:t>
      </w:r>
      <w:r w:rsidRPr="001C3A18">
        <w:rPr>
          <w:rFonts w:ascii="Trebuchet MS" w:hAnsi="Trebuchet MS" w:cs="Times New Roman"/>
          <w:iCs/>
        </w:rPr>
        <w:t xml:space="preserve"> </w:t>
      </w:r>
    </w:p>
    <w:p w:rsidR="007B4207" w:rsidRPr="001C3A18" w:rsidRDefault="007B420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C13DF" w:rsidRPr="001C3A18">
        <w:rPr>
          <w:rFonts w:ascii="Trebuchet MS" w:hAnsi="Trebuchet MS" w:cs="Times New Roman"/>
        </w:rPr>
        <w:t>6</w:t>
      </w:r>
      <w:r w:rsidRPr="001C3A18">
        <w:rPr>
          <w:rFonts w:ascii="Trebuchet MS" w:hAnsi="Trebuchet MS" w:cs="Times New Roman"/>
        </w:rPr>
        <w:t>) În comisi</w:t>
      </w:r>
      <w:r w:rsidR="004A4525" w:rsidRPr="001C3A18">
        <w:rPr>
          <w:rFonts w:ascii="Trebuchet MS" w:hAnsi="Trebuchet MS" w:cs="Times New Roman"/>
        </w:rPr>
        <w:t>ile</w:t>
      </w:r>
      <w:r w:rsidRPr="001C3A18">
        <w:rPr>
          <w:rFonts w:ascii="Trebuchet MS" w:hAnsi="Trebuchet MS" w:cs="Times New Roman"/>
        </w:rPr>
        <w:t xml:space="preserve"> prevăzut</w:t>
      </w:r>
      <w:r w:rsidR="004A4525" w:rsidRPr="001C3A18">
        <w:rPr>
          <w:rFonts w:ascii="Trebuchet MS" w:hAnsi="Trebuchet MS" w:cs="Times New Roman"/>
        </w:rPr>
        <w:t>e</w:t>
      </w:r>
      <w:r w:rsidRPr="001C3A18">
        <w:rPr>
          <w:rFonts w:ascii="Trebuchet MS" w:hAnsi="Trebuchet MS" w:cs="Times New Roman"/>
        </w:rPr>
        <w:t xml:space="preserve"> la alin. (1)</w:t>
      </w:r>
      <w:r w:rsidR="009B45D7" w:rsidRPr="001C3A18">
        <w:rPr>
          <w:rFonts w:ascii="Trebuchet MS" w:hAnsi="Trebuchet MS" w:cs="Times New Roman"/>
        </w:rPr>
        <w:t>-(3)</w:t>
      </w:r>
      <w:r w:rsidRPr="001C3A18">
        <w:rPr>
          <w:rFonts w:ascii="Trebuchet MS" w:hAnsi="Trebuchet MS" w:cs="Times New Roman"/>
        </w:rPr>
        <w:t xml:space="preserve"> sunt numiţi şi membri supleanţi, care îi vor înlocui de drept, în ordinea stabilită de</w:t>
      </w:r>
      <w:r w:rsidR="00703458" w:rsidRPr="001C3A18">
        <w:rPr>
          <w:rFonts w:ascii="Trebuchet MS" w:hAnsi="Trebuchet MS" w:cs="Times New Roman"/>
        </w:rPr>
        <w:t xml:space="preserve"> </w:t>
      </w:r>
      <w:r w:rsidR="00E97EC8" w:rsidRPr="001C3A18">
        <w:rPr>
          <w:rFonts w:ascii="Trebuchet MS" w:hAnsi="Trebuchet MS" w:cs="Times New Roman"/>
          <w:iCs/>
        </w:rPr>
        <w:t>Consiliul ştiinţific al Institutului Naţional al Magistraturii</w:t>
      </w:r>
      <w:r w:rsidRPr="001C3A18">
        <w:rPr>
          <w:rFonts w:ascii="Trebuchet MS" w:hAnsi="Trebuchet MS" w:cs="Times New Roman"/>
        </w:rPr>
        <w:t>, pe acei membri ai comisiei care, din motive întemeiate, nu îşi pot exercita atribuţiile. Înlocuirea se efectuează de preşedintele comisiei respective de concurs.</w:t>
      </w:r>
    </w:p>
    <w:p w:rsidR="00E6014B" w:rsidRPr="001C3A18" w:rsidRDefault="007B420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C13DF" w:rsidRPr="001C3A18">
        <w:rPr>
          <w:rFonts w:ascii="Trebuchet MS" w:hAnsi="Trebuchet MS" w:cs="Times New Roman"/>
        </w:rPr>
        <w:t>7</w:t>
      </w:r>
      <w:r w:rsidRPr="001C3A18">
        <w:rPr>
          <w:rFonts w:ascii="Trebuchet MS" w:hAnsi="Trebuchet MS" w:cs="Times New Roman"/>
        </w:rPr>
        <w:t>) Membrii comisiilor sunt numiţi, de regulă, dintre persoanele care au fost înscrise în baza de date a</w:t>
      </w:r>
      <w:r w:rsidR="00AE70F9" w:rsidRPr="001C3A18">
        <w:rPr>
          <w:rFonts w:ascii="Trebuchet MS" w:hAnsi="Trebuchet MS" w:cs="Times New Roman"/>
        </w:rPr>
        <w:t xml:space="preserve"> </w:t>
      </w:r>
      <w:r w:rsidRPr="001C3A18">
        <w:rPr>
          <w:rFonts w:ascii="Trebuchet MS" w:hAnsi="Trebuchet MS" w:cs="Times New Roman"/>
        </w:rPr>
        <w:t>Institutului Naţional al Magistraturii şi au urmat cursurile acestuia privind metodele şi tehnicile de evaluare.</w:t>
      </w:r>
    </w:p>
    <w:p w:rsidR="00F32168" w:rsidRPr="001C3A18" w:rsidRDefault="00F3216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C13DF" w:rsidRPr="001C3A18">
        <w:rPr>
          <w:rFonts w:ascii="Trebuchet MS" w:hAnsi="Trebuchet MS" w:cs="Times New Roman"/>
        </w:rPr>
        <w:t>8</w:t>
      </w:r>
      <w:r w:rsidRPr="001C3A18">
        <w:rPr>
          <w:rFonts w:ascii="Trebuchet MS" w:hAnsi="Trebuchet MS" w:cs="Times New Roman"/>
        </w:rPr>
        <w:t xml:space="preserve">) Nu pot face parte din </w:t>
      </w:r>
      <w:r w:rsidRPr="001C3A18">
        <w:rPr>
          <w:rFonts w:ascii="Trebuchet MS" w:hAnsi="Trebuchet MS" w:cs="Times New Roman"/>
          <w:iCs/>
        </w:rPr>
        <w:t xml:space="preserve">comisia de elaborare a subiectelor şi de corectare şi comisia de soluţionare a contestaţiilor </w:t>
      </w:r>
      <w:r w:rsidRPr="001C3A18">
        <w:rPr>
          <w:rFonts w:ascii="Trebuchet MS" w:hAnsi="Trebuchet MS" w:cs="Times New Roman"/>
        </w:rPr>
        <w:t xml:space="preserve">membrii Consiliului Superior al Magistraturii sau persoanele din conducerea Consiliului Superior al Magistraturii ori a Institutului Naţional al Magistraturii.  </w:t>
      </w:r>
    </w:p>
    <w:p w:rsidR="00F32168" w:rsidRPr="001C3A18" w:rsidRDefault="00F32168" w:rsidP="002D5697">
      <w:pPr>
        <w:autoSpaceDE w:val="0"/>
        <w:autoSpaceDN w:val="0"/>
        <w:adjustRightInd w:val="0"/>
        <w:spacing w:after="0" w:line="276" w:lineRule="auto"/>
        <w:jc w:val="both"/>
        <w:rPr>
          <w:rFonts w:ascii="Trebuchet MS" w:hAnsi="Trebuchet MS" w:cs="Times New Roman"/>
        </w:rPr>
      </w:pP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3</w:t>
      </w:r>
      <w:r w:rsidR="00E97EC8" w:rsidRPr="001C3A18">
        <w:rPr>
          <w:rFonts w:ascii="Trebuchet MS" w:hAnsi="Trebuchet MS" w:cs="Times New Roman"/>
          <w:b/>
        </w:rPr>
        <w:t>4</w:t>
      </w:r>
      <w:r w:rsidRPr="001C3A18">
        <w:rPr>
          <w:rFonts w:ascii="Trebuchet MS" w:hAnsi="Trebuchet MS" w:cs="Times New Roman"/>
        </w:rPr>
        <w:t xml:space="preserve"> – (1) </w:t>
      </w:r>
      <w:r w:rsidRPr="001C3A18">
        <w:rPr>
          <w:rFonts w:ascii="Trebuchet MS" w:hAnsi="Trebuchet MS" w:cs="Times New Roman"/>
          <w:iCs/>
        </w:rPr>
        <w:t>Comisia de elaborare a subiectelor şi de corectare</w:t>
      </w:r>
      <w:r w:rsidRPr="001C3A18">
        <w:rPr>
          <w:rFonts w:ascii="Trebuchet MS" w:hAnsi="Trebuchet MS" w:cs="Times New Roman"/>
        </w:rPr>
        <w:t xml:space="preserve"> elaborează subiectele şi baremele de evaluare şi notare pentru probele de concurs și  corectează</w:t>
      </w:r>
      <w:r w:rsidR="00C84305" w:rsidRPr="001C3A18">
        <w:rPr>
          <w:rFonts w:ascii="Trebuchet MS" w:hAnsi="Trebuchet MS" w:cs="Times New Roman"/>
        </w:rPr>
        <w:t xml:space="preserve"> şi notează</w:t>
      </w:r>
      <w:r w:rsidRPr="001C3A18">
        <w:rPr>
          <w:rFonts w:ascii="Trebuchet MS" w:hAnsi="Trebuchet MS" w:cs="Times New Roman"/>
        </w:rPr>
        <w:t xml:space="preserve"> lucrările la proba scrisă de verificare a cunoştinţelor juridice.</w:t>
      </w: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Comisia de soluţionare</w:t>
      </w:r>
      <w:r w:rsidR="0067073E" w:rsidRPr="001C3A18">
        <w:rPr>
          <w:rFonts w:ascii="Trebuchet MS" w:hAnsi="Trebuchet MS" w:cs="Times New Roman"/>
        </w:rPr>
        <w:t xml:space="preserve"> </w:t>
      </w:r>
      <w:r w:rsidRPr="001C3A18">
        <w:rPr>
          <w:rFonts w:ascii="Trebuchet MS" w:hAnsi="Trebuchet MS" w:cs="Times New Roman"/>
        </w:rPr>
        <w:t>a contestaţiilor soluţionează contestaţiile la barem şi la probele de concurs</w:t>
      </w:r>
      <w:r w:rsidR="00E97EC8" w:rsidRPr="001C3A18">
        <w:rPr>
          <w:rFonts w:ascii="Trebuchet MS" w:hAnsi="Trebuchet MS" w:cs="Times New Roman"/>
        </w:rPr>
        <w:t xml:space="preserve">. </w:t>
      </w:r>
    </w:p>
    <w:p w:rsidR="00957A43" w:rsidRPr="001C3A18" w:rsidRDefault="00957A43" w:rsidP="002D5697">
      <w:pPr>
        <w:autoSpaceDE w:val="0"/>
        <w:autoSpaceDN w:val="0"/>
        <w:adjustRightInd w:val="0"/>
        <w:spacing w:after="0" w:line="276" w:lineRule="auto"/>
        <w:jc w:val="both"/>
        <w:rPr>
          <w:rFonts w:ascii="Trebuchet MS" w:hAnsi="Trebuchet MS" w:cs="Times New Roman"/>
        </w:rPr>
      </w:pP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3</w:t>
      </w:r>
      <w:r w:rsidR="00E97EC8" w:rsidRPr="001C3A18">
        <w:rPr>
          <w:rFonts w:ascii="Trebuchet MS" w:hAnsi="Trebuchet MS" w:cs="Times New Roman"/>
          <w:b/>
        </w:rPr>
        <w:t>5</w:t>
      </w:r>
      <w:r w:rsidRPr="001C3A18">
        <w:rPr>
          <w:rFonts w:ascii="Trebuchet MS" w:hAnsi="Trebuchet MS" w:cs="Times New Roman"/>
        </w:rPr>
        <w:t xml:space="preserve"> – (1) Centralizarea cererilor de înscriere la concurs ale judecătorilor şi procurorilor şi verificarea îndeplinirii condiţiilor legale de participare la concurs se realizează de comisia de organizare a concursului.</w:t>
      </w: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Cu cel puţin 25 de zile înainte de data desfăşurării concursului, comisia de organizare a concursului întocmeşte lista candidaţilor care îndeplinesc condiţiile legale de participare la concurs. Lista candidaţilor se publică pe pagini</w:t>
      </w:r>
      <w:r w:rsidR="009B45D7" w:rsidRPr="001C3A18">
        <w:rPr>
          <w:rFonts w:ascii="Trebuchet MS" w:hAnsi="Trebuchet MS" w:cs="Times New Roman"/>
        </w:rPr>
        <w:t>a</w:t>
      </w:r>
      <w:r w:rsidRPr="001C3A18">
        <w:rPr>
          <w:rFonts w:ascii="Trebuchet MS" w:hAnsi="Trebuchet MS" w:cs="Times New Roman"/>
        </w:rPr>
        <w:t xml:space="preserve"> de internet a Consiliului Superior al Magistraturii, </w:t>
      </w:r>
      <w:r w:rsidR="009B45D7" w:rsidRPr="001C3A18">
        <w:rPr>
          <w:rFonts w:ascii="Trebuchet MS" w:hAnsi="Trebuchet MS" w:cs="Times New Roman"/>
        </w:rPr>
        <w:lastRenderedPageBreak/>
        <w:t xml:space="preserve">a </w:t>
      </w:r>
      <w:r w:rsidRPr="001C3A18">
        <w:rPr>
          <w:rFonts w:ascii="Trebuchet MS" w:hAnsi="Trebuchet MS" w:cs="Times New Roman"/>
        </w:rPr>
        <w:t xml:space="preserve">Institutului Naţional al Magistraturii şi </w:t>
      </w:r>
      <w:r w:rsidR="009B45D7" w:rsidRPr="001C3A18">
        <w:rPr>
          <w:rFonts w:ascii="Trebuchet MS" w:hAnsi="Trebuchet MS" w:cs="Times New Roman"/>
        </w:rPr>
        <w:t xml:space="preserve">a </w:t>
      </w:r>
      <w:r w:rsidRPr="001C3A18">
        <w:rPr>
          <w:rFonts w:ascii="Trebuchet MS" w:hAnsi="Trebuchet MS" w:cs="Times New Roman"/>
        </w:rPr>
        <w:t>Parchetului de pe lângă Înalta Curte de Casaţie şi Justiţie.</w:t>
      </w: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Candidaţii respinşi în urma verificării pot formula contestaţii în termen de 48 de ore de la </w:t>
      </w:r>
      <w:r w:rsidR="00EC1965" w:rsidRPr="001C3A18">
        <w:rPr>
          <w:rFonts w:ascii="Trebuchet MS" w:hAnsi="Trebuchet MS" w:cs="Times New Roman"/>
        </w:rPr>
        <w:t>publicarea</w:t>
      </w:r>
      <w:r w:rsidRPr="001C3A18">
        <w:rPr>
          <w:rFonts w:ascii="Trebuchet MS" w:hAnsi="Trebuchet MS" w:cs="Times New Roman"/>
        </w:rPr>
        <w:t xml:space="preserve"> listelor prevăzute la alin. (2).</w:t>
      </w: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Contestaţiile se depun la sediile curţilor de apel, respectiv ale parchetelor de pe lângă curţile de apel ori, după caz, la sediul Parchetului de pe lângă Înalta Curte de Casaţie şi Justiţie şi se înaintează de îndată, prin fax</w:t>
      </w:r>
      <w:r w:rsidR="009661AD" w:rsidRPr="001C3A18">
        <w:rPr>
          <w:rFonts w:ascii="Trebuchet MS" w:hAnsi="Trebuchet MS" w:cs="Times New Roman"/>
        </w:rPr>
        <w:t xml:space="preserve"> sau e-mail</w:t>
      </w:r>
      <w:r w:rsidRPr="001C3A18">
        <w:rPr>
          <w:rFonts w:ascii="Trebuchet MS" w:hAnsi="Trebuchet MS" w:cs="Times New Roman"/>
        </w:rPr>
        <w:t>, comisiei de organizare a concursului.</w:t>
      </w: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Contestaţiile </w:t>
      </w:r>
      <w:r w:rsidR="004B734A" w:rsidRPr="001C3A18">
        <w:rPr>
          <w:rFonts w:ascii="Trebuchet MS" w:hAnsi="Trebuchet MS" w:cs="Times New Roman"/>
        </w:rPr>
        <w:t>sunt</w:t>
      </w:r>
      <w:r w:rsidRPr="001C3A18">
        <w:rPr>
          <w:rFonts w:ascii="Trebuchet MS" w:hAnsi="Trebuchet MS" w:cs="Times New Roman"/>
        </w:rPr>
        <w:t xml:space="preserve"> soluţionate </w:t>
      </w:r>
      <w:r w:rsidR="00745093" w:rsidRPr="001C3A18">
        <w:rPr>
          <w:rFonts w:ascii="Trebuchet MS" w:hAnsi="Trebuchet MS" w:cs="Times New Roman"/>
        </w:rPr>
        <w:t>prin hotărâre definitivă a</w:t>
      </w:r>
      <w:r w:rsidRPr="001C3A18">
        <w:rPr>
          <w:rFonts w:ascii="Trebuchet MS" w:hAnsi="Trebuchet MS" w:cs="Times New Roman"/>
        </w:rPr>
        <w:t xml:space="preserve"> </w:t>
      </w:r>
      <w:r w:rsidR="006C22C5" w:rsidRPr="001C3A18">
        <w:rPr>
          <w:rFonts w:ascii="Trebuchet MS" w:hAnsi="Trebuchet MS" w:cs="Times New Roman"/>
        </w:rPr>
        <w:t>Plenul</w:t>
      </w:r>
      <w:r w:rsidR="00745093" w:rsidRPr="001C3A18">
        <w:rPr>
          <w:rFonts w:ascii="Trebuchet MS" w:hAnsi="Trebuchet MS" w:cs="Times New Roman"/>
        </w:rPr>
        <w:t>ui</w:t>
      </w:r>
      <w:r w:rsidR="006C22C5" w:rsidRPr="001C3A18">
        <w:rPr>
          <w:rFonts w:ascii="Trebuchet MS" w:hAnsi="Trebuchet MS" w:cs="Times New Roman"/>
        </w:rPr>
        <w:t xml:space="preserve"> </w:t>
      </w:r>
      <w:r w:rsidR="00346167" w:rsidRPr="001C3A18">
        <w:rPr>
          <w:rFonts w:ascii="Trebuchet MS" w:hAnsi="Trebuchet MS" w:cs="Times New Roman"/>
        </w:rPr>
        <w:t>Consiliul</w:t>
      </w:r>
      <w:r w:rsidR="006C22C5" w:rsidRPr="001C3A18">
        <w:rPr>
          <w:rFonts w:ascii="Trebuchet MS" w:hAnsi="Trebuchet MS" w:cs="Times New Roman"/>
        </w:rPr>
        <w:t>ui</w:t>
      </w:r>
      <w:r w:rsidR="00346167" w:rsidRPr="001C3A18">
        <w:rPr>
          <w:rFonts w:ascii="Trebuchet MS" w:hAnsi="Trebuchet MS" w:cs="Times New Roman"/>
        </w:rPr>
        <w:t xml:space="preserve"> </w:t>
      </w:r>
      <w:r w:rsidR="006C22C5" w:rsidRPr="001C3A18">
        <w:rPr>
          <w:rFonts w:ascii="Trebuchet MS" w:hAnsi="Trebuchet MS" w:cs="Times New Roman"/>
        </w:rPr>
        <w:t xml:space="preserve">Superior al Magistraturii. </w:t>
      </w:r>
    </w:p>
    <w:p w:rsidR="004A4525" w:rsidRPr="001C3A18" w:rsidRDefault="004A452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6C22C5" w:rsidRPr="001C3A18">
        <w:rPr>
          <w:rFonts w:ascii="Trebuchet MS" w:hAnsi="Trebuchet MS" w:cs="Times New Roman"/>
          <w:iCs/>
        </w:rPr>
        <w:t>6</w:t>
      </w:r>
      <w:r w:rsidRPr="001C3A18">
        <w:rPr>
          <w:rFonts w:ascii="Trebuchet MS" w:hAnsi="Trebuchet MS" w:cs="Times New Roman"/>
          <w:iCs/>
        </w:rPr>
        <w:t>) Comisia de organizare a concursului întocmeşte, de îndată după pronunţarea hotărârii Plenului, lista finală a candidaţilor care îndeplinesc condiţiile de participare la concurs, care se publică pe pagin</w:t>
      </w:r>
      <w:r w:rsidR="009B45D7" w:rsidRPr="001C3A18">
        <w:rPr>
          <w:rFonts w:ascii="Trebuchet MS" w:hAnsi="Trebuchet MS" w:cs="Times New Roman"/>
          <w:iCs/>
        </w:rPr>
        <w:t>a</w:t>
      </w:r>
      <w:r w:rsidRPr="001C3A18">
        <w:rPr>
          <w:rFonts w:ascii="Trebuchet MS" w:hAnsi="Trebuchet MS" w:cs="Times New Roman"/>
          <w:iCs/>
        </w:rPr>
        <w:t xml:space="preserve"> de internet a Consiliului Superior al Magistraturii şi </w:t>
      </w:r>
      <w:r w:rsidR="009B45D7" w:rsidRPr="001C3A18">
        <w:rPr>
          <w:rFonts w:ascii="Trebuchet MS" w:hAnsi="Trebuchet MS" w:cs="Times New Roman"/>
          <w:iCs/>
        </w:rPr>
        <w:t xml:space="preserve">a </w:t>
      </w:r>
      <w:r w:rsidRPr="001C3A18">
        <w:rPr>
          <w:rFonts w:ascii="Trebuchet MS" w:hAnsi="Trebuchet MS" w:cs="Times New Roman"/>
          <w:iCs/>
        </w:rPr>
        <w:t>Institutului Naţional al Magistraturii.</w:t>
      </w:r>
    </w:p>
    <w:p w:rsidR="004A4525" w:rsidRPr="001C3A18" w:rsidRDefault="004A4525" w:rsidP="002D5697">
      <w:pPr>
        <w:autoSpaceDE w:val="0"/>
        <w:autoSpaceDN w:val="0"/>
        <w:adjustRightInd w:val="0"/>
        <w:spacing w:after="0" w:line="276" w:lineRule="auto"/>
        <w:jc w:val="both"/>
        <w:rPr>
          <w:rFonts w:ascii="Trebuchet MS" w:hAnsi="Trebuchet MS" w:cs="Times New Roman"/>
        </w:rPr>
      </w:pPr>
    </w:p>
    <w:p w:rsidR="00C161FA" w:rsidRPr="001C3A18" w:rsidRDefault="006C22C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3</w:t>
      </w:r>
      <w:r w:rsidR="00980F09" w:rsidRPr="001C3A18">
        <w:rPr>
          <w:rFonts w:ascii="Trebuchet MS" w:hAnsi="Trebuchet MS" w:cs="Times New Roman"/>
          <w:b/>
        </w:rPr>
        <w:t>6</w:t>
      </w:r>
      <w:r w:rsidRPr="001C3A18">
        <w:rPr>
          <w:rFonts w:ascii="Trebuchet MS" w:hAnsi="Trebuchet MS" w:cs="Times New Roman"/>
        </w:rPr>
        <w:t xml:space="preserve"> - (1) Concursul constă în susţinerea unor probe scrise cu caracter teoretic şi practic.</w:t>
      </w:r>
    </w:p>
    <w:p w:rsidR="006C22C5" w:rsidRPr="001C3A18" w:rsidRDefault="006C22C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Probele scrise cu caracter teoretic şi practic se susţin la:</w:t>
      </w:r>
    </w:p>
    <w:p w:rsidR="006C22C5" w:rsidRPr="001C3A18" w:rsidRDefault="006C22C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a) una dintre următoarele materii, în funcţie de </w:t>
      </w:r>
      <w:r w:rsidR="00EF2B51" w:rsidRPr="001C3A18">
        <w:rPr>
          <w:rFonts w:ascii="Trebuchet MS" w:hAnsi="Trebuchet MS" w:cs="Times New Roman"/>
          <w:iCs/>
        </w:rPr>
        <w:t>secţia</w:t>
      </w:r>
      <w:r w:rsidR="00584242" w:rsidRPr="001C3A18">
        <w:rPr>
          <w:rFonts w:ascii="Trebuchet MS" w:hAnsi="Trebuchet MS" w:cs="Times New Roman"/>
          <w:iCs/>
        </w:rPr>
        <w:t>,</w:t>
      </w:r>
      <w:r w:rsidR="00EF2B51" w:rsidRPr="001C3A18">
        <w:rPr>
          <w:rFonts w:ascii="Trebuchet MS" w:hAnsi="Trebuchet MS" w:cs="Times New Roman"/>
          <w:iCs/>
        </w:rPr>
        <w:t xml:space="preserve"> specializarea </w:t>
      </w:r>
      <w:r w:rsidR="00397FDE" w:rsidRPr="001C3A18">
        <w:rPr>
          <w:rFonts w:ascii="Trebuchet MS" w:hAnsi="Trebuchet MS" w:cs="Times New Roman"/>
          <w:iCs/>
        </w:rPr>
        <w:t>şi</w:t>
      </w:r>
      <w:r w:rsidR="00584242" w:rsidRPr="001C3A18">
        <w:rPr>
          <w:rFonts w:ascii="Trebuchet MS" w:hAnsi="Trebuchet MS" w:cs="Times New Roman"/>
          <w:iCs/>
        </w:rPr>
        <w:t>, după caz,</w:t>
      </w:r>
      <w:r w:rsidR="00397FDE" w:rsidRPr="001C3A18">
        <w:rPr>
          <w:rFonts w:ascii="Trebuchet MS" w:hAnsi="Trebuchet MS" w:cs="Times New Roman"/>
          <w:iCs/>
        </w:rPr>
        <w:t xml:space="preserve"> de locul</w:t>
      </w:r>
      <w:r w:rsidRPr="001C3A18">
        <w:rPr>
          <w:rFonts w:ascii="Trebuchet MS" w:hAnsi="Trebuchet MS" w:cs="Times New Roman"/>
          <w:iCs/>
        </w:rPr>
        <w:t xml:space="preserve"> pentru care opteaz</w:t>
      </w:r>
      <w:r w:rsidR="00397FDE" w:rsidRPr="001C3A18">
        <w:rPr>
          <w:rFonts w:ascii="Trebuchet MS" w:hAnsi="Trebuchet MS" w:cs="Times New Roman"/>
          <w:iCs/>
        </w:rPr>
        <w:t>ă</w:t>
      </w:r>
      <w:r w:rsidR="000939A2" w:rsidRPr="001C3A18">
        <w:rPr>
          <w:rFonts w:ascii="Trebuchet MS" w:hAnsi="Trebuchet MS" w:cs="Times New Roman"/>
          <w:iCs/>
        </w:rPr>
        <w:t xml:space="preserve"> magistratul</w:t>
      </w:r>
      <w:r w:rsidRPr="001C3A18">
        <w:rPr>
          <w:rFonts w:ascii="Trebuchet MS" w:hAnsi="Trebuchet MS" w:cs="Times New Roman"/>
          <w:iCs/>
        </w:rPr>
        <w:t>: drept civil, drept penal, drept administrativ, drept financiar şi fiscal, dreptul muncii</w:t>
      </w:r>
      <w:r w:rsidR="00B06768" w:rsidRPr="001C3A18">
        <w:rPr>
          <w:rFonts w:ascii="Trebuchet MS" w:hAnsi="Trebuchet MS" w:cs="Times New Roman"/>
          <w:iCs/>
        </w:rPr>
        <w:t xml:space="preserve"> şi asigurărilor sociale; </w:t>
      </w:r>
    </w:p>
    <w:p w:rsidR="006C22C5" w:rsidRPr="001C3A18" w:rsidRDefault="006C22C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drept procesual civil pentru materiile de specialitate: drept civil, drept administrativ, drept financiar şi fiscal, dreptul muncii</w:t>
      </w:r>
      <w:r w:rsidR="00B06768" w:rsidRPr="001C3A18">
        <w:rPr>
          <w:rFonts w:ascii="Trebuchet MS" w:hAnsi="Trebuchet MS" w:cs="Times New Roman"/>
        </w:rPr>
        <w:t xml:space="preserve"> şi asigurărilor sociale </w:t>
      </w:r>
      <w:r w:rsidRPr="001C3A18">
        <w:rPr>
          <w:rFonts w:ascii="Trebuchet MS" w:hAnsi="Trebuchet MS" w:cs="Times New Roman"/>
        </w:rPr>
        <w:t>sau drept procesual penal pentru materia de specialitate drept penal;</w:t>
      </w:r>
    </w:p>
    <w:p w:rsidR="006C22C5" w:rsidRPr="001C3A18" w:rsidRDefault="006C22C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jurisprudenţa Înaltei Curţi de Casaţie şi Justiţie şi jurisprudenţa Curţii Constituţionale, jurisprudenţa Curţii Europene a Drepturilor Omului şi jurisprudenţa Curţii de Justiţie a Comunităţilor Europene, indiferent de specializare.</w:t>
      </w:r>
    </w:p>
    <w:p w:rsidR="006C22C5" w:rsidRPr="001C3A18" w:rsidRDefault="00C161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w:t>
      </w:r>
      <w:r w:rsidR="006C22C5" w:rsidRPr="001C3A18">
        <w:rPr>
          <w:rFonts w:ascii="Trebuchet MS" w:hAnsi="Trebuchet MS" w:cs="Times New Roman"/>
        </w:rPr>
        <w:t>Probele scrise se desfăşoară în două etape şi constau în:</w:t>
      </w:r>
    </w:p>
    <w:p w:rsidR="006C22C5" w:rsidRPr="001C3A18" w:rsidRDefault="0056047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a) </w:t>
      </w:r>
      <w:r w:rsidR="006C22C5" w:rsidRPr="001C3A18">
        <w:rPr>
          <w:rFonts w:ascii="Trebuchet MS" w:hAnsi="Trebuchet MS" w:cs="Times New Roman"/>
        </w:rPr>
        <w:t>susţinerea unei probe scrise tip grilă pentru verificarea cunoştinţelor teoretice;</w:t>
      </w:r>
    </w:p>
    <w:p w:rsidR="006C22C5" w:rsidRPr="001C3A18" w:rsidRDefault="0056047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w:t>
      </w:r>
      <w:r w:rsidR="006C22C5" w:rsidRPr="001C3A18">
        <w:rPr>
          <w:rFonts w:ascii="Trebuchet MS" w:hAnsi="Trebuchet MS" w:cs="Times New Roman"/>
        </w:rPr>
        <w:t xml:space="preserve"> susţinerea unei probe scrise tip grilă pentru verificarea cunoştinţelor practice.</w:t>
      </w:r>
    </w:p>
    <w:p w:rsidR="006C22C5" w:rsidRPr="001C3A18" w:rsidRDefault="006C22C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C161FA" w:rsidRPr="001C3A18">
        <w:rPr>
          <w:rFonts w:ascii="Trebuchet MS" w:hAnsi="Trebuchet MS" w:cs="Times New Roman"/>
        </w:rPr>
        <w:t>4</w:t>
      </w:r>
      <w:r w:rsidRPr="001C3A18">
        <w:rPr>
          <w:rFonts w:ascii="Trebuchet MS" w:hAnsi="Trebuchet MS" w:cs="Times New Roman"/>
        </w:rPr>
        <w:t>) Evaluarea răspunsurilor la întrebările test</w:t>
      </w:r>
      <w:r w:rsidR="000939A2" w:rsidRPr="001C3A18">
        <w:rPr>
          <w:rFonts w:ascii="Trebuchet MS" w:hAnsi="Trebuchet MS" w:cs="Times New Roman"/>
        </w:rPr>
        <w:t>elor</w:t>
      </w:r>
      <w:r w:rsidRPr="001C3A18">
        <w:rPr>
          <w:rFonts w:ascii="Trebuchet MS" w:hAnsi="Trebuchet MS" w:cs="Times New Roman"/>
        </w:rPr>
        <w:t>-grilă se realizează prin procesare electronică.</w:t>
      </w:r>
    </w:p>
    <w:p w:rsidR="00C161FA" w:rsidRPr="001C3A18" w:rsidRDefault="00C161FA" w:rsidP="002D5697">
      <w:pPr>
        <w:autoSpaceDE w:val="0"/>
        <w:autoSpaceDN w:val="0"/>
        <w:adjustRightInd w:val="0"/>
        <w:spacing w:after="0" w:line="276" w:lineRule="auto"/>
        <w:jc w:val="both"/>
        <w:rPr>
          <w:rFonts w:ascii="Trebuchet MS" w:hAnsi="Trebuchet MS" w:cs="Times New Roman"/>
        </w:rPr>
      </w:pPr>
    </w:p>
    <w:p w:rsidR="00DA4DF8" w:rsidRPr="001C3A18" w:rsidRDefault="00C161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DE04E2" w:rsidRPr="001C3A18">
        <w:rPr>
          <w:rFonts w:ascii="Trebuchet MS" w:hAnsi="Trebuchet MS" w:cs="Times New Roman"/>
          <w:b/>
        </w:rPr>
        <w:t>3</w:t>
      </w:r>
      <w:r w:rsidR="00980F09" w:rsidRPr="001C3A18">
        <w:rPr>
          <w:rFonts w:ascii="Trebuchet MS" w:hAnsi="Trebuchet MS" w:cs="Times New Roman"/>
          <w:b/>
        </w:rPr>
        <w:t>7</w:t>
      </w:r>
      <w:r w:rsidRPr="001C3A18">
        <w:rPr>
          <w:rFonts w:ascii="Trebuchet MS" w:hAnsi="Trebuchet MS" w:cs="Times New Roman"/>
        </w:rPr>
        <w:t xml:space="preserve"> </w:t>
      </w:r>
      <w:r w:rsidR="00A264E2" w:rsidRPr="001C3A18">
        <w:rPr>
          <w:rFonts w:ascii="Trebuchet MS" w:hAnsi="Trebuchet MS" w:cs="Times New Roman"/>
        </w:rPr>
        <w:t>–</w:t>
      </w:r>
      <w:r w:rsidRPr="001C3A18">
        <w:rPr>
          <w:rFonts w:ascii="Trebuchet MS" w:hAnsi="Trebuchet MS" w:cs="Times New Roman"/>
        </w:rPr>
        <w:t xml:space="preserve"> </w:t>
      </w:r>
      <w:r w:rsidRPr="001C3A18">
        <w:rPr>
          <w:rFonts w:ascii="Trebuchet MS" w:hAnsi="Trebuchet MS" w:cs="Times New Roman"/>
          <w:iCs/>
        </w:rPr>
        <w:t>(1) Baremele de evaluare şi notare se afişează la centrele de concurs la încheierea probei scrise</w:t>
      </w:r>
      <w:r w:rsidR="000939A2" w:rsidRPr="001C3A18">
        <w:rPr>
          <w:rFonts w:ascii="Trebuchet MS" w:hAnsi="Trebuchet MS" w:cs="Times New Roman"/>
          <w:iCs/>
        </w:rPr>
        <w:t xml:space="preserve"> şi pe pagina de internet ale Consiliului Superior al Magistraturii şi Institutului Naţional al Magistraturii</w:t>
      </w:r>
      <w:r w:rsidRPr="001C3A18">
        <w:rPr>
          <w:rFonts w:ascii="Trebuchet MS" w:hAnsi="Trebuchet MS" w:cs="Times New Roman"/>
          <w:iCs/>
        </w:rPr>
        <w:t xml:space="preserve">. În termen de </w:t>
      </w:r>
      <w:r w:rsidR="00D035B8" w:rsidRPr="001C3A18">
        <w:rPr>
          <w:rFonts w:ascii="Trebuchet MS" w:hAnsi="Trebuchet MS" w:cs="Times New Roman"/>
          <w:iCs/>
        </w:rPr>
        <w:t>3 zile</w:t>
      </w:r>
      <w:r w:rsidRPr="001C3A18">
        <w:rPr>
          <w:rFonts w:ascii="Trebuchet MS" w:hAnsi="Trebuchet MS" w:cs="Times New Roman"/>
          <w:iCs/>
        </w:rPr>
        <w:t xml:space="preserve"> de la publicarea baremelor, candidaţii pot face contestaţii la bareme, care se depun la Institutul Naţional al Magistraturii</w:t>
      </w:r>
      <w:r w:rsidR="00DA4DF8" w:rsidRPr="001C3A18">
        <w:rPr>
          <w:rFonts w:ascii="Trebuchet MS" w:hAnsi="Trebuchet MS" w:cs="Times New Roman"/>
          <w:iCs/>
        </w:rPr>
        <w:t>.</w:t>
      </w:r>
    </w:p>
    <w:p w:rsidR="00C161FA"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C</w:t>
      </w:r>
      <w:r w:rsidR="00C161FA" w:rsidRPr="001C3A18">
        <w:rPr>
          <w:rFonts w:ascii="Trebuchet MS" w:hAnsi="Trebuchet MS" w:cs="Times New Roman"/>
          <w:iCs/>
        </w:rPr>
        <w:t xml:space="preserve">ontestaţiile la barem se soluţionează în termen de </w:t>
      </w:r>
      <w:r w:rsidR="00D035B8" w:rsidRPr="001C3A18">
        <w:rPr>
          <w:rFonts w:ascii="Trebuchet MS" w:hAnsi="Trebuchet MS" w:cs="Times New Roman"/>
          <w:iCs/>
        </w:rPr>
        <w:t>3 zile</w:t>
      </w:r>
      <w:r w:rsidR="00C161FA" w:rsidRPr="001C3A18">
        <w:rPr>
          <w:rFonts w:ascii="Trebuchet MS" w:hAnsi="Trebuchet MS" w:cs="Times New Roman"/>
          <w:iCs/>
        </w:rPr>
        <w:t xml:space="preserve"> de la expirarea termenului de contestare</w:t>
      </w:r>
      <w:r w:rsidR="00DA4DF8" w:rsidRPr="001C3A18">
        <w:rPr>
          <w:rFonts w:ascii="Trebuchet MS" w:hAnsi="Trebuchet MS" w:cs="Times New Roman"/>
          <w:iCs/>
        </w:rPr>
        <w:t xml:space="preserve"> de către comisiile/subcomisiile de contestaţii</w:t>
      </w:r>
      <w:r w:rsidRPr="001C3A18">
        <w:rPr>
          <w:rFonts w:ascii="Trebuchet MS" w:hAnsi="Trebuchet MS" w:cs="Times New Roman"/>
          <w:iCs/>
        </w:rPr>
        <w:t xml:space="preserve">. </w:t>
      </w:r>
      <w:r w:rsidR="00C161FA" w:rsidRPr="001C3A18">
        <w:rPr>
          <w:rFonts w:ascii="Trebuchet MS" w:hAnsi="Trebuchet MS" w:cs="Times New Roman"/>
          <w:iCs/>
        </w:rPr>
        <w:t>Baremele definitive stabilite în urma soluţionării contestaţiilor se publică de îndată pe pagin</w:t>
      </w:r>
      <w:r w:rsidR="000939A2" w:rsidRPr="001C3A18">
        <w:rPr>
          <w:rFonts w:ascii="Trebuchet MS" w:hAnsi="Trebuchet MS" w:cs="Times New Roman"/>
          <w:iCs/>
        </w:rPr>
        <w:t>a</w:t>
      </w:r>
      <w:r w:rsidR="00C161FA" w:rsidRPr="001C3A18">
        <w:rPr>
          <w:rFonts w:ascii="Trebuchet MS" w:hAnsi="Trebuchet MS" w:cs="Times New Roman"/>
          <w:iCs/>
        </w:rPr>
        <w:t xml:space="preserve"> de internet a Consiliului Superior al Magistraturii şi </w:t>
      </w:r>
      <w:r w:rsidR="00243F22" w:rsidRPr="001C3A18">
        <w:rPr>
          <w:rFonts w:ascii="Trebuchet MS" w:hAnsi="Trebuchet MS" w:cs="Times New Roman"/>
          <w:iCs/>
        </w:rPr>
        <w:t xml:space="preserve">a </w:t>
      </w:r>
      <w:r w:rsidR="00C161FA" w:rsidRPr="001C3A18">
        <w:rPr>
          <w:rFonts w:ascii="Trebuchet MS" w:hAnsi="Trebuchet MS" w:cs="Times New Roman"/>
          <w:iCs/>
        </w:rPr>
        <w:t>Institutului Naţional al Magistraturii.</w:t>
      </w:r>
    </w:p>
    <w:p w:rsidR="00A264E2" w:rsidRPr="001C3A18" w:rsidRDefault="00C161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80F09" w:rsidRPr="001C3A18">
        <w:rPr>
          <w:rFonts w:ascii="Trebuchet MS" w:hAnsi="Trebuchet MS" w:cs="Times New Roman"/>
          <w:iCs/>
        </w:rPr>
        <w:t>3</w:t>
      </w:r>
      <w:r w:rsidRPr="001C3A18">
        <w:rPr>
          <w:rFonts w:ascii="Trebuchet MS" w:hAnsi="Trebuchet MS" w:cs="Times New Roman"/>
          <w:iCs/>
        </w:rPr>
        <w:t>) În situaţia în care, în urma soluţionării contestaţiilor la barem, se apreciază că răspunsul corect la una dintre întrebări este altul decât cel indicat în barem, punctajul corespunzător întrebării respective se acordă numai candidaţilor care au indicat răspunsul corect stabilit prin baremul definitiv.</w:t>
      </w:r>
    </w:p>
    <w:p w:rsidR="00A264E2" w:rsidRPr="001C3A18" w:rsidRDefault="00C161F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80F09" w:rsidRPr="001C3A18">
        <w:rPr>
          <w:rFonts w:ascii="Trebuchet MS" w:hAnsi="Trebuchet MS" w:cs="Times New Roman"/>
          <w:iCs/>
        </w:rPr>
        <w:t>4</w:t>
      </w:r>
      <w:r w:rsidRPr="001C3A18">
        <w:rPr>
          <w:rFonts w:ascii="Trebuchet MS" w:hAnsi="Trebuchet MS" w:cs="Times New Roman"/>
          <w:iCs/>
        </w:rPr>
        <w:t xml:space="preserve">) În situaţia în care, în urma soluţionării contestaţiilor la barem, se apreciază că răspunsul corect indicat în baremul iniţial nu este singurul răspuns corect, punctajul corespunzător întrebării </w:t>
      </w:r>
      <w:r w:rsidRPr="001C3A18">
        <w:rPr>
          <w:rFonts w:ascii="Trebuchet MS" w:hAnsi="Trebuchet MS" w:cs="Times New Roman"/>
          <w:iCs/>
        </w:rPr>
        <w:lastRenderedPageBreak/>
        <w:t>respective se acordă pentru oricare dintre cele două variante de răspuns stabilite ca fiind corecte prin baremul definitiv.</w:t>
      </w:r>
    </w:p>
    <w:p w:rsidR="00DA4DF8" w:rsidRPr="001C3A18" w:rsidRDefault="00C161F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980F09" w:rsidRPr="001C3A18">
        <w:rPr>
          <w:rFonts w:ascii="Trebuchet MS" w:hAnsi="Trebuchet MS" w:cs="Times New Roman"/>
          <w:iCs/>
        </w:rPr>
        <w:t>5</w:t>
      </w:r>
      <w:r w:rsidRPr="001C3A18">
        <w:rPr>
          <w:rFonts w:ascii="Trebuchet MS" w:hAnsi="Trebuchet MS" w:cs="Times New Roman"/>
          <w:iCs/>
        </w:rPr>
        <w:t>) În situaţia în care, în urma soluţionării contestaţiilor la barem, se anulează una sau mai multe întrebări din testul-grilă, punctajul corespunzător întrebărilor anulate se acordă tuturor candidaţilor.</w:t>
      </w:r>
      <w:r w:rsidR="00DA4DF8" w:rsidRPr="001C3A18">
        <w:rPr>
          <w:rFonts w:ascii="Trebuchet MS" w:hAnsi="Trebuchet MS" w:cs="Times New Roman"/>
        </w:rPr>
        <w:t xml:space="preserve"> </w:t>
      </w:r>
    </w:p>
    <w:p w:rsidR="00DA4DF8" w:rsidRPr="001C3A18" w:rsidRDefault="00DA4DF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În cazul admiterii contestaţiei la barem, Plenul Consiliului Superior al Magistraturii poate dispune sancţionarea membrilor comisiei răspunzători de admiterea contestaţiilor, în măsura în care se reţine reaua-credinţă sau grava neglijenţă a acestora.</w:t>
      </w:r>
    </w:p>
    <w:p w:rsidR="00DA4DF8" w:rsidRPr="001C3A18" w:rsidRDefault="00DA4DF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Persoanele prevăzute la alin. (6) pot fi sancţionate cu reducerea sau neplata drepturilor băneşti cuvenite pentru activitatea prestată; acestor persoane le poate fi interzisă şi participarea în comisii similare pe o perioadă de până la 3 ani.</w:t>
      </w:r>
    </w:p>
    <w:p w:rsidR="00DA4DF8" w:rsidRPr="001C3A18" w:rsidRDefault="00DA4DF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(8) Sancţiunile prevăzute la alin. (7) se aplică în funcţie de circumstanţele concrete şi proporţional cu consecinţele produse.</w:t>
      </w:r>
    </w:p>
    <w:p w:rsidR="00C161FA" w:rsidRPr="001C3A18" w:rsidRDefault="00C161FA" w:rsidP="002D5697">
      <w:pPr>
        <w:autoSpaceDE w:val="0"/>
        <w:autoSpaceDN w:val="0"/>
        <w:adjustRightInd w:val="0"/>
        <w:spacing w:after="0" w:line="276" w:lineRule="auto"/>
        <w:jc w:val="both"/>
        <w:rPr>
          <w:rFonts w:ascii="Trebuchet MS" w:hAnsi="Trebuchet MS" w:cs="Times New Roman"/>
        </w:rPr>
      </w:pPr>
    </w:p>
    <w:p w:rsidR="00DA4DF8"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980F09" w:rsidRPr="001C3A18">
        <w:rPr>
          <w:rFonts w:ascii="Trebuchet MS" w:hAnsi="Trebuchet MS" w:cs="Times New Roman"/>
          <w:b/>
        </w:rPr>
        <w:t>38</w:t>
      </w:r>
      <w:r w:rsidRPr="001C3A18">
        <w:rPr>
          <w:rFonts w:ascii="Trebuchet MS" w:hAnsi="Trebuchet MS" w:cs="Times New Roman"/>
          <w:b/>
        </w:rPr>
        <w:t xml:space="preserve"> -</w:t>
      </w:r>
      <w:r w:rsidRPr="001C3A18">
        <w:rPr>
          <w:rFonts w:ascii="Trebuchet MS" w:hAnsi="Trebuchet MS" w:cs="Times New Roman"/>
        </w:rPr>
        <w:t xml:space="preserve"> (1) </w:t>
      </w:r>
      <w:r w:rsidR="00DA4DF8" w:rsidRPr="001C3A18">
        <w:rPr>
          <w:rFonts w:ascii="Trebuchet MS" w:hAnsi="Trebuchet MS" w:cs="Times New Roman"/>
        </w:rPr>
        <w:t>Rezultatele probelor scrise se public</w:t>
      </w:r>
      <w:r w:rsidR="000939A2" w:rsidRPr="001C3A18">
        <w:rPr>
          <w:rFonts w:ascii="Trebuchet MS" w:hAnsi="Trebuchet MS" w:cs="Times New Roman"/>
        </w:rPr>
        <w:t>ă</w:t>
      </w:r>
      <w:r w:rsidR="00DA4DF8" w:rsidRPr="001C3A18">
        <w:rPr>
          <w:rFonts w:ascii="Trebuchet MS" w:hAnsi="Trebuchet MS" w:cs="Times New Roman"/>
        </w:rPr>
        <w:t xml:space="preserve"> pe pagina de internet a Consiliului Superior al Magistraturii şi a Institutului Naţional al Magistraturii. </w:t>
      </w:r>
    </w:p>
    <w:p w:rsidR="00A264E2" w:rsidRPr="001C3A18" w:rsidRDefault="00DA4DF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A264E2" w:rsidRPr="001C3A18">
        <w:rPr>
          <w:rFonts w:ascii="Trebuchet MS" w:hAnsi="Trebuchet MS" w:cs="Times New Roman"/>
        </w:rPr>
        <w:t>Candidaţii pot contesta notele obţinute la probele scrise tip grilă.</w:t>
      </w:r>
    </w:p>
    <w:p w:rsidR="00A264E2"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DA4DF8" w:rsidRPr="001C3A18">
        <w:rPr>
          <w:rFonts w:ascii="Trebuchet MS" w:hAnsi="Trebuchet MS" w:cs="Times New Roman"/>
          <w:iCs/>
        </w:rPr>
        <w:t>3</w:t>
      </w:r>
      <w:r w:rsidRPr="001C3A18">
        <w:rPr>
          <w:rFonts w:ascii="Trebuchet MS" w:hAnsi="Trebuchet MS" w:cs="Times New Roman"/>
          <w:iCs/>
        </w:rPr>
        <w:t>) Contestaţiile se depun la curţil</w:t>
      </w:r>
      <w:r w:rsidR="009B45D7" w:rsidRPr="001C3A18">
        <w:rPr>
          <w:rFonts w:ascii="Trebuchet MS" w:hAnsi="Trebuchet MS" w:cs="Times New Roman"/>
          <w:iCs/>
        </w:rPr>
        <w:t>le</w:t>
      </w:r>
      <w:r w:rsidRPr="001C3A18">
        <w:rPr>
          <w:rFonts w:ascii="Trebuchet MS" w:hAnsi="Trebuchet MS" w:cs="Times New Roman"/>
          <w:iCs/>
        </w:rPr>
        <w:t xml:space="preserve"> de apel, respectiv </w:t>
      </w:r>
      <w:r w:rsidR="009B45D7" w:rsidRPr="001C3A18">
        <w:rPr>
          <w:rFonts w:ascii="Trebuchet MS" w:hAnsi="Trebuchet MS" w:cs="Times New Roman"/>
          <w:iCs/>
        </w:rPr>
        <w:t>la</w:t>
      </w:r>
      <w:r w:rsidRPr="001C3A18">
        <w:rPr>
          <w:rFonts w:ascii="Trebuchet MS" w:hAnsi="Trebuchet MS" w:cs="Times New Roman"/>
          <w:iCs/>
        </w:rPr>
        <w:t xml:space="preserve"> parchetel</w:t>
      </w:r>
      <w:r w:rsidR="009B45D7" w:rsidRPr="001C3A18">
        <w:rPr>
          <w:rFonts w:ascii="Trebuchet MS" w:hAnsi="Trebuchet MS" w:cs="Times New Roman"/>
          <w:iCs/>
        </w:rPr>
        <w:t>e</w:t>
      </w:r>
      <w:r w:rsidRPr="001C3A18">
        <w:rPr>
          <w:rFonts w:ascii="Trebuchet MS" w:hAnsi="Trebuchet MS" w:cs="Times New Roman"/>
          <w:iCs/>
        </w:rPr>
        <w:t xml:space="preserve"> de pe lângă acestea ori, după caz, la Parchetul de pe lângă Înalta Curte de Casaţie şi Justiţie, în termen de </w:t>
      </w:r>
      <w:r w:rsidR="00D035B8" w:rsidRPr="001C3A18">
        <w:rPr>
          <w:rFonts w:ascii="Trebuchet MS" w:hAnsi="Trebuchet MS" w:cs="Times New Roman"/>
          <w:iCs/>
        </w:rPr>
        <w:t>3 zile</w:t>
      </w:r>
      <w:r w:rsidRPr="001C3A18">
        <w:rPr>
          <w:rFonts w:ascii="Trebuchet MS" w:hAnsi="Trebuchet MS" w:cs="Times New Roman"/>
          <w:iCs/>
        </w:rPr>
        <w:t xml:space="preserve"> de la </w:t>
      </w:r>
      <w:r w:rsidR="00DA4DF8" w:rsidRPr="001C3A18">
        <w:rPr>
          <w:rFonts w:ascii="Trebuchet MS" w:hAnsi="Trebuchet MS" w:cs="Times New Roman"/>
          <w:iCs/>
        </w:rPr>
        <w:t>publicarea</w:t>
      </w:r>
      <w:r w:rsidRPr="001C3A18">
        <w:rPr>
          <w:rFonts w:ascii="Trebuchet MS" w:hAnsi="Trebuchet MS" w:cs="Times New Roman"/>
          <w:iCs/>
        </w:rPr>
        <w:t xml:space="preserve"> rezultatelor</w:t>
      </w:r>
      <w:r w:rsidR="00243F22" w:rsidRPr="001C3A18">
        <w:rPr>
          <w:rFonts w:ascii="Trebuchet MS" w:hAnsi="Trebuchet MS" w:cs="Times New Roman"/>
          <w:iCs/>
        </w:rPr>
        <w:t xml:space="preserve"> care le transmit</w:t>
      </w:r>
      <w:r w:rsidRPr="001C3A18">
        <w:rPr>
          <w:rFonts w:ascii="Trebuchet MS" w:hAnsi="Trebuchet MS" w:cs="Times New Roman"/>
          <w:iCs/>
        </w:rPr>
        <w:t xml:space="preserve"> de îndată, prin fax</w:t>
      </w:r>
      <w:r w:rsidR="00B76056" w:rsidRPr="001C3A18">
        <w:rPr>
          <w:rFonts w:ascii="Trebuchet MS" w:hAnsi="Trebuchet MS" w:cs="Times New Roman"/>
          <w:iCs/>
        </w:rPr>
        <w:t xml:space="preserve"> sau e-mail</w:t>
      </w:r>
      <w:r w:rsidRPr="001C3A18">
        <w:rPr>
          <w:rFonts w:ascii="Trebuchet MS" w:hAnsi="Trebuchet MS" w:cs="Times New Roman"/>
          <w:iCs/>
        </w:rPr>
        <w:t>, la Institutul Naţional al Magistraturii.</w:t>
      </w:r>
    </w:p>
    <w:p w:rsidR="00A264E2"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4</w:t>
      </w:r>
      <w:r w:rsidRPr="001C3A18">
        <w:rPr>
          <w:rFonts w:ascii="Trebuchet MS" w:hAnsi="Trebuchet MS" w:cs="Times New Roman"/>
        </w:rPr>
        <w:t>) În vederea soluţionării contestaţiilor, lucrările scrise se renumerotează şi se sigilează, fiind înscrise într-un borderou separat.</w:t>
      </w:r>
    </w:p>
    <w:p w:rsidR="00A264E2"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5</w:t>
      </w:r>
      <w:r w:rsidRPr="001C3A18">
        <w:rPr>
          <w:rFonts w:ascii="Trebuchet MS" w:hAnsi="Trebuchet MS" w:cs="Times New Roman"/>
        </w:rPr>
        <w:t>) Nota acordată de comisia de soluţionare a contestaţiilor este definitivă şi nu poate fi mai mică decât nota contestată.</w:t>
      </w:r>
    </w:p>
    <w:p w:rsidR="00A264E2"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6</w:t>
      </w:r>
      <w:r w:rsidRPr="001C3A18">
        <w:rPr>
          <w:rFonts w:ascii="Trebuchet MS" w:hAnsi="Trebuchet MS" w:cs="Times New Roman"/>
        </w:rPr>
        <w:t>) În urma calculării mediilor generale ale candidaţilor, comisia de organizare a concursului întocmeşte listele finale.</w:t>
      </w:r>
    </w:p>
    <w:p w:rsidR="00A264E2"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2E5120" w:rsidRPr="001C3A18">
        <w:rPr>
          <w:rFonts w:ascii="Trebuchet MS" w:hAnsi="Trebuchet MS" w:cs="Times New Roman"/>
          <w:iCs/>
        </w:rPr>
        <w:t>7</w:t>
      </w:r>
      <w:r w:rsidRPr="001C3A18">
        <w:rPr>
          <w:rFonts w:ascii="Trebuchet MS" w:hAnsi="Trebuchet MS" w:cs="Times New Roman"/>
          <w:iCs/>
        </w:rPr>
        <w:t>) Rezultatele finale ale concursului se publică simultan pe pagin</w:t>
      </w:r>
      <w:r w:rsidR="00890D74" w:rsidRPr="001C3A18">
        <w:rPr>
          <w:rFonts w:ascii="Trebuchet MS" w:hAnsi="Trebuchet MS" w:cs="Times New Roman"/>
          <w:iCs/>
        </w:rPr>
        <w:t>a</w:t>
      </w:r>
      <w:r w:rsidRPr="001C3A18">
        <w:rPr>
          <w:rFonts w:ascii="Trebuchet MS" w:hAnsi="Trebuchet MS" w:cs="Times New Roman"/>
          <w:iCs/>
        </w:rPr>
        <w:t xml:space="preserve"> de internet a Consiliului Superior al Magistraturii şi</w:t>
      </w:r>
      <w:r w:rsidR="00890D74" w:rsidRPr="001C3A18">
        <w:rPr>
          <w:rFonts w:ascii="Trebuchet MS" w:hAnsi="Trebuchet MS" w:cs="Times New Roman"/>
          <w:iCs/>
        </w:rPr>
        <w:t xml:space="preserve"> a</w:t>
      </w:r>
      <w:r w:rsidRPr="001C3A18">
        <w:rPr>
          <w:rFonts w:ascii="Trebuchet MS" w:hAnsi="Trebuchet MS" w:cs="Times New Roman"/>
          <w:iCs/>
        </w:rPr>
        <w:t xml:space="preserve"> Institutului Naţional al Magistraturii.</w:t>
      </w:r>
    </w:p>
    <w:p w:rsidR="00C907B7"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A264E2" w:rsidRPr="001C3A18" w:rsidRDefault="00C907B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1</w:t>
      </w:r>
      <w:r w:rsidR="00931396" w:rsidRPr="001C3A18">
        <w:rPr>
          <w:rFonts w:ascii="Trebuchet MS" w:hAnsi="Trebuchet MS" w:cs="Times New Roman"/>
          <w:b/>
          <w:iCs/>
        </w:rPr>
        <w:t>39</w:t>
      </w:r>
      <w:r w:rsidRPr="001C3A18">
        <w:rPr>
          <w:rFonts w:ascii="Trebuchet MS" w:hAnsi="Trebuchet MS" w:cs="Times New Roman"/>
          <w:iCs/>
        </w:rPr>
        <w:t xml:space="preserve"> - </w:t>
      </w:r>
      <w:r w:rsidR="00A264E2" w:rsidRPr="001C3A18">
        <w:rPr>
          <w:rFonts w:ascii="Trebuchet MS" w:hAnsi="Trebuchet MS" w:cs="Times New Roman"/>
          <w:iCs/>
        </w:rPr>
        <w:t>(1) Nota obţinută la concurs este suma notelor obţinute la proba teoretică şi proba practică, în următoarea pondere: 75% proba practică şi 25% proba teoretică.</w:t>
      </w:r>
    </w:p>
    <w:p w:rsidR="000A7C53" w:rsidRPr="001C3A18" w:rsidRDefault="00A264E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Pentru a fi declarat admis la concurs candidatul trebuie să obţină cel puţin media generală 7 şi nu mai puţin de 5 la fiecare dintre cele două probe de concurs</w:t>
      </w:r>
      <w:r w:rsidR="000A7C53" w:rsidRPr="001C3A18">
        <w:rPr>
          <w:rFonts w:ascii="Trebuchet MS" w:hAnsi="Trebuchet MS" w:cs="Times New Roman"/>
          <w:iCs/>
        </w:rPr>
        <w:t>.</w:t>
      </w:r>
    </w:p>
    <w:p w:rsidR="00A264E2" w:rsidRPr="001C3A18" w:rsidRDefault="00A264E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760820" w:rsidRPr="001C3A18">
        <w:rPr>
          <w:rFonts w:ascii="Trebuchet MS" w:hAnsi="Trebuchet MS" w:cs="Times New Roman"/>
          <w:iCs/>
        </w:rPr>
        <w:t>3</w:t>
      </w:r>
      <w:r w:rsidRPr="001C3A18">
        <w:rPr>
          <w:rFonts w:ascii="Trebuchet MS" w:hAnsi="Trebuchet MS" w:cs="Times New Roman"/>
          <w:iCs/>
        </w:rPr>
        <w:t>) Rezultatele finale se prezintă Plenului Consiliului Superior al Magistraturii, în vederea validării.</w:t>
      </w:r>
    </w:p>
    <w:p w:rsidR="00A264E2" w:rsidRPr="001C3A18" w:rsidRDefault="00A264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760820" w:rsidRPr="001C3A18">
        <w:rPr>
          <w:rFonts w:ascii="Trebuchet MS" w:hAnsi="Trebuchet MS" w:cs="Times New Roman"/>
          <w:iCs/>
        </w:rPr>
        <w:t>4</w:t>
      </w:r>
      <w:r w:rsidRPr="001C3A18">
        <w:rPr>
          <w:rFonts w:ascii="Trebuchet MS" w:hAnsi="Trebuchet MS" w:cs="Times New Roman"/>
          <w:iCs/>
        </w:rPr>
        <w:t xml:space="preserve">) </w:t>
      </w:r>
      <w:r w:rsidR="00703458" w:rsidRPr="001C3A18">
        <w:rPr>
          <w:rFonts w:ascii="Trebuchet MS" w:hAnsi="Trebuchet MS" w:cs="Times New Roman"/>
          <w:iCs/>
        </w:rPr>
        <w:t xml:space="preserve">Plenul </w:t>
      </w:r>
      <w:r w:rsidRPr="001C3A18">
        <w:rPr>
          <w:rFonts w:ascii="Trebuchet MS" w:hAnsi="Trebuchet MS" w:cs="Times New Roman"/>
          <w:iCs/>
        </w:rPr>
        <w:t>Consiliul</w:t>
      </w:r>
      <w:r w:rsidR="00703458" w:rsidRPr="001C3A18">
        <w:rPr>
          <w:rFonts w:ascii="Trebuchet MS" w:hAnsi="Trebuchet MS" w:cs="Times New Roman"/>
          <w:iCs/>
        </w:rPr>
        <w:t>ui</w:t>
      </w:r>
      <w:r w:rsidRPr="001C3A18">
        <w:rPr>
          <w:rFonts w:ascii="Trebuchet MS" w:hAnsi="Trebuchet MS" w:cs="Times New Roman"/>
          <w:iCs/>
        </w:rPr>
        <w:t xml:space="preserve"> Superior al Magistraturii poate invalida, în tot sau în parte, concursul de promovare în cazurile în care constată că nu au fost respectate condiţiile prevăzute de lege ori de regulament cu privire la organizarea concursului sau că există dovada săvârşirii unei fraude.</w:t>
      </w:r>
    </w:p>
    <w:p w:rsidR="00A264E2" w:rsidRPr="001C3A18" w:rsidRDefault="00A264E2" w:rsidP="002D5697">
      <w:pPr>
        <w:autoSpaceDE w:val="0"/>
        <w:autoSpaceDN w:val="0"/>
        <w:adjustRightInd w:val="0"/>
        <w:spacing w:after="0" w:line="276" w:lineRule="auto"/>
        <w:jc w:val="both"/>
        <w:rPr>
          <w:rFonts w:ascii="Trebuchet MS" w:hAnsi="Trebuchet MS" w:cs="Times New Roman"/>
        </w:rPr>
      </w:pPr>
    </w:p>
    <w:p w:rsidR="00587FE2" w:rsidRPr="001C3A18" w:rsidRDefault="000E0E3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DE04E2" w:rsidRPr="001C3A18">
        <w:rPr>
          <w:rFonts w:ascii="Trebuchet MS" w:hAnsi="Trebuchet MS" w:cs="Times New Roman"/>
          <w:b/>
        </w:rPr>
        <w:t>4</w:t>
      </w:r>
      <w:r w:rsidR="00931396" w:rsidRPr="001C3A18">
        <w:rPr>
          <w:rFonts w:ascii="Trebuchet MS" w:hAnsi="Trebuchet MS" w:cs="Times New Roman"/>
          <w:b/>
        </w:rPr>
        <w:t>0</w:t>
      </w:r>
      <w:r w:rsidRPr="001C3A18">
        <w:rPr>
          <w:rFonts w:ascii="Trebuchet MS" w:hAnsi="Trebuchet MS" w:cs="Times New Roman"/>
          <w:b/>
        </w:rPr>
        <w:t xml:space="preserve"> -</w:t>
      </w:r>
      <w:r w:rsidRPr="001C3A18">
        <w:rPr>
          <w:rFonts w:ascii="Trebuchet MS" w:hAnsi="Trebuchet MS" w:cs="Times New Roman"/>
        </w:rPr>
        <w:t xml:space="preserve"> </w:t>
      </w:r>
      <w:r w:rsidRPr="001C3A18">
        <w:rPr>
          <w:rFonts w:ascii="Trebuchet MS" w:hAnsi="Trebuchet MS" w:cs="Times New Roman"/>
          <w:iCs/>
        </w:rPr>
        <w:t>(</w:t>
      </w:r>
      <w:r w:rsidR="009935F3" w:rsidRPr="001C3A18">
        <w:rPr>
          <w:rFonts w:ascii="Trebuchet MS" w:hAnsi="Trebuchet MS" w:cs="Times New Roman"/>
          <w:iCs/>
        </w:rPr>
        <w:t>1</w:t>
      </w:r>
      <w:r w:rsidRPr="001C3A18">
        <w:rPr>
          <w:rFonts w:ascii="Trebuchet MS" w:hAnsi="Trebuchet MS" w:cs="Times New Roman"/>
          <w:iCs/>
        </w:rPr>
        <w:t xml:space="preserve">) Promovarea efectivă se face în ordinea mediilor obţinute, în limita numărului de posturi aprobate, în raport de opţiunea candidatului. În </w:t>
      </w:r>
      <w:r w:rsidR="00811895" w:rsidRPr="001C3A18">
        <w:rPr>
          <w:rFonts w:ascii="Trebuchet MS" w:hAnsi="Trebuchet MS" w:cs="Times New Roman"/>
          <w:iCs/>
        </w:rPr>
        <w:t>ipoteza</w:t>
      </w:r>
      <w:r w:rsidRPr="001C3A18">
        <w:rPr>
          <w:rFonts w:ascii="Trebuchet MS" w:hAnsi="Trebuchet MS" w:cs="Times New Roman"/>
          <w:iCs/>
        </w:rPr>
        <w:t xml:space="preserve"> art. </w:t>
      </w:r>
      <w:r w:rsidR="00931396" w:rsidRPr="001C3A18">
        <w:rPr>
          <w:rFonts w:ascii="Trebuchet MS" w:hAnsi="Trebuchet MS" w:cs="Times New Roman"/>
          <w:iCs/>
        </w:rPr>
        <w:t>13</w:t>
      </w:r>
      <w:r w:rsidR="001F1D1B" w:rsidRPr="001C3A18">
        <w:rPr>
          <w:rFonts w:ascii="Trebuchet MS" w:hAnsi="Trebuchet MS" w:cs="Times New Roman"/>
          <w:iCs/>
        </w:rPr>
        <w:t>0</w:t>
      </w:r>
      <w:r w:rsidRPr="001C3A18">
        <w:rPr>
          <w:rFonts w:ascii="Trebuchet MS" w:hAnsi="Trebuchet MS" w:cs="Times New Roman"/>
          <w:iCs/>
        </w:rPr>
        <w:t xml:space="preserve"> alin. (</w:t>
      </w:r>
      <w:r w:rsidR="00EF5A8D" w:rsidRPr="001C3A18">
        <w:rPr>
          <w:rFonts w:ascii="Trebuchet MS" w:hAnsi="Trebuchet MS" w:cs="Times New Roman"/>
          <w:iCs/>
        </w:rPr>
        <w:t>6</w:t>
      </w:r>
      <w:r w:rsidRPr="001C3A18">
        <w:rPr>
          <w:rFonts w:ascii="Trebuchet MS" w:hAnsi="Trebuchet MS" w:cs="Times New Roman"/>
          <w:iCs/>
        </w:rPr>
        <w:t>) teza a II-a, la promovarea efectivă se va ţine seama de ordinea de preferinţă indicată de candidaţi.</w:t>
      </w:r>
      <w:r w:rsidR="00587FE2" w:rsidRPr="001C3A18">
        <w:rPr>
          <w:rFonts w:ascii="Trebuchet MS" w:hAnsi="Trebuchet MS" w:cs="Times New Roman"/>
          <w:iCs/>
        </w:rPr>
        <w:t xml:space="preserve">  </w:t>
      </w:r>
    </w:p>
    <w:p w:rsidR="00587FE2" w:rsidRPr="001C3A18" w:rsidRDefault="00587F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(2) La medii egale au prioritate, în următoarea ordine: </w:t>
      </w:r>
      <w:r w:rsidR="00EE4A53" w:rsidRPr="001C3A18">
        <w:rPr>
          <w:rFonts w:ascii="Trebuchet MS" w:hAnsi="Trebuchet MS" w:cs="Times New Roman"/>
          <w:iCs/>
        </w:rPr>
        <w:t xml:space="preserve">candidaţii care au o notă mai mare </w:t>
      </w:r>
      <w:r w:rsidR="001F1D1B" w:rsidRPr="001C3A18">
        <w:rPr>
          <w:rFonts w:ascii="Trebuchet MS" w:hAnsi="Trebuchet MS" w:cs="Times New Roman"/>
          <w:iCs/>
        </w:rPr>
        <w:t xml:space="preserve">la proba scrisă tip grilă pentru verificarea cunoştinţelor practice, </w:t>
      </w:r>
      <w:r w:rsidR="00EE4A53" w:rsidRPr="001C3A18">
        <w:rPr>
          <w:rFonts w:ascii="Trebuchet MS" w:hAnsi="Trebuchet MS" w:cs="Times New Roman"/>
          <w:iCs/>
        </w:rPr>
        <w:t xml:space="preserve">cei care au </w:t>
      </w:r>
      <w:r w:rsidR="001F1D1B" w:rsidRPr="001C3A18">
        <w:rPr>
          <w:rFonts w:ascii="Trebuchet MS" w:hAnsi="Trebuchet MS" w:cs="Times New Roman"/>
          <w:iCs/>
        </w:rPr>
        <w:t>vechimea</w:t>
      </w:r>
      <w:r w:rsidR="00EE4A53" w:rsidRPr="001C3A18">
        <w:rPr>
          <w:rFonts w:ascii="Trebuchet MS" w:hAnsi="Trebuchet MS" w:cs="Times New Roman"/>
          <w:iCs/>
        </w:rPr>
        <w:t xml:space="preserve"> mai mare</w:t>
      </w:r>
      <w:r w:rsidR="001F1D1B" w:rsidRPr="001C3A18">
        <w:rPr>
          <w:rFonts w:ascii="Trebuchet MS" w:hAnsi="Trebuchet MS" w:cs="Times New Roman"/>
          <w:iCs/>
        </w:rPr>
        <w:t xml:space="preserve"> la </w:t>
      </w:r>
      <w:r w:rsidR="001F1D1B" w:rsidRPr="001C3A18">
        <w:rPr>
          <w:rFonts w:ascii="Trebuchet MS" w:hAnsi="Trebuchet MS" w:cs="Times New Roman"/>
          <w:iCs/>
        </w:rPr>
        <w:lastRenderedPageBreak/>
        <w:t>instanţa/parchetul al cărei/cărui grad profesional îl deţine judecătorul/procurorul</w:t>
      </w:r>
      <w:r w:rsidR="00EE4A53" w:rsidRPr="001C3A18">
        <w:rPr>
          <w:rFonts w:ascii="Trebuchet MS" w:hAnsi="Trebuchet MS" w:cs="Times New Roman"/>
          <w:iCs/>
        </w:rPr>
        <w:t xml:space="preserve">, </w:t>
      </w:r>
      <w:r w:rsidRPr="001C3A18">
        <w:rPr>
          <w:rFonts w:ascii="Trebuchet MS" w:hAnsi="Trebuchet MS" w:cs="Times New Roman"/>
          <w:iCs/>
        </w:rPr>
        <w:t xml:space="preserve">candidaţii care au titlul ştiinţific de doctor în drept, cei care au vechime mai mare în funcţia de judecător sau de procuror, </w:t>
      </w:r>
      <w:r w:rsidR="00EE4A53" w:rsidRPr="001C3A18">
        <w:rPr>
          <w:rFonts w:ascii="Trebuchet MS" w:hAnsi="Trebuchet MS" w:cs="Times New Roman"/>
          <w:iCs/>
        </w:rPr>
        <w:t xml:space="preserve">cei care au </w:t>
      </w:r>
      <w:r w:rsidRPr="001C3A18">
        <w:rPr>
          <w:rFonts w:ascii="Trebuchet MS" w:hAnsi="Trebuchet MS" w:cs="Times New Roman"/>
          <w:iCs/>
        </w:rPr>
        <w:t xml:space="preserve">media </w:t>
      </w:r>
      <w:r w:rsidR="00EE4A53" w:rsidRPr="001C3A18">
        <w:rPr>
          <w:rFonts w:ascii="Trebuchet MS" w:hAnsi="Trebuchet MS" w:cs="Times New Roman"/>
          <w:iCs/>
        </w:rPr>
        <w:t>mai mare</w:t>
      </w:r>
      <w:r w:rsidRPr="001C3A18">
        <w:rPr>
          <w:rFonts w:ascii="Trebuchet MS" w:hAnsi="Trebuchet MS" w:cs="Times New Roman"/>
          <w:iCs/>
        </w:rPr>
        <w:t xml:space="preserve"> la ultima evaluare</w:t>
      </w:r>
      <w:r w:rsidR="00EE4A53" w:rsidRPr="001C3A18">
        <w:rPr>
          <w:rFonts w:ascii="Trebuchet MS" w:hAnsi="Trebuchet MS" w:cs="Times New Roman"/>
          <w:iCs/>
        </w:rPr>
        <w:t xml:space="preserve"> ori</w:t>
      </w:r>
      <w:r w:rsidRPr="001C3A18">
        <w:rPr>
          <w:rFonts w:ascii="Trebuchet MS" w:hAnsi="Trebuchet MS" w:cs="Times New Roman"/>
          <w:iCs/>
        </w:rPr>
        <w:t xml:space="preserve"> media </w:t>
      </w:r>
      <w:r w:rsidR="00EE4A53" w:rsidRPr="001C3A18">
        <w:rPr>
          <w:rFonts w:ascii="Trebuchet MS" w:hAnsi="Trebuchet MS" w:cs="Times New Roman"/>
          <w:iCs/>
        </w:rPr>
        <w:t xml:space="preserve">mai mare la </w:t>
      </w:r>
      <w:r w:rsidRPr="001C3A18">
        <w:rPr>
          <w:rFonts w:ascii="Trebuchet MS" w:hAnsi="Trebuchet MS" w:cs="Times New Roman"/>
          <w:iCs/>
        </w:rPr>
        <w:t>examenul de capacitate.</w:t>
      </w:r>
    </w:p>
    <w:p w:rsidR="0067073E" w:rsidRPr="001C3A18" w:rsidRDefault="0067073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(3) Judecătorii şi procurorii care îndeplinesc condiţiile prevăzute la art. 1</w:t>
      </w:r>
      <w:r w:rsidR="00931396" w:rsidRPr="001C3A18">
        <w:rPr>
          <w:rFonts w:ascii="Trebuchet MS" w:hAnsi="Trebuchet MS" w:cs="Times New Roman"/>
          <w:iCs/>
        </w:rPr>
        <w:t>39</w:t>
      </w:r>
      <w:r w:rsidRPr="001C3A18">
        <w:rPr>
          <w:rFonts w:ascii="Trebuchet MS" w:hAnsi="Trebuchet MS" w:cs="Times New Roman"/>
          <w:iCs/>
        </w:rPr>
        <w:t xml:space="preserve"> alin. (2), dar care nu au fost promovaţi </w:t>
      </w:r>
      <w:r w:rsidR="00F51E1D" w:rsidRPr="001C3A18">
        <w:rPr>
          <w:rFonts w:ascii="Trebuchet MS" w:hAnsi="Trebuchet MS" w:cs="Times New Roman"/>
          <w:iCs/>
        </w:rPr>
        <w:t xml:space="preserve">efectiv </w:t>
      </w:r>
      <w:r w:rsidRPr="001C3A18">
        <w:rPr>
          <w:rFonts w:ascii="Trebuchet MS" w:hAnsi="Trebuchet MS" w:cs="Times New Roman"/>
          <w:iCs/>
        </w:rPr>
        <w:t>ca urmare a lipsei posturilor vacante pot fi promovaţi</w:t>
      </w:r>
      <w:r w:rsidR="00851F66" w:rsidRPr="001C3A18">
        <w:rPr>
          <w:rFonts w:ascii="Trebuchet MS" w:hAnsi="Trebuchet MS" w:cs="Times New Roman"/>
          <w:iCs/>
        </w:rPr>
        <w:t xml:space="preserve"> efectiv</w:t>
      </w:r>
      <w:r w:rsidRPr="001C3A18">
        <w:rPr>
          <w:rFonts w:ascii="Trebuchet MS" w:hAnsi="Trebuchet MS" w:cs="Times New Roman"/>
          <w:iCs/>
        </w:rPr>
        <w:t xml:space="preserve"> în posturile ce se vacantează la instanţele şi parchetele pentru care au optat la înscriere, în termen de </w:t>
      </w:r>
      <w:r w:rsidR="00851F66" w:rsidRPr="001C3A18">
        <w:rPr>
          <w:rFonts w:ascii="Trebuchet MS" w:hAnsi="Trebuchet MS" w:cs="Times New Roman"/>
          <w:iCs/>
        </w:rPr>
        <w:t>6</w:t>
      </w:r>
      <w:r w:rsidRPr="001C3A18">
        <w:rPr>
          <w:rFonts w:ascii="Trebuchet MS" w:hAnsi="Trebuchet MS" w:cs="Times New Roman"/>
          <w:iCs/>
        </w:rPr>
        <w:t xml:space="preserve"> luni de la data validării concursului.</w:t>
      </w:r>
      <w:r w:rsidR="00C951D7" w:rsidRPr="001C3A18">
        <w:rPr>
          <w:rFonts w:ascii="Trebuchet MS" w:hAnsi="Trebuchet MS" w:cs="Times New Roman"/>
          <w:iCs/>
        </w:rPr>
        <w:t xml:space="preserve"> Alin. (1) şi (2) rămân aplicabile. </w:t>
      </w:r>
    </w:p>
    <w:p w:rsidR="000E0E33" w:rsidRPr="001C3A18" w:rsidRDefault="000E0E33" w:rsidP="002D5697">
      <w:pPr>
        <w:autoSpaceDE w:val="0"/>
        <w:autoSpaceDN w:val="0"/>
        <w:adjustRightInd w:val="0"/>
        <w:spacing w:after="0" w:line="276" w:lineRule="auto"/>
        <w:jc w:val="both"/>
        <w:rPr>
          <w:rFonts w:ascii="Trebuchet MS" w:hAnsi="Trebuchet MS" w:cs="Times New Roman"/>
          <w:iCs/>
        </w:rPr>
      </w:pPr>
    </w:p>
    <w:p w:rsidR="000E0E33" w:rsidRPr="001C3A18" w:rsidRDefault="00587FE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1</w:t>
      </w:r>
      <w:r w:rsidR="00DE04E2" w:rsidRPr="001C3A18">
        <w:rPr>
          <w:rFonts w:ascii="Trebuchet MS" w:hAnsi="Trebuchet MS" w:cs="Times New Roman"/>
          <w:b/>
          <w:iCs/>
        </w:rPr>
        <w:t>4</w:t>
      </w:r>
      <w:r w:rsidR="00931396" w:rsidRPr="001C3A18">
        <w:rPr>
          <w:rFonts w:ascii="Trebuchet MS" w:hAnsi="Trebuchet MS" w:cs="Times New Roman"/>
          <w:b/>
          <w:iCs/>
        </w:rPr>
        <w:t>1</w:t>
      </w:r>
      <w:r w:rsidRPr="001C3A18">
        <w:rPr>
          <w:rFonts w:ascii="Trebuchet MS" w:hAnsi="Trebuchet MS" w:cs="Times New Roman"/>
          <w:b/>
          <w:iCs/>
        </w:rPr>
        <w:t xml:space="preserve"> -</w:t>
      </w:r>
      <w:r w:rsidRPr="001C3A18">
        <w:rPr>
          <w:rFonts w:ascii="Trebuchet MS" w:hAnsi="Trebuchet MS" w:cs="Times New Roman"/>
          <w:iCs/>
        </w:rPr>
        <w:t xml:space="preserve"> </w:t>
      </w:r>
      <w:r w:rsidR="009935F3" w:rsidRPr="001C3A18">
        <w:rPr>
          <w:rFonts w:ascii="Trebuchet MS" w:hAnsi="Trebuchet MS" w:cs="Times New Roman"/>
          <w:iCs/>
        </w:rPr>
        <w:t xml:space="preserve">(1) </w:t>
      </w:r>
      <w:r w:rsidR="000E0E33" w:rsidRPr="001C3A18">
        <w:rPr>
          <w:rFonts w:ascii="Trebuchet MS" w:hAnsi="Trebuchet MS" w:cs="Times New Roman"/>
          <w:iCs/>
        </w:rPr>
        <w:t>În cazul promovării pe loc, ocuparea locurilor se realizează în ordinea mediilor obţinute, în limita numărului de locuri scoase la concurs aferente gradului profesional şi materiei pentru care s-a optat.</w:t>
      </w:r>
      <w:r w:rsidR="0067073E" w:rsidRPr="001C3A18">
        <w:rPr>
          <w:rFonts w:ascii="Trebuchet MS" w:hAnsi="Trebuchet MS" w:cs="Times New Roman"/>
          <w:iCs/>
        </w:rPr>
        <w:t xml:space="preserve"> </w:t>
      </w:r>
    </w:p>
    <w:p w:rsidR="00587FE2" w:rsidRPr="001C3A18" w:rsidRDefault="009935F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587FE2" w:rsidRPr="001C3A18">
        <w:rPr>
          <w:rFonts w:ascii="Trebuchet MS" w:hAnsi="Trebuchet MS" w:cs="Times New Roman"/>
        </w:rPr>
        <w:t xml:space="preserve">La note egale, numărul de posturi este suplimentat de </w:t>
      </w:r>
      <w:r w:rsidR="00703458" w:rsidRPr="001C3A18">
        <w:rPr>
          <w:rFonts w:ascii="Trebuchet MS" w:hAnsi="Trebuchet MS" w:cs="Times New Roman"/>
        </w:rPr>
        <w:t xml:space="preserve">Plenul </w:t>
      </w:r>
      <w:r w:rsidR="00587FE2" w:rsidRPr="001C3A18">
        <w:rPr>
          <w:rFonts w:ascii="Trebuchet MS" w:hAnsi="Trebuchet MS" w:cs="Times New Roman"/>
        </w:rPr>
        <w:t>Consiliul</w:t>
      </w:r>
      <w:r w:rsidR="00703458" w:rsidRPr="001C3A18">
        <w:rPr>
          <w:rFonts w:ascii="Trebuchet MS" w:hAnsi="Trebuchet MS" w:cs="Times New Roman"/>
        </w:rPr>
        <w:t>ui</w:t>
      </w:r>
      <w:r w:rsidR="00587FE2" w:rsidRPr="001C3A18">
        <w:rPr>
          <w:rFonts w:ascii="Trebuchet MS" w:hAnsi="Trebuchet MS" w:cs="Times New Roman"/>
        </w:rPr>
        <w:t xml:space="preserve"> Superior al Magistraturii</w:t>
      </w:r>
      <w:r w:rsidR="00C9772A" w:rsidRPr="001C3A18">
        <w:rPr>
          <w:rFonts w:ascii="Trebuchet MS" w:hAnsi="Trebuchet MS" w:cs="Times New Roman"/>
        </w:rPr>
        <w:t>,</w:t>
      </w:r>
      <w:r w:rsidR="00587FE2" w:rsidRPr="001C3A18">
        <w:rPr>
          <w:rFonts w:ascii="Trebuchet MS" w:hAnsi="Trebuchet MS" w:cs="Times New Roman"/>
        </w:rPr>
        <w:t xml:space="preserve"> astfel încât să fi</w:t>
      </w:r>
      <w:r w:rsidR="00710864" w:rsidRPr="001C3A18">
        <w:rPr>
          <w:rFonts w:ascii="Trebuchet MS" w:hAnsi="Trebuchet MS" w:cs="Times New Roman"/>
        </w:rPr>
        <w:t>e</w:t>
      </w:r>
      <w:r w:rsidR="00587FE2" w:rsidRPr="001C3A18">
        <w:rPr>
          <w:rFonts w:ascii="Trebuchet MS" w:hAnsi="Trebuchet MS" w:cs="Times New Roman"/>
        </w:rPr>
        <w:t xml:space="preserve"> declaraţi admişi toţi candidaţii care au note egale cu cea a ultimului candidat declarat admis, core</w:t>
      </w:r>
      <w:r w:rsidR="00BE3BD6" w:rsidRPr="001C3A18">
        <w:rPr>
          <w:rFonts w:ascii="Trebuchet MS" w:hAnsi="Trebuchet MS" w:cs="Times New Roman"/>
        </w:rPr>
        <w:t>sp</w:t>
      </w:r>
      <w:r w:rsidR="00587FE2" w:rsidRPr="001C3A18">
        <w:rPr>
          <w:rFonts w:ascii="Trebuchet MS" w:hAnsi="Trebuchet MS" w:cs="Times New Roman"/>
        </w:rPr>
        <w:t>unzător gradului şi mater</w:t>
      </w:r>
      <w:r w:rsidR="00931396" w:rsidRPr="001C3A18">
        <w:rPr>
          <w:rFonts w:ascii="Trebuchet MS" w:hAnsi="Trebuchet MS" w:cs="Times New Roman"/>
        </w:rPr>
        <w:t>iei</w:t>
      </w:r>
      <w:r w:rsidR="00587FE2" w:rsidRPr="001C3A18">
        <w:rPr>
          <w:rFonts w:ascii="Trebuchet MS" w:hAnsi="Trebuchet MS" w:cs="Times New Roman"/>
        </w:rPr>
        <w:t xml:space="preserve"> pentru care a candidat. </w:t>
      </w:r>
    </w:p>
    <w:p w:rsidR="003E1BCD" w:rsidRPr="001C3A18" w:rsidRDefault="003E1BCD" w:rsidP="002D5697">
      <w:pPr>
        <w:autoSpaceDE w:val="0"/>
        <w:autoSpaceDN w:val="0"/>
        <w:adjustRightInd w:val="0"/>
        <w:spacing w:after="0" w:line="276" w:lineRule="auto"/>
        <w:jc w:val="both"/>
        <w:rPr>
          <w:rFonts w:ascii="Trebuchet MS" w:hAnsi="Trebuchet MS" w:cs="Times New Roman"/>
        </w:rPr>
      </w:pPr>
    </w:p>
    <w:p w:rsidR="006E333A" w:rsidRPr="001C3A18" w:rsidRDefault="003E1BC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4</w:t>
      </w:r>
      <w:r w:rsidR="00931396" w:rsidRPr="001C3A18">
        <w:rPr>
          <w:rFonts w:ascii="Trebuchet MS" w:hAnsi="Trebuchet MS" w:cs="Times New Roman"/>
          <w:b/>
        </w:rPr>
        <w:t>2</w:t>
      </w:r>
      <w:r w:rsidRPr="001C3A18">
        <w:rPr>
          <w:rFonts w:ascii="Trebuchet MS" w:hAnsi="Trebuchet MS" w:cs="Times New Roman"/>
          <w:b/>
        </w:rPr>
        <w:t xml:space="preserve"> - (</w:t>
      </w:r>
      <w:r w:rsidRPr="001C3A18">
        <w:rPr>
          <w:rFonts w:ascii="Trebuchet MS" w:hAnsi="Trebuchet MS" w:cs="Times New Roman"/>
        </w:rPr>
        <w:t xml:space="preserve">1) </w:t>
      </w:r>
      <w:r w:rsidR="006E333A" w:rsidRPr="001C3A18">
        <w:rPr>
          <w:rFonts w:ascii="Trebuchet MS" w:hAnsi="Trebuchet MS" w:cs="Times New Roman"/>
        </w:rPr>
        <w:t xml:space="preserve">În termen de cel mult 30 de zile de la comunicarea rezultatelor, </w:t>
      </w:r>
      <w:r w:rsidR="00703458" w:rsidRPr="001C3A18">
        <w:rPr>
          <w:rFonts w:ascii="Trebuchet MS" w:hAnsi="Trebuchet MS" w:cs="Times New Roman"/>
        </w:rPr>
        <w:t xml:space="preserve">Plenul </w:t>
      </w:r>
      <w:r w:rsidR="006E333A" w:rsidRPr="001C3A18">
        <w:rPr>
          <w:rFonts w:ascii="Trebuchet MS" w:hAnsi="Trebuchet MS" w:cs="Times New Roman"/>
        </w:rPr>
        <w:t>Consiliul</w:t>
      </w:r>
      <w:r w:rsidR="00703458" w:rsidRPr="001C3A18">
        <w:rPr>
          <w:rFonts w:ascii="Trebuchet MS" w:hAnsi="Trebuchet MS" w:cs="Times New Roman"/>
        </w:rPr>
        <w:t>ui</w:t>
      </w:r>
      <w:r w:rsidR="006E333A" w:rsidRPr="001C3A18">
        <w:rPr>
          <w:rFonts w:ascii="Trebuchet MS" w:hAnsi="Trebuchet MS" w:cs="Times New Roman"/>
        </w:rPr>
        <w:t xml:space="preserve"> Superior al Magistraturii dispune, prin hotărâre, promovarea judecătorilor şi procurorilor declaraţi admişi.</w:t>
      </w:r>
    </w:p>
    <w:p w:rsidR="003E1BCD" w:rsidRPr="001C3A18" w:rsidRDefault="003E1BC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Judecătorii şi procurorii care au promovat efectiv în funcţii de execuţie la instanţe sau parchete superioare nu pot fi delegaţi, detaşaţi sau transferaţi timp de cel puţin 2 ani de la data promovării.</w:t>
      </w:r>
    </w:p>
    <w:p w:rsidR="003E1BCD" w:rsidRPr="001C3A18" w:rsidRDefault="003E1BC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Judecătorii care au promovat efectiv în funcţii de execuţie la instanţe superioare nu pot fi numiţi în funcţia de procuror, iar procurorii care au promovat efectiv în funcţii de execuţie la parchete superioare nu pot fi numiţi în funcţia de judecător timp de cel puţin 2 ani de la data promovării.</w:t>
      </w:r>
    </w:p>
    <w:p w:rsidR="00AC13DF" w:rsidRPr="001C3A18" w:rsidRDefault="00763A1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rPr>
        <w:t xml:space="preserve">(4) </w:t>
      </w:r>
      <w:r w:rsidRPr="001C3A18">
        <w:rPr>
          <w:rFonts w:ascii="Trebuchet MS" w:hAnsi="Trebuchet MS" w:cs="Times New Roman"/>
          <w:iCs/>
        </w:rPr>
        <w:t xml:space="preserve">Regulamentul privind concursul de promovare a magistraţilor </w:t>
      </w:r>
      <w:r w:rsidR="00AC13DF" w:rsidRPr="001C3A18">
        <w:rPr>
          <w:rFonts w:ascii="Trebuchet MS" w:hAnsi="Trebuchet MS"/>
        </w:rPr>
        <w:t>se aprobă prin hotărâre a Consiliului Superior al Magistraturii, la propunerea Institutului Naţional al Magistraturii</w:t>
      </w:r>
      <w:r w:rsidRPr="001C3A18">
        <w:rPr>
          <w:rFonts w:ascii="Trebuchet MS" w:hAnsi="Trebuchet MS"/>
        </w:rPr>
        <w:t xml:space="preserve"> şi se publică în Monitorul Oficial al României, Partea I</w:t>
      </w:r>
      <w:r w:rsidR="00AC13DF" w:rsidRPr="001C3A18">
        <w:rPr>
          <w:rFonts w:ascii="Trebuchet MS" w:hAnsi="Trebuchet MS"/>
        </w:rPr>
        <w:t xml:space="preserve">. </w:t>
      </w:r>
    </w:p>
    <w:p w:rsidR="003E1BCD" w:rsidRPr="001C3A18" w:rsidRDefault="00AC13D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b/>
        </w:rPr>
        <w:t xml:space="preserve"> </w:t>
      </w:r>
    </w:p>
    <w:p w:rsidR="00BD7BBC" w:rsidRPr="00BD7BBC" w:rsidRDefault="005146FD"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CAPITOLUL VII</w:t>
      </w:r>
    </w:p>
    <w:p w:rsidR="005146FD" w:rsidRPr="001C3A18" w:rsidRDefault="005146FD" w:rsidP="00BD7BBC">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Numirea în</w:t>
      </w:r>
      <w:r w:rsidR="004F1795" w:rsidRPr="001C3A18">
        <w:rPr>
          <w:rFonts w:ascii="Trebuchet MS" w:hAnsi="Trebuchet MS" w:cs="Times New Roman"/>
          <w:b/>
        </w:rPr>
        <w:t xml:space="preserve"> funcţii de conducere </w:t>
      </w:r>
      <w:r w:rsidRPr="001C3A18">
        <w:rPr>
          <w:rFonts w:ascii="Trebuchet MS" w:hAnsi="Trebuchet MS" w:cs="Times New Roman"/>
          <w:b/>
        </w:rPr>
        <w:t xml:space="preserve">la instanţe şi parchete </w:t>
      </w:r>
      <w:r w:rsidR="004F1795" w:rsidRPr="001C3A18">
        <w:rPr>
          <w:rFonts w:ascii="Trebuchet MS" w:hAnsi="Trebuchet MS" w:cs="Times New Roman"/>
          <w:b/>
        </w:rPr>
        <w:t>şi revocarea din aceste funcţii</w:t>
      </w:r>
    </w:p>
    <w:p w:rsidR="005146FD" w:rsidRPr="001C3A18" w:rsidRDefault="005146FD" w:rsidP="00BD7BBC">
      <w:pPr>
        <w:autoSpaceDE w:val="0"/>
        <w:autoSpaceDN w:val="0"/>
        <w:adjustRightInd w:val="0"/>
        <w:spacing w:after="0" w:line="276" w:lineRule="auto"/>
        <w:jc w:val="center"/>
        <w:rPr>
          <w:rFonts w:ascii="Trebuchet MS" w:hAnsi="Trebuchet MS" w:cs="Times New Roman"/>
          <w:b/>
        </w:rPr>
      </w:pPr>
    </w:p>
    <w:p w:rsidR="00BD7BBC" w:rsidRPr="00BD7BBC" w:rsidRDefault="005146FD" w:rsidP="00BD7BBC">
      <w:pPr>
        <w:autoSpaceDE w:val="0"/>
        <w:autoSpaceDN w:val="0"/>
        <w:adjustRightInd w:val="0"/>
        <w:spacing w:after="0" w:line="276" w:lineRule="auto"/>
        <w:jc w:val="center"/>
        <w:rPr>
          <w:rFonts w:ascii="Trebuchet MS" w:hAnsi="Trebuchet MS" w:cs="Times New Roman"/>
        </w:rPr>
      </w:pPr>
      <w:r w:rsidRPr="00BD7BBC">
        <w:rPr>
          <w:rFonts w:ascii="Trebuchet MS" w:hAnsi="Trebuchet MS" w:cs="Times New Roman"/>
        </w:rPr>
        <w:t>Secţiunea  1</w:t>
      </w:r>
    </w:p>
    <w:p w:rsidR="00A2642D" w:rsidRPr="001C3A18" w:rsidRDefault="00A2642D" w:rsidP="00BD7BBC">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 xml:space="preserve">Numirea în funcţii de conducere la </w:t>
      </w:r>
      <w:r w:rsidR="000616B1" w:rsidRPr="001C3A18">
        <w:rPr>
          <w:rFonts w:ascii="Trebuchet MS" w:hAnsi="Trebuchet MS" w:cs="Times New Roman"/>
          <w:b/>
        </w:rPr>
        <w:t>Înalta Curte de Casaţie şi Justiţie, Par</w:t>
      </w:r>
      <w:r w:rsidR="00620A6B" w:rsidRPr="001C3A18">
        <w:rPr>
          <w:rFonts w:ascii="Trebuchet MS" w:hAnsi="Trebuchet MS" w:cs="Times New Roman"/>
          <w:b/>
        </w:rPr>
        <w:t>c</w:t>
      </w:r>
      <w:r w:rsidR="000616B1" w:rsidRPr="001C3A18">
        <w:rPr>
          <w:rFonts w:ascii="Trebuchet MS" w:hAnsi="Trebuchet MS" w:cs="Times New Roman"/>
          <w:b/>
        </w:rPr>
        <w:t xml:space="preserve">hetul de pe lângă Înalta Curte de Casaţie şi Justiţie, Direcţia Naţională Anticorupţie şi </w:t>
      </w:r>
      <w:r w:rsidR="000B00E2" w:rsidRPr="001C3A18">
        <w:rPr>
          <w:rFonts w:ascii="Trebuchet MS" w:hAnsi="Trebuchet MS" w:cs="Times New Roman"/>
          <w:b/>
        </w:rPr>
        <w:t>Direcţia de Investigare a Infracţiunilor de Criminalitate Organizată şi Terorism</w:t>
      </w:r>
    </w:p>
    <w:p w:rsidR="000616B1" w:rsidRPr="001C3A18" w:rsidRDefault="000616B1" w:rsidP="002D5697">
      <w:pPr>
        <w:autoSpaceDE w:val="0"/>
        <w:autoSpaceDN w:val="0"/>
        <w:adjustRightInd w:val="0"/>
        <w:spacing w:after="0" w:line="276" w:lineRule="auto"/>
        <w:jc w:val="both"/>
        <w:rPr>
          <w:rFonts w:ascii="Trebuchet MS" w:hAnsi="Trebuchet MS" w:cs="Times New Roman"/>
        </w:rPr>
      </w:pPr>
    </w:p>
    <w:p w:rsidR="00A2642D" w:rsidRPr="001C3A18" w:rsidRDefault="00A2642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w:t>
      </w:r>
      <w:r w:rsidR="000616B1" w:rsidRPr="001C3A18">
        <w:rPr>
          <w:rFonts w:ascii="Trebuchet MS" w:hAnsi="Trebuchet MS" w:cs="Times New Roman"/>
          <w:b/>
        </w:rPr>
        <w:t xml:space="preserve"> 14</w:t>
      </w:r>
      <w:r w:rsidR="00931396" w:rsidRPr="001C3A18">
        <w:rPr>
          <w:rFonts w:ascii="Trebuchet MS" w:hAnsi="Trebuchet MS" w:cs="Times New Roman"/>
          <w:b/>
        </w:rPr>
        <w:t>3</w:t>
      </w:r>
      <w:r w:rsidR="002361F5" w:rsidRPr="001C3A18">
        <w:rPr>
          <w:rFonts w:ascii="Trebuchet MS" w:hAnsi="Trebuchet MS" w:cs="Times New Roman"/>
          <w:b/>
        </w:rPr>
        <w:t xml:space="preserve"> </w:t>
      </w:r>
      <w:r w:rsidR="002361F5" w:rsidRPr="001C3A18">
        <w:rPr>
          <w:rFonts w:ascii="Trebuchet MS" w:hAnsi="Trebuchet MS" w:cs="Times New Roman"/>
        </w:rPr>
        <w:t xml:space="preserve">- </w:t>
      </w:r>
      <w:r w:rsidRPr="001C3A18">
        <w:rPr>
          <w:rFonts w:ascii="Trebuchet MS" w:hAnsi="Trebuchet MS" w:cs="Times New Roman"/>
          <w:iCs/>
        </w:rPr>
        <w:t xml:space="preserve">(1) Preşedintele, vicepreşedinţii şi preşedinţii de secţie ai Înaltei Curţi de Casaţie şi Justiţie sunt numiţi </w:t>
      </w:r>
      <w:r w:rsidR="00715DFA">
        <w:rPr>
          <w:rFonts w:ascii="Trebuchet MS" w:hAnsi="Trebuchet MS" w:cs="Times New Roman"/>
          <w:iCs/>
        </w:rPr>
        <w:t xml:space="preserve">de </w:t>
      </w:r>
      <w:r w:rsidR="00A072DE" w:rsidRPr="001C3A18">
        <w:rPr>
          <w:rFonts w:ascii="Trebuchet MS" w:hAnsi="Trebuchet MS" w:cs="Times New Roman"/>
          <w:iCs/>
        </w:rPr>
        <w:t>Secţi</w:t>
      </w:r>
      <w:r w:rsidR="00715DFA">
        <w:rPr>
          <w:rFonts w:ascii="Trebuchet MS" w:hAnsi="Trebuchet MS" w:cs="Times New Roman"/>
          <w:iCs/>
        </w:rPr>
        <w:t>a</w:t>
      </w:r>
      <w:r w:rsidR="00A072DE" w:rsidRPr="001C3A18">
        <w:rPr>
          <w:rFonts w:ascii="Trebuchet MS" w:hAnsi="Trebuchet MS" w:cs="Times New Roman"/>
          <w:iCs/>
        </w:rPr>
        <w:t xml:space="preserve"> pentru judecători a</w:t>
      </w:r>
      <w:r w:rsidRPr="001C3A18">
        <w:rPr>
          <w:rFonts w:ascii="Trebuchet MS" w:hAnsi="Trebuchet MS" w:cs="Times New Roman"/>
          <w:iCs/>
        </w:rPr>
        <w:t xml:space="preserve"> Consiliului Superior al Magistraturii dintre judecătorii Înaltei Curţi de Casaţie şi Justiţie care au funcţionat la această instanţă cel puţin 2 ani şi care nu au fost sancţionaţi disciplinar în ultimii 3 ani.</w:t>
      </w:r>
    </w:p>
    <w:p w:rsidR="00A2642D" w:rsidRPr="001C3A18" w:rsidRDefault="00A2642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w:t>
      </w:r>
      <w:r w:rsidR="00715DFA">
        <w:rPr>
          <w:rFonts w:ascii="Trebuchet MS" w:hAnsi="Trebuchet MS" w:cs="Times New Roman"/>
          <w:iCs/>
        </w:rPr>
        <w:t>2</w:t>
      </w:r>
      <w:r w:rsidRPr="001C3A18">
        <w:rPr>
          <w:rFonts w:ascii="Trebuchet MS" w:hAnsi="Trebuchet MS" w:cs="Times New Roman"/>
          <w:iCs/>
        </w:rPr>
        <w:t xml:space="preserve">) Numirea în funcţiile prevăzute la alin. (1) se face pe o perioadă de </w:t>
      </w:r>
      <w:r w:rsidR="00856C9E" w:rsidRPr="001C3A18">
        <w:rPr>
          <w:rFonts w:ascii="Trebuchet MS" w:hAnsi="Trebuchet MS" w:cs="Times New Roman"/>
          <w:iCs/>
        </w:rPr>
        <w:t>4</w:t>
      </w:r>
      <w:r w:rsidRPr="001C3A18">
        <w:rPr>
          <w:rFonts w:ascii="Trebuchet MS" w:hAnsi="Trebuchet MS" w:cs="Times New Roman"/>
          <w:iCs/>
        </w:rPr>
        <w:t xml:space="preserve"> ani, cu posibilitatea reînvestirii o singură </w:t>
      </w:r>
      <w:r w:rsidR="00352638" w:rsidRPr="001C3A18">
        <w:rPr>
          <w:rFonts w:ascii="Trebuchet MS" w:hAnsi="Trebuchet MS" w:cs="Times New Roman"/>
          <w:iCs/>
        </w:rPr>
        <w:t>dat</w:t>
      </w:r>
      <w:r w:rsidR="00243F22" w:rsidRPr="001C3A18">
        <w:rPr>
          <w:rFonts w:ascii="Trebuchet MS" w:hAnsi="Trebuchet MS" w:cs="Times New Roman"/>
          <w:iCs/>
        </w:rPr>
        <w:t>ă</w:t>
      </w:r>
      <w:r w:rsidR="00352638" w:rsidRPr="001C3A18">
        <w:rPr>
          <w:rFonts w:ascii="Trebuchet MS" w:hAnsi="Trebuchet MS" w:cs="Times New Roman"/>
          <w:iCs/>
        </w:rPr>
        <w:t xml:space="preserve">, în </w:t>
      </w:r>
      <w:r w:rsidR="00FA648B" w:rsidRPr="001C3A18">
        <w:rPr>
          <w:rFonts w:ascii="Trebuchet MS" w:hAnsi="Trebuchet MS" w:cs="Times New Roman"/>
          <w:iCs/>
        </w:rPr>
        <w:t>acelaşi mod</w:t>
      </w:r>
      <w:r w:rsidRPr="001C3A18">
        <w:rPr>
          <w:rFonts w:ascii="Trebuchet MS" w:hAnsi="Trebuchet MS" w:cs="Times New Roman"/>
          <w:iCs/>
        </w:rPr>
        <w:t>.</w:t>
      </w:r>
    </w:p>
    <w:p w:rsidR="0097114A" w:rsidRPr="001C3A18" w:rsidRDefault="0097114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715DFA">
        <w:rPr>
          <w:rFonts w:ascii="Trebuchet MS" w:hAnsi="Trebuchet MS" w:cs="Times New Roman"/>
          <w:iCs/>
        </w:rPr>
        <w:t>3</w:t>
      </w:r>
      <w:r w:rsidRPr="001C3A18">
        <w:rPr>
          <w:rFonts w:ascii="Trebuchet MS" w:hAnsi="Trebuchet MS" w:cs="Times New Roman"/>
          <w:iCs/>
        </w:rPr>
        <w:t xml:space="preserve">) </w:t>
      </w:r>
      <w:r w:rsidR="00E14355" w:rsidRPr="001C3A18">
        <w:rPr>
          <w:rFonts w:ascii="Trebuchet MS" w:hAnsi="Trebuchet MS" w:cs="Times New Roman"/>
          <w:iCs/>
        </w:rPr>
        <w:t>P</w:t>
      </w:r>
      <w:r w:rsidR="00A86048" w:rsidRPr="001C3A18">
        <w:rPr>
          <w:rFonts w:ascii="Trebuchet MS" w:hAnsi="Trebuchet MS" w:cs="Times New Roman"/>
        </w:rPr>
        <w:t>rocedur</w:t>
      </w:r>
      <w:r w:rsidR="00E14355" w:rsidRPr="001C3A18">
        <w:rPr>
          <w:rFonts w:ascii="Trebuchet MS" w:hAnsi="Trebuchet MS" w:cs="Times New Roman"/>
        </w:rPr>
        <w:t xml:space="preserve">a </w:t>
      </w:r>
      <w:r w:rsidR="00A86048" w:rsidRPr="001C3A18">
        <w:rPr>
          <w:rFonts w:ascii="Trebuchet MS" w:hAnsi="Trebuchet MS" w:cs="Times New Roman"/>
        </w:rPr>
        <w:t>de ocupare a posturilor prevăzute la alin. (1) se d</w:t>
      </w:r>
      <w:r w:rsidR="00E14355" w:rsidRPr="001C3A18">
        <w:rPr>
          <w:rFonts w:ascii="Trebuchet MS" w:hAnsi="Trebuchet MS" w:cs="Times New Roman"/>
        </w:rPr>
        <w:t>eclanşează</w:t>
      </w:r>
      <w:r w:rsidR="00A86048" w:rsidRPr="001C3A18">
        <w:rPr>
          <w:rFonts w:ascii="Trebuchet MS" w:hAnsi="Trebuchet MS" w:cs="Times New Roman"/>
        </w:rPr>
        <w:t xml:space="preserve"> de preşedintele Consiliului Superior al Magistraturii</w:t>
      </w:r>
      <w:r w:rsidR="00C84305" w:rsidRPr="001C3A18">
        <w:rPr>
          <w:rFonts w:ascii="Trebuchet MS" w:hAnsi="Trebuchet MS" w:cs="Times New Roman"/>
        </w:rPr>
        <w:t xml:space="preserve"> într-un termen</w:t>
      </w:r>
      <w:r w:rsidR="00C84305" w:rsidRPr="001C3A18">
        <w:rPr>
          <w:rFonts w:ascii="Trebuchet MS" w:hAnsi="Trebuchet MS" w:cs="Times New Roman"/>
          <w:iCs/>
        </w:rPr>
        <w:t xml:space="preserve"> care nu poate fi mai mare de 30 de zile de la data la care funcţia de preşedinte, vicepreşedinte sau preşedinte de secţie a devenit vacantă, cu exepţia situaţiei în care vacantarea postului este urmarea exprirării mandatului, caz în care declanşarea procedurii se face cu cel puţin 30 de zile înainte de expirarea mandatului, dar nu mai devreme de 60 de zile până la momentul în care funcţia urmează a se vacanta.</w:t>
      </w:r>
      <w:r w:rsidR="000E4E4A" w:rsidRPr="001C3A18">
        <w:rPr>
          <w:rFonts w:ascii="Trebuchet MS" w:hAnsi="Trebuchet MS" w:cs="Times New Roman"/>
          <w:iCs/>
        </w:rPr>
        <w:t xml:space="preserve"> </w:t>
      </w:r>
      <w:r w:rsidR="00A86048" w:rsidRPr="001C3A18">
        <w:rPr>
          <w:rFonts w:ascii="Trebuchet MS" w:hAnsi="Trebuchet MS" w:cs="Times New Roman"/>
        </w:rPr>
        <w:t>Consiliul Superior al Magistraturii publică pe pagina</w:t>
      </w:r>
      <w:r w:rsidRPr="001C3A18">
        <w:rPr>
          <w:rFonts w:ascii="Trebuchet MS" w:hAnsi="Trebuchet MS" w:cs="Times New Roman"/>
        </w:rPr>
        <w:t xml:space="preserve"> sa</w:t>
      </w:r>
      <w:r w:rsidR="00A86048" w:rsidRPr="001C3A18">
        <w:rPr>
          <w:rFonts w:ascii="Trebuchet MS" w:hAnsi="Trebuchet MS" w:cs="Times New Roman"/>
        </w:rPr>
        <w:t xml:space="preserve"> de internet anunţul privind declanşarea procedurii şi calendarul acesteia. </w:t>
      </w:r>
    </w:p>
    <w:p w:rsidR="009D2264" w:rsidRPr="001C3A18" w:rsidRDefault="009D226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715DFA">
        <w:rPr>
          <w:rFonts w:ascii="Trebuchet MS" w:hAnsi="Trebuchet MS" w:cs="Times New Roman"/>
          <w:iCs/>
        </w:rPr>
        <w:t>4</w:t>
      </w:r>
      <w:r w:rsidRPr="001C3A18">
        <w:rPr>
          <w:rFonts w:ascii="Trebuchet MS" w:hAnsi="Trebuchet MS" w:cs="Times New Roman"/>
          <w:iCs/>
        </w:rPr>
        <w:t xml:space="preserve">) </w:t>
      </w:r>
      <w:r w:rsidR="00B202F2" w:rsidRPr="001C3A18">
        <w:rPr>
          <w:rFonts w:ascii="Trebuchet MS" w:hAnsi="Trebuchet MS" w:cs="Times New Roman"/>
          <w:iCs/>
        </w:rPr>
        <w:t xml:space="preserve">Nu pot fi numiţi în funcţiile prevăzute la alin. (1) </w:t>
      </w:r>
      <w:r w:rsidRPr="001C3A18">
        <w:rPr>
          <w:rFonts w:ascii="Trebuchet MS" w:hAnsi="Trebuchet MS" w:cs="Times New Roman"/>
          <w:iCs/>
        </w:rPr>
        <w:t>judecătorii care au făcut parte din serviciile de informaţii sau au colaborat cu acestea ori judecătorii care au un interes personal, ce influenţează sau ar putea influenţa îndeplinirea cu obiectivitate şi imparţialitate a atribuţiilor prevăzute de lege.</w:t>
      </w:r>
    </w:p>
    <w:p w:rsidR="009D2264" w:rsidRPr="001C3A18" w:rsidRDefault="009D226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w:t>
      </w:r>
      <w:r w:rsidR="00715DFA">
        <w:rPr>
          <w:rFonts w:ascii="Trebuchet MS" w:hAnsi="Trebuchet MS" w:cs="Times New Roman"/>
        </w:rPr>
        <w:t>5</w:t>
      </w:r>
      <w:r w:rsidRPr="001C3A18">
        <w:rPr>
          <w:rFonts w:ascii="Trebuchet MS" w:hAnsi="Trebuchet MS" w:cs="Times New Roman"/>
        </w:rPr>
        <w:t xml:space="preserve">) Judecătorii care </w:t>
      </w:r>
      <w:r w:rsidR="00B202F2" w:rsidRPr="001C3A18">
        <w:rPr>
          <w:rFonts w:ascii="Trebuchet MS" w:hAnsi="Trebuchet MS" w:cs="Times New Roman"/>
        </w:rPr>
        <w:t>candidează</w:t>
      </w:r>
      <w:r w:rsidRPr="001C3A18">
        <w:rPr>
          <w:rFonts w:ascii="Trebuchet MS" w:hAnsi="Trebuchet MS" w:cs="Times New Roman"/>
        </w:rPr>
        <w:t xml:space="preserve"> sunt obligaţi să dea</w:t>
      </w:r>
      <w:r w:rsidR="00970A6A" w:rsidRPr="001C3A18">
        <w:rPr>
          <w:rFonts w:ascii="Trebuchet MS" w:hAnsi="Trebuchet MS" w:cs="Times New Roman"/>
        </w:rPr>
        <w:t>,</w:t>
      </w:r>
      <w:r w:rsidRPr="001C3A18">
        <w:rPr>
          <w:rFonts w:ascii="Trebuchet MS" w:hAnsi="Trebuchet MS" w:cs="Times New Roman"/>
        </w:rPr>
        <w:t xml:space="preserve"> </w:t>
      </w:r>
      <w:r w:rsidR="00970A6A" w:rsidRPr="001C3A18">
        <w:rPr>
          <w:rFonts w:ascii="Trebuchet MS" w:hAnsi="Trebuchet MS" w:cs="Times New Roman"/>
        </w:rPr>
        <w:t xml:space="preserve">pe proprie răspundere, </w:t>
      </w:r>
      <w:r w:rsidRPr="001C3A18">
        <w:rPr>
          <w:rFonts w:ascii="Trebuchet MS" w:hAnsi="Trebuchet MS" w:cs="Times New Roman"/>
        </w:rPr>
        <w:t xml:space="preserve">o declaraţie din care să rezulte că nu au făcut parte din serviciile de informaţii şi nici nu au colaborat cu acestea şi o declaraţie din care să rezulte că nu </w:t>
      </w:r>
      <w:r w:rsidRPr="001C3A18">
        <w:rPr>
          <w:rFonts w:ascii="Trebuchet MS" w:hAnsi="Trebuchet MS" w:cs="Times New Roman"/>
          <w:iCs/>
        </w:rPr>
        <w:t>au un interes personal, ce influenţează sau ar putea influenţa îndeplinirea cu obiectivitate şi imparţialitate a atribuţiilor prevăzute de lege.</w:t>
      </w:r>
    </w:p>
    <w:p w:rsidR="009D2264" w:rsidRPr="001C3A18" w:rsidRDefault="009D226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15DFA">
        <w:rPr>
          <w:rFonts w:ascii="Trebuchet MS" w:hAnsi="Trebuchet MS" w:cs="Times New Roman"/>
        </w:rPr>
        <w:t>6</w:t>
      </w:r>
      <w:r w:rsidRPr="001C3A18">
        <w:rPr>
          <w:rFonts w:ascii="Trebuchet MS" w:hAnsi="Trebuchet MS" w:cs="Times New Roman"/>
        </w:rPr>
        <w:t xml:space="preserve">) Consiliul Naţional pentru Studierea Arhivelor Securităţii şi Consiliul Suprem de Apărare a Ţării verifică şi comunică, în termen de 15 zile de la solicitarea Consiliului Superior al Magistraturii, dacă judecătorul a făcut parte din serviciile de informaţii sau a colaborat cu acestea. </w:t>
      </w:r>
    </w:p>
    <w:p w:rsidR="000E4E4A" w:rsidRPr="001C3A18" w:rsidRDefault="0097114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715DFA">
        <w:rPr>
          <w:rFonts w:ascii="Trebuchet MS" w:hAnsi="Trebuchet MS" w:cs="Times New Roman"/>
          <w:iCs/>
        </w:rPr>
        <w:t>7</w:t>
      </w:r>
      <w:r w:rsidRPr="001C3A18">
        <w:rPr>
          <w:rFonts w:ascii="Trebuchet MS" w:hAnsi="Trebuchet MS" w:cs="Times New Roman"/>
          <w:iCs/>
        </w:rPr>
        <w:t xml:space="preserve">) </w:t>
      </w:r>
      <w:r w:rsidR="00A86048" w:rsidRPr="001C3A18">
        <w:rPr>
          <w:rFonts w:ascii="Trebuchet MS" w:hAnsi="Trebuchet MS" w:cs="Times New Roman"/>
          <w:iCs/>
        </w:rPr>
        <w:t>Judecătorii Înaltei Curţi de Casaţie şi Justiţie care îndeplinesc condiţiile prevăzute la alin. (1) îşi pot depune candidaturile, însoţite de un</w:t>
      </w:r>
      <w:r w:rsidR="00933524" w:rsidRPr="001C3A18">
        <w:rPr>
          <w:rFonts w:ascii="Trebuchet MS" w:hAnsi="Trebuchet MS" w:cs="Times New Roman"/>
          <w:iCs/>
        </w:rPr>
        <w:t xml:space="preserve"> curriculum vitae</w:t>
      </w:r>
      <w:r w:rsidR="00DD1A98" w:rsidRPr="001C3A18">
        <w:rPr>
          <w:rFonts w:ascii="Trebuchet MS" w:hAnsi="Trebuchet MS" w:cs="Times New Roman"/>
          <w:iCs/>
        </w:rPr>
        <w:t>, de declaraţi</w:t>
      </w:r>
      <w:r w:rsidR="00D81692" w:rsidRPr="001C3A18">
        <w:rPr>
          <w:rFonts w:ascii="Trebuchet MS" w:hAnsi="Trebuchet MS" w:cs="Times New Roman"/>
          <w:iCs/>
        </w:rPr>
        <w:t>ile</w:t>
      </w:r>
      <w:r w:rsidR="00DD1A98" w:rsidRPr="001C3A18">
        <w:rPr>
          <w:rFonts w:ascii="Trebuchet MS" w:hAnsi="Trebuchet MS" w:cs="Times New Roman"/>
          <w:iCs/>
        </w:rPr>
        <w:t xml:space="preserve"> prevăzut</w:t>
      </w:r>
      <w:r w:rsidR="00D81692" w:rsidRPr="001C3A18">
        <w:rPr>
          <w:rFonts w:ascii="Trebuchet MS" w:hAnsi="Trebuchet MS" w:cs="Times New Roman"/>
          <w:iCs/>
        </w:rPr>
        <w:t>e</w:t>
      </w:r>
      <w:r w:rsidR="00DD1A98" w:rsidRPr="001C3A18">
        <w:rPr>
          <w:rFonts w:ascii="Trebuchet MS" w:hAnsi="Trebuchet MS" w:cs="Times New Roman"/>
          <w:iCs/>
        </w:rPr>
        <w:t xml:space="preserve"> la alin. (</w:t>
      </w:r>
      <w:r w:rsidR="00715DFA">
        <w:rPr>
          <w:rFonts w:ascii="Trebuchet MS" w:hAnsi="Trebuchet MS" w:cs="Times New Roman"/>
          <w:iCs/>
        </w:rPr>
        <w:t>5</w:t>
      </w:r>
      <w:r w:rsidR="00DD1A98" w:rsidRPr="001C3A18">
        <w:rPr>
          <w:rFonts w:ascii="Trebuchet MS" w:hAnsi="Trebuchet MS" w:cs="Times New Roman"/>
          <w:iCs/>
        </w:rPr>
        <w:t>)</w:t>
      </w:r>
      <w:r w:rsidR="00933524" w:rsidRPr="001C3A18">
        <w:rPr>
          <w:rFonts w:ascii="Trebuchet MS" w:hAnsi="Trebuchet MS" w:cs="Times New Roman"/>
          <w:iCs/>
        </w:rPr>
        <w:t xml:space="preserve"> şi </w:t>
      </w:r>
      <w:r w:rsidR="00DD1A98" w:rsidRPr="001C3A18">
        <w:rPr>
          <w:rFonts w:ascii="Trebuchet MS" w:hAnsi="Trebuchet MS" w:cs="Times New Roman"/>
          <w:iCs/>
        </w:rPr>
        <w:t xml:space="preserve">de </w:t>
      </w:r>
      <w:r w:rsidR="00933524" w:rsidRPr="001C3A18">
        <w:rPr>
          <w:rFonts w:ascii="Trebuchet MS" w:hAnsi="Trebuchet MS" w:cs="Times New Roman"/>
          <w:iCs/>
        </w:rPr>
        <w:t>un</w:t>
      </w:r>
      <w:r w:rsidR="00A86048" w:rsidRPr="001C3A18">
        <w:rPr>
          <w:rFonts w:ascii="Trebuchet MS" w:hAnsi="Trebuchet MS" w:cs="Times New Roman"/>
          <w:iCs/>
        </w:rPr>
        <w:t xml:space="preserve"> proiect referitor la exercitarea atri</w:t>
      </w:r>
      <w:r w:rsidRPr="001C3A18">
        <w:rPr>
          <w:rFonts w:ascii="Trebuchet MS" w:hAnsi="Trebuchet MS" w:cs="Times New Roman"/>
          <w:iCs/>
        </w:rPr>
        <w:t>b</w:t>
      </w:r>
      <w:r w:rsidR="00A86048" w:rsidRPr="001C3A18">
        <w:rPr>
          <w:rFonts w:ascii="Trebuchet MS" w:hAnsi="Trebuchet MS" w:cs="Times New Roman"/>
          <w:iCs/>
        </w:rPr>
        <w:t xml:space="preserve">uţiilor manageriale, la </w:t>
      </w:r>
      <w:r w:rsidR="00A072DE" w:rsidRPr="001C3A18">
        <w:rPr>
          <w:rFonts w:ascii="Trebuchet MS" w:hAnsi="Trebuchet MS" w:cs="Times New Roman"/>
          <w:iCs/>
        </w:rPr>
        <w:t>Secţia pentru judecători a</w:t>
      </w:r>
      <w:r w:rsidR="00A86048" w:rsidRPr="001C3A18">
        <w:rPr>
          <w:rFonts w:ascii="Trebuchet MS" w:hAnsi="Trebuchet MS" w:cs="Times New Roman"/>
          <w:iCs/>
        </w:rPr>
        <w:t xml:space="preserve"> Consiliului Superior al Magistraturii, în termen</w:t>
      </w:r>
      <w:r w:rsidRPr="001C3A18">
        <w:rPr>
          <w:rFonts w:ascii="Trebuchet MS" w:hAnsi="Trebuchet MS" w:cs="Times New Roman"/>
          <w:iCs/>
        </w:rPr>
        <w:t>ul stabilit în calendar</w:t>
      </w:r>
      <w:r w:rsidR="00A86048" w:rsidRPr="001C3A18">
        <w:rPr>
          <w:rFonts w:ascii="Trebuchet MS" w:hAnsi="Trebuchet MS" w:cs="Times New Roman"/>
          <w:iCs/>
        </w:rPr>
        <w:t xml:space="preserve">. </w:t>
      </w:r>
    </w:p>
    <w:p w:rsidR="00A86048" w:rsidRPr="001C3A18" w:rsidRDefault="0097114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15DFA">
        <w:rPr>
          <w:rFonts w:ascii="Trebuchet MS" w:hAnsi="Trebuchet MS" w:cs="Times New Roman"/>
        </w:rPr>
        <w:t>8</w:t>
      </w:r>
      <w:r w:rsidRPr="001C3A18">
        <w:rPr>
          <w:rFonts w:ascii="Trebuchet MS" w:hAnsi="Trebuchet MS" w:cs="Times New Roman"/>
        </w:rPr>
        <w:t xml:space="preserve">) </w:t>
      </w:r>
      <w:r w:rsidR="00A86048" w:rsidRPr="001C3A18">
        <w:rPr>
          <w:rFonts w:ascii="Trebuchet MS" w:hAnsi="Trebuchet MS" w:cs="Times New Roman"/>
        </w:rPr>
        <w:t>La expirarea termenului de depunere a candidaturilor, Consiliul Su</w:t>
      </w:r>
      <w:r w:rsidR="00456FA8" w:rsidRPr="001C3A18">
        <w:rPr>
          <w:rFonts w:ascii="Trebuchet MS" w:hAnsi="Trebuchet MS" w:cs="Times New Roman"/>
        </w:rPr>
        <w:t>p</w:t>
      </w:r>
      <w:r w:rsidR="00A86048" w:rsidRPr="001C3A18">
        <w:rPr>
          <w:rFonts w:ascii="Trebuchet MS" w:hAnsi="Trebuchet MS" w:cs="Times New Roman"/>
        </w:rPr>
        <w:t>erior al Magistraturii publică pe pagina</w:t>
      </w:r>
      <w:r w:rsidRPr="001C3A18">
        <w:rPr>
          <w:rFonts w:ascii="Trebuchet MS" w:hAnsi="Trebuchet MS" w:cs="Times New Roman"/>
        </w:rPr>
        <w:t xml:space="preserve"> sa</w:t>
      </w:r>
      <w:r w:rsidR="00A86048" w:rsidRPr="001C3A18">
        <w:rPr>
          <w:rFonts w:ascii="Trebuchet MS" w:hAnsi="Trebuchet MS" w:cs="Times New Roman"/>
        </w:rPr>
        <w:t xml:space="preserve"> de internet </w:t>
      </w:r>
      <w:r w:rsidR="000616B1" w:rsidRPr="001C3A18">
        <w:rPr>
          <w:rFonts w:ascii="Trebuchet MS" w:hAnsi="Trebuchet MS" w:cs="Times New Roman"/>
        </w:rPr>
        <w:t>lista cu candidaţii înscrişi şi proiectele referitoare la exercitarea atribuţiilor manageriale</w:t>
      </w:r>
      <w:r w:rsidRPr="001C3A18">
        <w:rPr>
          <w:rFonts w:ascii="Trebuchet MS" w:hAnsi="Trebuchet MS" w:cs="Times New Roman"/>
        </w:rPr>
        <w:t xml:space="preserve">. </w:t>
      </w:r>
    </w:p>
    <w:p w:rsidR="0097114A" w:rsidRPr="001C3A18" w:rsidRDefault="0097114A" w:rsidP="002D5697">
      <w:pPr>
        <w:autoSpaceDE w:val="0"/>
        <w:autoSpaceDN w:val="0"/>
        <w:adjustRightInd w:val="0"/>
        <w:spacing w:after="0" w:line="276" w:lineRule="auto"/>
        <w:jc w:val="both"/>
        <w:rPr>
          <w:rFonts w:ascii="Trebuchet MS" w:hAnsi="Trebuchet MS" w:cs="Times New Roman"/>
        </w:rPr>
      </w:pPr>
    </w:p>
    <w:p w:rsidR="000616B1" w:rsidRPr="001C3A18" w:rsidRDefault="0097114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14</w:t>
      </w:r>
      <w:r w:rsidR="001F0A00" w:rsidRPr="001C3A18">
        <w:rPr>
          <w:rFonts w:ascii="Trebuchet MS" w:hAnsi="Trebuchet MS" w:cs="Times New Roman"/>
          <w:b/>
        </w:rPr>
        <w:t>4</w:t>
      </w:r>
      <w:r w:rsidRPr="001C3A18">
        <w:rPr>
          <w:rFonts w:ascii="Trebuchet MS" w:hAnsi="Trebuchet MS" w:cs="Times New Roman"/>
        </w:rPr>
        <w:t xml:space="preserve"> </w:t>
      </w:r>
      <w:r w:rsidR="00933524" w:rsidRPr="001C3A18">
        <w:rPr>
          <w:rFonts w:ascii="Trebuchet MS" w:hAnsi="Trebuchet MS" w:cs="Times New Roman"/>
        </w:rPr>
        <w:t>–</w:t>
      </w:r>
      <w:r w:rsidRPr="001C3A18">
        <w:rPr>
          <w:rFonts w:ascii="Trebuchet MS" w:hAnsi="Trebuchet MS" w:cs="Times New Roman"/>
        </w:rPr>
        <w:t xml:space="preserve"> </w:t>
      </w:r>
      <w:r w:rsidR="00933524" w:rsidRPr="001C3A18">
        <w:rPr>
          <w:rFonts w:ascii="Trebuchet MS" w:hAnsi="Trebuchet MS" w:cs="Times New Roman"/>
        </w:rPr>
        <w:t xml:space="preserve">(1) </w:t>
      </w:r>
      <w:r w:rsidR="000616B1" w:rsidRPr="001C3A18">
        <w:rPr>
          <w:rFonts w:ascii="Trebuchet MS" w:hAnsi="Trebuchet MS" w:cs="Times New Roman"/>
        </w:rPr>
        <w:t>Consiliul Superior al Magistraturii întocmeşte, prin compartimentul de specialitate, un referat în care consemnează:</w:t>
      </w:r>
    </w:p>
    <w:p w:rsidR="000616B1" w:rsidRPr="001C3A18" w:rsidRDefault="000616B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a) evoluţia carierei profesionale a judecătorului </w:t>
      </w:r>
      <w:r w:rsidR="00933524" w:rsidRPr="001C3A18">
        <w:rPr>
          <w:rFonts w:ascii="Trebuchet MS" w:hAnsi="Trebuchet MS" w:cs="Times New Roman"/>
        </w:rPr>
        <w:t>care candidează</w:t>
      </w:r>
      <w:r w:rsidRPr="001C3A18">
        <w:rPr>
          <w:rFonts w:ascii="Trebuchet MS" w:hAnsi="Trebuchet MS" w:cs="Times New Roman"/>
        </w:rPr>
        <w:t>, cu evidenţierea calificativului acordat la ultima evaluare şi, dacă este cazul, a menţiunii privind sancţiunile disciplinare aplicate în ultimii 3 ani;</w:t>
      </w:r>
    </w:p>
    <w:p w:rsidR="000616B1" w:rsidRPr="001C3A18" w:rsidRDefault="000616B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îndeplinirea condiţiilor de vechime stabilite de lege pentru funcţia cu privire la care a fost depusă candidatura;</w:t>
      </w:r>
    </w:p>
    <w:p w:rsidR="000616B1" w:rsidRPr="001C3A18" w:rsidRDefault="000616B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depunerea declaraţi</w:t>
      </w:r>
      <w:r w:rsidR="00A76D26" w:rsidRPr="001C3A18">
        <w:rPr>
          <w:rFonts w:ascii="Trebuchet MS" w:hAnsi="Trebuchet MS" w:cs="Times New Roman"/>
        </w:rPr>
        <w:t>ilor</w:t>
      </w:r>
      <w:r w:rsidRPr="001C3A18">
        <w:rPr>
          <w:rFonts w:ascii="Trebuchet MS" w:hAnsi="Trebuchet MS" w:cs="Times New Roman"/>
        </w:rPr>
        <w:t xml:space="preserve"> prevăzute </w:t>
      </w:r>
      <w:r w:rsidR="00A809BA" w:rsidRPr="001C3A18">
        <w:rPr>
          <w:rFonts w:ascii="Trebuchet MS" w:hAnsi="Trebuchet MS" w:cs="Times New Roman"/>
        </w:rPr>
        <w:t xml:space="preserve">de lege </w:t>
      </w:r>
      <w:r w:rsidRPr="001C3A18">
        <w:rPr>
          <w:rFonts w:ascii="Trebuchet MS" w:hAnsi="Trebuchet MS" w:cs="Times New Roman"/>
        </w:rPr>
        <w:t>şi a rezultatului verificărilor efectuate de Consiliul Naţional pentru Studierea Arhivelor Securităţii</w:t>
      </w:r>
      <w:r w:rsidR="00A76D26" w:rsidRPr="001C3A18">
        <w:rPr>
          <w:rFonts w:ascii="Trebuchet MS" w:hAnsi="Trebuchet MS" w:cs="Times New Roman"/>
        </w:rPr>
        <w:t xml:space="preserve"> şi Consiliului Suprem de Apărare a Ţării</w:t>
      </w:r>
      <w:r w:rsidRPr="001C3A18">
        <w:rPr>
          <w:rFonts w:ascii="Trebuchet MS" w:hAnsi="Trebuchet MS" w:cs="Times New Roman"/>
        </w:rPr>
        <w:t>, dacă acesta s-a primit în termenul prevăzut de lege</w:t>
      </w:r>
      <w:r w:rsidR="00933524" w:rsidRPr="001C3A18">
        <w:rPr>
          <w:rFonts w:ascii="Trebuchet MS" w:hAnsi="Trebuchet MS" w:cs="Times New Roman"/>
        </w:rPr>
        <w:t xml:space="preserve">. </w:t>
      </w:r>
    </w:p>
    <w:p w:rsidR="004704F3" w:rsidRPr="001C3A18" w:rsidRDefault="009335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Candidaţii </w:t>
      </w:r>
      <w:r w:rsidR="00D81E49" w:rsidRPr="001C3A18">
        <w:rPr>
          <w:rFonts w:ascii="Trebuchet MS" w:hAnsi="Trebuchet MS" w:cs="Times New Roman"/>
        </w:rPr>
        <w:t xml:space="preserve">pentru funcţiile de preşedinte, vicepreşedinte şi preşedinte de secţie la Înalta Curte de Casaţie şi Justiţie </w:t>
      </w:r>
      <w:r w:rsidRPr="001C3A18">
        <w:rPr>
          <w:rFonts w:ascii="Trebuchet MS" w:hAnsi="Trebuchet MS" w:cs="Times New Roman"/>
        </w:rPr>
        <w:t xml:space="preserve">susţin în faţa </w:t>
      </w:r>
      <w:r w:rsidR="00A072DE" w:rsidRPr="001C3A18">
        <w:rPr>
          <w:rFonts w:ascii="Trebuchet MS" w:hAnsi="Trebuchet MS" w:cs="Times New Roman"/>
        </w:rPr>
        <w:t>Secţiei pentru judecători a</w:t>
      </w:r>
      <w:r w:rsidRPr="001C3A18">
        <w:rPr>
          <w:rFonts w:ascii="Trebuchet MS" w:hAnsi="Trebuchet MS" w:cs="Times New Roman"/>
        </w:rPr>
        <w:t xml:space="preserve"> Consiliului Superior al Magistraturii un interviu care poate fi realizat şi prin videoconferinţă care constă în:</w:t>
      </w:r>
    </w:p>
    <w:p w:rsidR="004704F3" w:rsidRPr="001C3A18" w:rsidRDefault="009335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a) susţinerea planului managerial sub următoarele aspecte: prezentarea sintetică a instanţei sau a secţiei pentru a cărei conducere candidează;</w:t>
      </w:r>
      <w:r w:rsidR="00DE7718" w:rsidRPr="001C3A18">
        <w:rPr>
          <w:rFonts w:ascii="Trebuchet MS" w:hAnsi="Trebuchet MS" w:cs="Times New Roman"/>
        </w:rPr>
        <w:t xml:space="preserve"> </w:t>
      </w:r>
      <w:r w:rsidRPr="001C3A18">
        <w:rPr>
          <w:rFonts w:ascii="Trebuchet MS" w:hAnsi="Trebuchet MS" w:cs="Times New Roman"/>
        </w:rPr>
        <w:t>identificarea unor eventuale disfuncţii şi vulnerabilităţi, precum şi a soluţiilor propuse pentru prevenirea şi înlăturarea acestora; propuneri pentru îmbunătăţirea activităţii manageriale a instanţei sau a secţiei pentru a cărei conducere candidează;</w:t>
      </w:r>
      <w:r w:rsidR="00DE7718" w:rsidRPr="001C3A18">
        <w:rPr>
          <w:rFonts w:ascii="Trebuchet MS" w:hAnsi="Trebuchet MS" w:cs="Times New Roman"/>
        </w:rPr>
        <w:t xml:space="preserve"> </w:t>
      </w:r>
      <w:r w:rsidRPr="001C3A18">
        <w:rPr>
          <w:rFonts w:ascii="Trebuchet MS" w:hAnsi="Trebuchet MS" w:cs="Times New Roman"/>
        </w:rPr>
        <w:t>compatibilitatea planului managerial întocmit de candidat cu cel al preşedintelui instanţei, dacă este cazul</w:t>
      </w:r>
      <w:r w:rsidR="00FA5CD9" w:rsidRPr="001C3A18">
        <w:rPr>
          <w:rFonts w:ascii="Trebuchet MS" w:hAnsi="Trebuchet MS" w:cs="Times New Roman"/>
        </w:rPr>
        <w:t xml:space="preserve">. </w:t>
      </w:r>
    </w:p>
    <w:p w:rsidR="00933524" w:rsidRPr="001C3A18" w:rsidRDefault="009335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verificarea aptitudinilor manageriale şi de comunicare, vizând în esenţă capacitatea de organizare, rapiditatea în luarea deciziilor, rezistenţa la stres, autoperfecţionarea, capacitatea de analiză, sinteză, previziune, strategie şi planificare pe termen scurt, mediu şi lung, iniţiativă, capacitatea de adaptare rapidă, capacitatea de relaţionare şi comunicare;</w:t>
      </w:r>
    </w:p>
    <w:p w:rsidR="00933524" w:rsidRPr="001C3A18" w:rsidRDefault="009335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verificarea cunoştinţelor specifice funcţiei pentru care s-a depus candidatura.</w:t>
      </w:r>
    </w:p>
    <w:p w:rsidR="00933524" w:rsidRPr="001C3A18" w:rsidRDefault="009335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Membrii </w:t>
      </w:r>
      <w:r w:rsidR="008469FB" w:rsidRPr="001C3A18">
        <w:rPr>
          <w:rFonts w:ascii="Trebuchet MS" w:hAnsi="Trebuchet MS" w:cs="Times New Roman"/>
        </w:rPr>
        <w:t xml:space="preserve">Secţiei pentru judecători a </w:t>
      </w:r>
      <w:r w:rsidRPr="001C3A18">
        <w:rPr>
          <w:rFonts w:ascii="Trebuchet MS" w:hAnsi="Trebuchet MS" w:cs="Times New Roman"/>
        </w:rPr>
        <w:t xml:space="preserve">Consiliului Superior al Magistraturii pot adresa candidatului întrebări referitoare la conduita şi deontologia profesională, precum şi la împrejurări rezultate </w:t>
      </w:r>
      <w:r w:rsidR="00D62544" w:rsidRPr="001C3A18">
        <w:rPr>
          <w:rFonts w:ascii="Trebuchet MS" w:hAnsi="Trebuchet MS" w:cs="Times New Roman"/>
        </w:rPr>
        <w:t xml:space="preserve">prezentarea planului managerial </w:t>
      </w:r>
      <w:r w:rsidRPr="001C3A18">
        <w:rPr>
          <w:rFonts w:ascii="Trebuchet MS" w:hAnsi="Trebuchet MS" w:cs="Times New Roman"/>
        </w:rPr>
        <w:t>şi pot consulta ultimul raport de evaluare a activităţii profesionale a candidatului.</w:t>
      </w:r>
    </w:p>
    <w:p w:rsidR="00933524" w:rsidRPr="001C3A18" w:rsidRDefault="009335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La interviu poate participa şi un psiholog</w:t>
      </w:r>
      <w:r w:rsidR="00D62544" w:rsidRPr="001C3A18">
        <w:rPr>
          <w:rFonts w:ascii="Trebuchet MS" w:hAnsi="Trebuchet MS" w:cs="Times New Roman"/>
        </w:rPr>
        <w:t xml:space="preserve"> </w:t>
      </w:r>
      <w:r w:rsidRPr="001C3A18">
        <w:rPr>
          <w:rFonts w:ascii="Trebuchet MS" w:hAnsi="Trebuchet MS" w:cs="Times New Roman"/>
        </w:rPr>
        <w:t>care</w:t>
      </w:r>
      <w:r w:rsidR="00E0339D" w:rsidRPr="001C3A18">
        <w:rPr>
          <w:rFonts w:ascii="Trebuchet MS" w:hAnsi="Trebuchet MS" w:cs="Times New Roman"/>
        </w:rPr>
        <w:t xml:space="preserve"> </w:t>
      </w:r>
      <w:r w:rsidRPr="001C3A18">
        <w:rPr>
          <w:rFonts w:ascii="Trebuchet MS" w:hAnsi="Trebuchet MS" w:cs="Times New Roman"/>
        </w:rPr>
        <w:t>poate adresa întrebări candidatului.</w:t>
      </w:r>
    </w:p>
    <w:p w:rsidR="00933524" w:rsidRPr="001C3A18" w:rsidRDefault="0093352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În situaţia reînvestirii în funcţia de conducere, </w:t>
      </w:r>
      <w:r w:rsidR="008469FB" w:rsidRPr="001C3A18">
        <w:rPr>
          <w:rFonts w:ascii="Trebuchet MS" w:hAnsi="Trebuchet MS" w:cs="Times New Roman"/>
        </w:rPr>
        <w:t xml:space="preserve">Secţia pentru judecători a </w:t>
      </w:r>
      <w:r w:rsidRPr="001C3A18">
        <w:rPr>
          <w:rFonts w:ascii="Trebuchet MS" w:hAnsi="Trebuchet MS" w:cs="Times New Roman"/>
        </w:rPr>
        <w:t>Consiliului Superior al Magistraturii poate avea în vedere rezultatele evaluărilor anterioare ale activităţii candidatului întocmite de conducerea instanţei, precum şi rezultatele controalelor tematice efectuate de Inspecţia Judiciară cu privire la îndeplinirea atribuţiilor manageriale de către candidat.</w:t>
      </w:r>
    </w:p>
    <w:p w:rsidR="00933524" w:rsidRPr="001C3A18" w:rsidRDefault="00736AF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În cazul în care au fost depuse mai multe c</w:t>
      </w:r>
      <w:r w:rsidR="00B22E95" w:rsidRPr="001C3A18">
        <w:rPr>
          <w:rFonts w:ascii="Trebuchet MS" w:hAnsi="Trebuchet MS" w:cs="Times New Roman"/>
        </w:rPr>
        <w:t>an</w:t>
      </w:r>
      <w:r w:rsidRPr="001C3A18">
        <w:rPr>
          <w:rFonts w:ascii="Trebuchet MS" w:hAnsi="Trebuchet MS" w:cs="Times New Roman"/>
        </w:rPr>
        <w:t xml:space="preserve">didaturi, </w:t>
      </w:r>
      <w:r w:rsidR="008469FB" w:rsidRPr="001C3A18">
        <w:rPr>
          <w:rFonts w:ascii="Trebuchet MS" w:hAnsi="Trebuchet MS" w:cs="Times New Roman"/>
        </w:rPr>
        <w:t xml:space="preserve">Secţia pentru judecători </w:t>
      </w:r>
      <w:r w:rsidRPr="001C3A18">
        <w:rPr>
          <w:rFonts w:ascii="Trebuchet MS" w:hAnsi="Trebuchet MS" w:cs="Times New Roman"/>
        </w:rPr>
        <w:t xml:space="preserve">selectează una dintre </w:t>
      </w:r>
      <w:r w:rsidR="00C31658" w:rsidRPr="001C3A18">
        <w:rPr>
          <w:rFonts w:ascii="Trebuchet MS" w:hAnsi="Trebuchet MS" w:cs="Times New Roman"/>
        </w:rPr>
        <w:t xml:space="preserve">candidaturi, </w:t>
      </w:r>
      <w:r w:rsidR="00E81267" w:rsidRPr="001C3A18">
        <w:rPr>
          <w:rFonts w:ascii="Trebuchet MS" w:hAnsi="Trebuchet MS" w:cs="Times New Roman"/>
        </w:rPr>
        <w:t>motivând într-un referat</w:t>
      </w:r>
      <w:r w:rsidR="00B22E95" w:rsidRPr="001C3A18">
        <w:rPr>
          <w:rFonts w:ascii="Trebuchet MS" w:hAnsi="Trebuchet MS" w:cs="Times New Roman"/>
        </w:rPr>
        <w:t xml:space="preserve"> alegerea acesteia</w:t>
      </w:r>
      <w:r w:rsidR="00E81267" w:rsidRPr="001C3A18">
        <w:rPr>
          <w:rFonts w:ascii="Trebuchet MS" w:hAnsi="Trebuchet MS" w:cs="Times New Roman"/>
        </w:rPr>
        <w:t>; referatul cuprinde şi o analiz</w:t>
      </w:r>
      <w:r w:rsidR="00B22E95" w:rsidRPr="001C3A18">
        <w:rPr>
          <w:rFonts w:ascii="Trebuchet MS" w:hAnsi="Trebuchet MS" w:cs="Times New Roman"/>
        </w:rPr>
        <w:t xml:space="preserve">ă detaliată a tuturor </w:t>
      </w:r>
      <w:r w:rsidR="00C31658" w:rsidRPr="001C3A18">
        <w:rPr>
          <w:rFonts w:ascii="Trebuchet MS" w:hAnsi="Trebuchet MS" w:cs="Times New Roman"/>
        </w:rPr>
        <w:t xml:space="preserve">candidaturilor depuse, </w:t>
      </w:r>
      <w:r w:rsidR="00A934B1" w:rsidRPr="001C3A18">
        <w:rPr>
          <w:rFonts w:ascii="Trebuchet MS" w:hAnsi="Trebuchet MS" w:cs="Times New Roman"/>
        </w:rPr>
        <w:t>cu justificarea</w:t>
      </w:r>
      <w:r w:rsidR="00B22E95" w:rsidRPr="001C3A18">
        <w:rPr>
          <w:rFonts w:ascii="Trebuchet MS" w:hAnsi="Trebuchet MS" w:cs="Times New Roman"/>
        </w:rPr>
        <w:t xml:space="preserve"> respingerii celorlalte candidaturi</w:t>
      </w:r>
      <w:r w:rsidR="00C31658" w:rsidRPr="001C3A18">
        <w:rPr>
          <w:rFonts w:ascii="Trebuchet MS" w:hAnsi="Trebuchet MS" w:cs="Times New Roman"/>
        </w:rPr>
        <w:t xml:space="preserve">. </w:t>
      </w:r>
    </w:p>
    <w:p w:rsidR="00933524" w:rsidRPr="001C3A18" w:rsidRDefault="00933524" w:rsidP="002D5697">
      <w:pPr>
        <w:autoSpaceDE w:val="0"/>
        <w:autoSpaceDN w:val="0"/>
        <w:adjustRightInd w:val="0"/>
        <w:spacing w:after="0" w:line="276" w:lineRule="auto"/>
        <w:jc w:val="both"/>
        <w:rPr>
          <w:rFonts w:ascii="Trebuchet MS" w:hAnsi="Trebuchet MS" w:cs="Times New Roman"/>
        </w:rPr>
      </w:pPr>
    </w:p>
    <w:p w:rsidR="004D1F35" w:rsidRPr="001C3A18" w:rsidRDefault="004D1F35"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cs="Times New Roman"/>
          <w:b/>
        </w:rPr>
        <w:t>Art. 14</w:t>
      </w:r>
      <w:r w:rsidR="00E0339D" w:rsidRPr="001C3A18">
        <w:rPr>
          <w:rFonts w:ascii="Trebuchet MS" w:hAnsi="Trebuchet MS" w:cs="Times New Roman"/>
          <w:b/>
        </w:rPr>
        <w:t>5</w:t>
      </w:r>
      <w:r w:rsidRPr="001C3A18">
        <w:rPr>
          <w:rFonts w:ascii="Trebuchet MS" w:hAnsi="Trebuchet MS" w:cs="Times New Roman"/>
        </w:rPr>
        <w:t xml:space="preserve"> - </w:t>
      </w:r>
      <w:r w:rsidRPr="001C3A18">
        <w:rPr>
          <w:rFonts w:ascii="Trebuchet MS" w:hAnsi="Trebuchet MS"/>
        </w:rPr>
        <w:t xml:space="preserve">(1) Procurorul general al Parchetului de pe lângă Înalta Curte de Casaţie şi Justiţie, prim-adjunctul şi adjunctul acestuia, procurorul șef al Direcției Naţionale Anticorupţie și al Direcţiei de Investigare a Infracţiunilor de Criminalitate Organizată şi Terorism, adjuncţii acestora, procurorii şefi de secţie ai Parchetului de pe lângă Înalta Curte de Casaţie şi Justiţie, ai Direcției Naţionale Anticorupţie și Direcţiei de Investigare a Infracţiunilor de Criminalitate Organizată şi Terorism sunt numiţi de </w:t>
      </w:r>
      <w:r w:rsidR="00CC0BF2" w:rsidRPr="001C3A18">
        <w:rPr>
          <w:rFonts w:ascii="Trebuchet MS" w:hAnsi="Trebuchet MS" w:cs="Times New Roman"/>
        </w:rPr>
        <w:t xml:space="preserve">Preşedintele României, la propunerea ministrului justiţiei, cu avizul </w:t>
      </w:r>
      <w:r w:rsidR="00703458" w:rsidRPr="001C3A18">
        <w:rPr>
          <w:rFonts w:ascii="Trebuchet MS" w:hAnsi="Trebuchet MS" w:cs="Times New Roman"/>
        </w:rPr>
        <w:t xml:space="preserve">Secţiei pentru procurori a </w:t>
      </w:r>
      <w:r w:rsidR="00CC0BF2" w:rsidRPr="001C3A18">
        <w:rPr>
          <w:rFonts w:ascii="Trebuchet MS" w:hAnsi="Trebuchet MS" w:cs="Times New Roman"/>
        </w:rPr>
        <w:t>Consiliului Superior al Magistraturii,</w:t>
      </w:r>
      <w:r w:rsidRPr="001C3A18">
        <w:rPr>
          <w:rFonts w:ascii="Trebuchet MS" w:hAnsi="Trebuchet MS"/>
        </w:rPr>
        <w:t xml:space="preserve"> dintre procurorii care au o vechime minimă de 1</w:t>
      </w:r>
      <w:r w:rsidR="00055F0B" w:rsidRPr="001C3A18">
        <w:rPr>
          <w:rFonts w:ascii="Trebuchet MS" w:hAnsi="Trebuchet MS"/>
        </w:rPr>
        <w:t>2</w:t>
      </w:r>
      <w:r w:rsidRPr="001C3A18">
        <w:rPr>
          <w:rFonts w:ascii="Trebuchet MS" w:hAnsi="Trebuchet MS"/>
        </w:rPr>
        <w:t xml:space="preserve"> ani în funcţia de procuror</w:t>
      </w:r>
      <w:r w:rsidR="00492893" w:rsidRPr="001C3A18">
        <w:rPr>
          <w:rFonts w:ascii="Trebuchet MS" w:hAnsi="Trebuchet MS"/>
        </w:rPr>
        <w:t xml:space="preserve"> </w:t>
      </w:r>
      <w:r w:rsidR="00970A6A" w:rsidRPr="001C3A18">
        <w:rPr>
          <w:rFonts w:ascii="Trebuchet MS" w:hAnsi="Trebuchet MS"/>
        </w:rPr>
        <w:t>sau</w:t>
      </w:r>
      <w:r w:rsidR="00492893" w:rsidRPr="001C3A18">
        <w:rPr>
          <w:rFonts w:ascii="Trebuchet MS" w:hAnsi="Trebuchet MS"/>
        </w:rPr>
        <w:t xml:space="preserve"> judecător</w:t>
      </w:r>
      <w:r w:rsidRPr="001C3A18">
        <w:rPr>
          <w:rFonts w:ascii="Trebuchet MS" w:hAnsi="Trebuchet MS"/>
        </w:rPr>
        <w:t xml:space="preserve">, pe o perioadă de </w:t>
      </w:r>
      <w:r w:rsidR="00856C9E" w:rsidRPr="001C3A18">
        <w:rPr>
          <w:rFonts w:ascii="Trebuchet MS" w:hAnsi="Trebuchet MS"/>
        </w:rPr>
        <w:t>4</w:t>
      </w:r>
      <w:r w:rsidRPr="001C3A18">
        <w:rPr>
          <w:rFonts w:ascii="Trebuchet MS" w:hAnsi="Trebuchet MS"/>
        </w:rPr>
        <w:t xml:space="preserve"> ani, cu posibilitatea reînvestirii o singură dată</w:t>
      </w:r>
      <w:r w:rsidR="00B71BE2" w:rsidRPr="001C3A18">
        <w:rPr>
          <w:rFonts w:ascii="Trebuchet MS" w:hAnsi="Trebuchet MS"/>
        </w:rPr>
        <w:t xml:space="preserve">, în acelaşi mod. </w:t>
      </w:r>
    </w:p>
    <w:p w:rsidR="002D11E9" w:rsidRPr="001C3A18" w:rsidRDefault="002D11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Nu pot fi numiţi în funcţiile prevăzute la alin. (1) procurorii care au făcut parte din serviciile de informaţii sau au colaborat cu acestea ori judecătorii care au un interes personal, ce influenţează sau ar putea influenţa îndeplinirea cu obiectivitate şi imparţialitate a atribuţiilor prevăzute de lege.</w:t>
      </w:r>
    </w:p>
    <w:p w:rsidR="002D11E9" w:rsidRPr="001C3A18" w:rsidRDefault="002D11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(3) Procurorii care candidează sunt obligaţi să dea</w:t>
      </w:r>
      <w:r w:rsidR="00970A6A" w:rsidRPr="001C3A18">
        <w:rPr>
          <w:rFonts w:ascii="Trebuchet MS" w:hAnsi="Trebuchet MS" w:cs="Times New Roman"/>
        </w:rPr>
        <w:t>,</w:t>
      </w:r>
      <w:r w:rsidRPr="001C3A18">
        <w:rPr>
          <w:rFonts w:ascii="Trebuchet MS" w:hAnsi="Trebuchet MS" w:cs="Times New Roman"/>
        </w:rPr>
        <w:t xml:space="preserve"> </w:t>
      </w:r>
      <w:r w:rsidR="00970A6A" w:rsidRPr="001C3A18">
        <w:rPr>
          <w:rFonts w:ascii="Trebuchet MS" w:hAnsi="Trebuchet MS" w:cs="Times New Roman"/>
        </w:rPr>
        <w:t xml:space="preserve">pe proprie răspundere, </w:t>
      </w:r>
      <w:r w:rsidRPr="001C3A18">
        <w:rPr>
          <w:rFonts w:ascii="Trebuchet MS" w:hAnsi="Trebuchet MS" w:cs="Times New Roman"/>
        </w:rPr>
        <w:t xml:space="preserve">o declaraţie din care să rezulte că nu au făcut parte din serviciile de informaţii şi nici nu au colaborat cu acestea şi o declaraţie din care să rezulte că nu </w:t>
      </w:r>
      <w:r w:rsidRPr="001C3A18">
        <w:rPr>
          <w:rFonts w:ascii="Trebuchet MS" w:hAnsi="Trebuchet MS" w:cs="Times New Roman"/>
          <w:iCs/>
        </w:rPr>
        <w:t>au un interes personal, ce influenţează sau ar putea influenţa îndeplinirea cu obiectivitate şi imparţialitate a atribuţiilor prevăzute de lege.</w:t>
      </w:r>
    </w:p>
    <w:p w:rsidR="002D11E9" w:rsidRPr="001C3A18" w:rsidRDefault="002D11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(4) Consiliul Naţional pentru Studierea Arhivelor Securităţii şi Consiliul Suprem de Apărare a Ţării verifică şi comunică, în termen de 15 zile de la solicitarea </w:t>
      </w:r>
      <w:r w:rsidR="00464190" w:rsidRPr="001C3A18">
        <w:rPr>
          <w:rFonts w:ascii="Trebuchet MS" w:hAnsi="Trebuchet MS" w:cs="Times New Roman"/>
        </w:rPr>
        <w:t>Ministerului Justiţiei</w:t>
      </w:r>
      <w:r w:rsidRPr="001C3A18">
        <w:rPr>
          <w:rFonts w:ascii="Trebuchet MS" w:hAnsi="Trebuchet MS" w:cs="Times New Roman"/>
        </w:rPr>
        <w:t xml:space="preserve">, dacă procurorul a făcut parte din serviciile de informaţii sau a colaborat cu acestea. </w:t>
      </w:r>
    </w:p>
    <w:p w:rsidR="005A74AE" w:rsidRPr="001C3A18" w:rsidRDefault="005A74AE" w:rsidP="002D5697">
      <w:pPr>
        <w:autoSpaceDE w:val="0"/>
        <w:autoSpaceDN w:val="0"/>
        <w:adjustRightInd w:val="0"/>
        <w:spacing w:after="0" w:line="276" w:lineRule="auto"/>
        <w:jc w:val="both"/>
        <w:rPr>
          <w:rFonts w:ascii="Trebuchet MS" w:hAnsi="Trebuchet MS" w:cs="Times New Roman"/>
        </w:rPr>
      </w:pPr>
    </w:p>
    <w:p w:rsidR="00B30A7E" w:rsidRPr="001C3A18" w:rsidRDefault="004D1F35"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b/>
        </w:rPr>
        <w:t xml:space="preserve">Art. </w:t>
      </w:r>
      <w:r w:rsidR="00CC0BF2" w:rsidRPr="001C3A18">
        <w:rPr>
          <w:rFonts w:ascii="Trebuchet MS" w:hAnsi="Trebuchet MS"/>
          <w:b/>
        </w:rPr>
        <w:t>14</w:t>
      </w:r>
      <w:r w:rsidR="00460012" w:rsidRPr="001C3A18">
        <w:rPr>
          <w:rFonts w:ascii="Trebuchet MS" w:hAnsi="Trebuchet MS"/>
          <w:b/>
        </w:rPr>
        <w:t>6</w:t>
      </w:r>
      <w:r w:rsidRPr="001C3A18">
        <w:rPr>
          <w:rFonts w:ascii="Trebuchet MS" w:hAnsi="Trebuchet MS"/>
          <w:b/>
          <w:vertAlign w:val="superscript"/>
        </w:rPr>
        <w:t xml:space="preserve"> </w:t>
      </w:r>
      <w:r w:rsidRPr="001C3A18">
        <w:rPr>
          <w:rFonts w:ascii="Trebuchet MS" w:hAnsi="Trebuchet MS"/>
          <w:b/>
        </w:rPr>
        <w:t xml:space="preserve">- </w:t>
      </w:r>
      <w:r w:rsidRPr="001C3A18">
        <w:rPr>
          <w:rFonts w:ascii="Trebuchet MS" w:hAnsi="Trebuchet MS"/>
          <w:iCs/>
        </w:rPr>
        <w:t xml:space="preserve">(1) În vederea formulării propunerilor de numire în </w:t>
      </w:r>
      <w:r w:rsidRPr="001C3A18">
        <w:rPr>
          <w:rFonts w:ascii="Trebuchet MS" w:hAnsi="Trebuchet MS"/>
        </w:rPr>
        <w:t xml:space="preserve">funcțiile de conducere prevăzute la art. </w:t>
      </w:r>
      <w:r w:rsidR="00460012" w:rsidRPr="001C3A18">
        <w:rPr>
          <w:rFonts w:ascii="Trebuchet MS" w:hAnsi="Trebuchet MS"/>
        </w:rPr>
        <w:t>145</w:t>
      </w:r>
      <w:r w:rsidRPr="001C3A18">
        <w:rPr>
          <w:rFonts w:ascii="Trebuchet MS" w:hAnsi="Trebuchet MS"/>
        </w:rPr>
        <w:t xml:space="preserve"> alin. (1) ministrul justiției organizează procedura de selecţie, conform prevederilor prezentei legi</w:t>
      </w:r>
      <w:r w:rsidR="00B30A7E" w:rsidRPr="001C3A18">
        <w:rPr>
          <w:rFonts w:ascii="Trebuchet MS" w:hAnsi="Trebuchet MS"/>
        </w:rPr>
        <w:t>.</w:t>
      </w:r>
    </w:p>
    <w:p w:rsidR="00B30A7E" w:rsidRPr="001C3A18" w:rsidRDefault="004D1F35" w:rsidP="002D5697">
      <w:pPr>
        <w:tabs>
          <w:tab w:val="left" w:pos="142"/>
          <w:tab w:val="left" w:pos="709"/>
        </w:tabs>
        <w:autoSpaceDE w:val="0"/>
        <w:autoSpaceDN w:val="0"/>
        <w:adjustRightInd w:val="0"/>
        <w:spacing w:after="0" w:line="276" w:lineRule="auto"/>
        <w:jc w:val="both"/>
        <w:rPr>
          <w:rFonts w:ascii="Trebuchet MS" w:hAnsi="Trebuchet MS"/>
          <w:iCs/>
        </w:rPr>
      </w:pPr>
      <w:r w:rsidRPr="001C3A18">
        <w:rPr>
          <w:rFonts w:ascii="Trebuchet MS" w:hAnsi="Trebuchet MS"/>
          <w:iCs/>
        </w:rPr>
        <w:t xml:space="preserve">(2) </w:t>
      </w:r>
      <w:r w:rsidR="00AD5ACC" w:rsidRPr="001C3A18">
        <w:rPr>
          <w:rFonts w:ascii="Trebuchet MS" w:hAnsi="Trebuchet MS"/>
          <w:iCs/>
        </w:rPr>
        <w:t xml:space="preserve">Anunţul cuprinzând calendarul procedurii de selecţie, </w:t>
      </w:r>
      <w:r w:rsidRPr="001C3A18">
        <w:rPr>
          <w:rFonts w:ascii="Trebuchet MS" w:hAnsi="Trebuchet MS"/>
          <w:iCs/>
        </w:rPr>
        <w:t xml:space="preserve">modul de desfășurare a </w:t>
      </w:r>
      <w:r w:rsidR="00AD5ACC" w:rsidRPr="001C3A18">
        <w:rPr>
          <w:rFonts w:ascii="Trebuchet MS" w:hAnsi="Trebuchet MS"/>
          <w:iCs/>
        </w:rPr>
        <w:t>acesteia, data şi locul interviului</w:t>
      </w:r>
      <w:r w:rsidRPr="001C3A18">
        <w:rPr>
          <w:rFonts w:ascii="Trebuchet MS" w:hAnsi="Trebuchet MS"/>
          <w:iCs/>
        </w:rPr>
        <w:t xml:space="preserve"> şi posturile de conducere  vacante </w:t>
      </w:r>
      <w:r w:rsidR="00AD5ACC" w:rsidRPr="001C3A18">
        <w:rPr>
          <w:rFonts w:ascii="Trebuchet MS" w:hAnsi="Trebuchet MS"/>
          <w:iCs/>
        </w:rPr>
        <w:t xml:space="preserve">pentru care se organizează selecţia </w:t>
      </w:r>
      <w:r w:rsidRPr="001C3A18">
        <w:rPr>
          <w:rFonts w:ascii="Trebuchet MS" w:hAnsi="Trebuchet MS"/>
          <w:iCs/>
        </w:rPr>
        <w:t>se publică pe pagina de internet a Ministerului Justiţiei cu cel puţin 40 de zile înainte de data stabilită pentru desfăşurarea interviului.</w:t>
      </w:r>
    </w:p>
    <w:p w:rsidR="004D1F35" w:rsidRPr="001C3A18" w:rsidRDefault="004D1F35" w:rsidP="002D5697">
      <w:pPr>
        <w:tabs>
          <w:tab w:val="left" w:pos="142"/>
          <w:tab w:val="left" w:pos="709"/>
        </w:tabs>
        <w:autoSpaceDE w:val="0"/>
        <w:autoSpaceDN w:val="0"/>
        <w:adjustRightInd w:val="0"/>
        <w:spacing w:after="0" w:line="276" w:lineRule="auto"/>
        <w:jc w:val="both"/>
        <w:rPr>
          <w:rFonts w:ascii="Trebuchet MS" w:hAnsi="Trebuchet MS"/>
          <w:iCs/>
        </w:rPr>
      </w:pPr>
      <w:r w:rsidRPr="001C3A18">
        <w:rPr>
          <w:rFonts w:ascii="Trebuchet MS" w:hAnsi="Trebuchet MS"/>
        </w:rPr>
        <w:t xml:space="preserve">(3) Cererile de participare la selecție a procurorilor care îndeplinesc condițiile prevăzute la art. </w:t>
      </w:r>
      <w:r w:rsidR="005C43AB" w:rsidRPr="001C3A18">
        <w:rPr>
          <w:rFonts w:ascii="Trebuchet MS" w:hAnsi="Trebuchet MS"/>
        </w:rPr>
        <w:t>14</w:t>
      </w:r>
      <w:r w:rsidR="00460012" w:rsidRPr="001C3A18">
        <w:rPr>
          <w:rFonts w:ascii="Trebuchet MS" w:hAnsi="Trebuchet MS"/>
        </w:rPr>
        <w:t>5 alin. (1)</w:t>
      </w:r>
      <w:r w:rsidRPr="001C3A18">
        <w:rPr>
          <w:rFonts w:ascii="Trebuchet MS" w:hAnsi="Trebuchet MS"/>
        </w:rPr>
        <w:t xml:space="preserve">, cuprinzând precizarea funcției de conducere pentru care se depune candidatura, se depun la Ministerul Justiției până la expirarea termenului stabilit la alin. (2) şi vor fi însoțite de următoarele acte:  </w:t>
      </w:r>
    </w:p>
    <w:p w:rsidR="004D1F35" w:rsidRPr="001C3A18" w:rsidRDefault="004D1F35"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a) un proiect privind exercitarea atribuțiilor specifice funcției de conducere pentru care participă la selecţie, care se depune atât pe suport hârtie, cât și în format electronic, pe suport specific;</w:t>
      </w:r>
    </w:p>
    <w:p w:rsidR="00AD5ACC" w:rsidRPr="001C3A18" w:rsidRDefault="00AD5ACC"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b) declaraţi</w:t>
      </w:r>
      <w:r w:rsidR="00B37D72" w:rsidRPr="001C3A18">
        <w:rPr>
          <w:rFonts w:ascii="Trebuchet MS" w:hAnsi="Trebuchet MS"/>
        </w:rPr>
        <w:t>i</w:t>
      </w:r>
      <w:r w:rsidR="004924AD" w:rsidRPr="001C3A18">
        <w:rPr>
          <w:rFonts w:ascii="Trebuchet MS" w:hAnsi="Trebuchet MS"/>
        </w:rPr>
        <w:t>le</w:t>
      </w:r>
      <w:r w:rsidRPr="001C3A18">
        <w:rPr>
          <w:rFonts w:ascii="Trebuchet MS" w:hAnsi="Trebuchet MS"/>
        </w:rPr>
        <w:t xml:space="preserve"> prevăzut</w:t>
      </w:r>
      <w:r w:rsidR="004924AD" w:rsidRPr="001C3A18">
        <w:rPr>
          <w:rFonts w:ascii="Trebuchet MS" w:hAnsi="Trebuchet MS"/>
        </w:rPr>
        <w:t>e</w:t>
      </w:r>
      <w:r w:rsidRPr="001C3A18">
        <w:rPr>
          <w:rFonts w:ascii="Trebuchet MS" w:hAnsi="Trebuchet MS"/>
        </w:rPr>
        <w:t xml:space="preserve"> la art. 145 alin. (3);</w:t>
      </w:r>
    </w:p>
    <w:p w:rsidR="00AD5ACC" w:rsidRPr="001C3A18" w:rsidRDefault="00AD5ACC"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c) dovada îndeplinirii condiţiilor de vechime cerute de lege;</w:t>
      </w:r>
    </w:p>
    <w:p w:rsidR="00AD5ACC" w:rsidRPr="001C3A18" w:rsidRDefault="00AD5ACC"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d</w:t>
      </w:r>
      <w:r w:rsidR="004D1F35" w:rsidRPr="001C3A18">
        <w:rPr>
          <w:rFonts w:ascii="Trebuchet MS" w:hAnsi="Trebuchet MS"/>
        </w:rPr>
        <w:t>) un curriculum vitae al procurorului, conform modelului comun european</w:t>
      </w:r>
      <w:r w:rsidRPr="001C3A18">
        <w:rPr>
          <w:rFonts w:ascii="Trebuchet MS" w:hAnsi="Trebuchet MS"/>
        </w:rPr>
        <w:t>;</w:t>
      </w:r>
    </w:p>
    <w:p w:rsidR="004D1F35" w:rsidRPr="001C3A18" w:rsidRDefault="00AD5ACC"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e</w:t>
      </w:r>
      <w:r w:rsidR="004D1F35" w:rsidRPr="001C3A18">
        <w:rPr>
          <w:rFonts w:ascii="Trebuchet MS" w:hAnsi="Trebuchet MS"/>
        </w:rPr>
        <w:t>) un număr de minim</w:t>
      </w:r>
      <w:r w:rsidR="00FC630F" w:rsidRPr="001C3A18">
        <w:rPr>
          <w:rFonts w:ascii="Trebuchet MS" w:hAnsi="Trebuchet MS"/>
        </w:rPr>
        <w:t>um</w:t>
      </w:r>
      <w:r w:rsidR="004D1F35" w:rsidRPr="001C3A18">
        <w:rPr>
          <w:rFonts w:ascii="Trebuchet MS" w:hAnsi="Trebuchet MS"/>
        </w:rPr>
        <w:t xml:space="preserve"> 1</w:t>
      </w:r>
      <w:r w:rsidRPr="001C3A18">
        <w:rPr>
          <w:rFonts w:ascii="Trebuchet MS" w:hAnsi="Trebuchet MS"/>
        </w:rPr>
        <w:t>0</w:t>
      </w:r>
      <w:r w:rsidR="004D1F35" w:rsidRPr="001C3A18">
        <w:rPr>
          <w:rFonts w:ascii="Trebuchet MS" w:hAnsi="Trebuchet MS"/>
        </w:rPr>
        <w:t xml:space="preserve"> lucrări întocmite de procuror în compartimentele în care și-a desfășurat activitatea</w:t>
      </w:r>
      <w:r w:rsidRPr="001C3A18">
        <w:rPr>
          <w:rFonts w:ascii="Trebuchet MS" w:hAnsi="Trebuchet MS"/>
        </w:rPr>
        <w:t xml:space="preserve"> în ultimii 5 ani</w:t>
      </w:r>
      <w:r w:rsidR="004D1F35" w:rsidRPr="001C3A18">
        <w:rPr>
          <w:rFonts w:ascii="Trebuchet MS" w:hAnsi="Trebuchet MS"/>
        </w:rPr>
        <w:t>;</w:t>
      </w:r>
    </w:p>
    <w:p w:rsidR="004D1F35" w:rsidRPr="001C3A18" w:rsidRDefault="00AD5ACC"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f</w:t>
      </w:r>
      <w:r w:rsidR="004D1F35" w:rsidRPr="001C3A18">
        <w:rPr>
          <w:rFonts w:ascii="Trebuchet MS" w:hAnsi="Trebuchet MS"/>
        </w:rPr>
        <w:t>) ultimul raport de evaluare a activității profesionale a procurorului participant la selecţie;</w:t>
      </w:r>
    </w:p>
    <w:p w:rsidR="00362EA7" w:rsidRPr="001C3A18" w:rsidRDefault="00AD5ACC"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g</w:t>
      </w:r>
      <w:r w:rsidR="004D1F35" w:rsidRPr="001C3A18">
        <w:rPr>
          <w:rFonts w:ascii="Trebuchet MS" w:hAnsi="Trebuchet MS"/>
        </w:rPr>
        <w:t>) orice alte înscrisuri considerate relevante</w:t>
      </w:r>
      <w:r w:rsidR="003F084C" w:rsidRPr="001C3A18">
        <w:rPr>
          <w:rFonts w:ascii="Trebuchet MS" w:hAnsi="Trebuchet MS"/>
        </w:rPr>
        <w:t>.</w:t>
      </w:r>
    </w:p>
    <w:p w:rsidR="004D1F35" w:rsidRPr="001C3A18" w:rsidRDefault="004D1F35"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 xml:space="preserve">(4) </w:t>
      </w:r>
      <w:r w:rsidR="00AD5ACC" w:rsidRPr="001C3A18">
        <w:rPr>
          <w:rFonts w:ascii="Trebuchet MS" w:hAnsi="Trebuchet MS"/>
        </w:rPr>
        <w:t xml:space="preserve">După </w:t>
      </w:r>
      <w:r w:rsidR="00362EA7" w:rsidRPr="001C3A18">
        <w:rPr>
          <w:rFonts w:ascii="Trebuchet MS" w:hAnsi="Trebuchet MS"/>
        </w:rPr>
        <w:t>v</w:t>
      </w:r>
      <w:r w:rsidRPr="001C3A18">
        <w:rPr>
          <w:rFonts w:ascii="Trebuchet MS" w:hAnsi="Trebuchet MS"/>
        </w:rPr>
        <w:t xml:space="preserve">erificarea participanților la selecţie sub aspectul îndeplinirii condițiilor prevăzute art. </w:t>
      </w:r>
      <w:r w:rsidR="00AD5ACC" w:rsidRPr="001C3A18">
        <w:rPr>
          <w:rFonts w:ascii="Trebuchet MS" w:hAnsi="Trebuchet MS"/>
        </w:rPr>
        <w:t>145</w:t>
      </w:r>
      <w:r w:rsidRPr="001C3A18">
        <w:rPr>
          <w:rFonts w:ascii="Trebuchet MS" w:hAnsi="Trebuchet MS"/>
        </w:rPr>
        <w:t xml:space="preserve"> alin. (1) şi (2) şi al depunerii înscrisurilor prevăzute la alin. (3)</w:t>
      </w:r>
      <w:r w:rsidR="00AD5ACC" w:rsidRPr="001C3A18">
        <w:rPr>
          <w:rFonts w:ascii="Trebuchet MS" w:hAnsi="Trebuchet MS"/>
        </w:rPr>
        <w:t xml:space="preserve">, Ministerul Justiţiei publică pe pagina de internet </w:t>
      </w:r>
      <w:r w:rsidRPr="001C3A18">
        <w:rPr>
          <w:rFonts w:ascii="Trebuchet MS" w:hAnsi="Trebuchet MS"/>
        </w:rPr>
        <w:t>lista procurorilor participanți la selecţie ce îndeplinesc condițiile prevăzute de lege.</w:t>
      </w:r>
    </w:p>
    <w:p w:rsidR="00362EA7" w:rsidRPr="001C3A18" w:rsidRDefault="00362EA7" w:rsidP="002D5697">
      <w:pPr>
        <w:tabs>
          <w:tab w:val="left" w:pos="142"/>
          <w:tab w:val="left" w:pos="709"/>
        </w:tabs>
        <w:autoSpaceDE w:val="0"/>
        <w:autoSpaceDN w:val="0"/>
        <w:adjustRightInd w:val="0"/>
        <w:spacing w:after="0" w:line="276" w:lineRule="auto"/>
        <w:jc w:val="both"/>
        <w:rPr>
          <w:rFonts w:ascii="Trebuchet MS" w:hAnsi="Trebuchet MS"/>
        </w:rPr>
      </w:pPr>
    </w:p>
    <w:p w:rsidR="00362EA7" w:rsidRPr="001C3A18" w:rsidRDefault="00CC0BF2"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b/>
        </w:rPr>
        <w:t>Art. 14</w:t>
      </w:r>
      <w:r w:rsidR="0079717F" w:rsidRPr="001C3A18">
        <w:rPr>
          <w:rFonts w:ascii="Trebuchet MS" w:hAnsi="Trebuchet MS"/>
          <w:b/>
        </w:rPr>
        <w:t>7</w:t>
      </w:r>
      <w:r w:rsidR="004D1F35" w:rsidRPr="001C3A18">
        <w:rPr>
          <w:rFonts w:ascii="Trebuchet MS" w:hAnsi="Trebuchet MS"/>
          <w:b/>
          <w:vertAlign w:val="superscript"/>
        </w:rPr>
        <w:t xml:space="preserve"> </w:t>
      </w:r>
      <w:r w:rsidR="004D1F35" w:rsidRPr="001C3A18">
        <w:rPr>
          <w:rFonts w:ascii="Trebuchet MS" w:hAnsi="Trebuchet MS"/>
        </w:rPr>
        <w:t xml:space="preserve">– </w:t>
      </w:r>
      <w:r w:rsidR="00B46C91" w:rsidRPr="001C3A18">
        <w:rPr>
          <w:rFonts w:ascii="Trebuchet MS" w:hAnsi="Trebuchet MS"/>
        </w:rPr>
        <w:t>(</w:t>
      </w:r>
      <w:r w:rsidR="005C43AB" w:rsidRPr="001C3A18">
        <w:rPr>
          <w:rFonts w:ascii="Trebuchet MS" w:hAnsi="Trebuchet MS"/>
        </w:rPr>
        <w:t>1</w:t>
      </w:r>
      <w:r w:rsidR="00B46C91" w:rsidRPr="001C3A18">
        <w:rPr>
          <w:rFonts w:ascii="Trebuchet MS" w:hAnsi="Trebuchet MS"/>
        </w:rPr>
        <w:t xml:space="preserve">) </w:t>
      </w:r>
      <w:r w:rsidR="004D1F35" w:rsidRPr="001C3A18">
        <w:rPr>
          <w:rFonts w:ascii="Trebuchet MS" w:hAnsi="Trebuchet MS"/>
        </w:rPr>
        <w:t>Procurorii participanţi la selecţie</w:t>
      </w:r>
      <w:r w:rsidR="0079717F" w:rsidRPr="001C3A18">
        <w:rPr>
          <w:rFonts w:ascii="Trebuchet MS" w:hAnsi="Trebuchet MS"/>
        </w:rPr>
        <w:t xml:space="preserve"> care îndeplinesc condiţiile prevăzute de lege</w:t>
      </w:r>
      <w:r w:rsidR="004D1F35" w:rsidRPr="001C3A18">
        <w:rPr>
          <w:rFonts w:ascii="Trebuchet MS" w:hAnsi="Trebuchet MS"/>
        </w:rPr>
        <w:t xml:space="preserve"> susțin </w:t>
      </w:r>
      <w:r w:rsidR="008F672B" w:rsidRPr="001C3A18">
        <w:rPr>
          <w:rFonts w:ascii="Trebuchet MS" w:hAnsi="Trebuchet MS"/>
        </w:rPr>
        <w:t xml:space="preserve">un interviu </w:t>
      </w:r>
      <w:r w:rsidR="004D1F35" w:rsidRPr="001C3A18">
        <w:rPr>
          <w:rFonts w:ascii="Trebuchet MS" w:hAnsi="Trebuchet MS"/>
        </w:rPr>
        <w:t xml:space="preserve">în fața </w:t>
      </w:r>
      <w:r w:rsidR="00A01FEA" w:rsidRPr="001C3A18">
        <w:rPr>
          <w:rFonts w:ascii="Trebuchet MS" w:hAnsi="Trebuchet MS"/>
        </w:rPr>
        <w:t>unei comisii constituit</w:t>
      </w:r>
      <w:r w:rsidR="0079717F" w:rsidRPr="001C3A18">
        <w:rPr>
          <w:rFonts w:ascii="Trebuchet MS" w:hAnsi="Trebuchet MS"/>
        </w:rPr>
        <w:t>e</w:t>
      </w:r>
      <w:r w:rsidR="00A01FEA" w:rsidRPr="001C3A18">
        <w:rPr>
          <w:rFonts w:ascii="Trebuchet MS" w:hAnsi="Trebuchet MS"/>
        </w:rPr>
        <w:t xml:space="preserve"> prin ordin al ministrului justiţiei</w:t>
      </w:r>
      <w:r w:rsidR="008F672B" w:rsidRPr="001C3A18">
        <w:rPr>
          <w:rFonts w:ascii="Trebuchet MS" w:hAnsi="Trebuchet MS"/>
        </w:rPr>
        <w:t xml:space="preserve">. </w:t>
      </w:r>
    </w:p>
    <w:p w:rsidR="00EE440F" w:rsidRPr="001C3A18" w:rsidRDefault="00EE440F" w:rsidP="002D5697">
      <w:pPr>
        <w:tabs>
          <w:tab w:val="left" w:pos="142"/>
          <w:tab w:val="left" w:pos="709"/>
        </w:tabs>
        <w:autoSpaceDE w:val="0"/>
        <w:autoSpaceDN w:val="0"/>
        <w:adjustRightInd w:val="0"/>
        <w:spacing w:after="0" w:line="276" w:lineRule="auto"/>
        <w:jc w:val="both"/>
        <w:rPr>
          <w:rFonts w:ascii="Trebuchet MS" w:hAnsi="Trebuchet MS" w:cs="Times New Roman"/>
        </w:rPr>
      </w:pPr>
      <w:r w:rsidRPr="001C3A18">
        <w:rPr>
          <w:rFonts w:ascii="Trebuchet MS" w:hAnsi="Trebuchet MS"/>
        </w:rPr>
        <w:t>(2) Din c</w:t>
      </w:r>
      <w:r w:rsidR="00A01FEA" w:rsidRPr="001C3A18">
        <w:rPr>
          <w:rFonts w:ascii="Trebuchet MS" w:hAnsi="Trebuchet MS"/>
        </w:rPr>
        <w:t xml:space="preserve">omisia </w:t>
      </w:r>
      <w:r w:rsidRPr="001C3A18">
        <w:rPr>
          <w:rFonts w:ascii="Trebuchet MS" w:hAnsi="Trebuchet MS"/>
        </w:rPr>
        <w:t>prevăzută la alin. (1) face parte</w:t>
      </w:r>
      <w:r w:rsidR="0079717F" w:rsidRPr="001C3A18">
        <w:rPr>
          <w:rFonts w:ascii="Trebuchet MS" w:hAnsi="Trebuchet MS"/>
        </w:rPr>
        <w:t xml:space="preserve"> ministrul justiţiei care este şi preşedintele </w:t>
      </w:r>
      <w:r w:rsidRPr="001C3A18">
        <w:rPr>
          <w:rFonts w:ascii="Trebuchet MS" w:hAnsi="Trebuchet MS"/>
        </w:rPr>
        <w:t>acesteia</w:t>
      </w:r>
      <w:r w:rsidR="00A01FEA" w:rsidRPr="001C3A18">
        <w:rPr>
          <w:rFonts w:ascii="Trebuchet MS" w:hAnsi="Trebuchet MS"/>
        </w:rPr>
        <w:t xml:space="preserve">, </w:t>
      </w:r>
      <w:r w:rsidR="003E554C" w:rsidRPr="001C3A18">
        <w:rPr>
          <w:rFonts w:ascii="Trebuchet MS" w:hAnsi="Trebuchet MS"/>
        </w:rPr>
        <w:t xml:space="preserve">doi reprezentanţi ai Ministerului Justiţiei, </w:t>
      </w:r>
      <w:r w:rsidR="0079717F" w:rsidRPr="001C3A18">
        <w:rPr>
          <w:rFonts w:ascii="Trebuchet MS" w:hAnsi="Trebuchet MS"/>
        </w:rPr>
        <w:t xml:space="preserve">un procuror desemnat de Secţia pentru procurori a </w:t>
      </w:r>
      <w:r w:rsidR="00A01FEA" w:rsidRPr="001C3A18">
        <w:rPr>
          <w:rFonts w:ascii="Trebuchet MS" w:hAnsi="Trebuchet MS"/>
        </w:rPr>
        <w:t>Consiliului Superior al Magistraturii</w:t>
      </w:r>
      <w:r w:rsidR="0079717F" w:rsidRPr="001C3A18">
        <w:rPr>
          <w:rFonts w:ascii="Trebuchet MS" w:hAnsi="Trebuchet MS"/>
        </w:rPr>
        <w:t xml:space="preserve">, un reprezentant al </w:t>
      </w:r>
      <w:r w:rsidR="00A01FEA" w:rsidRPr="001C3A18">
        <w:rPr>
          <w:rFonts w:ascii="Trebuchet MS" w:hAnsi="Trebuchet MS"/>
        </w:rPr>
        <w:t>Institutului Naţional al Magistraturii</w:t>
      </w:r>
      <w:r w:rsidR="0079717F" w:rsidRPr="001C3A18">
        <w:rPr>
          <w:rFonts w:ascii="Trebuchet MS" w:hAnsi="Trebuchet MS"/>
        </w:rPr>
        <w:t xml:space="preserve"> d</w:t>
      </w:r>
      <w:r w:rsidRPr="001C3A18">
        <w:rPr>
          <w:rFonts w:ascii="Trebuchet MS" w:hAnsi="Trebuchet MS"/>
        </w:rPr>
        <w:t>e</w:t>
      </w:r>
      <w:r w:rsidR="0079717F" w:rsidRPr="001C3A18">
        <w:rPr>
          <w:rFonts w:ascii="Trebuchet MS" w:hAnsi="Trebuchet MS"/>
        </w:rPr>
        <w:t>semnat de către C</w:t>
      </w:r>
      <w:r w:rsidRPr="001C3A18">
        <w:rPr>
          <w:rFonts w:ascii="Trebuchet MS" w:hAnsi="Trebuchet MS"/>
        </w:rPr>
        <w:t>o</w:t>
      </w:r>
      <w:r w:rsidR="0079717F" w:rsidRPr="001C3A18">
        <w:rPr>
          <w:rFonts w:ascii="Trebuchet MS" w:hAnsi="Trebuchet MS"/>
        </w:rPr>
        <w:t xml:space="preserve">nsiliul ştiinţific al acestuia, </w:t>
      </w:r>
      <w:r w:rsidR="00A01FEA" w:rsidRPr="001C3A18">
        <w:rPr>
          <w:rFonts w:ascii="Trebuchet MS" w:hAnsi="Trebuchet MS"/>
        </w:rPr>
        <w:t>un specialist în management</w:t>
      </w:r>
      <w:r w:rsidR="0079717F" w:rsidRPr="001C3A18">
        <w:rPr>
          <w:rFonts w:ascii="Trebuchet MS" w:hAnsi="Trebuchet MS"/>
        </w:rPr>
        <w:t>, organizare instituţională şi comunicare desemnat de Academia de Studii Economice – Facultatea de management</w:t>
      </w:r>
      <w:r w:rsidR="00A01FEA" w:rsidRPr="001C3A18">
        <w:rPr>
          <w:rFonts w:ascii="Trebuchet MS" w:hAnsi="Trebuchet MS"/>
        </w:rPr>
        <w:t xml:space="preserve"> şi un </w:t>
      </w:r>
      <w:r w:rsidRPr="001C3A18">
        <w:rPr>
          <w:rFonts w:ascii="Trebuchet MS" w:hAnsi="Trebuchet MS"/>
        </w:rPr>
        <w:t xml:space="preserve">psiholog din </w:t>
      </w:r>
      <w:r w:rsidRPr="001C3A18">
        <w:rPr>
          <w:rFonts w:ascii="Trebuchet MS" w:hAnsi="Trebuchet MS" w:cs="Times New Roman"/>
        </w:rPr>
        <w:t xml:space="preserve">cadrul Consiliului Superior al Magistraturii ori din cadrul instanţelor </w:t>
      </w:r>
      <w:r w:rsidR="00A4058F" w:rsidRPr="001C3A18">
        <w:rPr>
          <w:rFonts w:ascii="Trebuchet MS" w:hAnsi="Trebuchet MS" w:cs="Times New Roman"/>
        </w:rPr>
        <w:t xml:space="preserve">sau al parchetelor. </w:t>
      </w:r>
    </w:p>
    <w:p w:rsidR="00891FB0" w:rsidRPr="001C3A18" w:rsidRDefault="00891FB0"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 xml:space="preserve">(3) Comisia de interviu are rolul de a sprijini ministrul justiţiei în desfăşurarea interviului, putând adresa liber, direct sau prin intermediul ministrului întrebări candidatului, precum şi, ulterior, prin formularea de opinii consultative şi recomandări ministrului justiţiei. </w:t>
      </w:r>
    </w:p>
    <w:p w:rsidR="002B1910" w:rsidRPr="001C3A18" w:rsidRDefault="00A01FEA"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w:t>
      </w:r>
      <w:r w:rsidR="00412754" w:rsidRPr="001C3A18">
        <w:rPr>
          <w:rFonts w:ascii="Trebuchet MS" w:hAnsi="Trebuchet MS"/>
        </w:rPr>
        <w:t>4</w:t>
      </w:r>
      <w:r w:rsidRPr="001C3A18">
        <w:rPr>
          <w:rFonts w:ascii="Trebuchet MS" w:hAnsi="Trebuchet MS"/>
        </w:rPr>
        <w:t xml:space="preserve">) </w:t>
      </w:r>
      <w:r w:rsidR="002B1910" w:rsidRPr="001C3A18">
        <w:rPr>
          <w:rFonts w:ascii="Trebuchet MS" w:hAnsi="Trebuchet MS"/>
        </w:rPr>
        <w:t xml:space="preserve">În cadrul interviului se susţine proiectul privind exercitarea atribuţiilor specifice funcţiei de conducere pentru care candidează, se verifică aptitudinile manageriale şi de comunicare ale </w:t>
      </w:r>
      <w:r w:rsidR="002B1910" w:rsidRPr="001C3A18">
        <w:rPr>
          <w:rFonts w:ascii="Trebuchet MS" w:hAnsi="Trebuchet MS"/>
        </w:rPr>
        <w:lastRenderedPageBreak/>
        <w:t>candidatului şi se evaluează aspectele legate de modul în care candidatul se raportează la valorile profesiei de magistrat şi ale funcţiei pentru care candidează.</w:t>
      </w:r>
    </w:p>
    <w:p w:rsidR="002B1910" w:rsidRPr="001C3A18" w:rsidRDefault="002B1910" w:rsidP="002D5697">
      <w:pPr>
        <w:tabs>
          <w:tab w:val="left" w:pos="0"/>
          <w:tab w:val="left" w:pos="142"/>
          <w:tab w:val="left" w:pos="709"/>
        </w:tabs>
        <w:autoSpaceDE w:val="0"/>
        <w:autoSpaceDN w:val="0"/>
        <w:adjustRightInd w:val="0"/>
        <w:spacing w:after="0" w:line="276" w:lineRule="auto"/>
        <w:ind w:right="-46"/>
        <w:jc w:val="both"/>
        <w:rPr>
          <w:rFonts w:ascii="Trebuchet MS" w:hAnsi="Trebuchet MS"/>
        </w:rPr>
      </w:pPr>
      <w:r w:rsidRPr="001C3A18">
        <w:rPr>
          <w:rFonts w:ascii="Trebuchet MS" w:hAnsi="Trebuchet MS"/>
        </w:rPr>
        <w:t>(</w:t>
      </w:r>
      <w:r w:rsidR="00412754" w:rsidRPr="001C3A18">
        <w:rPr>
          <w:rFonts w:ascii="Trebuchet MS" w:hAnsi="Trebuchet MS"/>
        </w:rPr>
        <w:t>5</w:t>
      </w:r>
      <w:r w:rsidRPr="001C3A18">
        <w:rPr>
          <w:rFonts w:ascii="Trebuchet MS" w:hAnsi="Trebuchet MS"/>
        </w:rPr>
        <w:t xml:space="preserve">) </w:t>
      </w:r>
      <w:r w:rsidR="00770AA2" w:rsidRPr="001C3A18">
        <w:rPr>
          <w:rFonts w:ascii="Trebuchet MS" w:hAnsi="Trebuchet MS"/>
        </w:rPr>
        <w:t xml:space="preserve">Cu privire la susţinerea proiectului privind exercitarea atribuţiilor specifice funcţiei de conducere pentru care candidează se vor avea în vedere următoarele: cunoaşterea specificului unităţii sau a structurii pentru care candidează, sub aspectul activităţii desfăşurate şi a modului de organizare; </w:t>
      </w:r>
      <w:r w:rsidR="00CE4E3B" w:rsidRPr="001C3A18">
        <w:rPr>
          <w:rFonts w:ascii="Trebuchet MS" w:hAnsi="Trebuchet MS"/>
        </w:rPr>
        <w:t xml:space="preserve">viziunea asupra modului în care candidatul înţelege să </w:t>
      </w:r>
      <w:r w:rsidR="00830DC0" w:rsidRPr="001C3A18">
        <w:rPr>
          <w:rFonts w:ascii="Trebuchet MS" w:hAnsi="Trebuchet MS"/>
        </w:rPr>
        <w:t xml:space="preserve">organizeze instituţia în vederea îndeplinirii atribuţiilor constituţionale de promovare a  intereselor generale ale societăţii şi apărării ordinii de drept, precum şi a  drepturilor şi libertăților cetățenilor; </w:t>
      </w:r>
      <w:r w:rsidR="00770AA2" w:rsidRPr="001C3A18">
        <w:rPr>
          <w:rFonts w:ascii="Trebuchet MS" w:hAnsi="Trebuchet MS"/>
        </w:rPr>
        <w:t>identificarea unor eventuale disfuncţii şi vulnerabilităţi ale unităţii sau structuriii pentru care candidează</w:t>
      </w:r>
      <w:r w:rsidR="00CE4E3B" w:rsidRPr="001C3A18">
        <w:rPr>
          <w:rFonts w:ascii="Trebuchet MS" w:hAnsi="Trebuchet MS"/>
        </w:rPr>
        <w:t>;</w:t>
      </w:r>
      <w:r w:rsidR="00770AA2" w:rsidRPr="001C3A18">
        <w:rPr>
          <w:rFonts w:ascii="Trebuchet MS" w:hAnsi="Trebuchet MS"/>
        </w:rPr>
        <w:t xml:space="preserve"> propunerea de soluţii pentru prevenirea sau înlăturarea dis</w:t>
      </w:r>
      <w:r w:rsidR="00CE4E3B" w:rsidRPr="001C3A18">
        <w:rPr>
          <w:rFonts w:ascii="Trebuchet MS" w:hAnsi="Trebuchet MS"/>
        </w:rPr>
        <w:t>funcţiilor</w:t>
      </w:r>
      <w:r w:rsidR="00770AA2" w:rsidRPr="001C3A18">
        <w:rPr>
          <w:rFonts w:ascii="Trebuchet MS" w:hAnsi="Trebuchet MS"/>
        </w:rPr>
        <w:t xml:space="preserve"> sau vulnerabilităţilor identificate</w:t>
      </w:r>
      <w:r w:rsidR="00CE4E3B" w:rsidRPr="001C3A18">
        <w:rPr>
          <w:rFonts w:ascii="Trebuchet MS" w:hAnsi="Trebuchet MS"/>
        </w:rPr>
        <w:t>;</w:t>
      </w:r>
      <w:r w:rsidR="00770AA2" w:rsidRPr="001C3A18">
        <w:rPr>
          <w:rFonts w:ascii="Trebuchet MS" w:hAnsi="Trebuchet MS"/>
        </w:rPr>
        <w:t xml:space="preserve"> compatibilitatea </w:t>
      </w:r>
      <w:r w:rsidR="00CE4E3B" w:rsidRPr="001C3A18">
        <w:rPr>
          <w:rFonts w:ascii="Trebuchet MS" w:hAnsi="Trebuchet MS"/>
        </w:rPr>
        <w:t>proiectului</w:t>
      </w:r>
      <w:r w:rsidR="00770AA2" w:rsidRPr="001C3A18">
        <w:rPr>
          <w:rFonts w:ascii="Trebuchet MS" w:hAnsi="Trebuchet MS"/>
        </w:rPr>
        <w:t xml:space="preserve"> managerial cu cel al procuror</w:t>
      </w:r>
      <w:r w:rsidR="00CE4E3B" w:rsidRPr="001C3A18">
        <w:rPr>
          <w:rFonts w:ascii="Trebuchet MS" w:hAnsi="Trebuchet MS"/>
        </w:rPr>
        <w:t>u</w:t>
      </w:r>
      <w:r w:rsidR="00770AA2" w:rsidRPr="001C3A18">
        <w:rPr>
          <w:rFonts w:ascii="Trebuchet MS" w:hAnsi="Trebuchet MS"/>
        </w:rPr>
        <w:t xml:space="preserve">lui ierarhic superior, dacă este cazul. </w:t>
      </w:r>
    </w:p>
    <w:p w:rsidR="00CE4E3B" w:rsidRPr="001C3A18" w:rsidRDefault="00CE4E3B"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w:t>
      </w:r>
      <w:r w:rsidR="008E5D10" w:rsidRPr="001C3A18">
        <w:rPr>
          <w:rFonts w:ascii="Trebuchet MS" w:hAnsi="Trebuchet MS"/>
        </w:rPr>
        <w:t>6</w:t>
      </w:r>
      <w:r w:rsidRPr="001C3A18">
        <w:rPr>
          <w:rFonts w:ascii="Trebuchet MS" w:hAnsi="Trebuchet MS"/>
        </w:rPr>
        <w:t>) Cu privire la verificarea aptitudinilor manageriale şi de comunicare se vor avea în vedere: capacitatea de organizare; asumarea responsabilităţilor; rapiditatea în luarea deciziilor; rezistenţa la stres; autoperfecţionarea; capacitatea de analiză, sinteză</w:t>
      </w:r>
      <w:r w:rsidR="003F084C" w:rsidRPr="001C3A18">
        <w:rPr>
          <w:rFonts w:ascii="Trebuchet MS" w:hAnsi="Trebuchet MS"/>
        </w:rPr>
        <w:t>,</w:t>
      </w:r>
      <w:r w:rsidRPr="001C3A18">
        <w:rPr>
          <w:rFonts w:ascii="Trebuchet MS" w:hAnsi="Trebuchet MS"/>
        </w:rPr>
        <w:t xml:space="preserve"> previziune şi planificare pe termen scurt, mediu şi lung; iniţiativă în modernizarea managementului unităţii/structurii; capacitatea de adaptare rapidă; capacitatea de relaţionare şi comunicare; capacitatea şi disponibilitatea de a lucra în echipă şi de a colabora cu colegii; cunoştinţe privind comunicarea publică şi interpersonală, rezolvarea conflictelor şi a situaţiilor de criză; cunoştinţe de management judiciar. </w:t>
      </w:r>
    </w:p>
    <w:p w:rsidR="00CE4E3B" w:rsidRPr="001C3A18" w:rsidRDefault="00CE4E3B" w:rsidP="002D5697">
      <w:pPr>
        <w:tabs>
          <w:tab w:val="left" w:pos="142"/>
          <w:tab w:val="left" w:pos="709"/>
        </w:tabs>
        <w:autoSpaceDE w:val="0"/>
        <w:autoSpaceDN w:val="0"/>
        <w:adjustRightInd w:val="0"/>
        <w:spacing w:after="0" w:line="276" w:lineRule="auto"/>
        <w:jc w:val="both"/>
        <w:rPr>
          <w:rFonts w:ascii="Trebuchet MS" w:hAnsi="Trebuchet MS"/>
        </w:rPr>
      </w:pPr>
      <w:r w:rsidRPr="001C3A18">
        <w:rPr>
          <w:rFonts w:ascii="Trebuchet MS" w:hAnsi="Trebuchet MS"/>
        </w:rPr>
        <w:t>(</w:t>
      </w:r>
      <w:r w:rsidR="008E5D10" w:rsidRPr="001C3A18">
        <w:rPr>
          <w:rFonts w:ascii="Trebuchet MS" w:hAnsi="Trebuchet MS"/>
        </w:rPr>
        <w:t>7</w:t>
      </w:r>
      <w:r w:rsidRPr="001C3A18">
        <w:rPr>
          <w:rFonts w:ascii="Trebuchet MS" w:hAnsi="Trebuchet MS"/>
        </w:rPr>
        <w:t xml:space="preserve">) Cu privire la evaluarea aspectelor legate de modul în care candidatul se raportează la valorile profesiei de magistrat şi ale funcţiei pentru care candidează, se vor avea în vedere: motivaţia candidatului de a ocupa funcţia, atitudinea faţă de valorile profesiei şi ale funcţiei de conducere, aprecierile personale cu privire la nivelul de integritate, deontologia profesională, responsabilitate, propuneri şi soluţii pentru creşterea încrederii cetăţenilor în justiţie. </w:t>
      </w:r>
    </w:p>
    <w:p w:rsidR="00996931" w:rsidRPr="001C3A18" w:rsidRDefault="00B46C9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8E5D10" w:rsidRPr="001C3A18">
        <w:rPr>
          <w:rFonts w:ascii="Trebuchet MS" w:hAnsi="Trebuchet MS" w:cs="Times New Roman"/>
          <w:iCs/>
        </w:rPr>
        <w:t>8</w:t>
      </w:r>
      <w:r w:rsidRPr="001C3A18">
        <w:rPr>
          <w:rFonts w:ascii="Trebuchet MS" w:hAnsi="Trebuchet MS" w:cs="Times New Roman"/>
          <w:iCs/>
        </w:rPr>
        <w:t xml:space="preserve">) </w:t>
      </w:r>
      <w:r w:rsidR="00996931" w:rsidRPr="001C3A18">
        <w:rPr>
          <w:rFonts w:ascii="Trebuchet MS" w:hAnsi="Trebuchet MS" w:cs="Times New Roman"/>
          <w:iCs/>
        </w:rPr>
        <w:t xml:space="preserve">În vederea asigurării transparenţei, audierea candidaţilor </w:t>
      </w:r>
      <w:r w:rsidRPr="001C3A18">
        <w:rPr>
          <w:rFonts w:ascii="Trebuchet MS" w:hAnsi="Trebuchet MS" w:cs="Times New Roman"/>
          <w:iCs/>
        </w:rPr>
        <w:t xml:space="preserve">în cadrul interviului </w:t>
      </w:r>
      <w:r w:rsidR="00996931" w:rsidRPr="001C3A18">
        <w:rPr>
          <w:rFonts w:ascii="Trebuchet MS" w:hAnsi="Trebuchet MS" w:cs="Times New Roman"/>
          <w:iCs/>
        </w:rPr>
        <w:t>se transmite în direct, audiovideo, pe pagina de internet a Ministerului Justiţiei, se înregistrează şi se publică pe pagina de internet a ministerului.</w:t>
      </w:r>
    </w:p>
    <w:p w:rsidR="00996931" w:rsidRPr="001C3A18" w:rsidRDefault="00996931" w:rsidP="002D5697">
      <w:pPr>
        <w:tabs>
          <w:tab w:val="left" w:pos="0"/>
          <w:tab w:val="left" w:pos="142"/>
          <w:tab w:val="left" w:pos="709"/>
        </w:tabs>
        <w:autoSpaceDE w:val="0"/>
        <w:autoSpaceDN w:val="0"/>
        <w:adjustRightInd w:val="0"/>
        <w:spacing w:after="0" w:line="276" w:lineRule="auto"/>
        <w:ind w:right="-46" w:firstLine="284"/>
        <w:jc w:val="both"/>
        <w:rPr>
          <w:rFonts w:ascii="Trebuchet MS" w:hAnsi="Trebuchet MS"/>
        </w:rPr>
      </w:pPr>
    </w:p>
    <w:p w:rsidR="004D1F35" w:rsidRPr="001C3A18" w:rsidRDefault="004D1F35" w:rsidP="002D5697">
      <w:pPr>
        <w:tabs>
          <w:tab w:val="left" w:pos="0"/>
          <w:tab w:val="left" w:pos="142"/>
          <w:tab w:val="left" w:pos="709"/>
        </w:tabs>
        <w:autoSpaceDE w:val="0"/>
        <w:autoSpaceDN w:val="0"/>
        <w:adjustRightInd w:val="0"/>
        <w:spacing w:after="0" w:line="276" w:lineRule="auto"/>
        <w:ind w:right="-46"/>
        <w:jc w:val="both"/>
        <w:rPr>
          <w:rFonts w:ascii="Trebuchet MS" w:hAnsi="Trebuchet MS"/>
        </w:rPr>
      </w:pPr>
      <w:r w:rsidRPr="001C3A18">
        <w:rPr>
          <w:rFonts w:ascii="Trebuchet MS" w:hAnsi="Trebuchet MS"/>
          <w:b/>
        </w:rPr>
        <w:t xml:space="preserve">Art. </w:t>
      </w:r>
      <w:r w:rsidR="00B8712E" w:rsidRPr="001C3A18">
        <w:rPr>
          <w:rFonts w:ascii="Trebuchet MS" w:hAnsi="Trebuchet MS"/>
          <w:b/>
        </w:rPr>
        <w:t>1</w:t>
      </w:r>
      <w:r w:rsidR="00EF3EA6" w:rsidRPr="001C3A18">
        <w:rPr>
          <w:rFonts w:ascii="Trebuchet MS" w:hAnsi="Trebuchet MS"/>
          <w:b/>
        </w:rPr>
        <w:t>48</w:t>
      </w:r>
      <w:r w:rsidR="00B46C91" w:rsidRPr="001C3A18">
        <w:rPr>
          <w:rFonts w:ascii="Trebuchet MS" w:hAnsi="Trebuchet MS"/>
          <w:b/>
        </w:rPr>
        <w:t xml:space="preserve"> </w:t>
      </w:r>
      <w:r w:rsidR="00B8712E" w:rsidRPr="001C3A18">
        <w:rPr>
          <w:rFonts w:ascii="Trebuchet MS" w:hAnsi="Trebuchet MS"/>
          <w:b/>
        </w:rPr>
        <w:t>-</w:t>
      </w:r>
      <w:r w:rsidRPr="001C3A18">
        <w:rPr>
          <w:rFonts w:ascii="Trebuchet MS" w:hAnsi="Trebuchet MS"/>
        </w:rPr>
        <w:t xml:space="preserve"> (1) </w:t>
      </w:r>
      <w:r w:rsidR="00FA5FF2" w:rsidRPr="001C3A18">
        <w:rPr>
          <w:rFonts w:ascii="Trebuchet MS" w:hAnsi="Trebuchet MS"/>
        </w:rPr>
        <w:t xml:space="preserve">Ministrul </w:t>
      </w:r>
      <w:r w:rsidR="003F084C" w:rsidRPr="001C3A18">
        <w:rPr>
          <w:rFonts w:ascii="Trebuchet MS" w:hAnsi="Trebuchet MS"/>
        </w:rPr>
        <w:t>j</w:t>
      </w:r>
      <w:r w:rsidR="00FA5FF2" w:rsidRPr="001C3A18">
        <w:rPr>
          <w:rFonts w:ascii="Trebuchet MS" w:hAnsi="Trebuchet MS"/>
        </w:rPr>
        <w:t xml:space="preserve">ustiţiei </w:t>
      </w:r>
      <w:r w:rsidR="003E6A5D" w:rsidRPr="001C3A18">
        <w:rPr>
          <w:rFonts w:ascii="Trebuchet MS" w:hAnsi="Trebuchet MS"/>
        </w:rPr>
        <w:t>realizează</w:t>
      </w:r>
      <w:r w:rsidR="00FA5FF2" w:rsidRPr="001C3A18">
        <w:rPr>
          <w:rFonts w:ascii="Trebuchet MS" w:hAnsi="Trebuchet MS"/>
        </w:rPr>
        <w:t xml:space="preserve"> selecţia </w:t>
      </w:r>
      <w:r w:rsidR="00022560" w:rsidRPr="001C3A18">
        <w:rPr>
          <w:rFonts w:ascii="Trebuchet MS" w:hAnsi="Trebuchet MS"/>
        </w:rPr>
        <w:t xml:space="preserve">candidaţilor </w:t>
      </w:r>
      <w:r w:rsidR="00FA5FF2" w:rsidRPr="001C3A18">
        <w:rPr>
          <w:rFonts w:ascii="Trebuchet MS" w:hAnsi="Trebuchet MS"/>
        </w:rPr>
        <w:t xml:space="preserve">şi </w:t>
      </w:r>
      <w:r w:rsidRPr="001C3A18">
        <w:rPr>
          <w:rFonts w:ascii="Trebuchet MS" w:hAnsi="Trebuchet MS"/>
        </w:rPr>
        <w:t xml:space="preserve">formulează </w:t>
      </w:r>
      <w:r w:rsidR="00136141" w:rsidRPr="001C3A18">
        <w:rPr>
          <w:rFonts w:ascii="Trebuchet MS" w:hAnsi="Trebuchet MS"/>
        </w:rPr>
        <w:t>o propunere</w:t>
      </w:r>
      <w:r w:rsidRPr="001C3A18">
        <w:rPr>
          <w:rFonts w:ascii="Trebuchet MS" w:hAnsi="Trebuchet MS"/>
        </w:rPr>
        <w:t xml:space="preserve"> motivat</w:t>
      </w:r>
      <w:r w:rsidR="00136141" w:rsidRPr="001C3A18">
        <w:rPr>
          <w:rFonts w:ascii="Trebuchet MS" w:hAnsi="Trebuchet MS"/>
        </w:rPr>
        <w:t>ă</w:t>
      </w:r>
      <w:r w:rsidR="00325865" w:rsidRPr="001C3A18">
        <w:rPr>
          <w:rFonts w:ascii="Trebuchet MS" w:hAnsi="Trebuchet MS"/>
        </w:rPr>
        <w:t xml:space="preserve"> pentru fiecare dintre funcţiile de conducere</w:t>
      </w:r>
      <w:r w:rsidR="00BA328C" w:rsidRPr="001C3A18">
        <w:rPr>
          <w:rFonts w:ascii="Trebuchet MS" w:hAnsi="Trebuchet MS"/>
        </w:rPr>
        <w:t>.</w:t>
      </w:r>
    </w:p>
    <w:p w:rsidR="00703458" w:rsidRPr="001C3A18" w:rsidRDefault="004D1F35" w:rsidP="002D5697">
      <w:pPr>
        <w:pStyle w:val="ListParagraph"/>
        <w:tabs>
          <w:tab w:val="left" w:pos="0"/>
          <w:tab w:val="left" w:pos="142"/>
          <w:tab w:val="left" w:pos="709"/>
          <w:tab w:val="left" w:pos="4410"/>
        </w:tabs>
        <w:autoSpaceDE w:val="0"/>
        <w:autoSpaceDN w:val="0"/>
        <w:adjustRightInd w:val="0"/>
        <w:spacing w:after="0" w:line="276" w:lineRule="auto"/>
        <w:ind w:left="0"/>
        <w:jc w:val="both"/>
        <w:rPr>
          <w:rFonts w:ascii="Trebuchet MS" w:hAnsi="Trebuchet MS"/>
          <w:lang w:val="ro-RO"/>
        </w:rPr>
      </w:pPr>
      <w:r w:rsidRPr="001C3A18">
        <w:rPr>
          <w:rFonts w:ascii="Trebuchet MS" w:hAnsi="Trebuchet MS"/>
          <w:lang w:val="ro-RO"/>
        </w:rPr>
        <w:t>(</w:t>
      </w:r>
      <w:r w:rsidR="00BA328C" w:rsidRPr="001C3A18">
        <w:rPr>
          <w:rFonts w:ascii="Trebuchet MS" w:hAnsi="Trebuchet MS"/>
          <w:lang w:val="ro-RO"/>
        </w:rPr>
        <w:t>2</w:t>
      </w:r>
      <w:r w:rsidRPr="001C3A18">
        <w:rPr>
          <w:rFonts w:ascii="Trebuchet MS" w:hAnsi="Trebuchet MS"/>
          <w:lang w:val="ro-RO"/>
        </w:rPr>
        <w:t xml:space="preserve">) </w:t>
      </w:r>
      <w:r w:rsidR="00137936" w:rsidRPr="001C3A18">
        <w:rPr>
          <w:rFonts w:ascii="Trebuchet MS" w:hAnsi="Trebuchet MS"/>
          <w:lang w:val="ro-RO"/>
        </w:rPr>
        <w:t>M</w:t>
      </w:r>
      <w:r w:rsidRPr="001C3A18">
        <w:rPr>
          <w:rFonts w:ascii="Trebuchet MS" w:hAnsi="Trebuchet MS"/>
          <w:lang w:val="ro-RO"/>
        </w:rPr>
        <w:t xml:space="preserve">inistrul justiţiei </w:t>
      </w:r>
      <w:r w:rsidR="00703458" w:rsidRPr="001C3A18">
        <w:rPr>
          <w:rFonts w:ascii="Trebuchet MS" w:hAnsi="Trebuchet MS"/>
          <w:lang w:val="ro-RO"/>
        </w:rPr>
        <w:t xml:space="preserve">înaintează, de îndată, propunerile motivate de numire pentru fiecare funcție de conducere vacantă, însoțite de </w:t>
      </w:r>
      <w:r w:rsidR="000306AF" w:rsidRPr="001C3A18">
        <w:rPr>
          <w:rFonts w:ascii="Trebuchet MS" w:hAnsi="Trebuchet MS"/>
          <w:lang w:val="ro-RO"/>
        </w:rPr>
        <w:t xml:space="preserve">toate documentele </w:t>
      </w:r>
      <w:r w:rsidR="00703458" w:rsidRPr="001C3A18">
        <w:rPr>
          <w:rFonts w:ascii="Trebuchet MS" w:hAnsi="Trebuchet MS"/>
          <w:lang w:val="ro-RO"/>
        </w:rPr>
        <w:t>depuse de către candidații propuși, Secţiei pentru procurori a Consiliului Superior al Magistraturii</w:t>
      </w:r>
      <w:r w:rsidR="00137936" w:rsidRPr="001C3A18">
        <w:rPr>
          <w:rFonts w:ascii="Trebuchet MS" w:hAnsi="Trebuchet MS"/>
          <w:lang w:val="ro-RO"/>
        </w:rPr>
        <w:t>, în vederea emiterii avizului</w:t>
      </w:r>
      <w:r w:rsidR="00703458" w:rsidRPr="001C3A18">
        <w:rPr>
          <w:rFonts w:ascii="Trebuchet MS" w:hAnsi="Trebuchet MS"/>
          <w:lang w:val="ro-RO"/>
        </w:rPr>
        <w:t xml:space="preserve">. </w:t>
      </w:r>
      <w:r w:rsidR="00EF7990" w:rsidRPr="001C3A18">
        <w:rPr>
          <w:rFonts w:ascii="Trebuchet MS" w:hAnsi="Trebuchet MS"/>
          <w:lang w:val="ro-RO"/>
        </w:rPr>
        <w:t>C</w:t>
      </w:r>
      <w:r w:rsidR="00703458" w:rsidRPr="001C3A18">
        <w:rPr>
          <w:rFonts w:ascii="Trebuchet MS" w:hAnsi="Trebuchet MS"/>
          <w:lang w:val="ro-RO"/>
        </w:rPr>
        <w:t>oncomitent cu transmitere</w:t>
      </w:r>
      <w:r w:rsidR="00EF7990" w:rsidRPr="001C3A18">
        <w:rPr>
          <w:rFonts w:ascii="Trebuchet MS" w:hAnsi="Trebuchet MS"/>
          <w:lang w:val="ro-RO"/>
        </w:rPr>
        <w:t>a propunerilor</w:t>
      </w:r>
      <w:r w:rsidR="00703458" w:rsidRPr="001C3A18">
        <w:rPr>
          <w:rFonts w:ascii="Trebuchet MS" w:hAnsi="Trebuchet MS"/>
          <w:lang w:val="ro-RO"/>
        </w:rPr>
        <w:t xml:space="preserve"> către Secţia pentru procurori, </w:t>
      </w:r>
      <w:r w:rsidR="00EF7990" w:rsidRPr="001C3A18">
        <w:rPr>
          <w:rFonts w:ascii="Trebuchet MS" w:hAnsi="Trebuchet MS"/>
          <w:lang w:val="ro-RO"/>
        </w:rPr>
        <w:t xml:space="preserve">acestea </w:t>
      </w:r>
      <w:r w:rsidR="00703458" w:rsidRPr="001C3A18">
        <w:rPr>
          <w:rFonts w:ascii="Trebuchet MS" w:hAnsi="Trebuchet MS"/>
          <w:lang w:val="ro-RO"/>
        </w:rPr>
        <w:t>se aduc şi la cunoștința publicului, prin publicarea pe pagina de Internet a Ministerului Justiţiei.</w:t>
      </w:r>
    </w:p>
    <w:p w:rsidR="006E2423" w:rsidRPr="001C3A18" w:rsidRDefault="00B409E9" w:rsidP="002D5697">
      <w:pPr>
        <w:pStyle w:val="ListParagraph"/>
        <w:tabs>
          <w:tab w:val="left" w:pos="0"/>
          <w:tab w:val="left" w:pos="142"/>
          <w:tab w:val="left" w:pos="709"/>
          <w:tab w:val="left" w:pos="4410"/>
        </w:tabs>
        <w:autoSpaceDE w:val="0"/>
        <w:autoSpaceDN w:val="0"/>
        <w:adjustRightInd w:val="0"/>
        <w:spacing w:after="0" w:line="276" w:lineRule="auto"/>
        <w:ind w:left="0"/>
        <w:jc w:val="both"/>
        <w:rPr>
          <w:rFonts w:ascii="Trebuchet MS" w:hAnsi="Trebuchet MS"/>
          <w:lang w:val="ro-RO"/>
        </w:rPr>
      </w:pPr>
      <w:r w:rsidRPr="001C3A18">
        <w:rPr>
          <w:rFonts w:ascii="Trebuchet MS" w:hAnsi="Trebuchet MS"/>
          <w:lang w:val="ro-RO"/>
        </w:rPr>
        <w:t>(</w:t>
      </w:r>
      <w:r w:rsidR="00BA328C" w:rsidRPr="001C3A18">
        <w:rPr>
          <w:rFonts w:ascii="Trebuchet MS" w:hAnsi="Trebuchet MS"/>
          <w:lang w:val="ro-RO"/>
        </w:rPr>
        <w:t>3</w:t>
      </w:r>
      <w:r w:rsidRPr="001C3A18">
        <w:rPr>
          <w:rFonts w:ascii="Trebuchet MS" w:hAnsi="Trebuchet MS"/>
          <w:lang w:val="ro-RO"/>
        </w:rPr>
        <w:t xml:space="preserve">) În procedura de emitere a avizului de către </w:t>
      </w:r>
      <w:r w:rsidR="00072854" w:rsidRPr="001C3A18">
        <w:rPr>
          <w:rFonts w:ascii="Trebuchet MS" w:hAnsi="Trebuchet MS"/>
          <w:lang w:val="ro-RO"/>
        </w:rPr>
        <w:t xml:space="preserve">Secţia pentru procurori a </w:t>
      </w:r>
      <w:r w:rsidRPr="001C3A18">
        <w:rPr>
          <w:rFonts w:ascii="Trebuchet MS" w:hAnsi="Trebuchet MS"/>
          <w:lang w:val="ro-RO"/>
        </w:rPr>
        <w:t>Consiliul Superior al Magistraturii, art. 16</w:t>
      </w:r>
      <w:r w:rsidR="006D491D" w:rsidRPr="001C3A18">
        <w:rPr>
          <w:rFonts w:ascii="Trebuchet MS" w:hAnsi="Trebuchet MS"/>
          <w:lang w:val="ro-RO"/>
        </w:rPr>
        <w:t>9</w:t>
      </w:r>
      <w:r w:rsidRPr="001C3A18">
        <w:rPr>
          <w:rFonts w:ascii="Trebuchet MS" w:hAnsi="Trebuchet MS"/>
          <w:lang w:val="ro-RO"/>
        </w:rPr>
        <w:t xml:space="preserve"> se aplică în mod corespunzător. </w:t>
      </w:r>
      <w:r w:rsidR="006E2423" w:rsidRPr="001C3A18">
        <w:rPr>
          <w:rFonts w:ascii="Trebuchet MS" w:hAnsi="Trebuchet MS"/>
          <w:lang w:val="ro-RO"/>
        </w:rPr>
        <w:t>Avizul se emite în termen de cel mult 30 de zile de la primirea solicitării ministrului justiţiei.</w:t>
      </w:r>
    </w:p>
    <w:p w:rsidR="00B409E9" w:rsidRPr="001C3A18" w:rsidRDefault="006E2423" w:rsidP="002D5697">
      <w:pPr>
        <w:pStyle w:val="ListParagraph"/>
        <w:tabs>
          <w:tab w:val="left" w:pos="0"/>
          <w:tab w:val="left" w:pos="142"/>
          <w:tab w:val="left" w:pos="709"/>
          <w:tab w:val="left" w:pos="4410"/>
        </w:tabs>
        <w:autoSpaceDE w:val="0"/>
        <w:autoSpaceDN w:val="0"/>
        <w:adjustRightInd w:val="0"/>
        <w:spacing w:after="0" w:line="276" w:lineRule="auto"/>
        <w:ind w:left="0"/>
        <w:jc w:val="both"/>
        <w:rPr>
          <w:rFonts w:ascii="Trebuchet MS" w:hAnsi="Trebuchet MS"/>
          <w:lang w:val="ro-RO"/>
        </w:rPr>
      </w:pPr>
      <w:r w:rsidRPr="001C3A18">
        <w:rPr>
          <w:rFonts w:ascii="Trebuchet MS" w:hAnsi="Trebuchet MS"/>
          <w:lang w:val="ro-RO"/>
        </w:rPr>
        <w:t>(</w:t>
      </w:r>
      <w:r w:rsidR="00BA328C" w:rsidRPr="001C3A18">
        <w:rPr>
          <w:rFonts w:ascii="Trebuchet MS" w:hAnsi="Trebuchet MS"/>
          <w:lang w:val="ro-RO"/>
        </w:rPr>
        <w:t>4</w:t>
      </w:r>
      <w:r w:rsidRPr="001C3A18">
        <w:rPr>
          <w:rFonts w:ascii="Trebuchet MS" w:hAnsi="Trebuchet MS"/>
          <w:lang w:val="ro-RO"/>
        </w:rPr>
        <w:t>) Neemiterea avizului în termenul prevăzut la alin. (</w:t>
      </w:r>
      <w:r w:rsidR="00BA328C" w:rsidRPr="001C3A18">
        <w:rPr>
          <w:rFonts w:ascii="Trebuchet MS" w:hAnsi="Trebuchet MS"/>
          <w:lang w:val="ro-RO"/>
        </w:rPr>
        <w:t>3</w:t>
      </w:r>
      <w:r w:rsidRPr="001C3A18">
        <w:rPr>
          <w:rFonts w:ascii="Trebuchet MS" w:hAnsi="Trebuchet MS"/>
          <w:lang w:val="ro-RO"/>
        </w:rPr>
        <w:t xml:space="preserve">) nu împiedică continuarea procedurii. </w:t>
      </w:r>
    </w:p>
    <w:p w:rsidR="004D1F35" w:rsidRPr="001C3A18" w:rsidRDefault="004D1F35" w:rsidP="002D5697">
      <w:pPr>
        <w:tabs>
          <w:tab w:val="left" w:pos="142"/>
          <w:tab w:val="left" w:pos="709"/>
        </w:tabs>
        <w:autoSpaceDE w:val="0"/>
        <w:autoSpaceDN w:val="0"/>
        <w:adjustRightInd w:val="0"/>
        <w:spacing w:after="0" w:line="276" w:lineRule="auto"/>
        <w:ind w:firstLine="284"/>
        <w:jc w:val="both"/>
        <w:rPr>
          <w:rFonts w:ascii="Trebuchet MS" w:hAnsi="Trebuchet MS"/>
        </w:rPr>
      </w:pPr>
    </w:p>
    <w:p w:rsidR="00C54424" w:rsidRPr="001C3A18" w:rsidRDefault="004D1F35" w:rsidP="002D5697">
      <w:pPr>
        <w:tabs>
          <w:tab w:val="left" w:pos="142"/>
          <w:tab w:val="left" w:pos="709"/>
        </w:tabs>
        <w:autoSpaceDE w:val="0"/>
        <w:autoSpaceDN w:val="0"/>
        <w:adjustRightInd w:val="0"/>
        <w:spacing w:after="0" w:line="276" w:lineRule="auto"/>
        <w:jc w:val="both"/>
        <w:rPr>
          <w:rFonts w:ascii="Trebuchet MS" w:hAnsi="Trebuchet MS"/>
          <w:iCs/>
        </w:rPr>
      </w:pPr>
      <w:r w:rsidRPr="001C3A18">
        <w:rPr>
          <w:rFonts w:ascii="Trebuchet MS" w:hAnsi="Trebuchet MS"/>
          <w:b/>
        </w:rPr>
        <w:t xml:space="preserve">Art. </w:t>
      </w:r>
      <w:r w:rsidR="00CC0BF2" w:rsidRPr="001C3A18">
        <w:rPr>
          <w:rFonts w:ascii="Trebuchet MS" w:hAnsi="Trebuchet MS"/>
          <w:b/>
        </w:rPr>
        <w:t>1</w:t>
      </w:r>
      <w:r w:rsidR="00EF3EA6" w:rsidRPr="001C3A18">
        <w:rPr>
          <w:rFonts w:ascii="Trebuchet MS" w:hAnsi="Trebuchet MS"/>
          <w:b/>
        </w:rPr>
        <w:t>49</w:t>
      </w:r>
      <w:r w:rsidRPr="001C3A18">
        <w:rPr>
          <w:rFonts w:ascii="Trebuchet MS" w:hAnsi="Trebuchet MS"/>
          <w:b/>
        </w:rPr>
        <w:t xml:space="preserve"> – </w:t>
      </w:r>
      <w:r w:rsidRPr="001C3A18">
        <w:rPr>
          <w:rFonts w:ascii="Trebuchet MS" w:hAnsi="Trebuchet MS"/>
        </w:rPr>
        <w:t xml:space="preserve">(1) </w:t>
      </w:r>
      <w:r w:rsidR="006E2423" w:rsidRPr="001C3A18">
        <w:rPr>
          <w:rFonts w:ascii="Trebuchet MS" w:hAnsi="Trebuchet MS"/>
        </w:rPr>
        <w:t>D</w:t>
      </w:r>
      <w:r w:rsidR="003746A0" w:rsidRPr="001C3A18">
        <w:rPr>
          <w:rFonts w:ascii="Trebuchet MS" w:hAnsi="Trebuchet MS"/>
        </w:rPr>
        <w:t xml:space="preserve">upă </w:t>
      </w:r>
      <w:r w:rsidR="006E2423" w:rsidRPr="001C3A18">
        <w:rPr>
          <w:rFonts w:ascii="Trebuchet MS" w:hAnsi="Trebuchet MS"/>
        </w:rPr>
        <w:t>emiterea</w:t>
      </w:r>
      <w:r w:rsidR="003746A0" w:rsidRPr="001C3A18">
        <w:rPr>
          <w:rFonts w:ascii="Trebuchet MS" w:hAnsi="Trebuchet MS"/>
        </w:rPr>
        <w:t xml:space="preserve"> avizului </w:t>
      </w:r>
      <w:r w:rsidR="00415A26" w:rsidRPr="001C3A18">
        <w:rPr>
          <w:rFonts w:ascii="Trebuchet MS" w:hAnsi="Trebuchet MS"/>
          <w:iCs/>
        </w:rPr>
        <w:t xml:space="preserve">Secţiei pentru procurori a </w:t>
      </w:r>
      <w:r w:rsidR="00C54424" w:rsidRPr="001C3A18">
        <w:rPr>
          <w:rFonts w:ascii="Trebuchet MS" w:hAnsi="Trebuchet MS"/>
          <w:iCs/>
        </w:rPr>
        <w:t>Consiliul</w:t>
      </w:r>
      <w:r w:rsidR="00750D7F" w:rsidRPr="001C3A18">
        <w:rPr>
          <w:rFonts w:ascii="Trebuchet MS" w:hAnsi="Trebuchet MS"/>
          <w:iCs/>
        </w:rPr>
        <w:t>ui</w:t>
      </w:r>
      <w:r w:rsidR="00C54424" w:rsidRPr="001C3A18">
        <w:rPr>
          <w:rFonts w:ascii="Trebuchet MS" w:hAnsi="Trebuchet MS"/>
          <w:iCs/>
        </w:rPr>
        <w:t xml:space="preserve"> Superior al Magistraturii</w:t>
      </w:r>
      <w:r w:rsidR="006E2423" w:rsidRPr="001C3A18">
        <w:rPr>
          <w:rFonts w:ascii="Trebuchet MS" w:hAnsi="Trebuchet MS"/>
          <w:iCs/>
        </w:rPr>
        <w:t xml:space="preserve"> ori la expirarea termenului prevăzut la art. 148</w:t>
      </w:r>
      <w:r w:rsidR="00263A7E" w:rsidRPr="001C3A18">
        <w:rPr>
          <w:rFonts w:ascii="Trebuchet MS" w:hAnsi="Trebuchet MS"/>
          <w:iCs/>
        </w:rPr>
        <w:t xml:space="preserve"> alin. (</w:t>
      </w:r>
      <w:r w:rsidR="00BA328C" w:rsidRPr="001C3A18">
        <w:rPr>
          <w:rFonts w:ascii="Trebuchet MS" w:hAnsi="Trebuchet MS"/>
          <w:iCs/>
        </w:rPr>
        <w:t>3</w:t>
      </w:r>
      <w:r w:rsidR="00263A7E" w:rsidRPr="001C3A18">
        <w:rPr>
          <w:rFonts w:ascii="Trebuchet MS" w:hAnsi="Trebuchet MS"/>
          <w:iCs/>
        </w:rPr>
        <w:t>)</w:t>
      </w:r>
      <w:r w:rsidR="00750D7F" w:rsidRPr="001C3A18">
        <w:rPr>
          <w:rFonts w:ascii="Trebuchet MS" w:hAnsi="Trebuchet MS"/>
          <w:iCs/>
        </w:rPr>
        <w:t xml:space="preserve">, ministrul justiţiei </w:t>
      </w:r>
      <w:r w:rsidR="00263A7E" w:rsidRPr="001C3A18">
        <w:rPr>
          <w:rFonts w:ascii="Trebuchet MS" w:hAnsi="Trebuchet MS"/>
          <w:iCs/>
        </w:rPr>
        <w:t xml:space="preserve">poate continua </w:t>
      </w:r>
      <w:r w:rsidR="00263A7E" w:rsidRPr="001C3A18">
        <w:rPr>
          <w:rFonts w:ascii="Trebuchet MS" w:hAnsi="Trebuchet MS"/>
          <w:iCs/>
        </w:rPr>
        <w:lastRenderedPageBreak/>
        <w:t xml:space="preserve">procedura, prin </w:t>
      </w:r>
      <w:r w:rsidR="00C54424" w:rsidRPr="001C3A18">
        <w:rPr>
          <w:rFonts w:ascii="Trebuchet MS" w:hAnsi="Trebuchet MS"/>
          <w:iCs/>
        </w:rPr>
        <w:t>transmite</w:t>
      </w:r>
      <w:r w:rsidR="00263A7E" w:rsidRPr="001C3A18">
        <w:rPr>
          <w:rFonts w:ascii="Trebuchet MS" w:hAnsi="Trebuchet MS"/>
          <w:iCs/>
        </w:rPr>
        <w:t xml:space="preserve">rea către </w:t>
      </w:r>
      <w:r w:rsidR="00F736A9" w:rsidRPr="001C3A18">
        <w:rPr>
          <w:rFonts w:ascii="Trebuchet MS" w:hAnsi="Trebuchet MS"/>
          <w:iCs/>
        </w:rPr>
        <w:t>Preşedint</w:t>
      </w:r>
      <w:r w:rsidR="00263A7E" w:rsidRPr="001C3A18">
        <w:rPr>
          <w:rFonts w:ascii="Trebuchet MS" w:hAnsi="Trebuchet MS"/>
          <w:iCs/>
        </w:rPr>
        <w:t>ele</w:t>
      </w:r>
      <w:r w:rsidR="00F736A9" w:rsidRPr="001C3A18">
        <w:rPr>
          <w:rFonts w:ascii="Trebuchet MS" w:hAnsi="Trebuchet MS"/>
          <w:iCs/>
        </w:rPr>
        <w:t xml:space="preserve"> României</w:t>
      </w:r>
      <w:r w:rsidR="00750D7F" w:rsidRPr="001C3A18">
        <w:rPr>
          <w:rFonts w:ascii="Trebuchet MS" w:hAnsi="Trebuchet MS"/>
          <w:iCs/>
        </w:rPr>
        <w:t xml:space="preserve"> </w:t>
      </w:r>
      <w:r w:rsidR="00263A7E" w:rsidRPr="001C3A18">
        <w:rPr>
          <w:rFonts w:ascii="Trebuchet MS" w:hAnsi="Trebuchet MS"/>
          <w:iCs/>
        </w:rPr>
        <w:t xml:space="preserve">a </w:t>
      </w:r>
      <w:r w:rsidR="00750D7F" w:rsidRPr="001C3A18">
        <w:rPr>
          <w:rFonts w:ascii="Trebuchet MS" w:hAnsi="Trebuchet MS"/>
          <w:iCs/>
        </w:rPr>
        <w:t>propuner</w:t>
      </w:r>
      <w:r w:rsidR="00263A7E" w:rsidRPr="001C3A18">
        <w:rPr>
          <w:rFonts w:ascii="Trebuchet MS" w:hAnsi="Trebuchet MS"/>
          <w:iCs/>
        </w:rPr>
        <w:t>ii</w:t>
      </w:r>
      <w:r w:rsidR="00750D7F" w:rsidRPr="001C3A18">
        <w:rPr>
          <w:rFonts w:ascii="Trebuchet MS" w:hAnsi="Trebuchet MS"/>
          <w:iCs/>
        </w:rPr>
        <w:t xml:space="preserve"> de numire</w:t>
      </w:r>
      <w:r w:rsidR="003746A0" w:rsidRPr="001C3A18">
        <w:rPr>
          <w:rFonts w:ascii="Trebuchet MS" w:hAnsi="Trebuchet MS"/>
          <w:iCs/>
        </w:rPr>
        <w:t xml:space="preserve"> </w:t>
      </w:r>
      <w:r w:rsidR="00263A7E" w:rsidRPr="001C3A18">
        <w:rPr>
          <w:rFonts w:ascii="Trebuchet MS" w:hAnsi="Trebuchet MS"/>
          <w:iCs/>
        </w:rPr>
        <w:t>în</w:t>
      </w:r>
      <w:r w:rsidR="003746A0" w:rsidRPr="001C3A18">
        <w:rPr>
          <w:rFonts w:ascii="Trebuchet MS" w:hAnsi="Trebuchet MS"/>
          <w:iCs/>
        </w:rPr>
        <w:t xml:space="preserve"> funcţia de conducere</w:t>
      </w:r>
      <w:r w:rsidR="00C54424" w:rsidRPr="001C3A18">
        <w:rPr>
          <w:rFonts w:ascii="Trebuchet MS" w:hAnsi="Trebuchet MS"/>
          <w:iCs/>
        </w:rPr>
        <w:t>, însoţită de toate documentele relevante</w:t>
      </w:r>
      <w:r w:rsidR="00F736A9" w:rsidRPr="001C3A18">
        <w:rPr>
          <w:rFonts w:ascii="Trebuchet MS" w:hAnsi="Trebuchet MS"/>
          <w:iCs/>
        </w:rPr>
        <w:t xml:space="preserve">. </w:t>
      </w:r>
    </w:p>
    <w:p w:rsidR="00ED5EDF" w:rsidRPr="001C3A18" w:rsidRDefault="00ED5ED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E10D7B" w:rsidRPr="001C3A18">
        <w:rPr>
          <w:rFonts w:ascii="Trebuchet MS" w:hAnsi="Trebuchet MS" w:cs="Times New Roman"/>
          <w:iCs/>
        </w:rPr>
        <w:t>2</w:t>
      </w:r>
      <w:r w:rsidRPr="001C3A18">
        <w:rPr>
          <w:rFonts w:ascii="Trebuchet MS" w:hAnsi="Trebuchet MS" w:cs="Times New Roman"/>
          <w:iCs/>
        </w:rPr>
        <w:t xml:space="preserve">) Preşedintele României poate refuza, </w:t>
      </w:r>
      <w:r w:rsidR="00263A7E" w:rsidRPr="001C3A18">
        <w:rPr>
          <w:rFonts w:ascii="Trebuchet MS" w:hAnsi="Trebuchet MS" w:cs="Times New Roman"/>
          <w:iCs/>
        </w:rPr>
        <w:t xml:space="preserve">motivat, </w:t>
      </w:r>
      <w:r w:rsidRPr="001C3A18">
        <w:rPr>
          <w:rFonts w:ascii="Trebuchet MS" w:hAnsi="Trebuchet MS" w:cs="Times New Roman"/>
          <w:iCs/>
        </w:rPr>
        <w:t xml:space="preserve">numirea în funcţiile de conducere prevăzute la art. </w:t>
      </w:r>
      <w:r w:rsidR="003746A0" w:rsidRPr="001C3A18">
        <w:rPr>
          <w:rFonts w:ascii="Trebuchet MS" w:hAnsi="Trebuchet MS" w:cs="Times New Roman"/>
          <w:iCs/>
        </w:rPr>
        <w:t>145 alin. (1)</w:t>
      </w:r>
      <w:r w:rsidRPr="001C3A18">
        <w:rPr>
          <w:rFonts w:ascii="Trebuchet MS" w:hAnsi="Trebuchet MS" w:cs="Times New Roman"/>
          <w:iCs/>
        </w:rPr>
        <w:t>, aducând la cunoştinţa publicului motivele refuzului.</w:t>
      </w:r>
      <w:r w:rsidR="00357828" w:rsidRPr="001C3A18">
        <w:rPr>
          <w:rFonts w:ascii="Trebuchet MS" w:hAnsi="Trebuchet MS" w:cs="Times New Roman"/>
        </w:rPr>
        <w:t xml:space="preserve"> Decretul Preşedintelui României de numire în funcţie sau refuzul motivat al acestuia se emit în maximum 60 de zile de la data </w:t>
      </w:r>
      <w:r w:rsidR="000716BC" w:rsidRPr="001C3A18">
        <w:rPr>
          <w:rFonts w:ascii="Trebuchet MS" w:hAnsi="Trebuchet MS" w:cs="Times New Roman"/>
        </w:rPr>
        <w:t>transmiterii propunerii de către ministrul justiţiei</w:t>
      </w:r>
      <w:r w:rsidR="00357828" w:rsidRPr="001C3A18">
        <w:rPr>
          <w:rFonts w:ascii="Trebuchet MS" w:hAnsi="Trebuchet MS" w:cs="Times New Roman"/>
        </w:rPr>
        <w:t>.</w:t>
      </w:r>
    </w:p>
    <w:p w:rsidR="00ED5EDF" w:rsidRPr="001C3A18" w:rsidRDefault="00ED5EDF" w:rsidP="002D5697">
      <w:pPr>
        <w:tabs>
          <w:tab w:val="left" w:pos="142"/>
          <w:tab w:val="left" w:pos="709"/>
        </w:tabs>
        <w:autoSpaceDE w:val="0"/>
        <w:autoSpaceDN w:val="0"/>
        <w:adjustRightInd w:val="0"/>
        <w:spacing w:after="0" w:line="276" w:lineRule="auto"/>
        <w:jc w:val="both"/>
        <w:rPr>
          <w:rFonts w:ascii="Trebuchet MS" w:hAnsi="Trebuchet MS"/>
          <w:iCs/>
        </w:rPr>
      </w:pPr>
    </w:p>
    <w:p w:rsidR="008B3882" w:rsidRPr="001C3A18" w:rsidRDefault="008B388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 xml:space="preserve">Art. 150 </w:t>
      </w:r>
      <w:r w:rsidR="006D491D" w:rsidRPr="001C3A18">
        <w:rPr>
          <w:rFonts w:ascii="Trebuchet MS" w:hAnsi="Trebuchet MS" w:cs="Times New Roman"/>
          <w:b/>
        </w:rPr>
        <w:t xml:space="preserve">- </w:t>
      </w:r>
      <w:r w:rsidRPr="001C3A18">
        <w:rPr>
          <w:rFonts w:ascii="Trebuchet MS" w:hAnsi="Trebuchet MS" w:cs="Times New Roman"/>
          <w:iCs/>
        </w:rPr>
        <w:t xml:space="preserve">(1) Numirea în alte funcţii de conducere decât cele prevăzute la art. 145 alin. (1) în cadrul Parchetului de pe lângă Înalta Curte de Casaţie şi Justiţie, al Direcţiei Naţionale Anticorupţie şi al Direcţiei de Investigare a Infracţiunilor de Criminalitate Organizată şi Terorism se face pe o perioadă de </w:t>
      </w:r>
      <w:r w:rsidR="00FA648B" w:rsidRPr="001C3A18">
        <w:rPr>
          <w:rFonts w:ascii="Trebuchet MS" w:hAnsi="Trebuchet MS" w:cs="Times New Roman"/>
          <w:iCs/>
        </w:rPr>
        <w:t>4</w:t>
      </w:r>
      <w:r w:rsidRPr="001C3A18">
        <w:rPr>
          <w:rFonts w:ascii="Trebuchet MS" w:hAnsi="Trebuchet MS" w:cs="Times New Roman"/>
          <w:iCs/>
        </w:rPr>
        <w:t xml:space="preserve"> ani, cu posibilitatea reînvestirii o singură </w:t>
      </w:r>
      <w:r w:rsidR="00FA648B" w:rsidRPr="001C3A18">
        <w:rPr>
          <w:rFonts w:ascii="Trebuchet MS" w:hAnsi="Trebuchet MS" w:cs="Times New Roman"/>
          <w:iCs/>
        </w:rPr>
        <w:t>data, în acelaşi mod</w:t>
      </w:r>
      <w:r w:rsidRPr="001C3A18">
        <w:rPr>
          <w:rFonts w:ascii="Trebuchet MS" w:hAnsi="Trebuchet MS" w:cs="Times New Roman"/>
          <w:iCs/>
        </w:rPr>
        <w:t>, de către Secţia pentru procurori a Consiliului Superior al Magistraturii, la propunerea procurorului general al Parchetului de pe lângă Înalta Curte de Casaţie şi Justiţie, a procurorului şef al Direcţiei Naţionale Anticorupţie sau a procurorului şef al Direcţiei de Investigare a Infracţiunilor de Criminalitate Organizată şi Terorism, după caz</w:t>
      </w:r>
      <w:r w:rsidR="0016126E" w:rsidRPr="001C3A18">
        <w:rPr>
          <w:rFonts w:ascii="Trebuchet MS" w:hAnsi="Trebuchet MS" w:cs="Times New Roman"/>
          <w:iCs/>
        </w:rPr>
        <w:t>, cu recomandarea conducătorului secţiei ori, după caz, al direcţiei din cadrul Parchetului de pe lângă Înalta Curte de Casaţie şi Justiţie, Direcţiei Naţionale Anticorupţie sau Direcţiei de Investigare a Infracţiunilor de Criminalitate Organizată şi Terorism, unde urmează să fie numit procurorul.</w:t>
      </w:r>
    </w:p>
    <w:p w:rsidR="008B3882" w:rsidRPr="001C3A18" w:rsidRDefault="008B388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Pot fi numiţi în funcţiile de conducere prevăzute la alin. (1) procurorii care nu au fost sancţionaţi disciplinar în ultimii 3 ani şi </w:t>
      </w:r>
      <w:r w:rsidR="00FC6955" w:rsidRPr="001C3A18">
        <w:rPr>
          <w:rFonts w:ascii="Trebuchet MS" w:hAnsi="Trebuchet MS" w:cs="Times New Roman"/>
          <w:iCs/>
        </w:rPr>
        <w:t xml:space="preserve">au </w:t>
      </w:r>
      <w:r w:rsidRPr="001C3A18">
        <w:rPr>
          <w:rFonts w:ascii="Trebuchet MS" w:hAnsi="Trebuchet MS"/>
        </w:rPr>
        <w:t>o vechime minimă de 10 ani în funcţia de procuror</w:t>
      </w:r>
      <w:r w:rsidR="00492893" w:rsidRPr="001C3A18">
        <w:rPr>
          <w:rFonts w:ascii="Trebuchet MS" w:hAnsi="Trebuchet MS"/>
        </w:rPr>
        <w:t xml:space="preserve"> </w:t>
      </w:r>
      <w:r w:rsidR="004762E8" w:rsidRPr="001C3A18">
        <w:rPr>
          <w:rFonts w:ascii="Trebuchet MS" w:hAnsi="Trebuchet MS"/>
        </w:rPr>
        <w:t>sau</w:t>
      </w:r>
      <w:r w:rsidR="00492893" w:rsidRPr="001C3A18">
        <w:rPr>
          <w:rFonts w:ascii="Trebuchet MS" w:hAnsi="Trebuchet MS"/>
        </w:rPr>
        <w:t xml:space="preserve"> judecător</w:t>
      </w:r>
      <w:r w:rsidRPr="001C3A18">
        <w:rPr>
          <w:rFonts w:ascii="Trebuchet MS" w:hAnsi="Trebuchet MS" w:cs="Times New Roman"/>
          <w:iCs/>
        </w:rPr>
        <w:t>.</w:t>
      </w:r>
      <w:r w:rsidR="002A3A57" w:rsidRPr="001C3A18">
        <w:rPr>
          <w:rFonts w:ascii="Trebuchet MS" w:hAnsi="Trebuchet MS" w:cs="Times New Roman"/>
          <w:iCs/>
        </w:rPr>
        <w:t xml:space="preserve"> Art. 145 alin. (2)-(4) se aplică în mod corespunzător. </w:t>
      </w:r>
    </w:p>
    <w:p w:rsidR="00C378D2" w:rsidRPr="001C3A18" w:rsidRDefault="00C378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F860BA" w:rsidRPr="001C3A18">
        <w:rPr>
          <w:rFonts w:ascii="Trebuchet MS" w:hAnsi="Trebuchet MS" w:cs="Times New Roman"/>
        </w:rPr>
        <w:t>3</w:t>
      </w:r>
      <w:r w:rsidRPr="001C3A18">
        <w:rPr>
          <w:rFonts w:ascii="Trebuchet MS" w:hAnsi="Trebuchet MS" w:cs="Times New Roman"/>
        </w:rPr>
        <w:t>) Fiecare candidatură este însoţită de curriculum vitae, declaraţi</w:t>
      </w:r>
      <w:r w:rsidR="00F860BA" w:rsidRPr="001C3A18">
        <w:rPr>
          <w:rFonts w:ascii="Trebuchet MS" w:hAnsi="Trebuchet MS" w:cs="Times New Roman"/>
        </w:rPr>
        <w:t>ile prevăzute de lege</w:t>
      </w:r>
      <w:r w:rsidRPr="001C3A18">
        <w:rPr>
          <w:rFonts w:ascii="Trebuchet MS" w:hAnsi="Trebuchet MS" w:cs="Times New Roman"/>
        </w:rPr>
        <w:t>, un proiect privind exercitarea atribuţiilor specifice funcţiei de conducere şi de orice alte înscrisuri considerate relevante.</w:t>
      </w:r>
    </w:p>
    <w:p w:rsidR="00C378D2" w:rsidRPr="001C3A18" w:rsidRDefault="00C378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4</w:t>
      </w:r>
      <w:r w:rsidRPr="001C3A18">
        <w:rPr>
          <w:rFonts w:ascii="Trebuchet MS" w:hAnsi="Trebuchet MS" w:cs="Times New Roman"/>
        </w:rPr>
        <w:t>) Pe baza candidaturilor depuse, conducătorul parchetului consultă procurorii secţiei unde s-a depus candidatura, cu respectarea confidenţialităţii opţiunilor, şi consemnează rezultatul într-un referat, semnat şi datat.</w:t>
      </w:r>
    </w:p>
    <w:p w:rsidR="00C378D2" w:rsidRPr="001C3A18" w:rsidRDefault="00C378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5</w:t>
      </w:r>
      <w:r w:rsidRPr="001C3A18">
        <w:rPr>
          <w:rFonts w:ascii="Trebuchet MS" w:hAnsi="Trebuchet MS" w:cs="Times New Roman"/>
        </w:rPr>
        <w:t xml:space="preserve">) După consultarea procurorilor secţiei, conducătorul parchetului solicită avizul consultativ al colegiului de conducere al parchetului. </w:t>
      </w:r>
    </w:p>
    <w:p w:rsidR="00C378D2" w:rsidRPr="001C3A18" w:rsidRDefault="00C378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6</w:t>
      </w:r>
      <w:r w:rsidRPr="001C3A18">
        <w:rPr>
          <w:rFonts w:ascii="Trebuchet MS" w:hAnsi="Trebuchet MS" w:cs="Times New Roman"/>
        </w:rPr>
        <w:t>) Avizul colegiului de conducere trebuie să fie motivat, pe baza elementelor privind competenţa profesională a candidatului şi a percepţiei pe care colegii o au asupra acestuia.</w:t>
      </w:r>
    </w:p>
    <w:p w:rsidR="00C378D2" w:rsidRPr="001C3A18" w:rsidRDefault="00C378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7</w:t>
      </w:r>
      <w:r w:rsidRPr="001C3A18">
        <w:rPr>
          <w:rFonts w:ascii="Trebuchet MS" w:hAnsi="Trebuchet MS" w:cs="Times New Roman"/>
        </w:rPr>
        <w:t xml:space="preserve">) În cazul în care pentru aceeaşi funcţie au fost depuse mai multe candidaturi, conducătorul parchetului, pe baza aprecierilor proprii, a rezultatelor consultării </w:t>
      </w:r>
      <w:r w:rsidR="0095622F" w:rsidRPr="001C3A18">
        <w:rPr>
          <w:rFonts w:ascii="Trebuchet MS" w:hAnsi="Trebuchet MS" w:cs="Times New Roman"/>
        </w:rPr>
        <w:t xml:space="preserve">procurorilor </w:t>
      </w:r>
      <w:r w:rsidRPr="001C3A18">
        <w:rPr>
          <w:rFonts w:ascii="Trebuchet MS" w:hAnsi="Trebuchet MS" w:cs="Times New Roman"/>
        </w:rPr>
        <w:t>secţiei pentru care s-a depus candidatura şi a avizului motivat al colegiului de conducere, selectează una dintre candidaturi.</w:t>
      </w:r>
    </w:p>
    <w:p w:rsidR="00C378D2" w:rsidRPr="001C3A18" w:rsidRDefault="00C378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8</w:t>
      </w:r>
      <w:r w:rsidRPr="001C3A18">
        <w:rPr>
          <w:rFonts w:ascii="Trebuchet MS" w:hAnsi="Trebuchet MS" w:cs="Times New Roman"/>
        </w:rPr>
        <w:t>) Motivarea propunerii candidaturii procurorului selectat trebuie să cuprindă o analiză a candidaturilor depuse, temeiurile care au justificat selecţia şi motivele respingerii celorlalte candidaturi.</w:t>
      </w:r>
      <w:r w:rsidR="0095622F" w:rsidRPr="001C3A18">
        <w:rPr>
          <w:rFonts w:ascii="Trebuchet MS" w:hAnsi="Trebuchet MS" w:cs="Times New Roman"/>
        </w:rPr>
        <w:t xml:space="preserve"> Propunerea motivată se transmite Secţiei pentru procurori a Consilului Superior al Magistraturii, însoţită de candidatura depusă, de avizul colegiului de conducere, referatul de consultare a procurorilor şi recomandarea prevăzută de lege. Art. 16</w:t>
      </w:r>
      <w:r w:rsidR="00662D03" w:rsidRPr="001C3A18">
        <w:rPr>
          <w:rFonts w:ascii="Trebuchet MS" w:hAnsi="Trebuchet MS" w:cs="Times New Roman"/>
        </w:rPr>
        <w:t>9</w:t>
      </w:r>
      <w:r w:rsidR="0095622F" w:rsidRPr="001C3A18">
        <w:rPr>
          <w:rFonts w:ascii="Trebuchet MS" w:hAnsi="Trebuchet MS" w:cs="Times New Roman"/>
        </w:rPr>
        <w:t xml:space="preserve"> se aplică în mod corespunzător. </w:t>
      </w:r>
    </w:p>
    <w:p w:rsidR="00727877" w:rsidRPr="001C3A18" w:rsidRDefault="00727877" w:rsidP="002D5697">
      <w:pPr>
        <w:tabs>
          <w:tab w:val="left" w:pos="142"/>
          <w:tab w:val="left" w:pos="709"/>
        </w:tabs>
        <w:autoSpaceDE w:val="0"/>
        <w:autoSpaceDN w:val="0"/>
        <w:adjustRightInd w:val="0"/>
        <w:spacing w:after="0" w:line="276" w:lineRule="auto"/>
        <w:jc w:val="both"/>
        <w:rPr>
          <w:rFonts w:ascii="Trebuchet MS" w:hAnsi="Trebuchet MS"/>
          <w:iCs/>
        </w:rPr>
      </w:pPr>
    </w:p>
    <w:p w:rsidR="007A05C1" w:rsidRPr="007A05C1" w:rsidRDefault="005146FD" w:rsidP="007A05C1">
      <w:pPr>
        <w:tabs>
          <w:tab w:val="left" w:pos="142"/>
          <w:tab w:val="left" w:pos="709"/>
        </w:tabs>
        <w:autoSpaceDE w:val="0"/>
        <w:autoSpaceDN w:val="0"/>
        <w:adjustRightInd w:val="0"/>
        <w:spacing w:after="0" w:line="276" w:lineRule="auto"/>
        <w:jc w:val="center"/>
        <w:rPr>
          <w:rFonts w:ascii="Trebuchet MS" w:hAnsi="Trebuchet MS"/>
        </w:rPr>
      </w:pPr>
      <w:r w:rsidRPr="007A05C1">
        <w:rPr>
          <w:rFonts w:ascii="Trebuchet MS" w:hAnsi="Trebuchet MS"/>
        </w:rPr>
        <w:t>Secţiunea a 2-a</w:t>
      </w:r>
    </w:p>
    <w:p w:rsidR="00FA108E" w:rsidRPr="001C3A18" w:rsidRDefault="00BE1056" w:rsidP="007A05C1">
      <w:pPr>
        <w:tabs>
          <w:tab w:val="left" w:pos="142"/>
          <w:tab w:val="left" w:pos="709"/>
        </w:tabs>
        <w:autoSpaceDE w:val="0"/>
        <w:autoSpaceDN w:val="0"/>
        <w:adjustRightInd w:val="0"/>
        <w:spacing w:after="0" w:line="276" w:lineRule="auto"/>
        <w:jc w:val="center"/>
        <w:rPr>
          <w:rFonts w:ascii="Trebuchet MS" w:hAnsi="Trebuchet MS" w:cs="Times New Roman"/>
          <w:b/>
          <w:bCs/>
        </w:rPr>
      </w:pPr>
      <w:r w:rsidRPr="001C3A18">
        <w:rPr>
          <w:rFonts w:ascii="Trebuchet MS" w:hAnsi="Trebuchet MS" w:cs="Times New Roman"/>
          <w:b/>
          <w:bCs/>
        </w:rPr>
        <w:lastRenderedPageBreak/>
        <w:t>Numirea în funcţiile de conducere din cadrul judecătoriilor, tribunalelor,</w:t>
      </w:r>
      <w:r w:rsidR="00FC6955" w:rsidRPr="001C3A18">
        <w:rPr>
          <w:rFonts w:ascii="Trebuchet MS" w:hAnsi="Trebuchet MS" w:cs="Times New Roman"/>
          <w:b/>
          <w:bCs/>
        </w:rPr>
        <w:t xml:space="preserve"> tribunalelor specializate,</w:t>
      </w:r>
      <w:r w:rsidRPr="001C3A18">
        <w:rPr>
          <w:rFonts w:ascii="Trebuchet MS" w:hAnsi="Trebuchet MS" w:cs="Times New Roman"/>
          <w:b/>
          <w:bCs/>
        </w:rPr>
        <w:t xml:space="preserve"> curţilor de apel şi parchetelor </w:t>
      </w:r>
      <w:r w:rsidR="00FC6955" w:rsidRPr="001C3A18">
        <w:rPr>
          <w:rFonts w:ascii="Trebuchet MS" w:hAnsi="Trebuchet MS" w:cs="Times New Roman"/>
          <w:b/>
          <w:bCs/>
        </w:rPr>
        <w:t>de pe lângă acestea</w:t>
      </w:r>
    </w:p>
    <w:p w:rsidR="005146FD" w:rsidRPr="001C3A18" w:rsidRDefault="005146FD" w:rsidP="007A05C1">
      <w:pPr>
        <w:tabs>
          <w:tab w:val="left" w:pos="142"/>
          <w:tab w:val="left" w:pos="709"/>
        </w:tabs>
        <w:autoSpaceDE w:val="0"/>
        <w:autoSpaceDN w:val="0"/>
        <w:adjustRightInd w:val="0"/>
        <w:spacing w:after="0" w:line="276" w:lineRule="auto"/>
        <w:jc w:val="center"/>
        <w:rPr>
          <w:rFonts w:ascii="Trebuchet MS" w:hAnsi="Trebuchet MS" w:cs="Times New Roman"/>
          <w:b/>
        </w:rPr>
      </w:pPr>
    </w:p>
    <w:p w:rsidR="00FA108E" w:rsidRPr="001C3A18" w:rsidRDefault="00C34813"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w:t>
      </w:r>
      <w:r w:rsidR="00FA108E" w:rsidRPr="001C3A18">
        <w:rPr>
          <w:rFonts w:ascii="Trebuchet MS" w:hAnsi="Trebuchet MS" w:cs="Times New Roman"/>
          <w:b/>
        </w:rPr>
        <w:t>1 – Dispoziţii generale</w:t>
      </w:r>
    </w:p>
    <w:p w:rsidR="00C9772A" w:rsidRPr="001C3A18" w:rsidRDefault="00C9772A" w:rsidP="002D5697">
      <w:pPr>
        <w:autoSpaceDE w:val="0"/>
        <w:autoSpaceDN w:val="0"/>
        <w:adjustRightInd w:val="0"/>
        <w:spacing w:after="0" w:line="276" w:lineRule="auto"/>
        <w:jc w:val="both"/>
        <w:rPr>
          <w:rFonts w:ascii="Trebuchet MS" w:hAnsi="Trebuchet MS" w:cs="Times New Roman"/>
          <w:b/>
        </w:rPr>
      </w:pPr>
    </w:p>
    <w:p w:rsidR="007A534F" w:rsidRPr="001C3A18" w:rsidRDefault="006F5252" w:rsidP="002D5697">
      <w:pPr>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5</w:t>
      </w:r>
      <w:r w:rsidR="00792D67" w:rsidRPr="001C3A18">
        <w:rPr>
          <w:rFonts w:ascii="Trebuchet MS" w:hAnsi="Trebuchet MS" w:cs="Times New Roman"/>
          <w:b/>
        </w:rPr>
        <w:t>1</w:t>
      </w:r>
      <w:r w:rsidRPr="001C3A18">
        <w:rPr>
          <w:rFonts w:ascii="Trebuchet MS" w:hAnsi="Trebuchet MS" w:cs="Times New Roman"/>
          <w:b/>
        </w:rPr>
        <w:t xml:space="preserve"> -  </w:t>
      </w:r>
      <w:r w:rsidRPr="001C3A18">
        <w:rPr>
          <w:rFonts w:ascii="Trebuchet MS" w:hAnsi="Trebuchet MS" w:cs="Times New Roman"/>
        </w:rPr>
        <w:t>(1) Numirea în funcţiile de preşedinte şi vicepreşedinte la judecătorii, tribunale, tribunale specializate şi curţi de apel</w:t>
      </w:r>
      <w:r w:rsidR="007A534F" w:rsidRPr="001C3A18">
        <w:rPr>
          <w:rFonts w:ascii="Trebuchet MS" w:hAnsi="Trebuchet MS" w:cs="Times New Roman"/>
        </w:rPr>
        <w:t xml:space="preserve">, precum şi numirea în </w:t>
      </w:r>
      <w:r w:rsidR="007A534F" w:rsidRPr="001C3A18">
        <w:rPr>
          <w:rFonts w:ascii="Trebuchet MS" w:hAnsi="Trebuchet MS" w:cs="Times New Roman"/>
          <w:iCs/>
        </w:rPr>
        <w:t xml:space="preserve">funcţiile de procuror general al parchetului de pe lângă curtea de apel şi adjunct al acestuia, prim-procuror al parchetului de pe lângă tribunal, tribunal specializat sau judecătorie şi de adjuncţi ai acestora se face numai prin concurs sau examen organizat, ori de câte ori este necesar, de </w:t>
      </w:r>
      <w:r w:rsidRPr="001C3A18">
        <w:rPr>
          <w:rFonts w:ascii="Trebuchet MS" w:hAnsi="Trebuchet MS" w:cs="Times New Roman"/>
        </w:rPr>
        <w:t>Consiliul Superior al Magistraturii, prin Institutul Naţional al Magistraturii.</w:t>
      </w:r>
      <w:r w:rsidR="007A534F" w:rsidRPr="001C3A18">
        <w:rPr>
          <w:rFonts w:ascii="Trebuchet MS" w:hAnsi="Trebuchet MS" w:cs="Times New Roman"/>
        </w:rPr>
        <w:t xml:space="preserve"> </w:t>
      </w:r>
    </w:p>
    <w:p w:rsidR="007A534F" w:rsidRPr="001C3A18" w:rsidRDefault="007A534F" w:rsidP="002D5697">
      <w:pPr>
        <w:spacing w:after="0" w:line="276" w:lineRule="auto"/>
        <w:jc w:val="both"/>
        <w:rPr>
          <w:rFonts w:ascii="Trebuchet MS" w:hAnsi="Trebuchet MS" w:cs="Times New Roman"/>
        </w:rPr>
      </w:pPr>
      <w:r w:rsidRPr="001C3A18">
        <w:rPr>
          <w:rFonts w:ascii="Trebuchet MS" w:hAnsi="Trebuchet MS" w:cs="Times New Roman"/>
        </w:rPr>
        <w:t>(2) Numirea în alte funcţii de conducere decât cele prevăzute la alin. (1) din cadrul judecătoriilor, tribunalelor, tribunalelor specializate şi curţilor de apel şi a parchetelor de pe lângă acestea se face fără concurs sau examen, la propunerea preşedintelui instanţei sau a conducătorului parchetului</w:t>
      </w:r>
      <w:r w:rsidR="00114421" w:rsidRPr="001C3A18">
        <w:rPr>
          <w:rFonts w:ascii="Trebuchet MS" w:hAnsi="Trebuchet MS" w:cs="Times New Roman"/>
        </w:rPr>
        <w:t>, potrivit procedurii prevăzute de prezenta lege</w:t>
      </w:r>
      <w:r w:rsidRPr="001C3A18">
        <w:rPr>
          <w:rFonts w:ascii="Trebuchet MS" w:hAnsi="Trebuchet MS" w:cs="Times New Roman"/>
        </w:rPr>
        <w:t xml:space="preserve">. </w:t>
      </w:r>
    </w:p>
    <w:p w:rsidR="007A534F" w:rsidRPr="001C3A18" w:rsidRDefault="007A534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Numirea în funcţii de conducere la judecătorii, tribunale, tribunale specializate şi curţi de apel, precum şi la parchetele de pe lângă acestea se face prin hotărâre a Secţiei pentru judecători, respectiv a Secţiei pentru procurori, pe o perioadă de </w:t>
      </w:r>
      <w:r w:rsidR="00FA648B" w:rsidRPr="001C3A18">
        <w:rPr>
          <w:rFonts w:ascii="Trebuchet MS" w:hAnsi="Trebuchet MS" w:cs="Times New Roman"/>
        </w:rPr>
        <w:t>4</w:t>
      </w:r>
      <w:r w:rsidRPr="001C3A18">
        <w:rPr>
          <w:rFonts w:ascii="Trebuchet MS" w:hAnsi="Trebuchet MS" w:cs="Times New Roman"/>
        </w:rPr>
        <w:t xml:space="preserve"> ani, cu posibilitatea reînvestirii, o singură dată, în condiţiile prevăzute la alin. (1) şi (2).</w:t>
      </w:r>
    </w:p>
    <w:p w:rsidR="002D11E9" w:rsidRPr="001C3A18" w:rsidRDefault="0002175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 xml:space="preserve">(4) Nu pot fi numiţi în funcţii de conducere </w:t>
      </w:r>
      <w:r w:rsidR="002D11E9" w:rsidRPr="001C3A18">
        <w:rPr>
          <w:rFonts w:ascii="Trebuchet MS" w:hAnsi="Trebuchet MS" w:cs="Times New Roman"/>
          <w:iCs/>
        </w:rPr>
        <w:t>judecătorii şi procurorii care au făcut parte din serviciile de informaţii sau au colaborat cu acestea ori judecătorii şi procurorii care au un interes personal, ce influenţează sau ar putea influenţa îndeplinirea cu obiectivitate şi imparţialitate a atribuţiilor prevăzute de lege.</w:t>
      </w:r>
    </w:p>
    <w:p w:rsidR="002D11E9" w:rsidRPr="001C3A18" w:rsidRDefault="002D11E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(5) Judecătorii şi procurorii care participă la concurs sunt obligaţi să dea</w:t>
      </w:r>
      <w:r w:rsidR="00821B0C" w:rsidRPr="001C3A18">
        <w:rPr>
          <w:rFonts w:ascii="Trebuchet MS" w:hAnsi="Trebuchet MS" w:cs="Times New Roman"/>
        </w:rPr>
        <w:t>,</w:t>
      </w:r>
      <w:r w:rsidRPr="001C3A18">
        <w:rPr>
          <w:rFonts w:ascii="Trebuchet MS" w:hAnsi="Trebuchet MS" w:cs="Times New Roman"/>
        </w:rPr>
        <w:t xml:space="preserve"> </w:t>
      </w:r>
      <w:r w:rsidR="00821B0C" w:rsidRPr="001C3A18">
        <w:rPr>
          <w:rFonts w:ascii="Trebuchet MS" w:hAnsi="Trebuchet MS" w:cs="Times New Roman"/>
        </w:rPr>
        <w:t xml:space="preserve">pe proprie răspundere, </w:t>
      </w:r>
      <w:r w:rsidRPr="001C3A18">
        <w:rPr>
          <w:rFonts w:ascii="Trebuchet MS" w:hAnsi="Trebuchet MS" w:cs="Times New Roman"/>
        </w:rPr>
        <w:t xml:space="preserve">o declaraţie din care să rezulte că nu au făcut parte din serviciile de informaţii şi nici nu au colaborat cu acestea şi o declaraţie din care să rezulte că nu </w:t>
      </w:r>
      <w:r w:rsidRPr="001C3A18">
        <w:rPr>
          <w:rFonts w:ascii="Trebuchet MS" w:hAnsi="Trebuchet MS" w:cs="Times New Roman"/>
          <w:iCs/>
        </w:rPr>
        <w:t>au un interes personal, ce influenţează sau ar putea influenţa îndeplinirea cu obiectivitate şi imparţialitate a atribuţiilor prevăzute de lege.</w:t>
      </w:r>
    </w:p>
    <w:p w:rsidR="002D11E9" w:rsidRPr="001C3A18" w:rsidRDefault="002D11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(6) Consiliul Naţional pentru Studierea Arhivelor Securităţii şi Consiliul Suprem de Apărare a Ţării verifică şi comunică, în termen de 15 zile de la solicitarea Consiliului Superior al Magistraturii, dacă judecătorul </w:t>
      </w:r>
      <w:r w:rsidR="006A614E" w:rsidRPr="001C3A18">
        <w:rPr>
          <w:rFonts w:ascii="Trebuchet MS" w:hAnsi="Trebuchet MS" w:cs="Times New Roman"/>
        </w:rPr>
        <w:t xml:space="preserve">sau procurorul </w:t>
      </w:r>
      <w:r w:rsidRPr="001C3A18">
        <w:rPr>
          <w:rFonts w:ascii="Trebuchet MS" w:hAnsi="Trebuchet MS" w:cs="Times New Roman"/>
        </w:rPr>
        <w:t xml:space="preserve">a făcut parte din serviciile de informaţii sau a colaborat cu acestea. </w:t>
      </w:r>
    </w:p>
    <w:p w:rsidR="007426E7" w:rsidRPr="001C3A18" w:rsidRDefault="002D11E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r w:rsidR="007426E7" w:rsidRPr="001C3A18">
        <w:rPr>
          <w:rFonts w:ascii="Trebuchet MS" w:hAnsi="Trebuchet MS" w:cs="Times New Roman"/>
        </w:rPr>
        <w:t>(</w:t>
      </w:r>
      <w:r w:rsidR="002E5120" w:rsidRPr="001C3A18">
        <w:rPr>
          <w:rFonts w:ascii="Trebuchet MS" w:hAnsi="Trebuchet MS" w:cs="Times New Roman"/>
        </w:rPr>
        <w:t>7</w:t>
      </w:r>
      <w:r w:rsidR="007426E7" w:rsidRPr="001C3A18">
        <w:rPr>
          <w:rFonts w:ascii="Trebuchet MS" w:hAnsi="Trebuchet MS" w:cs="Times New Roman"/>
        </w:rPr>
        <w:t xml:space="preserve">) </w:t>
      </w:r>
      <w:bookmarkStart w:id="4" w:name="_Hlk50639212"/>
      <w:r w:rsidR="007426E7" w:rsidRPr="001C3A18">
        <w:rPr>
          <w:rFonts w:ascii="Trebuchet MS" w:hAnsi="Trebuchet MS" w:cs="Times New Roman"/>
        </w:rPr>
        <w:t xml:space="preserve">Regulamentul privind numirea în funcţii de conducere a judecătorilor şi procurorilor </w:t>
      </w:r>
      <w:bookmarkEnd w:id="4"/>
      <w:r w:rsidR="007426E7" w:rsidRPr="001C3A18">
        <w:rPr>
          <w:rFonts w:ascii="Trebuchet MS" w:hAnsi="Trebuchet MS" w:cs="Times New Roman"/>
        </w:rPr>
        <w:t xml:space="preserve">se aprobă prin hotărâre a Plenului Consiliului Superior al Magistraturii care se publică în Monitorul Oficial al României, Partea I. </w:t>
      </w:r>
    </w:p>
    <w:p w:rsidR="003B397B" w:rsidRPr="001C3A18" w:rsidRDefault="003B397B" w:rsidP="002D5697">
      <w:pPr>
        <w:autoSpaceDE w:val="0"/>
        <w:autoSpaceDN w:val="0"/>
        <w:adjustRightInd w:val="0"/>
        <w:spacing w:after="0" w:line="276" w:lineRule="auto"/>
        <w:jc w:val="both"/>
        <w:rPr>
          <w:rFonts w:ascii="Trebuchet MS" w:hAnsi="Trebuchet MS" w:cs="Times New Roman"/>
        </w:rPr>
      </w:pPr>
    </w:p>
    <w:p w:rsidR="006F5252" w:rsidRPr="001C3A18" w:rsidRDefault="003B397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B8712E" w:rsidRPr="001C3A18">
        <w:rPr>
          <w:rFonts w:ascii="Trebuchet MS" w:hAnsi="Trebuchet MS" w:cs="Times New Roman"/>
          <w:b/>
        </w:rPr>
        <w:t>5</w:t>
      </w:r>
      <w:r w:rsidR="00792D67" w:rsidRPr="001C3A18">
        <w:rPr>
          <w:rFonts w:ascii="Trebuchet MS" w:hAnsi="Trebuchet MS" w:cs="Times New Roman"/>
          <w:b/>
        </w:rPr>
        <w:t>2</w:t>
      </w:r>
      <w:r w:rsidRPr="001C3A18">
        <w:rPr>
          <w:rFonts w:ascii="Trebuchet MS" w:hAnsi="Trebuchet MS" w:cs="Times New Roman"/>
          <w:b/>
        </w:rPr>
        <w:t xml:space="preserve"> -</w:t>
      </w:r>
      <w:r w:rsidRPr="001C3A18">
        <w:rPr>
          <w:rFonts w:ascii="Trebuchet MS" w:hAnsi="Trebuchet MS" w:cs="Times New Roman"/>
        </w:rPr>
        <w:t xml:space="preserve"> </w:t>
      </w:r>
      <w:r w:rsidR="007A534F" w:rsidRPr="001C3A18">
        <w:rPr>
          <w:rFonts w:ascii="Trebuchet MS" w:hAnsi="Trebuchet MS" w:cs="Times New Roman"/>
        </w:rPr>
        <w:t>(</w:t>
      </w:r>
      <w:r w:rsidRPr="001C3A18">
        <w:rPr>
          <w:rFonts w:ascii="Trebuchet MS" w:hAnsi="Trebuchet MS" w:cs="Times New Roman"/>
        </w:rPr>
        <w:t>1</w:t>
      </w:r>
      <w:r w:rsidR="007A534F" w:rsidRPr="001C3A18">
        <w:rPr>
          <w:rFonts w:ascii="Trebuchet MS" w:hAnsi="Trebuchet MS" w:cs="Times New Roman"/>
        </w:rPr>
        <w:t>) Pot candida pentru o funcţie de conducere la judecătorii, tribunale, tribunale specializate şi curţi de apel, precum şi la parchetele de pe lângă acestea,</w:t>
      </w:r>
      <w:r w:rsidR="00BE6776" w:rsidRPr="001C3A18">
        <w:rPr>
          <w:rFonts w:ascii="Trebuchet MS" w:hAnsi="Trebuchet MS" w:cs="Times New Roman"/>
        </w:rPr>
        <w:t xml:space="preserve"> în condiţiile </w:t>
      </w:r>
      <w:r w:rsidRPr="001C3A18">
        <w:rPr>
          <w:rFonts w:ascii="Trebuchet MS" w:hAnsi="Trebuchet MS" w:cs="Times New Roman"/>
        </w:rPr>
        <w:t xml:space="preserve">art. </w:t>
      </w:r>
      <w:r w:rsidR="00967BE5" w:rsidRPr="001C3A18">
        <w:rPr>
          <w:rFonts w:ascii="Trebuchet MS" w:hAnsi="Trebuchet MS" w:cs="Times New Roman"/>
        </w:rPr>
        <w:t>15</w:t>
      </w:r>
      <w:r w:rsidR="00792D67" w:rsidRPr="001C3A18">
        <w:rPr>
          <w:rFonts w:ascii="Trebuchet MS" w:hAnsi="Trebuchet MS" w:cs="Times New Roman"/>
        </w:rPr>
        <w:t>1</w:t>
      </w:r>
      <w:r w:rsidR="00BE6776" w:rsidRPr="001C3A18">
        <w:rPr>
          <w:rFonts w:ascii="Trebuchet MS" w:hAnsi="Trebuchet MS" w:cs="Times New Roman"/>
        </w:rPr>
        <w:t>,</w:t>
      </w:r>
      <w:r w:rsidR="007A534F" w:rsidRPr="001C3A18">
        <w:rPr>
          <w:rFonts w:ascii="Trebuchet MS" w:hAnsi="Trebuchet MS" w:cs="Times New Roman"/>
        </w:rPr>
        <w:t xml:space="preserve"> judecătorii, respectiv procurorii care au calificativul "foarte bine" la ultima evaluare, nu au fost sancţionaţi disciplinar în ultimii 3 ani</w:t>
      </w:r>
      <w:r w:rsidR="00BE6776" w:rsidRPr="001C3A18">
        <w:rPr>
          <w:rFonts w:ascii="Trebuchet MS" w:hAnsi="Trebuchet MS" w:cs="Times New Roman"/>
        </w:rPr>
        <w:t xml:space="preserve">,  care au </w:t>
      </w:r>
      <w:r w:rsidR="00BE6776" w:rsidRPr="001C3A18">
        <w:rPr>
          <w:rFonts w:ascii="Trebuchet MS" w:hAnsi="Trebuchet MS" w:cs="Times New Roman"/>
          <w:iCs/>
        </w:rPr>
        <w:t>funcţionat cel puţin 2 ani la instanţa sau, după caz, parchetul la care este vacantă funcţia de conducere pentru care îşi depun candidatura</w:t>
      </w:r>
      <w:r w:rsidR="007A534F" w:rsidRPr="001C3A18">
        <w:rPr>
          <w:rFonts w:ascii="Trebuchet MS" w:hAnsi="Trebuchet MS" w:cs="Times New Roman"/>
        </w:rPr>
        <w:t xml:space="preserve"> şi </w:t>
      </w:r>
      <w:r w:rsidR="006F5252" w:rsidRPr="001C3A18">
        <w:rPr>
          <w:rFonts w:ascii="Trebuchet MS" w:hAnsi="Trebuchet MS" w:cs="Times New Roman"/>
        </w:rPr>
        <w:t xml:space="preserve">îndeplinesc următoarele condiţii minime de vechime: </w:t>
      </w:r>
    </w:p>
    <w:p w:rsidR="006F5252" w:rsidRPr="001C3A18" w:rsidRDefault="006F525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a) pentru funcţia de preşedinte şi vicepreşedinte de judecătorie, prim-procuror al parchetului de pe lângă judecătorie şi adjunct al acestuia, o vechime de 6 ani în funcţia de judecător sau procuror;</w:t>
      </w:r>
    </w:p>
    <w:p w:rsidR="006F5252" w:rsidRPr="001C3A18" w:rsidRDefault="006F525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b) pentru funcţia de preşedinte şi vicepreşedinte de tribunal sau tribunal specializat, precum şi preşedinte de secţie la tribunal, prim-procuror al parchetului de pe lângă tribunal sau al parchetului de pe lângă tribunalul pentru minori şi familie, adjunct al acestuia şi procuror şef secţie al parchetului de pe lângă tribunal sau al parchetului de pe lângă tribunalul pentru minori şi familie, o vechime de 8 ani în funcţia de judecător sau procuror;</w:t>
      </w:r>
    </w:p>
    <w:p w:rsidR="006F5252" w:rsidRPr="001C3A18" w:rsidRDefault="006F525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c) pentru funcţia de preşedinte, vicepreşedinte, preşedinte de secţie la curtea de apel, procuror general al parchetului de pe lângă curtea de apel şi adjunct al acestuia, procuror şef secţie al parchetului de pe lângă curtea de apel, o vechime de 1</w:t>
      </w:r>
      <w:r w:rsidR="00967BE5" w:rsidRPr="001C3A18">
        <w:rPr>
          <w:rFonts w:ascii="Trebuchet MS" w:hAnsi="Trebuchet MS" w:cs="Times New Roman"/>
          <w:iCs/>
        </w:rPr>
        <w:t>0</w:t>
      </w:r>
      <w:r w:rsidRPr="001C3A18">
        <w:rPr>
          <w:rFonts w:ascii="Trebuchet MS" w:hAnsi="Trebuchet MS" w:cs="Times New Roman"/>
          <w:iCs/>
        </w:rPr>
        <w:t xml:space="preserve"> ani în funcţia de judecător sau procuror.</w:t>
      </w:r>
    </w:p>
    <w:p w:rsidR="006F5252" w:rsidRPr="001C3A18" w:rsidRDefault="006F525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871D92" w:rsidRPr="001C3A18">
        <w:rPr>
          <w:rFonts w:ascii="Trebuchet MS" w:hAnsi="Trebuchet MS" w:cs="Times New Roman"/>
          <w:iCs/>
        </w:rPr>
        <w:t>2</w:t>
      </w:r>
      <w:r w:rsidRPr="001C3A18">
        <w:rPr>
          <w:rFonts w:ascii="Trebuchet MS" w:hAnsi="Trebuchet MS" w:cs="Times New Roman"/>
          <w:iCs/>
        </w:rPr>
        <w:t xml:space="preserve">) </w:t>
      </w:r>
      <w:r w:rsidR="002F2B26" w:rsidRPr="001C3A18">
        <w:rPr>
          <w:rFonts w:ascii="Trebuchet MS" w:hAnsi="Trebuchet MS" w:cs="Times New Roman"/>
          <w:iCs/>
        </w:rPr>
        <w:t>Condiţiile de vechime trebuie înd</w:t>
      </w:r>
      <w:r w:rsidR="003B397B" w:rsidRPr="001C3A18">
        <w:rPr>
          <w:rFonts w:ascii="Trebuchet MS" w:hAnsi="Trebuchet MS" w:cs="Times New Roman"/>
          <w:iCs/>
        </w:rPr>
        <w:t>ep</w:t>
      </w:r>
      <w:r w:rsidR="002F2B26" w:rsidRPr="001C3A18">
        <w:rPr>
          <w:rFonts w:ascii="Trebuchet MS" w:hAnsi="Trebuchet MS" w:cs="Times New Roman"/>
          <w:iCs/>
        </w:rPr>
        <w:t xml:space="preserve">linite până la data primei probe a concursului sau examenului. </w:t>
      </w:r>
      <w:r w:rsidR="002E0C68" w:rsidRPr="001C3A18">
        <w:rPr>
          <w:rFonts w:ascii="Trebuchet MS" w:hAnsi="Trebuchet MS" w:cs="Times New Roman"/>
          <w:iCs/>
        </w:rPr>
        <w:t>Vechimea în calitate de auditor de justiţie nu se ia în considerare la calculul vechimi</w:t>
      </w:r>
      <w:r w:rsidR="00E60F6E" w:rsidRPr="001C3A18">
        <w:rPr>
          <w:rFonts w:ascii="Trebuchet MS" w:hAnsi="Trebuchet MS" w:cs="Times New Roman"/>
          <w:iCs/>
        </w:rPr>
        <w:t xml:space="preserve">lor prevăzute la alin. (1). </w:t>
      </w:r>
    </w:p>
    <w:p w:rsidR="006F5252" w:rsidRPr="001C3A18" w:rsidRDefault="006F525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871D92" w:rsidRPr="001C3A18">
        <w:rPr>
          <w:rFonts w:ascii="Trebuchet MS" w:hAnsi="Trebuchet MS" w:cs="Times New Roman"/>
          <w:iCs/>
        </w:rPr>
        <w:t>3</w:t>
      </w:r>
      <w:r w:rsidRPr="001C3A18">
        <w:rPr>
          <w:rFonts w:ascii="Trebuchet MS" w:hAnsi="Trebuchet MS" w:cs="Times New Roman"/>
          <w:iCs/>
        </w:rPr>
        <w:t>) Prin derogare de la dispoziţiile alin. (</w:t>
      </w:r>
      <w:r w:rsidR="005C43AB" w:rsidRPr="001C3A18">
        <w:rPr>
          <w:rFonts w:ascii="Trebuchet MS" w:hAnsi="Trebuchet MS" w:cs="Times New Roman"/>
          <w:iCs/>
        </w:rPr>
        <w:t>1</w:t>
      </w:r>
      <w:r w:rsidRPr="001C3A18">
        <w:rPr>
          <w:rFonts w:ascii="Trebuchet MS" w:hAnsi="Trebuchet MS" w:cs="Times New Roman"/>
          <w:iCs/>
        </w:rPr>
        <w:t>), în situaţia în care la două concursuri</w:t>
      </w:r>
      <w:r w:rsidR="002B0448" w:rsidRPr="001C3A18">
        <w:rPr>
          <w:rFonts w:ascii="Trebuchet MS" w:hAnsi="Trebuchet MS" w:cs="Times New Roman"/>
          <w:iCs/>
        </w:rPr>
        <w:t>/examene</w:t>
      </w:r>
      <w:r w:rsidRPr="001C3A18">
        <w:rPr>
          <w:rFonts w:ascii="Trebuchet MS" w:hAnsi="Trebuchet MS" w:cs="Times New Roman"/>
          <w:iCs/>
        </w:rPr>
        <w:t xml:space="preserve"> consecutive pentru numirea într-o funcţie de conducere nu se prezintă niciun candidat, la următorul concurs sau examen organizat pentru numirea în aceeaşi funcţie de conducere pot participa şi judecători sau, după caz, procurori de la altă instanţă sau parchet din circumscripţia aceleiaşi curţi de apel sau parchet de pe lângă curtea de apel, care au dreptul să funcţioneze la instanţa ori parchetul pentru care îşi depun candidatura.</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p>
    <w:p w:rsidR="006E4041" w:rsidRPr="001C3A18" w:rsidRDefault="006E404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5</w:t>
      </w:r>
      <w:r w:rsidR="00792D67" w:rsidRPr="001C3A18">
        <w:rPr>
          <w:rFonts w:ascii="Trebuchet MS" w:hAnsi="Trebuchet MS" w:cs="Times New Roman"/>
          <w:b/>
        </w:rPr>
        <w:t>3</w:t>
      </w:r>
      <w:r w:rsidRPr="001C3A18">
        <w:rPr>
          <w:rFonts w:ascii="Trebuchet MS" w:hAnsi="Trebuchet MS" w:cs="Times New Roman"/>
          <w:b/>
        </w:rPr>
        <w:t xml:space="preserve"> -</w:t>
      </w:r>
      <w:r w:rsidRPr="001C3A18">
        <w:rPr>
          <w:rFonts w:ascii="Trebuchet MS" w:hAnsi="Trebuchet MS" w:cs="Times New Roman"/>
        </w:rPr>
        <w:t xml:space="preserve"> (1) Evidenţa posturilor vacante de conducere de la instanţele judecătoreşti şi parchete este publică şi disponibilă permanent pe paginile de internet ale Consiliului Superior al Magistraturii, Institutului Naţional al Magistraturii</w:t>
      </w:r>
      <w:r w:rsidR="00662D03" w:rsidRPr="001C3A18">
        <w:rPr>
          <w:rFonts w:ascii="Trebuchet MS" w:hAnsi="Trebuchet MS" w:cs="Times New Roman"/>
        </w:rPr>
        <w:t>,</w:t>
      </w:r>
      <w:r w:rsidRPr="001C3A18">
        <w:rPr>
          <w:rFonts w:ascii="Trebuchet MS" w:hAnsi="Trebuchet MS" w:cs="Times New Roman"/>
        </w:rPr>
        <w:t xml:space="preserve"> Ministerului Justiţiei, </w:t>
      </w:r>
      <w:r w:rsidR="00662D03" w:rsidRPr="001C3A18">
        <w:rPr>
          <w:rFonts w:ascii="Trebuchet MS" w:hAnsi="Trebuchet MS" w:cs="Times New Roman"/>
        </w:rPr>
        <w:t xml:space="preserve">ale </w:t>
      </w:r>
      <w:r w:rsidRPr="001C3A18">
        <w:rPr>
          <w:rFonts w:ascii="Trebuchet MS" w:hAnsi="Trebuchet MS" w:cs="Times New Roman"/>
        </w:rPr>
        <w:t>instanţelor judecătoreşti şi ale parchetelor.</w:t>
      </w:r>
    </w:p>
    <w:p w:rsidR="006E4041" w:rsidRPr="001C3A18" w:rsidRDefault="006E404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Posturile de conducere prevăzute la alin. (1) care urmează a se vacanta, se publică pe paginile de internet ale Consiliului Superior al Magistraturii, Institutului Naţional al Magistraturii şi Ministerului Justiţiei,</w:t>
      </w:r>
      <w:r w:rsidR="004506E2" w:rsidRPr="001C3A18">
        <w:rPr>
          <w:rFonts w:ascii="Trebuchet MS" w:hAnsi="Trebuchet MS" w:cs="Times New Roman"/>
        </w:rPr>
        <w:t xml:space="preserve"> instanţelor şi parchetelor,</w:t>
      </w:r>
      <w:r w:rsidRPr="001C3A18">
        <w:rPr>
          <w:rFonts w:ascii="Trebuchet MS" w:hAnsi="Trebuchet MS" w:cs="Times New Roman"/>
        </w:rPr>
        <w:t xml:space="preserve"> cu 90 de zile înainte de data expirării mandatelor.</w:t>
      </w:r>
    </w:p>
    <w:p w:rsidR="006E4041" w:rsidRPr="001C3A18" w:rsidRDefault="006E4041" w:rsidP="002D5697">
      <w:pPr>
        <w:autoSpaceDE w:val="0"/>
        <w:autoSpaceDN w:val="0"/>
        <w:adjustRightInd w:val="0"/>
        <w:spacing w:after="0" w:line="276" w:lineRule="auto"/>
        <w:jc w:val="both"/>
        <w:rPr>
          <w:rFonts w:ascii="Trebuchet MS" w:hAnsi="Trebuchet MS" w:cs="Times New Roman"/>
        </w:rPr>
      </w:pPr>
    </w:p>
    <w:p w:rsidR="00FA108E" w:rsidRPr="001C3A18" w:rsidRDefault="00967BE5"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w:t>
      </w:r>
      <w:r w:rsidR="00FA108E" w:rsidRPr="001C3A18">
        <w:rPr>
          <w:rFonts w:ascii="Trebuchet MS" w:hAnsi="Trebuchet MS" w:cs="Times New Roman"/>
          <w:b/>
        </w:rPr>
        <w:t xml:space="preserve">2 – Concursul/examenul </w:t>
      </w:r>
      <w:r w:rsidR="009F585B" w:rsidRPr="001C3A18">
        <w:rPr>
          <w:rFonts w:ascii="Trebuchet MS" w:hAnsi="Trebuchet MS" w:cs="Times New Roman"/>
          <w:b/>
        </w:rPr>
        <w:t>pentru numirea în funcţii de conducere</w:t>
      </w:r>
    </w:p>
    <w:p w:rsidR="00FA108E" w:rsidRPr="001C3A18" w:rsidRDefault="00FA108E" w:rsidP="002D5697">
      <w:pPr>
        <w:autoSpaceDE w:val="0"/>
        <w:autoSpaceDN w:val="0"/>
        <w:adjustRightInd w:val="0"/>
        <w:spacing w:after="0" w:line="276" w:lineRule="auto"/>
        <w:jc w:val="both"/>
        <w:rPr>
          <w:rFonts w:ascii="Trebuchet MS" w:hAnsi="Trebuchet MS" w:cs="Times New Roman"/>
          <w:b/>
        </w:rPr>
      </w:pPr>
    </w:p>
    <w:p w:rsidR="006F5252" w:rsidRPr="001C3A18" w:rsidRDefault="002F2B2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5</w:t>
      </w:r>
      <w:r w:rsidR="00792D67" w:rsidRPr="001C3A18">
        <w:rPr>
          <w:rFonts w:ascii="Trebuchet MS" w:hAnsi="Trebuchet MS" w:cs="Times New Roman"/>
          <w:b/>
        </w:rPr>
        <w:t>4</w:t>
      </w:r>
      <w:r w:rsidR="00871D92" w:rsidRPr="001C3A18">
        <w:rPr>
          <w:rFonts w:ascii="Trebuchet MS" w:hAnsi="Trebuchet MS" w:cs="Times New Roman"/>
        </w:rPr>
        <w:t xml:space="preserve"> - </w:t>
      </w:r>
      <w:r w:rsidR="006F5252" w:rsidRPr="001C3A18">
        <w:rPr>
          <w:rFonts w:ascii="Trebuchet MS" w:hAnsi="Trebuchet MS" w:cs="Times New Roman"/>
        </w:rPr>
        <w:t xml:space="preserve">    Data, locul, tematica, bibliografia şi calendarul concursului sau examenului</w:t>
      </w:r>
      <w:r w:rsidR="00880E7E" w:rsidRPr="001C3A18">
        <w:rPr>
          <w:rFonts w:ascii="Trebuchet MS" w:hAnsi="Trebuchet MS" w:cs="Times New Roman"/>
        </w:rPr>
        <w:t xml:space="preserve"> pentru numirea în funcţii de conducere</w:t>
      </w:r>
      <w:r w:rsidR="00082BDB" w:rsidRPr="001C3A18">
        <w:rPr>
          <w:rFonts w:ascii="Trebuchet MS" w:hAnsi="Trebuchet MS" w:cs="Times New Roman"/>
        </w:rPr>
        <w:t xml:space="preserve"> </w:t>
      </w:r>
      <w:r w:rsidR="006F5252" w:rsidRPr="001C3A18">
        <w:rPr>
          <w:rFonts w:ascii="Trebuchet MS" w:hAnsi="Trebuchet MS" w:cs="Times New Roman"/>
        </w:rPr>
        <w:t xml:space="preserve">se aprobă de </w:t>
      </w:r>
      <w:r w:rsidR="00D22039" w:rsidRPr="001C3A18">
        <w:rPr>
          <w:rFonts w:ascii="Trebuchet MS" w:hAnsi="Trebuchet MS" w:cs="Times New Roman"/>
        </w:rPr>
        <w:t xml:space="preserve">Plenul </w:t>
      </w:r>
      <w:r w:rsidR="006F5252" w:rsidRPr="001C3A18">
        <w:rPr>
          <w:rFonts w:ascii="Trebuchet MS" w:hAnsi="Trebuchet MS" w:cs="Times New Roman"/>
        </w:rPr>
        <w:t>Consiliul</w:t>
      </w:r>
      <w:r w:rsidR="00D22039" w:rsidRPr="001C3A18">
        <w:rPr>
          <w:rFonts w:ascii="Trebuchet MS" w:hAnsi="Trebuchet MS" w:cs="Times New Roman"/>
        </w:rPr>
        <w:t>ui</w:t>
      </w:r>
      <w:r w:rsidR="006F5252" w:rsidRPr="001C3A18">
        <w:rPr>
          <w:rFonts w:ascii="Trebuchet MS" w:hAnsi="Trebuchet MS" w:cs="Times New Roman"/>
        </w:rPr>
        <w:t xml:space="preserve"> Superior al Magistraturii, la propunerea Institutului Naţional al Magistraturii, şi se </w:t>
      </w:r>
      <w:r w:rsidR="00B84EBC" w:rsidRPr="001C3A18">
        <w:rPr>
          <w:rFonts w:ascii="Trebuchet MS" w:hAnsi="Trebuchet MS" w:cs="Times New Roman"/>
        </w:rPr>
        <w:t>publică</w:t>
      </w:r>
      <w:r w:rsidR="00082BDB" w:rsidRPr="001C3A18">
        <w:rPr>
          <w:rFonts w:ascii="Trebuchet MS" w:hAnsi="Trebuchet MS" w:cs="Times New Roman"/>
        </w:rPr>
        <w:t xml:space="preserve"> </w:t>
      </w:r>
      <w:r w:rsidR="006F5252" w:rsidRPr="001C3A18">
        <w:rPr>
          <w:rFonts w:ascii="Trebuchet MS" w:hAnsi="Trebuchet MS" w:cs="Times New Roman"/>
        </w:rPr>
        <w:t>pe pagin</w:t>
      </w:r>
      <w:r w:rsidR="00082BDB" w:rsidRPr="001C3A18">
        <w:rPr>
          <w:rFonts w:ascii="Trebuchet MS" w:hAnsi="Trebuchet MS" w:cs="Times New Roman"/>
        </w:rPr>
        <w:t>a</w:t>
      </w:r>
      <w:r w:rsidR="006F5252" w:rsidRPr="001C3A18">
        <w:rPr>
          <w:rFonts w:ascii="Trebuchet MS" w:hAnsi="Trebuchet MS" w:cs="Times New Roman"/>
        </w:rPr>
        <w:t xml:space="preserve"> de internet a Consiliului Superior al Magistraturii, Institutului Naţional al Magistraturii</w:t>
      </w:r>
      <w:r w:rsidR="00082BDB" w:rsidRPr="001C3A18">
        <w:rPr>
          <w:rFonts w:ascii="Trebuchet MS" w:hAnsi="Trebuchet MS" w:cs="Times New Roman"/>
        </w:rPr>
        <w:t xml:space="preserve"> şi </w:t>
      </w:r>
      <w:r w:rsidR="006F5252" w:rsidRPr="001C3A18">
        <w:rPr>
          <w:rFonts w:ascii="Trebuchet MS" w:hAnsi="Trebuchet MS" w:cs="Times New Roman"/>
        </w:rPr>
        <w:t xml:space="preserve"> Ministerului</w:t>
      </w:r>
      <w:r w:rsidR="00FC1EB3" w:rsidRPr="001C3A18">
        <w:rPr>
          <w:rFonts w:ascii="Trebuchet MS" w:hAnsi="Trebuchet MS" w:cs="Times New Roman"/>
        </w:rPr>
        <w:t xml:space="preserve"> </w:t>
      </w:r>
      <w:r w:rsidR="006F5252" w:rsidRPr="001C3A18">
        <w:rPr>
          <w:rFonts w:ascii="Trebuchet MS" w:hAnsi="Trebuchet MS" w:cs="Times New Roman"/>
        </w:rPr>
        <w:t>Justiţiei, cu cel puţin 30 de zile înainte de data desfăşurării acestuia.</w:t>
      </w:r>
    </w:p>
    <w:p w:rsidR="00880E7E" w:rsidRPr="001C3A18" w:rsidRDefault="00880E7E" w:rsidP="002D5697">
      <w:pPr>
        <w:autoSpaceDE w:val="0"/>
        <w:autoSpaceDN w:val="0"/>
        <w:adjustRightInd w:val="0"/>
        <w:spacing w:after="0" w:line="276" w:lineRule="auto"/>
        <w:jc w:val="both"/>
        <w:rPr>
          <w:rFonts w:ascii="Trebuchet MS" w:hAnsi="Trebuchet MS" w:cs="Times New Roman"/>
        </w:rPr>
      </w:pPr>
    </w:p>
    <w:p w:rsidR="006F5252" w:rsidRPr="001C3A18" w:rsidRDefault="00880E7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5</w:t>
      </w:r>
      <w:r w:rsidR="00792D67" w:rsidRPr="001C3A18">
        <w:rPr>
          <w:rFonts w:ascii="Trebuchet MS" w:hAnsi="Trebuchet MS" w:cs="Times New Roman"/>
          <w:b/>
        </w:rPr>
        <w:t>5</w:t>
      </w:r>
      <w:r w:rsidRPr="001C3A18">
        <w:rPr>
          <w:rFonts w:ascii="Trebuchet MS" w:hAnsi="Trebuchet MS" w:cs="Times New Roman"/>
        </w:rPr>
        <w:t xml:space="preserve"> - </w:t>
      </w:r>
      <w:r w:rsidR="006F5252" w:rsidRPr="001C3A18">
        <w:rPr>
          <w:rFonts w:ascii="Trebuchet MS" w:hAnsi="Trebuchet MS" w:cs="Times New Roman"/>
        </w:rPr>
        <w:t xml:space="preserve">(1) Judecătorii </w:t>
      </w:r>
      <w:r w:rsidRPr="001C3A18">
        <w:rPr>
          <w:rFonts w:ascii="Trebuchet MS" w:hAnsi="Trebuchet MS" w:cs="Times New Roman"/>
        </w:rPr>
        <w:t xml:space="preserve">şi procurorii </w:t>
      </w:r>
      <w:r w:rsidR="006F5252" w:rsidRPr="001C3A18">
        <w:rPr>
          <w:rFonts w:ascii="Trebuchet MS" w:hAnsi="Trebuchet MS" w:cs="Times New Roman"/>
        </w:rPr>
        <w:t xml:space="preserve">îşi depun candidaturile </w:t>
      </w:r>
      <w:r w:rsidR="002D6F4A" w:rsidRPr="001C3A18">
        <w:rPr>
          <w:rFonts w:ascii="Trebuchet MS" w:hAnsi="Trebuchet MS" w:cs="Times New Roman"/>
        </w:rPr>
        <w:t xml:space="preserve">la Institutul Naţional al Magistraturii </w:t>
      </w:r>
      <w:r w:rsidR="006F5252" w:rsidRPr="001C3A18">
        <w:rPr>
          <w:rFonts w:ascii="Trebuchet MS" w:hAnsi="Trebuchet MS" w:cs="Times New Roman"/>
        </w:rPr>
        <w:t>însoţite de declaraţi</w:t>
      </w:r>
      <w:r w:rsidR="00013773" w:rsidRPr="001C3A18">
        <w:rPr>
          <w:rFonts w:ascii="Trebuchet MS" w:hAnsi="Trebuchet MS" w:cs="Times New Roman"/>
        </w:rPr>
        <w:t>ile</w:t>
      </w:r>
      <w:r w:rsidR="006F5252" w:rsidRPr="001C3A18">
        <w:rPr>
          <w:rFonts w:ascii="Trebuchet MS" w:hAnsi="Trebuchet MS" w:cs="Times New Roman"/>
        </w:rPr>
        <w:t xml:space="preserve"> prevăzut</w:t>
      </w:r>
      <w:r w:rsidR="00013773" w:rsidRPr="001C3A18">
        <w:rPr>
          <w:rFonts w:ascii="Trebuchet MS" w:hAnsi="Trebuchet MS" w:cs="Times New Roman"/>
        </w:rPr>
        <w:t>e</w:t>
      </w:r>
      <w:r w:rsidR="006F5252" w:rsidRPr="001C3A18">
        <w:rPr>
          <w:rFonts w:ascii="Trebuchet MS" w:hAnsi="Trebuchet MS" w:cs="Times New Roman"/>
        </w:rPr>
        <w:t xml:space="preserve"> la art. </w:t>
      </w:r>
      <w:r w:rsidRPr="001C3A18">
        <w:rPr>
          <w:rFonts w:ascii="Trebuchet MS" w:hAnsi="Trebuchet MS" w:cs="Times New Roman"/>
        </w:rPr>
        <w:t>1</w:t>
      </w:r>
      <w:r w:rsidR="008543DF" w:rsidRPr="001C3A18">
        <w:rPr>
          <w:rFonts w:ascii="Trebuchet MS" w:hAnsi="Trebuchet MS" w:cs="Times New Roman"/>
        </w:rPr>
        <w:t>5</w:t>
      </w:r>
      <w:r w:rsidR="00792D67" w:rsidRPr="001C3A18">
        <w:rPr>
          <w:rFonts w:ascii="Trebuchet MS" w:hAnsi="Trebuchet MS" w:cs="Times New Roman"/>
        </w:rPr>
        <w:t>1</w:t>
      </w:r>
      <w:r w:rsidR="006F5252" w:rsidRPr="001C3A18">
        <w:rPr>
          <w:rFonts w:ascii="Trebuchet MS" w:hAnsi="Trebuchet MS" w:cs="Times New Roman"/>
        </w:rPr>
        <w:t xml:space="preserve"> alin. (</w:t>
      </w:r>
      <w:r w:rsidR="008543DF" w:rsidRPr="001C3A18">
        <w:rPr>
          <w:rFonts w:ascii="Trebuchet MS" w:hAnsi="Trebuchet MS" w:cs="Times New Roman"/>
        </w:rPr>
        <w:t>5</w:t>
      </w:r>
      <w:r w:rsidR="006F5252" w:rsidRPr="001C3A18">
        <w:rPr>
          <w:rFonts w:ascii="Trebuchet MS" w:hAnsi="Trebuchet MS" w:cs="Times New Roman"/>
        </w:rPr>
        <w:t>) şi documentele considerate relevante, în termen de 20 de zile de la publicarea datei concursului sau examenului</w:t>
      </w:r>
      <w:r w:rsidR="002D6F4A" w:rsidRPr="001C3A18">
        <w:rPr>
          <w:rFonts w:ascii="Trebuchet MS" w:hAnsi="Trebuchet MS" w:cs="Times New Roman"/>
        </w:rPr>
        <w:t xml:space="preserve">. </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Modificarea opţiunilor în ceea ce priveşte depunerea candidaturilor poate fi realizată până la data expirării termenului de depunere a candidaturilor.</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(3) Proiectul referitor la exercitarea atribuţiilor specifice funcţiei de conducere se depune la </w:t>
      </w:r>
      <w:r w:rsidR="00CA4143" w:rsidRPr="001C3A18">
        <w:rPr>
          <w:rFonts w:ascii="Trebuchet MS" w:hAnsi="Trebuchet MS" w:cs="Times New Roman"/>
        </w:rPr>
        <w:t>Institutul Naţional al Magistraturii</w:t>
      </w:r>
      <w:r w:rsidRPr="001C3A18">
        <w:rPr>
          <w:rFonts w:ascii="Trebuchet MS" w:hAnsi="Trebuchet MS" w:cs="Times New Roman"/>
        </w:rPr>
        <w:t xml:space="preserve"> până la termenul prevăzut de calendarul concursului sau examenului, atât pe suport hârtie, cât şi în format electronic, pe suport specific</w:t>
      </w:r>
      <w:r w:rsidR="008E4B07" w:rsidRPr="001C3A18">
        <w:rPr>
          <w:rFonts w:ascii="Trebuchet MS" w:hAnsi="Trebuchet MS" w:cs="Times New Roman"/>
        </w:rPr>
        <w:t>.</w:t>
      </w:r>
      <w:r w:rsidRPr="001C3A18">
        <w:rPr>
          <w:rFonts w:ascii="Trebuchet MS" w:hAnsi="Trebuchet MS" w:cs="Times New Roman"/>
        </w:rPr>
        <w:t xml:space="preserve"> Depăşirea, din motive imputabile, a termenului de depunere a proiectului atrage decăderea din dreptul de a mai participa la concurs sau examen.</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p>
    <w:p w:rsidR="006F5252" w:rsidRPr="001C3A18" w:rsidRDefault="00880E7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5</w:t>
      </w:r>
      <w:r w:rsidR="00792D67" w:rsidRPr="001C3A18">
        <w:rPr>
          <w:rFonts w:ascii="Trebuchet MS" w:hAnsi="Trebuchet MS" w:cs="Times New Roman"/>
          <w:b/>
        </w:rPr>
        <w:t>6</w:t>
      </w:r>
      <w:r w:rsidRPr="001C3A18">
        <w:rPr>
          <w:rFonts w:ascii="Trebuchet MS" w:hAnsi="Trebuchet MS" w:cs="Times New Roman"/>
        </w:rPr>
        <w:t xml:space="preserve"> - (1)</w:t>
      </w:r>
      <w:r w:rsidR="006F5252" w:rsidRPr="001C3A18">
        <w:rPr>
          <w:rFonts w:ascii="Trebuchet MS" w:hAnsi="Trebuchet MS" w:cs="Times New Roman"/>
        </w:rPr>
        <w:t xml:space="preserve"> Comisia de organizare a concursului</w:t>
      </w:r>
      <w:r w:rsidR="00F00D44" w:rsidRPr="001C3A18">
        <w:rPr>
          <w:rFonts w:ascii="Trebuchet MS" w:hAnsi="Trebuchet MS" w:cs="Times New Roman"/>
        </w:rPr>
        <w:t xml:space="preserve"> este </w:t>
      </w:r>
      <w:r w:rsidR="006F5252" w:rsidRPr="001C3A18">
        <w:rPr>
          <w:rFonts w:ascii="Trebuchet MS" w:hAnsi="Trebuchet MS" w:cs="Times New Roman"/>
        </w:rPr>
        <w:t>numit</w:t>
      </w:r>
      <w:r w:rsidR="00F00D44" w:rsidRPr="001C3A18">
        <w:rPr>
          <w:rFonts w:ascii="Trebuchet MS" w:hAnsi="Trebuchet MS" w:cs="Times New Roman"/>
        </w:rPr>
        <w:t>ă</w:t>
      </w:r>
      <w:r w:rsidR="006F5252" w:rsidRPr="001C3A18">
        <w:rPr>
          <w:rFonts w:ascii="Trebuchet MS" w:hAnsi="Trebuchet MS" w:cs="Times New Roman"/>
        </w:rPr>
        <w:t xml:space="preserve"> de </w:t>
      </w:r>
      <w:r w:rsidR="00D22039" w:rsidRPr="001C3A18">
        <w:rPr>
          <w:rFonts w:ascii="Trebuchet MS" w:hAnsi="Trebuchet MS" w:cs="Times New Roman"/>
        </w:rPr>
        <w:t xml:space="preserve">Plenul </w:t>
      </w:r>
      <w:r w:rsidR="006F5252" w:rsidRPr="001C3A18">
        <w:rPr>
          <w:rFonts w:ascii="Trebuchet MS" w:hAnsi="Trebuchet MS" w:cs="Times New Roman"/>
        </w:rPr>
        <w:t>Consiliul</w:t>
      </w:r>
      <w:r w:rsidR="00D22039" w:rsidRPr="001C3A18">
        <w:rPr>
          <w:rFonts w:ascii="Trebuchet MS" w:hAnsi="Trebuchet MS" w:cs="Times New Roman"/>
        </w:rPr>
        <w:t>ui</w:t>
      </w:r>
      <w:r w:rsidR="006F5252" w:rsidRPr="001C3A18">
        <w:rPr>
          <w:rFonts w:ascii="Trebuchet MS" w:hAnsi="Trebuchet MS" w:cs="Times New Roman"/>
        </w:rPr>
        <w:t xml:space="preserve"> Superior al Magistra</w:t>
      </w:r>
      <w:r w:rsidR="005C43AB" w:rsidRPr="001C3A18">
        <w:rPr>
          <w:rFonts w:ascii="Trebuchet MS" w:hAnsi="Trebuchet MS" w:cs="Times New Roman"/>
        </w:rPr>
        <w:t>t</w:t>
      </w:r>
      <w:r w:rsidR="006F5252" w:rsidRPr="001C3A18">
        <w:rPr>
          <w:rFonts w:ascii="Trebuchet MS" w:hAnsi="Trebuchet MS" w:cs="Times New Roman"/>
        </w:rPr>
        <w:t>urii, la propunerea I</w:t>
      </w:r>
      <w:r w:rsidRPr="001C3A18">
        <w:rPr>
          <w:rFonts w:ascii="Trebuchet MS" w:hAnsi="Trebuchet MS" w:cs="Times New Roman"/>
        </w:rPr>
        <w:t>nstitutului Naţional al Magistraturii</w:t>
      </w:r>
      <w:r w:rsidR="00F00D44" w:rsidRPr="001C3A18">
        <w:rPr>
          <w:rFonts w:ascii="Trebuchet MS" w:hAnsi="Trebuchet MS" w:cs="Times New Roman"/>
        </w:rPr>
        <w:t xml:space="preserve">, iar comisiile de examinare, precum şi comisiile de testare psihologică sunt numite de Consiliul ştiinţific al Institutului Naţional al Magistraturii. </w:t>
      </w:r>
    </w:p>
    <w:p w:rsidR="006F5252" w:rsidRPr="001C3A18" w:rsidRDefault="00880E7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6F5252" w:rsidRPr="001C3A18">
        <w:rPr>
          <w:rFonts w:ascii="Trebuchet MS" w:hAnsi="Trebuchet MS" w:cs="Times New Roman"/>
        </w:rPr>
        <w:t xml:space="preserve">Atribuţiile comisiilor, ale preşedinţilor acestora şi ale membrilor, după caz, se stabilesc prin </w:t>
      </w:r>
      <w:r w:rsidR="008543DF" w:rsidRPr="001C3A18">
        <w:rPr>
          <w:rFonts w:ascii="Trebuchet MS" w:hAnsi="Trebuchet MS" w:cs="Times New Roman"/>
        </w:rPr>
        <w:t>R</w:t>
      </w:r>
      <w:r w:rsidR="006F5252" w:rsidRPr="001C3A18">
        <w:rPr>
          <w:rFonts w:ascii="Trebuchet MS" w:hAnsi="Trebuchet MS" w:cs="Times New Roman"/>
        </w:rPr>
        <w:t>egulament</w:t>
      </w:r>
      <w:r w:rsidR="008543DF" w:rsidRPr="001C3A18">
        <w:rPr>
          <w:rFonts w:ascii="Trebuchet MS" w:hAnsi="Trebuchet MS" w:cs="Times New Roman"/>
        </w:rPr>
        <w:t>ul privind numirea în funcţii de conducere a judecătorilor şi procurorilor</w:t>
      </w:r>
      <w:r w:rsidR="00A728F5" w:rsidRPr="001C3A18">
        <w:rPr>
          <w:rFonts w:ascii="Trebuchet MS" w:hAnsi="Trebuchet MS" w:cs="Times New Roman"/>
        </w:rPr>
        <w:t>.</w:t>
      </w:r>
    </w:p>
    <w:p w:rsidR="00A728F5" w:rsidRPr="001C3A18" w:rsidRDefault="00A728F5" w:rsidP="002D5697">
      <w:pPr>
        <w:autoSpaceDE w:val="0"/>
        <w:autoSpaceDN w:val="0"/>
        <w:adjustRightInd w:val="0"/>
        <w:spacing w:after="0" w:line="276" w:lineRule="auto"/>
        <w:jc w:val="both"/>
        <w:rPr>
          <w:rFonts w:ascii="Trebuchet MS" w:hAnsi="Trebuchet MS" w:cs="Times New Roman"/>
        </w:rPr>
      </w:pPr>
    </w:p>
    <w:p w:rsidR="002C4FD3" w:rsidRPr="001C3A18" w:rsidRDefault="001444A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5</w:t>
      </w:r>
      <w:r w:rsidR="00792D67" w:rsidRPr="001C3A18">
        <w:rPr>
          <w:rFonts w:ascii="Trebuchet MS" w:hAnsi="Trebuchet MS" w:cs="Times New Roman"/>
          <w:b/>
        </w:rPr>
        <w:t>7</w:t>
      </w:r>
      <w:r w:rsidRPr="001C3A18">
        <w:rPr>
          <w:rFonts w:ascii="Trebuchet MS" w:hAnsi="Trebuchet MS" w:cs="Times New Roman"/>
        </w:rPr>
        <w:t xml:space="preserve"> - </w:t>
      </w:r>
      <w:r w:rsidR="006F5252" w:rsidRPr="001C3A18">
        <w:rPr>
          <w:rFonts w:ascii="Trebuchet MS" w:hAnsi="Trebuchet MS" w:cs="Times New Roman"/>
        </w:rPr>
        <w:t xml:space="preserve">(1) Comisia de examinare </w:t>
      </w:r>
      <w:r w:rsidR="002C4FD3" w:rsidRPr="001C3A18">
        <w:rPr>
          <w:rFonts w:ascii="Trebuchet MS" w:hAnsi="Trebuchet MS" w:cs="Times New Roman"/>
        </w:rPr>
        <w:t xml:space="preserve">pentru judecători </w:t>
      </w:r>
      <w:r w:rsidR="006F5252" w:rsidRPr="001C3A18">
        <w:rPr>
          <w:rFonts w:ascii="Trebuchet MS" w:hAnsi="Trebuchet MS" w:cs="Times New Roman"/>
        </w:rPr>
        <w:t xml:space="preserve">este formată din 2 judecători de la Înalta Curte de Casaţie şi Justiţie, 2 judecători de la curţile de apel şi 3 specialişti în management şi organizare instituţională. La constituirea comisiilor vor fi avuţi în vedere, în principal, judecătorii care au urmat cursuri de management, precum şi cei care au experienţă managerială. În comisia de examinare sunt desemnaţi şi membri supleanţi care îi vor înlocui de drept, în baza hotărârii preşedintelui comisiei de examinare, în ordinea stabilită de </w:t>
      </w:r>
      <w:r w:rsidR="007442C5" w:rsidRPr="001C3A18">
        <w:rPr>
          <w:rFonts w:ascii="Trebuchet MS" w:hAnsi="Trebuchet MS" w:cs="Times New Roman"/>
        </w:rPr>
        <w:t>Consiliul ştiinţific</w:t>
      </w:r>
      <w:r w:rsidR="006F5252" w:rsidRPr="001C3A18">
        <w:rPr>
          <w:rFonts w:ascii="Trebuchet MS" w:hAnsi="Trebuchet MS" w:cs="Times New Roman"/>
        </w:rPr>
        <w:t>, pe acei membri comisiei care nu îşi pot exercita atribuţiile.</w:t>
      </w:r>
    </w:p>
    <w:p w:rsidR="002C4FD3" w:rsidRPr="001C3A18" w:rsidRDefault="002C4F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Comisa de examinare pentru procurori este </w:t>
      </w:r>
      <w:r w:rsidRPr="001C3A18">
        <w:rPr>
          <w:rFonts w:ascii="Trebuchet MS" w:hAnsi="Trebuchet MS" w:cs="Times New Roman"/>
          <w:iCs/>
        </w:rPr>
        <w:t xml:space="preserve">formată din 2 procurori de la Parchetul de pe lângă Înalta Curte de Casaţie şi Justiţie, 2 procurori de la parchetele de pe lângă curţile de apel şi 3 specialişti în management şi organizare instituţională. La constituirea comisiilor vor fi avuţi în vedere, în principal, procurorii care au urmat cursuri de management. </w:t>
      </w:r>
      <w:r w:rsidRPr="001C3A18">
        <w:rPr>
          <w:rFonts w:ascii="Trebuchet MS" w:hAnsi="Trebuchet MS" w:cs="Times New Roman"/>
        </w:rPr>
        <w:t xml:space="preserve">În comisia de examinare sunt desemnaţi şi membri supleanţi care îi vor înlocui de drept, în baza hotărârii preşedintelui comisiei de examinare, în ordinea stabilită de </w:t>
      </w:r>
      <w:r w:rsidR="00D94A51" w:rsidRPr="001C3A18">
        <w:rPr>
          <w:rFonts w:ascii="Trebuchet MS" w:hAnsi="Trebuchet MS" w:cs="Times New Roman"/>
        </w:rPr>
        <w:t>Consiliul ştiinţific</w:t>
      </w:r>
      <w:r w:rsidRPr="001C3A18">
        <w:rPr>
          <w:rFonts w:ascii="Trebuchet MS" w:hAnsi="Trebuchet MS" w:cs="Times New Roman"/>
        </w:rPr>
        <w:t>, pe acei membri comisiei care nu îşi pot exercita atribuţiile.</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B56A8C" w:rsidRPr="001C3A18">
        <w:rPr>
          <w:rFonts w:ascii="Trebuchet MS" w:hAnsi="Trebuchet MS" w:cs="Times New Roman"/>
        </w:rPr>
        <w:t>3</w:t>
      </w:r>
      <w:r w:rsidRPr="001C3A18">
        <w:rPr>
          <w:rFonts w:ascii="Trebuchet MS" w:hAnsi="Trebuchet MS" w:cs="Times New Roman"/>
        </w:rPr>
        <w:t>) Comisia de examinare este prezidată de un judecător</w:t>
      </w:r>
      <w:r w:rsidR="002C4FD3" w:rsidRPr="001C3A18">
        <w:rPr>
          <w:rFonts w:ascii="Trebuchet MS" w:hAnsi="Trebuchet MS" w:cs="Times New Roman"/>
        </w:rPr>
        <w:t>, respectiv de un procuror</w:t>
      </w:r>
      <w:r w:rsidRPr="001C3A18">
        <w:rPr>
          <w:rFonts w:ascii="Trebuchet MS" w:hAnsi="Trebuchet MS" w:cs="Times New Roman"/>
        </w:rPr>
        <w:t xml:space="preserve"> desemnat de</w:t>
      </w:r>
      <w:r w:rsidR="00D22039" w:rsidRPr="001C3A18">
        <w:rPr>
          <w:rFonts w:ascii="Trebuchet MS" w:hAnsi="Trebuchet MS" w:cs="Times New Roman"/>
        </w:rPr>
        <w:t xml:space="preserve"> </w:t>
      </w:r>
      <w:r w:rsidR="00D94A51" w:rsidRPr="001C3A18">
        <w:rPr>
          <w:rFonts w:ascii="Trebuchet MS" w:hAnsi="Trebuchet MS" w:cs="Times New Roman"/>
        </w:rPr>
        <w:t xml:space="preserve">Consiliul ştiinţific care </w:t>
      </w:r>
      <w:r w:rsidRPr="001C3A18">
        <w:rPr>
          <w:rFonts w:ascii="Trebuchet MS" w:hAnsi="Trebuchet MS" w:cs="Times New Roman"/>
        </w:rPr>
        <w:t>stabileşte şi ordinea în care ceilalţi membri ai comisiei de examinare îndeplinesc funcţia de preşedinte în cazul incompatibilităţii preşedintelui desemnat sau în situaţiile în care acesta nu îşi poate exercita atribuţiile.</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4D4CC0" w:rsidRPr="001C3A18">
        <w:rPr>
          <w:rFonts w:ascii="Trebuchet MS" w:hAnsi="Trebuchet MS" w:cs="Times New Roman"/>
        </w:rPr>
        <w:t>4</w:t>
      </w:r>
      <w:r w:rsidRPr="001C3A18">
        <w:rPr>
          <w:rFonts w:ascii="Trebuchet MS" w:hAnsi="Trebuchet MS" w:cs="Times New Roman"/>
        </w:rPr>
        <w:t xml:space="preserve">) Incidentele referitoare la preşedintele comisiei de examinare se soluţionează prin hotărâre de către ceilalţi membri ai acesteia. În cazul admiterii acestora, acesta va fi înlocuit de drept de unul dintre ceilalţi membri ai comisiei de examinare, în ordinea stabilită de </w:t>
      </w:r>
      <w:r w:rsidR="00D94A51" w:rsidRPr="001C3A18">
        <w:rPr>
          <w:rFonts w:ascii="Trebuchet MS" w:hAnsi="Trebuchet MS" w:cs="Times New Roman"/>
        </w:rPr>
        <w:t>Consiliul ştiinţific</w:t>
      </w:r>
      <w:r w:rsidRPr="001C3A18">
        <w:rPr>
          <w:rFonts w:ascii="Trebuchet MS" w:hAnsi="Trebuchet MS" w:cs="Times New Roman"/>
        </w:rPr>
        <w:t xml:space="preserve">. În această ipoteză, comisia de examinare se completează cu un membru supleant, în condiţiile prevăzute la alin. </w:t>
      </w:r>
      <w:r w:rsidR="00B56A8C" w:rsidRPr="001C3A18">
        <w:rPr>
          <w:rFonts w:ascii="Trebuchet MS" w:hAnsi="Trebuchet MS" w:cs="Times New Roman"/>
        </w:rPr>
        <w:t xml:space="preserve">(1) şi </w:t>
      </w:r>
      <w:r w:rsidRPr="001C3A18">
        <w:rPr>
          <w:rFonts w:ascii="Trebuchet MS" w:hAnsi="Trebuchet MS" w:cs="Times New Roman"/>
        </w:rPr>
        <w:t>(2), cu respectarea componenţei prevăzute la alin. (1)</w:t>
      </w:r>
      <w:r w:rsidR="00AE675B" w:rsidRPr="001C3A18">
        <w:rPr>
          <w:rFonts w:ascii="Trebuchet MS" w:hAnsi="Trebuchet MS" w:cs="Times New Roman"/>
        </w:rPr>
        <w:t xml:space="preserve"> şi (2)</w:t>
      </w:r>
      <w:r w:rsidRPr="001C3A18">
        <w:rPr>
          <w:rFonts w:ascii="Trebuchet MS" w:hAnsi="Trebuchet MS" w:cs="Times New Roman"/>
        </w:rPr>
        <w:t>.</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728F5" w:rsidRPr="001C3A18">
        <w:rPr>
          <w:rFonts w:ascii="Trebuchet MS" w:hAnsi="Trebuchet MS" w:cs="Times New Roman"/>
        </w:rPr>
        <w:t>5</w:t>
      </w:r>
      <w:r w:rsidRPr="001C3A18">
        <w:rPr>
          <w:rFonts w:ascii="Trebuchet MS" w:hAnsi="Trebuchet MS" w:cs="Times New Roman"/>
        </w:rPr>
        <w:t>) Judecătorii</w:t>
      </w:r>
      <w:r w:rsidR="002C4FD3" w:rsidRPr="001C3A18">
        <w:rPr>
          <w:rFonts w:ascii="Trebuchet MS" w:hAnsi="Trebuchet MS" w:cs="Times New Roman"/>
        </w:rPr>
        <w:t xml:space="preserve"> sau procurorii</w:t>
      </w:r>
      <w:r w:rsidRPr="001C3A18">
        <w:rPr>
          <w:rFonts w:ascii="Trebuchet MS" w:hAnsi="Trebuchet MS" w:cs="Times New Roman"/>
        </w:rPr>
        <w:t xml:space="preserve"> care au făcut parte din comisia de examinare la concursul sau examenul anterior nu vor putea fi desemnaţi în această comisie pentru următoarele două sesiuni. Aceste dispoziţii se aplică, în măsura în care este posibil, şi specialiştilor în management şi organizare instituţională.</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2E5120" w:rsidRPr="001C3A18">
        <w:rPr>
          <w:rFonts w:ascii="Trebuchet MS" w:hAnsi="Trebuchet MS" w:cs="Times New Roman"/>
        </w:rPr>
        <w:t>6</w:t>
      </w:r>
      <w:r w:rsidRPr="001C3A18">
        <w:rPr>
          <w:rFonts w:ascii="Trebuchet MS" w:hAnsi="Trebuchet MS" w:cs="Times New Roman"/>
        </w:rPr>
        <w:t>) Din comisia de examinare nu pot face parte membrii Consiliului Superior al Magistraturii şi persoanele din conducerea Consiliului Superior al Magistraturii şi Institutului Naţional al Magistraturii.</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p>
    <w:p w:rsidR="002C4FD3" w:rsidRPr="001C3A18" w:rsidRDefault="002C4F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w:t>
      </w:r>
      <w:r w:rsidR="00A728F5" w:rsidRPr="001C3A18">
        <w:rPr>
          <w:rFonts w:ascii="Trebuchet MS" w:hAnsi="Trebuchet MS" w:cs="Times New Roman"/>
          <w:b/>
        </w:rPr>
        <w:t>rt</w:t>
      </w:r>
      <w:r w:rsidRPr="001C3A18">
        <w:rPr>
          <w:rFonts w:ascii="Trebuchet MS" w:hAnsi="Trebuchet MS" w:cs="Times New Roman"/>
          <w:b/>
        </w:rPr>
        <w:t>. 1</w:t>
      </w:r>
      <w:r w:rsidR="00DE04E2" w:rsidRPr="001C3A18">
        <w:rPr>
          <w:rFonts w:ascii="Trebuchet MS" w:hAnsi="Trebuchet MS" w:cs="Times New Roman"/>
          <w:b/>
        </w:rPr>
        <w:t>5</w:t>
      </w:r>
      <w:r w:rsidR="00792D67" w:rsidRPr="001C3A18">
        <w:rPr>
          <w:rFonts w:ascii="Trebuchet MS" w:hAnsi="Trebuchet MS" w:cs="Times New Roman"/>
          <w:b/>
        </w:rPr>
        <w:t>8</w:t>
      </w:r>
      <w:r w:rsidRPr="001C3A18">
        <w:rPr>
          <w:rFonts w:ascii="Trebuchet MS" w:hAnsi="Trebuchet MS" w:cs="Times New Roman"/>
        </w:rPr>
        <w:t xml:space="preserve"> – (1) Nu pot fi numite în comisii persoanele care au soţul sau soţia, rude ori afini până la gradul al patrulea inclusiv în rândul candidaţilor.</w:t>
      </w:r>
    </w:p>
    <w:p w:rsidR="005C1C58" w:rsidRPr="001C3A18" w:rsidRDefault="005C1C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Desemnarea membrilor comisi</w:t>
      </w:r>
      <w:r w:rsidR="002D2282" w:rsidRPr="001C3A18">
        <w:rPr>
          <w:rFonts w:ascii="Trebuchet MS" w:hAnsi="Trebuchet MS" w:cs="Times New Roman"/>
        </w:rPr>
        <w:t>ilor</w:t>
      </w:r>
      <w:r w:rsidRPr="001C3A18">
        <w:rPr>
          <w:rFonts w:ascii="Trebuchet MS" w:hAnsi="Trebuchet MS" w:cs="Times New Roman"/>
        </w:rPr>
        <w:t xml:space="preserve"> se face pe baza consimţământului scris, exprimat anterior.</w:t>
      </w:r>
    </w:p>
    <w:p w:rsidR="002C4FD3" w:rsidRPr="001C3A18" w:rsidRDefault="002C4F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C1C58" w:rsidRPr="001C3A18">
        <w:rPr>
          <w:rFonts w:ascii="Trebuchet MS" w:hAnsi="Trebuchet MS" w:cs="Times New Roman"/>
        </w:rPr>
        <w:t>3</w:t>
      </w:r>
      <w:r w:rsidRPr="001C3A18">
        <w:rPr>
          <w:rFonts w:ascii="Trebuchet MS" w:hAnsi="Trebuchet MS" w:cs="Times New Roman"/>
        </w:rPr>
        <w:t xml:space="preserve">) În cazul în care un membru al </w:t>
      </w:r>
      <w:r w:rsidR="002D2282" w:rsidRPr="001C3A18">
        <w:rPr>
          <w:rFonts w:ascii="Trebuchet MS" w:hAnsi="Trebuchet MS" w:cs="Times New Roman"/>
        </w:rPr>
        <w:t xml:space="preserve">unei </w:t>
      </w:r>
      <w:r w:rsidRPr="001C3A18">
        <w:rPr>
          <w:rFonts w:ascii="Trebuchet MS" w:hAnsi="Trebuchet MS" w:cs="Times New Roman"/>
        </w:rPr>
        <w:t>comisii funcţionează la instanţa/parchetul de la care provin unul sau mai mulţi candidaţi, acesta are obligaţia să se retragă de la examinarea acestora şi să comunice de îndată această situaţie preşedintelui comisiei în vederea înlocuirii sale în ceea ce îi priveşte pe aceşti candidaţi.</w:t>
      </w:r>
    </w:p>
    <w:p w:rsidR="002C4FD3" w:rsidRPr="001C3A18" w:rsidRDefault="002C4F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C1C58" w:rsidRPr="001C3A18">
        <w:rPr>
          <w:rFonts w:ascii="Trebuchet MS" w:hAnsi="Trebuchet MS" w:cs="Times New Roman"/>
        </w:rPr>
        <w:t>4</w:t>
      </w:r>
      <w:r w:rsidRPr="001C3A18">
        <w:rPr>
          <w:rFonts w:ascii="Trebuchet MS" w:hAnsi="Trebuchet MS" w:cs="Times New Roman"/>
        </w:rPr>
        <w:t>) Dispoziţiile alin. (</w:t>
      </w:r>
      <w:r w:rsidR="002D2282" w:rsidRPr="001C3A18">
        <w:rPr>
          <w:rFonts w:ascii="Trebuchet MS" w:hAnsi="Trebuchet MS" w:cs="Times New Roman"/>
        </w:rPr>
        <w:t>3</w:t>
      </w:r>
      <w:r w:rsidRPr="001C3A18">
        <w:rPr>
          <w:rFonts w:ascii="Trebuchet MS" w:hAnsi="Trebuchet MS" w:cs="Times New Roman"/>
        </w:rPr>
        <w:t>) se aplică în mod corespunzător şi în situaţia în care un membru al comisiei a fost examinat anterior de unul dintre candidaţi, la un concurs sau examen pentru ocuparea unei funcţii de conducere, desfăşurat în ultimii 3 ani.</w:t>
      </w:r>
    </w:p>
    <w:p w:rsidR="002C4FD3" w:rsidRPr="001C3A18" w:rsidRDefault="002C4F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C1C58" w:rsidRPr="001C3A18">
        <w:rPr>
          <w:rFonts w:ascii="Trebuchet MS" w:hAnsi="Trebuchet MS" w:cs="Times New Roman"/>
        </w:rPr>
        <w:t>5</w:t>
      </w:r>
      <w:r w:rsidRPr="001C3A18">
        <w:rPr>
          <w:rFonts w:ascii="Trebuchet MS" w:hAnsi="Trebuchet MS" w:cs="Times New Roman"/>
        </w:rPr>
        <w:t>) În alte situaţii în care se formulează o cerere de retragere a unui membru al comisiei, de către acesta sau de către unul dintre candidaţi, preşedintele apreciază cu privire la înlocuire.</w:t>
      </w:r>
    </w:p>
    <w:p w:rsidR="002C4FD3" w:rsidRPr="001C3A18" w:rsidRDefault="002C4F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C1C58" w:rsidRPr="001C3A18">
        <w:rPr>
          <w:rFonts w:ascii="Trebuchet MS" w:hAnsi="Trebuchet MS" w:cs="Times New Roman"/>
        </w:rPr>
        <w:t>6</w:t>
      </w:r>
      <w:r w:rsidRPr="001C3A18">
        <w:rPr>
          <w:rFonts w:ascii="Trebuchet MS" w:hAnsi="Trebuchet MS" w:cs="Times New Roman"/>
        </w:rPr>
        <w:t>) În toate cazurile în care se dispune înlocuirea, membrul respectiv nu va putea participa la examinarea niciunuia dintre candidaţii la funcţia de conducere de la instanţa respectivă.</w:t>
      </w:r>
    </w:p>
    <w:p w:rsidR="002C4FD3" w:rsidRPr="001C3A18" w:rsidRDefault="002C4F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C1C58" w:rsidRPr="001C3A18">
        <w:rPr>
          <w:rFonts w:ascii="Trebuchet MS" w:hAnsi="Trebuchet MS" w:cs="Times New Roman"/>
        </w:rPr>
        <w:t>7</w:t>
      </w:r>
      <w:r w:rsidRPr="001C3A18">
        <w:rPr>
          <w:rFonts w:ascii="Trebuchet MS" w:hAnsi="Trebuchet MS" w:cs="Times New Roman"/>
        </w:rPr>
        <w:t>) Aceeaşi persoană nu poate face parte din mai mult de o comisie din cadrul aceluiaşi concurs sau examen.</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p>
    <w:p w:rsidR="000A158A" w:rsidRPr="001C3A18" w:rsidRDefault="000A15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685EDD" w:rsidRPr="001C3A18">
        <w:rPr>
          <w:rFonts w:ascii="Trebuchet MS" w:hAnsi="Trebuchet MS" w:cs="Times New Roman"/>
          <w:b/>
        </w:rPr>
        <w:t>5</w:t>
      </w:r>
      <w:r w:rsidR="00792D67" w:rsidRPr="001C3A18">
        <w:rPr>
          <w:rFonts w:ascii="Trebuchet MS" w:hAnsi="Trebuchet MS" w:cs="Times New Roman"/>
          <w:b/>
        </w:rPr>
        <w:t>9</w:t>
      </w:r>
      <w:r w:rsidRPr="001C3A18">
        <w:rPr>
          <w:rFonts w:ascii="Trebuchet MS" w:hAnsi="Trebuchet MS" w:cs="Times New Roman"/>
        </w:rPr>
        <w:t xml:space="preserve"> - (1) La data prevăzută de calendarul concursului sau examenului, listele cu candidaţii care îndeplinesc condiţiile legale de participare la concurs sau examen se publică pe pagin</w:t>
      </w:r>
      <w:r w:rsidR="00D46CF1"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D46CF1" w:rsidRPr="001C3A18">
        <w:rPr>
          <w:rFonts w:ascii="Trebuchet MS" w:hAnsi="Trebuchet MS" w:cs="Times New Roman"/>
        </w:rPr>
        <w:t xml:space="preserve">a </w:t>
      </w:r>
      <w:r w:rsidRPr="001C3A18">
        <w:rPr>
          <w:rFonts w:ascii="Trebuchet MS" w:hAnsi="Trebuchet MS" w:cs="Times New Roman"/>
        </w:rPr>
        <w:t>Institutului Naţional al Magistraturii.</w:t>
      </w:r>
    </w:p>
    <w:p w:rsidR="000A158A" w:rsidRPr="001C3A18" w:rsidRDefault="000A15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Candidaţii respinşi în urma verificării pot formula contestaţii, în termen de 24 de ore de la publicarea listelor</w:t>
      </w:r>
      <w:r w:rsidR="00D46CF1" w:rsidRPr="001C3A18">
        <w:rPr>
          <w:rFonts w:ascii="Trebuchet MS" w:hAnsi="Trebuchet MS" w:cs="Times New Roman"/>
        </w:rPr>
        <w:t>. Contestaţiile</w:t>
      </w:r>
      <w:r w:rsidR="00D22039" w:rsidRPr="001C3A18">
        <w:rPr>
          <w:rFonts w:ascii="Trebuchet MS" w:hAnsi="Trebuchet MS" w:cs="Times New Roman"/>
        </w:rPr>
        <w:t xml:space="preserve"> se depun </w:t>
      </w:r>
      <w:r w:rsidRPr="001C3A18">
        <w:rPr>
          <w:rFonts w:ascii="Trebuchet MS" w:hAnsi="Trebuchet MS" w:cs="Times New Roman"/>
        </w:rPr>
        <w:t xml:space="preserve">la </w:t>
      </w:r>
      <w:r w:rsidR="00685EDD" w:rsidRPr="001C3A18">
        <w:rPr>
          <w:rFonts w:ascii="Trebuchet MS" w:hAnsi="Trebuchet MS" w:cs="Times New Roman"/>
        </w:rPr>
        <w:t>Institutul Naţional al Magistraturii</w:t>
      </w:r>
      <w:r w:rsidR="00D46CF1" w:rsidRPr="001C3A18">
        <w:rPr>
          <w:rFonts w:ascii="Trebuchet MS" w:hAnsi="Trebuchet MS" w:cs="Times New Roman"/>
        </w:rPr>
        <w:t xml:space="preserve"> şi se soluţionează de </w:t>
      </w:r>
      <w:r w:rsidR="00D22039" w:rsidRPr="001C3A18">
        <w:rPr>
          <w:rFonts w:ascii="Trebuchet MS" w:hAnsi="Trebuchet MS" w:cs="Times New Roman"/>
        </w:rPr>
        <w:t xml:space="preserve">Plenul </w:t>
      </w:r>
      <w:r w:rsidRPr="001C3A18">
        <w:rPr>
          <w:rFonts w:ascii="Trebuchet MS" w:hAnsi="Trebuchet MS" w:cs="Times New Roman"/>
        </w:rPr>
        <w:t>Consiliul</w:t>
      </w:r>
      <w:r w:rsidR="00D22039" w:rsidRPr="001C3A18">
        <w:rPr>
          <w:rFonts w:ascii="Trebuchet MS" w:hAnsi="Trebuchet MS" w:cs="Times New Roman"/>
        </w:rPr>
        <w:t>ui</w:t>
      </w:r>
      <w:r w:rsidRPr="001C3A18">
        <w:rPr>
          <w:rFonts w:ascii="Trebuchet MS" w:hAnsi="Trebuchet MS" w:cs="Times New Roman"/>
        </w:rPr>
        <w:t xml:space="preserve"> Superior al Magistraturii, în termenul prevăzut de calendarul concursului sau examenului, prin hotărâre care se comunică de îndată contestatorului.</w:t>
      </w:r>
    </w:p>
    <w:p w:rsidR="000A158A" w:rsidRPr="001C3A18" w:rsidRDefault="000A15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După pronunţarea hotărârii </w:t>
      </w:r>
      <w:r w:rsidR="00D22039" w:rsidRPr="001C3A18">
        <w:rPr>
          <w:rFonts w:ascii="Trebuchet MS" w:hAnsi="Trebuchet MS" w:cs="Times New Roman"/>
        </w:rPr>
        <w:t xml:space="preserve">Plenului </w:t>
      </w:r>
      <w:r w:rsidRPr="001C3A18">
        <w:rPr>
          <w:rFonts w:ascii="Trebuchet MS" w:hAnsi="Trebuchet MS" w:cs="Times New Roman"/>
        </w:rPr>
        <w:t>Consiliului Superior al Magistraturii, se întocmeşte lista finală a candidaţilor care îndeplinesc condiţiile de participare la concurs sau examen, listă care se aduce la cunoştinţă publică prin modalităţile prevăzute la alin. (1).</w:t>
      </w:r>
    </w:p>
    <w:p w:rsidR="006F5252" w:rsidRPr="001C3A18" w:rsidRDefault="006F5252" w:rsidP="002D5697">
      <w:pPr>
        <w:autoSpaceDE w:val="0"/>
        <w:autoSpaceDN w:val="0"/>
        <w:adjustRightInd w:val="0"/>
        <w:spacing w:after="0" w:line="276" w:lineRule="auto"/>
        <w:jc w:val="both"/>
        <w:rPr>
          <w:rFonts w:ascii="Trebuchet MS" w:hAnsi="Trebuchet MS" w:cs="Times New Roman"/>
        </w:rPr>
      </w:pPr>
    </w:p>
    <w:p w:rsidR="000C40D5" w:rsidRPr="001C3A18" w:rsidRDefault="000C40D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792D67" w:rsidRPr="001C3A18">
        <w:rPr>
          <w:rFonts w:ascii="Trebuchet MS" w:hAnsi="Trebuchet MS" w:cs="Times New Roman"/>
          <w:b/>
        </w:rPr>
        <w:t>60</w:t>
      </w:r>
      <w:r w:rsidRPr="001C3A18">
        <w:rPr>
          <w:rFonts w:ascii="Trebuchet MS" w:hAnsi="Trebuchet MS" w:cs="Times New Roman"/>
          <w:b/>
        </w:rPr>
        <w:t xml:space="preserve"> - </w:t>
      </w:r>
      <w:r w:rsidRPr="001C3A18">
        <w:rPr>
          <w:rFonts w:ascii="Trebuchet MS" w:hAnsi="Trebuchet MS" w:cs="Times New Roman"/>
        </w:rPr>
        <w:t xml:space="preserve">Concursul sau examenul </w:t>
      </w:r>
      <w:r w:rsidR="00B03D18" w:rsidRPr="001C3A18">
        <w:rPr>
          <w:rFonts w:ascii="Trebuchet MS" w:hAnsi="Trebuchet MS" w:cs="Times New Roman"/>
        </w:rPr>
        <w:t xml:space="preserve">pentru numirea în funcţii de conducere </w:t>
      </w:r>
      <w:r w:rsidRPr="001C3A18">
        <w:rPr>
          <w:rFonts w:ascii="Trebuchet MS" w:hAnsi="Trebuchet MS" w:cs="Times New Roman"/>
        </w:rPr>
        <w:t>constă în susţinerea următoarelor probe:</w:t>
      </w:r>
    </w:p>
    <w:p w:rsidR="000C40D5" w:rsidRPr="001C3A18" w:rsidRDefault="000C40D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testare psihologică</w:t>
      </w:r>
      <w:r w:rsidR="000C00AF" w:rsidRPr="001C3A18">
        <w:rPr>
          <w:rFonts w:ascii="Trebuchet MS" w:hAnsi="Trebuchet MS" w:cs="Times New Roman"/>
        </w:rPr>
        <w:t xml:space="preserve"> </w:t>
      </w:r>
      <w:r w:rsidR="00EC0F78" w:rsidRPr="001C3A18">
        <w:rPr>
          <w:rFonts w:ascii="Trebuchet MS" w:hAnsi="Trebuchet MS" w:cs="Times New Roman"/>
        </w:rPr>
        <w:t>prin</w:t>
      </w:r>
      <w:r w:rsidR="000C00AF" w:rsidRPr="001C3A18">
        <w:rPr>
          <w:rFonts w:ascii="Trebuchet MS" w:hAnsi="Trebuchet MS" w:cs="Times New Roman"/>
        </w:rPr>
        <w:t xml:space="preserve"> care se evaluează inclusiv capacitatea </w:t>
      </w:r>
      <w:r w:rsidRPr="001C3A18">
        <w:rPr>
          <w:rFonts w:ascii="Trebuchet MS" w:hAnsi="Trebuchet MS" w:cs="Times New Roman"/>
        </w:rPr>
        <w:t xml:space="preserve">candidatului de a lua decizii şi de a-şi asuma răspunderea, precum şi </w:t>
      </w:r>
      <w:r w:rsidR="000C00AF" w:rsidRPr="001C3A18">
        <w:rPr>
          <w:rFonts w:ascii="Trebuchet MS" w:hAnsi="Trebuchet MS" w:cs="Times New Roman"/>
        </w:rPr>
        <w:t>rezistenţa</w:t>
      </w:r>
      <w:r w:rsidRPr="001C3A18">
        <w:rPr>
          <w:rFonts w:ascii="Trebuchet MS" w:hAnsi="Trebuchet MS" w:cs="Times New Roman"/>
        </w:rPr>
        <w:t xml:space="preserve"> la stres;</w:t>
      </w:r>
    </w:p>
    <w:p w:rsidR="000C40D5" w:rsidRPr="001C3A18" w:rsidRDefault="000C40D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b) prezentarea unui proiect referitor la exercitarea atribuţiilor </w:t>
      </w:r>
      <w:r w:rsidR="004D4CC0" w:rsidRPr="001C3A18">
        <w:rPr>
          <w:rFonts w:ascii="Trebuchet MS" w:hAnsi="Trebuchet MS" w:cs="Times New Roman"/>
        </w:rPr>
        <w:t>s</w:t>
      </w:r>
      <w:r w:rsidRPr="001C3A18">
        <w:rPr>
          <w:rFonts w:ascii="Trebuchet MS" w:hAnsi="Trebuchet MS" w:cs="Times New Roman"/>
        </w:rPr>
        <w:t>pecific</w:t>
      </w:r>
      <w:r w:rsidR="004D4CC0" w:rsidRPr="001C3A18">
        <w:rPr>
          <w:rFonts w:ascii="Trebuchet MS" w:hAnsi="Trebuchet MS" w:cs="Times New Roman"/>
        </w:rPr>
        <w:t>e</w:t>
      </w:r>
      <w:r w:rsidRPr="001C3A18">
        <w:rPr>
          <w:rFonts w:ascii="Trebuchet MS" w:hAnsi="Trebuchet MS" w:cs="Times New Roman"/>
        </w:rPr>
        <w:t xml:space="preserve"> funcţiei pentru care candidează;</w:t>
      </w:r>
    </w:p>
    <w:p w:rsidR="000C40D5" w:rsidRPr="001C3A18" w:rsidRDefault="000C40D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testare scrisă privind managementul, comunicarea şi resursele umane.</w:t>
      </w:r>
    </w:p>
    <w:p w:rsidR="000C40D5" w:rsidRPr="001C3A18" w:rsidRDefault="000C40D5" w:rsidP="002D5697">
      <w:pPr>
        <w:autoSpaceDE w:val="0"/>
        <w:autoSpaceDN w:val="0"/>
        <w:adjustRightInd w:val="0"/>
        <w:spacing w:after="0" w:line="276" w:lineRule="auto"/>
        <w:jc w:val="both"/>
        <w:rPr>
          <w:rFonts w:ascii="Trebuchet MS" w:hAnsi="Trebuchet MS" w:cs="Times New Roman"/>
        </w:rPr>
      </w:pPr>
    </w:p>
    <w:p w:rsidR="00B03D18"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6</w:t>
      </w:r>
      <w:r w:rsidR="00792D67" w:rsidRPr="001C3A18">
        <w:rPr>
          <w:rFonts w:ascii="Trebuchet MS" w:hAnsi="Trebuchet MS" w:cs="Times New Roman"/>
          <w:b/>
        </w:rPr>
        <w:t>1</w:t>
      </w:r>
      <w:r w:rsidRPr="001C3A18">
        <w:rPr>
          <w:rFonts w:ascii="Trebuchet MS" w:hAnsi="Trebuchet MS" w:cs="Times New Roman"/>
        </w:rPr>
        <w:t xml:space="preserve"> - (1) Testarea psihologică</w:t>
      </w:r>
      <w:r w:rsidR="00706C5D" w:rsidRPr="001C3A18">
        <w:rPr>
          <w:rFonts w:ascii="Trebuchet MS" w:hAnsi="Trebuchet MS" w:cs="Times New Roman"/>
        </w:rPr>
        <w:t xml:space="preserve"> </w:t>
      </w:r>
      <w:r w:rsidRPr="001C3A18">
        <w:rPr>
          <w:rFonts w:ascii="Trebuchet MS" w:hAnsi="Trebuchet MS" w:cs="Times New Roman"/>
        </w:rPr>
        <w:t>const</w:t>
      </w:r>
      <w:r w:rsidR="00706C5D" w:rsidRPr="001C3A18">
        <w:rPr>
          <w:rFonts w:ascii="Trebuchet MS" w:hAnsi="Trebuchet MS" w:cs="Times New Roman"/>
        </w:rPr>
        <w:t>ă</w:t>
      </w:r>
      <w:r w:rsidRPr="001C3A18">
        <w:rPr>
          <w:rFonts w:ascii="Trebuchet MS" w:hAnsi="Trebuchet MS" w:cs="Times New Roman"/>
        </w:rPr>
        <w:t xml:space="preserve"> în susţinerea unui test scris şi a unui interviu în faţa comisiei/comisiilor formate din câte 2 psihologi desemnaţi din rândul specialiştilor din cadrul Consiliului</w:t>
      </w:r>
      <w:r w:rsidR="005723F6" w:rsidRPr="001C3A18">
        <w:rPr>
          <w:rFonts w:ascii="Trebuchet MS" w:hAnsi="Trebuchet MS" w:cs="Times New Roman"/>
        </w:rPr>
        <w:t xml:space="preserve"> Superior al Magistraturii</w:t>
      </w:r>
      <w:r w:rsidRPr="001C3A18">
        <w:rPr>
          <w:rFonts w:ascii="Trebuchet MS" w:hAnsi="Trebuchet MS" w:cs="Times New Roman"/>
        </w:rPr>
        <w:t>, al instanţelor,</w:t>
      </w:r>
      <w:r w:rsidR="00F63498" w:rsidRPr="001C3A18">
        <w:rPr>
          <w:rFonts w:ascii="Trebuchet MS" w:hAnsi="Trebuchet MS" w:cs="Times New Roman"/>
        </w:rPr>
        <w:t xml:space="preserve"> parchetelor</w:t>
      </w:r>
      <w:r w:rsidR="00B03D18" w:rsidRPr="001C3A18">
        <w:rPr>
          <w:rFonts w:ascii="Trebuchet MS" w:hAnsi="Trebuchet MS" w:cs="Times New Roman"/>
        </w:rPr>
        <w:t xml:space="preserve"> sau din</w:t>
      </w:r>
      <w:r w:rsidRPr="001C3A18">
        <w:rPr>
          <w:rFonts w:ascii="Trebuchet MS" w:hAnsi="Trebuchet MS" w:cs="Times New Roman"/>
        </w:rPr>
        <w:t xml:space="preserve"> </w:t>
      </w:r>
      <w:r w:rsidR="00B03D18" w:rsidRPr="001C3A18">
        <w:rPr>
          <w:rFonts w:ascii="Trebuchet MS" w:hAnsi="Trebuchet MS" w:cs="Times New Roman"/>
        </w:rPr>
        <w:t>Registrul unic al psihologilor cu drept de liberă practică din România atestaţi în condiţiile legii.</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1B0F07" w:rsidRPr="001C3A18">
        <w:rPr>
          <w:rFonts w:ascii="Trebuchet MS" w:hAnsi="Trebuchet MS" w:cs="Times New Roman"/>
        </w:rPr>
        <w:t>2</w:t>
      </w:r>
      <w:r w:rsidRPr="001C3A18">
        <w:rPr>
          <w:rFonts w:ascii="Trebuchet MS" w:hAnsi="Trebuchet MS" w:cs="Times New Roman"/>
        </w:rPr>
        <w:t xml:space="preserve">) În comisia de testare psihologică vor fi desemnaţi şi membri supleanţi care </w:t>
      </w:r>
      <w:r w:rsidR="00DB3D31" w:rsidRPr="001C3A18">
        <w:rPr>
          <w:rFonts w:ascii="Trebuchet MS" w:hAnsi="Trebuchet MS" w:cs="Times New Roman"/>
        </w:rPr>
        <w:t xml:space="preserve">îi </w:t>
      </w:r>
      <w:r w:rsidRPr="001C3A18">
        <w:rPr>
          <w:rFonts w:ascii="Trebuchet MS" w:hAnsi="Trebuchet MS" w:cs="Times New Roman"/>
        </w:rPr>
        <w:t xml:space="preserve">vor înlocui de drept, în baza hotărârii preşedintelui comisiei de examinare, în ordinea stabilită de </w:t>
      </w:r>
      <w:r w:rsidR="00C90EC1" w:rsidRPr="001C3A18">
        <w:rPr>
          <w:rFonts w:ascii="Trebuchet MS" w:hAnsi="Trebuchet MS" w:cs="Times New Roman"/>
        </w:rPr>
        <w:t>Consiliul ştiinţific</w:t>
      </w:r>
      <w:r w:rsidRPr="001C3A18">
        <w:rPr>
          <w:rFonts w:ascii="Trebuchet MS" w:hAnsi="Trebuchet MS" w:cs="Times New Roman"/>
        </w:rPr>
        <w:t xml:space="preserve">, </w:t>
      </w:r>
      <w:r w:rsidR="00DB3D31" w:rsidRPr="001C3A18">
        <w:rPr>
          <w:rFonts w:ascii="Trebuchet MS" w:hAnsi="Trebuchet MS" w:cs="Times New Roman"/>
        </w:rPr>
        <w:t xml:space="preserve">pe </w:t>
      </w:r>
      <w:r w:rsidRPr="001C3A18">
        <w:rPr>
          <w:rFonts w:ascii="Trebuchet MS" w:hAnsi="Trebuchet MS" w:cs="Times New Roman"/>
        </w:rPr>
        <w:t>membrii comisiei care nu îşi pot exercita atribuţiile.</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24918" w:rsidRPr="001C3A18">
        <w:rPr>
          <w:rFonts w:ascii="Trebuchet MS" w:hAnsi="Trebuchet MS" w:cs="Times New Roman"/>
        </w:rPr>
        <w:t>3</w:t>
      </w:r>
      <w:r w:rsidRPr="001C3A18">
        <w:rPr>
          <w:rFonts w:ascii="Trebuchet MS" w:hAnsi="Trebuchet MS" w:cs="Times New Roman"/>
        </w:rPr>
        <w:t>) În vederea publicării rezultatelor testării psihologice, fiecărui candidat îi va fi atribuit un cod alcătuit dintr-o literă şi 4 cifre.</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24918" w:rsidRPr="001C3A18">
        <w:rPr>
          <w:rFonts w:ascii="Trebuchet MS" w:hAnsi="Trebuchet MS" w:cs="Times New Roman"/>
        </w:rPr>
        <w:t>4</w:t>
      </w:r>
      <w:r w:rsidRPr="001C3A18">
        <w:rPr>
          <w:rFonts w:ascii="Trebuchet MS" w:hAnsi="Trebuchet MS" w:cs="Times New Roman"/>
        </w:rPr>
        <w:t xml:space="preserve">) Rezultatele testării psihologice vor fi concretizate într-un raport care va cuprinde profilul psihologic al fiecărui candidat în raport cu funcţia pentru care candidează, precum şi calificativul </w:t>
      </w:r>
      <w:r w:rsidR="00DB3D31" w:rsidRPr="001C3A18">
        <w:rPr>
          <w:rFonts w:ascii="Trebuchet MS" w:hAnsi="Trebuchet MS" w:cs="Times New Roman"/>
        </w:rPr>
        <w:t>“Apt”</w:t>
      </w:r>
      <w:r w:rsidRPr="001C3A18">
        <w:rPr>
          <w:rFonts w:ascii="Trebuchet MS" w:hAnsi="Trebuchet MS" w:cs="Times New Roman"/>
        </w:rPr>
        <w:t xml:space="preserve"> sau </w:t>
      </w:r>
      <w:r w:rsidR="00DB3D31" w:rsidRPr="001C3A18">
        <w:rPr>
          <w:rFonts w:ascii="Trebuchet MS" w:hAnsi="Trebuchet MS" w:cs="Times New Roman"/>
        </w:rPr>
        <w:t>“Inapt”;</w:t>
      </w:r>
      <w:r w:rsidRPr="001C3A18">
        <w:rPr>
          <w:rFonts w:ascii="Trebuchet MS" w:hAnsi="Trebuchet MS" w:cs="Times New Roman"/>
        </w:rPr>
        <w:t xml:space="preserve"> calificativul acordat se aduce la cunoştinţă </w:t>
      </w:r>
      <w:r w:rsidR="00DB3D31" w:rsidRPr="001C3A18">
        <w:rPr>
          <w:rFonts w:ascii="Trebuchet MS" w:hAnsi="Trebuchet MS" w:cs="Times New Roman"/>
        </w:rPr>
        <w:t xml:space="preserve">publică </w:t>
      </w:r>
      <w:r w:rsidRPr="001C3A18">
        <w:rPr>
          <w:rFonts w:ascii="Trebuchet MS" w:hAnsi="Trebuchet MS" w:cs="Times New Roman"/>
        </w:rPr>
        <w:t>prin publicarea pe pagin</w:t>
      </w:r>
      <w:r w:rsidR="00DB3D31"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DB3D31" w:rsidRPr="001C3A18">
        <w:rPr>
          <w:rFonts w:ascii="Trebuchet MS" w:hAnsi="Trebuchet MS" w:cs="Times New Roman"/>
        </w:rPr>
        <w:t xml:space="preserve">a </w:t>
      </w:r>
      <w:r w:rsidRPr="001C3A18">
        <w:rPr>
          <w:rFonts w:ascii="Trebuchet MS" w:hAnsi="Trebuchet MS" w:cs="Times New Roman"/>
        </w:rPr>
        <w:t>Institutului Naţional al Magistraturii.</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24918" w:rsidRPr="001C3A18">
        <w:rPr>
          <w:rFonts w:ascii="Trebuchet MS" w:hAnsi="Trebuchet MS" w:cs="Times New Roman"/>
        </w:rPr>
        <w:t>5</w:t>
      </w:r>
      <w:r w:rsidRPr="001C3A18">
        <w:rPr>
          <w:rFonts w:ascii="Trebuchet MS" w:hAnsi="Trebuchet MS" w:cs="Times New Roman"/>
        </w:rPr>
        <w:t>) Candidaţii nemulţumiţi de calificativul acordat pot formula, în termen de 3 zile de la publicarea rezultatelor</w:t>
      </w:r>
      <w:r w:rsidR="00DB3D31" w:rsidRPr="001C3A18">
        <w:rPr>
          <w:rFonts w:ascii="Trebuchet MS" w:hAnsi="Trebuchet MS" w:cs="Times New Roman"/>
        </w:rPr>
        <w:t xml:space="preserve"> testării</w:t>
      </w:r>
      <w:r w:rsidRPr="001C3A18">
        <w:rPr>
          <w:rFonts w:ascii="Trebuchet MS" w:hAnsi="Trebuchet MS" w:cs="Times New Roman"/>
        </w:rPr>
        <w:t>, contestaţii care se transmit</w:t>
      </w:r>
      <w:r w:rsidR="005723F6" w:rsidRPr="001C3A18">
        <w:rPr>
          <w:rFonts w:ascii="Trebuchet MS" w:hAnsi="Trebuchet MS" w:cs="Times New Roman"/>
        </w:rPr>
        <w:t>,</w:t>
      </w:r>
      <w:r w:rsidR="00FC1EB3" w:rsidRPr="001C3A18">
        <w:rPr>
          <w:rFonts w:ascii="Trebuchet MS" w:hAnsi="Trebuchet MS" w:cs="Times New Roman"/>
        </w:rPr>
        <w:t xml:space="preserve"> inclusiv</w:t>
      </w:r>
      <w:r w:rsidRPr="001C3A18">
        <w:rPr>
          <w:rFonts w:ascii="Trebuchet MS" w:hAnsi="Trebuchet MS" w:cs="Times New Roman"/>
        </w:rPr>
        <w:t xml:space="preserve"> prin fax sau e-mail</w:t>
      </w:r>
      <w:r w:rsidR="005723F6" w:rsidRPr="001C3A18">
        <w:rPr>
          <w:rFonts w:ascii="Trebuchet MS" w:hAnsi="Trebuchet MS" w:cs="Times New Roman"/>
        </w:rPr>
        <w:t>,</w:t>
      </w:r>
      <w:r w:rsidRPr="001C3A18">
        <w:rPr>
          <w:rFonts w:ascii="Trebuchet MS" w:hAnsi="Trebuchet MS" w:cs="Times New Roman"/>
        </w:rPr>
        <w:t xml:space="preserve"> la Institutul Naţional al Magistraturii.</w:t>
      </w:r>
    </w:p>
    <w:p w:rsidR="00DB3D31"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24918" w:rsidRPr="001C3A18">
        <w:rPr>
          <w:rFonts w:ascii="Trebuchet MS" w:hAnsi="Trebuchet MS" w:cs="Times New Roman"/>
        </w:rPr>
        <w:t>6</w:t>
      </w:r>
      <w:r w:rsidRPr="001C3A18">
        <w:rPr>
          <w:rFonts w:ascii="Trebuchet MS" w:hAnsi="Trebuchet MS" w:cs="Times New Roman"/>
        </w:rPr>
        <w:t>) Contestaţiile vor fi soluţionate în termen de 3 zile de</w:t>
      </w:r>
      <w:r w:rsidR="005723F6" w:rsidRPr="001C3A18">
        <w:rPr>
          <w:rFonts w:ascii="Trebuchet MS" w:hAnsi="Trebuchet MS" w:cs="Times New Roman"/>
        </w:rPr>
        <w:t xml:space="preserve"> la expirarea termenului de depunere</w:t>
      </w:r>
      <w:r w:rsidRPr="001C3A18">
        <w:rPr>
          <w:rFonts w:ascii="Trebuchet MS" w:hAnsi="Trebuchet MS" w:cs="Times New Roman"/>
        </w:rPr>
        <w:t xml:space="preserve"> o comisie formată din 3 psihologi</w:t>
      </w:r>
      <w:r w:rsidR="00DB3D31" w:rsidRPr="001C3A18">
        <w:rPr>
          <w:rFonts w:ascii="Trebuchet MS" w:hAnsi="Trebuchet MS" w:cs="Times New Roman"/>
        </w:rPr>
        <w:t>, desemnaţi în mod similar cel</w:t>
      </w:r>
      <w:r w:rsidR="005723F6" w:rsidRPr="001C3A18">
        <w:rPr>
          <w:rFonts w:ascii="Trebuchet MS" w:hAnsi="Trebuchet MS" w:cs="Times New Roman"/>
        </w:rPr>
        <w:t>ui</w:t>
      </w:r>
      <w:r w:rsidR="00DB3D31" w:rsidRPr="001C3A18">
        <w:rPr>
          <w:rFonts w:ascii="Trebuchet MS" w:hAnsi="Trebuchet MS" w:cs="Times New Roman"/>
        </w:rPr>
        <w:t xml:space="preserve"> prevăzu</w:t>
      </w:r>
      <w:r w:rsidR="005723F6" w:rsidRPr="001C3A18">
        <w:rPr>
          <w:rFonts w:ascii="Trebuchet MS" w:hAnsi="Trebuchet MS" w:cs="Times New Roman"/>
        </w:rPr>
        <w:t>t</w:t>
      </w:r>
      <w:r w:rsidR="00DB3D31" w:rsidRPr="001C3A18">
        <w:rPr>
          <w:rFonts w:ascii="Trebuchet MS" w:hAnsi="Trebuchet MS" w:cs="Times New Roman"/>
        </w:rPr>
        <w:t xml:space="preserve"> la alin. (1),</w:t>
      </w:r>
      <w:r w:rsidRPr="001C3A18">
        <w:rPr>
          <w:rFonts w:ascii="Trebuchet MS" w:hAnsi="Trebuchet MS" w:cs="Times New Roman"/>
        </w:rPr>
        <w:t xml:space="preserve"> alţii decât cei care au examinat candidaţii iniţial, pe baza reevaluării testului scris aplicat şi a susţinerii unui nou interviu.</w:t>
      </w:r>
      <w:r w:rsidR="00DB3D31" w:rsidRPr="001C3A18">
        <w:rPr>
          <w:rFonts w:ascii="Trebuchet MS" w:hAnsi="Trebuchet MS" w:cs="Times New Roman"/>
        </w:rPr>
        <w:t xml:space="preserve"> Calificativul acordat în urma soluţionării contestaţiilor este definitiv. </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824918" w:rsidRPr="001C3A18">
        <w:rPr>
          <w:rFonts w:ascii="Trebuchet MS" w:hAnsi="Trebuchet MS" w:cs="Times New Roman"/>
        </w:rPr>
        <w:t>7</w:t>
      </w:r>
      <w:r w:rsidRPr="001C3A18">
        <w:rPr>
          <w:rFonts w:ascii="Trebuchet MS" w:hAnsi="Trebuchet MS" w:cs="Times New Roman"/>
        </w:rPr>
        <w:t>) Rezultatele</w:t>
      </w:r>
      <w:r w:rsidR="00DB3D31" w:rsidRPr="001C3A18">
        <w:rPr>
          <w:rFonts w:ascii="Trebuchet MS" w:hAnsi="Trebuchet MS" w:cs="Times New Roman"/>
        </w:rPr>
        <w:t xml:space="preserve"> finale ale</w:t>
      </w:r>
      <w:r w:rsidRPr="001C3A18">
        <w:rPr>
          <w:rFonts w:ascii="Trebuchet MS" w:hAnsi="Trebuchet MS" w:cs="Times New Roman"/>
        </w:rPr>
        <w:t xml:space="preserve"> testării psihologice, concretizate în raportul care cuprinde profilul psihologic al candidatului în raport cu funcţia pentru care candidează şi calificativul obţinut</w:t>
      </w:r>
      <w:r w:rsidR="003F3F97" w:rsidRPr="001C3A18">
        <w:rPr>
          <w:rFonts w:ascii="Trebuchet MS" w:hAnsi="Trebuchet MS" w:cs="Times New Roman"/>
        </w:rPr>
        <w:t xml:space="preserve"> se publică pe pagina de internet a Consiliului Superior al Magistraturii şi a Institutului Naţional al Magistraturii şi </w:t>
      </w:r>
      <w:r w:rsidRPr="001C3A18">
        <w:rPr>
          <w:rFonts w:ascii="Trebuchet MS" w:hAnsi="Trebuchet MS" w:cs="Times New Roman"/>
        </w:rPr>
        <w:t>sunt aduse la cunoştinţa membrilor comisiei de examinare.</w:t>
      </w:r>
    </w:p>
    <w:p w:rsidR="000C40D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3F3F97"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6</w:t>
      </w:r>
      <w:r w:rsidR="00792D67" w:rsidRPr="001C3A18">
        <w:rPr>
          <w:rFonts w:ascii="Trebuchet MS" w:hAnsi="Trebuchet MS" w:cs="Times New Roman"/>
          <w:b/>
        </w:rPr>
        <w:t>2</w:t>
      </w:r>
      <w:r w:rsidRPr="001C3A18">
        <w:rPr>
          <w:rFonts w:ascii="Trebuchet MS" w:hAnsi="Trebuchet MS" w:cs="Times New Roman"/>
        </w:rPr>
        <w:t xml:space="preserve"> - (1) Candidaţii susţin oral, în faţa comisiei de examinare, proiectul referitor la exercitarea atribuţiilor specifice funcţiei de conducere.</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aprecierea susţinerii proiectului vor fi avute în vedere, în principal, următoarele criterii:</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capacitatea de organizare, capacitatea rapidă de decizie, autoperfecţionarea, capacitatea de analiză, sinteză, previziune, strategie şi planificare pe termen scurt, mediu şi lung, iniţiativa şi capacitatea de adaptare rapidă;</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îndeplinirea atribuţiilor prevăzute de lege şi regulamente, cunoaşterea şi capacitatea de a pune în practică politicile publice din domeniul justiţiei, strategiile naţionale şi secvenţiale în domeniul justiţiei şi respectarea principiului repartizării aleatorii;</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comportamentul şi comunicarea cu judecătorii, procurorii, personalul auxiliar, justiţiabilii, persoanele implicate în actul de justiţie, alte instituţii, mass-media, asigurarea accesului la informaţiile de interes public din cadrul instanţei şi transparenţa actului de conducere;</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folosirea adecvată a resurselor umane şi materiale, evaluarea necesităţilor, gestionarea situaţiilor de criză, raportul resurse investite - rezultate obţinute, gestionarea informaţiilor, organizarea pregătirii şi perfecţionării profesionale şi repartizarea sarcinilor în cadrul instanţelor.</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În vederea evaluării proiectului, comisia de examinare poate solicita Inspecţiei Judiciare rapoartele de control efectuate la instanţa</w:t>
      </w:r>
      <w:r w:rsidR="00995DB2" w:rsidRPr="001C3A18">
        <w:rPr>
          <w:rFonts w:ascii="Trebuchet MS" w:hAnsi="Trebuchet MS" w:cs="Times New Roman"/>
        </w:rPr>
        <w:t>/parchetul</w:t>
      </w:r>
      <w:r w:rsidRPr="001C3A18">
        <w:rPr>
          <w:rFonts w:ascii="Trebuchet MS" w:hAnsi="Trebuchet MS" w:cs="Times New Roman"/>
        </w:rPr>
        <w:t xml:space="preserve"> pentru care se candidează</w:t>
      </w:r>
      <w:r w:rsidR="00967317" w:rsidRPr="001C3A18">
        <w:rPr>
          <w:rFonts w:ascii="Trebuchet MS" w:hAnsi="Trebuchet MS" w:cs="Times New Roman"/>
        </w:rPr>
        <w:t>.</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Pentru fiecare categorie de criterii dintre cele prevăzute la alin. (2) se acordă maximum 2,5 puncte din totalul punctajului </w:t>
      </w:r>
      <w:r w:rsidR="00551F84" w:rsidRPr="001C3A18">
        <w:rPr>
          <w:rFonts w:ascii="Trebuchet MS" w:hAnsi="Trebuchet MS" w:cs="Times New Roman"/>
        </w:rPr>
        <w:t xml:space="preserve">maxim </w:t>
      </w:r>
      <w:r w:rsidRPr="001C3A18">
        <w:rPr>
          <w:rFonts w:ascii="Trebuchet MS" w:hAnsi="Trebuchet MS" w:cs="Times New Roman"/>
        </w:rPr>
        <w:t>pentru această probă</w:t>
      </w:r>
      <w:r w:rsidR="004D4CC0" w:rsidRPr="001C3A18">
        <w:rPr>
          <w:rFonts w:ascii="Trebuchet MS" w:hAnsi="Trebuchet MS" w:cs="Times New Roman"/>
        </w:rPr>
        <w:t xml:space="preserve"> care este de 10 puncte</w:t>
      </w:r>
      <w:r w:rsidRPr="001C3A18">
        <w:rPr>
          <w:rFonts w:ascii="Trebuchet MS" w:hAnsi="Trebuchet MS" w:cs="Times New Roman"/>
        </w:rPr>
        <w:t>. Nota finală la susţinerea proiectului reprezintă media aritmetică a notelor acordate de fiecare membru al comisiei.</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Rezultatele susţinerii proiectului sunt definitive şi nu pot fi contestate.</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(6) În cazul în care nota calculată potrivit alin. (4) este mai mică de 5, la cererea candidatului, membrii comisiei vor motiva notele acordate în cuprinsul unui proces-verbal.</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Rezultatele susţinerii proiectului se publică pe pagin</w:t>
      </w:r>
      <w:r w:rsidR="003F3F97"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3F3F97" w:rsidRPr="001C3A18">
        <w:rPr>
          <w:rFonts w:ascii="Trebuchet MS" w:hAnsi="Trebuchet MS" w:cs="Times New Roman"/>
        </w:rPr>
        <w:t xml:space="preserve"> a</w:t>
      </w:r>
      <w:r w:rsidRPr="001C3A18">
        <w:rPr>
          <w:rFonts w:ascii="Trebuchet MS" w:hAnsi="Trebuchet MS" w:cs="Times New Roman"/>
        </w:rPr>
        <w:t xml:space="preserve"> Institutului Naţional al Magistraturii, după susţinerea probei de către toţi candidaţii.</w:t>
      </w:r>
    </w:p>
    <w:p w:rsidR="006725A5"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(8)    Desfăşurarea probei constând în susţinerea proiectului se înregistrează cel puţin cu mijloace audio. Înregistrările se păstrează o perioadă de un an de la data desfăşurării probei, după care se distrug.</w:t>
      </w:r>
    </w:p>
    <w:p w:rsidR="006F5252" w:rsidRPr="001C3A18" w:rsidRDefault="006F5252" w:rsidP="002D5697">
      <w:pPr>
        <w:autoSpaceDE w:val="0"/>
        <w:autoSpaceDN w:val="0"/>
        <w:adjustRightInd w:val="0"/>
        <w:spacing w:after="0" w:line="276" w:lineRule="auto"/>
        <w:jc w:val="both"/>
        <w:rPr>
          <w:rFonts w:ascii="Trebuchet MS" w:hAnsi="Trebuchet MS" w:cs="Times New Roman"/>
          <w:b/>
        </w:rPr>
      </w:pPr>
    </w:p>
    <w:p w:rsidR="00EA466C" w:rsidRPr="001C3A18" w:rsidRDefault="006725A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6</w:t>
      </w:r>
      <w:r w:rsidR="00792D67" w:rsidRPr="001C3A18">
        <w:rPr>
          <w:rFonts w:ascii="Trebuchet MS" w:hAnsi="Trebuchet MS" w:cs="Times New Roman"/>
          <w:b/>
        </w:rPr>
        <w:t>3</w:t>
      </w:r>
      <w:r w:rsidRPr="001C3A18">
        <w:rPr>
          <w:rFonts w:ascii="Trebuchet MS" w:hAnsi="Trebuchet MS" w:cs="Times New Roman"/>
          <w:b/>
        </w:rPr>
        <w:t xml:space="preserve"> - </w:t>
      </w:r>
      <w:r w:rsidR="00CE2786" w:rsidRPr="001C3A18">
        <w:rPr>
          <w:rFonts w:ascii="Trebuchet MS" w:hAnsi="Trebuchet MS" w:cs="Times New Roman"/>
        </w:rPr>
        <w:t xml:space="preserve">(1) </w:t>
      </w:r>
      <w:r w:rsidR="00EA466C" w:rsidRPr="001C3A18">
        <w:rPr>
          <w:rFonts w:ascii="Trebuchet MS" w:hAnsi="Trebuchet MS" w:cs="Times New Roman"/>
        </w:rPr>
        <w:t>Testarea scrisă constă în verificarea cunoştinţelor privind managementul, comunicarea şi resursele umane, pe baza unui test-grilă.</w:t>
      </w:r>
    </w:p>
    <w:p w:rsidR="003628ED" w:rsidRPr="001C3A18" w:rsidRDefault="00CE278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6F5AB1" w:rsidRPr="001C3A18">
        <w:rPr>
          <w:rFonts w:ascii="Trebuchet MS" w:hAnsi="Trebuchet MS" w:cs="Times New Roman"/>
        </w:rPr>
        <w:t>Baremul de evaluare şi notare şi timpul pentru rezolvare</w:t>
      </w:r>
      <w:r w:rsidR="002A6E29" w:rsidRPr="001C3A18">
        <w:rPr>
          <w:rFonts w:ascii="Trebuchet MS" w:hAnsi="Trebuchet MS" w:cs="Times New Roman"/>
        </w:rPr>
        <w:t>a testului-grilă</w:t>
      </w:r>
      <w:r w:rsidR="006F5AB1" w:rsidRPr="001C3A18">
        <w:rPr>
          <w:rFonts w:ascii="Trebuchet MS" w:hAnsi="Trebuchet MS" w:cs="Times New Roman"/>
        </w:rPr>
        <w:t xml:space="preserve"> </w:t>
      </w:r>
      <w:r w:rsidRPr="001C3A18">
        <w:rPr>
          <w:rFonts w:ascii="Trebuchet MS" w:hAnsi="Trebuchet MS" w:cs="Times New Roman"/>
        </w:rPr>
        <w:t>se stabilesc de comisia</w:t>
      </w:r>
      <w:r w:rsidR="00AB4A73" w:rsidRPr="001C3A18">
        <w:rPr>
          <w:rFonts w:ascii="Trebuchet MS" w:hAnsi="Trebuchet MS" w:cs="Times New Roman"/>
        </w:rPr>
        <w:t xml:space="preserve"> </w:t>
      </w:r>
      <w:r w:rsidRPr="001C3A18">
        <w:rPr>
          <w:rFonts w:ascii="Trebuchet MS" w:hAnsi="Trebuchet MS" w:cs="Times New Roman"/>
        </w:rPr>
        <w:t>de examinare</w:t>
      </w:r>
      <w:r w:rsidR="006F5AB1" w:rsidRPr="001C3A18">
        <w:rPr>
          <w:rFonts w:ascii="Trebuchet MS" w:hAnsi="Trebuchet MS" w:cs="Times New Roman"/>
        </w:rPr>
        <w:t>; punctajul şi timpul de rezolvare</w:t>
      </w:r>
      <w:r w:rsidR="008C7287" w:rsidRPr="001C3A18">
        <w:rPr>
          <w:rFonts w:ascii="Trebuchet MS" w:hAnsi="Trebuchet MS" w:cs="Times New Roman"/>
        </w:rPr>
        <w:t xml:space="preserve"> se</w:t>
      </w:r>
      <w:r w:rsidR="006F5AB1" w:rsidRPr="001C3A18">
        <w:rPr>
          <w:rFonts w:ascii="Trebuchet MS" w:hAnsi="Trebuchet MS" w:cs="Times New Roman"/>
        </w:rPr>
        <w:t xml:space="preserve"> face cunoscut candidaţilor </w:t>
      </w:r>
      <w:r w:rsidRPr="001C3A18">
        <w:rPr>
          <w:rFonts w:ascii="Trebuchet MS" w:hAnsi="Trebuchet MS" w:cs="Times New Roman"/>
        </w:rPr>
        <w:t xml:space="preserve">odată cu subiectele, iar </w:t>
      </w:r>
      <w:r w:rsidR="003628ED" w:rsidRPr="001C3A18">
        <w:rPr>
          <w:rFonts w:ascii="Trebuchet MS" w:hAnsi="Trebuchet MS" w:cs="Times New Roman"/>
        </w:rPr>
        <w:t>b</w:t>
      </w:r>
      <w:r w:rsidR="006F5AB1" w:rsidRPr="001C3A18">
        <w:rPr>
          <w:rFonts w:ascii="Trebuchet MS" w:hAnsi="Trebuchet MS" w:cs="Times New Roman"/>
        </w:rPr>
        <w:t>aremul de evaluare şi notare</w:t>
      </w:r>
      <w:r w:rsidR="00C07DC0" w:rsidRPr="001C3A18">
        <w:rPr>
          <w:rFonts w:ascii="Trebuchet MS" w:hAnsi="Trebuchet MS" w:cs="Times New Roman"/>
        </w:rPr>
        <w:t xml:space="preserve"> </w:t>
      </w:r>
      <w:r w:rsidRPr="001C3A18">
        <w:rPr>
          <w:rFonts w:ascii="Trebuchet MS" w:hAnsi="Trebuchet MS" w:cs="Times New Roman"/>
        </w:rPr>
        <w:t>se afişează la centrele de concurs sau examen şi se publică, împreună cu subiectele, pe pagin</w:t>
      </w:r>
      <w:r w:rsidR="008C7287"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8C7287" w:rsidRPr="001C3A18">
        <w:rPr>
          <w:rFonts w:ascii="Trebuchet MS" w:hAnsi="Trebuchet MS" w:cs="Times New Roman"/>
        </w:rPr>
        <w:t xml:space="preserve"> a</w:t>
      </w:r>
      <w:r w:rsidRPr="001C3A18">
        <w:rPr>
          <w:rFonts w:ascii="Trebuchet MS" w:hAnsi="Trebuchet MS" w:cs="Times New Roman"/>
        </w:rPr>
        <w:t xml:space="preserve"> Institutului Naţional al Magistraturii, după încheierea testării scrise. </w:t>
      </w:r>
    </w:p>
    <w:p w:rsidR="00CE2786" w:rsidRPr="001C3A18" w:rsidRDefault="003628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w:t>
      </w:r>
      <w:r w:rsidR="00CE2786" w:rsidRPr="001C3A18">
        <w:rPr>
          <w:rFonts w:ascii="Trebuchet MS" w:hAnsi="Trebuchet MS" w:cs="Times New Roman"/>
        </w:rPr>
        <w:t xml:space="preserve">În termen de </w:t>
      </w:r>
      <w:r w:rsidR="001A4437" w:rsidRPr="001C3A18">
        <w:rPr>
          <w:rFonts w:ascii="Trebuchet MS" w:hAnsi="Trebuchet MS" w:cs="Times New Roman"/>
        </w:rPr>
        <w:t>3 zile</w:t>
      </w:r>
      <w:r w:rsidR="00CE2786" w:rsidRPr="001C3A18">
        <w:rPr>
          <w:rFonts w:ascii="Trebuchet MS" w:hAnsi="Trebuchet MS" w:cs="Times New Roman"/>
        </w:rPr>
        <w:t xml:space="preserve"> de la </w:t>
      </w:r>
      <w:r w:rsidR="009748D3" w:rsidRPr="001C3A18">
        <w:rPr>
          <w:rFonts w:ascii="Trebuchet MS" w:hAnsi="Trebuchet MS" w:cs="Times New Roman"/>
        </w:rPr>
        <w:t>publicarea</w:t>
      </w:r>
      <w:r w:rsidRPr="001C3A18">
        <w:rPr>
          <w:rFonts w:ascii="Trebuchet MS" w:hAnsi="Trebuchet MS" w:cs="Times New Roman"/>
        </w:rPr>
        <w:t xml:space="preserve"> baremului de evaluare şi notare,</w:t>
      </w:r>
      <w:r w:rsidR="00CE2786" w:rsidRPr="001C3A18">
        <w:rPr>
          <w:rFonts w:ascii="Trebuchet MS" w:hAnsi="Trebuchet MS" w:cs="Times New Roman"/>
        </w:rPr>
        <w:t xml:space="preserve"> candidaţii pot face contestaţii la barem, care se transmit </w:t>
      </w:r>
      <w:r w:rsidR="0051024D" w:rsidRPr="001C3A18">
        <w:rPr>
          <w:rFonts w:ascii="Trebuchet MS" w:hAnsi="Trebuchet MS" w:cs="Times New Roman"/>
        </w:rPr>
        <w:t xml:space="preserve">inclusiv </w:t>
      </w:r>
      <w:r w:rsidR="00CE2786" w:rsidRPr="001C3A18">
        <w:rPr>
          <w:rFonts w:ascii="Trebuchet MS" w:hAnsi="Trebuchet MS" w:cs="Times New Roman"/>
        </w:rPr>
        <w:t>prin fax sau e-mail la Institutul Naţional al Magistraturii şi se soluţionează</w:t>
      </w:r>
      <w:r w:rsidR="000A37A6" w:rsidRPr="001C3A18">
        <w:rPr>
          <w:rFonts w:ascii="Trebuchet MS" w:hAnsi="Trebuchet MS" w:cs="Times New Roman"/>
        </w:rPr>
        <w:t xml:space="preserve"> de 2 membri ai comisiei de examinare în componenţa prevăzută la art. 16</w:t>
      </w:r>
      <w:r w:rsidR="00792D67" w:rsidRPr="001C3A18">
        <w:rPr>
          <w:rFonts w:ascii="Trebuchet MS" w:hAnsi="Trebuchet MS" w:cs="Times New Roman"/>
        </w:rPr>
        <w:t>5</w:t>
      </w:r>
      <w:r w:rsidR="000A37A6" w:rsidRPr="001C3A18">
        <w:rPr>
          <w:rFonts w:ascii="Trebuchet MS" w:hAnsi="Trebuchet MS" w:cs="Times New Roman"/>
        </w:rPr>
        <w:t xml:space="preserve"> alin. (2),</w:t>
      </w:r>
      <w:r w:rsidR="00CE2786" w:rsidRPr="001C3A18">
        <w:rPr>
          <w:rFonts w:ascii="Trebuchet MS" w:hAnsi="Trebuchet MS" w:cs="Times New Roman"/>
        </w:rPr>
        <w:t xml:space="preserve"> în termenul prevăzut de calendarul concursului sau examenului. Soluţia se motivează în termen de 3 zile de la expirarea termenului prevăzut pentru soluţionarea contestaţiilor. Baremul de evaluare şi notare definitiv, stabilit în urma soluţionării contestaţiilor, se publică de îndată pe pagin</w:t>
      </w:r>
      <w:r w:rsidR="009748D3" w:rsidRPr="001C3A18">
        <w:rPr>
          <w:rFonts w:ascii="Trebuchet MS" w:hAnsi="Trebuchet MS" w:cs="Times New Roman"/>
        </w:rPr>
        <w:t>a</w:t>
      </w:r>
      <w:r w:rsidR="00CE2786" w:rsidRPr="001C3A18">
        <w:rPr>
          <w:rFonts w:ascii="Trebuchet MS" w:hAnsi="Trebuchet MS" w:cs="Times New Roman"/>
        </w:rPr>
        <w:t xml:space="preserve"> de internet a Consiliului Superior al Magistraturii şi </w:t>
      </w:r>
      <w:r w:rsidR="009748D3" w:rsidRPr="001C3A18">
        <w:rPr>
          <w:rFonts w:ascii="Trebuchet MS" w:hAnsi="Trebuchet MS" w:cs="Times New Roman"/>
        </w:rPr>
        <w:t xml:space="preserve">pe cea a </w:t>
      </w:r>
      <w:r w:rsidR="00CE2786" w:rsidRPr="001C3A18">
        <w:rPr>
          <w:rFonts w:ascii="Trebuchet MS" w:hAnsi="Trebuchet MS" w:cs="Times New Roman"/>
        </w:rPr>
        <w:t>Institutului Naţional al Magistraturii.</w:t>
      </w:r>
    </w:p>
    <w:p w:rsidR="00BB0BFD" w:rsidRPr="001C3A18" w:rsidRDefault="00BB0B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În situaţia în care, în urma soluţionării contestaţiilor la barem, se anulează una sau mai multe întrebări din testul-grilă, punctajul corespunzător întrebărilor anulate se acordă tuturor candidaţilor.</w:t>
      </w:r>
    </w:p>
    <w:p w:rsidR="00BB0BFD" w:rsidRPr="001C3A18" w:rsidRDefault="00BB0B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În ipoteza în care, în urma soluţionării contestaţiilor la barem, se apreciază că răspunsul indicat ca fiind corect în baremul iniţial nu este singurul răspuns corect, baremul definitiv va cuprinde atât punctajul corespunzător variantei de răspuns stabilite în baremul iniţial, cât şi punctajul corespunzător variantei de răspuns stabilite de comisia de contestaţii.</w:t>
      </w:r>
    </w:p>
    <w:p w:rsidR="00BB0BFD" w:rsidRPr="001C3A18" w:rsidRDefault="00BB0B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113878" w:rsidRPr="001C3A18">
        <w:rPr>
          <w:rFonts w:ascii="Trebuchet MS" w:hAnsi="Trebuchet MS" w:cs="Times New Roman"/>
        </w:rPr>
        <w:t>6</w:t>
      </w:r>
      <w:r w:rsidRPr="001C3A18">
        <w:rPr>
          <w:rFonts w:ascii="Trebuchet MS" w:hAnsi="Trebuchet MS" w:cs="Times New Roman"/>
        </w:rPr>
        <w:t>) În situaţia în care, în urma soluţionării contestaţiilor la barem, se apreciază că răspunsul corect la una dintre întrebări este în mod evident altul decât cel indicat în barem, fără a fi incidente dispoziţiile alin. (3), se corectează baremul şi se va acorda punctajul corespunzător întrebării respective numai candidaţilor care au indicat răspunsul corect stabilit prin baremul definitiv.</w:t>
      </w:r>
    </w:p>
    <w:p w:rsidR="009748D3" w:rsidRPr="001C3A18" w:rsidRDefault="009748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FF4D1E" w:rsidRPr="001C3A18">
        <w:rPr>
          <w:rFonts w:ascii="Trebuchet MS" w:hAnsi="Trebuchet MS" w:cs="Times New Roman"/>
        </w:rPr>
        <w:t>7</w:t>
      </w:r>
      <w:r w:rsidRPr="001C3A18">
        <w:rPr>
          <w:rFonts w:ascii="Trebuchet MS" w:hAnsi="Trebuchet MS" w:cs="Times New Roman"/>
        </w:rPr>
        <w:t xml:space="preserve">) Dispoziţiile art. 14 alin. (6) – (8) se aplică în mod corespunzător. </w:t>
      </w:r>
    </w:p>
    <w:p w:rsidR="00EA466C" w:rsidRPr="001C3A18" w:rsidRDefault="00EA466C" w:rsidP="002D5697">
      <w:pPr>
        <w:autoSpaceDE w:val="0"/>
        <w:autoSpaceDN w:val="0"/>
        <w:adjustRightInd w:val="0"/>
        <w:spacing w:after="0" w:line="276" w:lineRule="auto"/>
        <w:jc w:val="both"/>
        <w:rPr>
          <w:rFonts w:ascii="Trebuchet MS" w:hAnsi="Trebuchet MS" w:cs="Times New Roman"/>
        </w:rPr>
      </w:pP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6</w:t>
      </w:r>
      <w:r w:rsidR="00792D67" w:rsidRPr="001C3A18">
        <w:rPr>
          <w:rFonts w:ascii="Trebuchet MS" w:hAnsi="Trebuchet MS" w:cs="Times New Roman"/>
          <w:b/>
        </w:rPr>
        <w:t>4</w:t>
      </w:r>
      <w:r w:rsidRPr="001C3A18">
        <w:rPr>
          <w:rFonts w:ascii="Trebuchet MS" w:hAnsi="Trebuchet MS" w:cs="Times New Roman"/>
        </w:rPr>
        <w:t xml:space="preserve"> – (1) Evaluarea şi notarea lucrărilor la testarea scrisă se realizează prin procesare electronică.</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748D3" w:rsidRPr="001C3A18">
        <w:rPr>
          <w:rFonts w:ascii="Trebuchet MS" w:hAnsi="Trebuchet MS" w:cs="Times New Roman"/>
        </w:rPr>
        <w:t>2</w:t>
      </w:r>
      <w:r w:rsidRPr="001C3A18">
        <w:rPr>
          <w:rFonts w:ascii="Trebuchet MS" w:hAnsi="Trebuchet MS" w:cs="Times New Roman"/>
        </w:rPr>
        <w:t>) Rezultatul testării scrise se publică pe pagin</w:t>
      </w:r>
      <w:r w:rsidR="009748D3"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9748D3" w:rsidRPr="001C3A18">
        <w:rPr>
          <w:rFonts w:ascii="Trebuchet MS" w:hAnsi="Trebuchet MS" w:cs="Times New Roman"/>
        </w:rPr>
        <w:t xml:space="preserve"> a</w:t>
      </w:r>
      <w:r w:rsidRPr="001C3A18">
        <w:rPr>
          <w:rFonts w:ascii="Trebuchet MS" w:hAnsi="Trebuchet MS" w:cs="Times New Roman"/>
        </w:rPr>
        <w:t xml:space="preserve"> Institutului Naţional al Magistraturii.</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lastRenderedPageBreak/>
        <w:t>Art. 1</w:t>
      </w:r>
      <w:r w:rsidR="00B8712E" w:rsidRPr="001C3A18">
        <w:rPr>
          <w:rFonts w:ascii="Trebuchet MS" w:hAnsi="Trebuchet MS" w:cs="Times New Roman"/>
          <w:b/>
        </w:rPr>
        <w:t>6</w:t>
      </w:r>
      <w:r w:rsidR="00792D67" w:rsidRPr="001C3A18">
        <w:rPr>
          <w:rFonts w:ascii="Trebuchet MS" w:hAnsi="Trebuchet MS" w:cs="Times New Roman"/>
          <w:b/>
        </w:rPr>
        <w:t>5</w:t>
      </w:r>
      <w:r w:rsidRPr="001C3A18">
        <w:rPr>
          <w:rFonts w:ascii="Trebuchet MS" w:hAnsi="Trebuchet MS" w:cs="Times New Roman"/>
        </w:rPr>
        <w:t xml:space="preserve"> - (1) Candidatul nemulţumit de nota obţinută la </w:t>
      </w:r>
      <w:r w:rsidR="00C858C5" w:rsidRPr="001C3A18">
        <w:rPr>
          <w:rFonts w:ascii="Trebuchet MS" w:hAnsi="Trebuchet MS" w:cs="Times New Roman"/>
        </w:rPr>
        <w:t>testarea</w:t>
      </w:r>
      <w:r w:rsidRPr="001C3A18">
        <w:rPr>
          <w:rFonts w:ascii="Trebuchet MS" w:hAnsi="Trebuchet MS" w:cs="Times New Roman"/>
        </w:rPr>
        <w:t xml:space="preserve"> scrisă poate formula contestaţie în termen de 3 zile de la publicarea rezultatelor. Contestaţiile se transmit</w:t>
      </w:r>
      <w:r w:rsidR="00C858C5" w:rsidRPr="001C3A18">
        <w:rPr>
          <w:rFonts w:ascii="Trebuchet MS" w:hAnsi="Trebuchet MS" w:cs="Times New Roman"/>
        </w:rPr>
        <w:t>,</w:t>
      </w:r>
      <w:r w:rsidRPr="001C3A18">
        <w:rPr>
          <w:rFonts w:ascii="Trebuchet MS" w:hAnsi="Trebuchet MS" w:cs="Times New Roman"/>
        </w:rPr>
        <w:t xml:space="preserve"> </w:t>
      </w:r>
      <w:r w:rsidR="00A00233" w:rsidRPr="001C3A18">
        <w:rPr>
          <w:rFonts w:ascii="Trebuchet MS" w:hAnsi="Trebuchet MS" w:cs="Times New Roman"/>
        </w:rPr>
        <w:t xml:space="preserve">inclusiv </w:t>
      </w:r>
      <w:r w:rsidRPr="001C3A18">
        <w:rPr>
          <w:rFonts w:ascii="Trebuchet MS" w:hAnsi="Trebuchet MS" w:cs="Times New Roman"/>
        </w:rPr>
        <w:t>prin fax sau e-mail</w:t>
      </w:r>
      <w:r w:rsidR="00C858C5" w:rsidRPr="001C3A18">
        <w:rPr>
          <w:rFonts w:ascii="Trebuchet MS" w:hAnsi="Trebuchet MS" w:cs="Times New Roman"/>
        </w:rPr>
        <w:t>,</w:t>
      </w:r>
      <w:r w:rsidRPr="001C3A18">
        <w:rPr>
          <w:rFonts w:ascii="Trebuchet MS" w:hAnsi="Trebuchet MS" w:cs="Times New Roman"/>
        </w:rPr>
        <w:t xml:space="preserve"> Institutului Naţional al Magistraturii.</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D5FEA" w:rsidRPr="001C3A18">
        <w:rPr>
          <w:rFonts w:ascii="Trebuchet MS" w:hAnsi="Trebuchet MS" w:cs="Times New Roman"/>
        </w:rPr>
        <w:t>2</w:t>
      </w:r>
      <w:r w:rsidRPr="001C3A18">
        <w:rPr>
          <w:rFonts w:ascii="Trebuchet MS" w:hAnsi="Trebuchet MS" w:cs="Times New Roman"/>
        </w:rPr>
        <w:t>) Lucrările scrise se recorectează de către 2 membri ai comisiei de examinare, dintre care un judecător şi un specialist în management şi organizare instituţională.</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D5FEA" w:rsidRPr="001C3A18">
        <w:rPr>
          <w:rFonts w:ascii="Trebuchet MS" w:hAnsi="Trebuchet MS" w:cs="Times New Roman"/>
        </w:rPr>
        <w:t>3</w:t>
      </w:r>
      <w:r w:rsidRPr="001C3A18">
        <w:rPr>
          <w:rFonts w:ascii="Trebuchet MS" w:hAnsi="Trebuchet MS" w:cs="Times New Roman"/>
        </w:rPr>
        <w:t>) În vederea soluţionării contestaţiilor, lucrările scrise vor fi renumerotate şi resigilate, fiind înscrise într-un borderou separat.</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D5FEA" w:rsidRPr="001C3A18">
        <w:rPr>
          <w:rFonts w:ascii="Trebuchet MS" w:hAnsi="Trebuchet MS" w:cs="Times New Roman"/>
        </w:rPr>
        <w:t>4</w:t>
      </w:r>
      <w:r w:rsidRPr="001C3A18">
        <w:rPr>
          <w:rFonts w:ascii="Trebuchet MS" w:hAnsi="Trebuchet MS" w:cs="Times New Roman"/>
        </w:rPr>
        <w:t>) Nota obţinută în urma contestaţiei este definitivă şi nu poate fi mai mică decât nota contestată.</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D5FEA" w:rsidRPr="001C3A18">
        <w:rPr>
          <w:rFonts w:ascii="Trebuchet MS" w:hAnsi="Trebuchet MS" w:cs="Times New Roman"/>
        </w:rPr>
        <w:t>5</w:t>
      </w:r>
      <w:r w:rsidRPr="001C3A18">
        <w:rPr>
          <w:rFonts w:ascii="Trebuchet MS" w:hAnsi="Trebuchet MS" w:cs="Times New Roman"/>
        </w:rPr>
        <w:t>) Rezultatele în urma contestaţiilor se publică pe pagin</w:t>
      </w:r>
      <w:r w:rsidR="009748D3" w:rsidRPr="001C3A18">
        <w:rPr>
          <w:rFonts w:ascii="Trebuchet MS" w:hAnsi="Trebuchet MS" w:cs="Times New Roman"/>
        </w:rPr>
        <w:t>a</w:t>
      </w:r>
      <w:r w:rsidRPr="001C3A18">
        <w:rPr>
          <w:rFonts w:ascii="Trebuchet MS" w:hAnsi="Trebuchet MS" w:cs="Times New Roman"/>
        </w:rPr>
        <w:t xml:space="preserve"> de internet a Consiliului Superior al Magistraturii şi</w:t>
      </w:r>
      <w:r w:rsidR="009748D3" w:rsidRPr="001C3A18">
        <w:rPr>
          <w:rFonts w:ascii="Trebuchet MS" w:hAnsi="Trebuchet MS" w:cs="Times New Roman"/>
        </w:rPr>
        <w:t xml:space="preserve"> pe cea a</w:t>
      </w:r>
      <w:r w:rsidRPr="001C3A18">
        <w:rPr>
          <w:rFonts w:ascii="Trebuchet MS" w:hAnsi="Trebuchet MS" w:cs="Times New Roman"/>
        </w:rPr>
        <w:t xml:space="preserve"> Institutului Naţional al Magistraturii.</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B8712E" w:rsidRPr="001C3A18">
        <w:rPr>
          <w:rFonts w:ascii="Trebuchet MS" w:hAnsi="Trebuchet MS" w:cs="Times New Roman"/>
          <w:b/>
        </w:rPr>
        <w:t>6</w:t>
      </w:r>
      <w:r w:rsidR="00792D67" w:rsidRPr="001C3A18">
        <w:rPr>
          <w:rFonts w:ascii="Trebuchet MS" w:hAnsi="Trebuchet MS" w:cs="Times New Roman"/>
          <w:b/>
        </w:rPr>
        <w:t>6</w:t>
      </w:r>
      <w:r w:rsidRPr="001C3A18">
        <w:rPr>
          <w:rFonts w:ascii="Trebuchet MS" w:hAnsi="Trebuchet MS" w:cs="Times New Roman"/>
        </w:rPr>
        <w:t xml:space="preserve"> - (1) Nota finală a concursului sau examenului reprezintă media aritmetică dintre nota de la proiect şi nota de la testarea scrisă.</w:t>
      </w:r>
    </w:p>
    <w:p w:rsidR="005B0307" w:rsidRPr="001C3A18" w:rsidRDefault="005B030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095134" w:rsidRPr="001C3A18">
        <w:rPr>
          <w:rFonts w:ascii="Trebuchet MS" w:hAnsi="Trebuchet MS" w:cs="Times New Roman"/>
        </w:rPr>
        <w:t>Este declarat</w:t>
      </w:r>
      <w:r w:rsidR="00EA43FA" w:rsidRPr="001C3A18">
        <w:rPr>
          <w:rFonts w:ascii="Trebuchet MS" w:hAnsi="Trebuchet MS" w:cs="Times New Roman"/>
        </w:rPr>
        <w:t xml:space="preserve"> </w:t>
      </w:r>
      <w:r w:rsidR="00A00233" w:rsidRPr="001C3A18">
        <w:rPr>
          <w:rFonts w:ascii="Trebuchet MS" w:hAnsi="Trebuchet MS" w:cs="Times New Roman"/>
        </w:rPr>
        <w:t>admis la</w:t>
      </w:r>
      <w:r w:rsidR="00EA43FA" w:rsidRPr="001C3A18">
        <w:rPr>
          <w:rFonts w:ascii="Trebuchet MS" w:hAnsi="Trebuchet MS" w:cs="Times New Roman"/>
        </w:rPr>
        <w:t xml:space="preserve"> concurs sau examen</w:t>
      </w:r>
      <w:r w:rsidRPr="001C3A18">
        <w:rPr>
          <w:rFonts w:ascii="Trebuchet MS" w:hAnsi="Trebuchet MS" w:cs="Times New Roman"/>
        </w:rPr>
        <w:t xml:space="preserve"> judecătorul sau procurorul </w:t>
      </w:r>
      <w:r w:rsidR="00EA43FA" w:rsidRPr="001C3A18">
        <w:rPr>
          <w:rFonts w:ascii="Trebuchet MS" w:hAnsi="Trebuchet MS" w:cs="Times New Roman"/>
        </w:rPr>
        <w:t>care a obţinut</w:t>
      </w:r>
      <w:r w:rsidRPr="001C3A18">
        <w:rPr>
          <w:rFonts w:ascii="Trebuchet MS" w:hAnsi="Trebuchet MS" w:cs="Times New Roman"/>
        </w:rPr>
        <w:t xml:space="preserve"> cel puţin </w:t>
      </w:r>
      <w:r w:rsidR="00EA43FA" w:rsidRPr="001C3A18">
        <w:rPr>
          <w:rFonts w:ascii="Trebuchet MS" w:hAnsi="Trebuchet MS" w:cs="Times New Roman"/>
        </w:rPr>
        <w:t>nota finală</w:t>
      </w:r>
      <w:r w:rsidRPr="001C3A18">
        <w:rPr>
          <w:rFonts w:ascii="Trebuchet MS" w:hAnsi="Trebuchet MS" w:cs="Times New Roman"/>
        </w:rPr>
        <w:t xml:space="preserve"> 7 </w:t>
      </w:r>
      <w:r w:rsidR="00EA43FA" w:rsidRPr="001C3A18">
        <w:rPr>
          <w:rFonts w:ascii="Trebuchet MS" w:hAnsi="Trebuchet MS" w:cs="Times New Roman"/>
        </w:rPr>
        <w:t>şi cel puţin 5</w:t>
      </w:r>
      <w:r w:rsidRPr="001C3A18">
        <w:rPr>
          <w:rFonts w:ascii="Trebuchet MS" w:hAnsi="Trebuchet MS" w:cs="Times New Roman"/>
        </w:rPr>
        <w:t>, atât la proiect, cât şi la testarea scrisă</w:t>
      </w:r>
      <w:r w:rsidR="00EA43FA" w:rsidRPr="001C3A18">
        <w:rPr>
          <w:rFonts w:ascii="Trebuchet MS" w:hAnsi="Trebuchet MS" w:cs="Times New Roman"/>
        </w:rPr>
        <w:t xml:space="preserve">. </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B0307" w:rsidRPr="001C3A18">
        <w:rPr>
          <w:rFonts w:ascii="Trebuchet MS" w:hAnsi="Trebuchet MS" w:cs="Times New Roman"/>
        </w:rPr>
        <w:t>3</w:t>
      </w:r>
      <w:r w:rsidRPr="001C3A18">
        <w:rPr>
          <w:rFonts w:ascii="Trebuchet MS" w:hAnsi="Trebuchet MS" w:cs="Times New Roman"/>
        </w:rPr>
        <w:t>) Pe baza notei finale se întocmeşte tabelul de clasificare a candidaţilor, care se publică pe pagin</w:t>
      </w:r>
      <w:r w:rsidR="001C339F" w:rsidRPr="001C3A18">
        <w:rPr>
          <w:rFonts w:ascii="Trebuchet MS" w:hAnsi="Trebuchet MS" w:cs="Times New Roman"/>
        </w:rPr>
        <w:t>a</w:t>
      </w:r>
      <w:r w:rsidRPr="001C3A18">
        <w:rPr>
          <w:rFonts w:ascii="Trebuchet MS" w:hAnsi="Trebuchet MS" w:cs="Times New Roman"/>
        </w:rPr>
        <w:t xml:space="preserve"> de internet a Consiliului Superior al Magistraturii şi </w:t>
      </w:r>
      <w:r w:rsidR="001C339F" w:rsidRPr="001C3A18">
        <w:rPr>
          <w:rFonts w:ascii="Trebuchet MS" w:hAnsi="Trebuchet MS" w:cs="Times New Roman"/>
        </w:rPr>
        <w:t xml:space="preserve">pe cea a </w:t>
      </w:r>
      <w:r w:rsidRPr="001C3A18">
        <w:rPr>
          <w:rFonts w:ascii="Trebuchet MS" w:hAnsi="Trebuchet MS" w:cs="Times New Roman"/>
        </w:rPr>
        <w:t>Institutului Naţional al Magistraturii.</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B0307" w:rsidRPr="001C3A18">
        <w:rPr>
          <w:rFonts w:ascii="Trebuchet MS" w:hAnsi="Trebuchet MS" w:cs="Times New Roman"/>
        </w:rPr>
        <w:t>4</w:t>
      </w:r>
      <w:r w:rsidRPr="001C3A18">
        <w:rPr>
          <w:rFonts w:ascii="Trebuchet MS" w:hAnsi="Trebuchet MS" w:cs="Times New Roman"/>
        </w:rPr>
        <w:t>) Funcţia de conducere vacantă va fi ocupată de candidatul care a obţinut cea mai mare notă finală.</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B0307" w:rsidRPr="001C3A18">
        <w:rPr>
          <w:rFonts w:ascii="Trebuchet MS" w:hAnsi="Trebuchet MS" w:cs="Times New Roman"/>
        </w:rPr>
        <w:t>5</w:t>
      </w:r>
      <w:r w:rsidRPr="001C3A18">
        <w:rPr>
          <w:rFonts w:ascii="Trebuchet MS" w:hAnsi="Trebuchet MS" w:cs="Times New Roman"/>
        </w:rPr>
        <w:t>) În caz de medii egale, departajarea candidaţilor se face în funcţie de vechimea cea mai mare în funcţia de judecător la instanţa</w:t>
      </w:r>
      <w:r w:rsidR="00A965A1" w:rsidRPr="001C3A18">
        <w:rPr>
          <w:rFonts w:ascii="Trebuchet MS" w:hAnsi="Trebuchet MS" w:cs="Times New Roman"/>
        </w:rPr>
        <w:t xml:space="preserve"> pentru care candidează sau în funcţia de procuror la parchetul pentru care c</w:t>
      </w:r>
      <w:r w:rsidR="005B0307" w:rsidRPr="001C3A18">
        <w:rPr>
          <w:rFonts w:ascii="Trebuchet MS" w:hAnsi="Trebuchet MS" w:cs="Times New Roman"/>
        </w:rPr>
        <w:t>a</w:t>
      </w:r>
      <w:r w:rsidR="00A965A1" w:rsidRPr="001C3A18">
        <w:rPr>
          <w:rFonts w:ascii="Trebuchet MS" w:hAnsi="Trebuchet MS" w:cs="Times New Roman"/>
        </w:rPr>
        <w:t>ndidează</w:t>
      </w:r>
      <w:r w:rsidR="00C858C5" w:rsidRPr="001C3A18">
        <w:rPr>
          <w:rFonts w:ascii="Trebuchet MS" w:hAnsi="Trebuchet MS" w:cs="Times New Roman"/>
        </w:rPr>
        <w:t xml:space="preserve">, vechimea mai mare în funcţii de conducere la instanţe sau parchete, vechimea mai mare în funcţia de judecător sau procuror. </w:t>
      </w:r>
    </w:p>
    <w:p w:rsidR="00ED5FEA"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B0307" w:rsidRPr="001C3A18">
        <w:rPr>
          <w:rFonts w:ascii="Trebuchet MS" w:hAnsi="Trebuchet MS" w:cs="Times New Roman"/>
        </w:rPr>
        <w:t>6</w:t>
      </w:r>
      <w:r w:rsidRPr="001C3A18">
        <w:rPr>
          <w:rFonts w:ascii="Trebuchet MS" w:hAnsi="Trebuchet MS" w:cs="Times New Roman"/>
        </w:rPr>
        <w:t>) În circumscripţiile instanţelor</w:t>
      </w:r>
      <w:r w:rsidR="00A965A1" w:rsidRPr="001C3A18">
        <w:rPr>
          <w:rFonts w:ascii="Trebuchet MS" w:hAnsi="Trebuchet MS" w:cs="Times New Roman"/>
        </w:rPr>
        <w:t xml:space="preserve">/parchetelor </w:t>
      </w:r>
      <w:r w:rsidRPr="001C3A18">
        <w:rPr>
          <w:rFonts w:ascii="Trebuchet MS" w:hAnsi="Trebuchet MS" w:cs="Times New Roman"/>
        </w:rPr>
        <w:t xml:space="preserve">unde o minoritate naţională are o pondere de cel puţin 50% din numărul locuitorilor, la medii egale, au prioritate </w:t>
      </w:r>
      <w:r w:rsidR="005B0307" w:rsidRPr="001C3A18">
        <w:rPr>
          <w:rFonts w:ascii="Trebuchet MS" w:hAnsi="Trebuchet MS" w:cs="Times New Roman"/>
        </w:rPr>
        <w:t>faţă de criteriul prevăzut la alin</w:t>
      </w:r>
      <w:r w:rsidR="00ED5FEA" w:rsidRPr="001C3A18">
        <w:rPr>
          <w:rFonts w:ascii="Trebuchet MS" w:hAnsi="Trebuchet MS" w:cs="Times New Roman"/>
        </w:rPr>
        <w:t>. (</w:t>
      </w:r>
      <w:r w:rsidR="005B0307" w:rsidRPr="001C3A18">
        <w:rPr>
          <w:rFonts w:ascii="Trebuchet MS" w:hAnsi="Trebuchet MS" w:cs="Times New Roman"/>
        </w:rPr>
        <w:t>5</w:t>
      </w:r>
      <w:r w:rsidR="00ED5FEA" w:rsidRPr="001C3A18">
        <w:rPr>
          <w:rFonts w:ascii="Trebuchet MS" w:hAnsi="Trebuchet MS" w:cs="Times New Roman"/>
        </w:rPr>
        <w:t>)</w:t>
      </w:r>
      <w:r w:rsidR="001C339F" w:rsidRPr="001C3A18">
        <w:rPr>
          <w:rFonts w:ascii="Trebuchet MS" w:hAnsi="Trebuchet MS" w:cs="Times New Roman"/>
        </w:rPr>
        <w:t>,</w:t>
      </w:r>
      <w:r w:rsidR="00ED5FEA" w:rsidRPr="001C3A18">
        <w:rPr>
          <w:rFonts w:ascii="Trebuchet MS" w:hAnsi="Trebuchet MS" w:cs="Times New Roman"/>
        </w:rPr>
        <w:t xml:space="preserve"> </w:t>
      </w:r>
      <w:r w:rsidRPr="001C3A18">
        <w:rPr>
          <w:rFonts w:ascii="Trebuchet MS" w:hAnsi="Trebuchet MS" w:cs="Times New Roman"/>
        </w:rPr>
        <w:t>candidaţii cunoscători ai limbii acelei minorităţi.</w:t>
      </w:r>
      <w:r w:rsidR="00652AE8" w:rsidRPr="001C3A18">
        <w:rPr>
          <w:rFonts w:ascii="Trebuchet MS" w:hAnsi="Trebuchet MS" w:cs="Times New Roman"/>
        </w:rPr>
        <w:t xml:space="preserve">    </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6</w:t>
      </w:r>
      <w:r w:rsidR="00792D67" w:rsidRPr="001C3A18">
        <w:rPr>
          <w:rFonts w:ascii="Trebuchet MS" w:hAnsi="Trebuchet MS" w:cs="Times New Roman"/>
          <w:b/>
        </w:rPr>
        <w:t>7</w:t>
      </w:r>
      <w:r w:rsidRPr="001C3A18">
        <w:rPr>
          <w:rFonts w:ascii="Trebuchet MS" w:hAnsi="Trebuchet MS" w:cs="Times New Roman"/>
        </w:rPr>
        <w:t xml:space="preserve"> - (1) </w:t>
      </w:r>
      <w:r w:rsidR="00A965A1" w:rsidRPr="001C3A18">
        <w:rPr>
          <w:rFonts w:ascii="Trebuchet MS" w:hAnsi="Trebuchet MS" w:cs="Times New Roman"/>
        </w:rPr>
        <w:t xml:space="preserve">Plenul </w:t>
      </w:r>
      <w:r w:rsidRPr="001C3A18">
        <w:rPr>
          <w:rFonts w:ascii="Trebuchet MS" w:hAnsi="Trebuchet MS" w:cs="Times New Roman"/>
        </w:rPr>
        <w:t>Consiliul</w:t>
      </w:r>
      <w:r w:rsidR="00A965A1" w:rsidRPr="001C3A18">
        <w:rPr>
          <w:rFonts w:ascii="Trebuchet MS" w:hAnsi="Trebuchet MS" w:cs="Times New Roman"/>
        </w:rPr>
        <w:t>ui</w:t>
      </w:r>
      <w:r w:rsidRPr="001C3A18">
        <w:rPr>
          <w:rFonts w:ascii="Trebuchet MS" w:hAnsi="Trebuchet MS" w:cs="Times New Roman"/>
        </w:rPr>
        <w:t xml:space="preserve"> Superior al Magistraturii validează rezultatul concursului sau examenului pentru numirea în funcţii de conducere a judecătorilor</w:t>
      </w:r>
      <w:r w:rsidR="00A965A1" w:rsidRPr="001C3A18">
        <w:rPr>
          <w:rFonts w:ascii="Trebuchet MS" w:hAnsi="Trebuchet MS" w:cs="Times New Roman"/>
        </w:rPr>
        <w:t xml:space="preserve"> şi procurorilor</w:t>
      </w:r>
      <w:r w:rsidRPr="001C3A18">
        <w:rPr>
          <w:rFonts w:ascii="Trebuchet MS" w:hAnsi="Trebuchet MS" w:cs="Times New Roman"/>
        </w:rPr>
        <w:t>, în termen de 15 zile de la publicarea rezultatelor finale.</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A66477" w:rsidRPr="001C3A18">
        <w:rPr>
          <w:rFonts w:ascii="Trebuchet MS" w:hAnsi="Trebuchet MS" w:cs="Times New Roman"/>
        </w:rPr>
        <w:t xml:space="preserve">Plenul </w:t>
      </w:r>
      <w:r w:rsidRPr="001C3A18">
        <w:rPr>
          <w:rFonts w:ascii="Trebuchet MS" w:hAnsi="Trebuchet MS" w:cs="Times New Roman"/>
        </w:rPr>
        <w:t>Consiliul</w:t>
      </w:r>
      <w:r w:rsidR="00A66477" w:rsidRPr="001C3A18">
        <w:rPr>
          <w:rFonts w:ascii="Trebuchet MS" w:hAnsi="Trebuchet MS" w:cs="Times New Roman"/>
        </w:rPr>
        <w:t>ui</w:t>
      </w:r>
      <w:r w:rsidRPr="001C3A18">
        <w:rPr>
          <w:rFonts w:ascii="Trebuchet MS" w:hAnsi="Trebuchet MS" w:cs="Times New Roman"/>
        </w:rPr>
        <w:t xml:space="preserve"> Superior al Magistraturii poate invalida, în tot sau în parte, concursul sau examenul, în cazurile în care constată că nu au fost respectate condiţiile prevăzute de lege ori de regulament cu privire la organizarea concursului sau examenului ori că există dovada săvârşirii unei fraude.</w:t>
      </w:r>
    </w:p>
    <w:p w:rsidR="007C006D" w:rsidRPr="001C3A18" w:rsidRDefault="007C006D" w:rsidP="002D5697">
      <w:pPr>
        <w:autoSpaceDE w:val="0"/>
        <w:autoSpaceDN w:val="0"/>
        <w:adjustRightInd w:val="0"/>
        <w:spacing w:after="0" w:line="276" w:lineRule="auto"/>
        <w:jc w:val="both"/>
        <w:rPr>
          <w:rFonts w:ascii="Trebuchet MS" w:hAnsi="Trebuchet MS" w:cs="Times New Roman"/>
        </w:rPr>
      </w:pPr>
    </w:p>
    <w:p w:rsidR="006725A5" w:rsidRPr="001C3A18" w:rsidRDefault="00A765D0"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§3</w:t>
      </w:r>
      <w:r w:rsidR="009F585B" w:rsidRPr="001C3A18">
        <w:rPr>
          <w:rFonts w:ascii="Trebuchet MS" w:hAnsi="Trebuchet MS" w:cs="Times New Roman"/>
          <w:b/>
        </w:rPr>
        <w:t xml:space="preserve"> – Numirea în alte funcţii de conducere la instanţe/parchete</w:t>
      </w:r>
    </w:p>
    <w:p w:rsidR="009F585B" w:rsidRPr="001C3A18" w:rsidRDefault="009F585B" w:rsidP="002D5697">
      <w:pPr>
        <w:autoSpaceDE w:val="0"/>
        <w:autoSpaceDN w:val="0"/>
        <w:adjustRightInd w:val="0"/>
        <w:spacing w:after="0" w:line="276" w:lineRule="auto"/>
        <w:jc w:val="both"/>
        <w:rPr>
          <w:rFonts w:ascii="Trebuchet MS" w:hAnsi="Trebuchet MS" w:cs="Times New Roman"/>
          <w:b/>
        </w:rPr>
      </w:pP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DE04E2" w:rsidRPr="001C3A18">
        <w:rPr>
          <w:rFonts w:ascii="Trebuchet MS" w:hAnsi="Trebuchet MS" w:cs="Times New Roman"/>
          <w:b/>
        </w:rPr>
        <w:t>6</w:t>
      </w:r>
      <w:r w:rsidR="00792D67" w:rsidRPr="001C3A18">
        <w:rPr>
          <w:rFonts w:ascii="Trebuchet MS" w:hAnsi="Trebuchet MS" w:cs="Times New Roman"/>
          <w:b/>
        </w:rPr>
        <w:t>8</w:t>
      </w:r>
      <w:r w:rsidRPr="001C3A18">
        <w:rPr>
          <w:rFonts w:ascii="Trebuchet MS" w:hAnsi="Trebuchet MS" w:cs="Times New Roman"/>
          <w:b/>
        </w:rPr>
        <w:t xml:space="preserve"> - </w:t>
      </w:r>
      <w:r w:rsidRPr="001C3A18">
        <w:rPr>
          <w:rFonts w:ascii="Trebuchet MS" w:hAnsi="Trebuchet MS" w:cs="Times New Roman"/>
        </w:rPr>
        <w:t>(1) Numirea</w:t>
      </w:r>
      <w:r w:rsidR="00D66E7A" w:rsidRPr="001C3A18">
        <w:rPr>
          <w:rFonts w:ascii="Trebuchet MS" w:hAnsi="Trebuchet MS" w:cs="Times New Roman"/>
        </w:rPr>
        <w:t xml:space="preserve"> judecătorilor</w:t>
      </w:r>
      <w:r w:rsidRPr="001C3A18">
        <w:rPr>
          <w:rFonts w:ascii="Trebuchet MS" w:hAnsi="Trebuchet MS" w:cs="Times New Roman"/>
        </w:rPr>
        <w:t xml:space="preserve"> în funcţiile de preşedinte de secţie vacante la judecătorii, tribunale şi curţi de apel se face </w:t>
      </w:r>
      <w:r w:rsidR="00375FAA" w:rsidRPr="001C3A18">
        <w:rPr>
          <w:rFonts w:ascii="Trebuchet MS" w:hAnsi="Trebuchet MS" w:cs="Times New Roman"/>
        </w:rPr>
        <w:t xml:space="preserve">de către Secţia pentru judecători a Consiliului Superior al Magistraturii, </w:t>
      </w:r>
      <w:r w:rsidRPr="001C3A18">
        <w:rPr>
          <w:rFonts w:ascii="Trebuchet MS" w:hAnsi="Trebuchet MS" w:cs="Times New Roman"/>
        </w:rPr>
        <w:t>la propunerea preşedintelui instanţei, pe baza candidaturilor depuse de judecători</w:t>
      </w:r>
      <w:r w:rsidR="00672BF3" w:rsidRPr="001C3A18">
        <w:rPr>
          <w:rFonts w:ascii="Trebuchet MS" w:hAnsi="Trebuchet MS" w:cs="Times New Roman"/>
        </w:rPr>
        <w:t>.</w:t>
      </w:r>
    </w:p>
    <w:p w:rsidR="00375FAA" w:rsidRPr="001C3A18" w:rsidRDefault="00375FA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(2) Numirea procurorilor în alte funcţii de conducere decât cele care se ocupă prin concurs sau examen, la parchetele de pe lângă judecătorii, parchetele de pe lângă tribunale şi parchetele de pe lângă curţile de apel, se face de către Secţia pentru procurori a Consiliului Superior al Magistraturii, la propunerea procurorului general al Parchetului de pe lângă Înalta Curte de Casaţie şi Justiţie, cu recomandarea conducătorului parchetului unde </w:t>
      </w:r>
      <w:r w:rsidR="00672BF3" w:rsidRPr="001C3A18">
        <w:rPr>
          <w:rFonts w:ascii="Trebuchet MS" w:hAnsi="Trebuchet MS" w:cs="Times New Roman"/>
        </w:rPr>
        <w:t>este postul vacant</w:t>
      </w:r>
      <w:r w:rsidR="00F63498" w:rsidRPr="001C3A18">
        <w:rPr>
          <w:rFonts w:ascii="Trebuchet MS" w:hAnsi="Trebuchet MS" w:cs="Times New Roman"/>
        </w:rPr>
        <w:t>, pe baza candidaturilor depuse de procurori</w:t>
      </w:r>
      <w:r w:rsidR="00672BF3" w:rsidRPr="001C3A18">
        <w:rPr>
          <w:rFonts w:ascii="Trebuchet MS" w:hAnsi="Trebuchet MS" w:cs="Times New Roman"/>
        </w:rPr>
        <w:t xml:space="preserve">. </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Fiecare candidatură este însoţită de curriculum vitae, declaraţi</w:t>
      </w:r>
      <w:r w:rsidR="00EE3973" w:rsidRPr="001C3A18">
        <w:rPr>
          <w:rFonts w:ascii="Trebuchet MS" w:hAnsi="Trebuchet MS" w:cs="Times New Roman"/>
        </w:rPr>
        <w:t>ile</w:t>
      </w:r>
      <w:r w:rsidRPr="001C3A18">
        <w:rPr>
          <w:rFonts w:ascii="Trebuchet MS" w:hAnsi="Trebuchet MS" w:cs="Times New Roman"/>
        </w:rPr>
        <w:t xml:space="preserve"> prevăzut</w:t>
      </w:r>
      <w:r w:rsidR="00EE3973" w:rsidRPr="001C3A18">
        <w:rPr>
          <w:rFonts w:ascii="Trebuchet MS" w:hAnsi="Trebuchet MS" w:cs="Times New Roman"/>
        </w:rPr>
        <w:t>e</w:t>
      </w:r>
      <w:r w:rsidRPr="001C3A18">
        <w:rPr>
          <w:rFonts w:ascii="Trebuchet MS" w:hAnsi="Trebuchet MS" w:cs="Times New Roman"/>
        </w:rPr>
        <w:t xml:space="preserve"> la art. </w:t>
      </w:r>
      <w:r w:rsidR="00A579AB" w:rsidRPr="001C3A18">
        <w:rPr>
          <w:rFonts w:ascii="Trebuchet MS" w:hAnsi="Trebuchet MS" w:cs="Times New Roman"/>
        </w:rPr>
        <w:t>15</w:t>
      </w:r>
      <w:r w:rsidR="00792D67" w:rsidRPr="001C3A18">
        <w:rPr>
          <w:rFonts w:ascii="Trebuchet MS" w:hAnsi="Trebuchet MS" w:cs="Times New Roman"/>
        </w:rPr>
        <w:t>1</w:t>
      </w:r>
      <w:r w:rsidRPr="001C3A18">
        <w:rPr>
          <w:rFonts w:ascii="Trebuchet MS" w:hAnsi="Trebuchet MS" w:cs="Times New Roman"/>
        </w:rPr>
        <w:t xml:space="preserve"> alin. (</w:t>
      </w:r>
      <w:r w:rsidR="00A579AB" w:rsidRPr="001C3A18">
        <w:rPr>
          <w:rFonts w:ascii="Trebuchet MS" w:hAnsi="Trebuchet MS" w:cs="Times New Roman"/>
        </w:rPr>
        <w:t>5</w:t>
      </w:r>
      <w:r w:rsidRPr="001C3A18">
        <w:rPr>
          <w:rFonts w:ascii="Trebuchet MS" w:hAnsi="Trebuchet MS" w:cs="Times New Roman"/>
        </w:rPr>
        <w:t>), un proiect privind exercitarea atribuţiilor specifice funcţiei de conducere şi de orice alte înscrisuri considerate relevante.</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Pe baza candidaturilor depuse, preşedintele instanţei </w:t>
      </w:r>
      <w:r w:rsidR="00690B76" w:rsidRPr="001C3A18">
        <w:rPr>
          <w:rFonts w:ascii="Trebuchet MS" w:hAnsi="Trebuchet MS" w:cs="Times New Roman"/>
        </w:rPr>
        <w:t xml:space="preserve">sau conducătorul parchetului </w:t>
      </w:r>
      <w:r w:rsidRPr="001C3A18">
        <w:rPr>
          <w:rFonts w:ascii="Trebuchet MS" w:hAnsi="Trebuchet MS" w:cs="Times New Roman"/>
        </w:rPr>
        <w:t>consultă judecătorii</w:t>
      </w:r>
      <w:r w:rsidR="00690B76" w:rsidRPr="001C3A18">
        <w:rPr>
          <w:rFonts w:ascii="Trebuchet MS" w:hAnsi="Trebuchet MS" w:cs="Times New Roman"/>
        </w:rPr>
        <w:t>, respectiv procurori</w:t>
      </w:r>
      <w:r w:rsidR="00057CBC" w:rsidRPr="001C3A18">
        <w:rPr>
          <w:rFonts w:ascii="Trebuchet MS" w:hAnsi="Trebuchet MS" w:cs="Times New Roman"/>
        </w:rPr>
        <w:t>i</w:t>
      </w:r>
      <w:r w:rsidRPr="001C3A18">
        <w:rPr>
          <w:rFonts w:ascii="Trebuchet MS" w:hAnsi="Trebuchet MS" w:cs="Times New Roman"/>
        </w:rPr>
        <w:t xml:space="preserve"> secţiei </w:t>
      </w:r>
      <w:r w:rsidR="000B76D4" w:rsidRPr="001C3A18">
        <w:rPr>
          <w:rFonts w:ascii="Trebuchet MS" w:hAnsi="Trebuchet MS" w:cs="Times New Roman"/>
        </w:rPr>
        <w:t>unde</w:t>
      </w:r>
      <w:r w:rsidRPr="001C3A18">
        <w:rPr>
          <w:rFonts w:ascii="Trebuchet MS" w:hAnsi="Trebuchet MS" w:cs="Times New Roman"/>
        </w:rPr>
        <w:t xml:space="preserve"> s-a depus candidatura, cu respectarea confidenţialităţii opţiunilor, şi consemnează rezultatul într-un referat, semnat şi datat.</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w:t>
      </w:r>
      <w:r w:rsidR="00361D87" w:rsidRPr="001C3A18">
        <w:rPr>
          <w:rFonts w:ascii="Trebuchet MS" w:hAnsi="Trebuchet MS" w:cs="Times New Roman"/>
        </w:rPr>
        <w:t xml:space="preserve"> </w:t>
      </w:r>
      <w:r w:rsidRPr="001C3A18">
        <w:rPr>
          <w:rFonts w:ascii="Trebuchet MS" w:hAnsi="Trebuchet MS" w:cs="Times New Roman"/>
        </w:rPr>
        <w:t>După consultarea judecătorilor</w:t>
      </w:r>
      <w:r w:rsidR="00036D72" w:rsidRPr="001C3A18">
        <w:rPr>
          <w:rFonts w:ascii="Trebuchet MS" w:hAnsi="Trebuchet MS" w:cs="Times New Roman"/>
        </w:rPr>
        <w:t>/procurorilor</w:t>
      </w:r>
      <w:r w:rsidRPr="001C3A18">
        <w:rPr>
          <w:rFonts w:ascii="Trebuchet MS" w:hAnsi="Trebuchet MS" w:cs="Times New Roman"/>
        </w:rPr>
        <w:t xml:space="preserve"> secţiei, preşedintele instanţei</w:t>
      </w:r>
      <w:r w:rsidR="00690B76" w:rsidRPr="001C3A18">
        <w:rPr>
          <w:rFonts w:ascii="Trebuchet MS" w:hAnsi="Trebuchet MS" w:cs="Times New Roman"/>
        </w:rPr>
        <w:t>/conducătorul par</w:t>
      </w:r>
      <w:r w:rsidR="000B64B1" w:rsidRPr="001C3A18">
        <w:rPr>
          <w:rFonts w:ascii="Trebuchet MS" w:hAnsi="Trebuchet MS" w:cs="Times New Roman"/>
        </w:rPr>
        <w:t>c</w:t>
      </w:r>
      <w:r w:rsidR="00690B76" w:rsidRPr="001C3A18">
        <w:rPr>
          <w:rFonts w:ascii="Trebuchet MS" w:hAnsi="Trebuchet MS" w:cs="Times New Roman"/>
        </w:rPr>
        <w:t xml:space="preserve">hetului </w:t>
      </w:r>
      <w:r w:rsidRPr="001C3A18">
        <w:rPr>
          <w:rFonts w:ascii="Trebuchet MS" w:hAnsi="Trebuchet MS" w:cs="Times New Roman"/>
        </w:rPr>
        <w:t>solicită avizul consultativ al colegiului de conducere al instanţei</w:t>
      </w:r>
      <w:r w:rsidR="00923202" w:rsidRPr="001C3A18">
        <w:rPr>
          <w:rFonts w:ascii="Trebuchet MS" w:hAnsi="Trebuchet MS" w:cs="Times New Roman"/>
        </w:rPr>
        <w:t xml:space="preserve">/parchetului. </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Avizul colegiului de conducere trebuie să fie motivat, pe baza elementelor privind competenţa profesională a candidatului şi a percepţiei pe care colegii o au asupra acestuia.</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În cazul în care pentru aceeaşi funcţie au fost depuse mai multe candidaturi, preşedintele instanţei</w:t>
      </w:r>
      <w:r w:rsidR="00923202" w:rsidRPr="001C3A18">
        <w:rPr>
          <w:rFonts w:ascii="Trebuchet MS" w:hAnsi="Trebuchet MS" w:cs="Times New Roman"/>
        </w:rPr>
        <w:t>/conducătorul parchetului</w:t>
      </w:r>
      <w:r w:rsidRPr="001C3A18">
        <w:rPr>
          <w:rFonts w:ascii="Trebuchet MS" w:hAnsi="Trebuchet MS" w:cs="Times New Roman"/>
        </w:rPr>
        <w:t>, pe baza aprecierilor proprii, a rezultatelor consultării judecătorilor secţiei pentru care s-a depus candidatura şi a avizului motivat al colegiului de conducere, selectează una dintre candidaturi.</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(8) Motivarea propunerii candidaturii judecătorului</w:t>
      </w:r>
      <w:r w:rsidR="00923202" w:rsidRPr="001C3A18">
        <w:rPr>
          <w:rFonts w:ascii="Trebuchet MS" w:hAnsi="Trebuchet MS" w:cs="Times New Roman"/>
        </w:rPr>
        <w:t>/procurorului</w:t>
      </w:r>
      <w:r w:rsidRPr="001C3A18">
        <w:rPr>
          <w:rFonts w:ascii="Trebuchet MS" w:hAnsi="Trebuchet MS" w:cs="Times New Roman"/>
        </w:rPr>
        <w:t xml:space="preserve"> selectat potrivit alin. (7) trebuie să cuprindă o analiză a candidaturilor depuse, temeiurile care au justificat selecţia şi motivele respingerii celorlalte candidaturi.</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(9) </w:t>
      </w:r>
      <w:r w:rsidR="000B64B1" w:rsidRPr="001C3A18">
        <w:rPr>
          <w:rFonts w:ascii="Trebuchet MS" w:hAnsi="Trebuchet MS" w:cs="Times New Roman"/>
        </w:rPr>
        <w:t>În cazul judecătorilor, p</w:t>
      </w:r>
      <w:r w:rsidRPr="001C3A18">
        <w:rPr>
          <w:rFonts w:ascii="Trebuchet MS" w:hAnsi="Trebuchet MS" w:cs="Times New Roman"/>
        </w:rPr>
        <w:t>ropunerea făcută de preşedintele judecătoriei</w:t>
      </w:r>
      <w:r w:rsidR="00A975A4" w:rsidRPr="001C3A18">
        <w:rPr>
          <w:rFonts w:ascii="Trebuchet MS" w:hAnsi="Trebuchet MS" w:cs="Times New Roman"/>
        </w:rPr>
        <w:t xml:space="preserve"> sau tribuna</w:t>
      </w:r>
      <w:r w:rsidR="000B64B1" w:rsidRPr="001C3A18">
        <w:rPr>
          <w:rFonts w:ascii="Trebuchet MS" w:hAnsi="Trebuchet MS" w:cs="Times New Roman"/>
        </w:rPr>
        <w:t>l</w:t>
      </w:r>
      <w:r w:rsidR="00A975A4" w:rsidRPr="001C3A18">
        <w:rPr>
          <w:rFonts w:ascii="Trebuchet MS" w:hAnsi="Trebuchet MS" w:cs="Times New Roman"/>
        </w:rPr>
        <w:t>ului</w:t>
      </w:r>
      <w:r w:rsidRPr="001C3A18">
        <w:rPr>
          <w:rFonts w:ascii="Trebuchet MS" w:hAnsi="Trebuchet MS" w:cs="Times New Roman"/>
        </w:rPr>
        <w:t>, însoţită de candidatura judecătorului selectat de acesta şi de documentele prevăzute la alin. (3), de avizul motivat al colegiului de conducere şi de referatul privind consultarea judecătorilor secţiei pentru care s-a depus candidatura, se trimite preşedintelui curţii de apel. Preşedintele curţii de apel transmite propunerea Secţiei pentru judecători a Consiliului Superior al Magistraturii, însoţită de propriul punct de vedere.</w:t>
      </w:r>
    </w:p>
    <w:p w:rsidR="00923202" w:rsidRPr="001C3A18" w:rsidRDefault="0092320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(10) </w:t>
      </w:r>
      <w:r w:rsidR="000B64B1" w:rsidRPr="001C3A18">
        <w:rPr>
          <w:rFonts w:ascii="Trebuchet MS" w:hAnsi="Trebuchet MS" w:cs="Times New Roman"/>
        </w:rPr>
        <w:t>În cazul procurorilor, p</w:t>
      </w:r>
      <w:r w:rsidRPr="001C3A18">
        <w:rPr>
          <w:rFonts w:ascii="Trebuchet MS" w:hAnsi="Trebuchet MS" w:cs="Times New Roman"/>
        </w:rPr>
        <w:t xml:space="preserve">rocurorul general al Parchetului de pe lângă Înalta Curte de Casaţie şi Justiţie, după însuşirea recomandării </w:t>
      </w:r>
      <w:r w:rsidR="00630031" w:rsidRPr="001C3A18">
        <w:rPr>
          <w:rFonts w:ascii="Trebuchet MS" w:hAnsi="Trebuchet MS" w:cs="Times New Roman"/>
        </w:rPr>
        <w:t>prim</w:t>
      </w:r>
      <w:r w:rsidR="004425DC" w:rsidRPr="001C3A18">
        <w:rPr>
          <w:rFonts w:ascii="Trebuchet MS" w:hAnsi="Trebuchet MS" w:cs="Times New Roman"/>
        </w:rPr>
        <w:t>i</w:t>
      </w:r>
      <w:r w:rsidR="00630031" w:rsidRPr="001C3A18">
        <w:rPr>
          <w:rFonts w:ascii="Trebuchet MS" w:hAnsi="Trebuchet MS" w:cs="Times New Roman"/>
        </w:rPr>
        <w:t>te de la conduc</w:t>
      </w:r>
      <w:r w:rsidR="004425DC" w:rsidRPr="001C3A18">
        <w:rPr>
          <w:rFonts w:ascii="Trebuchet MS" w:hAnsi="Trebuchet MS" w:cs="Times New Roman"/>
        </w:rPr>
        <w:t>ătorul</w:t>
      </w:r>
      <w:r w:rsidR="00630031" w:rsidRPr="001C3A18">
        <w:rPr>
          <w:rFonts w:ascii="Trebuchet MS" w:hAnsi="Trebuchet MS" w:cs="Times New Roman"/>
        </w:rPr>
        <w:t xml:space="preserve"> parchetului,</w:t>
      </w:r>
      <w:r w:rsidRPr="001C3A18">
        <w:rPr>
          <w:rFonts w:ascii="Trebuchet MS" w:hAnsi="Trebuchet MS" w:cs="Times New Roman"/>
        </w:rPr>
        <w:t xml:space="preserve"> formulează o propunere motivată de numire în funcţie, pe care o transmite </w:t>
      </w:r>
      <w:r w:rsidR="000B64B1" w:rsidRPr="001C3A18">
        <w:rPr>
          <w:rFonts w:ascii="Trebuchet MS" w:hAnsi="Trebuchet MS" w:cs="Times New Roman"/>
        </w:rPr>
        <w:t xml:space="preserve">Secţiei pentru procurori a </w:t>
      </w:r>
      <w:r w:rsidRPr="001C3A18">
        <w:rPr>
          <w:rFonts w:ascii="Trebuchet MS" w:hAnsi="Trebuchet MS" w:cs="Times New Roman"/>
        </w:rPr>
        <w:t>Consiliului Superior al Magistraturii, însoţită de candidatura depusă de procurorul selectat, precum şi de înscrisurile prevăzute la alin. (</w:t>
      </w:r>
      <w:r w:rsidR="000B64B1" w:rsidRPr="001C3A18">
        <w:rPr>
          <w:rFonts w:ascii="Trebuchet MS" w:hAnsi="Trebuchet MS" w:cs="Times New Roman"/>
        </w:rPr>
        <w:t>3</w:t>
      </w:r>
      <w:r w:rsidRPr="001C3A18">
        <w:rPr>
          <w:rFonts w:ascii="Trebuchet MS" w:hAnsi="Trebuchet MS" w:cs="Times New Roman"/>
        </w:rPr>
        <w:t xml:space="preserve">), de avizul motivat al colegiului de conducere, de referatul privind consultarea procurorilor secţiei şi de recomandarea </w:t>
      </w:r>
      <w:r w:rsidR="004425DC" w:rsidRPr="001C3A18">
        <w:rPr>
          <w:rFonts w:ascii="Trebuchet MS" w:hAnsi="Trebuchet MS" w:cs="Times New Roman"/>
        </w:rPr>
        <w:t>conducătorului parchetului</w:t>
      </w:r>
      <w:r w:rsidRPr="001C3A18">
        <w:rPr>
          <w:rFonts w:ascii="Trebuchet MS" w:hAnsi="Trebuchet MS" w:cs="Times New Roman"/>
        </w:rPr>
        <w:t>.</w:t>
      </w:r>
    </w:p>
    <w:p w:rsidR="00A975A4"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9F585B" w:rsidRPr="001C3A18" w:rsidRDefault="00A9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0B64B1" w:rsidRPr="001C3A18">
        <w:rPr>
          <w:rFonts w:ascii="Trebuchet MS" w:hAnsi="Trebuchet MS" w:cs="Times New Roman"/>
          <w:b/>
        </w:rPr>
        <w:t>6</w:t>
      </w:r>
      <w:r w:rsidR="00792D67" w:rsidRPr="001C3A18">
        <w:rPr>
          <w:rFonts w:ascii="Trebuchet MS" w:hAnsi="Trebuchet MS" w:cs="Times New Roman"/>
          <w:b/>
        </w:rPr>
        <w:t>9</w:t>
      </w:r>
      <w:r w:rsidRPr="001C3A18">
        <w:rPr>
          <w:rFonts w:ascii="Trebuchet MS" w:hAnsi="Trebuchet MS" w:cs="Times New Roman"/>
        </w:rPr>
        <w:t xml:space="preserve"> </w:t>
      </w:r>
      <w:r w:rsidR="00113878" w:rsidRPr="001C3A18">
        <w:rPr>
          <w:rFonts w:ascii="Trebuchet MS" w:hAnsi="Trebuchet MS" w:cs="Times New Roman"/>
        </w:rPr>
        <w:t>–</w:t>
      </w:r>
      <w:r w:rsidRPr="001C3A18">
        <w:rPr>
          <w:rFonts w:ascii="Trebuchet MS" w:hAnsi="Trebuchet MS" w:cs="Times New Roman"/>
        </w:rPr>
        <w:t xml:space="preserve"> </w:t>
      </w:r>
      <w:r w:rsidR="00113878" w:rsidRPr="001C3A18">
        <w:rPr>
          <w:rFonts w:ascii="Trebuchet MS" w:hAnsi="Trebuchet MS" w:cs="Times New Roman"/>
        </w:rPr>
        <w:t xml:space="preserve">(1) </w:t>
      </w:r>
      <w:r w:rsidRPr="001C3A18">
        <w:rPr>
          <w:rFonts w:ascii="Trebuchet MS" w:hAnsi="Trebuchet MS" w:cs="Times New Roman"/>
        </w:rPr>
        <w:t>Pe baza propunerii formulate</w:t>
      </w:r>
      <w:r w:rsidR="000B76D4" w:rsidRPr="001C3A18">
        <w:rPr>
          <w:rFonts w:ascii="Trebuchet MS" w:hAnsi="Trebuchet MS" w:cs="Times New Roman"/>
        </w:rPr>
        <w:t>,</w:t>
      </w:r>
      <w:r w:rsidRPr="001C3A18">
        <w:rPr>
          <w:rFonts w:ascii="Trebuchet MS" w:hAnsi="Trebuchet MS" w:cs="Times New Roman"/>
        </w:rPr>
        <w:t xml:space="preserve"> Consiliul Superior al Magistraturii întocmeşte, prin compartimentul de specialitate, un referat </w:t>
      </w:r>
      <w:r w:rsidR="009F585B" w:rsidRPr="001C3A18">
        <w:rPr>
          <w:rFonts w:ascii="Trebuchet MS" w:hAnsi="Trebuchet MS" w:cs="Times New Roman"/>
        </w:rPr>
        <w:t>în care consemnează:</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evoluţia carierei profesionale a judecătorului</w:t>
      </w:r>
      <w:r w:rsidR="00535477" w:rsidRPr="001C3A18">
        <w:rPr>
          <w:rFonts w:ascii="Trebuchet MS" w:hAnsi="Trebuchet MS" w:cs="Times New Roman"/>
        </w:rPr>
        <w:t>/procurorului</w:t>
      </w:r>
      <w:r w:rsidRPr="001C3A18">
        <w:rPr>
          <w:rFonts w:ascii="Trebuchet MS" w:hAnsi="Trebuchet MS" w:cs="Times New Roman"/>
        </w:rPr>
        <w:t xml:space="preserve"> propus pentru numire, cu evidenţierea calificativului acordat la ultima evaluare şi, dacă este cazul, a menţiunii privind sancţiunile disciplinare aplicate în ultimii 3 ani;</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îndeplinirea condiţiilor de vechime stabilite de lege pentru funcţia cu privire la care a fost depusă candidatura;</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c) depunerea declaraţi</w:t>
      </w:r>
      <w:r w:rsidR="00F65D05" w:rsidRPr="001C3A18">
        <w:rPr>
          <w:rFonts w:ascii="Trebuchet MS" w:hAnsi="Trebuchet MS" w:cs="Times New Roman"/>
        </w:rPr>
        <w:t>ilor</w:t>
      </w:r>
      <w:r w:rsidRPr="001C3A18">
        <w:rPr>
          <w:rFonts w:ascii="Trebuchet MS" w:hAnsi="Trebuchet MS" w:cs="Times New Roman"/>
        </w:rPr>
        <w:t xml:space="preserve"> prevăzute la art. </w:t>
      </w:r>
      <w:r w:rsidR="003F0CA6" w:rsidRPr="001C3A18">
        <w:rPr>
          <w:rFonts w:ascii="Trebuchet MS" w:hAnsi="Trebuchet MS" w:cs="Times New Roman"/>
        </w:rPr>
        <w:t>15</w:t>
      </w:r>
      <w:r w:rsidR="00792D67" w:rsidRPr="001C3A18">
        <w:rPr>
          <w:rFonts w:ascii="Trebuchet MS" w:hAnsi="Trebuchet MS" w:cs="Times New Roman"/>
        </w:rPr>
        <w:t>1</w:t>
      </w:r>
      <w:r w:rsidRPr="001C3A18">
        <w:rPr>
          <w:rFonts w:ascii="Trebuchet MS" w:hAnsi="Trebuchet MS" w:cs="Times New Roman"/>
        </w:rPr>
        <w:t xml:space="preserve"> alin. (</w:t>
      </w:r>
      <w:r w:rsidR="003F0CA6" w:rsidRPr="001C3A18">
        <w:rPr>
          <w:rFonts w:ascii="Trebuchet MS" w:hAnsi="Trebuchet MS" w:cs="Times New Roman"/>
        </w:rPr>
        <w:t>5</w:t>
      </w:r>
      <w:r w:rsidRPr="001C3A18">
        <w:rPr>
          <w:rFonts w:ascii="Trebuchet MS" w:hAnsi="Trebuchet MS" w:cs="Times New Roman"/>
        </w:rPr>
        <w:t>) şi a rezultatului verificărilor efectuate de Consiliul Naţional pentru Studierea Arhivelor Securităţii</w:t>
      </w:r>
      <w:r w:rsidR="00F65D05" w:rsidRPr="001C3A18">
        <w:rPr>
          <w:rFonts w:ascii="Trebuchet MS" w:hAnsi="Trebuchet MS" w:cs="Times New Roman"/>
        </w:rPr>
        <w:t xml:space="preserve"> şi Consiliul Suprem de Apărare a Ţării</w:t>
      </w:r>
      <w:r w:rsidRPr="001C3A18">
        <w:rPr>
          <w:rFonts w:ascii="Trebuchet MS" w:hAnsi="Trebuchet MS" w:cs="Times New Roman"/>
        </w:rPr>
        <w:t>, dacă acesta s-a primit în termenul prevăzut de lege;</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conţinutul avizului motivat al colegiului de conducere şi al consultării judecătorilor</w:t>
      </w:r>
      <w:r w:rsidR="00535477" w:rsidRPr="001C3A18">
        <w:rPr>
          <w:rFonts w:ascii="Trebuchet MS" w:hAnsi="Trebuchet MS" w:cs="Times New Roman"/>
        </w:rPr>
        <w:t>/procurorilor</w:t>
      </w:r>
      <w:r w:rsidRPr="001C3A18">
        <w:rPr>
          <w:rFonts w:ascii="Trebuchet MS" w:hAnsi="Trebuchet MS" w:cs="Times New Roman"/>
        </w:rPr>
        <w:t xml:space="preserve"> secţiei la care s-a propus numirea în funcţia de conducere.</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Atunci când Secţia pentru judecători</w:t>
      </w:r>
      <w:r w:rsidR="00AF72E0" w:rsidRPr="001C3A18">
        <w:rPr>
          <w:rFonts w:ascii="Trebuchet MS" w:hAnsi="Trebuchet MS" w:cs="Times New Roman"/>
        </w:rPr>
        <w:t xml:space="preserve"> sau, după caz, Secţia pentru </w:t>
      </w:r>
      <w:r w:rsidR="006C3B07" w:rsidRPr="001C3A18">
        <w:rPr>
          <w:rFonts w:ascii="Trebuchet MS" w:hAnsi="Trebuchet MS" w:cs="Times New Roman"/>
        </w:rPr>
        <w:t>procurori</w:t>
      </w:r>
      <w:r w:rsidRPr="001C3A18">
        <w:rPr>
          <w:rFonts w:ascii="Trebuchet MS" w:hAnsi="Trebuchet MS" w:cs="Times New Roman"/>
        </w:rPr>
        <w:t xml:space="preserve"> a Consiliului Superior al Magistraturii apreciază necesar, judecătorul</w:t>
      </w:r>
      <w:r w:rsidR="006C3B07" w:rsidRPr="001C3A18">
        <w:rPr>
          <w:rFonts w:ascii="Trebuchet MS" w:hAnsi="Trebuchet MS" w:cs="Times New Roman"/>
        </w:rPr>
        <w:t>/</w:t>
      </w:r>
      <w:r w:rsidR="00AF72E0" w:rsidRPr="001C3A18">
        <w:rPr>
          <w:rFonts w:ascii="Trebuchet MS" w:hAnsi="Trebuchet MS" w:cs="Times New Roman"/>
        </w:rPr>
        <w:t>procurorul</w:t>
      </w:r>
      <w:r w:rsidRPr="001C3A18">
        <w:rPr>
          <w:rFonts w:ascii="Trebuchet MS" w:hAnsi="Trebuchet MS" w:cs="Times New Roman"/>
        </w:rPr>
        <w:t xml:space="preserve"> propus pentru numirea în funcţia de </w:t>
      </w:r>
      <w:r w:rsidR="006C3B07" w:rsidRPr="001C3A18">
        <w:rPr>
          <w:rFonts w:ascii="Trebuchet MS" w:hAnsi="Trebuchet MS" w:cs="Times New Roman"/>
        </w:rPr>
        <w:t>conducere potrivit art. 1</w:t>
      </w:r>
      <w:r w:rsidR="00DE04E2" w:rsidRPr="001C3A18">
        <w:rPr>
          <w:rFonts w:ascii="Trebuchet MS" w:hAnsi="Trebuchet MS" w:cs="Times New Roman"/>
        </w:rPr>
        <w:t>6</w:t>
      </w:r>
      <w:r w:rsidR="00792D67" w:rsidRPr="001C3A18">
        <w:rPr>
          <w:rFonts w:ascii="Trebuchet MS" w:hAnsi="Trebuchet MS" w:cs="Times New Roman"/>
        </w:rPr>
        <w:t>8</w:t>
      </w:r>
      <w:r w:rsidRPr="001C3A18">
        <w:rPr>
          <w:rFonts w:ascii="Trebuchet MS" w:hAnsi="Trebuchet MS" w:cs="Times New Roman"/>
        </w:rPr>
        <w:t xml:space="preserve"> va susţine în faţa Secţiei pentru judecători</w:t>
      </w:r>
      <w:r w:rsidR="009B00C3" w:rsidRPr="001C3A18">
        <w:rPr>
          <w:rFonts w:ascii="Trebuchet MS" w:hAnsi="Trebuchet MS" w:cs="Times New Roman"/>
        </w:rPr>
        <w:t xml:space="preserve">, respectiv </w:t>
      </w:r>
      <w:r w:rsidR="00BF2BAE" w:rsidRPr="001C3A18">
        <w:rPr>
          <w:rFonts w:ascii="Trebuchet MS" w:hAnsi="Trebuchet MS" w:cs="Times New Roman"/>
        </w:rPr>
        <w:t xml:space="preserve">a Secţiei pentru </w:t>
      </w:r>
      <w:r w:rsidR="009B00C3" w:rsidRPr="001C3A18">
        <w:rPr>
          <w:rFonts w:ascii="Trebuchet MS" w:hAnsi="Trebuchet MS" w:cs="Times New Roman"/>
        </w:rPr>
        <w:t>procurori a</w:t>
      </w:r>
      <w:r w:rsidRPr="001C3A18">
        <w:rPr>
          <w:rFonts w:ascii="Trebuchet MS" w:hAnsi="Trebuchet MS" w:cs="Times New Roman"/>
        </w:rPr>
        <w:t xml:space="preserve"> Consiliului Superior al Magistraturii un interviu, care poate fi realizat şi prin videoconferinţă. Interviul constă în:</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a) susţinerea </w:t>
      </w:r>
      <w:r w:rsidR="00A71485" w:rsidRPr="001C3A18">
        <w:rPr>
          <w:rFonts w:ascii="Trebuchet MS" w:hAnsi="Trebuchet MS" w:cs="Times New Roman"/>
        </w:rPr>
        <w:t xml:space="preserve">proiectului privind exercitarea atribuţiilor specifice funcţiei de conducere </w:t>
      </w:r>
      <w:r w:rsidRPr="001C3A18">
        <w:rPr>
          <w:rFonts w:ascii="Trebuchet MS" w:hAnsi="Trebuchet MS" w:cs="Times New Roman"/>
        </w:rPr>
        <w:t>sub următoarele aspecte:</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 prezentarea sintetică a secţiei</w:t>
      </w:r>
      <w:r w:rsidR="005E22B0" w:rsidRPr="001C3A18">
        <w:rPr>
          <w:rFonts w:ascii="Trebuchet MS" w:hAnsi="Trebuchet MS" w:cs="Times New Roman"/>
        </w:rPr>
        <w:t>/compartimentului</w:t>
      </w:r>
      <w:r w:rsidRPr="001C3A18">
        <w:rPr>
          <w:rFonts w:ascii="Trebuchet MS" w:hAnsi="Trebuchet MS" w:cs="Times New Roman"/>
        </w:rPr>
        <w:t xml:space="preserve"> pentru a cărei conducere candidează;</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 identificarea unor eventuale disfuncţii şi vulnerabilităţi, precum şi a soluţiilor propuse pentru prevenirea şi înlăturarea acestora;</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 propuneri pentru îmbunătăţirea activităţii manageriale a secţiei</w:t>
      </w:r>
      <w:r w:rsidR="005E22B0" w:rsidRPr="001C3A18">
        <w:rPr>
          <w:rFonts w:ascii="Trebuchet MS" w:hAnsi="Trebuchet MS" w:cs="Times New Roman"/>
        </w:rPr>
        <w:t>/compartimentului</w:t>
      </w:r>
      <w:r w:rsidRPr="001C3A18">
        <w:rPr>
          <w:rFonts w:ascii="Trebuchet MS" w:hAnsi="Trebuchet MS" w:cs="Times New Roman"/>
        </w:rPr>
        <w:t xml:space="preserve"> pentru a cărei conducere candidează;</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 compatibilitatea planului managerial întocmit de candidat cu cel al preşedintelui instanţei</w:t>
      </w:r>
      <w:r w:rsidR="005E22B0" w:rsidRPr="001C3A18">
        <w:rPr>
          <w:rFonts w:ascii="Trebuchet MS" w:hAnsi="Trebuchet MS" w:cs="Times New Roman"/>
        </w:rPr>
        <w:t>/</w:t>
      </w:r>
      <w:r w:rsidR="00E41B29" w:rsidRPr="001C3A18">
        <w:rPr>
          <w:rFonts w:ascii="Trebuchet MS" w:hAnsi="Trebuchet MS" w:cs="Times New Roman"/>
        </w:rPr>
        <w:t xml:space="preserve">conducătorul </w:t>
      </w:r>
      <w:r w:rsidR="005E22B0" w:rsidRPr="001C3A18">
        <w:rPr>
          <w:rFonts w:ascii="Trebuchet MS" w:hAnsi="Trebuchet MS" w:cs="Times New Roman"/>
        </w:rPr>
        <w:t>parchetului</w:t>
      </w:r>
      <w:r w:rsidRPr="001C3A18">
        <w:rPr>
          <w:rFonts w:ascii="Trebuchet MS" w:hAnsi="Trebuchet MS" w:cs="Times New Roman"/>
        </w:rPr>
        <w:t>, dacă este cazul;</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verificarea aptitudinilor manageriale şi de comunicare, vizând în esenţă capacitatea de organizare, rapiditatea în luarea deciziilor, rezistenţa la stres, autoperfecţionarea, capacitatea de analiză, sinteză, previziune, strategie şi planificare pe termen scurt, mediu şi lung, iniţiativă, capacitatea de adaptare rapidă, capacitatea de relaţionare şi comunicare;</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verificarea cunoştinţelor specifice funcţiei pentru care s-a depus candidatura.</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Membrii Secţiei pentru judecători</w:t>
      </w:r>
      <w:r w:rsidR="00BF2BAE" w:rsidRPr="001C3A18">
        <w:rPr>
          <w:rFonts w:ascii="Trebuchet MS" w:hAnsi="Trebuchet MS" w:cs="Times New Roman"/>
        </w:rPr>
        <w:t xml:space="preserve">, respectiv ai Secţiei pentru </w:t>
      </w:r>
      <w:r w:rsidR="005161B2" w:rsidRPr="001C3A18">
        <w:rPr>
          <w:rFonts w:ascii="Trebuchet MS" w:hAnsi="Trebuchet MS" w:cs="Times New Roman"/>
        </w:rPr>
        <w:t>procurori</w:t>
      </w:r>
      <w:r w:rsidRPr="001C3A18">
        <w:rPr>
          <w:rFonts w:ascii="Trebuchet MS" w:hAnsi="Trebuchet MS" w:cs="Times New Roman"/>
        </w:rPr>
        <w:t xml:space="preserve"> a Consiliului Superior al Magistraturii pot adresa candidatului întrebări referitoare la conduita şi deontologia profesională, precum şi la împrejurări rezultate din cuprinsul propunerii motivate întocmite de preşedintele instanţei</w:t>
      </w:r>
      <w:r w:rsidR="004A76CB" w:rsidRPr="001C3A18">
        <w:rPr>
          <w:rFonts w:ascii="Trebuchet MS" w:hAnsi="Trebuchet MS" w:cs="Times New Roman"/>
        </w:rPr>
        <w:t xml:space="preserve">/conducătorului parchetului </w:t>
      </w:r>
      <w:r w:rsidRPr="001C3A18">
        <w:rPr>
          <w:rFonts w:ascii="Trebuchet MS" w:hAnsi="Trebuchet MS" w:cs="Times New Roman"/>
        </w:rPr>
        <w:t>sau al avizului motivat primit din partea colegiului de conducere şi pot consulta ultimul raport de evaluare a activităţii profesionale a candidatului.</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La interviu poate participa şi un psiholog care, prin intermediul preşedintelui de şedinţă, poate adresa întrebări candidatului.</w:t>
      </w:r>
    </w:p>
    <w:p w:rsidR="009F585B"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În situaţia reînvestirii în funcţia de conducere, Secţia pentru judecători</w:t>
      </w:r>
      <w:r w:rsidR="00C62629" w:rsidRPr="001C3A18">
        <w:rPr>
          <w:rFonts w:ascii="Trebuchet MS" w:hAnsi="Trebuchet MS" w:cs="Times New Roman"/>
        </w:rPr>
        <w:t>/procurori</w:t>
      </w:r>
      <w:r w:rsidRPr="001C3A18">
        <w:rPr>
          <w:rFonts w:ascii="Trebuchet MS" w:hAnsi="Trebuchet MS" w:cs="Times New Roman"/>
        </w:rPr>
        <w:t xml:space="preserve"> a Consiliului Superior al Magistraturii poate avea în vedere rezultatele evaluărilor anterioare ale activităţii candidatului, precum şi rezultatele controalelor tematice efectuate de Inspecţia Judiciară cu privire la îndeplinirea atribuţiilor manageriale de către candidat.</w:t>
      </w:r>
    </w:p>
    <w:p w:rsidR="001414FC" w:rsidRPr="001C3A18" w:rsidRDefault="009F585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9F585B" w:rsidRPr="001C3A18" w:rsidRDefault="009F585B" w:rsidP="002D5697">
      <w:pPr>
        <w:autoSpaceDE w:val="0"/>
        <w:autoSpaceDN w:val="0"/>
        <w:adjustRightInd w:val="0"/>
        <w:spacing w:after="0" w:line="276" w:lineRule="auto"/>
        <w:jc w:val="both"/>
        <w:rPr>
          <w:rFonts w:ascii="Trebuchet MS" w:hAnsi="Trebuchet MS" w:cs="Times New Roman"/>
          <w:b/>
        </w:rPr>
      </w:pPr>
    </w:p>
    <w:p w:rsidR="007A05C1" w:rsidRPr="007A05C1" w:rsidRDefault="00664EBE"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Secţiunea a</w:t>
      </w:r>
      <w:r w:rsidR="00B8712E" w:rsidRPr="007A05C1">
        <w:rPr>
          <w:rFonts w:ascii="Trebuchet MS" w:hAnsi="Trebuchet MS" w:cs="Times New Roman"/>
        </w:rPr>
        <w:t xml:space="preserve"> 3-a</w:t>
      </w:r>
    </w:p>
    <w:p w:rsidR="00664EBE" w:rsidRPr="001C3A18" w:rsidRDefault="00664EBE"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Revocarea din funcţii de conducere</w:t>
      </w:r>
      <w:r w:rsidR="00454CCC" w:rsidRPr="001C3A18">
        <w:rPr>
          <w:rFonts w:ascii="Trebuchet MS" w:hAnsi="Trebuchet MS" w:cs="Times New Roman"/>
          <w:b/>
        </w:rPr>
        <w:t xml:space="preserve"> a </w:t>
      </w:r>
      <w:r w:rsidR="005B7DCD" w:rsidRPr="001C3A18">
        <w:rPr>
          <w:rFonts w:ascii="Trebuchet MS" w:hAnsi="Trebuchet MS" w:cs="Times New Roman"/>
          <w:b/>
        </w:rPr>
        <w:t>magistraţilor</w:t>
      </w:r>
    </w:p>
    <w:p w:rsidR="00CA7C28" w:rsidRPr="001C3A18" w:rsidRDefault="00CA7C28" w:rsidP="002D5697">
      <w:pPr>
        <w:autoSpaceDE w:val="0"/>
        <w:autoSpaceDN w:val="0"/>
        <w:adjustRightInd w:val="0"/>
        <w:spacing w:after="0" w:line="276" w:lineRule="auto"/>
        <w:jc w:val="both"/>
        <w:rPr>
          <w:rFonts w:ascii="Trebuchet MS" w:hAnsi="Trebuchet MS" w:cs="Times New Roman"/>
          <w:b/>
        </w:rPr>
      </w:pPr>
    </w:p>
    <w:p w:rsidR="00664EBE" w:rsidRPr="001C3A18" w:rsidRDefault="0016279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792D67" w:rsidRPr="001C3A18">
        <w:rPr>
          <w:rFonts w:ascii="Trebuchet MS" w:hAnsi="Trebuchet MS" w:cs="Times New Roman"/>
          <w:b/>
        </w:rPr>
        <w:t>70</w:t>
      </w:r>
      <w:r w:rsidR="00113878" w:rsidRPr="001C3A18">
        <w:rPr>
          <w:rFonts w:ascii="Trebuchet MS" w:hAnsi="Trebuchet MS" w:cs="Times New Roman"/>
          <w:b/>
        </w:rPr>
        <w:t xml:space="preserve"> </w:t>
      </w:r>
      <w:r w:rsidRPr="001C3A18">
        <w:rPr>
          <w:rFonts w:ascii="Trebuchet MS" w:hAnsi="Trebuchet MS" w:cs="Times New Roman"/>
          <w:b/>
        </w:rPr>
        <w:t xml:space="preserve"> - </w:t>
      </w:r>
      <w:r w:rsidR="00664EBE" w:rsidRPr="001C3A18">
        <w:rPr>
          <w:rFonts w:ascii="Trebuchet MS" w:hAnsi="Trebuchet MS" w:cs="Times New Roman"/>
        </w:rPr>
        <w:t xml:space="preserve"> </w:t>
      </w:r>
      <w:r w:rsidR="00664EBE" w:rsidRPr="001C3A18">
        <w:rPr>
          <w:rFonts w:ascii="Trebuchet MS" w:hAnsi="Trebuchet MS" w:cs="Times New Roman"/>
          <w:iCs/>
        </w:rPr>
        <w:t>(</w:t>
      </w:r>
      <w:r w:rsidR="00F42773" w:rsidRPr="001C3A18">
        <w:rPr>
          <w:rFonts w:ascii="Trebuchet MS" w:hAnsi="Trebuchet MS" w:cs="Times New Roman"/>
          <w:iCs/>
        </w:rPr>
        <w:t>1</w:t>
      </w:r>
      <w:r w:rsidR="00664EBE" w:rsidRPr="001C3A18">
        <w:rPr>
          <w:rFonts w:ascii="Trebuchet MS" w:hAnsi="Trebuchet MS" w:cs="Times New Roman"/>
          <w:iCs/>
        </w:rPr>
        <w:t>) Revocarea din funcţi</w:t>
      </w:r>
      <w:r w:rsidR="00B2169C" w:rsidRPr="001C3A18">
        <w:rPr>
          <w:rFonts w:ascii="Trebuchet MS" w:hAnsi="Trebuchet MS" w:cs="Times New Roman"/>
          <w:iCs/>
        </w:rPr>
        <w:t>i</w:t>
      </w:r>
      <w:r w:rsidR="00664EBE" w:rsidRPr="001C3A18">
        <w:rPr>
          <w:rFonts w:ascii="Trebuchet MS" w:hAnsi="Trebuchet MS" w:cs="Times New Roman"/>
          <w:iCs/>
        </w:rPr>
        <w:t xml:space="preserve"> de conducere </w:t>
      </w:r>
      <w:r w:rsidR="006E2700" w:rsidRPr="001C3A18">
        <w:rPr>
          <w:rFonts w:ascii="Trebuchet MS" w:hAnsi="Trebuchet MS" w:cs="Times New Roman"/>
          <w:iCs/>
        </w:rPr>
        <w:t xml:space="preserve">din cadrul judecătoriilor, tribunalelor, curţilor de apel şi a parchetelor de pe lângă acestea, precum şi din funcţiile de conducere </w:t>
      </w:r>
      <w:r w:rsidR="002D3194" w:rsidRPr="001C3A18">
        <w:rPr>
          <w:rFonts w:ascii="Trebuchet MS" w:hAnsi="Trebuchet MS" w:cs="Times New Roman"/>
          <w:iCs/>
        </w:rPr>
        <w:t xml:space="preserve">prevăzute la </w:t>
      </w:r>
      <w:r w:rsidR="002D3194" w:rsidRPr="001C3A18">
        <w:rPr>
          <w:rFonts w:ascii="Trebuchet MS" w:hAnsi="Trebuchet MS" w:cs="Times New Roman"/>
          <w:iCs/>
        </w:rPr>
        <w:lastRenderedPageBreak/>
        <w:t>art. 150</w:t>
      </w:r>
      <w:r w:rsidR="00664EBE" w:rsidRPr="001C3A18">
        <w:rPr>
          <w:rFonts w:ascii="Trebuchet MS" w:hAnsi="Trebuchet MS" w:cs="Times New Roman"/>
          <w:iCs/>
        </w:rPr>
        <w:t xml:space="preserve"> se dispune de </w:t>
      </w:r>
      <w:r w:rsidR="001E6533" w:rsidRPr="001C3A18">
        <w:rPr>
          <w:rFonts w:ascii="Trebuchet MS" w:hAnsi="Trebuchet MS" w:cs="Times New Roman"/>
          <w:iCs/>
        </w:rPr>
        <w:t xml:space="preserve">Secţia pentru judecători, respectiv de </w:t>
      </w:r>
      <w:r w:rsidR="009E055A" w:rsidRPr="001C3A18">
        <w:rPr>
          <w:rFonts w:ascii="Trebuchet MS" w:hAnsi="Trebuchet MS" w:cs="Times New Roman"/>
          <w:iCs/>
        </w:rPr>
        <w:t xml:space="preserve">Secţia pentru </w:t>
      </w:r>
      <w:r w:rsidR="001E6533" w:rsidRPr="001C3A18">
        <w:rPr>
          <w:rFonts w:ascii="Trebuchet MS" w:hAnsi="Trebuchet MS" w:cs="Times New Roman"/>
          <w:iCs/>
        </w:rPr>
        <w:t xml:space="preserve">procurori a </w:t>
      </w:r>
      <w:r w:rsidR="00664EBE" w:rsidRPr="001C3A18">
        <w:rPr>
          <w:rFonts w:ascii="Trebuchet MS" w:hAnsi="Trebuchet MS" w:cs="Times New Roman"/>
          <w:iCs/>
        </w:rPr>
        <w:t>Consiliul</w:t>
      </w:r>
      <w:r w:rsidR="001E6533" w:rsidRPr="001C3A18">
        <w:rPr>
          <w:rFonts w:ascii="Trebuchet MS" w:hAnsi="Trebuchet MS" w:cs="Times New Roman"/>
          <w:iCs/>
        </w:rPr>
        <w:t>ui</w:t>
      </w:r>
      <w:r w:rsidR="00664EBE" w:rsidRPr="001C3A18">
        <w:rPr>
          <w:rFonts w:ascii="Trebuchet MS" w:hAnsi="Trebuchet MS" w:cs="Times New Roman"/>
          <w:iCs/>
        </w:rPr>
        <w:t xml:space="preserve"> Superior al Magistraturii</w:t>
      </w:r>
      <w:r w:rsidR="001E6533" w:rsidRPr="001C3A18">
        <w:rPr>
          <w:rFonts w:ascii="Trebuchet MS" w:hAnsi="Trebuchet MS" w:cs="Times New Roman"/>
          <w:iCs/>
        </w:rPr>
        <w:t xml:space="preserve">, </w:t>
      </w:r>
      <w:r w:rsidR="00664EBE" w:rsidRPr="001C3A18">
        <w:rPr>
          <w:rFonts w:ascii="Trebuchet MS" w:hAnsi="Trebuchet MS" w:cs="Times New Roman"/>
          <w:iCs/>
        </w:rPr>
        <w:t>din oficiu sau la propunerea adunării generale ori a preşedintelui instanţei</w:t>
      </w:r>
      <w:r w:rsidR="001E6533" w:rsidRPr="001C3A18">
        <w:rPr>
          <w:rFonts w:ascii="Trebuchet MS" w:hAnsi="Trebuchet MS" w:cs="Times New Roman"/>
          <w:iCs/>
        </w:rPr>
        <w:t>/conducătorului parchetului</w:t>
      </w:r>
      <w:r w:rsidR="00664EBE" w:rsidRPr="001C3A18">
        <w:rPr>
          <w:rFonts w:ascii="Trebuchet MS" w:hAnsi="Trebuchet MS" w:cs="Times New Roman"/>
          <w:iCs/>
        </w:rPr>
        <w:t>, pentru următoarele motive:</w:t>
      </w:r>
    </w:p>
    <w:p w:rsidR="00664EBE" w:rsidRPr="001C3A18" w:rsidRDefault="00664EB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a) în cazul în care nu mai îndeplinesc una dintre condiţiile necesare pentru numirea în funcţia de conducere;</w:t>
      </w:r>
    </w:p>
    <w:p w:rsidR="00664EBE" w:rsidRPr="001C3A18" w:rsidRDefault="00664EB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b) în cazul exercitării necorespunzătoare a atribuţiilor manageriale privind organizarea eficientă, comportamentul şi comunicarea, asumarea responsabilităţilor şi aptitudinile manageriale;</w:t>
      </w:r>
    </w:p>
    <w:p w:rsidR="00E2448E" w:rsidRPr="001C3A18" w:rsidRDefault="00664EB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c) în cazul aplicării unei</w:t>
      </w:r>
      <w:r w:rsidR="00E2448E" w:rsidRPr="001C3A18">
        <w:rPr>
          <w:rFonts w:ascii="Trebuchet MS" w:hAnsi="Trebuchet MS" w:cs="Times New Roman"/>
          <w:iCs/>
        </w:rPr>
        <w:t xml:space="preserve"> sancţiuni disciplinare, cu excepţia avertismentului. </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E620D" w:rsidRPr="001C3A18">
        <w:rPr>
          <w:rFonts w:ascii="Trebuchet MS" w:hAnsi="Trebuchet MS" w:cs="Times New Roman"/>
        </w:rPr>
        <w:t>2</w:t>
      </w:r>
      <w:r w:rsidRPr="001C3A18">
        <w:rPr>
          <w:rFonts w:ascii="Trebuchet MS" w:hAnsi="Trebuchet MS" w:cs="Times New Roman"/>
        </w:rPr>
        <w:t>) La verificarea organizării eficiente a activităţii vor fi avute în vedere: folosirea adecvată a resurselor umane şi materiale, evaluarea necesităţilor, gestionarea situaţiilor de criză, raportul resurse investite - rezultate obţinute, gestionarea informaţiilor, organizarea pregătirii şi perfecţionării profesionale şi repartizarea sarcinilor în cadrul instanţelor sau parchetelor.</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E620D" w:rsidRPr="001C3A18">
        <w:rPr>
          <w:rFonts w:ascii="Trebuchet MS" w:hAnsi="Trebuchet MS" w:cs="Times New Roman"/>
        </w:rPr>
        <w:t>3</w:t>
      </w:r>
      <w:r w:rsidRPr="001C3A18">
        <w:rPr>
          <w:rFonts w:ascii="Trebuchet MS" w:hAnsi="Trebuchet MS" w:cs="Times New Roman"/>
        </w:rPr>
        <w:t>) La verificarea comportamentului şi comunicării vor fi avute în vedere</w:t>
      </w:r>
      <w:r w:rsidR="007D2838" w:rsidRPr="001C3A18">
        <w:rPr>
          <w:rFonts w:ascii="Trebuchet MS" w:hAnsi="Trebuchet MS" w:cs="Times New Roman"/>
        </w:rPr>
        <w:t xml:space="preserve">: </w:t>
      </w:r>
      <w:r w:rsidRPr="001C3A18">
        <w:rPr>
          <w:rFonts w:ascii="Trebuchet MS" w:hAnsi="Trebuchet MS" w:cs="Times New Roman"/>
        </w:rPr>
        <w:t>comportamentul şi comunicarea cu judecătorii, procurorii, personalul auxiliar, justiţiabilii, persoanele implicate în actul de justiţie, alte instituţii, mass-media, asigurarea accesului la informaţiile de interes public din cadrul instanţei sau parchetului şi transparenţa actului de conducere.</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E620D" w:rsidRPr="001C3A18">
        <w:rPr>
          <w:rFonts w:ascii="Trebuchet MS" w:hAnsi="Trebuchet MS" w:cs="Times New Roman"/>
        </w:rPr>
        <w:t>4</w:t>
      </w:r>
      <w:r w:rsidRPr="001C3A18">
        <w:rPr>
          <w:rFonts w:ascii="Trebuchet MS" w:hAnsi="Trebuchet MS" w:cs="Times New Roman"/>
        </w:rPr>
        <w:t>) La verificarea asumării responsabilităţii vor fi avute în vedere</w:t>
      </w:r>
      <w:r w:rsidR="007D2838" w:rsidRPr="001C3A18">
        <w:rPr>
          <w:rFonts w:ascii="Trebuchet MS" w:hAnsi="Trebuchet MS" w:cs="Times New Roman"/>
        </w:rPr>
        <w:t>:</w:t>
      </w:r>
      <w:r w:rsidRPr="001C3A18">
        <w:rPr>
          <w:rFonts w:ascii="Trebuchet MS" w:hAnsi="Trebuchet MS" w:cs="Times New Roman"/>
        </w:rPr>
        <w:t xml:space="preserve"> îndeplinirea atribuţiilor prevăzute de lege şi regulamente, implementarea strategiilor naţionale şi secvenţiale în domeniul justiţiei şi respectarea principiului distribuirii aleatorii sau, după caz, al repartizării pe criterii obiective a cauzelor.</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E620D" w:rsidRPr="001C3A18">
        <w:rPr>
          <w:rFonts w:ascii="Trebuchet MS" w:hAnsi="Trebuchet MS" w:cs="Times New Roman"/>
        </w:rPr>
        <w:t>5</w:t>
      </w:r>
      <w:r w:rsidRPr="001C3A18">
        <w:rPr>
          <w:rFonts w:ascii="Trebuchet MS" w:hAnsi="Trebuchet MS" w:cs="Times New Roman"/>
        </w:rPr>
        <w:t>) La verificarea aptitudinilor manageriale vor fi avute în vedere</w:t>
      </w:r>
      <w:r w:rsidR="002525A1" w:rsidRPr="001C3A18">
        <w:rPr>
          <w:rFonts w:ascii="Trebuchet MS" w:hAnsi="Trebuchet MS" w:cs="Times New Roman"/>
        </w:rPr>
        <w:t xml:space="preserve">: </w:t>
      </w:r>
      <w:r w:rsidRPr="001C3A18">
        <w:rPr>
          <w:rFonts w:ascii="Trebuchet MS" w:hAnsi="Trebuchet MS" w:cs="Times New Roman"/>
        </w:rPr>
        <w:t>capacitatea de organizare, capacitatea rapidă de decizie, rezistenţa la stres, autoperfecţionarea, capacitatea de analiză, sinteză, previziune, strategie şi planificare pe termen scurt, mediu şi lung, iniţiativă şi capacitatea de adaptare rapidă.</w:t>
      </w:r>
    </w:p>
    <w:p w:rsidR="00664EBE" w:rsidRPr="001C3A18" w:rsidRDefault="00664EB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E620D" w:rsidRPr="001C3A18">
        <w:rPr>
          <w:rFonts w:ascii="Trebuchet MS" w:hAnsi="Trebuchet MS" w:cs="Times New Roman"/>
          <w:iCs/>
        </w:rPr>
        <w:t>6</w:t>
      </w:r>
      <w:r w:rsidRPr="001C3A18">
        <w:rPr>
          <w:rFonts w:ascii="Trebuchet MS" w:hAnsi="Trebuchet MS" w:cs="Times New Roman"/>
          <w:iCs/>
        </w:rPr>
        <w:t>) Până la finalizarea procedurii de revocare din funcţiile de conducere prevăzute la alin. (</w:t>
      </w:r>
      <w:r w:rsidR="00CC35B1" w:rsidRPr="001C3A18">
        <w:rPr>
          <w:rFonts w:ascii="Trebuchet MS" w:hAnsi="Trebuchet MS" w:cs="Times New Roman"/>
          <w:iCs/>
        </w:rPr>
        <w:t>1</w:t>
      </w:r>
      <w:r w:rsidRPr="001C3A18">
        <w:rPr>
          <w:rFonts w:ascii="Trebuchet MS" w:hAnsi="Trebuchet MS" w:cs="Times New Roman"/>
          <w:iCs/>
        </w:rPr>
        <w:t>), Secţia pentru judecători, respectiv Secţia pentru procurori a Consiliul Superior al Magistraturii, după caz, poate dispune suspendarea judecătorului sau procurorului din funcţia de conducere.</w:t>
      </w:r>
    </w:p>
    <w:p w:rsidR="00664EBE" w:rsidRPr="001C3A18" w:rsidRDefault="00664EB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E620D" w:rsidRPr="001C3A18">
        <w:rPr>
          <w:rFonts w:ascii="Trebuchet MS" w:hAnsi="Trebuchet MS" w:cs="Times New Roman"/>
          <w:iCs/>
        </w:rPr>
        <w:t>7</w:t>
      </w:r>
      <w:r w:rsidRPr="001C3A18">
        <w:rPr>
          <w:rFonts w:ascii="Trebuchet MS" w:hAnsi="Trebuchet MS" w:cs="Times New Roman"/>
          <w:iCs/>
        </w:rPr>
        <w:t xml:space="preserve">) Hotărârea </w:t>
      </w:r>
      <w:r w:rsidR="00D72B09" w:rsidRPr="001C3A18">
        <w:rPr>
          <w:rFonts w:ascii="Trebuchet MS" w:hAnsi="Trebuchet MS" w:cs="Times New Roman"/>
          <w:iCs/>
        </w:rPr>
        <w:t>Secţiei prevăzute la alin. (</w:t>
      </w:r>
      <w:r w:rsidR="00BF2BAE" w:rsidRPr="001C3A18">
        <w:rPr>
          <w:rFonts w:ascii="Trebuchet MS" w:hAnsi="Trebuchet MS" w:cs="Times New Roman"/>
          <w:iCs/>
        </w:rPr>
        <w:t>6</w:t>
      </w:r>
      <w:r w:rsidR="00D72B09" w:rsidRPr="001C3A18">
        <w:rPr>
          <w:rFonts w:ascii="Trebuchet MS" w:hAnsi="Trebuchet MS" w:cs="Times New Roman"/>
          <w:iCs/>
        </w:rPr>
        <w:t xml:space="preserve">) </w:t>
      </w:r>
      <w:r w:rsidRPr="001C3A18">
        <w:rPr>
          <w:rFonts w:ascii="Trebuchet MS" w:hAnsi="Trebuchet MS" w:cs="Times New Roman"/>
          <w:iCs/>
        </w:rPr>
        <w:t>se motivează în termen de 5 zile de la pronunţare şi poate fi atacată cu contestaţie la Înalta Curte de Casaţie şi Justiţie - Secţia de contencios administrativ şi fiscal, în termen de 5 zile de la comunicare, fără îndeplinirea procedurii prealabile.</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9E620D" w:rsidRPr="001C3A18">
        <w:rPr>
          <w:rFonts w:ascii="Trebuchet MS" w:hAnsi="Trebuchet MS" w:cs="Times New Roman"/>
          <w:iCs/>
        </w:rPr>
        <w:t>8</w:t>
      </w:r>
      <w:r w:rsidRPr="001C3A18">
        <w:rPr>
          <w:rFonts w:ascii="Trebuchet MS" w:hAnsi="Trebuchet MS" w:cs="Times New Roman"/>
          <w:iCs/>
        </w:rPr>
        <w:t>) Până la soluţionarea contestaţiei, instanţa poate dispune, la cerere, suspendarea executării hotărârii de suspendare.</w:t>
      </w:r>
    </w:p>
    <w:p w:rsidR="00162795" w:rsidRPr="001C3A18" w:rsidRDefault="00162795" w:rsidP="002D5697">
      <w:pPr>
        <w:autoSpaceDE w:val="0"/>
        <w:autoSpaceDN w:val="0"/>
        <w:adjustRightInd w:val="0"/>
        <w:spacing w:after="0" w:line="276" w:lineRule="auto"/>
        <w:jc w:val="both"/>
        <w:rPr>
          <w:rFonts w:ascii="Trebuchet MS" w:hAnsi="Trebuchet MS" w:cs="Times New Roman"/>
        </w:rPr>
      </w:pPr>
    </w:p>
    <w:p w:rsidR="001E6533"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w:t>
      </w:r>
      <w:r w:rsidR="001E6533" w:rsidRPr="001C3A18">
        <w:rPr>
          <w:rFonts w:ascii="Trebuchet MS" w:hAnsi="Trebuchet MS" w:cs="Times New Roman"/>
          <w:b/>
        </w:rPr>
        <w:t>1</w:t>
      </w:r>
      <w:r w:rsidR="00B8712E" w:rsidRPr="001C3A18">
        <w:rPr>
          <w:rFonts w:ascii="Trebuchet MS" w:hAnsi="Trebuchet MS" w:cs="Times New Roman"/>
          <w:b/>
        </w:rPr>
        <w:t>7</w:t>
      </w:r>
      <w:r w:rsidR="00792D67" w:rsidRPr="001C3A18">
        <w:rPr>
          <w:rFonts w:ascii="Trebuchet MS" w:hAnsi="Trebuchet MS" w:cs="Times New Roman"/>
          <w:b/>
        </w:rPr>
        <w:t>1</w:t>
      </w:r>
      <w:r w:rsidR="001E6533" w:rsidRPr="001C3A18">
        <w:rPr>
          <w:rFonts w:ascii="Trebuchet MS" w:hAnsi="Trebuchet MS" w:cs="Times New Roman"/>
        </w:rPr>
        <w:t xml:space="preserve"> - </w:t>
      </w:r>
      <w:r w:rsidRPr="001C3A18">
        <w:rPr>
          <w:rFonts w:ascii="Trebuchet MS" w:hAnsi="Trebuchet MS" w:cs="Times New Roman"/>
        </w:rPr>
        <w:t>(1) Revocarea din funcţi</w:t>
      </w:r>
      <w:r w:rsidR="00850334" w:rsidRPr="001C3A18">
        <w:rPr>
          <w:rFonts w:ascii="Trebuchet MS" w:hAnsi="Trebuchet MS" w:cs="Times New Roman"/>
        </w:rPr>
        <w:t>ile</w:t>
      </w:r>
      <w:r w:rsidRPr="001C3A18">
        <w:rPr>
          <w:rFonts w:ascii="Trebuchet MS" w:hAnsi="Trebuchet MS" w:cs="Times New Roman"/>
        </w:rPr>
        <w:t xml:space="preserve"> de conducere </w:t>
      </w:r>
      <w:r w:rsidR="00CC35B1" w:rsidRPr="001C3A18">
        <w:rPr>
          <w:rFonts w:ascii="Trebuchet MS" w:hAnsi="Trebuchet MS" w:cs="Times New Roman"/>
        </w:rPr>
        <w:t>prevăzute la art. 170 alin. (1)</w:t>
      </w:r>
      <w:r w:rsidR="001E6533" w:rsidRPr="001C3A18">
        <w:rPr>
          <w:rFonts w:ascii="Trebuchet MS" w:hAnsi="Trebuchet MS" w:cs="Times New Roman"/>
        </w:rPr>
        <w:t xml:space="preserve"> </w:t>
      </w:r>
      <w:r w:rsidRPr="001C3A18">
        <w:rPr>
          <w:rFonts w:ascii="Trebuchet MS" w:hAnsi="Trebuchet MS" w:cs="Times New Roman"/>
        </w:rPr>
        <w:t xml:space="preserve">pentru motivul prevăzut la art. </w:t>
      </w:r>
      <w:r w:rsidR="00A935F2" w:rsidRPr="001C3A18">
        <w:rPr>
          <w:rFonts w:ascii="Trebuchet MS" w:hAnsi="Trebuchet MS" w:cs="Times New Roman"/>
        </w:rPr>
        <w:t>1</w:t>
      </w:r>
      <w:r w:rsidR="00B409E9" w:rsidRPr="001C3A18">
        <w:rPr>
          <w:rFonts w:ascii="Trebuchet MS" w:hAnsi="Trebuchet MS" w:cs="Times New Roman"/>
        </w:rPr>
        <w:t>70</w:t>
      </w:r>
      <w:r w:rsidRPr="001C3A18">
        <w:rPr>
          <w:rFonts w:ascii="Trebuchet MS" w:hAnsi="Trebuchet MS" w:cs="Times New Roman"/>
        </w:rPr>
        <w:t xml:space="preserve"> alin. (</w:t>
      </w:r>
      <w:r w:rsidR="00A935F2" w:rsidRPr="001C3A18">
        <w:rPr>
          <w:rFonts w:ascii="Trebuchet MS" w:hAnsi="Trebuchet MS" w:cs="Times New Roman"/>
        </w:rPr>
        <w:t>1</w:t>
      </w:r>
      <w:r w:rsidRPr="001C3A18">
        <w:rPr>
          <w:rFonts w:ascii="Trebuchet MS" w:hAnsi="Trebuchet MS" w:cs="Times New Roman"/>
        </w:rPr>
        <w:t>) lit. b) se face în baza verificărilor efectuate de Inspecţia Judiciară.</w:t>
      </w:r>
    </w:p>
    <w:p w:rsidR="00AF600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urma verificărilor efectuate la instanţă</w:t>
      </w:r>
      <w:r w:rsidR="00D517B0" w:rsidRPr="001C3A18">
        <w:rPr>
          <w:rFonts w:ascii="Trebuchet MS" w:hAnsi="Trebuchet MS" w:cs="Times New Roman"/>
        </w:rPr>
        <w:t xml:space="preserve"> sau, după caz, </w:t>
      </w:r>
      <w:r w:rsidR="001E6533" w:rsidRPr="001C3A18">
        <w:rPr>
          <w:rFonts w:ascii="Trebuchet MS" w:hAnsi="Trebuchet MS" w:cs="Times New Roman"/>
        </w:rPr>
        <w:t>parchet</w:t>
      </w:r>
      <w:r w:rsidRPr="001C3A18">
        <w:rPr>
          <w:rFonts w:ascii="Trebuchet MS" w:hAnsi="Trebuchet MS" w:cs="Times New Roman"/>
        </w:rPr>
        <w:t>, Inspecţia Judiciară întocmeşte un raport pe care îl prezintă Secţiei pentru judecători</w:t>
      </w:r>
      <w:r w:rsidR="001E6533" w:rsidRPr="001C3A18">
        <w:rPr>
          <w:rFonts w:ascii="Trebuchet MS" w:hAnsi="Trebuchet MS" w:cs="Times New Roman"/>
        </w:rPr>
        <w:t xml:space="preserve">, respectiv Secţiei pentru procurori a </w:t>
      </w:r>
      <w:r w:rsidRPr="001C3A18">
        <w:rPr>
          <w:rFonts w:ascii="Trebuchet MS" w:hAnsi="Trebuchet MS" w:cs="Times New Roman"/>
        </w:rPr>
        <w:t>Consiliului Superior al Magistraturii.</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După primirea raportului, Secţi</w:t>
      </w:r>
      <w:r w:rsidR="00A935F2" w:rsidRPr="001C3A18">
        <w:rPr>
          <w:rFonts w:ascii="Trebuchet MS" w:hAnsi="Trebuchet MS" w:cs="Times New Roman"/>
        </w:rPr>
        <w:t>a</w:t>
      </w:r>
      <w:r w:rsidRPr="001C3A18">
        <w:rPr>
          <w:rFonts w:ascii="Trebuchet MS" w:hAnsi="Trebuchet MS" w:cs="Times New Roman"/>
        </w:rPr>
        <w:t xml:space="preserve"> pentru judecători</w:t>
      </w:r>
      <w:r w:rsidR="00A935F2" w:rsidRPr="001C3A18">
        <w:rPr>
          <w:rFonts w:ascii="Trebuchet MS" w:hAnsi="Trebuchet MS" w:cs="Times New Roman"/>
        </w:rPr>
        <w:t xml:space="preserve">, respectiv </w:t>
      </w:r>
      <w:r w:rsidR="009E620D" w:rsidRPr="001C3A18">
        <w:rPr>
          <w:rFonts w:ascii="Trebuchet MS" w:hAnsi="Trebuchet MS" w:cs="Times New Roman"/>
        </w:rPr>
        <w:t>Secţi</w:t>
      </w:r>
      <w:r w:rsidR="00A935F2" w:rsidRPr="001C3A18">
        <w:rPr>
          <w:rFonts w:ascii="Trebuchet MS" w:hAnsi="Trebuchet MS" w:cs="Times New Roman"/>
        </w:rPr>
        <w:t>a</w:t>
      </w:r>
      <w:r w:rsidR="009E620D" w:rsidRPr="001C3A18">
        <w:rPr>
          <w:rFonts w:ascii="Trebuchet MS" w:hAnsi="Trebuchet MS" w:cs="Times New Roman"/>
        </w:rPr>
        <w:t xml:space="preserve"> pentru procurori </w:t>
      </w:r>
      <w:r w:rsidRPr="001C3A18">
        <w:rPr>
          <w:rFonts w:ascii="Trebuchet MS" w:hAnsi="Trebuchet MS" w:cs="Times New Roman"/>
        </w:rPr>
        <w:t xml:space="preserve">a Consiliului Superior al Magistraturii fixează un termen pentru dezbaterea acestuia, dispunând citarea judecătorului </w:t>
      </w:r>
      <w:r w:rsidR="00AF600E" w:rsidRPr="001C3A18">
        <w:rPr>
          <w:rFonts w:ascii="Trebuchet MS" w:hAnsi="Trebuchet MS" w:cs="Times New Roman"/>
        </w:rPr>
        <w:t xml:space="preserve">sau procurorului </w:t>
      </w:r>
      <w:r w:rsidRPr="001C3A18">
        <w:rPr>
          <w:rFonts w:ascii="Trebuchet MS" w:hAnsi="Trebuchet MS" w:cs="Times New Roman"/>
        </w:rPr>
        <w:t>cu funcţie de conducere şi comunicarea raportului, în vederea luării la cunoştinţă şi, eventual, pentru a formula obiecţii.</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(4) Judecătorul</w:t>
      </w:r>
      <w:r w:rsidR="009E620D" w:rsidRPr="001C3A18">
        <w:rPr>
          <w:rFonts w:ascii="Trebuchet MS" w:hAnsi="Trebuchet MS" w:cs="Times New Roman"/>
        </w:rPr>
        <w:t>/procurorul</w:t>
      </w:r>
      <w:r w:rsidRPr="001C3A18">
        <w:rPr>
          <w:rFonts w:ascii="Trebuchet MS" w:hAnsi="Trebuchet MS" w:cs="Times New Roman"/>
        </w:rPr>
        <w:t xml:space="preserve"> are dreptul să solicite administrarea probei cu înscrisuri în apărare.</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La termenul fixat, Secţia pentru judecători</w:t>
      </w:r>
      <w:r w:rsidR="00165ACB" w:rsidRPr="001C3A18">
        <w:rPr>
          <w:rFonts w:ascii="Trebuchet MS" w:hAnsi="Trebuchet MS" w:cs="Times New Roman"/>
        </w:rPr>
        <w:t xml:space="preserve">, respectiv Secţia </w:t>
      </w:r>
      <w:r w:rsidR="009E620D" w:rsidRPr="001C3A18">
        <w:rPr>
          <w:rFonts w:ascii="Trebuchet MS" w:hAnsi="Trebuchet MS" w:cs="Times New Roman"/>
        </w:rPr>
        <w:t>pentru procurori</w:t>
      </w:r>
      <w:r w:rsidRPr="001C3A18">
        <w:rPr>
          <w:rFonts w:ascii="Trebuchet MS" w:hAnsi="Trebuchet MS" w:cs="Times New Roman"/>
        </w:rPr>
        <w:t xml:space="preserve"> a Consiliului Superior al Magistraturii dezbate raportul şi eventualele obiecţii formulate de </w:t>
      </w:r>
      <w:r w:rsidR="009E620D" w:rsidRPr="001C3A18">
        <w:rPr>
          <w:rFonts w:ascii="Trebuchet MS" w:hAnsi="Trebuchet MS" w:cs="Times New Roman"/>
        </w:rPr>
        <w:t>magistratul vizat de măsură</w:t>
      </w:r>
      <w:r w:rsidRPr="001C3A18">
        <w:rPr>
          <w:rFonts w:ascii="Trebuchet MS" w:hAnsi="Trebuchet MS" w:cs="Times New Roman"/>
        </w:rPr>
        <w:t xml:space="preserve">. Dacă apreciază necesar, </w:t>
      </w:r>
      <w:r w:rsidR="009E620D" w:rsidRPr="001C3A18">
        <w:rPr>
          <w:rFonts w:ascii="Trebuchet MS" w:hAnsi="Trebuchet MS" w:cs="Times New Roman"/>
        </w:rPr>
        <w:t>S</w:t>
      </w:r>
      <w:r w:rsidRPr="001C3A18">
        <w:rPr>
          <w:rFonts w:ascii="Trebuchet MS" w:hAnsi="Trebuchet MS" w:cs="Times New Roman"/>
        </w:rPr>
        <w:t xml:space="preserve">ecţia </w:t>
      </w:r>
      <w:r w:rsidR="00AF600E" w:rsidRPr="001C3A18">
        <w:rPr>
          <w:rFonts w:ascii="Trebuchet MS" w:hAnsi="Trebuchet MS" w:cs="Times New Roman"/>
        </w:rPr>
        <w:t xml:space="preserve">corespunzătoare </w:t>
      </w:r>
      <w:r w:rsidRPr="001C3A18">
        <w:rPr>
          <w:rFonts w:ascii="Trebuchet MS" w:hAnsi="Trebuchet MS" w:cs="Times New Roman"/>
        </w:rPr>
        <w:t>poate decide completarea raportului Inspecţiei Judiciare cu privire la aspectele sesizate în cuprinsul propunerii de revocare sau întocmirea unui nou raport.</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În situaţia în care se constată exercitarea necorespunzătoare a atribuţiilor manageriale privind organizarea eficientă, comportamentul şi comunicarea, asumarea responsabilităţilor şi aptitudinile manageriale, Secţia pentru judecători</w:t>
      </w:r>
      <w:r w:rsidR="00165ACB" w:rsidRPr="001C3A18">
        <w:rPr>
          <w:rFonts w:ascii="Trebuchet MS" w:hAnsi="Trebuchet MS" w:cs="Times New Roman"/>
        </w:rPr>
        <w:t xml:space="preserve">, respectiv Secţia pentru </w:t>
      </w:r>
      <w:r w:rsidR="009E620D" w:rsidRPr="001C3A18">
        <w:rPr>
          <w:rFonts w:ascii="Trebuchet MS" w:hAnsi="Trebuchet MS" w:cs="Times New Roman"/>
        </w:rPr>
        <w:t>procurori</w:t>
      </w:r>
      <w:r w:rsidRPr="001C3A18">
        <w:rPr>
          <w:rFonts w:ascii="Trebuchet MS" w:hAnsi="Trebuchet MS" w:cs="Times New Roman"/>
        </w:rPr>
        <w:t xml:space="preserve"> a Consiliului Superior al Magistraturii dispune revocarea judecătorului</w:t>
      </w:r>
      <w:r w:rsidR="009E620D" w:rsidRPr="001C3A18">
        <w:rPr>
          <w:rFonts w:ascii="Trebuchet MS" w:hAnsi="Trebuchet MS" w:cs="Times New Roman"/>
        </w:rPr>
        <w:t>/procurorului</w:t>
      </w:r>
      <w:r w:rsidRPr="001C3A18">
        <w:rPr>
          <w:rFonts w:ascii="Trebuchet MS" w:hAnsi="Trebuchet MS" w:cs="Times New Roman"/>
        </w:rPr>
        <w:t xml:space="preserve"> din funcţia de conducere.</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Revocarea din funcţia de conducere a judecătorilor</w:t>
      </w:r>
      <w:r w:rsidR="009E620D" w:rsidRPr="001C3A18">
        <w:rPr>
          <w:rFonts w:ascii="Trebuchet MS" w:hAnsi="Trebuchet MS" w:cs="Times New Roman"/>
        </w:rPr>
        <w:t>/procurorilor</w:t>
      </w:r>
      <w:r w:rsidRPr="001C3A18">
        <w:rPr>
          <w:rFonts w:ascii="Trebuchet MS" w:hAnsi="Trebuchet MS" w:cs="Times New Roman"/>
        </w:rPr>
        <w:t xml:space="preserve"> pentru motivele prevăzute la art. </w:t>
      </w:r>
      <w:r w:rsidR="00A935F2" w:rsidRPr="001C3A18">
        <w:rPr>
          <w:rFonts w:ascii="Trebuchet MS" w:hAnsi="Trebuchet MS" w:cs="Times New Roman"/>
        </w:rPr>
        <w:t>1</w:t>
      </w:r>
      <w:r w:rsidR="00B409E9" w:rsidRPr="001C3A18">
        <w:rPr>
          <w:rFonts w:ascii="Trebuchet MS" w:hAnsi="Trebuchet MS" w:cs="Times New Roman"/>
        </w:rPr>
        <w:t>70</w:t>
      </w:r>
      <w:r w:rsidRPr="001C3A18">
        <w:rPr>
          <w:rFonts w:ascii="Trebuchet MS" w:hAnsi="Trebuchet MS" w:cs="Times New Roman"/>
        </w:rPr>
        <w:t xml:space="preserve"> alin. (</w:t>
      </w:r>
      <w:r w:rsidR="00A935F2" w:rsidRPr="001C3A18">
        <w:rPr>
          <w:rFonts w:ascii="Trebuchet MS" w:hAnsi="Trebuchet MS" w:cs="Times New Roman"/>
        </w:rPr>
        <w:t>1</w:t>
      </w:r>
      <w:r w:rsidRPr="001C3A18">
        <w:rPr>
          <w:rFonts w:ascii="Trebuchet MS" w:hAnsi="Trebuchet MS" w:cs="Times New Roman"/>
        </w:rPr>
        <w:t xml:space="preserve">) lit. a) şi c) se face în baza verificărilor efectuate de </w:t>
      </w:r>
      <w:r w:rsidR="00375FAA" w:rsidRPr="001C3A18">
        <w:rPr>
          <w:rFonts w:ascii="Trebuchet MS" w:hAnsi="Trebuchet MS" w:cs="Times New Roman"/>
        </w:rPr>
        <w:t>compartimentul de specialitate din cadrul Consiliului</w:t>
      </w:r>
      <w:r w:rsidR="00AF600E" w:rsidRPr="001C3A18">
        <w:rPr>
          <w:rFonts w:ascii="Trebuchet MS" w:hAnsi="Trebuchet MS" w:cs="Times New Roman"/>
        </w:rPr>
        <w:t xml:space="preserve"> Superior al Magistraturii</w:t>
      </w:r>
      <w:r w:rsidRPr="001C3A18">
        <w:rPr>
          <w:rFonts w:ascii="Trebuchet MS" w:hAnsi="Trebuchet MS" w:cs="Times New Roman"/>
        </w:rPr>
        <w:t>, cu citarea judecătorului</w:t>
      </w:r>
      <w:r w:rsidR="009E620D" w:rsidRPr="001C3A18">
        <w:rPr>
          <w:rFonts w:ascii="Trebuchet MS" w:hAnsi="Trebuchet MS" w:cs="Times New Roman"/>
        </w:rPr>
        <w:t>/procurorului</w:t>
      </w:r>
      <w:r w:rsidRPr="001C3A18">
        <w:rPr>
          <w:rFonts w:ascii="Trebuchet MS" w:hAnsi="Trebuchet MS" w:cs="Times New Roman"/>
        </w:rPr>
        <w:t xml:space="preserve"> cu funcţie de conducere.</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(8) Hotărârea </w:t>
      </w:r>
      <w:r w:rsidR="009C1699" w:rsidRPr="001C3A18">
        <w:rPr>
          <w:rFonts w:ascii="Trebuchet MS" w:hAnsi="Trebuchet MS" w:cs="Times New Roman"/>
        </w:rPr>
        <w:t xml:space="preserve">Secţiei corespunzătoare a Consiliului Superior al Magistraturii </w:t>
      </w:r>
      <w:r w:rsidR="00A77290" w:rsidRPr="001C3A18">
        <w:rPr>
          <w:rFonts w:ascii="Trebuchet MS" w:hAnsi="Trebuchet MS" w:cs="Times New Roman"/>
        </w:rPr>
        <w:t xml:space="preserve">prin care se dispune  revocarea din funcţie </w:t>
      </w:r>
      <w:r w:rsidRPr="001C3A18">
        <w:rPr>
          <w:rFonts w:ascii="Trebuchet MS" w:hAnsi="Trebuchet MS" w:cs="Times New Roman"/>
        </w:rPr>
        <w:t xml:space="preserve">se redactează în termen de 20 de zile de la pronunţare şi se comunică de îndată </w:t>
      </w:r>
      <w:r w:rsidR="009E620D" w:rsidRPr="001C3A18">
        <w:rPr>
          <w:rFonts w:ascii="Trebuchet MS" w:hAnsi="Trebuchet MS" w:cs="Times New Roman"/>
        </w:rPr>
        <w:t>celui</w:t>
      </w:r>
      <w:r w:rsidRPr="001C3A18">
        <w:rPr>
          <w:rFonts w:ascii="Trebuchet MS" w:hAnsi="Trebuchet MS" w:cs="Times New Roman"/>
        </w:rPr>
        <w:t xml:space="preserve"> revocat din funcţia de conducere.</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(9) Hotărârea Secţiei pentru judecători</w:t>
      </w:r>
      <w:r w:rsidR="00AF600E" w:rsidRPr="001C3A18">
        <w:rPr>
          <w:rFonts w:ascii="Trebuchet MS" w:hAnsi="Trebuchet MS" w:cs="Times New Roman"/>
        </w:rPr>
        <w:t xml:space="preserve">, respectiv a Secţiei pentru </w:t>
      </w:r>
      <w:r w:rsidR="009E620D" w:rsidRPr="001C3A18">
        <w:rPr>
          <w:rFonts w:ascii="Trebuchet MS" w:hAnsi="Trebuchet MS" w:cs="Times New Roman"/>
        </w:rPr>
        <w:t>procurori</w:t>
      </w:r>
      <w:r w:rsidRPr="001C3A18">
        <w:rPr>
          <w:rFonts w:ascii="Trebuchet MS" w:hAnsi="Trebuchet MS" w:cs="Times New Roman"/>
        </w:rPr>
        <w:t xml:space="preserve"> a Consiliului Superior al Magistraturii poate fi atacată la secţia de contencios administrativ a curţii de apel competente, conform dreptului comun.</w:t>
      </w:r>
    </w:p>
    <w:p w:rsidR="005146FD" w:rsidRPr="001C3A18" w:rsidRDefault="005146FD" w:rsidP="002D5697">
      <w:pPr>
        <w:autoSpaceDE w:val="0"/>
        <w:autoSpaceDN w:val="0"/>
        <w:adjustRightInd w:val="0"/>
        <w:spacing w:after="0" w:line="276" w:lineRule="auto"/>
        <w:jc w:val="both"/>
        <w:rPr>
          <w:rFonts w:ascii="Trebuchet MS" w:hAnsi="Trebuchet MS" w:cs="Times New Roman"/>
        </w:rPr>
      </w:pPr>
    </w:p>
    <w:p w:rsidR="005146FD" w:rsidRPr="001C3A18" w:rsidRDefault="005146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B8712E" w:rsidRPr="001C3A18">
        <w:rPr>
          <w:rFonts w:ascii="Trebuchet MS" w:hAnsi="Trebuchet MS" w:cs="Times New Roman"/>
          <w:b/>
        </w:rPr>
        <w:t>7</w:t>
      </w:r>
      <w:r w:rsidR="00B409E9" w:rsidRPr="001C3A18">
        <w:rPr>
          <w:rFonts w:ascii="Trebuchet MS" w:hAnsi="Trebuchet MS" w:cs="Times New Roman"/>
          <w:b/>
        </w:rPr>
        <w:t>2</w:t>
      </w:r>
      <w:r w:rsidRPr="001C3A18">
        <w:rPr>
          <w:rFonts w:ascii="Trebuchet MS" w:hAnsi="Trebuchet MS" w:cs="Times New Roman"/>
        </w:rPr>
        <w:t xml:space="preserve"> </w:t>
      </w:r>
      <w:r w:rsidR="00113878" w:rsidRPr="001C3A18">
        <w:rPr>
          <w:rFonts w:ascii="Trebuchet MS" w:hAnsi="Trebuchet MS" w:cs="Times New Roman"/>
        </w:rPr>
        <w:t>–</w:t>
      </w:r>
      <w:r w:rsidRPr="001C3A18">
        <w:rPr>
          <w:rFonts w:ascii="Trebuchet MS" w:hAnsi="Trebuchet MS" w:cs="Times New Roman"/>
        </w:rPr>
        <w:t xml:space="preserve"> </w:t>
      </w:r>
      <w:r w:rsidR="00113878" w:rsidRPr="001C3A18">
        <w:rPr>
          <w:rFonts w:ascii="Trebuchet MS" w:hAnsi="Trebuchet MS" w:cs="Times New Roman"/>
        </w:rPr>
        <w:t xml:space="preserve">(1) </w:t>
      </w:r>
      <w:r w:rsidRPr="001C3A18">
        <w:rPr>
          <w:rFonts w:ascii="Trebuchet MS" w:hAnsi="Trebuchet MS" w:cs="Times New Roman"/>
          <w:iCs/>
        </w:rPr>
        <w:t>Revocarea din funcţie a preşedintelui, vicepreşedinţilor şi preşedinţilor de secţie ai Înaltei Curţi de Casaţie şi Justiţie se face</w:t>
      </w:r>
      <w:r w:rsidR="00F767EB">
        <w:rPr>
          <w:rFonts w:ascii="Trebuchet MS" w:hAnsi="Trebuchet MS" w:cs="Times New Roman"/>
          <w:iCs/>
        </w:rPr>
        <w:t xml:space="preserve"> de</w:t>
      </w:r>
      <w:r w:rsidRPr="001C3A18">
        <w:rPr>
          <w:rFonts w:ascii="Trebuchet MS" w:hAnsi="Trebuchet MS" w:cs="Times New Roman"/>
          <w:iCs/>
        </w:rPr>
        <w:t xml:space="preserve"> </w:t>
      </w:r>
      <w:r w:rsidR="00102A4F" w:rsidRPr="001C3A18">
        <w:rPr>
          <w:rFonts w:ascii="Trebuchet MS" w:hAnsi="Trebuchet MS" w:cs="Times New Roman"/>
          <w:iCs/>
        </w:rPr>
        <w:t>Secţi</w:t>
      </w:r>
      <w:r w:rsidR="00450AB3">
        <w:rPr>
          <w:rFonts w:ascii="Trebuchet MS" w:hAnsi="Trebuchet MS" w:cs="Times New Roman"/>
          <w:iCs/>
        </w:rPr>
        <w:t>a</w:t>
      </w:r>
      <w:r w:rsidR="00102A4F" w:rsidRPr="001C3A18">
        <w:rPr>
          <w:rFonts w:ascii="Trebuchet MS" w:hAnsi="Trebuchet MS" w:cs="Times New Roman"/>
          <w:iCs/>
        </w:rPr>
        <w:t xml:space="preserve"> </w:t>
      </w:r>
      <w:r w:rsidR="00254F54" w:rsidRPr="001C3A18">
        <w:rPr>
          <w:rFonts w:ascii="Trebuchet MS" w:hAnsi="Trebuchet MS" w:cs="Times New Roman"/>
          <w:iCs/>
        </w:rPr>
        <w:t>pentru judecători a</w:t>
      </w:r>
      <w:r w:rsidRPr="001C3A18">
        <w:rPr>
          <w:rFonts w:ascii="Trebuchet MS" w:hAnsi="Trebuchet MS" w:cs="Times New Roman"/>
          <w:iCs/>
        </w:rPr>
        <w:t xml:space="preserve"> Consiliului Superior al Magistraturii, care </w:t>
      </w:r>
      <w:r w:rsidR="000420CC" w:rsidRPr="001C3A18">
        <w:rPr>
          <w:rFonts w:ascii="Trebuchet MS" w:hAnsi="Trebuchet MS" w:cs="Times New Roman"/>
          <w:iCs/>
        </w:rPr>
        <w:t xml:space="preserve">fie </w:t>
      </w:r>
      <w:r w:rsidRPr="001C3A18">
        <w:rPr>
          <w:rFonts w:ascii="Trebuchet MS" w:hAnsi="Trebuchet MS" w:cs="Times New Roman"/>
          <w:iCs/>
        </w:rPr>
        <w:t xml:space="preserve">se poate sesiza din oficiu, </w:t>
      </w:r>
      <w:r w:rsidR="001A57DC" w:rsidRPr="001C3A18">
        <w:rPr>
          <w:rFonts w:ascii="Trebuchet MS" w:hAnsi="Trebuchet MS" w:cs="Times New Roman"/>
          <w:iCs/>
        </w:rPr>
        <w:t xml:space="preserve">fie </w:t>
      </w:r>
      <w:r w:rsidR="00FC7483" w:rsidRPr="001C3A18">
        <w:rPr>
          <w:rFonts w:ascii="Trebuchet MS" w:hAnsi="Trebuchet MS" w:cs="Times New Roman"/>
          <w:iCs/>
        </w:rPr>
        <w:t xml:space="preserve">poate fi sesizată de adunarea </w:t>
      </w:r>
      <w:r w:rsidRPr="001C3A18">
        <w:rPr>
          <w:rFonts w:ascii="Trebuchet MS" w:hAnsi="Trebuchet MS" w:cs="Times New Roman"/>
          <w:iCs/>
        </w:rPr>
        <w:t xml:space="preserve"> general</w:t>
      </w:r>
      <w:r w:rsidR="00FC7483" w:rsidRPr="001C3A18">
        <w:rPr>
          <w:rFonts w:ascii="Trebuchet MS" w:hAnsi="Trebuchet MS" w:cs="Times New Roman"/>
          <w:iCs/>
        </w:rPr>
        <w:t>ă</w:t>
      </w:r>
      <w:r w:rsidRPr="001C3A18">
        <w:rPr>
          <w:rFonts w:ascii="Trebuchet MS" w:hAnsi="Trebuchet MS" w:cs="Times New Roman"/>
          <w:iCs/>
        </w:rPr>
        <w:t xml:space="preserve"> a </w:t>
      </w:r>
      <w:r w:rsidR="00817E2C" w:rsidRPr="001C3A18">
        <w:rPr>
          <w:rFonts w:ascii="Trebuchet MS" w:hAnsi="Trebuchet MS" w:cs="Times New Roman"/>
          <w:iCs/>
        </w:rPr>
        <w:t xml:space="preserve">judecătorilor </w:t>
      </w:r>
      <w:r w:rsidR="00CD6D14" w:rsidRPr="001C3A18">
        <w:rPr>
          <w:rFonts w:ascii="Trebuchet MS" w:hAnsi="Trebuchet MS" w:cs="Times New Roman"/>
          <w:iCs/>
        </w:rPr>
        <w:t>Înaltei Curţi de Casaţie şi Justiţie</w:t>
      </w:r>
      <w:r w:rsidR="00F42773" w:rsidRPr="001C3A18">
        <w:rPr>
          <w:rFonts w:ascii="Trebuchet MS" w:hAnsi="Trebuchet MS" w:cs="Times New Roman"/>
          <w:iCs/>
        </w:rPr>
        <w:t>. Art. 1</w:t>
      </w:r>
      <w:r w:rsidR="00B409E9" w:rsidRPr="001C3A18">
        <w:rPr>
          <w:rFonts w:ascii="Trebuchet MS" w:hAnsi="Trebuchet MS" w:cs="Times New Roman"/>
          <w:iCs/>
        </w:rPr>
        <w:t>70</w:t>
      </w:r>
      <w:r w:rsidR="00F42773" w:rsidRPr="001C3A18">
        <w:rPr>
          <w:rFonts w:ascii="Trebuchet MS" w:hAnsi="Trebuchet MS" w:cs="Times New Roman"/>
          <w:iCs/>
        </w:rPr>
        <w:t xml:space="preserve"> şi art. 1</w:t>
      </w:r>
      <w:r w:rsidR="00B8712E" w:rsidRPr="001C3A18">
        <w:rPr>
          <w:rFonts w:ascii="Trebuchet MS" w:hAnsi="Trebuchet MS" w:cs="Times New Roman"/>
          <w:iCs/>
        </w:rPr>
        <w:t>7</w:t>
      </w:r>
      <w:r w:rsidR="00B409E9" w:rsidRPr="001C3A18">
        <w:rPr>
          <w:rFonts w:ascii="Trebuchet MS" w:hAnsi="Trebuchet MS" w:cs="Times New Roman"/>
          <w:iCs/>
        </w:rPr>
        <w:t>1</w:t>
      </w:r>
      <w:r w:rsidR="00B8712E" w:rsidRPr="001C3A18">
        <w:rPr>
          <w:rFonts w:ascii="Trebuchet MS" w:hAnsi="Trebuchet MS" w:cs="Times New Roman"/>
          <w:iCs/>
        </w:rPr>
        <w:t xml:space="preserve"> </w:t>
      </w:r>
      <w:r w:rsidR="00F42773" w:rsidRPr="001C3A18">
        <w:rPr>
          <w:rFonts w:ascii="Trebuchet MS" w:hAnsi="Trebuchet MS" w:cs="Times New Roman"/>
          <w:iCs/>
        </w:rPr>
        <w:t xml:space="preserve">se aplică în mod corespunzător. </w:t>
      </w:r>
    </w:p>
    <w:p w:rsidR="00E244EA" w:rsidRPr="001C3A18" w:rsidRDefault="00E244E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674ED1">
        <w:rPr>
          <w:rFonts w:ascii="Trebuchet MS" w:hAnsi="Trebuchet MS" w:cs="Times New Roman"/>
          <w:iCs/>
        </w:rPr>
        <w:t>2</w:t>
      </w:r>
      <w:r w:rsidRPr="001C3A18">
        <w:rPr>
          <w:rFonts w:ascii="Trebuchet MS" w:hAnsi="Trebuchet MS" w:cs="Times New Roman"/>
          <w:iCs/>
        </w:rPr>
        <w:t xml:space="preserve">) La încetarea mandatului pentru funcţiile de conducere prevăzute la </w:t>
      </w:r>
      <w:r w:rsidR="000361E4" w:rsidRPr="001C3A18">
        <w:rPr>
          <w:rFonts w:ascii="Trebuchet MS" w:hAnsi="Trebuchet MS" w:cs="Times New Roman"/>
          <w:iCs/>
        </w:rPr>
        <w:t>alin. (1)</w:t>
      </w:r>
      <w:r w:rsidRPr="001C3A18">
        <w:rPr>
          <w:rFonts w:ascii="Trebuchet MS" w:hAnsi="Trebuchet MS" w:cs="Times New Roman"/>
          <w:iCs/>
        </w:rPr>
        <w:t>, judecătorii revin pe funcţiile deţinute anterior în cadrul Înaltei Curţi de Casaţie şi Justiţie.</w:t>
      </w:r>
    </w:p>
    <w:p w:rsidR="00F42773" w:rsidRPr="001C3A18" w:rsidRDefault="00F42773" w:rsidP="002D5697">
      <w:pPr>
        <w:autoSpaceDE w:val="0"/>
        <w:autoSpaceDN w:val="0"/>
        <w:adjustRightInd w:val="0"/>
        <w:spacing w:after="0" w:line="276" w:lineRule="auto"/>
        <w:jc w:val="both"/>
        <w:rPr>
          <w:rFonts w:ascii="Trebuchet MS" w:hAnsi="Trebuchet MS" w:cs="Times New Roman"/>
        </w:rPr>
      </w:pPr>
    </w:p>
    <w:p w:rsidR="005146FD" w:rsidRPr="001C3A18" w:rsidRDefault="005146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b/>
        </w:rPr>
        <w:t>Art. 1</w:t>
      </w:r>
      <w:r w:rsidR="00B8712E" w:rsidRPr="001C3A18">
        <w:rPr>
          <w:rFonts w:ascii="Trebuchet MS" w:hAnsi="Trebuchet MS"/>
          <w:b/>
        </w:rPr>
        <w:t>7</w:t>
      </w:r>
      <w:r w:rsidR="00B409E9" w:rsidRPr="001C3A18">
        <w:rPr>
          <w:rFonts w:ascii="Trebuchet MS" w:hAnsi="Trebuchet MS"/>
          <w:b/>
        </w:rPr>
        <w:t>3</w:t>
      </w:r>
      <w:r w:rsidRPr="001C3A18">
        <w:rPr>
          <w:rFonts w:ascii="Trebuchet MS" w:hAnsi="Trebuchet MS"/>
        </w:rPr>
        <w:t xml:space="preserve"> – (1</w:t>
      </w:r>
      <w:r w:rsidRPr="001C3A18">
        <w:rPr>
          <w:rFonts w:ascii="Trebuchet MS" w:hAnsi="Trebuchet MS" w:cs="Times New Roman"/>
          <w:iCs/>
        </w:rPr>
        <w:t>) Revocarea din funcţiile</w:t>
      </w:r>
      <w:r w:rsidR="00631CA0" w:rsidRPr="001C3A18">
        <w:rPr>
          <w:rFonts w:ascii="Trebuchet MS" w:hAnsi="Trebuchet MS" w:cs="Times New Roman"/>
          <w:iCs/>
        </w:rPr>
        <w:t xml:space="preserve"> de p</w:t>
      </w:r>
      <w:r w:rsidR="00631CA0" w:rsidRPr="001C3A18">
        <w:rPr>
          <w:rFonts w:ascii="Trebuchet MS" w:hAnsi="Trebuchet MS"/>
        </w:rPr>
        <w:t>rocuror general al Parchetului de pe lângă Înalta Curte de Casaţie şi Justiţie, prim-adjunct şi adjunct acestuia, procuror șef al Direcției Naţionale Anticorupţie și al Direcţiei de Investigare a Infracţiunilor de Criminalitate Organizată şi Terorism, adjunct al acestora, procuror şef de secţie a</w:t>
      </w:r>
      <w:r w:rsidR="00E77787" w:rsidRPr="001C3A18">
        <w:rPr>
          <w:rFonts w:ascii="Trebuchet MS" w:hAnsi="Trebuchet MS"/>
        </w:rPr>
        <w:t>l</w:t>
      </w:r>
      <w:r w:rsidR="00631CA0" w:rsidRPr="001C3A18">
        <w:rPr>
          <w:rFonts w:ascii="Trebuchet MS" w:hAnsi="Trebuchet MS"/>
        </w:rPr>
        <w:t xml:space="preserve"> Parchetului de pe lângă Înalta Curte de Casaţie şi Justiţie, a</w:t>
      </w:r>
      <w:r w:rsidR="00E77787" w:rsidRPr="001C3A18">
        <w:rPr>
          <w:rFonts w:ascii="Trebuchet MS" w:hAnsi="Trebuchet MS"/>
        </w:rPr>
        <w:t>l</w:t>
      </w:r>
      <w:r w:rsidR="00631CA0" w:rsidRPr="001C3A18">
        <w:rPr>
          <w:rFonts w:ascii="Trebuchet MS" w:hAnsi="Trebuchet MS"/>
        </w:rPr>
        <w:t xml:space="preserve"> Direcției Naţionale Anticorupţie și Direcţiei de Investigare a Infracţiunilor de Criminalitate Organizată şi Terorism </w:t>
      </w:r>
      <w:r w:rsidRPr="001C3A18">
        <w:rPr>
          <w:rFonts w:ascii="Trebuchet MS" w:hAnsi="Trebuchet MS" w:cs="Times New Roman"/>
          <w:iCs/>
        </w:rPr>
        <w:t xml:space="preserve">se face de către Preşedintele României, la propunerea ministrului justiţiei, cu avizul Secţiei pentru procurori a Consiliului Superior al Magistraturii, </w:t>
      </w:r>
      <w:r w:rsidR="00474AD8" w:rsidRPr="001C3A18">
        <w:rPr>
          <w:rFonts w:ascii="Trebuchet MS" w:hAnsi="Trebuchet MS" w:cs="Times New Roman"/>
          <w:iCs/>
        </w:rPr>
        <w:t xml:space="preserve">art. 170 aplicându-se </w:t>
      </w:r>
      <w:r w:rsidRPr="001C3A18">
        <w:rPr>
          <w:rFonts w:ascii="Trebuchet MS" w:hAnsi="Trebuchet MS" w:cs="Times New Roman"/>
          <w:iCs/>
        </w:rPr>
        <w:t xml:space="preserve"> în mod corespunzător.</w:t>
      </w:r>
      <w:r w:rsidR="00E77787" w:rsidRPr="001C3A18">
        <w:rPr>
          <w:rFonts w:ascii="Trebuchet MS" w:hAnsi="Trebuchet MS" w:cs="Times New Roman"/>
          <w:iCs/>
        </w:rPr>
        <w:t xml:space="preserve"> Ministrul Justiţiei se poate sesiza din oficiu ori la cererea adunării generale a procurorilor acelui parchet sau la cererea, după caz, a procurorului general al Parchetului de pe lângă Înalta Curte de Casaţie şi Justiţie ori a procurorului </w:t>
      </w:r>
      <w:r w:rsidR="00E45924" w:rsidRPr="001C3A18">
        <w:rPr>
          <w:rFonts w:ascii="Trebuchet MS" w:hAnsi="Trebuchet MS" w:cs="Times New Roman"/>
          <w:iCs/>
        </w:rPr>
        <w:t>şef</w:t>
      </w:r>
      <w:r w:rsidR="00E77787" w:rsidRPr="001C3A18">
        <w:rPr>
          <w:rFonts w:ascii="Trebuchet MS" w:hAnsi="Trebuchet MS" w:cs="Times New Roman"/>
          <w:iCs/>
        </w:rPr>
        <w:t xml:space="preserve"> al Direcţiei Naţionale Anticorupţie </w:t>
      </w:r>
      <w:r w:rsidR="009C6866" w:rsidRPr="001C3A18">
        <w:rPr>
          <w:rFonts w:ascii="Trebuchet MS" w:hAnsi="Trebuchet MS" w:cs="Times New Roman"/>
          <w:iCs/>
        </w:rPr>
        <w:t xml:space="preserve">sau al </w:t>
      </w:r>
      <w:r w:rsidR="00E77787" w:rsidRPr="001C3A18">
        <w:rPr>
          <w:rFonts w:ascii="Trebuchet MS" w:hAnsi="Trebuchet MS" w:cs="Times New Roman"/>
          <w:iCs/>
        </w:rPr>
        <w:t>Direcţiei de Investigare a Infracţiunilor de Criminalitate Organizată şi Terorism</w:t>
      </w:r>
      <w:r w:rsidR="009C6866" w:rsidRPr="001C3A18">
        <w:rPr>
          <w:rFonts w:ascii="Trebuchet MS" w:hAnsi="Trebuchet MS" w:cs="Times New Roman"/>
          <w:iCs/>
        </w:rPr>
        <w:t xml:space="preserve">. </w:t>
      </w:r>
    </w:p>
    <w:p w:rsidR="00631CA0" w:rsidRPr="001C3A18" w:rsidRDefault="005C5B1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w:t>
      </w:r>
      <w:r w:rsidR="00E77787" w:rsidRPr="001C3A18">
        <w:rPr>
          <w:rFonts w:ascii="Trebuchet MS" w:hAnsi="Trebuchet MS" w:cs="Times New Roman"/>
        </w:rPr>
        <w:t>2</w:t>
      </w:r>
      <w:r w:rsidRPr="001C3A18">
        <w:rPr>
          <w:rFonts w:ascii="Trebuchet MS" w:hAnsi="Trebuchet MS" w:cs="Times New Roman"/>
        </w:rPr>
        <w:t xml:space="preserve">) </w:t>
      </w:r>
      <w:r w:rsidR="00CD6D14" w:rsidRPr="001C3A18">
        <w:rPr>
          <w:rFonts w:ascii="Trebuchet MS" w:hAnsi="Trebuchet MS" w:cs="Times New Roman"/>
          <w:iCs/>
        </w:rPr>
        <w:t>Propunerea de revocare din funcţie în co</w:t>
      </w:r>
      <w:r w:rsidR="006D05F4" w:rsidRPr="001C3A18">
        <w:rPr>
          <w:rFonts w:ascii="Trebuchet MS" w:hAnsi="Trebuchet MS" w:cs="Times New Roman"/>
          <w:iCs/>
        </w:rPr>
        <w:t>n</w:t>
      </w:r>
      <w:r w:rsidR="00CD6D14" w:rsidRPr="001C3A18">
        <w:rPr>
          <w:rFonts w:ascii="Trebuchet MS" w:hAnsi="Trebuchet MS" w:cs="Times New Roman"/>
          <w:iCs/>
        </w:rPr>
        <w:t>diţiile alin. (1)</w:t>
      </w:r>
      <w:r w:rsidR="00631CA0" w:rsidRPr="001C3A18">
        <w:rPr>
          <w:rFonts w:ascii="Trebuchet MS" w:hAnsi="Trebuchet MS" w:cs="Times New Roman"/>
          <w:iCs/>
        </w:rPr>
        <w:t xml:space="preserve"> se face de ministrul justiţiei </w:t>
      </w:r>
      <w:r w:rsidR="00B209B9" w:rsidRPr="001C3A18">
        <w:rPr>
          <w:rFonts w:ascii="Trebuchet MS" w:hAnsi="Trebuchet MS" w:cs="Times New Roman"/>
          <w:iCs/>
        </w:rPr>
        <w:t xml:space="preserve">pe baza unei analize detaliate </w:t>
      </w:r>
      <w:r w:rsidR="00631CA0" w:rsidRPr="001C3A18">
        <w:rPr>
          <w:rFonts w:ascii="Trebuchet MS" w:hAnsi="Trebuchet MS" w:cs="Times New Roman"/>
          <w:iCs/>
        </w:rPr>
        <w:t>a motivelor de revocare prevăzute la art. 1</w:t>
      </w:r>
      <w:r w:rsidR="00B409E9" w:rsidRPr="001C3A18">
        <w:rPr>
          <w:rFonts w:ascii="Trebuchet MS" w:hAnsi="Trebuchet MS" w:cs="Times New Roman"/>
          <w:iCs/>
        </w:rPr>
        <w:t>70</w:t>
      </w:r>
      <w:r w:rsidR="00631CA0" w:rsidRPr="001C3A18">
        <w:rPr>
          <w:rFonts w:ascii="Trebuchet MS" w:hAnsi="Trebuchet MS" w:cs="Times New Roman"/>
          <w:iCs/>
        </w:rPr>
        <w:t xml:space="preserve">. </w:t>
      </w:r>
      <w:r w:rsidR="00CE7BA4" w:rsidRPr="001C3A18">
        <w:rPr>
          <w:rFonts w:ascii="Trebuchet MS" w:hAnsi="Trebuchet MS" w:cs="Times New Roman"/>
          <w:iCs/>
        </w:rPr>
        <w:t xml:space="preserve">Art. 171 alin. (3)-(5) se aplică în mod corespunzător. </w:t>
      </w:r>
    </w:p>
    <w:p w:rsidR="005F737D" w:rsidRPr="001C3A18" w:rsidRDefault="00631CA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w:t>
      </w:r>
      <w:r w:rsidR="004070D6" w:rsidRPr="001C3A18">
        <w:rPr>
          <w:rFonts w:ascii="Trebuchet MS" w:hAnsi="Trebuchet MS" w:cs="Times New Roman"/>
          <w:iCs/>
        </w:rPr>
        <w:t>3</w:t>
      </w:r>
      <w:r w:rsidRPr="001C3A18">
        <w:rPr>
          <w:rFonts w:ascii="Trebuchet MS" w:hAnsi="Trebuchet MS" w:cs="Times New Roman"/>
          <w:iCs/>
        </w:rPr>
        <w:t xml:space="preserve">) </w:t>
      </w:r>
      <w:r w:rsidR="00B209B9" w:rsidRPr="001C3A18">
        <w:rPr>
          <w:rFonts w:ascii="Trebuchet MS" w:hAnsi="Trebuchet MS" w:cs="Times New Roman"/>
          <w:iCs/>
        </w:rPr>
        <w:t>P</w:t>
      </w:r>
      <w:r w:rsidR="00657516" w:rsidRPr="001C3A18">
        <w:rPr>
          <w:rFonts w:ascii="Trebuchet MS" w:hAnsi="Trebuchet MS" w:cs="Times New Roman"/>
          <w:iCs/>
        </w:rPr>
        <w:t>ropunerea de revocare, însoţit</w:t>
      </w:r>
      <w:r w:rsidR="00B209B9" w:rsidRPr="001C3A18">
        <w:rPr>
          <w:rFonts w:ascii="Trebuchet MS" w:hAnsi="Trebuchet MS" w:cs="Times New Roman"/>
          <w:iCs/>
        </w:rPr>
        <w:t>ă</w:t>
      </w:r>
      <w:r w:rsidR="00870273" w:rsidRPr="001C3A18">
        <w:rPr>
          <w:rFonts w:ascii="Trebuchet MS" w:hAnsi="Trebuchet MS" w:cs="Times New Roman"/>
          <w:iCs/>
        </w:rPr>
        <w:t>,</w:t>
      </w:r>
      <w:r w:rsidR="00657516" w:rsidRPr="001C3A18">
        <w:rPr>
          <w:rFonts w:ascii="Trebuchet MS" w:hAnsi="Trebuchet MS" w:cs="Times New Roman"/>
          <w:iCs/>
        </w:rPr>
        <w:t xml:space="preserve"> </w:t>
      </w:r>
      <w:r w:rsidR="00870273" w:rsidRPr="001C3A18">
        <w:rPr>
          <w:rFonts w:ascii="Trebuchet MS" w:hAnsi="Trebuchet MS" w:cs="Times New Roman"/>
          <w:iCs/>
        </w:rPr>
        <w:t xml:space="preserve">după caz, </w:t>
      </w:r>
      <w:r w:rsidR="00657516" w:rsidRPr="001C3A18">
        <w:rPr>
          <w:rFonts w:ascii="Trebuchet MS" w:hAnsi="Trebuchet MS" w:cs="Times New Roman"/>
          <w:iCs/>
        </w:rPr>
        <w:t>de documentele</w:t>
      </w:r>
      <w:r w:rsidR="00870273" w:rsidRPr="001C3A18">
        <w:rPr>
          <w:rFonts w:ascii="Trebuchet MS" w:hAnsi="Trebuchet MS" w:cs="Times New Roman"/>
          <w:iCs/>
        </w:rPr>
        <w:t xml:space="preserve"> </w:t>
      </w:r>
      <w:r w:rsidR="00657516" w:rsidRPr="001C3A18">
        <w:rPr>
          <w:rFonts w:ascii="Trebuchet MS" w:hAnsi="Trebuchet MS" w:cs="Times New Roman"/>
          <w:iCs/>
        </w:rPr>
        <w:t>relevante</w:t>
      </w:r>
      <w:r w:rsidR="00870273" w:rsidRPr="001C3A18">
        <w:rPr>
          <w:rFonts w:ascii="Trebuchet MS" w:hAnsi="Trebuchet MS" w:cs="Times New Roman"/>
          <w:iCs/>
        </w:rPr>
        <w:t>,</w:t>
      </w:r>
      <w:r w:rsidR="00657516" w:rsidRPr="001C3A18">
        <w:rPr>
          <w:rFonts w:ascii="Trebuchet MS" w:hAnsi="Trebuchet MS" w:cs="Times New Roman"/>
          <w:iCs/>
        </w:rPr>
        <w:t xml:space="preserve"> </w:t>
      </w:r>
      <w:r w:rsidRPr="001C3A18">
        <w:rPr>
          <w:rFonts w:ascii="Trebuchet MS" w:hAnsi="Trebuchet MS" w:cs="Times New Roman"/>
          <w:iCs/>
        </w:rPr>
        <w:t>se transmite</w:t>
      </w:r>
      <w:r w:rsidR="00297B4C" w:rsidRPr="001C3A18">
        <w:rPr>
          <w:rFonts w:ascii="Trebuchet MS" w:hAnsi="Trebuchet MS" w:cs="Times New Roman"/>
          <w:iCs/>
        </w:rPr>
        <w:t xml:space="preserve"> Secţiei pentru procurori a</w:t>
      </w:r>
      <w:r w:rsidRPr="001C3A18">
        <w:rPr>
          <w:rFonts w:ascii="Trebuchet MS" w:hAnsi="Trebuchet MS" w:cs="Times New Roman"/>
          <w:iCs/>
        </w:rPr>
        <w:t xml:space="preserve"> </w:t>
      </w:r>
      <w:r w:rsidR="00297B4C" w:rsidRPr="001C3A18">
        <w:rPr>
          <w:rFonts w:ascii="Trebuchet MS" w:hAnsi="Trebuchet MS" w:cs="Times New Roman"/>
          <w:iCs/>
        </w:rPr>
        <w:t>Consiliul</w:t>
      </w:r>
      <w:r w:rsidR="00850334" w:rsidRPr="001C3A18">
        <w:rPr>
          <w:rFonts w:ascii="Trebuchet MS" w:hAnsi="Trebuchet MS" w:cs="Times New Roman"/>
          <w:iCs/>
        </w:rPr>
        <w:t>ui</w:t>
      </w:r>
      <w:r w:rsidR="00297B4C" w:rsidRPr="001C3A18">
        <w:rPr>
          <w:rFonts w:ascii="Trebuchet MS" w:hAnsi="Trebuchet MS" w:cs="Times New Roman"/>
          <w:iCs/>
        </w:rPr>
        <w:t xml:space="preserve"> Superior al Magistraturii, în vederea emiterii avizului. </w:t>
      </w:r>
    </w:p>
    <w:p w:rsidR="00870273" w:rsidRPr="001C3A18" w:rsidRDefault="001B1D75" w:rsidP="002D5697">
      <w:pPr>
        <w:pStyle w:val="ListParagraph"/>
        <w:tabs>
          <w:tab w:val="left" w:pos="0"/>
          <w:tab w:val="left" w:pos="142"/>
          <w:tab w:val="left" w:pos="709"/>
          <w:tab w:val="left" w:pos="4410"/>
        </w:tabs>
        <w:autoSpaceDE w:val="0"/>
        <w:autoSpaceDN w:val="0"/>
        <w:adjustRightInd w:val="0"/>
        <w:spacing w:after="0" w:line="276" w:lineRule="auto"/>
        <w:ind w:left="0"/>
        <w:jc w:val="both"/>
        <w:rPr>
          <w:rFonts w:ascii="Trebuchet MS" w:hAnsi="Trebuchet MS"/>
          <w:lang w:val="ro-RO"/>
        </w:rPr>
      </w:pPr>
      <w:r w:rsidRPr="001C3A18">
        <w:rPr>
          <w:rFonts w:ascii="Trebuchet MS" w:hAnsi="Trebuchet MS" w:cs="Times New Roman"/>
          <w:iCs/>
          <w:lang w:val="ro-RO"/>
        </w:rPr>
        <w:t>(</w:t>
      </w:r>
      <w:r w:rsidR="00317D96" w:rsidRPr="001C3A18">
        <w:rPr>
          <w:rFonts w:ascii="Trebuchet MS" w:hAnsi="Trebuchet MS" w:cs="Times New Roman"/>
          <w:iCs/>
          <w:lang w:val="ro-RO"/>
        </w:rPr>
        <w:t>4</w:t>
      </w:r>
      <w:r w:rsidRPr="001C3A18">
        <w:rPr>
          <w:rFonts w:ascii="Trebuchet MS" w:hAnsi="Trebuchet MS" w:cs="Times New Roman"/>
          <w:iCs/>
          <w:lang w:val="ro-RO"/>
        </w:rPr>
        <w:t xml:space="preserve">) </w:t>
      </w:r>
      <w:r w:rsidR="00870273" w:rsidRPr="001C3A18">
        <w:rPr>
          <w:rFonts w:ascii="Trebuchet MS" w:hAnsi="Trebuchet MS"/>
          <w:lang w:val="ro-RO"/>
        </w:rPr>
        <w:t xml:space="preserve">Avizul Secţiei pentru procurori se emite în termen de cel mult 30 de zile de la primirea solicitării ministrului justiţiei. Neemiterea avizului în acest termen nu împiedică continuarea procedurii. </w:t>
      </w:r>
    </w:p>
    <w:p w:rsidR="00870273" w:rsidRPr="001C3A18" w:rsidRDefault="00870273" w:rsidP="002D5697">
      <w:pPr>
        <w:tabs>
          <w:tab w:val="left" w:pos="142"/>
          <w:tab w:val="left" w:pos="709"/>
        </w:tabs>
        <w:autoSpaceDE w:val="0"/>
        <w:autoSpaceDN w:val="0"/>
        <w:adjustRightInd w:val="0"/>
        <w:spacing w:after="0" w:line="276" w:lineRule="auto"/>
        <w:jc w:val="both"/>
        <w:rPr>
          <w:rFonts w:ascii="Trebuchet MS" w:hAnsi="Trebuchet MS"/>
          <w:iCs/>
        </w:rPr>
      </w:pPr>
      <w:r w:rsidRPr="001C3A18">
        <w:rPr>
          <w:rFonts w:ascii="Trebuchet MS" w:hAnsi="Trebuchet MS"/>
        </w:rPr>
        <w:t>(</w:t>
      </w:r>
      <w:r w:rsidR="00317D96" w:rsidRPr="001C3A18">
        <w:rPr>
          <w:rFonts w:ascii="Trebuchet MS" w:hAnsi="Trebuchet MS"/>
        </w:rPr>
        <w:t>5</w:t>
      </w:r>
      <w:r w:rsidRPr="001C3A18">
        <w:rPr>
          <w:rFonts w:ascii="Trebuchet MS" w:hAnsi="Trebuchet MS"/>
        </w:rPr>
        <w:t xml:space="preserve">) După emiterea avizului </w:t>
      </w:r>
      <w:r w:rsidRPr="001C3A18">
        <w:rPr>
          <w:rFonts w:ascii="Trebuchet MS" w:hAnsi="Trebuchet MS"/>
          <w:iCs/>
        </w:rPr>
        <w:t>Secţiei pentru procurori a Consiliului Superior al Magistraturii ori la expirarea termenului prevăzut la alin. (</w:t>
      </w:r>
      <w:r w:rsidR="00317D96" w:rsidRPr="001C3A18">
        <w:rPr>
          <w:rFonts w:ascii="Trebuchet MS" w:hAnsi="Trebuchet MS"/>
          <w:iCs/>
        </w:rPr>
        <w:t>4</w:t>
      </w:r>
      <w:r w:rsidRPr="001C3A18">
        <w:rPr>
          <w:rFonts w:ascii="Trebuchet MS" w:hAnsi="Trebuchet MS"/>
          <w:iCs/>
        </w:rPr>
        <w:t xml:space="preserve">), ministrul justiţiei poate continua procedura, prin transmiterea către Preşedintele României a propunerii de revocare din funcţia de conducere, însoţită de toate documentele relevante. </w:t>
      </w:r>
    </w:p>
    <w:p w:rsidR="00870273" w:rsidRPr="001C3A18" w:rsidRDefault="0087027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317D96" w:rsidRPr="001C3A18">
        <w:rPr>
          <w:rFonts w:ascii="Trebuchet MS" w:hAnsi="Trebuchet MS" w:cs="Times New Roman"/>
          <w:iCs/>
        </w:rPr>
        <w:t>6</w:t>
      </w:r>
      <w:r w:rsidRPr="001C3A18">
        <w:rPr>
          <w:rFonts w:ascii="Trebuchet MS" w:hAnsi="Trebuchet MS" w:cs="Times New Roman"/>
          <w:iCs/>
        </w:rPr>
        <w:t xml:space="preserve">) Preşedintele României poate refuza, </w:t>
      </w:r>
      <w:r w:rsidR="00710D6A" w:rsidRPr="001C3A18">
        <w:rPr>
          <w:rFonts w:ascii="Trebuchet MS" w:hAnsi="Trebuchet MS" w:cs="Times New Roman"/>
          <w:iCs/>
        </w:rPr>
        <w:t>doar pentru motive de legalitate,</w:t>
      </w:r>
      <w:r w:rsidRPr="001C3A18">
        <w:rPr>
          <w:rFonts w:ascii="Trebuchet MS" w:hAnsi="Trebuchet MS" w:cs="Times New Roman"/>
          <w:iCs/>
        </w:rPr>
        <w:t xml:space="preserve"> revocarea din funcţiile de conducere prevăzute la art. 145 alin. (1), aducând la cunoştinţa publicului motivele refuzului.</w:t>
      </w:r>
    </w:p>
    <w:p w:rsidR="009A2CE9" w:rsidRPr="001C3A18" w:rsidRDefault="001777C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(7) </w:t>
      </w:r>
      <w:r w:rsidR="009A2CE9" w:rsidRPr="001C3A18">
        <w:rPr>
          <w:rFonts w:ascii="Trebuchet MS" w:hAnsi="Trebuchet MS" w:cs="Times New Roman"/>
        </w:rPr>
        <w:t xml:space="preserve">Decretul Preşedintelui României de revocare din funcţie sau refuzul motivat al acestuia se emit în maximum 60 de zile de la data transmiterii propunerii de către </w:t>
      </w:r>
      <w:r w:rsidR="00CF2DA0" w:rsidRPr="001C3A18">
        <w:rPr>
          <w:rFonts w:ascii="Trebuchet MS" w:hAnsi="Trebuchet MS" w:cs="Times New Roman"/>
        </w:rPr>
        <w:t>ministrul justiţiei</w:t>
      </w:r>
      <w:r w:rsidR="009A2CE9" w:rsidRPr="001C3A18">
        <w:rPr>
          <w:rFonts w:ascii="Trebuchet MS" w:hAnsi="Trebuchet MS" w:cs="Times New Roman"/>
        </w:rPr>
        <w:t xml:space="preserve">. </w:t>
      </w:r>
    </w:p>
    <w:p w:rsidR="00C40FAD" w:rsidRPr="001C3A18" w:rsidRDefault="00C40FA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1777CB" w:rsidRPr="001C3A18">
        <w:rPr>
          <w:rFonts w:ascii="Trebuchet MS" w:hAnsi="Trebuchet MS" w:cs="Times New Roman"/>
          <w:iCs/>
        </w:rPr>
        <w:t>8</w:t>
      </w:r>
      <w:r w:rsidRPr="001C3A18">
        <w:rPr>
          <w:rFonts w:ascii="Trebuchet MS" w:hAnsi="Trebuchet MS" w:cs="Times New Roman"/>
          <w:iCs/>
        </w:rPr>
        <w:t xml:space="preserve">) </w:t>
      </w:r>
      <w:r w:rsidR="000E03A4" w:rsidRPr="001C3A18">
        <w:rPr>
          <w:rFonts w:ascii="Trebuchet MS" w:hAnsi="Trebuchet MS" w:cs="Times New Roman"/>
          <w:iCs/>
        </w:rPr>
        <w:t>D</w:t>
      </w:r>
      <w:r w:rsidRPr="001C3A18">
        <w:rPr>
          <w:rFonts w:ascii="Trebuchet MS" w:hAnsi="Trebuchet MS" w:cs="Times New Roman"/>
          <w:iCs/>
        </w:rPr>
        <w:t xml:space="preserve">ecretul </w:t>
      </w:r>
      <w:r w:rsidR="00AC0C1B" w:rsidRPr="001C3A18">
        <w:rPr>
          <w:rFonts w:ascii="Trebuchet MS" w:hAnsi="Trebuchet MS" w:cs="Times New Roman"/>
          <w:iCs/>
        </w:rPr>
        <w:t>P</w:t>
      </w:r>
      <w:r w:rsidRPr="001C3A18">
        <w:rPr>
          <w:rFonts w:ascii="Trebuchet MS" w:hAnsi="Trebuchet MS" w:cs="Times New Roman"/>
          <w:iCs/>
        </w:rPr>
        <w:t xml:space="preserve">reşedintelui </w:t>
      </w:r>
      <w:r w:rsidR="00B209B9" w:rsidRPr="001C3A18">
        <w:rPr>
          <w:rFonts w:ascii="Trebuchet MS" w:hAnsi="Trebuchet MS" w:cs="Times New Roman"/>
          <w:iCs/>
        </w:rPr>
        <w:t xml:space="preserve">României </w:t>
      </w:r>
      <w:r w:rsidRPr="001C3A18">
        <w:rPr>
          <w:rFonts w:ascii="Trebuchet MS" w:hAnsi="Trebuchet MS" w:cs="Times New Roman"/>
          <w:iCs/>
        </w:rPr>
        <w:t>de revocare din funcţia de conducere</w:t>
      </w:r>
      <w:r w:rsidR="000E03A4" w:rsidRPr="001C3A18">
        <w:rPr>
          <w:rFonts w:ascii="Trebuchet MS" w:hAnsi="Trebuchet MS" w:cs="Times New Roman"/>
          <w:iCs/>
        </w:rPr>
        <w:t xml:space="preserve"> poate fi atacat </w:t>
      </w:r>
      <w:r w:rsidR="005B5AF0" w:rsidRPr="001C3A18">
        <w:rPr>
          <w:rFonts w:ascii="Trebuchet MS" w:hAnsi="Trebuchet MS" w:cs="Times New Roman"/>
          <w:iCs/>
        </w:rPr>
        <w:t xml:space="preserve">de procurorul revocat din funcţie </w:t>
      </w:r>
      <w:r w:rsidR="000E03A4" w:rsidRPr="001C3A18">
        <w:rPr>
          <w:rFonts w:ascii="Trebuchet MS" w:hAnsi="Trebuchet MS" w:cs="Times New Roman"/>
          <w:iCs/>
        </w:rPr>
        <w:t>la instanţa de contencios administrativ competentă, în condiţiile legi</w:t>
      </w:r>
      <w:r w:rsidR="00BE7C60" w:rsidRPr="001C3A18">
        <w:rPr>
          <w:rFonts w:ascii="Trebuchet MS" w:hAnsi="Trebuchet MS" w:cs="Times New Roman"/>
          <w:iCs/>
        </w:rPr>
        <w:t>i, fără parcurgerea procedurii prealabile</w:t>
      </w:r>
      <w:r w:rsidR="000E03A4" w:rsidRPr="001C3A18">
        <w:rPr>
          <w:rFonts w:ascii="Trebuchet MS" w:hAnsi="Trebuchet MS" w:cs="Times New Roman"/>
          <w:iCs/>
        </w:rPr>
        <w:t>.</w:t>
      </w:r>
      <w:r w:rsidR="00BE7C60" w:rsidRPr="001C3A18">
        <w:rPr>
          <w:rFonts w:ascii="Trebuchet MS" w:hAnsi="Trebuchet MS" w:cs="Times New Roman"/>
          <w:iCs/>
        </w:rPr>
        <w:t xml:space="preserve"> În cadrul procesului, instanţa va putea verifica legalitatea</w:t>
      </w:r>
      <w:r w:rsidR="00D94293" w:rsidRPr="001C3A18">
        <w:rPr>
          <w:rFonts w:ascii="Trebuchet MS" w:hAnsi="Trebuchet MS" w:cs="Times New Roman"/>
          <w:iCs/>
        </w:rPr>
        <w:t xml:space="preserve"> şi temeinicia</w:t>
      </w:r>
      <w:r w:rsidR="00BE7C60" w:rsidRPr="001C3A18">
        <w:rPr>
          <w:rFonts w:ascii="Trebuchet MS" w:hAnsi="Trebuchet MS" w:cs="Times New Roman"/>
          <w:iCs/>
        </w:rPr>
        <w:t xml:space="preserve"> propunerii ministrului justiţiei de revocare din funcţia de conducere. </w:t>
      </w:r>
    </w:p>
    <w:p w:rsidR="006D05F4" w:rsidRPr="001C3A18" w:rsidRDefault="004907F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B04D0" w:rsidRPr="001C3A18">
        <w:rPr>
          <w:rFonts w:ascii="Trebuchet MS" w:hAnsi="Trebuchet MS" w:cs="Times New Roman"/>
          <w:iCs/>
        </w:rPr>
        <w:t>9</w:t>
      </w:r>
      <w:r w:rsidRPr="001C3A18">
        <w:rPr>
          <w:rFonts w:ascii="Trebuchet MS" w:hAnsi="Trebuchet MS" w:cs="Times New Roman"/>
          <w:iCs/>
        </w:rPr>
        <w:t>)</w:t>
      </w:r>
      <w:r w:rsidR="006D05F4" w:rsidRPr="001C3A18">
        <w:rPr>
          <w:rFonts w:ascii="Trebuchet MS" w:hAnsi="Trebuchet MS" w:cs="Times New Roman"/>
          <w:iCs/>
        </w:rPr>
        <w:t xml:space="preserve"> De la data încetării mandatului funcţiei de conducere, procurorii prevăzuţi la alin. (1) îşi redobândesc gradul profesional de execuţie şi salarizarea corespunzătoare acestuia avute anterior sau pe cele dobândite ca urmare a promovării, în condiţiile legii, în timpul desfăşurării activităţii în cadrul Parchetului de pe lângă Înalta Curte de Casaţie şi Justiţie, al Direcţiei Naţionale Anticorupţie ori al Direcţiei de Investigare a Infracţiunilor de Criminalitate Organizată şi Terorism.</w:t>
      </w:r>
    </w:p>
    <w:p w:rsidR="0016126E" w:rsidRPr="001C3A18" w:rsidRDefault="0016126E" w:rsidP="002D5697">
      <w:pPr>
        <w:autoSpaceDE w:val="0"/>
        <w:autoSpaceDN w:val="0"/>
        <w:adjustRightInd w:val="0"/>
        <w:spacing w:after="0" w:line="276" w:lineRule="auto"/>
        <w:jc w:val="both"/>
        <w:rPr>
          <w:rFonts w:ascii="Trebuchet MS" w:hAnsi="Trebuchet MS" w:cs="Times New Roman"/>
          <w:iCs/>
        </w:rPr>
      </w:pPr>
    </w:p>
    <w:p w:rsidR="00B8712E" w:rsidRPr="001C3A18" w:rsidRDefault="00B8712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17</w:t>
      </w:r>
      <w:r w:rsidR="008B14A8" w:rsidRPr="001C3A18">
        <w:rPr>
          <w:rFonts w:ascii="Trebuchet MS" w:hAnsi="Trebuchet MS" w:cs="Times New Roman"/>
          <w:b/>
          <w:iCs/>
        </w:rPr>
        <w:t>4</w:t>
      </w:r>
      <w:r w:rsidRPr="001C3A18">
        <w:rPr>
          <w:rFonts w:ascii="Trebuchet MS" w:hAnsi="Trebuchet MS" w:cs="Times New Roman"/>
          <w:iCs/>
        </w:rPr>
        <w:t xml:space="preserve"> - La încetarea mandatului funcţiei de conducere, judecătorii sau procurorii pot ocupa, în condiţiile prevăzute </w:t>
      </w:r>
      <w:r w:rsidR="00D31A7B" w:rsidRPr="001C3A18">
        <w:rPr>
          <w:rFonts w:ascii="Trebuchet MS" w:hAnsi="Trebuchet MS" w:cs="Times New Roman"/>
          <w:iCs/>
        </w:rPr>
        <w:t>de prezenta lege</w:t>
      </w:r>
      <w:r w:rsidRPr="001C3A18">
        <w:rPr>
          <w:rFonts w:ascii="Trebuchet MS" w:hAnsi="Trebuchet MS" w:cs="Times New Roman"/>
          <w:iCs/>
        </w:rPr>
        <w:t>, o altă funcţie de conducere la aceeaşi instanţă sau parchet</w:t>
      </w:r>
      <w:r w:rsidR="001F77EC" w:rsidRPr="001C3A18">
        <w:rPr>
          <w:rFonts w:ascii="Trebuchet MS" w:hAnsi="Trebuchet MS" w:cs="Times New Roman"/>
          <w:iCs/>
        </w:rPr>
        <w:t xml:space="preserve"> ori pot </w:t>
      </w:r>
      <w:r w:rsidR="002939FE" w:rsidRPr="001C3A18">
        <w:rPr>
          <w:rFonts w:ascii="Trebuchet MS" w:hAnsi="Trebuchet MS" w:cs="Times New Roman"/>
          <w:iCs/>
        </w:rPr>
        <w:t xml:space="preserve">ocupa o funcţie de </w:t>
      </w:r>
      <w:r w:rsidRPr="001C3A18">
        <w:rPr>
          <w:rFonts w:ascii="Trebuchet MS" w:hAnsi="Trebuchet MS" w:cs="Times New Roman"/>
          <w:iCs/>
        </w:rPr>
        <w:t xml:space="preserve">execuţie la instanţele sau parchetele pe care le-au condus sau </w:t>
      </w:r>
      <w:r w:rsidR="002939FE" w:rsidRPr="001C3A18">
        <w:rPr>
          <w:rFonts w:ascii="Trebuchet MS" w:hAnsi="Trebuchet MS" w:cs="Times New Roman"/>
          <w:iCs/>
        </w:rPr>
        <w:t>unde au funcţionat anterior numirii în funcţii de conducere</w:t>
      </w:r>
      <w:r w:rsidRPr="001C3A18">
        <w:rPr>
          <w:rFonts w:ascii="Trebuchet MS" w:hAnsi="Trebuchet MS" w:cs="Times New Roman"/>
          <w:iCs/>
        </w:rPr>
        <w:t>.</w:t>
      </w:r>
    </w:p>
    <w:p w:rsidR="006D05F4" w:rsidRPr="001C3A18" w:rsidRDefault="006D05F4" w:rsidP="002D5697">
      <w:pPr>
        <w:autoSpaceDE w:val="0"/>
        <w:autoSpaceDN w:val="0"/>
        <w:adjustRightInd w:val="0"/>
        <w:spacing w:after="0" w:line="276" w:lineRule="auto"/>
        <w:jc w:val="both"/>
        <w:rPr>
          <w:rFonts w:ascii="Trebuchet MS" w:hAnsi="Trebuchet MS" w:cs="Times New Roman"/>
        </w:rPr>
      </w:pPr>
    </w:p>
    <w:p w:rsidR="00664EBE" w:rsidRPr="001C3A18" w:rsidRDefault="00664EB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 xml:space="preserve">Art. </w:t>
      </w:r>
      <w:r w:rsidR="001E6533" w:rsidRPr="001C3A18">
        <w:rPr>
          <w:rFonts w:ascii="Trebuchet MS" w:hAnsi="Trebuchet MS" w:cs="Times New Roman"/>
          <w:b/>
        </w:rPr>
        <w:t>1</w:t>
      </w:r>
      <w:r w:rsidR="00B8712E" w:rsidRPr="001C3A18">
        <w:rPr>
          <w:rFonts w:ascii="Trebuchet MS" w:hAnsi="Trebuchet MS" w:cs="Times New Roman"/>
          <w:b/>
        </w:rPr>
        <w:t>7</w:t>
      </w:r>
      <w:r w:rsidR="002939FE" w:rsidRPr="001C3A18">
        <w:rPr>
          <w:rFonts w:ascii="Trebuchet MS" w:hAnsi="Trebuchet MS" w:cs="Times New Roman"/>
          <w:b/>
        </w:rPr>
        <w:t>5</w:t>
      </w:r>
      <w:r w:rsidR="001E6533" w:rsidRPr="001C3A18">
        <w:rPr>
          <w:rFonts w:ascii="Trebuchet MS" w:hAnsi="Trebuchet MS" w:cs="Times New Roman"/>
        </w:rPr>
        <w:t xml:space="preserve"> - </w:t>
      </w:r>
      <w:r w:rsidRPr="001C3A18">
        <w:rPr>
          <w:rFonts w:ascii="Trebuchet MS" w:hAnsi="Trebuchet MS" w:cs="Times New Roman"/>
          <w:iCs/>
        </w:rPr>
        <w:t>(1) Suspendarea, în orice mod, a raportului de muncă nu suspendă durata mandatelor funcţiilor de conducere</w:t>
      </w:r>
      <w:r w:rsidR="002939FE" w:rsidRPr="001C3A18">
        <w:rPr>
          <w:rFonts w:ascii="Trebuchet MS" w:hAnsi="Trebuchet MS" w:cs="Times New Roman"/>
          <w:iCs/>
        </w:rPr>
        <w:t xml:space="preserve">. </w:t>
      </w:r>
    </w:p>
    <w:p w:rsidR="00664EBE" w:rsidRPr="001C3A18" w:rsidRDefault="00664EB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Imposibilitatea exercitării atribuţiilor pe o perioadă mai mare de un an atrage încetarea mandatelor funcţiilor de conducere</w:t>
      </w:r>
      <w:r w:rsidR="00FA2356" w:rsidRPr="001C3A18">
        <w:rPr>
          <w:rFonts w:ascii="Trebuchet MS" w:hAnsi="Trebuchet MS" w:cs="Times New Roman"/>
          <w:iCs/>
        </w:rPr>
        <w:t xml:space="preserve">. </w:t>
      </w:r>
    </w:p>
    <w:p w:rsidR="00664EBE" w:rsidRPr="007A05C1" w:rsidRDefault="00664EBE" w:rsidP="002D5697">
      <w:pPr>
        <w:autoSpaceDE w:val="0"/>
        <w:autoSpaceDN w:val="0"/>
        <w:adjustRightInd w:val="0"/>
        <w:spacing w:after="0" w:line="276" w:lineRule="auto"/>
        <w:jc w:val="both"/>
        <w:rPr>
          <w:rFonts w:ascii="Trebuchet MS" w:hAnsi="Trebuchet MS" w:cs="Times New Roman"/>
        </w:rPr>
      </w:pPr>
    </w:p>
    <w:p w:rsidR="007A05C1" w:rsidRPr="007A05C1" w:rsidRDefault="004D6392"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Capitolul VIII</w:t>
      </w:r>
    </w:p>
    <w:p w:rsidR="00B86934" w:rsidRPr="001C3A18" w:rsidRDefault="004D6392"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Delegarea, detaşarea</w:t>
      </w:r>
      <w:r w:rsidR="008F0C11" w:rsidRPr="001C3A18">
        <w:rPr>
          <w:rFonts w:ascii="Trebuchet MS" w:hAnsi="Trebuchet MS" w:cs="Times New Roman"/>
          <w:b/>
        </w:rPr>
        <w:t xml:space="preserve"> şi</w:t>
      </w:r>
      <w:r w:rsidRPr="001C3A18">
        <w:rPr>
          <w:rFonts w:ascii="Trebuchet MS" w:hAnsi="Trebuchet MS" w:cs="Times New Roman"/>
          <w:b/>
        </w:rPr>
        <w:t xml:space="preserve"> transferul </w:t>
      </w:r>
      <w:r w:rsidR="00537CE6" w:rsidRPr="001C3A18">
        <w:rPr>
          <w:rFonts w:ascii="Trebuchet MS" w:hAnsi="Trebuchet MS" w:cs="Times New Roman"/>
          <w:b/>
        </w:rPr>
        <w:t>magistraţilor</w:t>
      </w:r>
    </w:p>
    <w:p w:rsidR="004D6392" w:rsidRPr="001C3A18" w:rsidRDefault="004D6392" w:rsidP="002D5697">
      <w:pPr>
        <w:autoSpaceDE w:val="0"/>
        <w:autoSpaceDN w:val="0"/>
        <w:adjustRightInd w:val="0"/>
        <w:spacing w:after="0" w:line="276" w:lineRule="auto"/>
        <w:jc w:val="both"/>
        <w:rPr>
          <w:rFonts w:ascii="Trebuchet MS" w:hAnsi="Trebuchet MS" w:cs="Times New Roman"/>
        </w:rPr>
      </w:pPr>
    </w:p>
    <w:p w:rsidR="004D6392" w:rsidRPr="001C3A18" w:rsidRDefault="004D639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17</w:t>
      </w:r>
      <w:r w:rsidR="000D164D" w:rsidRPr="001C3A18">
        <w:rPr>
          <w:rFonts w:ascii="Trebuchet MS" w:hAnsi="Trebuchet MS" w:cs="Times New Roman"/>
          <w:b/>
        </w:rPr>
        <w:t>6</w:t>
      </w:r>
      <w:r w:rsidRPr="001C3A18">
        <w:rPr>
          <w:rFonts w:ascii="Trebuchet MS" w:hAnsi="Trebuchet MS" w:cs="Times New Roman"/>
          <w:b/>
        </w:rPr>
        <w:t xml:space="preserve"> -</w:t>
      </w:r>
      <w:r w:rsidRPr="001C3A18">
        <w:rPr>
          <w:rFonts w:ascii="Trebuchet MS" w:hAnsi="Trebuchet MS" w:cs="Times New Roman"/>
        </w:rPr>
        <w:t xml:space="preserve"> (1) </w:t>
      </w:r>
      <w:r w:rsidR="00425544" w:rsidRPr="001C3A18">
        <w:rPr>
          <w:rFonts w:ascii="Trebuchet MS" w:hAnsi="Trebuchet MS" w:cs="Times New Roman"/>
        </w:rPr>
        <w:t>În cazuri obiective, temeinic justificate, legate de necesitatea asigurării bunei funcţionări a instanţei unde se solicită delegarea, p</w:t>
      </w:r>
      <w:r w:rsidRPr="001C3A18">
        <w:rPr>
          <w:rFonts w:ascii="Trebuchet MS" w:hAnsi="Trebuchet MS" w:cs="Times New Roman"/>
        </w:rPr>
        <w:t xml:space="preserve">reşedintele curţii de apel poate delega judecători de la </w:t>
      </w:r>
      <w:r w:rsidR="000A0FFB" w:rsidRPr="001C3A18">
        <w:rPr>
          <w:rFonts w:ascii="Trebuchet MS" w:hAnsi="Trebuchet MS" w:cs="Times New Roman"/>
        </w:rPr>
        <w:t xml:space="preserve">curtea de apel sau de la </w:t>
      </w:r>
      <w:r w:rsidRPr="001C3A18">
        <w:rPr>
          <w:rFonts w:ascii="Trebuchet MS" w:hAnsi="Trebuchet MS" w:cs="Times New Roman"/>
        </w:rPr>
        <w:t>o instanţă din circums</w:t>
      </w:r>
      <w:r w:rsidR="000A0FFB" w:rsidRPr="001C3A18">
        <w:rPr>
          <w:rFonts w:ascii="Trebuchet MS" w:hAnsi="Trebuchet MS" w:cs="Times New Roman"/>
        </w:rPr>
        <w:t>cripţia</w:t>
      </w:r>
      <w:r w:rsidRPr="001C3A18">
        <w:rPr>
          <w:rFonts w:ascii="Trebuchet MS" w:hAnsi="Trebuchet MS" w:cs="Times New Roman"/>
        </w:rPr>
        <w:t xml:space="preserve"> acelei curţi de apel la o altă instanţă de acelaşi grad sau de grad inferior din cadrul acelei circumscripţii, la propunerea </w:t>
      </w:r>
      <w:r w:rsidR="00537CE6" w:rsidRPr="001C3A18">
        <w:rPr>
          <w:rFonts w:ascii="Trebuchet MS" w:hAnsi="Trebuchet MS" w:cs="Times New Roman"/>
        </w:rPr>
        <w:t>motivat</w:t>
      </w:r>
      <w:r w:rsidR="00C1645D" w:rsidRPr="001C3A18">
        <w:rPr>
          <w:rFonts w:ascii="Trebuchet MS" w:hAnsi="Trebuchet MS" w:cs="Times New Roman"/>
        </w:rPr>
        <w:t>ă</w:t>
      </w:r>
      <w:r w:rsidR="00537CE6" w:rsidRPr="001C3A18">
        <w:rPr>
          <w:rFonts w:ascii="Trebuchet MS" w:hAnsi="Trebuchet MS" w:cs="Times New Roman"/>
        </w:rPr>
        <w:t xml:space="preserve"> a </w:t>
      </w:r>
      <w:r w:rsidRPr="001C3A18">
        <w:rPr>
          <w:rFonts w:ascii="Trebuchet MS" w:hAnsi="Trebuchet MS" w:cs="Times New Roman"/>
        </w:rPr>
        <w:t>preşedintelui instanţei unde se deleagă</w:t>
      </w:r>
      <w:r w:rsidR="00425544" w:rsidRPr="001C3A18">
        <w:rPr>
          <w:rFonts w:ascii="Trebuchet MS" w:hAnsi="Trebuchet MS" w:cs="Times New Roman"/>
        </w:rPr>
        <w:t xml:space="preserve">. </w:t>
      </w:r>
      <w:r w:rsidRPr="001C3A18">
        <w:rPr>
          <w:rFonts w:ascii="Trebuchet MS" w:hAnsi="Trebuchet MS" w:cs="Times New Roman"/>
        </w:rPr>
        <w:t xml:space="preserve"> </w:t>
      </w:r>
    </w:p>
    <w:p w:rsidR="000A0FFB" w:rsidRPr="001C3A18" w:rsidRDefault="00345BB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w:t>
      </w:r>
      <w:r w:rsidR="00B15E46" w:rsidRPr="001C3A18">
        <w:rPr>
          <w:rFonts w:ascii="Trebuchet MS" w:hAnsi="Trebuchet MS" w:cs="Times New Roman"/>
          <w:iCs/>
        </w:rPr>
        <w:t xml:space="preserve">) </w:t>
      </w:r>
      <w:r w:rsidR="00F97731" w:rsidRPr="001C3A18">
        <w:rPr>
          <w:rFonts w:ascii="Trebuchet MS" w:hAnsi="Trebuchet MS" w:cs="Times New Roman"/>
          <w:iCs/>
        </w:rPr>
        <w:t>P</w:t>
      </w:r>
      <w:r w:rsidR="000A0FFB" w:rsidRPr="001C3A18">
        <w:rPr>
          <w:rFonts w:ascii="Trebuchet MS" w:hAnsi="Trebuchet MS" w:cs="Times New Roman"/>
          <w:iCs/>
        </w:rPr>
        <w:t>entru motivele prevăzute la alin. (1), preşedintele curţii de apel poate dispune d</w:t>
      </w:r>
      <w:r w:rsidR="00B15E46" w:rsidRPr="001C3A18">
        <w:rPr>
          <w:rFonts w:ascii="Trebuchet MS" w:hAnsi="Trebuchet MS" w:cs="Times New Roman"/>
          <w:iCs/>
        </w:rPr>
        <w:t>elegare</w:t>
      </w:r>
      <w:r w:rsidR="000A0FFB" w:rsidRPr="001C3A18">
        <w:rPr>
          <w:rFonts w:ascii="Trebuchet MS" w:hAnsi="Trebuchet MS" w:cs="Times New Roman"/>
          <w:iCs/>
        </w:rPr>
        <w:t>a</w:t>
      </w:r>
      <w:r w:rsidR="00B15E46" w:rsidRPr="001C3A18">
        <w:rPr>
          <w:rFonts w:ascii="Trebuchet MS" w:hAnsi="Trebuchet MS" w:cs="Times New Roman"/>
          <w:iCs/>
        </w:rPr>
        <w:t xml:space="preserve"> şi la instanţe de acelaşi grad sau de grad inferior din afara circumscripţiei curţii de </w:t>
      </w:r>
      <w:r w:rsidR="000A0FFB" w:rsidRPr="001C3A18">
        <w:rPr>
          <w:rFonts w:ascii="Trebuchet MS" w:hAnsi="Trebuchet MS" w:cs="Times New Roman"/>
          <w:iCs/>
        </w:rPr>
        <w:t>apel</w:t>
      </w:r>
      <w:r w:rsidR="00B15E46" w:rsidRPr="001C3A18">
        <w:rPr>
          <w:rFonts w:ascii="Trebuchet MS" w:hAnsi="Trebuchet MS" w:cs="Times New Roman"/>
          <w:iCs/>
        </w:rPr>
        <w:t xml:space="preserve">, </w:t>
      </w:r>
      <w:r w:rsidR="000A0FFB" w:rsidRPr="001C3A18">
        <w:rPr>
          <w:rFonts w:ascii="Trebuchet MS" w:hAnsi="Trebuchet MS" w:cs="Times New Roman"/>
          <w:iCs/>
        </w:rPr>
        <w:t xml:space="preserve">la </w:t>
      </w:r>
      <w:r w:rsidR="00425544" w:rsidRPr="001C3A18">
        <w:rPr>
          <w:rFonts w:ascii="Trebuchet MS" w:hAnsi="Trebuchet MS" w:cs="Times New Roman"/>
          <w:iCs/>
        </w:rPr>
        <w:lastRenderedPageBreak/>
        <w:t>solicitarea</w:t>
      </w:r>
      <w:r w:rsidR="00B15E46" w:rsidRPr="001C3A18">
        <w:rPr>
          <w:rFonts w:ascii="Trebuchet MS" w:hAnsi="Trebuchet MS" w:cs="Times New Roman"/>
          <w:iCs/>
        </w:rPr>
        <w:t xml:space="preserve"> preşedintelui curţii de apel în circumscripţia căreia se află instanţa unde se</w:t>
      </w:r>
      <w:r w:rsidR="000A0FFB" w:rsidRPr="001C3A18">
        <w:rPr>
          <w:rFonts w:ascii="Trebuchet MS" w:hAnsi="Trebuchet MS" w:cs="Times New Roman"/>
          <w:iCs/>
        </w:rPr>
        <w:t xml:space="preserve"> solicită</w:t>
      </w:r>
      <w:r w:rsidR="00B15E46" w:rsidRPr="001C3A18">
        <w:rPr>
          <w:rFonts w:ascii="Trebuchet MS" w:hAnsi="Trebuchet MS" w:cs="Times New Roman"/>
          <w:iCs/>
        </w:rPr>
        <w:t xml:space="preserve"> deleg</w:t>
      </w:r>
      <w:r w:rsidR="000A0FFB" w:rsidRPr="001C3A18">
        <w:rPr>
          <w:rFonts w:ascii="Trebuchet MS" w:hAnsi="Trebuchet MS" w:cs="Times New Roman"/>
          <w:iCs/>
        </w:rPr>
        <w:t>area. În acest caz, solicitarea de delegare se face la propunerea</w:t>
      </w:r>
      <w:r w:rsidR="00DF1207" w:rsidRPr="001C3A18">
        <w:rPr>
          <w:rFonts w:ascii="Trebuchet MS" w:hAnsi="Trebuchet MS" w:cs="Times New Roman"/>
          <w:iCs/>
        </w:rPr>
        <w:t xml:space="preserve"> motivată a</w:t>
      </w:r>
      <w:r w:rsidR="000A0FFB" w:rsidRPr="001C3A18">
        <w:rPr>
          <w:rFonts w:ascii="Trebuchet MS" w:hAnsi="Trebuchet MS" w:cs="Times New Roman"/>
          <w:iCs/>
        </w:rPr>
        <w:t xml:space="preserve"> preşedintelui respectivei instanţe</w:t>
      </w:r>
      <w:r w:rsidR="00BF0330" w:rsidRPr="001C3A18">
        <w:rPr>
          <w:rFonts w:ascii="Trebuchet MS" w:hAnsi="Trebuchet MS" w:cs="Times New Roman"/>
          <w:iCs/>
        </w:rPr>
        <w:t>.</w:t>
      </w:r>
      <w:r w:rsidR="000A0FFB" w:rsidRPr="001C3A18">
        <w:rPr>
          <w:rFonts w:ascii="Trebuchet MS" w:hAnsi="Trebuchet MS" w:cs="Times New Roman"/>
          <w:iCs/>
        </w:rPr>
        <w:t xml:space="preserve"> </w:t>
      </w:r>
    </w:p>
    <w:p w:rsidR="00DF1207" w:rsidRPr="001C3A18" w:rsidRDefault="00DF1207" w:rsidP="002D5697">
      <w:pPr>
        <w:autoSpaceDE w:val="0"/>
        <w:autoSpaceDN w:val="0"/>
        <w:adjustRightInd w:val="0"/>
        <w:spacing w:after="0" w:line="276" w:lineRule="auto"/>
        <w:jc w:val="both"/>
        <w:rPr>
          <w:rFonts w:ascii="Trebuchet MS" w:hAnsi="Trebuchet MS" w:cs="Times New Roman"/>
          <w:iCs/>
        </w:rPr>
      </w:pPr>
    </w:p>
    <w:p w:rsidR="00DF1207" w:rsidRPr="001C3A18" w:rsidRDefault="00DF120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17</w:t>
      </w:r>
      <w:r w:rsidR="00DF683A" w:rsidRPr="001C3A18">
        <w:rPr>
          <w:rFonts w:ascii="Trebuchet MS" w:hAnsi="Trebuchet MS" w:cs="Times New Roman"/>
          <w:b/>
          <w:iCs/>
        </w:rPr>
        <w:t>7</w:t>
      </w:r>
      <w:r w:rsidRPr="001C3A18">
        <w:rPr>
          <w:rFonts w:ascii="Trebuchet MS" w:hAnsi="Trebuchet MS" w:cs="Times New Roman"/>
          <w:iCs/>
        </w:rPr>
        <w:t xml:space="preserve"> - </w:t>
      </w:r>
      <w:r w:rsidRPr="001C3A18">
        <w:rPr>
          <w:rFonts w:ascii="Trebuchet MS" w:hAnsi="Trebuchet MS" w:cs="Times New Roman"/>
        </w:rPr>
        <w:t xml:space="preserve">(1) </w:t>
      </w:r>
      <w:r w:rsidR="00425544" w:rsidRPr="001C3A18">
        <w:rPr>
          <w:rFonts w:ascii="Trebuchet MS" w:hAnsi="Trebuchet MS" w:cs="Times New Roman"/>
        </w:rPr>
        <w:t>În cazuri obiective, temeinic justificate, legate de necesitatea asigurării bunei funcţionări al parchetului unde se solicită delegarea, p</w:t>
      </w:r>
      <w:r w:rsidRPr="001C3A18">
        <w:rPr>
          <w:rFonts w:ascii="Trebuchet MS" w:hAnsi="Trebuchet MS" w:cs="Times New Roman"/>
        </w:rPr>
        <w:t xml:space="preserve">rocurorul general al parchetului de pe lângă curtea de apel poate delega procurori de la parchetul de pe lângă curtea de apel sau de la un parchet din circumscripţia acelui parchet de pe lângă curtea de apel  la un alt parchet de acelaşi grad sau de grad inferior din cadrul acelei circumscripţii, la propunerea </w:t>
      </w:r>
      <w:r w:rsidR="000C6873" w:rsidRPr="001C3A18">
        <w:rPr>
          <w:rFonts w:ascii="Trebuchet MS" w:hAnsi="Trebuchet MS" w:cs="Times New Roman"/>
        </w:rPr>
        <w:t>motivat</w:t>
      </w:r>
      <w:r w:rsidR="00537CE6" w:rsidRPr="001C3A18">
        <w:rPr>
          <w:rFonts w:ascii="Trebuchet MS" w:hAnsi="Trebuchet MS" w:cs="Times New Roman"/>
        </w:rPr>
        <w:t>ă</w:t>
      </w:r>
      <w:r w:rsidR="000C6873" w:rsidRPr="001C3A18">
        <w:rPr>
          <w:rFonts w:ascii="Trebuchet MS" w:hAnsi="Trebuchet MS" w:cs="Times New Roman"/>
        </w:rPr>
        <w:t xml:space="preserve"> a </w:t>
      </w:r>
      <w:r w:rsidRPr="001C3A18">
        <w:rPr>
          <w:rFonts w:ascii="Trebuchet MS" w:hAnsi="Trebuchet MS" w:cs="Times New Roman"/>
        </w:rPr>
        <w:t>conducătorului parchetului unde se deleagă.</w:t>
      </w:r>
    </w:p>
    <w:p w:rsidR="00DF1207" w:rsidRPr="001C3A18" w:rsidRDefault="00DF120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Pentru motivele prevăzute la alin. (1), procurorul general al parchetului de pe lângă curtea de apel poate dispune delegarea şi la parchete de acelaşi grad sau de grad inferior din afara circumscripţiei parchetului de pe lângă curtea de</w:t>
      </w:r>
      <w:r w:rsidR="000C6873" w:rsidRPr="001C3A18">
        <w:rPr>
          <w:rFonts w:ascii="Trebuchet MS" w:hAnsi="Trebuchet MS" w:cs="Times New Roman"/>
          <w:iCs/>
        </w:rPr>
        <w:t xml:space="preserve"> apel</w:t>
      </w:r>
      <w:r w:rsidRPr="001C3A18">
        <w:rPr>
          <w:rFonts w:ascii="Trebuchet MS" w:hAnsi="Trebuchet MS" w:cs="Times New Roman"/>
          <w:iCs/>
        </w:rPr>
        <w:t xml:space="preserve">, la cererea procurorului general al parchetului de pe lângă curtea de apel în circumscripţia căreia se află parchetul unde se solicită delegarea. În acest caz, solicitarea de delegare se face la propunerea motivată a conducătorului respectivului parchet. </w:t>
      </w:r>
    </w:p>
    <w:p w:rsidR="00DF1207" w:rsidRDefault="00DF120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w:t>
      </w:r>
      <w:r w:rsidR="005D5DF0" w:rsidRPr="001C3A18">
        <w:rPr>
          <w:rFonts w:ascii="Trebuchet MS" w:hAnsi="Trebuchet MS" w:cs="Times New Roman"/>
          <w:iCs/>
        </w:rPr>
        <w:t>Pentru motivele prevăzute la alin. (1), d</w:t>
      </w:r>
      <w:r w:rsidRPr="001C3A18">
        <w:rPr>
          <w:rFonts w:ascii="Trebuchet MS" w:hAnsi="Trebuchet MS" w:cs="Times New Roman"/>
          <w:iCs/>
        </w:rPr>
        <w:t xml:space="preserve">elegarea procurorilor la </w:t>
      </w:r>
      <w:r w:rsidR="00296354" w:rsidRPr="001C3A18">
        <w:rPr>
          <w:rFonts w:ascii="Trebuchet MS" w:hAnsi="Trebuchet MS" w:cs="Times New Roman"/>
          <w:iCs/>
        </w:rPr>
        <w:t xml:space="preserve">şi de la </w:t>
      </w:r>
      <w:r w:rsidRPr="001C3A18">
        <w:rPr>
          <w:rFonts w:ascii="Trebuchet MS" w:hAnsi="Trebuchet MS" w:cs="Times New Roman"/>
          <w:iCs/>
        </w:rPr>
        <w:t>Parchetul de pe lângă Înalta Curte de Casaţie şi Justiţie se dispune</w:t>
      </w:r>
      <w:r w:rsidR="005D5DF0" w:rsidRPr="001C3A18">
        <w:rPr>
          <w:rFonts w:ascii="Trebuchet MS" w:hAnsi="Trebuchet MS" w:cs="Times New Roman"/>
          <w:iCs/>
        </w:rPr>
        <w:t xml:space="preserve"> </w:t>
      </w:r>
      <w:r w:rsidRPr="001C3A18">
        <w:rPr>
          <w:rFonts w:ascii="Trebuchet MS" w:hAnsi="Trebuchet MS" w:cs="Times New Roman"/>
          <w:iCs/>
        </w:rPr>
        <w:t xml:space="preserve">de procurorul general al acestui parchet. </w:t>
      </w:r>
      <w:r w:rsidR="000B5565" w:rsidRPr="001C3A18">
        <w:rPr>
          <w:rFonts w:ascii="Trebuchet MS" w:hAnsi="Trebuchet MS" w:cs="Times New Roman"/>
          <w:iCs/>
        </w:rPr>
        <w:t xml:space="preserve">Procurorii </w:t>
      </w:r>
      <w:r w:rsidR="003D0894" w:rsidRPr="001C3A18">
        <w:rPr>
          <w:rFonts w:ascii="Trebuchet MS" w:hAnsi="Trebuchet MS" w:cs="Times New Roman"/>
          <w:iCs/>
        </w:rPr>
        <w:t xml:space="preserve">de la parchetele de pe lângă judecătorii, tribunale, tribunale specializate, curţi de apel şi Parchetul de pe lângă Înalta Curte de Casaţie şi Justiţie </w:t>
      </w:r>
      <w:r w:rsidR="000B5565" w:rsidRPr="001C3A18">
        <w:rPr>
          <w:rFonts w:ascii="Trebuchet MS" w:hAnsi="Trebuchet MS" w:cs="Times New Roman"/>
          <w:iCs/>
        </w:rPr>
        <w:t>nu pot fi delegaţi</w:t>
      </w:r>
      <w:r w:rsidR="00BD60BF" w:rsidRPr="001C3A18">
        <w:rPr>
          <w:rFonts w:ascii="Trebuchet MS" w:hAnsi="Trebuchet MS" w:cs="Times New Roman"/>
          <w:iCs/>
        </w:rPr>
        <w:t xml:space="preserve"> </w:t>
      </w:r>
      <w:r w:rsidR="000B5565" w:rsidRPr="001C3A18">
        <w:rPr>
          <w:rFonts w:ascii="Trebuchet MS" w:hAnsi="Trebuchet MS" w:cs="Times New Roman"/>
          <w:iCs/>
        </w:rPr>
        <w:t>la D</w:t>
      </w:r>
      <w:r w:rsidR="003C4C64" w:rsidRPr="001C3A18">
        <w:rPr>
          <w:rFonts w:ascii="Trebuchet MS" w:hAnsi="Trebuchet MS" w:cs="Times New Roman"/>
          <w:iCs/>
        </w:rPr>
        <w:t>i</w:t>
      </w:r>
      <w:r w:rsidR="000B5565" w:rsidRPr="001C3A18">
        <w:rPr>
          <w:rFonts w:ascii="Trebuchet MS" w:hAnsi="Trebuchet MS" w:cs="Times New Roman"/>
          <w:iCs/>
        </w:rPr>
        <w:t>recţia Naţională Ant</w:t>
      </w:r>
      <w:r w:rsidR="003C4C64" w:rsidRPr="001C3A18">
        <w:rPr>
          <w:rFonts w:ascii="Trebuchet MS" w:hAnsi="Trebuchet MS" w:cs="Times New Roman"/>
          <w:iCs/>
        </w:rPr>
        <w:t>i</w:t>
      </w:r>
      <w:r w:rsidR="000B5565" w:rsidRPr="001C3A18">
        <w:rPr>
          <w:rFonts w:ascii="Trebuchet MS" w:hAnsi="Trebuchet MS" w:cs="Times New Roman"/>
          <w:iCs/>
        </w:rPr>
        <w:t>c</w:t>
      </w:r>
      <w:r w:rsidR="003C4C64" w:rsidRPr="001C3A18">
        <w:rPr>
          <w:rFonts w:ascii="Trebuchet MS" w:hAnsi="Trebuchet MS" w:cs="Times New Roman"/>
          <w:iCs/>
        </w:rPr>
        <w:t>o</w:t>
      </w:r>
      <w:r w:rsidR="000B5565" w:rsidRPr="001C3A18">
        <w:rPr>
          <w:rFonts w:ascii="Trebuchet MS" w:hAnsi="Trebuchet MS" w:cs="Times New Roman"/>
          <w:iCs/>
        </w:rPr>
        <w:t xml:space="preserve">rupţie şi la Direcţia de Investigare a Infracţiunilor de Criminalitate Organizată de Terorism. </w:t>
      </w:r>
      <w:r w:rsidR="0058308A" w:rsidRPr="001C3A18">
        <w:rPr>
          <w:rFonts w:ascii="Trebuchet MS" w:hAnsi="Trebuchet MS" w:cs="Times New Roman"/>
          <w:iCs/>
        </w:rPr>
        <w:t>Procurorii din cadrul Direcţiei Naţionale Anticorupţie şi Direcţiei de Investigare a Infracţiunilor de Criminalitate Organizată de Terorism nu pot fi delegaţi la alte parchete.</w:t>
      </w:r>
    </w:p>
    <w:p w:rsidR="00364AD8" w:rsidRPr="00A934FB" w:rsidRDefault="00364AD8" w:rsidP="00364AD8">
      <w:pPr>
        <w:autoSpaceDE w:val="0"/>
        <w:autoSpaceDN w:val="0"/>
        <w:adjustRightInd w:val="0"/>
        <w:spacing w:after="0" w:line="276" w:lineRule="auto"/>
        <w:jc w:val="both"/>
        <w:rPr>
          <w:rFonts w:ascii="Trebuchet MS" w:hAnsi="Trebuchet MS" w:cs="Times New Roman"/>
          <w:iCs/>
          <w:lang w:val="fr-FR"/>
        </w:rPr>
      </w:pPr>
      <w:r w:rsidRPr="00A934FB">
        <w:rPr>
          <w:rFonts w:ascii="Trebuchet MS" w:hAnsi="Trebuchet MS" w:cs="Times New Roman"/>
          <w:iCs/>
        </w:rPr>
        <w:t xml:space="preserve">(4) În situaţia în care la un parchet niciun procuror nu îşi exprimă acordul în vederea delegării sau, din motive obiective, nu poate fi delegat niciun procuror în condiţiile alin. </w:t>
      </w:r>
      <w:r w:rsidRPr="00A934FB">
        <w:rPr>
          <w:rFonts w:ascii="Trebuchet MS" w:hAnsi="Trebuchet MS" w:cs="Times New Roman"/>
          <w:iCs/>
          <w:lang w:val="fr-FR"/>
        </w:rPr>
        <w:t xml:space="preserve">(1) - (3), delegarea în respectiva funcţie se poate dispune şi fără acordul procurorului, pe o perioadă ce nu poate depăşi 30 de zile calendaristice. </w:t>
      </w:r>
    </w:p>
    <w:p w:rsidR="00EE13EF" w:rsidRPr="001C3A18" w:rsidRDefault="00EE13EF" w:rsidP="002D5697">
      <w:pPr>
        <w:autoSpaceDE w:val="0"/>
        <w:autoSpaceDN w:val="0"/>
        <w:adjustRightInd w:val="0"/>
        <w:spacing w:after="0" w:line="276" w:lineRule="auto"/>
        <w:jc w:val="both"/>
        <w:rPr>
          <w:rFonts w:ascii="Trebuchet MS" w:hAnsi="Trebuchet MS" w:cs="Times New Roman"/>
          <w:iCs/>
        </w:rPr>
      </w:pPr>
    </w:p>
    <w:p w:rsidR="00EE13EF" w:rsidRPr="001C3A18" w:rsidRDefault="00EE13E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17</w:t>
      </w:r>
      <w:r w:rsidR="00152CFD" w:rsidRPr="001C3A18">
        <w:rPr>
          <w:rFonts w:ascii="Trebuchet MS" w:hAnsi="Trebuchet MS" w:cs="Times New Roman"/>
          <w:b/>
          <w:iCs/>
        </w:rPr>
        <w:t>8</w:t>
      </w:r>
      <w:r w:rsidRPr="001C3A18">
        <w:rPr>
          <w:rFonts w:ascii="Trebuchet MS" w:hAnsi="Trebuchet MS" w:cs="Times New Roman"/>
          <w:iCs/>
        </w:rPr>
        <w:t xml:space="preserve">  - </w:t>
      </w:r>
      <w:r w:rsidRPr="001C3A18">
        <w:rPr>
          <w:rFonts w:ascii="Trebuchet MS" w:hAnsi="Trebuchet MS" w:cs="Times New Roman"/>
        </w:rPr>
        <w:t xml:space="preserve">Preşedintele curţii de apel, respectiv procurorul general al parchetului de pe lângă curtea de apel </w:t>
      </w:r>
      <w:r w:rsidR="002F5751" w:rsidRPr="001C3A18">
        <w:rPr>
          <w:rFonts w:ascii="Trebuchet MS" w:hAnsi="Trebuchet MS" w:cs="Times New Roman"/>
        </w:rPr>
        <w:t>sau</w:t>
      </w:r>
      <w:r w:rsidRPr="001C3A18">
        <w:rPr>
          <w:rFonts w:ascii="Trebuchet MS" w:hAnsi="Trebuchet MS" w:cs="Times New Roman"/>
        </w:rPr>
        <w:t xml:space="preserve"> procurorul general al parchetului de pe lângă Înalta Curte de Casaţie şi Justiţie va dispune asupra delegării pe baza unei analize care va cuprinde elemente precum: motivele pe care se întemeiază propunerea/cererea, starea de sănătate şi situaţia familială, specializarea magistratului, situaţia posturilor ocupate, a posturilor vacante, a celor care urmează a se vacanta şi a posturilor temporar vacante la instanţa/pachetul unde funcţionează magistratul şi  unde se solicită delegarea, datele statistice din ultimele 12 luni privind volumul de activitate şi încărcătura efectivă pe judecător/procuror, inclusiv încărcătura pe schemă raportate la media pe ţară</w:t>
      </w:r>
      <w:r w:rsidR="00FB421A" w:rsidRPr="001C3A18">
        <w:rPr>
          <w:rFonts w:ascii="Trebuchet MS" w:hAnsi="Trebuchet MS" w:cs="Times New Roman"/>
        </w:rPr>
        <w:t xml:space="preserve"> la instanţa/pachetul unde funcţionează magistratul şi  unde se solicită delegare</w:t>
      </w:r>
      <w:r w:rsidR="00F106DE" w:rsidRPr="001C3A18">
        <w:rPr>
          <w:rFonts w:ascii="Trebuchet MS" w:hAnsi="Trebuchet MS" w:cs="Times New Roman"/>
        </w:rPr>
        <w:t>,</w:t>
      </w:r>
      <w:r w:rsidRPr="001C3A18">
        <w:rPr>
          <w:rFonts w:ascii="Trebuchet MS" w:hAnsi="Trebuchet MS" w:cs="Times New Roman"/>
        </w:rPr>
        <w:t xml:space="preserve"> eventuale cereri de transfer formulate pentru acea instanţă/parchet</w:t>
      </w:r>
      <w:r w:rsidR="00F106DE" w:rsidRPr="001C3A18">
        <w:rPr>
          <w:rFonts w:ascii="Trebuchet MS" w:hAnsi="Trebuchet MS" w:cs="Times New Roman"/>
        </w:rPr>
        <w:t>, precum şi precum şi menţiuni privind incidenţa interdicţiilor prevăzute la art. 6</w:t>
      </w:r>
      <w:r w:rsidR="0000133D" w:rsidRPr="001C3A18">
        <w:rPr>
          <w:rFonts w:ascii="Trebuchet MS" w:hAnsi="Trebuchet MS" w:cs="Times New Roman"/>
        </w:rPr>
        <w:t>4</w:t>
      </w:r>
      <w:r w:rsidR="00F106DE" w:rsidRPr="001C3A18">
        <w:rPr>
          <w:rFonts w:ascii="Trebuchet MS" w:hAnsi="Trebuchet MS" w:cs="Times New Roman"/>
        </w:rPr>
        <w:t xml:space="preserve"> alin. (2), art. 80 alin. (3) şi art. 142 alin. (2). </w:t>
      </w:r>
    </w:p>
    <w:p w:rsidR="00EE13EF" w:rsidRPr="001C3A18" w:rsidRDefault="00EE13EF" w:rsidP="002D5697">
      <w:pPr>
        <w:autoSpaceDE w:val="0"/>
        <w:autoSpaceDN w:val="0"/>
        <w:adjustRightInd w:val="0"/>
        <w:spacing w:after="0" w:line="276" w:lineRule="auto"/>
        <w:jc w:val="both"/>
        <w:rPr>
          <w:rFonts w:ascii="Trebuchet MS" w:hAnsi="Trebuchet MS" w:cs="Times New Roman"/>
          <w:iCs/>
        </w:rPr>
      </w:pPr>
    </w:p>
    <w:p w:rsidR="007D3002" w:rsidRPr="00A934FB" w:rsidRDefault="007D3002" w:rsidP="007D3002">
      <w:pPr>
        <w:autoSpaceDE w:val="0"/>
        <w:autoSpaceDN w:val="0"/>
        <w:adjustRightInd w:val="0"/>
        <w:spacing w:after="0" w:line="276" w:lineRule="auto"/>
        <w:jc w:val="both"/>
        <w:rPr>
          <w:rFonts w:ascii="Trebuchet MS" w:hAnsi="Trebuchet MS" w:cs="Times New Roman"/>
          <w:iCs/>
          <w:lang w:val="fr-FR"/>
        </w:rPr>
      </w:pPr>
      <w:r w:rsidRPr="00A934FB">
        <w:rPr>
          <w:rFonts w:ascii="Trebuchet MS" w:hAnsi="Trebuchet MS" w:cs="Times New Roman"/>
          <w:b/>
          <w:iCs/>
        </w:rPr>
        <w:t>Art. 179</w:t>
      </w:r>
      <w:r w:rsidRPr="00A934FB">
        <w:rPr>
          <w:rFonts w:ascii="Trebuchet MS" w:hAnsi="Trebuchet MS" w:cs="Times New Roman"/>
          <w:iCs/>
        </w:rPr>
        <w:t xml:space="preserve"> – (1) Delegarea în funcţii de conducere vacante a judecătorilor se dispune prin hotărâre a Secţiei pentru judecători a Consiliului Superior al Magistraturii, până la ocuparea funcţiei prin numire în condiţiile prezentei legi, la propunerea preşedintelui instanţei, iar dacă funcţia vacantă </w:t>
      </w:r>
      <w:r w:rsidRPr="00A934FB">
        <w:rPr>
          <w:rFonts w:ascii="Trebuchet MS" w:hAnsi="Trebuchet MS" w:cs="Times New Roman"/>
          <w:iCs/>
        </w:rPr>
        <w:lastRenderedPageBreak/>
        <w:t xml:space="preserve">este cea de preşedinte al instanţei, la propunerea preşedintelui instanţei ierarhic superioare. </w:t>
      </w:r>
      <w:r w:rsidRPr="00A934FB">
        <w:rPr>
          <w:rFonts w:ascii="Trebuchet MS" w:hAnsi="Trebuchet MS" w:cs="Times New Roman"/>
          <w:iCs/>
          <w:lang w:val="fr-FR"/>
        </w:rPr>
        <w:t>Delegarea în funcţii de conducere vacante de la Înalta Curte de Casaţie şi Justiţie se dispune la propunerea preşedintelui acestei instanţe.</w:t>
      </w:r>
    </w:p>
    <w:p w:rsidR="007D3002" w:rsidRPr="00A934FB" w:rsidRDefault="007D3002" w:rsidP="007D3002">
      <w:pPr>
        <w:autoSpaceDE w:val="0"/>
        <w:autoSpaceDN w:val="0"/>
        <w:adjustRightInd w:val="0"/>
        <w:spacing w:after="0" w:line="276" w:lineRule="auto"/>
        <w:jc w:val="both"/>
        <w:rPr>
          <w:rFonts w:ascii="Trebuchet MS" w:hAnsi="Trebuchet MS" w:cs="Times New Roman"/>
          <w:iCs/>
          <w:lang w:val="fr-FR"/>
        </w:rPr>
      </w:pPr>
      <w:r w:rsidRPr="00A934FB">
        <w:rPr>
          <w:rFonts w:ascii="Trebuchet MS" w:hAnsi="Trebuchet MS" w:cs="Times New Roman"/>
          <w:iCs/>
          <w:lang w:val="fr-FR"/>
        </w:rPr>
        <w:t xml:space="preserve">(2) Delegarea în funcţii de conducere a procurorilor se dispune de procurorul general al Parchetului de pe lângă Înalta Curte de Casaţie şi Justiţie, până la ocuparea funcţiei prin numire în condiţiile prezentei legi, la propunerea conducătorului parchetului unde se află funcţia vacantă de conducere, iar dacă funcţia vacantă este cea de prim procuror al parchetului de pe lângă judecătorie sau tribunal ori procuror general al parchetului de pe lângă curtea de apel, la propunerea conducătorului instanţei ierarhic superioare.  În cazul în care funcţia vacantă de conducere este cea de procuror general al Parchetului de pe lângă Înalta Curte de Casaţie şi Justiţie, delegarea se dispune de Secţia pentru procurori a Consiliului Superior al Magistraturii. </w:t>
      </w:r>
    </w:p>
    <w:p w:rsidR="007D3002" w:rsidRPr="00A934FB" w:rsidRDefault="007D3002" w:rsidP="007D3002">
      <w:pPr>
        <w:autoSpaceDE w:val="0"/>
        <w:autoSpaceDN w:val="0"/>
        <w:adjustRightInd w:val="0"/>
        <w:spacing w:after="0" w:line="276" w:lineRule="auto"/>
        <w:jc w:val="both"/>
        <w:rPr>
          <w:rFonts w:ascii="Trebuchet MS" w:hAnsi="Trebuchet MS" w:cs="Times New Roman"/>
          <w:iCs/>
          <w:lang w:val="fr-FR"/>
        </w:rPr>
      </w:pPr>
      <w:r w:rsidRPr="00A934FB">
        <w:rPr>
          <w:rFonts w:ascii="Trebuchet MS" w:hAnsi="Trebuchet MS" w:cs="Times New Roman"/>
          <w:iCs/>
          <w:lang w:val="fr-FR"/>
        </w:rPr>
        <w:t>(3) Pot fi delegaţi în funcţii de conducere judecătorii sau procurorii care funcţionează la instanţa sau parchetul unde este vacantă funcţia de conducere. În cazul în care la o instanţă sau la un parchet unde este vacantă funcţia de conducere, niciun judecător sau procuror nu îndeplineşte condiţiile de vechime prevăzute de lege pentru ocuparea acestor funcţii, nu îşi exprimă acordul în vederea delegării sau, din motive obiective, nu poate fi delegat niciun judecător sau procuror de la aceeaşi instanţă sau parchet, poate fi delegat în respectiva funcţie de conducere oricare dintre judecătorii sau, după caz, procurorii care funcţionează la altă instanţă sau parchet din circumscripţia aceleiaşi curţi de apel.</w:t>
      </w:r>
    </w:p>
    <w:p w:rsidR="007D3002" w:rsidRPr="00A934FB" w:rsidRDefault="007D3002" w:rsidP="007D3002">
      <w:pPr>
        <w:autoSpaceDE w:val="0"/>
        <w:autoSpaceDN w:val="0"/>
        <w:adjustRightInd w:val="0"/>
        <w:spacing w:after="0" w:line="276" w:lineRule="auto"/>
        <w:jc w:val="both"/>
        <w:rPr>
          <w:rFonts w:ascii="Trebuchet MS" w:hAnsi="Trebuchet MS" w:cs="Times New Roman"/>
          <w:iCs/>
          <w:lang w:val="fr-FR"/>
        </w:rPr>
      </w:pPr>
      <w:r w:rsidRPr="00A934FB">
        <w:rPr>
          <w:rFonts w:ascii="Trebuchet MS" w:hAnsi="Trebuchet MS" w:cs="Times New Roman"/>
          <w:iCs/>
          <w:lang w:val="fr-FR"/>
        </w:rPr>
        <w:t xml:space="preserve">(4) În situaţia în care la o instanţă sau la un pachet niciun judecător sau procuror nu îşi exprimă </w:t>
      </w:r>
      <w:bookmarkStart w:id="5" w:name="_GoBack"/>
      <w:r w:rsidRPr="00A934FB">
        <w:rPr>
          <w:rFonts w:ascii="Trebuchet MS" w:hAnsi="Trebuchet MS" w:cs="Times New Roman"/>
          <w:iCs/>
          <w:lang w:val="fr-FR"/>
        </w:rPr>
        <w:t xml:space="preserve">acordul în vederea delegării pe funcţii de conducere sau, din motive obiective, nu poate fi delegat niciun judecător sau procuror în condiţiile alin. (1)–(3), delegarea în respectiva funcţie de conducere se poate dispune şi fără acordul judecătorului sau procurorului, pe o perioadă ce nu poate depăşi 30 de zile calendaristice. </w:t>
      </w:r>
      <w:bookmarkEnd w:id="5"/>
    </w:p>
    <w:p w:rsidR="007D3002" w:rsidRPr="00A934FB" w:rsidRDefault="007D3002" w:rsidP="007D3002">
      <w:pPr>
        <w:autoSpaceDE w:val="0"/>
        <w:autoSpaceDN w:val="0"/>
        <w:adjustRightInd w:val="0"/>
        <w:spacing w:after="0" w:line="276" w:lineRule="auto"/>
        <w:jc w:val="both"/>
        <w:rPr>
          <w:rFonts w:ascii="Trebuchet MS" w:hAnsi="Trebuchet MS" w:cs="Times New Roman"/>
          <w:iCs/>
          <w:lang w:val="fr-FR"/>
        </w:rPr>
      </w:pPr>
      <w:r w:rsidRPr="00A934FB">
        <w:rPr>
          <w:rFonts w:ascii="Trebuchet MS" w:hAnsi="Trebuchet MS" w:cs="Times New Roman"/>
          <w:iCs/>
          <w:lang w:val="fr-FR"/>
        </w:rPr>
        <w:t xml:space="preserve">(5) Propunerea de delegare cuprinde: acordul scris al judecătorului/procurorului, după caz, motivarea propunerii de delegare, declaraţiile prevăzute de lege la numirea în respectiva funcţie de conducere. </w:t>
      </w:r>
    </w:p>
    <w:p w:rsidR="007D3002" w:rsidRPr="004342B8" w:rsidRDefault="007D3002" w:rsidP="007D3002">
      <w:pPr>
        <w:autoSpaceDE w:val="0"/>
        <w:autoSpaceDN w:val="0"/>
        <w:adjustRightInd w:val="0"/>
        <w:spacing w:after="0" w:line="276" w:lineRule="auto"/>
        <w:jc w:val="both"/>
        <w:rPr>
          <w:rFonts w:ascii="Trebuchet MS" w:hAnsi="Trebuchet MS" w:cs="Times New Roman"/>
          <w:iCs/>
          <w:lang w:val="fr-FR"/>
        </w:rPr>
      </w:pPr>
      <w:r w:rsidRPr="004342B8">
        <w:rPr>
          <w:rFonts w:ascii="Trebuchet MS" w:hAnsi="Trebuchet MS" w:cs="Times New Roman"/>
          <w:iCs/>
          <w:lang w:val="fr-FR"/>
        </w:rPr>
        <w:t xml:space="preserve">(6) Compartimentul de specialitate din cadrul Consiliului Superior al Magistraturii ori, după caz, din cadrul Parchetului de pe lângă Înalta Curte de Casaţie şi Justiţie întocmeşte un referat în care prezintă documentele depuse şi un rezumat al carierei profesionale a celui propus spre delegare, precum şi situaţia funcţiei de conducere vacante pentru care se propune delegarea. </w:t>
      </w:r>
    </w:p>
    <w:p w:rsidR="007D3002" w:rsidRPr="004342B8" w:rsidRDefault="007D3002" w:rsidP="007D3002">
      <w:pPr>
        <w:autoSpaceDE w:val="0"/>
        <w:autoSpaceDN w:val="0"/>
        <w:adjustRightInd w:val="0"/>
        <w:spacing w:after="0" w:line="276" w:lineRule="auto"/>
        <w:jc w:val="both"/>
        <w:rPr>
          <w:rFonts w:ascii="Trebuchet MS" w:hAnsi="Trebuchet MS" w:cs="Times New Roman"/>
          <w:iCs/>
          <w:lang w:val="fr-FR"/>
        </w:rPr>
      </w:pPr>
      <w:r w:rsidRPr="004342B8">
        <w:rPr>
          <w:rFonts w:ascii="Trebuchet MS" w:hAnsi="Trebuchet MS" w:cs="Times New Roman"/>
          <w:iCs/>
          <w:lang w:val="fr-FR"/>
        </w:rPr>
        <w:t xml:space="preserve">(7) Hotărârile emise de Secţia pentru judecători sau procurorul general al Parchetului de pe lângă Înalta Curte de Casaţie şi Justiţie cu privire la delegarea în funcţii de conducere, prelungirea şi încetarea acesteia se vor comunica preşedinţilor instanţelor, respectiv conducătorilor parchetelor implicate. </w:t>
      </w:r>
    </w:p>
    <w:p w:rsidR="00EE13EF" w:rsidRPr="001C3A18" w:rsidRDefault="00EE13EF" w:rsidP="002D5697">
      <w:pPr>
        <w:autoSpaceDE w:val="0"/>
        <w:autoSpaceDN w:val="0"/>
        <w:adjustRightInd w:val="0"/>
        <w:spacing w:after="0" w:line="276" w:lineRule="auto"/>
        <w:jc w:val="both"/>
        <w:rPr>
          <w:rFonts w:ascii="Trebuchet MS" w:hAnsi="Trebuchet MS" w:cs="Times New Roman"/>
          <w:iCs/>
        </w:rPr>
      </w:pPr>
    </w:p>
    <w:p w:rsidR="00027B1D" w:rsidRPr="00A934FB" w:rsidRDefault="00BB7BE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18</w:t>
      </w:r>
      <w:r w:rsidR="00EE2FDF" w:rsidRPr="001C3A18">
        <w:rPr>
          <w:rFonts w:ascii="Trebuchet MS" w:hAnsi="Trebuchet MS" w:cs="Times New Roman"/>
          <w:b/>
          <w:iCs/>
        </w:rPr>
        <w:t>0</w:t>
      </w:r>
      <w:r w:rsidRPr="001C3A18">
        <w:rPr>
          <w:rFonts w:ascii="Trebuchet MS" w:hAnsi="Trebuchet MS" w:cs="Times New Roman"/>
          <w:iCs/>
        </w:rPr>
        <w:t xml:space="preserve"> – (1</w:t>
      </w:r>
      <w:r w:rsidR="00027B1D" w:rsidRPr="001C3A18">
        <w:rPr>
          <w:rFonts w:ascii="Trebuchet MS" w:hAnsi="Trebuchet MS" w:cs="Times New Roman"/>
        </w:rPr>
        <w:t xml:space="preserve">) </w:t>
      </w:r>
      <w:r w:rsidR="00027B1D" w:rsidRPr="001C3A18">
        <w:rPr>
          <w:rFonts w:ascii="Trebuchet MS" w:hAnsi="Trebuchet MS" w:cs="Times New Roman"/>
          <w:iCs/>
        </w:rPr>
        <w:t>Delegarea se dispune numai cu acordul scris al judecătorului/procurorului</w:t>
      </w:r>
      <w:r w:rsidR="00015212">
        <w:rPr>
          <w:rFonts w:ascii="Trebuchet MS" w:hAnsi="Trebuchet MS" w:cs="Times New Roman"/>
          <w:iCs/>
        </w:rPr>
        <w:t xml:space="preserve">, </w:t>
      </w:r>
      <w:r w:rsidR="00015212" w:rsidRPr="00A934FB">
        <w:rPr>
          <w:rFonts w:ascii="Trebuchet MS" w:hAnsi="Trebuchet MS" w:cs="Times New Roman"/>
          <w:iCs/>
        </w:rPr>
        <w:t xml:space="preserve">cu excepţiile prevăzute expres de prezenta lege. </w:t>
      </w:r>
    </w:p>
    <w:p w:rsidR="00027B1D" w:rsidRPr="001C3A18" w:rsidRDefault="00027B1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BB7BE4" w:rsidRPr="001C3A18">
        <w:rPr>
          <w:rFonts w:ascii="Trebuchet MS" w:hAnsi="Trebuchet MS" w:cs="Times New Roman"/>
          <w:iCs/>
        </w:rPr>
        <w:t>2</w:t>
      </w:r>
      <w:r w:rsidRPr="001C3A18">
        <w:rPr>
          <w:rFonts w:ascii="Trebuchet MS" w:hAnsi="Trebuchet MS" w:cs="Times New Roman"/>
          <w:iCs/>
        </w:rPr>
        <w:t>) Durata delegării este de cel mult 6 luni şi poate fi prelungită, în aceleaşi condiţii</w:t>
      </w:r>
      <w:r w:rsidR="00BB7BE4" w:rsidRPr="001C3A18">
        <w:rPr>
          <w:rFonts w:ascii="Trebuchet MS" w:hAnsi="Trebuchet MS" w:cs="Times New Roman"/>
          <w:iCs/>
        </w:rPr>
        <w:t xml:space="preserve"> şi cu aceeaşi procedură</w:t>
      </w:r>
      <w:r w:rsidRPr="001C3A18">
        <w:rPr>
          <w:rFonts w:ascii="Trebuchet MS" w:hAnsi="Trebuchet MS" w:cs="Times New Roman"/>
          <w:iCs/>
        </w:rPr>
        <w:t xml:space="preserve">, cu încă 6 luni. </w:t>
      </w:r>
    </w:p>
    <w:p w:rsidR="000D5246" w:rsidRPr="001C3A18" w:rsidRDefault="000D5246" w:rsidP="002D5697">
      <w:pPr>
        <w:autoSpaceDE w:val="0"/>
        <w:autoSpaceDN w:val="0"/>
        <w:adjustRightInd w:val="0"/>
        <w:spacing w:after="0" w:line="276" w:lineRule="auto"/>
        <w:jc w:val="both"/>
        <w:rPr>
          <w:rFonts w:ascii="Trebuchet MS" w:hAnsi="Trebuchet MS" w:cs="Times New Roman"/>
          <w:iCs/>
        </w:rPr>
      </w:pPr>
    </w:p>
    <w:p w:rsidR="004D6392" w:rsidRPr="001C3A18" w:rsidRDefault="00A65FE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1</w:t>
      </w:r>
      <w:r w:rsidR="004971B4" w:rsidRPr="001C3A18">
        <w:rPr>
          <w:rFonts w:ascii="Trebuchet MS" w:hAnsi="Trebuchet MS" w:cs="Times New Roman"/>
          <w:b/>
          <w:iCs/>
        </w:rPr>
        <w:t>8</w:t>
      </w:r>
      <w:r w:rsidR="00EC43AC" w:rsidRPr="001C3A18">
        <w:rPr>
          <w:rFonts w:ascii="Trebuchet MS" w:hAnsi="Trebuchet MS" w:cs="Times New Roman"/>
          <w:b/>
          <w:iCs/>
        </w:rPr>
        <w:t>1</w:t>
      </w:r>
      <w:r w:rsidRPr="001C3A18">
        <w:rPr>
          <w:rFonts w:ascii="Trebuchet MS" w:hAnsi="Trebuchet MS" w:cs="Times New Roman"/>
          <w:iCs/>
        </w:rPr>
        <w:t xml:space="preserve"> – (1</w:t>
      </w:r>
      <w:r w:rsidR="004D6392" w:rsidRPr="001C3A18">
        <w:rPr>
          <w:rFonts w:ascii="Trebuchet MS" w:hAnsi="Trebuchet MS" w:cs="Times New Roman"/>
          <w:iCs/>
        </w:rPr>
        <w:t>) Judecătorii şi procurorii pot fi delegaţi</w:t>
      </w:r>
      <w:r w:rsidR="007E05CC" w:rsidRPr="001C3A18">
        <w:rPr>
          <w:rFonts w:ascii="Trebuchet MS" w:hAnsi="Trebuchet MS" w:cs="Times New Roman"/>
          <w:iCs/>
        </w:rPr>
        <w:t>, inclusiv în funcţii de conducere,</w:t>
      </w:r>
      <w:r w:rsidR="004D6392" w:rsidRPr="001C3A18">
        <w:rPr>
          <w:rFonts w:ascii="Trebuchet MS" w:hAnsi="Trebuchet MS" w:cs="Times New Roman"/>
          <w:iCs/>
        </w:rPr>
        <w:t xml:space="preserve"> numai la instanţe sau parchete la care au dreptul să funcţioneze potrivit gradului profesional </w:t>
      </w:r>
      <w:r w:rsidR="00EC43AC" w:rsidRPr="001C3A18">
        <w:rPr>
          <w:rFonts w:ascii="Trebuchet MS" w:hAnsi="Trebuchet MS" w:cs="Times New Roman"/>
          <w:iCs/>
        </w:rPr>
        <w:t>avut</w:t>
      </w:r>
      <w:r w:rsidR="004D6392" w:rsidRPr="001C3A18">
        <w:rPr>
          <w:rFonts w:ascii="Trebuchet MS" w:hAnsi="Trebuchet MS" w:cs="Times New Roman"/>
          <w:iCs/>
        </w:rPr>
        <w:t>.</w:t>
      </w:r>
    </w:p>
    <w:p w:rsidR="00845F62" w:rsidRPr="001C3A18" w:rsidRDefault="00845F6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5B25B1" w:rsidRPr="001C3A18">
        <w:rPr>
          <w:rFonts w:ascii="Trebuchet MS" w:hAnsi="Trebuchet MS" w:cs="Times New Roman"/>
        </w:rPr>
        <w:t>2</w:t>
      </w:r>
      <w:r w:rsidRPr="001C3A18">
        <w:rPr>
          <w:rFonts w:ascii="Trebuchet MS" w:hAnsi="Trebuchet MS" w:cs="Times New Roman"/>
        </w:rPr>
        <w:t>) Pe perioada delegării</w:t>
      </w:r>
      <w:r w:rsidR="00EC43AC" w:rsidRPr="001C3A18">
        <w:rPr>
          <w:rFonts w:ascii="Trebuchet MS" w:hAnsi="Trebuchet MS" w:cs="Times New Roman"/>
        </w:rPr>
        <w:t>,</w:t>
      </w:r>
      <w:r w:rsidRPr="001C3A18">
        <w:rPr>
          <w:rFonts w:ascii="Trebuchet MS" w:hAnsi="Trebuchet MS" w:cs="Times New Roman"/>
        </w:rPr>
        <w:t xml:space="preserve"> judecătorii şi procurorii beneficiază de toate drepturile prevăzute de lege pentru funcţia în care sunt delegaţi. Când salariul şi celelalte drepturi băneşti prevăzute pentru funcţia în care este delegat judecătorul sau procurorul sunt inferioare, acesta îşi păstrează indemnizaţia de încadrare lunară şi celelalte drepturi băneşti.</w:t>
      </w:r>
    </w:p>
    <w:p w:rsidR="00811549" w:rsidRPr="001C3A18" w:rsidRDefault="0081154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E13EF" w:rsidRPr="001C3A18">
        <w:rPr>
          <w:rFonts w:ascii="Trebuchet MS" w:hAnsi="Trebuchet MS" w:cs="Times New Roman"/>
        </w:rPr>
        <w:t>3</w:t>
      </w:r>
      <w:r w:rsidRPr="001C3A18">
        <w:rPr>
          <w:rFonts w:ascii="Trebuchet MS" w:hAnsi="Trebuchet MS" w:cs="Times New Roman"/>
        </w:rPr>
        <w:t>) Delegarea poate înceta înainte de termen la cererea motivat</w:t>
      </w:r>
      <w:r w:rsidR="001A3C75" w:rsidRPr="001C3A18">
        <w:rPr>
          <w:rFonts w:ascii="Trebuchet MS" w:hAnsi="Trebuchet MS" w:cs="Times New Roman"/>
        </w:rPr>
        <w:t>ă</w:t>
      </w:r>
      <w:r w:rsidRPr="001C3A18">
        <w:rPr>
          <w:rFonts w:ascii="Trebuchet MS" w:hAnsi="Trebuchet MS" w:cs="Times New Roman"/>
        </w:rPr>
        <w:t xml:space="preserve"> a </w:t>
      </w:r>
      <w:r w:rsidR="005200BB" w:rsidRPr="001C3A18">
        <w:rPr>
          <w:rFonts w:ascii="Trebuchet MS" w:hAnsi="Trebuchet MS" w:cs="Times New Roman"/>
        </w:rPr>
        <w:t>celui</w:t>
      </w:r>
      <w:r w:rsidRPr="001C3A18">
        <w:rPr>
          <w:rFonts w:ascii="Trebuchet MS" w:hAnsi="Trebuchet MS" w:cs="Times New Roman"/>
        </w:rPr>
        <w:t xml:space="preserve"> delegat, a preşedintelui instanţei/parchetului unde este delegat sau a celui de unde este delegat. </w:t>
      </w:r>
      <w:r w:rsidR="004971B4" w:rsidRPr="001C3A18">
        <w:rPr>
          <w:rFonts w:ascii="Trebuchet MS" w:hAnsi="Trebuchet MS" w:cs="Times New Roman"/>
        </w:rPr>
        <w:t xml:space="preserve">Delegarea în funcţii de conducere poate înceta înainte de termen şi în situaţia în care funcţia este ocupată prin numire, în condiţiile legii. </w:t>
      </w:r>
    </w:p>
    <w:p w:rsidR="00283815" w:rsidRPr="001C3A18" w:rsidRDefault="00283815" w:rsidP="002D5697">
      <w:pPr>
        <w:autoSpaceDE w:val="0"/>
        <w:autoSpaceDN w:val="0"/>
        <w:adjustRightInd w:val="0"/>
        <w:spacing w:after="0" w:line="276" w:lineRule="auto"/>
        <w:jc w:val="both"/>
        <w:rPr>
          <w:rFonts w:ascii="Trebuchet MS" w:hAnsi="Trebuchet MS" w:cs="Times New Roman"/>
        </w:rPr>
      </w:pPr>
    </w:p>
    <w:p w:rsidR="00EE5EAD" w:rsidRPr="001C3A18" w:rsidRDefault="00EE5EAD" w:rsidP="002D5697">
      <w:pPr>
        <w:autoSpaceDE w:val="0"/>
        <w:autoSpaceDN w:val="0"/>
        <w:adjustRightInd w:val="0"/>
        <w:spacing w:after="0" w:line="276" w:lineRule="auto"/>
        <w:jc w:val="both"/>
        <w:rPr>
          <w:rFonts w:ascii="Trebuchet MS" w:hAnsi="Trebuchet MS" w:cs="Times New Roman"/>
          <w:iCs/>
          <w:strike/>
        </w:rPr>
      </w:pPr>
      <w:r w:rsidRPr="001C3A18">
        <w:rPr>
          <w:rFonts w:ascii="Trebuchet MS" w:hAnsi="Trebuchet MS" w:cs="Times New Roman"/>
          <w:b/>
        </w:rPr>
        <w:t>Art. 1</w:t>
      </w:r>
      <w:r w:rsidR="00A65FE0" w:rsidRPr="001C3A18">
        <w:rPr>
          <w:rFonts w:ascii="Trebuchet MS" w:hAnsi="Trebuchet MS" w:cs="Times New Roman"/>
          <w:b/>
        </w:rPr>
        <w:t>8</w:t>
      </w:r>
      <w:r w:rsidR="00EC43AC" w:rsidRPr="001C3A18">
        <w:rPr>
          <w:rFonts w:ascii="Trebuchet MS" w:hAnsi="Trebuchet MS" w:cs="Times New Roman"/>
          <w:b/>
        </w:rPr>
        <w:t>2</w:t>
      </w:r>
      <w:r w:rsidRPr="001C3A18">
        <w:rPr>
          <w:rFonts w:ascii="Trebuchet MS" w:hAnsi="Trebuchet MS" w:cs="Times New Roman"/>
        </w:rPr>
        <w:t xml:space="preserve"> - </w:t>
      </w:r>
      <w:r w:rsidRPr="001C3A18">
        <w:rPr>
          <w:rFonts w:ascii="Trebuchet MS" w:hAnsi="Trebuchet MS" w:cs="Times New Roman"/>
          <w:iCs/>
        </w:rPr>
        <w:t xml:space="preserve">(1) </w:t>
      </w:r>
      <w:r w:rsidR="008F0C11" w:rsidRPr="001C3A18">
        <w:rPr>
          <w:rFonts w:ascii="Trebuchet MS" w:hAnsi="Trebuchet MS" w:cs="Times New Roman"/>
          <w:iCs/>
        </w:rPr>
        <w:t xml:space="preserve">Detaşarea </w:t>
      </w:r>
      <w:r w:rsidR="00F61C55" w:rsidRPr="001C3A18">
        <w:rPr>
          <w:rFonts w:ascii="Trebuchet MS" w:hAnsi="Trebuchet MS" w:cs="Times New Roman"/>
          <w:iCs/>
        </w:rPr>
        <w:t>judecătorilor</w:t>
      </w:r>
      <w:r w:rsidR="008F0C11" w:rsidRPr="001C3A18">
        <w:rPr>
          <w:rFonts w:ascii="Trebuchet MS" w:hAnsi="Trebuchet MS" w:cs="Times New Roman"/>
          <w:iCs/>
        </w:rPr>
        <w:t xml:space="preserve"> </w:t>
      </w:r>
      <w:r w:rsidR="00F61C55" w:rsidRPr="001C3A18">
        <w:rPr>
          <w:rFonts w:ascii="Trebuchet MS" w:hAnsi="Trebuchet MS" w:cs="Times New Roman"/>
          <w:iCs/>
        </w:rPr>
        <w:t xml:space="preserve">pe posturi vacante la alte instanţe de acelaşi grad sau grad inferior sau a procurorilor pe posturi vacante la alte parchete de acelaşi grad sau grad inferior, precum şi detaşarea magistraţilor pe posturi vacante la </w:t>
      </w:r>
      <w:r w:rsidRPr="001C3A18">
        <w:rPr>
          <w:rFonts w:ascii="Trebuchet MS" w:hAnsi="Trebuchet MS" w:cs="Times New Roman"/>
          <w:iCs/>
        </w:rPr>
        <w:t>Consiliul Superior al Magistraturii, Inspecţia Judiciară, Institutul Naţional al Magistraturii, Şcoala Naţională de Grefieri, Ministerul Justiţiei sau la unităţile subordonate acestuia</w:t>
      </w:r>
      <w:r w:rsidR="00F61C55" w:rsidRPr="001C3A18">
        <w:rPr>
          <w:rFonts w:ascii="Trebuchet MS" w:hAnsi="Trebuchet MS" w:cs="Times New Roman"/>
          <w:iCs/>
        </w:rPr>
        <w:t xml:space="preserve"> se dispune numai cu acordul</w:t>
      </w:r>
      <w:r w:rsidR="003144C1" w:rsidRPr="001C3A18">
        <w:rPr>
          <w:rFonts w:ascii="Trebuchet MS" w:hAnsi="Trebuchet MS" w:cs="Times New Roman"/>
          <w:iCs/>
        </w:rPr>
        <w:t xml:space="preserve"> scris al</w:t>
      </w:r>
      <w:r w:rsidR="00F61C55" w:rsidRPr="001C3A18">
        <w:rPr>
          <w:rFonts w:ascii="Trebuchet MS" w:hAnsi="Trebuchet MS" w:cs="Times New Roman"/>
          <w:iCs/>
        </w:rPr>
        <w:t xml:space="preserve"> judecătorului sau al procurorului, </w:t>
      </w:r>
      <w:r w:rsidRPr="001C3A18">
        <w:rPr>
          <w:rFonts w:ascii="Trebuchet MS" w:hAnsi="Trebuchet MS" w:cs="Times New Roman"/>
          <w:iCs/>
        </w:rPr>
        <w:t>la solicitarea</w:t>
      </w:r>
      <w:r w:rsidR="00CA791F" w:rsidRPr="001C3A18">
        <w:rPr>
          <w:rFonts w:ascii="Trebuchet MS" w:hAnsi="Trebuchet MS" w:cs="Times New Roman"/>
          <w:iCs/>
        </w:rPr>
        <w:t xml:space="preserve"> </w:t>
      </w:r>
      <w:r w:rsidR="00B26D22" w:rsidRPr="001C3A18">
        <w:rPr>
          <w:rFonts w:ascii="Trebuchet MS" w:hAnsi="Trebuchet MS" w:cs="Times New Roman"/>
          <w:iCs/>
        </w:rPr>
        <w:t xml:space="preserve">motivată a preşedintelui instanţei ori, după caz, a conducătorului parchetului ori al instituţiei respective. </w:t>
      </w:r>
    </w:p>
    <w:p w:rsidR="004C2C70" w:rsidRPr="001C3A18" w:rsidRDefault="007E72A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 xml:space="preserve">(2) </w:t>
      </w:r>
      <w:r w:rsidR="004C2C70" w:rsidRPr="001C3A18">
        <w:rPr>
          <w:rFonts w:ascii="Trebuchet MS" w:hAnsi="Trebuchet MS" w:cs="Times New Roman"/>
        </w:rPr>
        <w:t xml:space="preserve">Detaşarea judecătorilor </w:t>
      </w:r>
      <w:r w:rsidR="00F61C55" w:rsidRPr="001C3A18">
        <w:rPr>
          <w:rFonts w:ascii="Trebuchet MS" w:hAnsi="Trebuchet MS" w:cs="Times New Roman"/>
        </w:rPr>
        <w:t xml:space="preserve">pentru o durată </w:t>
      </w:r>
      <w:r w:rsidR="00F845BC" w:rsidRPr="001C3A18">
        <w:rPr>
          <w:rFonts w:ascii="Trebuchet MS" w:hAnsi="Trebuchet MS" w:cs="Times New Roman"/>
        </w:rPr>
        <w:t xml:space="preserve">de </w:t>
      </w:r>
      <w:r w:rsidR="007075C5" w:rsidRPr="001C3A18">
        <w:rPr>
          <w:rFonts w:ascii="Trebuchet MS" w:hAnsi="Trebuchet MS" w:cs="Times New Roman"/>
        </w:rPr>
        <w:t>1 an sau mai mică</w:t>
      </w:r>
      <w:r w:rsidR="00F61C55" w:rsidRPr="001C3A18">
        <w:rPr>
          <w:rFonts w:ascii="Trebuchet MS" w:hAnsi="Trebuchet MS" w:cs="Times New Roman"/>
        </w:rPr>
        <w:t>, care nu poate fi prelungită</w:t>
      </w:r>
      <w:r w:rsidR="007075C5" w:rsidRPr="001C3A18">
        <w:rPr>
          <w:rFonts w:ascii="Trebuchet MS" w:hAnsi="Trebuchet MS" w:cs="Times New Roman"/>
        </w:rPr>
        <w:t>,</w:t>
      </w:r>
      <w:r w:rsidR="00F61C55" w:rsidRPr="001C3A18">
        <w:rPr>
          <w:rFonts w:ascii="Trebuchet MS" w:hAnsi="Trebuchet MS" w:cs="Times New Roman"/>
        </w:rPr>
        <w:t xml:space="preserve"> </w:t>
      </w:r>
      <w:r w:rsidR="004C2C70" w:rsidRPr="001C3A18">
        <w:rPr>
          <w:rFonts w:ascii="Trebuchet MS" w:hAnsi="Trebuchet MS" w:cs="Times New Roman"/>
        </w:rPr>
        <w:t xml:space="preserve">se dispune de </w:t>
      </w:r>
      <w:r w:rsidR="00F61C55" w:rsidRPr="001C3A18">
        <w:rPr>
          <w:rFonts w:ascii="Trebuchet MS" w:hAnsi="Trebuchet MS" w:cs="Times New Roman"/>
        </w:rPr>
        <w:t>preşedintele curţii de apel unde funcţionează judecătorul</w:t>
      </w:r>
      <w:r w:rsidR="007075C5" w:rsidRPr="001C3A18">
        <w:rPr>
          <w:rFonts w:ascii="Trebuchet MS" w:hAnsi="Trebuchet MS" w:cs="Times New Roman"/>
        </w:rPr>
        <w:t>, iar detaşarea judecătorilor pentru o durată de peste 1 an se dispune de Secţia pentru judecători a Consiliului Superior al Magistraturii</w:t>
      </w:r>
      <w:r w:rsidR="00F845BC" w:rsidRPr="001C3A18">
        <w:rPr>
          <w:rFonts w:ascii="Trebuchet MS" w:hAnsi="Trebuchet MS" w:cs="Times New Roman"/>
        </w:rPr>
        <w:t xml:space="preserve">, </w:t>
      </w:r>
      <w:r w:rsidR="00F845BC" w:rsidRPr="001C3A18">
        <w:rPr>
          <w:rFonts w:ascii="Trebuchet MS" w:hAnsi="Trebuchet MS" w:cs="Times New Roman"/>
          <w:iCs/>
        </w:rPr>
        <w:t>cu avizul preşedintelui curţii de apel unde funcţionează magistratul.</w:t>
      </w:r>
    </w:p>
    <w:p w:rsidR="00F845BC" w:rsidRPr="001C3A18" w:rsidRDefault="00F845B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Detaşarea procurorilor se dispune de procurorul general al Parchetului de pe lângă Înalta Curte de Casaţie şi Justiţie. </w:t>
      </w:r>
    </w:p>
    <w:p w:rsidR="00B277B8" w:rsidRPr="001C3A18" w:rsidRDefault="0039441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w:t>
      </w:r>
      <w:r w:rsidR="00F845BC" w:rsidRPr="001C3A18">
        <w:rPr>
          <w:rFonts w:ascii="Trebuchet MS" w:hAnsi="Trebuchet MS" w:cs="Times New Roman"/>
        </w:rPr>
        <w:t>4</w:t>
      </w:r>
      <w:r w:rsidRPr="001C3A18">
        <w:rPr>
          <w:rFonts w:ascii="Trebuchet MS" w:hAnsi="Trebuchet MS" w:cs="Times New Roman"/>
        </w:rPr>
        <w:t xml:space="preserve">) </w:t>
      </w:r>
      <w:r w:rsidR="00B81CD0" w:rsidRPr="001C3A18">
        <w:rPr>
          <w:rFonts w:ascii="Trebuchet MS" w:hAnsi="Trebuchet MS" w:cs="Times New Roman"/>
          <w:iCs/>
        </w:rPr>
        <w:t xml:space="preserve">Judecătorii şi procurorii pot fi </w:t>
      </w:r>
      <w:r w:rsidRPr="001C3A18">
        <w:rPr>
          <w:rFonts w:ascii="Trebuchet MS" w:hAnsi="Trebuchet MS" w:cs="Times New Roman"/>
          <w:iCs/>
        </w:rPr>
        <w:t xml:space="preserve">detaşaţi </w:t>
      </w:r>
      <w:r w:rsidR="00B81CD0" w:rsidRPr="001C3A18">
        <w:rPr>
          <w:rFonts w:ascii="Trebuchet MS" w:hAnsi="Trebuchet MS" w:cs="Times New Roman"/>
          <w:iCs/>
        </w:rPr>
        <w:t xml:space="preserve">numai la instanţe sau parchete la care au dreptul să funcţioneze potrivit gradului profesional </w:t>
      </w:r>
      <w:r w:rsidR="00EC43AC" w:rsidRPr="001C3A18">
        <w:rPr>
          <w:rFonts w:ascii="Trebuchet MS" w:hAnsi="Trebuchet MS" w:cs="Times New Roman"/>
          <w:iCs/>
        </w:rPr>
        <w:t>avut</w:t>
      </w:r>
      <w:r w:rsidR="00B81CD0" w:rsidRPr="001C3A18">
        <w:rPr>
          <w:rFonts w:ascii="Trebuchet MS" w:hAnsi="Trebuchet MS" w:cs="Times New Roman"/>
          <w:iCs/>
        </w:rPr>
        <w:t>.</w:t>
      </w:r>
      <w:r w:rsidR="00425222" w:rsidRPr="001C3A18">
        <w:rPr>
          <w:rFonts w:ascii="Trebuchet MS" w:hAnsi="Trebuchet MS" w:cs="Times New Roman"/>
          <w:iCs/>
        </w:rPr>
        <w:t xml:space="preserve"> </w:t>
      </w:r>
      <w:r w:rsidR="00B277B8" w:rsidRPr="001C3A18">
        <w:rPr>
          <w:rFonts w:ascii="Trebuchet MS" w:hAnsi="Trebuchet MS" w:cs="Times New Roman"/>
          <w:iCs/>
        </w:rPr>
        <w:t>Procurorii de la parchetele de pe lângă judecătorii, tribunale, tribunale specializate, curţi de apel şi Parchetul de pe lângă Înalta Curte de Casaţie şi Justiţie nu pot fi detaşaţi la Direcţia Naţională Anticorupţie şi la Direcţia de Investigare a Infracţiunilor de Criminalitate Organizată de Terorism. Procurorii din cadrul Direcţiei Naţionale Anticorupţie şi Direcţiei de Investigare a Infracţiunilor de Criminalitate Organizată de Terorism nu pot fi detaşaţi la alte parchete.</w:t>
      </w:r>
    </w:p>
    <w:p w:rsidR="00B81CD0" w:rsidRPr="001C3A18" w:rsidRDefault="0042522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F845BC" w:rsidRPr="001C3A18">
        <w:rPr>
          <w:rFonts w:ascii="Trebuchet MS" w:hAnsi="Trebuchet MS" w:cs="Times New Roman"/>
          <w:iCs/>
        </w:rPr>
        <w:t>5</w:t>
      </w:r>
      <w:r w:rsidRPr="001C3A18">
        <w:rPr>
          <w:rFonts w:ascii="Trebuchet MS" w:hAnsi="Trebuchet MS" w:cs="Times New Roman"/>
          <w:iCs/>
        </w:rPr>
        <w:t xml:space="preserve">) Detaşarea </w:t>
      </w:r>
      <w:r w:rsidR="00EC43AC" w:rsidRPr="001C3A18">
        <w:rPr>
          <w:rFonts w:ascii="Trebuchet MS" w:hAnsi="Trebuchet MS" w:cs="Times New Roman"/>
          <w:iCs/>
        </w:rPr>
        <w:t xml:space="preserve">magistraţilor </w:t>
      </w:r>
      <w:r w:rsidRPr="001C3A18">
        <w:rPr>
          <w:rFonts w:ascii="Trebuchet MS" w:hAnsi="Trebuchet MS" w:cs="Times New Roman"/>
          <w:iCs/>
        </w:rPr>
        <w:t>nu se poate dispune pe funcţii de demnitate publică.</w:t>
      </w:r>
    </w:p>
    <w:p w:rsidR="000855B7" w:rsidRPr="001C3A18" w:rsidRDefault="006B31A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F845BC" w:rsidRPr="001C3A18">
        <w:rPr>
          <w:rFonts w:ascii="Trebuchet MS" w:hAnsi="Trebuchet MS" w:cs="Times New Roman"/>
          <w:iCs/>
        </w:rPr>
        <w:t>6</w:t>
      </w:r>
      <w:r w:rsidRPr="001C3A18">
        <w:rPr>
          <w:rFonts w:ascii="Trebuchet MS" w:hAnsi="Trebuchet MS" w:cs="Times New Roman"/>
          <w:iCs/>
        </w:rPr>
        <w:t>) Pentru Institutul Naţional al Magistraturii şi Şcoala Naţională de Grefieri, detaşarea se dispune doar în cazul în care cel detaşat îşi desfăşoară activitatea activitatea de formare profesională cu normă întreagă.</w:t>
      </w:r>
    </w:p>
    <w:p w:rsidR="00394415" w:rsidRPr="001C3A18" w:rsidRDefault="00394415" w:rsidP="002D5697">
      <w:pPr>
        <w:autoSpaceDE w:val="0"/>
        <w:autoSpaceDN w:val="0"/>
        <w:adjustRightInd w:val="0"/>
        <w:spacing w:after="0" w:line="276" w:lineRule="auto"/>
        <w:jc w:val="both"/>
        <w:rPr>
          <w:rFonts w:ascii="Trebuchet MS" w:hAnsi="Trebuchet MS" w:cs="Times New Roman"/>
        </w:rPr>
      </w:pPr>
    </w:p>
    <w:p w:rsidR="00394415" w:rsidRPr="001C3A18" w:rsidRDefault="00FE263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18</w:t>
      </w:r>
      <w:r w:rsidR="009964CF" w:rsidRPr="001C3A18">
        <w:rPr>
          <w:rFonts w:ascii="Trebuchet MS" w:hAnsi="Trebuchet MS" w:cs="Times New Roman"/>
          <w:b/>
        </w:rPr>
        <w:t>3</w:t>
      </w:r>
      <w:r w:rsidRPr="001C3A18">
        <w:rPr>
          <w:rFonts w:ascii="Trebuchet MS" w:hAnsi="Trebuchet MS" w:cs="Times New Roman"/>
        </w:rPr>
        <w:t xml:space="preserve"> –</w:t>
      </w:r>
      <w:r w:rsidR="004B3652" w:rsidRPr="001C3A18">
        <w:rPr>
          <w:rFonts w:ascii="Trebuchet MS" w:hAnsi="Trebuchet MS" w:cs="Times New Roman"/>
        </w:rPr>
        <w:t xml:space="preserve"> </w:t>
      </w:r>
      <w:r w:rsidR="00692F23" w:rsidRPr="001C3A18">
        <w:rPr>
          <w:rFonts w:ascii="Trebuchet MS" w:hAnsi="Trebuchet MS" w:cs="Times New Roman"/>
        </w:rPr>
        <w:t xml:space="preserve">(1) </w:t>
      </w:r>
      <w:r w:rsidRPr="001C3A18">
        <w:rPr>
          <w:rFonts w:ascii="Trebuchet MS" w:hAnsi="Trebuchet MS" w:cs="Times New Roman"/>
        </w:rPr>
        <w:t>Propunerea motivat</w:t>
      </w:r>
      <w:r w:rsidR="004B3652" w:rsidRPr="001C3A18">
        <w:rPr>
          <w:rFonts w:ascii="Trebuchet MS" w:hAnsi="Trebuchet MS" w:cs="Times New Roman"/>
        </w:rPr>
        <w:t>ă</w:t>
      </w:r>
      <w:r w:rsidRPr="001C3A18">
        <w:rPr>
          <w:rFonts w:ascii="Trebuchet MS" w:hAnsi="Trebuchet MS" w:cs="Times New Roman"/>
        </w:rPr>
        <w:t xml:space="preserve"> a preşedintelui instanţei</w:t>
      </w:r>
      <w:r w:rsidR="00747A0C" w:rsidRPr="001C3A18">
        <w:rPr>
          <w:rFonts w:ascii="Trebuchet MS" w:hAnsi="Trebuchet MS" w:cs="Times New Roman"/>
        </w:rPr>
        <w:t xml:space="preserve"> sau, după caz, a </w:t>
      </w:r>
      <w:r w:rsidRPr="001C3A18">
        <w:rPr>
          <w:rFonts w:ascii="Trebuchet MS" w:hAnsi="Trebuchet MS" w:cs="Times New Roman"/>
        </w:rPr>
        <w:t>co</w:t>
      </w:r>
      <w:r w:rsidR="004B3652" w:rsidRPr="001C3A18">
        <w:rPr>
          <w:rFonts w:ascii="Trebuchet MS" w:hAnsi="Trebuchet MS" w:cs="Times New Roman"/>
        </w:rPr>
        <w:t>n</w:t>
      </w:r>
      <w:r w:rsidRPr="001C3A18">
        <w:rPr>
          <w:rFonts w:ascii="Trebuchet MS" w:hAnsi="Trebuchet MS" w:cs="Times New Roman"/>
        </w:rPr>
        <w:t>ducătorului parchetului</w:t>
      </w:r>
      <w:r w:rsidR="00747A0C" w:rsidRPr="001C3A18">
        <w:rPr>
          <w:rFonts w:ascii="Trebuchet MS" w:hAnsi="Trebuchet MS" w:cs="Times New Roman"/>
        </w:rPr>
        <w:t xml:space="preserve"> ori al instituţiei</w:t>
      </w:r>
      <w:r w:rsidRPr="001C3A18">
        <w:rPr>
          <w:rFonts w:ascii="Trebuchet MS" w:hAnsi="Trebuchet MS" w:cs="Times New Roman"/>
        </w:rPr>
        <w:t xml:space="preserve"> </w:t>
      </w:r>
      <w:r w:rsidR="004B3652" w:rsidRPr="001C3A18">
        <w:rPr>
          <w:rFonts w:ascii="Trebuchet MS" w:hAnsi="Trebuchet MS" w:cs="Times New Roman"/>
        </w:rPr>
        <w:t>care cuprinde şi perioada pentru care se solicit</w:t>
      </w:r>
      <w:r w:rsidR="00D45B44" w:rsidRPr="001C3A18">
        <w:rPr>
          <w:rFonts w:ascii="Trebuchet MS" w:hAnsi="Trebuchet MS" w:cs="Times New Roman"/>
        </w:rPr>
        <w:t xml:space="preserve">ă </w:t>
      </w:r>
      <w:r w:rsidR="004B3652" w:rsidRPr="001C3A18">
        <w:rPr>
          <w:rFonts w:ascii="Trebuchet MS" w:hAnsi="Trebuchet MS" w:cs="Times New Roman"/>
        </w:rPr>
        <w:t>detaşarea</w:t>
      </w:r>
      <w:r w:rsidR="00692F23" w:rsidRPr="001C3A18">
        <w:rPr>
          <w:rFonts w:ascii="Trebuchet MS" w:hAnsi="Trebuchet MS" w:cs="Times New Roman"/>
        </w:rPr>
        <w:t>,</w:t>
      </w:r>
      <w:r w:rsidR="004B3652" w:rsidRPr="001C3A18">
        <w:rPr>
          <w:rFonts w:ascii="Trebuchet MS" w:hAnsi="Trebuchet MS" w:cs="Times New Roman"/>
        </w:rPr>
        <w:t xml:space="preserve"> </w:t>
      </w:r>
      <w:r w:rsidR="00692F23" w:rsidRPr="001C3A18">
        <w:rPr>
          <w:rFonts w:ascii="Trebuchet MS" w:hAnsi="Trebuchet MS" w:cs="Times New Roman"/>
        </w:rPr>
        <w:t xml:space="preserve">însoţită de acordul scris al magistratului a cărui detaşare se solicită, </w:t>
      </w:r>
      <w:r w:rsidRPr="001C3A18">
        <w:rPr>
          <w:rFonts w:ascii="Trebuchet MS" w:hAnsi="Trebuchet MS" w:cs="Times New Roman"/>
        </w:rPr>
        <w:t xml:space="preserve">se transmite </w:t>
      </w:r>
      <w:r w:rsidR="004B3652" w:rsidRPr="001C3A18">
        <w:rPr>
          <w:rFonts w:ascii="Trebuchet MS" w:hAnsi="Trebuchet MS" w:cs="Times New Roman"/>
        </w:rPr>
        <w:t>preşedintelui curţii de apel</w:t>
      </w:r>
      <w:r w:rsidR="00D15C7B" w:rsidRPr="001C3A18">
        <w:rPr>
          <w:rFonts w:ascii="Trebuchet MS" w:hAnsi="Trebuchet MS" w:cs="Times New Roman"/>
        </w:rPr>
        <w:t xml:space="preserve"> </w:t>
      </w:r>
      <w:r w:rsidR="00EC53F9" w:rsidRPr="001C3A18">
        <w:rPr>
          <w:rFonts w:ascii="Trebuchet MS" w:hAnsi="Trebuchet MS" w:cs="Times New Roman"/>
        </w:rPr>
        <w:t xml:space="preserve">unde funcţionează magistratul </w:t>
      </w:r>
      <w:r w:rsidR="00D15C7B" w:rsidRPr="001C3A18">
        <w:rPr>
          <w:rFonts w:ascii="Trebuchet MS" w:hAnsi="Trebuchet MS" w:cs="Times New Roman"/>
        </w:rPr>
        <w:t xml:space="preserve">ori, după caz, </w:t>
      </w:r>
      <w:r w:rsidR="00D45B44" w:rsidRPr="001C3A18">
        <w:rPr>
          <w:rFonts w:ascii="Trebuchet MS" w:hAnsi="Trebuchet MS" w:cs="Times New Roman"/>
        </w:rPr>
        <w:t xml:space="preserve">procurorului general al parchetului </w:t>
      </w:r>
      <w:r w:rsidR="00D15C7B" w:rsidRPr="001C3A18">
        <w:rPr>
          <w:rFonts w:ascii="Trebuchet MS" w:hAnsi="Trebuchet MS" w:cs="Times New Roman"/>
        </w:rPr>
        <w:t xml:space="preserve">de pe lângă Înalta Curte de Casaţie şi Justiţie. </w:t>
      </w:r>
    </w:p>
    <w:p w:rsidR="009652F3" w:rsidRPr="001C3A18" w:rsidRDefault="004B365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EC4DEA" w:rsidRPr="001C3A18">
        <w:rPr>
          <w:rFonts w:ascii="Trebuchet MS" w:hAnsi="Trebuchet MS" w:cs="Times New Roman"/>
        </w:rPr>
        <w:t>În cazul judecătorilor, d</w:t>
      </w:r>
      <w:r w:rsidRPr="001C3A18">
        <w:rPr>
          <w:rFonts w:ascii="Trebuchet MS" w:hAnsi="Trebuchet MS" w:cs="Times New Roman"/>
        </w:rPr>
        <w:t xml:space="preserve">acă durata </w:t>
      </w:r>
      <w:r w:rsidR="00A4421B" w:rsidRPr="001C3A18">
        <w:rPr>
          <w:rFonts w:ascii="Trebuchet MS" w:hAnsi="Trebuchet MS" w:cs="Times New Roman"/>
        </w:rPr>
        <w:t xml:space="preserve">pentru care se solicită detaşarea </w:t>
      </w:r>
      <w:r w:rsidRPr="001C3A18">
        <w:rPr>
          <w:rFonts w:ascii="Trebuchet MS" w:hAnsi="Trebuchet MS" w:cs="Times New Roman"/>
        </w:rPr>
        <w:t xml:space="preserve">este </w:t>
      </w:r>
      <w:r w:rsidR="009652F3" w:rsidRPr="001C3A18">
        <w:rPr>
          <w:rFonts w:ascii="Trebuchet MS" w:hAnsi="Trebuchet MS" w:cs="Times New Roman"/>
        </w:rPr>
        <w:t>de 1 an</w:t>
      </w:r>
      <w:r w:rsidR="002764A6" w:rsidRPr="001C3A18">
        <w:rPr>
          <w:rFonts w:ascii="Trebuchet MS" w:hAnsi="Trebuchet MS" w:cs="Times New Roman"/>
        </w:rPr>
        <w:t xml:space="preserve"> </w:t>
      </w:r>
      <w:r w:rsidR="009652F3" w:rsidRPr="001C3A18">
        <w:rPr>
          <w:rFonts w:ascii="Trebuchet MS" w:hAnsi="Trebuchet MS" w:cs="Times New Roman"/>
        </w:rPr>
        <w:t xml:space="preserve">sau </w:t>
      </w:r>
      <w:r w:rsidRPr="001C3A18">
        <w:rPr>
          <w:rFonts w:ascii="Trebuchet MS" w:hAnsi="Trebuchet MS" w:cs="Times New Roman"/>
        </w:rPr>
        <w:t>mai mic</w:t>
      </w:r>
      <w:r w:rsidR="00A4421B" w:rsidRPr="001C3A18">
        <w:rPr>
          <w:rFonts w:ascii="Trebuchet MS" w:hAnsi="Trebuchet MS" w:cs="Times New Roman"/>
        </w:rPr>
        <w:t>ă</w:t>
      </w:r>
      <w:r w:rsidRPr="001C3A18">
        <w:rPr>
          <w:rFonts w:ascii="Trebuchet MS" w:hAnsi="Trebuchet MS" w:cs="Times New Roman"/>
        </w:rPr>
        <w:t>, preşedintele curţii de apel</w:t>
      </w:r>
      <w:r w:rsidR="00A4421B" w:rsidRPr="001C3A18">
        <w:rPr>
          <w:rFonts w:ascii="Trebuchet MS" w:hAnsi="Trebuchet MS" w:cs="Times New Roman"/>
        </w:rPr>
        <w:t xml:space="preserve"> </w:t>
      </w:r>
      <w:r w:rsidR="00217212" w:rsidRPr="001C3A18">
        <w:rPr>
          <w:rFonts w:ascii="Trebuchet MS" w:hAnsi="Trebuchet MS" w:cs="Times New Roman"/>
        </w:rPr>
        <w:t xml:space="preserve">unde funcţionează </w:t>
      </w:r>
      <w:r w:rsidR="00D15C7B" w:rsidRPr="001C3A18">
        <w:rPr>
          <w:rFonts w:ascii="Trebuchet MS" w:hAnsi="Trebuchet MS" w:cs="Times New Roman"/>
        </w:rPr>
        <w:t xml:space="preserve">judecătorul </w:t>
      </w:r>
      <w:r w:rsidR="00D45B44" w:rsidRPr="001C3A18">
        <w:rPr>
          <w:rFonts w:ascii="Trebuchet MS" w:hAnsi="Trebuchet MS" w:cs="Times New Roman"/>
        </w:rPr>
        <w:t>analizează propunerea</w:t>
      </w:r>
      <w:r w:rsidR="00A61503" w:rsidRPr="001C3A18">
        <w:rPr>
          <w:rFonts w:ascii="Trebuchet MS" w:hAnsi="Trebuchet MS" w:cs="Times New Roman"/>
        </w:rPr>
        <w:t xml:space="preserve"> şi soluţion</w:t>
      </w:r>
      <w:r w:rsidR="00D15C7B" w:rsidRPr="001C3A18">
        <w:rPr>
          <w:rFonts w:ascii="Trebuchet MS" w:hAnsi="Trebuchet MS" w:cs="Times New Roman"/>
        </w:rPr>
        <w:t>ează</w:t>
      </w:r>
      <w:r w:rsidR="00A61503" w:rsidRPr="001C3A18">
        <w:rPr>
          <w:rFonts w:ascii="Trebuchet MS" w:hAnsi="Trebuchet MS" w:cs="Times New Roman"/>
        </w:rPr>
        <w:t xml:space="preserve"> cererea</w:t>
      </w:r>
      <w:r w:rsidR="00EC53F9" w:rsidRPr="001C3A18">
        <w:rPr>
          <w:rFonts w:ascii="Trebuchet MS" w:hAnsi="Trebuchet MS" w:cs="Times New Roman"/>
        </w:rPr>
        <w:t>, pe baza elementelor prevăzute la alin. (</w:t>
      </w:r>
      <w:r w:rsidR="00712EA8" w:rsidRPr="001C3A18">
        <w:rPr>
          <w:rFonts w:ascii="Trebuchet MS" w:hAnsi="Trebuchet MS" w:cs="Times New Roman"/>
        </w:rPr>
        <w:t>3</w:t>
      </w:r>
      <w:r w:rsidR="00EC53F9" w:rsidRPr="001C3A18">
        <w:rPr>
          <w:rFonts w:ascii="Trebuchet MS" w:hAnsi="Trebuchet MS" w:cs="Times New Roman"/>
        </w:rPr>
        <w:t xml:space="preserve">). </w:t>
      </w:r>
      <w:r w:rsidR="009652F3" w:rsidRPr="001C3A18">
        <w:rPr>
          <w:rFonts w:ascii="Trebuchet MS" w:hAnsi="Trebuchet MS" w:cs="Times New Roman"/>
        </w:rPr>
        <w:t>Dacă durata pentru care se solicită detaşarea este mai mare de 1 an</w:t>
      </w:r>
      <w:r w:rsidR="008301C3" w:rsidRPr="001C3A18">
        <w:rPr>
          <w:rFonts w:ascii="Trebuchet MS" w:hAnsi="Trebuchet MS" w:cs="Times New Roman"/>
        </w:rPr>
        <w:t>, p</w:t>
      </w:r>
      <w:r w:rsidR="00D15C7B" w:rsidRPr="001C3A18">
        <w:rPr>
          <w:rFonts w:ascii="Trebuchet MS" w:hAnsi="Trebuchet MS" w:cs="Times New Roman"/>
        </w:rPr>
        <w:t>reşedintele curţii de apel</w:t>
      </w:r>
      <w:r w:rsidR="009652F3" w:rsidRPr="001C3A18">
        <w:rPr>
          <w:rFonts w:ascii="Trebuchet MS" w:hAnsi="Trebuchet MS" w:cs="Times New Roman"/>
        </w:rPr>
        <w:t xml:space="preserve"> transmite această cerere Consiliului Superior </w:t>
      </w:r>
      <w:r w:rsidR="009652F3" w:rsidRPr="001C3A18">
        <w:rPr>
          <w:rFonts w:ascii="Trebuchet MS" w:hAnsi="Trebuchet MS" w:cs="Times New Roman"/>
        </w:rPr>
        <w:lastRenderedPageBreak/>
        <w:t xml:space="preserve">al Magistraturii </w:t>
      </w:r>
      <w:r w:rsidR="00217212" w:rsidRPr="001C3A18">
        <w:rPr>
          <w:rFonts w:ascii="Trebuchet MS" w:hAnsi="Trebuchet MS" w:cs="Times New Roman"/>
        </w:rPr>
        <w:t>însoţită de avizul său</w:t>
      </w:r>
      <w:r w:rsidR="009652F3" w:rsidRPr="001C3A18">
        <w:rPr>
          <w:rFonts w:ascii="Trebuchet MS" w:hAnsi="Trebuchet MS" w:cs="Times New Roman"/>
          <w:iCs/>
        </w:rPr>
        <w:t>.</w:t>
      </w:r>
      <w:r w:rsidR="00F047EE" w:rsidRPr="001C3A18">
        <w:rPr>
          <w:rFonts w:ascii="Trebuchet MS" w:hAnsi="Trebuchet MS" w:cs="Times New Roman"/>
          <w:iCs/>
        </w:rPr>
        <w:t xml:space="preserve"> Consiliul Superior al Magistraturii va întocmi, prin compartimenul de specialitate, un referat care va cuprinde</w:t>
      </w:r>
      <w:r w:rsidR="00FF49B4" w:rsidRPr="001C3A18">
        <w:rPr>
          <w:rFonts w:ascii="Trebuchet MS" w:hAnsi="Trebuchet MS" w:cs="Times New Roman"/>
          <w:iCs/>
        </w:rPr>
        <w:t xml:space="preserve"> ele</w:t>
      </w:r>
      <w:r w:rsidR="005A5CB0" w:rsidRPr="001C3A18">
        <w:rPr>
          <w:rFonts w:ascii="Trebuchet MS" w:hAnsi="Trebuchet MS" w:cs="Times New Roman"/>
          <w:iCs/>
        </w:rPr>
        <w:t>mentele</w:t>
      </w:r>
      <w:r w:rsidR="00FF49B4" w:rsidRPr="001C3A18">
        <w:rPr>
          <w:rFonts w:ascii="Trebuchet MS" w:hAnsi="Trebuchet MS" w:cs="Times New Roman"/>
          <w:iCs/>
        </w:rPr>
        <w:t xml:space="preserve"> prevăzute la alin. (</w:t>
      </w:r>
      <w:r w:rsidR="00712EA8" w:rsidRPr="001C3A18">
        <w:rPr>
          <w:rFonts w:ascii="Trebuchet MS" w:hAnsi="Trebuchet MS" w:cs="Times New Roman"/>
          <w:iCs/>
        </w:rPr>
        <w:t>3</w:t>
      </w:r>
      <w:r w:rsidR="00FF49B4" w:rsidRPr="001C3A18">
        <w:rPr>
          <w:rFonts w:ascii="Trebuchet MS" w:hAnsi="Trebuchet MS" w:cs="Times New Roman"/>
          <w:iCs/>
        </w:rPr>
        <w:t xml:space="preserve">). </w:t>
      </w:r>
    </w:p>
    <w:p w:rsidR="004B3652" w:rsidRPr="001C3A18" w:rsidRDefault="00E36D2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12EA8" w:rsidRPr="001C3A18">
        <w:rPr>
          <w:rFonts w:ascii="Trebuchet MS" w:hAnsi="Trebuchet MS" w:cs="Times New Roman"/>
        </w:rPr>
        <w:t>3</w:t>
      </w:r>
      <w:r w:rsidRPr="001C3A18">
        <w:rPr>
          <w:rFonts w:ascii="Trebuchet MS" w:hAnsi="Trebuchet MS" w:cs="Times New Roman"/>
        </w:rPr>
        <w:t>) Decizia privind detaşarea se ia pe baza un</w:t>
      </w:r>
      <w:r w:rsidR="008301C3" w:rsidRPr="001C3A18">
        <w:rPr>
          <w:rFonts w:ascii="Trebuchet MS" w:hAnsi="Trebuchet MS" w:cs="Times New Roman"/>
        </w:rPr>
        <w:t>ui</w:t>
      </w:r>
      <w:r w:rsidRPr="001C3A18">
        <w:rPr>
          <w:rFonts w:ascii="Trebuchet MS" w:hAnsi="Trebuchet MS" w:cs="Times New Roman"/>
        </w:rPr>
        <w:t xml:space="preserve"> </w:t>
      </w:r>
      <w:r w:rsidR="008301C3" w:rsidRPr="001C3A18">
        <w:rPr>
          <w:rFonts w:ascii="Trebuchet MS" w:hAnsi="Trebuchet MS" w:cs="Times New Roman"/>
        </w:rPr>
        <w:t>referat</w:t>
      </w:r>
      <w:r w:rsidRPr="001C3A18">
        <w:rPr>
          <w:rFonts w:ascii="Trebuchet MS" w:hAnsi="Trebuchet MS" w:cs="Times New Roman"/>
        </w:rPr>
        <w:t xml:space="preserve"> </w:t>
      </w:r>
      <w:r w:rsidR="00D15C7B" w:rsidRPr="001C3A18">
        <w:rPr>
          <w:rFonts w:ascii="Trebuchet MS" w:hAnsi="Trebuchet MS" w:cs="Times New Roman"/>
        </w:rPr>
        <w:t xml:space="preserve">întocmit de compartimentul de specialitate </w:t>
      </w:r>
      <w:r w:rsidRPr="001C3A18">
        <w:rPr>
          <w:rFonts w:ascii="Trebuchet MS" w:hAnsi="Trebuchet MS" w:cs="Times New Roman"/>
        </w:rPr>
        <w:t>care va ţine seama de elemente precum: motivele pe care se întemeiază cererea, starea de sănătate şi situaţia familială, specializarea magistratului, situaţia posturilor ocupate, a posturilor vacante, a celor care urmează a se vacanta şi a posturilor temporar vacante la instanţa de la care se solicită detaşarea</w:t>
      </w:r>
      <w:r w:rsidR="00217212" w:rsidRPr="001C3A18">
        <w:rPr>
          <w:rFonts w:ascii="Trebuchet MS" w:hAnsi="Trebuchet MS" w:cs="Times New Roman"/>
        </w:rPr>
        <w:t xml:space="preserve"> şi la care se solicit</w:t>
      </w:r>
      <w:r w:rsidR="008301C3" w:rsidRPr="001C3A18">
        <w:rPr>
          <w:rFonts w:ascii="Trebuchet MS" w:hAnsi="Trebuchet MS" w:cs="Times New Roman"/>
        </w:rPr>
        <w:t>ă</w:t>
      </w:r>
      <w:r w:rsidR="00217212" w:rsidRPr="001C3A18">
        <w:rPr>
          <w:rFonts w:ascii="Trebuchet MS" w:hAnsi="Trebuchet MS" w:cs="Times New Roman"/>
        </w:rPr>
        <w:t xml:space="preserve"> detaşarea</w:t>
      </w:r>
      <w:r w:rsidRPr="001C3A18">
        <w:rPr>
          <w:rFonts w:ascii="Trebuchet MS" w:hAnsi="Trebuchet MS" w:cs="Times New Roman"/>
        </w:rPr>
        <w:t>, datele statistice din ultimele 12 luni privind volumul de activitate şi încărcătura efectivă pe judecător/procuror, inclusiv încărcătura pe schemă raportate la media pe ţară</w:t>
      </w:r>
      <w:r w:rsidR="008F33EE" w:rsidRPr="001C3A18">
        <w:rPr>
          <w:rFonts w:ascii="Trebuchet MS" w:hAnsi="Trebuchet MS" w:cs="Times New Roman"/>
        </w:rPr>
        <w:t xml:space="preserve">, </w:t>
      </w:r>
      <w:r w:rsidRPr="001C3A18">
        <w:rPr>
          <w:rFonts w:ascii="Trebuchet MS" w:hAnsi="Trebuchet MS" w:cs="Times New Roman"/>
        </w:rPr>
        <w:t>eventuale cereri de transfer formulate pentru acea instanţă/parchet</w:t>
      </w:r>
      <w:r w:rsidR="008F33EE" w:rsidRPr="001C3A18">
        <w:rPr>
          <w:rFonts w:ascii="Trebuchet MS" w:hAnsi="Trebuchet MS" w:cs="Times New Roman"/>
        </w:rPr>
        <w:t xml:space="preserve"> şi incidenţa interdicţiilor prevăzute la art. 6</w:t>
      </w:r>
      <w:r w:rsidR="0000133D" w:rsidRPr="001C3A18">
        <w:rPr>
          <w:rFonts w:ascii="Trebuchet MS" w:hAnsi="Trebuchet MS" w:cs="Times New Roman"/>
        </w:rPr>
        <w:t>4</w:t>
      </w:r>
      <w:r w:rsidR="008F33EE" w:rsidRPr="001C3A18">
        <w:rPr>
          <w:rFonts w:ascii="Trebuchet MS" w:hAnsi="Trebuchet MS" w:cs="Times New Roman"/>
        </w:rPr>
        <w:t xml:space="preserve"> alin. (2), art. 80 alin. (3) şi art. 142 alin. (2). </w:t>
      </w:r>
    </w:p>
    <w:p w:rsidR="00B0110C" w:rsidRPr="001C3A18" w:rsidRDefault="00B0110C" w:rsidP="002D5697">
      <w:pPr>
        <w:autoSpaceDE w:val="0"/>
        <w:autoSpaceDN w:val="0"/>
        <w:adjustRightInd w:val="0"/>
        <w:spacing w:after="0" w:line="276" w:lineRule="auto"/>
        <w:jc w:val="both"/>
        <w:rPr>
          <w:rFonts w:ascii="Trebuchet MS" w:hAnsi="Trebuchet MS" w:cs="Times New Roman"/>
        </w:rPr>
      </w:pPr>
    </w:p>
    <w:p w:rsidR="00A14A5D" w:rsidRPr="001C3A18" w:rsidRDefault="00CA791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18</w:t>
      </w:r>
      <w:r w:rsidR="009964CF" w:rsidRPr="001C3A18">
        <w:rPr>
          <w:rFonts w:ascii="Trebuchet MS" w:hAnsi="Trebuchet MS" w:cs="Times New Roman"/>
          <w:b/>
        </w:rPr>
        <w:t>4</w:t>
      </w:r>
      <w:r w:rsidRPr="001C3A18">
        <w:rPr>
          <w:rFonts w:ascii="Trebuchet MS" w:hAnsi="Trebuchet MS" w:cs="Times New Roman"/>
        </w:rPr>
        <w:t xml:space="preserve"> – </w:t>
      </w:r>
      <w:r w:rsidR="00750B1B" w:rsidRPr="001C3A18">
        <w:rPr>
          <w:rFonts w:ascii="Trebuchet MS" w:hAnsi="Trebuchet MS" w:cs="Times New Roman"/>
        </w:rPr>
        <w:t xml:space="preserve">(1) </w:t>
      </w:r>
      <w:r w:rsidRPr="001C3A18">
        <w:rPr>
          <w:rFonts w:ascii="Trebuchet MS" w:hAnsi="Trebuchet MS" w:cs="Times New Roman"/>
        </w:rPr>
        <w:t xml:space="preserve">Solicitările de detaşare la </w:t>
      </w:r>
      <w:r w:rsidRPr="001C3A18">
        <w:rPr>
          <w:rFonts w:ascii="Trebuchet MS" w:hAnsi="Trebuchet MS" w:cs="Times New Roman"/>
          <w:iCs/>
        </w:rPr>
        <w:t xml:space="preserve">Consiliul Superior al Magistraturii, Inspecţia Judiciară, Institutul Naţional al Magistraturii, Şcoala Naţională de Grefieri, Ministerul Justiţiei sau la unităţile subordonate </w:t>
      </w:r>
      <w:r w:rsidR="00B0110C" w:rsidRPr="001C3A18">
        <w:rPr>
          <w:rFonts w:ascii="Trebuchet MS" w:hAnsi="Trebuchet MS" w:cs="Times New Roman"/>
          <w:iCs/>
        </w:rPr>
        <w:t>se înaintează</w:t>
      </w:r>
      <w:r w:rsidR="00747A0C" w:rsidRPr="001C3A18">
        <w:rPr>
          <w:rFonts w:ascii="Trebuchet MS" w:hAnsi="Trebuchet MS" w:cs="Times New Roman"/>
          <w:iCs/>
        </w:rPr>
        <w:t xml:space="preserve">, după caz,  Consiliului Superior al Magistraturii, preşedintelui curţii de apel ori după caz, procurorului general al Parchetului de pe lângă Înalta Curte de Casaţie şi Justiţiei </w:t>
      </w:r>
      <w:r w:rsidR="00B0110C" w:rsidRPr="001C3A18">
        <w:rPr>
          <w:rFonts w:ascii="Trebuchet MS" w:hAnsi="Trebuchet MS" w:cs="Times New Roman"/>
          <w:iCs/>
        </w:rPr>
        <w:t>şi cuprind</w:t>
      </w:r>
      <w:r w:rsidR="006A4D81" w:rsidRPr="001C3A18">
        <w:rPr>
          <w:rFonts w:ascii="Trebuchet MS" w:hAnsi="Trebuchet MS" w:cs="Times New Roman"/>
          <w:iCs/>
        </w:rPr>
        <w:t xml:space="preserve"> </w:t>
      </w:r>
      <w:r w:rsidR="00425544" w:rsidRPr="001C3A18">
        <w:rPr>
          <w:rFonts w:ascii="Trebuchet MS" w:hAnsi="Trebuchet MS" w:cs="Times New Roman"/>
          <w:iCs/>
        </w:rPr>
        <w:t xml:space="preserve">motivele, perioada pentru care se solicită detaşarea, </w:t>
      </w:r>
      <w:r w:rsidR="006A4D81" w:rsidRPr="001C3A18">
        <w:rPr>
          <w:rFonts w:ascii="Trebuchet MS" w:hAnsi="Trebuchet MS" w:cs="Times New Roman"/>
          <w:iCs/>
        </w:rPr>
        <w:t>funcţia şi atribuţiile postului pe care se solicit</w:t>
      </w:r>
      <w:r w:rsidR="00750B1B" w:rsidRPr="001C3A18">
        <w:rPr>
          <w:rFonts w:ascii="Trebuchet MS" w:hAnsi="Trebuchet MS" w:cs="Times New Roman"/>
          <w:iCs/>
        </w:rPr>
        <w:t>ă</w:t>
      </w:r>
      <w:r w:rsidR="006A4D81" w:rsidRPr="001C3A18">
        <w:rPr>
          <w:rFonts w:ascii="Trebuchet MS" w:hAnsi="Trebuchet MS" w:cs="Times New Roman"/>
          <w:iCs/>
        </w:rPr>
        <w:t xml:space="preserve"> detaşarea.</w:t>
      </w:r>
      <w:r w:rsidR="00F01B6E" w:rsidRPr="001C3A18">
        <w:rPr>
          <w:rFonts w:ascii="Trebuchet MS" w:hAnsi="Trebuchet MS" w:cs="Times New Roman"/>
          <w:iCs/>
        </w:rPr>
        <w:t xml:space="preserve"> </w:t>
      </w:r>
    </w:p>
    <w:p w:rsidR="006A4D81" w:rsidRPr="001C3A18" w:rsidRDefault="00D22AF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19305C" w:rsidRPr="001C3A18">
        <w:rPr>
          <w:rFonts w:ascii="Trebuchet MS" w:hAnsi="Trebuchet MS" w:cs="Times New Roman"/>
        </w:rPr>
        <w:t>Pentru detaşările la instituţiile prevăzute la alin. (1), referatul privind detaşarea prevăzut la art. 183 alin. (</w:t>
      </w:r>
      <w:r w:rsidR="005E3507" w:rsidRPr="001C3A18">
        <w:rPr>
          <w:rFonts w:ascii="Trebuchet MS" w:hAnsi="Trebuchet MS" w:cs="Times New Roman"/>
        </w:rPr>
        <w:t>3</w:t>
      </w:r>
      <w:r w:rsidR="0019305C" w:rsidRPr="001C3A18">
        <w:rPr>
          <w:rFonts w:ascii="Trebuchet MS" w:hAnsi="Trebuchet MS" w:cs="Times New Roman"/>
        </w:rPr>
        <w:t xml:space="preserve">) </w:t>
      </w:r>
      <w:r w:rsidRPr="001C3A18">
        <w:rPr>
          <w:rFonts w:ascii="Trebuchet MS" w:hAnsi="Trebuchet MS" w:cs="Times New Roman"/>
          <w:iCs/>
        </w:rPr>
        <w:t xml:space="preserve"> </w:t>
      </w:r>
      <w:r w:rsidR="0019305C" w:rsidRPr="001C3A18">
        <w:rPr>
          <w:rFonts w:ascii="Trebuchet MS" w:hAnsi="Trebuchet MS" w:cs="Times New Roman"/>
          <w:iCs/>
        </w:rPr>
        <w:t>conţine şi</w:t>
      </w:r>
      <w:r w:rsidRPr="001C3A18">
        <w:rPr>
          <w:rFonts w:ascii="Trebuchet MS" w:hAnsi="Trebuchet MS" w:cs="Times New Roman"/>
          <w:iCs/>
        </w:rPr>
        <w:t xml:space="preserve"> </w:t>
      </w:r>
      <w:r w:rsidR="006A4D81" w:rsidRPr="001C3A18">
        <w:rPr>
          <w:rFonts w:ascii="Trebuchet MS" w:hAnsi="Trebuchet MS" w:cs="Times New Roman"/>
          <w:iCs/>
        </w:rPr>
        <w:t>men</w:t>
      </w:r>
      <w:r w:rsidR="001F33AE" w:rsidRPr="001C3A18">
        <w:rPr>
          <w:rFonts w:ascii="Trebuchet MS" w:hAnsi="Trebuchet MS" w:cs="Times New Roman"/>
          <w:iCs/>
        </w:rPr>
        <w:t>ţ</w:t>
      </w:r>
      <w:r w:rsidR="006A4D81" w:rsidRPr="001C3A18">
        <w:rPr>
          <w:rFonts w:ascii="Trebuchet MS" w:hAnsi="Trebuchet MS" w:cs="Times New Roman"/>
          <w:iCs/>
        </w:rPr>
        <w:t xml:space="preserve">iuni privind descrierea funcţiei pe care </w:t>
      </w:r>
      <w:r w:rsidR="007545A9" w:rsidRPr="001C3A18">
        <w:rPr>
          <w:rFonts w:ascii="Trebuchet MS" w:hAnsi="Trebuchet MS" w:cs="Times New Roman"/>
          <w:iCs/>
        </w:rPr>
        <w:t xml:space="preserve">se </w:t>
      </w:r>
      <w:r w:rsidR="006A4D81" w:rsidRPr="001C3A18">
        <w:rPr>
          <w:rFonts w:ascii="Trebuchet MS" w:hAnsi="Trebuchet MS" w:cs="Times New Roman"/>
          <w:iCs/>
        </w:rPr>
        <w:t>solicit</w:t>
      </w:r>
      <w:r w:rsidR="007545A9" w:rsidRPr="001C3A18">
        <w:rPr>
          <w:rFonts w:ascii="Trebuchet MS" w:hAnsi="Trebuchet MS" w:cs="Times New Roman"/>
          <w:iCs/>
        </w:rPr>
        <w:t>ă</w:t>
      </w:r>
      <w:r w:rsidR="006A4D81" w:rsidRPr="001C3A18">
        <w:rPr>
          <w:rFonts w:ascii="Trebuchet MS" w:hAnsi="Trebuchet MS" w:cs="Times New Roman"/>
          <w:iCs/>
        </w:rPr>
        <w:t xml:space="preserve"> detaşarea, modul în care aceasta corespunde statutului funcţiei de magistrat şi </w:t>
      </w:r>
      <w:r w:rsidR="006A4D81" w:rsidRPr="001C3A18">
        <w:rPr>
          <w:rFonts w:ascii="Trebuchet MS" w:hAnsi="Trebuchet MS" w:cs="Times New Roman"/>
        </w:rPr>
        <w:t>modu</w:t>
      </w:r>
      <w:r w:rsidR="007545A9" w:rsidRPr="001C3A18">
        <w:rPr>
          <w:rFonts w:ascii="Trebuchet MS" w:hAnsi="Trebuchet MS" w:cs="Times New Roman"/>
        </w:rPr>
        <w:t>l</w:t>
      </w:r>
      <w:r w:rsidR="006A4D81" w:rsidRPr="001C3A18">
        <w:rPr>
          <w:rFonts w:ascii="Trebuchet MS" w:hAnsi="Trebuchet MS" w:cs="Times New Roman"/>
        </w:rPr>
        <w:t xml:space="preserve"> în care activitatea de magistrat se va reflecta în activitatea s</w:t>
      </w:r>
      <w:r w:rsidR="007545A9" w:rsidRPr="001C3A18">
        <w:rPr>
          <w:rFonts w:ascii="Trebuchet MS" w:hAnsi="Trebuchet MS" w:cs="Times New Roman"/>
        </w:rPr>
        <w:t>pe</w:t>
      </w:r>
      <w:r w:rsidR="006A4D81" w:rsidRPr="001C3A18">
        <w:rPr>
          <w:rFonts w:ascii="Trebuchet MS" w:hAnsi="Trebuchet MS" w:cs="Times New Roman"/>
        </w:rPr>
        <w:t xml:space="preserve">cifică funcţiei pe care va fi detaşat. </w:t>
      </w:r>
    </w:p>
    <w:p w:rsidR="007545A9" w:rsidRPr="001C3A18" w:rsidRDefault="007545A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D22AF0" w:rsidRPr="001C3A18">
        <w:rPr>
          <w:rFonts w:ascii="Trebuchet MS" w:hAnsi="Trebuchet MS" w:cs="Times New Roman"/>
        </w:rPr>
        <w:t>3</w:t>
      </w:r>
      <w:r w:rsidRPr="001C3A18">
        <w:rPr>
          <w:rFonts w:ascii="Trebuchet MS" w:hAnsi="Trebuchet MS" w:cs="Times New Roman"/>
        </w:rPr>
        <w:t>) Pentru mutarea magistratului pe o altă funcţie dec</w:t>
      </w:r>
      <w:r w:rsidR="00750B1B" w:rsidRPr="001C3A18">
        <w:rPr>
          <w:rFonts w:ascii="Trebuchet MS" w:hAnsi="Trebuchet MS" w:cs="Times New Roman"/>
        </w:rPr>
        <w:t>â</w:t>
      </w:r>
      <w:r w:rsidRPr="001C3A18">
        <w:rPr>
          <w:rFonts w:ascii="Trebuchet MS" w:hAnsi="Trebuchet MS" w:cs="Times New Roman"/>
        </w:rPr>
        <w:t xml:space="preserve">t cea pentru care s-a dispuns detaşarea este necesar acordul prealabil al </w:t>
      </w:r>
      <w:r w:rsidR="006C24F7" w:rsidRPr="001C3A18">
        <w:rPr>
          <w:rFonts w:ascii="Trebuchet MS" w:hAnsi="Trebuchet MS" w:cs="Times New Roman"/>
        </w:rPr>
        <w:t>celui care a dispus detaşarea,</w:t>
      </w:r>
      <w:r w:rsidRPr="001C3A18">
        <w:rPr>
          <w:rFonts w:ascii="Trebuchet MS" w:hAnsi="Trebuchet MS" w:cs="Times New Roman"/>
        </w:rPr>
        <w:t xml:space="preserve"> alin. (1) </w:t>
      </w:r>
      <w:r w:rsidR="00D22AF0" w:rsidRPr="001C3A18">
        <w:rPr>
          <w:rFonts w:ascii="Trebuchet MS" w:hAnsi="Trebuchet MS" w:cs="Times New Roman"/>
        </w:rPr>
        <w:t xml:space="preserve">şi (2) </w:t>
      </w:r>
      <w:r w:rsidRPr="001C3A18">
        <w:rPr>
          <w:rFonts w:ascii="Trebuchet MS" w:hAnsi="Trebuchet MS" w:cs="Times New Roman"/>
        </w:rPr>
        <w:t xml:space="preserve">aplicându-se în mod corespunzător. </w:t>
      </w:r>
    </w:p>
    <w:p w:rsidR="005A002A" w:rsidRPr="001C3A18" w:rsidRDefault="005A002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Numărul magistraţilor detaşaţi în instituţiile prevăzute la alin. (1) nu poate depăşi 5% din numărul total de posturi aprobat pentru instituţia respectivă.</w:t>
      </w:r>
    </w:p>
    <w:p w:rsidR="007B179E" w:rsidRPr="001C3A18" w:rsidRDefault="007B179E" w:rsidP="002D5697">
      <w:pPr>
        <w:autoSpaceDE w:val="0"/>
        <w:autoSpaceDN w:val="0"/>
        <w:adjustRightInd w:val="0"/>
        <w:spacing w:after="0" w:line="276" w:lineRule="auto"/>
        <w:jc w:val="both"/>
        <w:rPr>
          <w:rFonts w:ascii="Trebuchet MS" w:hAnsi="Trebuchet MS" w:cs="Times New Roman"/>
        </w:rPr>
      </w:pPr>
    </w:p>
    <w:p w:rsidR="00394415" w:rsidRPr="001C3A18" w:rsidRDefault="009C58B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18</w:t>
      </w:r>
      <w:r w:rsidR="00574EE2" w:rsidRPr="001C3A18">
        <w:rPr>
          <w:rFonts w:ascii="Trebuchet MS" w:hAnsi="Trebuchet MS" w:cs="Times New Roman"/>
          <w:b/>
        </w:rPr>
        <w:t>5</w:t>
      </w:r>
      <w:r w:rsidRPr="001C3A18">
        <w:rPr>
          <w:rFonts w:ascii="Trebuchet MS" w:hAnsi="Trebuchet MS" w:cs="Times New Roman"/>
        </w:rPr>
        <w:t xml:space="preserve"> – Solicitarea cererilor de prelungire a detaşării se soluţionează în mod similar procedurii prevăzute pentru dispunerea detaşării. </w:t>
      </w:r>
    </w:p>
    <w:p w:rsidR="00394415" w:rsidRPr="001C3A18" w:rsidRDefault="00394415" w:rsidP="002D5697">
      <w:pPr>
        <w:autoSpaceDE w:val="0"/>
        <w:autoSpaceDN w:val="0"/>
        <w:adjustRightInd w:val="0"/>
        <w:spacing w:after="0" w:line="276" w:lineRule="auto"/>
        <w:jc w:val="both"/>
        <w:rPr>
          <w:rFonts w:ascii="Trebuchet MS" w:hAnsi="Trebuchet MS" w:cs="Times New Roman"/>
        </w:rPr>
      </w:pPr>
    </w:p>
    <w:p w:rsidR="00875BAC" w:rsidRPr="001C3A18" w:rsidRDefault="00603CF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18</w:t>
      </w:r>
      <w:r w:rsidR="008650C5" w:rsidRPr="001C3A18">
        <w:rPr>
          <w:rFonts w:ascii="Trebuchet MS" w:hAnsi="Trebuchet MS" w:cs="Times New Roman"/>
          <w:b/>
        </w:rPr>
        <w:t>6</w:t>
      </w:r>
      <w:r w:rsidRPr="001C3A18">
        <w:rPr>
          <w:rFonts w:ascii="Trebuchet MS" w:hAnsi="Trebuchet MS" w:cs="Times New Roman"/>
        </w:rPr>
        <w:t xml:space="preserve"> - </w:t>
      </w:r>
      <w:r w:rsidR="006B31AC" w:rsidRPr="001C3A18">
        <w:rPr>
          <w:rFonts w:ascii="Trebuchet MS" w:hAnsi="Trebuchet MS" w:cs="Times New Roman"/>
        </w:rPr>
        <w:t>(</w:t>
      </w:r>
      <w:r w:rsidRPr="001C3A18">
        <w:rPr>
          <w:rFonts w:ascii="Trebuchet MS" w:hAnsi="Trebuchet MS" w:cs="Times New Roman"/>
        </w:rPr>
        <w:t>1</w:t>
      </w:r>
      <w:r w:rsidR="006B31AC" w:rsidRPr="001C3A18">
        <w:rPr>
          <w:rFonts w:ascii="Trebuchet MS" w:hAnsi="Trebuchet MS" w:cs="Times New Roman"/>
        </w:rPr>
        <w:t xml:space="preserve">) Durata detaşării </w:t>
      </w:r>
      <w:r w:rsidR="00042864" w:rsidRPr="001C3A18">
        <w:rPr>
          <w:rFonts w:ascii="Trebuchet MS" w:hAnsi="Trebuchet MS" w:cs="Times New Roman"/>
        </w:rPr>
        <w:t xml:space="preserve">nu poate depăşi </w:t>
      </w:r>
      <w:r w:rsidR="006B31AC" w:rsidRPr="001C3A18">
        <w:rPr>
          <w:rFonts w:ascii="Trebuchet MS" w:hAnsi="Trebuchet MS" w:cs="Times New Roman"/>
        </w:rPr>
        <w:t xml:space="preserve">3 ani. Detaşarea se poate prelungi o singură dată, pentru o durată de până la </w:t>
      </w:r>
      <w:r w:rsidR="000855B7" w:rsidRPr="001C3A18">
        <w:rPr>
          <w:rFonts w:ascii="Trebuchet MS" w:hAnsi="Trebuchet MS" w:cs="Times New Roman"/>
        </w:rPr>
        <w:t xml:space="preserve">încă </w:t>
      </w:r>
      <w:r w:rsidR="006B31AC" w:rsidRPr="001C3A18">
        <w:rPr>
          <w:rFonts w:ascii="Trebuchet MS" w:hAnsi="Trebuchet MS" w:cs="Times New Roman"/>
        </w:rPr>
        <w:t xml:space="preserve">3 ani, în condiţiile prevăzute </w:t>
      </w:r>
      <w:r w:rsidR="007545A9" w:rsidRPr="001C3A18">
        <w:rPr>
          <w:rFonts w:ascii="Trebuchet MS" w:hAnsi="Trebuchet MS" w:cs="Times New Roman"/>
        </w:rPr>
        <w:t>pentru detaşarea iniţială</w:t>
      </w:r>
      <w:r w:rsidR="006B31AC" w:rsidRPr="001C3A18">
        <w:rPr>
          <w:rFonts w:ascii="Trebuchet MS" w:hAnsi="Trebuchet MS" w:cs="Times New Roman"/>
        </w:rPr>
        <w:t>.</w:t>
      </w:r>
    </w:p>
    <w:p w:rsidR="000855B7" w:rsidRPr="001C3A18" w:rsidRDefault="00875BA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C58BD" w:rsidRPr="001C3A18">
        <w:rPr>
          <w:rFonts w:ascii="Trebuchet MS" w:hAnsi="Trebuchet MS" w:cs="Times New Roman"/>
        </w:rPr>
        <w:t>2</w:t>
      </w:r>
      <w:r w:rsidR="000855B7" w:rsidRPr="001C3A18">
        <w:rPr>
          <w:rFonts w:ascii="Trebuchet MS" w:hAnsi="Trebuchet MS" w:cs="Times New Roman"/>
        </w:rPr>
        <w:t>) În perioada detaşării, judecătorii şi procurorii îşi păstrează calitatea de judecător sau procuror şi beneficiază de drepturile prevăzute de lege pentru personalul detaşat. Când salariul şi celelalte drepturi băneşti prevăzute pentru funcţia în care este detaşat judecătorul sau procurorul sunt inferioare, acesta îşi păstrează indemnizaţia de încadrare lunară şi celelalte drepturi băneşti.</w:t>
      </w:r>
    </w:p>
    <w:p w:rsidR="00BD638D" w:rsidRPr="001C3A18" w:rsidRDefault="00BD638D" w:rsidP="002D5697">
      <w:pPr>
        <w:autoSpaceDE w:val="0"/>
        <w:autoSpaceDN w:val="0"/>
        <w:adjustRightInd w:val="0"/>
        <w:spacing w:after="0" w:line="276" w:lineRule="auto"/>
        <w:jc w:val="both"/>
        <w:rPr>
          <w:rFonts w:ascii="Trebuchet MS" w:hAnsi="Trebuchet MS" w:cs="Times New Roman"/>
        </w:rPr>
      </w:pPr>
    </w:p>
    <w:p w:rsidR="000855B7" w:rsidRPr="001C3A18" w:rsidRDefault="00BD638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18</w:t>
      </w:r>
      <w:r w:rsidR="008650C5" w:rsidRPr="001C3A18">
        <w:rPr>
          <w:rFonts w:ascii="Trebuchet MS" w:hAnsi="Trebuchet MS" w:cs="Times New Roman"/>
          <w:b/>
        </w:rPr>
        <w:t>7</w:t>
      </w:r>
      <w:r w:rsidRPr="001C3A18">
        <w:rPr>
          <w:rFonts w:ascii="Trebuchet MS" w:hAnsi="Trebuchet MS" w:cs="Times New Roman"/>
        </w:rPr>
        <w:t xml:space="preserve"> - </w:t>
      </w:r>
      <w:r w:rsidR="000855B7" w:rsidRPr="001C3A18">
        <w:rPr>
          <w:rFonts w:ascii="Trebuchet MS" w:hAnsi="Trebuchet MS" w:cs="Times New Roman"/>
          <w:iCs/>
        </w:rPr>
        <w:t>(</w:t>
      </w:r>
      <w:r w:rsidRPr="001C3A18">
        <w:rPr>
          <w:rFonts w:ascii="Trebuchet MS" w:hAnsi="Trebuchet MS" w:cs="Times New Roman"/>
          <w:iCs/>
        </w:rPr>
        <w:t>1</w:t>
      </w:r>
      <w:r w:rsidR="000855B7" w:rsidRPr="001C3A18">
        <w:rPr>
          <w:rFonts w:ascii="Trebuchet MS" w:hAnsi="Trebuchet MS" w:cs="Times New Roman"/>
          <w:iCs/>
        </w:rPr>
        <w:t>)</w:t>
      </w:r>
      <w:r w:rsidR="004C59BA" w:rsidRPr="001C3A18">
        <w:rPr>
          <w:rFonts w:ascii="Trebuchet MS" w:hAnsi="Trebuchet MS" w:cs="Times New Roman"/>
          <w:iCs/>
        </w:rPr>
        <w:t xml:space="preserve"> </w:t>
      </w:r>
      <w:r w:rsidR="004C59BA" w:rsidRPr="001C3A18">
        <w:rPr>
          <w:rFonts w:ascii="Trebuchet MS" w:hAnsi="Trebuchet MS" w:cs="Times New Roman"/>
        </w:rPr>
        <w:t xml:space="preserve">Detaşarea judecătorului sau a procurorului poate înceta anterior duratei pentru care a fost dispusă, prin </w:t>
      </w:r>
      <w:r w:rsidR="00B26F2C" w:rsidRPr="001C3A18">
        <w:rPr>
          <w:rFonts w:ascii="Trebuchet MS" w:hAnsi="Trebuchet MS" w:cs="Times New Roman"/>
        </w:rPr>
        <w:t>act al celui care a dispus detaşarea</w:t>
      </w:r>
      <w:r w:rsidR="004C59BA" w:rsidRPr="001C3A18">
        <w:rPr>
          <w:rFonts w:ascii="Trebuchet MS" w:hAnsi="Trebuchet MS" w:cs="Times New Roman"/>
        </w:rPr>
        <w:t xml:space="preserve">, la cererea instituţiei care a solicitat detaşarea ori a judecătorului sau procurorului detaşat. </w:t>
      </w:r>
      <w:r w:rsidR="000855B7" w:rsidRPr="001C3A18">
        <w:rPr>
          <w:rFonts w:ascii="Trebuchet MS" w:hAnsi="Trebuchet MS" w:cs="Times New Roman"/>
          <w:iCs/>
        </w:rPr>
        <w:t xml:space="preserve">După încetarea detaşării, judecătorul sau procurorul revine </w:t>
      </w:r>
      <w:r w:rsidR="00DC39F9" w:rsidRPr="001C3A18">
        <w:rPr>
          <w:rFonts w:ascii="Trebuchet MS" w:hAnsi="Trebuchet MS" w:cs="Times New Roman"/>
          <w:iCs/>
        </w:rPr>
        <w:t>pe</w:t>
      </w:r>
      <w:r w:rsidR="000855B7" w:rsidRPr="001C3A18">
        <w:rPr>
          <w:rFonts w:ascii="Trebuchet MS" w:hAnsi="Trebuchet MS" w:cs="Times New Roman"/>
          <w:iCs/>
        </w:rPr>
        <w:t xml:space="preserve"> funcţia deţinută anterior. </w:t>
      </w:r>
    </w:p>
    <w:p w:rsidR="000855B7" w:rsidRPr="001C3A18" w:rsidRDefault="000855B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w:t>
      </w:r>
      <w:r w:rsidR="00DC39F9" w:rsidRPr="001C3A18">
        <w:rPr>
          <w:rFonts w:ascii="Trebuchet MS" w:hAnsi="Trebuchet MS" w:cs="Times New Roman"/>
          <w:iCs/>
        </w:rPr>
        <w:t>2</w:t>
      </w:r>
      <w:r w:rsidRPr="001C3A18">
        <w:rPr>
          <w:rFonts w:ascii="Trebuchet MS" w:hAnsi="Trebuchet MS" w:cs="Times New Roman"/>
          <w:iCs/>
        </w:rPr>
        <w:t xml:space="preserve">) Dacă judecătorul sau procurorul detaşat ocupă o funcţie de conducere la instanţe sau parchete, </w:t>
      </w:r>
      <w:r w:rsidR="00DC39F9" w:rsidRPr="001C3A18">
        <w:rPr>
          <w:rFonts w:ascii="Trebuchet MS" w:hAnsi="Trebuchet MS" w:cs="Times New Roman"/>
          <w:iCs/>
        </w:rPr>
        <w:t xml:space="preserve">funcţia de conducere devine vacantă </w:t>
      </w:r>
      <w:r w:rsidRPr="001C3A18">
        <w:rPr>
          <w:rFonts w:ascii="Trebuchet MS" w:hAnsi="Trebuchet MS" w:cs="Times New Roman"/>
          <w:iCs/>
        </w:rPr>
        <w:t xml:space="preserve">în termen de </w:t>
      </w:r>
      <w:r w:rsidR="00AB5786" w:rsidRPr="001C3A18">
        <w:rPr>
          <w:rFonts w:ascii="Trebuchet MS" w:hAnsi="Trebuchet MS" w:cs="Times New Roman"/>
          <w:iCs/>
        </w:rPr>
        <w:t>o</w:t>
      </w:r>
      <w:r w:rsidR="00DC39F9" w:rsidRPr="001C3A18">
        <w:rPr>
          <w:rFonts w:ascii="Trebuchet MS" w:hAnsi="Trebuchet MS" w:cs="Times New Roman"/>
          <w:iCs/>
        </w:rPr>
        <w:t xml:space="preserve"> lună</w:t>
      </w:r>
      <w:r w:rsidRPr="001C3A18">
        <w:rPr>
          <w:rFonts w:ascii="Trebuchet MS" w:hAnsi="Trebuchet MS" w:cs="Times New Roman"/>
          <w:iCs/>
        </w:rPr>
        <w:t xml:space="preserve"> de la </w:t>
      </w:r>
      <w:r w:rsidR="00165928" w:rsidRPr="001C3A18">
        <w:rPr>
          <w:rFonts w:ascii="Trebuchet MS" w:hAnsi="Trebuchet MS" w:cs="Times New Roman"/>
          <w:iCs/>
        </w:rPr>
        <w:t xml:space="preserve">emiterea </w:t>
      </w:r>
      <w:r w:rsidR="00646BD8" w:rsidRPr="001C3A18">
        <w:rPr>
          <w:rFonts w:ascii="Trebuchet MS" w:hAnsi="Trebuchet MS" w:cs="Times New Roman"/>
          <w:iCs/>
        </w:rPr>
        <w:t>actul</w:t>
      </w:r>
      <w:r w:rsidR="00165928" w:rsidRPr="001C3A18">
        <w:rPr>
          <w:rFonts w:ascii="Trebuchet MS" w:hAnsi="Trebuchet MS" w:cs="Times New Roman"/>
          <w:iCs/>
        </w:rPr>
        <w:t>ui</w:t>
      </w:r>
      <w:r w:rsidRPr="001C3A18">
        <w:rPr>
          <w:rFonts w:ascii="Trebuchet MS" w:hAnsi="Trebuchet MS" w:cs="Times New Roman"/>
          <w:iCs/>
        </w:rPr>
        <w:t xml:space="preserve"> prin care s-a dispus detaşarea</w:t>
      </w:r>
      <w:r w:rsidR="00DC39F9" w:rsidRPr="001C3A18">
        <w:rPr>
          <w:rFonts w:ascii="Trebuchet MS" w:hAnsi="Trebuchet MS" w:cs="Times New Roman"/>
          <w:iCs/>
        </w:rPr>
        <w:t>;</w:t>
      </w:r>
      <w:r w:rsidR="00000DEE" w:rsidRPr="001C3A18">
        <w:rPr>
          <w:rFonts w:ascii="Trebuchet MS" w:hAnsi="Trebuchet MS" w:cs="Times New Roman"/>
          <w:iCs/>
        </w:rPr>
        <w:t xml:space="preserve"> la încetarea detaşării</w:t>
      </w:r>
      <w:r w:rsidR="00401164" w:rsidRPr="001C3A18">
        <w:rPr>
          <w:rFonts w:ascii="Trebuchet MS" w:hAnsi="Trebuchet MS" w:cs="Times New Roman"/>
          <w:iCs/>
        </w:rPr>
        <w:t>,</w:t>
      </w:r>
      <w:r w:rsidR="00DC39F9" w:rsidRPr="001C3A18">
        <w:rPr>
          <w:rFonts w:ascii="Trebuchet MS" w:hAnsi="Trebuchet MS" w:cs="Times New Roman"/>
          <w:iCs/>
        </w:rPr>
        <w:t xml:space="preserve"> judecător</w:t>
      </w:r>
      <w:r w:rsidR="00401164" w:rsidRPr="001C3A18">
        <w:rPr>
          <w:rFonts w:ascii="Trebuchet MS" w:hAnsi="Trebuchet MS" w:cs="Times New Roman"/>
          <w:iCs/>
        </w:rPr>
        <w:t>u</w:t>
      </w:r>
      <w:r w:rsidR="00DC39F9" w:rsidRPr="001C3A18">
        <w:rPr>
          <w:rFonts w:ascii="Trebuchet MS" w:hAnsi="Trebuchet MS" w:cs="Times New Roman"/>
          <w:iCs/>
        </w:rPr>
        <w:t xml:space="preserve">lui sau procurorului i </w:t>
      </w:r>
      <w:r w:rsidR="00000DEE" w:rsidRPr="001C3A18">
        <w:rPr>
          <w:rFonts w:ascii="Trebuchet MS" w:hAnsi="Trebuchet MS" w:cs="Times New Roman"/>
          <w:iCs/>
        </w:rPr>
        <w:t xml:space="preserve">se aplică în mod corespunzător prevederile </w:t>
      </w:r>
      <w:r w:rsidR="008650C5" w:rsidRPr="001C3A18">
        <w:rPr>
          <w:rFonts w:ascii="Trebuchet MS" w:hAnsi="Trebuchet MS" w:cs="Times New Roman"/>
          <w:iCs/>
        </w:rPr>
        <w:t xml:space="preserve">art. 174. </w:t>
      </w:r>
    </w:p>
    <w:p w:rsidR="000855B7" w:rsidRPr="001C3A18" w:rsidRDefault="000855B7" w:rsidP="002D5697">
      <w:pPr>
        <w:autoSpaceDE w:val="0"/>
        <w:autoSpaceDN w:val="0"/>
        <w:adjustRightInd w:val="0"/>
        <w:spacing w:after="0" w:line="276" w:lineRule="auto"/>
        <w:jc w:val="both"/>
        <w:rPr>
          <w:rFonts w:ascii="Trebuchet MS" w:hAnsi="Trebuchet MS" w:cs="Times New Roman"/>
        </w:rPr>
      </w:pPr>
    </w:p>
    <w:p w:rsidR="00401164" w:rsidRPr="001C3A18" w:rsidRDefault="00401164" w:rsidP="002D5697">
      <w:pPr>
        <w:autoSpaceDE w:val="0"/>
        <w:autoSpaceDN w:val="0"/>
        <w:adjustRightInd w:val="0"/>
        <w:spacing w:after="0" w:line="276" w:lineRule="auto"/>
        <w:jc w:val="both"/>
        <w:rPr>
          <w:rFonts w:ascii="Trebuchet MS" w:hAnsi="Trebuchet MS"/>
          <w:iCs/>
        </w:rPr>
      </w:pPr>
      <w:r w:rsidRPr="001C3A18">
        <w:rPr>
          <w:rFonts w:ascii="Trebuchet MS" w:hAnsi="Trebuchet MS" w:cs="Times New Roman"/>
          <w:b/>
        </w:rPr>
        <w:t>Art. 18</w:t>
      </w:r>
      <w:r w:rsidR="00AB5786" w:rsidRPr="001C3A18">
        <w:rPr>
          <w:rFonts w:ascii="Trebuchet MS" w:hAnsi="Trebuchet MS" w:cs="Times New Roman"/>
          <w:b/>
        </w:rPr>
        <w:t>8</w:t>
      </w:r>
      <w:r w:rsidRPr="001C3A18">
        <w:rPr>
          <w:rFonts w:ascii="Trebuchet MS" w:hAnsi="Trebuchet MS" w:cs="Times New Roman"/>
        </w:rPr>
        <w:t xml:space="preserve"> - </w:t>
      </w:r>
      <w:r w:rsidR="00CC2FB1" w:rsidRPr="001C3A18">
        <w:rPr>
          <w:rFonts w:ascii="Trebuchet MS" w:hAnsi="Trebuchet MS"/>
          <w:iCs/>
        </w:rPr>
        <w:t>(</w:t>
      </w:r>
      <w:r w:rsidRPr="001C3A18">
        <w:rPr>
          <w:rFonts w:ascii="Trebuchet MS" w:hAnsi="Trebuchet MS"/>
          <w:iCs/>
        </w:rPr>
        <w:t>1</w:t>
      </w:r>
      <w:r w:rsidR="00CC2FB1" w:rsidRPr="001C3A18">
        <w:rPr>
          <w:rFonts w:ascii="Trebuchet MS" w:hAnsi="Trebuchet MS"/>
          <w:iCs/>
        </w:rPr>
        <w:t xml:space="preserve">) </w:t>
      </w:r>
      <w:r w:rsidR="00AB5786" w:rsidRPr="001C3A18">
        <w:rPr>
          <w:rFonts w:ascii="Trebuchet MS" w:hAnsi="Trebuchet MS"/>
          <w:iCs/>
        </w:rPr>
        <w:t>Magistraţii şi personalul de specialitate juridică asimilat acestora</w:t>
      </w:r>
      <w:r w:rsidR="00CC2FB1" w:rsidRPr="001C3A18">
        <w:rPr>
          <w:rFonts w:ascii="Trebuchet MS" w:hAnsi="Trebuchet MS"/>
          <w:iCs/>
        </w:rPr>
        <w:t xml:space="preserve"> pot ocupa funcții în instituții ale Uniunii Europene sau în organizații internaționale dacă actul internaţional care reglementează condițiile de ocupare a acestora condiţionează în mod expres accesul la funcţia respectivă de calitatea de </w:t>
      </w:r>
      <w:r w:rsidR="00025571" w:rsidRPr="001C3A18">
        <w:rPr>
          <w:rFonts w:ascii="Trebuchet MS" w:hAnsi="Trebuchet MS"/>
          <w:iCs/>
        </w:rPr>
        <w:t>magistrat</w:t>
      </w:r>
      <w:r w:rsidR="00CC2FB1" w:rsidRPr="001C3A18">
        <w:rPr>
          <w:rFonts w:ascii="Trebuchet MS" w:hAnsi="Trebuchet MS"/>
          <w:iCs/>
        </w:rPr>
        <w:t>.</w:t>
      </w:r>
    </w:p>
    <w:p w:rsidR="00401164" w:rsidRPr="001C3A18" w:rsidRDefault="00CC2FB1"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401164" w:rsidRPr="001C3A18">
        <w:rPr>
          <w:rFonts w:ascii="Trebuchet MS" w:hAnsi="Trebuchet MS"/>
          <w:iCs/>
        </w:rPr>
        <w:t>2</w:t>
      </w:r>
      <w:r w:rsidRPr="001C3A18">
        <w:rPr>
          <w:rFonts w:ascii="Trebuchet MS" w:hAnsi="Trebuchet MS"/>
          <w:iCs/>
        </w:rPr>
        <w:t xml:space="preserve">) În cazul în care </w:t>
      </w:r>
      <w:r w:rsidR="00AB5786" w:rsidRPr="001C3A18">
        <w:rPr>
          <w:rFonts w:ascii="Trebuchet MS" w:hAnsi="Trebuchet MS"/>
          <w:iCs/>
        </w:rPr>
        <w:t>magistratul sau personalul de specialitate juridică asimilat acestuia</w:t>
      </w:r>
      <w:r w:rsidRPr="001C3A18">
        <w:rPr>
          <w:rFonts w:ascii="Trebuchet MS" w:hAnsi="Trebuchet MS"/>
          <w:iCs/>
        </w:rPr>
        <w:t xml:space="preserve"> își manifestă opțiunea de a exercita una dintre funcţiile prevăzute la alin. (</w:t>
      </w:r>
      <w:r w:rsidR="00401164" w:rsidRPr="001C3A18">
        <w:rPr>
          <w:rFonts w:ascii="Trebuchet MS" w:hAnsi="Trebuchet MS"/>
          <w:iCs/>
        </w:rPr>
        <w:t>1</w:t>
      </w:r>
      <w:r w:rsidRPr="001C3A18">
        <w:rPr>
          <w:rFonts w:ascii="Trebuchet MS" w:hAnsi="Trebuchet MS"/>
          <w:iCs/>
        </w:rPr>
        <w:t>),</w:t>
      </w:r>
      <w:r w:rsidR="006B4757" w:rsidRPr="001C3A18">
        <w:rPr>
          <w:rFonts w:ascii="Trebuchet MS" w:hAnsi="Trebuchet MS"/>
          <w:iCs/>
        </w:rPr>
        <w:t xml:space="preserve"> iar</w:t>
      </w:r>
      <w:r w:rsidRPr="001C3A18">
        <w:rPr>
          <w:rFonts w:ascii="Trebuchet MS" w:hAnsi="Trebuchet MS"/>
          <w:iCs/>
        </w:rPr>
        <w:t xml:space="preserve"> </w:t>
      </w:r>
      <w:r w:rsidR="0060221E" w:rsidRPr="001C3A18">
        <w:rPr>
          <w:rFonts w:ascii="Trebuchet MS" w:hAnsi="Trebuchet MS"/>
          <w:iCs/>
        </w:rPr>
        <w:t xml:space="preserve">Plenul </w:t>
      </w:r>
      <w:r w:rsidR="006B4757" w:rsidRPr="001C3A18">
        <w:rPr>
          <w:rFonts w:ascii="Trebuchet MS" w:hAnsi="Trebuchet MS" w:cs="Times New Roman"/>
        </w:rPr>
        <w:t>Consiliul</w:t>
      </w:r>
      <w:r w:rsidR="0060221E" w:rsidRPr="001C3A18">
        <w:rPr>
          <w:rFonts w:ascii="Trebuchet MS" w:hAnsi="Trebuchet MS" w:cs="Times New Roman"/>
        </w:rPr>
        <w:t>ui</w:t>
      </w:r>
      <w:r w:rsidR="006B4757" w:rsidRPr="001C3A18">
        <w:rPr>
          <w:rFonts w:ascii="Trebuchet MS" w:hAnsi="Trebuchet MS" w:cs="Times New Roman"/>
        </w:rPr>
        <w:t xml:space="preserve"> Superior al Magistraturii constată că ocuparea acelei funcții este </w:t>
      </w:r>
      <w:r w:rsidR="006B4757" w:rsidRPr="001C3A18">
        <w:rPr>
          <w:rFonts w:ascii="Trebuchet MS" w:hAnsi="Trebuchet MS"/>
          <w:iCs/>
        </w:rPr>
        <w:t xml:space="preserve">condiționată în mod expres printr-un act internațional de calitatea de </w:t>
      </w:r>
      <w:r w:rsidR="00FD2884" w:rsidRPr="001C3A18">
        <w:rPr>
          <w:rFonts w:ascii="Trebuchet MS" w:hAnsi="Trebuchet MS"/>
          <w:iCs/>
        </w:rPr>
        <w:t>magistrat</w:t>
      </w:r>
      <w:r w:rsidR="006B4757" w:rsidRPr="001C3A18">
        <w:rPr>
          <w:rFonts w:ascii="Trebuchet MS" w:hAnsi="Trebuchet MS"/>
          <w:iCs/>
        </w:rPr>
        <w:t xml:space="preserve">, </w:t>
      </w:r>
      <w:r w:rsidRPr="001C3A18">
        <w:rPr>
          <w:rFonts w:ascii="Trebuchet MS" w:hAnsi="Trebuchet MS"/>
          <w:iCs/>
        </w:rPr>
        <w:t xml:space="preserve">acesta este eliberat din funcţia de </w:t>
      </w:r>
      <w:r w:rsidR="00FD2884" w:rsidRPr="001C3A18">
        <w:rPr>
          <w:rFonts w:ascii="Trebuchet MS" w:hAnsi="Trebuchet MS"/>
          <w:iCs/>
        </w:rPr>
        <w:t>magistrat</w:t>
      </w:r>
      <w:r w:rsidRPr="001C3A18">
        <w:rPr>
          <w:rFonts w:ascii="Trebuchet MS" w:hAnsi="Trebuchet MS"/>
          <w:iCs/>
        </w:rPr>
        <w:t>, prin demisie,</w:t>
      </w:r>
      <w:r w:rsidRPr="001C3A18">
        <w:rPr>
          <w:rFonts w:ascii="Trebuchet MS" w:hAnsi="Trebuchet MS" w:cs="Times New Roman"/>
          <w:iCs/>
        </w:rPr>
        <w:t xml:space="preserve"> cu rezervarea postului</w:t>
      </w:r>
      <w:r w:rsidR="00401164" w:rsidRPr="001C3A18">
        <w:rPr>
          <w:rFonts w:ascii="Trebuchet MS" w:hAnsi="Trebuchet MS" w:cs="Times New Roman"/>
          <w:iCs/>
        </w:rPr>
        <w:t xml:space="preserve"> la cerere</w:t>
      </w:r>
      <w:r w:rsidRPr="001C3A18">
        <w:rPr>
          <w:rFonts w:ascii="Trebuchet MS" w:hAnsi="Trebuchet MS"/>
          <w:iCs/>
        </w:rPr>
        <w:t xml:space="preserve">. </w:t>
      </w:r>
    </w:p>
    <w:p w:rsidR="00401164" w:rsidRPr="001C3A18" w:rsidRDefault="00CC2FB1"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401164" w:rsidRPr="001C3A18">
        <w:rPr>
          <w:rFonts w:ascii="Trebuchet MS" w:hAnsi="Trebuchet MS"/>
          <w:iCs/>
        </w:rPr>
        <w:t>3</w:t>
      </w:r>
      <w:r w:rsidRPr="001C3A18">
        <w:rPr>
          <w:rFonts w:ascii="Trebuchet MS" w:hAnsi="Trebuchet MS"/>
          <w:iCs/>
        </w:rPr>
        <w:t>) La încetarea funcţiilor prevăzute la alin. (</w:t>
      </w:r>
      <w:r w:rsidR="00401164" w:rsidRPr="001C3A18">
        <w:rPr>
          <w:rFonts w:ascii="Trebuchet MS" w:hAnsi="Trebuchet MS"/>
          <w:iCs/>
        </w:rPr>
        <w:t>1</w:t>
      </w:r>
      <w:r w:rsidRPr="001C3A18">
        <w:rPr>
          <w:rFonts w:ascii="Trebuchet MS" w:hAnsi="Trebuchet MS"/>
          <w:iCs/>
        </w:rPr>
        <w:t xml:space="preserve">), persoana are dreptul să revină în magistratură, </w:t>
      </w:r>
      <w:r w:rsidR="00FF7158" w:rsidRPr="001C3A18">
        <w:rPr>
          <w:rFonts w:ascii="Trebuchet MS" w:hAnsi="Trebuchet MS"/>
          <w:iCs/>
        </w:rPr>
        <w:t>la  instanța sau parchetul unde a funcționat anterior</w:t>
      </w:r>
      <w:r w:rsidR="00FD2884" w:rsidRPr="001C3A18">
        <w:rPr>
          <w:rFonts w:ascii="Trebuchet MS" w:hAnsi="Trebuchet MS"/>
          <w:iCs/>
        </w:rPr>
        <w:t>, pe postul</w:t>
      </w:r>
      <w:r w:rsidR="00FF7158" w:rsidRPr="001C3A18">
        <w:rPr>
          <w:rFonts w:ascii="Trebuchet MS" w:hAnsi="Trebuchet MS"/>
          <w:iCs/>
        </w:rPr>
        <w:t xml:space="preserve">  </w:t>
      </w:r>
      <w:r w:rsidR="007F78DF" w:rsidRPr="001C3A18">
        <w:rPr>
          <w:rFonts w:ascii="Trebuchet MS" w:hAnsi="Trebuchet MS"/>
          <w:iCs/>
        </w:rPr>
        <w:t xml:space="preserve">rezervat </w:t>
      </w:r>
      <w:r w:rsidR="00FF7158" w:rsidRPr="001C3A18">
        <w:rPr>
          <w:rFonts w:ascii="Trebuchet MS" w:hAnsi="Trebuchet MS"/>
          <w:iCs/>
        </w:rPr>
        <w:t xml:space="preserve">în condiţiile alin. (2) </w:t>
      </w:r>
      <w:r w:rsidR="007F78DF" w:rsidRPr="001C3A18">
        <w:rPr>
          <w:rFonts w:ascii="Trebuchet MS" w:hAnsi="Trebuchet MS"/>
          <w:iCs/>
        </w:rPr>
        <w:t xml:space="preserve">sau pe un alt post </w:t>
      </w:r>
      <w:r w:rsidR="00BE00CC" w:rsidRPr="001C3A18">
        <w:rPr>
          <w:rFonts w:ascii="Trebuchet MS" w:hAnsi="Trebuchet MS"/>
          <w:iCs/>
        </w:rPr>
        <w:t>vacant</w:t>
      </w:r>
      <w:r w:rsidRPr="001C3A18">
        <w:rPr>
          <w:rFonts w:ascii="Trebuchet MS" w:hAnsi="Trebuchet MS"/>
          <w:iCs/>
        </w:rPr>
        <w:t xml:space="preserve"> la o altă instanță sau</w:t>
      </w:r>
      <w:r w:rsidR="00BE00CC" w:rsidRPr="001C3A18">
        <w:rPr>
          <w:rFonts w:ascii="Trebuchet MS" w:hAnsi="Trebuchet MS"/>
          <w:iCs/>
        </w:rPr>
        <w:t>, după caz,</w:t>
      </w:r>
      <w:r w:rsidRPr="001C3A18">
        <w:rPr>
          <w:rFonts w:ascii="Trebuchet MS" w:hAnsi="Trebuchet MS"/>
          <w:iCs/>
        </w:rPr>
        <w:t xml:space="preserve"> parchet unde are dreptul să funcționeze, potrivit legii, </w:t>
      </w:r>
      <w:r w:rsidRPr="001C3A18">
        <w:rPr>
          <w:rFonts w:ascii="Trebuchet MS" w:hAnsi="Trebuchet MS" w:cs="Times New Roman"/>
        </w:rPr>
        <w:t xml:space="preserve">dacă în cererea de demisie </w:t>
      </w:r>
      <w:r w:rsidR="00BE00CC" w:rsidRPr="001C3A18">
        <w:rPr>
          <w:rFonts w:ascii="Trebuchet MS" w:hAnsi="Trebuchet MS" w:cs="Times New Roman"/>
        </w:rPr>
        <w:t xml:space="preserve">nu </w:t>
      </w:r>
      <w:r w:rsidRPr="001C3A18">
        <w:rPr>
          <w:rFonts w:ascii="Trebuchet MS" w:hAnsi="Trebuchet MS" w:cs="Times New Roman"/>
        </w:rPr>
        <w:t>s-a solicitat expres rezervarea postului</w:t>
      </w:r>
      <w:r w:rsidR="00BE00CC" w:rsidRPr="001C3A18">
        <w:rPr>
          <w:rFonts w:ascii="Trebuchet MS" w:hAnsi="Trebuchet MS" w:cs="Times New Roman"/>
        </w:rPr>
        <w:t xml:space="preserve"> avut anterior. </w:t>
      </w:r>
    </w:p>
    <w:p w:rsidR="00CC2FB1" w:rsidRPr="001C3A18" w:rsidRDefault="00CC2FB1"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401164" w:rsidRPr="001C3A18">
        <w:rPr>
          <w:rFonts w:ascii="Trebuchet MS" w:hAnsi="Trebuchet MS"/>
          <w:iCs/>
        </w:rPr>
        <w:t>4</w:t>
      </w:r>
      <w:r w:rsidRPr="001C3A18">
        <w:rPr>
          <w:rFonts w:ascii="Trebuchet MS" w:hAnsi="Trebuchet MS"/>
          <w:iCs/>
        </w:rPr>
        <w:t>) Perioada în care un judecător sau procuror a ocupat una din funcțiile prevăzute la alin. (</w:t>
      </w:r>
      <w:r w:rsidR="00401164" w:rsidRPr="001C3A18">
        <w:rPr>
          <w:rFonts w:ascii="Trebuchet MS" w:hAnsi="Trebuchet MS"/>
          <w:iCs/>
        </w:rPr>
        <w:t>1</w:t>
      </w:r>
      <w:r w:rsidRPr="001C3A18">
        <w:rPr>
          <w:rFonts w:ascii="Trebuchet MS" w:hAnsi="Trebuchet MS"/>
          <w:iCs/>
        </w:rPr>
        <w:t xml:space="preserve">)  constituie vechime în funcţia de judecător sau procuror. </w:t>
      </w:r>
    </w:p>
    <w:p w:rsidR="006851EB" w:rsidRPr="001C3A18" w:rsidRDefault="006851EB" w:rsidP="002D5697">
      <w:pPr>
        <w:autoSpaceDE w:val="0"/>
        <w:autoSpaceDN w:val="0"/>
        <w:adjustRightInd w:val="0"/>
        <w:spacing w:after="0" w:line="276" w:lineRule="auto"/>
        <w:jc w:val="both"/>
        <w:rPr>
          <w:rFonts w:ascii="Trebuchet MS" w:hAnsi="Trebuchet MS" w:cs="Times New Roman"/>
          <w:iCs/>
        </w:rPr>
      </w:pPr>
    </w:p>
    <w:p w:rsidR="00BC5A7A" w:rsidRPr="001C3A18" w:rsidRDefault="0029572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FD2884" w:rsidRPr="001C3A18">
        <w:rPr>
          <w:rFonts w:ascii="Trebuchet MS" w:hAnsi="Trebuchet MS" w:cs="Times New Roman"/>
          <w:b/>
        </w:rPr>
        <w:t>8</w:t>
      </w:r>
      <w:r w:rsidR="00F106DE" w:rsidRPr="001C3A18">
        <w:rPr>
          <w:rFonts w:ascii="Trebuchet MS" w:hAnsi="Trebuchet MS" w:cs="Times New Roman"/>
          <w:b/>
        </w:rPr>
        <w:t xml:space="preserve">9 - </w:t>
      </w:r>
      <w:r w:rsidR="00BC5A7A" w:rsidRPr="001C3A18">
        <w:rPr>
          <w:rFonts w:ascii="Trebuchet MS" w:hAnsi="Trebuchet MS" w:cs="Times New Roman"/>
          <w:iCs/>
        </w:rPr>
        <w:t>(1) Transferul judecătorilor şi procurorilor de la o instanţă la altă instanţă sau de la un parchet la alt parchet ori la o</w:t>
      </w:r>
      <w:r w:rsidRPr="001C3A18">
        <w:rPr>
          <w:rFonts w:ascii="Trebuchet MS" w:hAnsi="Trebuchet MS" w:cs="Times New Roman"/>
          <w:iCs/>
        </w:rPr>
        <w:t xml:space="preserve"> </w:t>
      </w:r>
      <w:r w:rsidR="00BC5A7A" w:rsidRPr="001C3A18">
        <w:rPr>
          <w:rFonts w:ascii="Trebuchet MS" w:hAnsi="Trebuchet MS" w:cs="Times New Roman"/>
          <w:iCs/>
        </w:rPr>
        <w:t xml:space="preserve">instituţie publică se aprobă, la cererea celor în cauză, de Secţia corespunzătoare a Consiliului Superior al Magistraturii, cu avizul consultativ </w:t>
      </w:r>
      <w:r w:rsidR="005871F5" w:rsidRPr="001C3A18">
        <w:rPr>
          <w:rFonts w:ascii="Trebuchet MS" w:hAnsi="Trebuchet MS" w:cs="Times New Roman"/>
          <w:iCs/>
        </w:rPr>
        <w:t xml:space="preserve">motivat </w:t>
      </w:r>
      <w:r w:rsidR="00BC5A7A" w:rsidRPr="001C3A18">
        <w:rPr>
          <w:rFonts w:ascii="Trebuchet MS" w:hAnsi="Trebuchet MS" w:cs="Times New Roman"/>
          <w:iCs/>
        </w:rPr>
        <w:t xml:space="preserve">al preşedintelui instanţei sau al </w:t>
      </w:r>
      <w:r w:rsidR="00FC5D2A" w:rsidRPr="001C3A18">
        <w:rPr>
          <w:rFonts w:ascii="Trebuchet MS" w:hAnsi="Trebuchet MS" w:cs="Times New Roman"/>
          <w:iCs/>
        </w:rPr>
        <w:t>conducătorului</w:t>
      </w:r>
      <w:r w:rsidR="00BC5A7A" w:rsidRPr="001C3A18">
        <w:rPr>
          <w:rFonts w:ascii="Trebuchet MS" w:hAnsi="Trebuchet MS" w:cs="Times New Roman"/>
          <w:iCs/>
        </w:rPr>
        <w:t xml:space="preserve"> parchetului </w:t>
      </w:r>
      <w:r w:rsidR="00405DEB" w:rsidRPr="001C3A18">
        <w:rPr>
          <w:rFonts w:ascii="Trebuchet MS" w:hAnsi="Trebuchet MS" w:cs="Times New Roman"/>
          <w:iCs/>
        </w:rPr>
        <w:t>de unde se transferă</w:t>
      </w:r>
      <w:r w:rsidR="00BE00CC" w:rsidRPr="001C3A18">
        <w:rPr>
          <w:rFonts w:ascii="Trebuchet MS" w:hAnsi="Trebuchet MS" w:cs="Times New Roman"/>
          <w:iCs/>
        </w:rPr>
        <w:t xml:space="preserve"> şi unde se transferă</w:t>
      </w:r>
      <w:r w:rsidR="00FD2884" w:rsidRPr="001C3A18">
        <w:rPr>
          <w:rFonts w:ascii="Trebuchet MS" w:hAnsi="Trebuchet MS" w:cs="Times New Roman"/>
          <w:iCs/>
        </w:rPr>
        <w:t xml:space="preserve">. </w:t>
      </w:r>
    </w:p>
    <w:p w:rsidR="00BC5A7A" w:rsidRPr="001C3A18" w:rsidRDefault="00BC5A7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Transferul nu se poate face la instanţe sau parchete de nivel superior celor la care judecătorul sau procurorul are dreptul să funcţioneze</w:t>
      </w:r>
      <w:r w:rsidR="00F6394A" w:rsidRPr="001C3A18">
        <w:rPr>
          <w:rFonts w:ascii="Trebuchet MS" w:hAnsi="Trebuchet MS" w:cs="Times New Roman"/>
          <w:iCs/>
        </w:rPr>
        <w:t xml:space="preserve"> potrivit gradului profesional avut</w:t>
      </w:r>
      <w:r w:rsidRPr="001C3A18">
        <w:rPr>
          <w:rFonts w:ascii="Trebuchet MS" w:hAnsi="Trebuchet MS" w:cs="Times New Roman"/>
          <w:iCs/>
        </w:rPr>
        <w:t>, potrivit legii.</w:t>
      </w:r>
    </w:p>
    <w:p w:rsidR="00085662" w:rsidRPr="001C3A18" w:rsidRDefault="0008566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w:t>
      </w:r>
      <w:r w:rsidR="009945EA" w:rsidRPr="001C3A18">
        <w:rPr>
          <w:rFonts w:ascii="Trebuchet MS" w:hAnsi="Trebuchet MS" w:cs="Times New Roman"/>
        </w:rPr>
        <w:t>3</w:t>
      </w:r>
      <w:r w:rsidRPr="001C3A18">
        <w:rPr>
          <w:rFonts w:ascii="Trebuchet MS" w:hAnsi="Trebuchet MS" w:cs="Times New Roman"/>
        </w:rPr>
        <w:t xml:space="preserve">) Posturile vacante de conducere nu se </w:t>
      </w:r>
      <w:r w:rsidR="009945EA" w:rsidRPr="001C3A18">
        <w:rPr>
          <w:rFonts w:ascii="Trebuchet MS" w:hAnsi="Trebuchet MS" w:cs="Times New Roman"/>
        </w:rPr>
        <w:t xml:space="preserve">pot </w:t>
      </w:r>
      <w:r w:rsidRPr="001C3A18">
        <w:rPr>
          <w:rFonts w:ascii="Trebuchet MS" w:hAnsi="Trebuchet MS" w:cs="Times New Roman"/>
        </w:rPr>
        <w:t>ocup</w:t>
      </w:r>
      <w:r w:rsidR="009945EA" w:rsidRPr="001C3A18">
        <w:rPr>
          <w:rFonts w:ascii="Trebuchet MS" w:hAnsi="Trebuchet MS" w:cs="Times New Roman"/>
        </w:rPr>
        <w:t xml:space="preserve">a </w:t>
      </w:r>
      <w:r w:rsidRPr="001C3A18">
        <w:rPr>
          <w:rFonts w:ascii="Trebuchet MS" w:hAnsi="Trebuchet MS" w:cs="Times New Roman"/>
        </w:rPr>
        <w:t>prin transfer.</w:t>
      </w:r>
    </w:p>
    <w:p w:rsidR="001C42A6" w:rsidRPr="001C3A18" w:rsidRDefault="001C42A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945EA" w:rsidRPr="001C3A18">
        <w:rPr>
          <w:rFonts w:ascii="Trebuchet MS" w:hAnsi="Trebuchet MS" w:cs="Times New Roman"/>
        </w:rPr>
        <w:t>4</w:t>
      </w:r>
      <w:r w:rsidRPr="001C3A18">
        <w:rPr>
          <w:rFonts w:ascii="Trebuchet MS" w:hAnsi="Trebuchet MS" w:cs="Times New Roman"/>
        </w:rPr>
        <w:t>) Procurorii nu pot fi transferaţi la Direcţia Naţională Anticorupţie</w:t>
      </w:r>
      <w:r w:rsidR="009945EA" w:rsidRPr="001C3A18">
        <w:rPr>
          <w:rFonts w:ascii="Trebuchet MS" w:hAnsi="Trebuchet MS" w:cs="Times New Roman"/>
        </w:rPr>
        <w:t xml:space="preserve"> sau</w:t>
      </w:r>
      <w:r w:rsidRPr="001C3A18">
        <w:rPr>
          <w:rFonts w:ascii="Trebuchet MS" w:hAnsi="Trebuchet MS" w:cs="Times New Roman"/>
        </w:rPr>
        <w:t xml:space="preserve"> la Direcţia de Investigare a Infracţiunilor de Criminalitate Organizată şi Terorism</w:t>
      </w:r>
      <w:r w:rsidR="009945EA" w:rsidRPr="001C3A18">
        <w:rPr>
          <w:rFonts w:ascii="Trebuchet MS" w:hAnsi="Trebuchet MS" w:cs="Times New Roman"/>
        </w:rPr>
        <w:t>.</w:t>
      </w:r>
    </w:p>
    <w:p w:rsidR="00405DEB" w:rsidRPr="001C3A18" w:rsidRDefault="00405DEB" w:rsidP="002D5697">
      <w:pPr>
        <w:autoSpaceDE w:val="0"/>
        <w:autoSpaceDN w:val="0"/>
        <w:adjustRightInd w:val="0"/>
        <w:spacing w:after="0" w:line="276" w:lineRule="auto"/>
        <w:jc w:val="both"/>
        <w:rPr>
          <w:rFonts w:ascii="Trebuchet MS" w:hAnsi="Trebuchet MS" w:cs="Times New Roman"/>
          <w:iCs/>
        </w:rPr>
      </w:pPr>
    </w:p>
    <w:p w:rsidR="00405DEB" w:rsidRPr="001C3A18" w:rsidRDefault="00405DE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1</w:t>
      </w:r>
      <w:r w:rsidR="00C036F5" w:rsidRPr="001C3A18">
        <w:rPr>
          <w:rFonts w:ascii="Trebuchet MS" w:hAnsi="Trebuchet MS" w:cs="Times New Roman"/>
          <w:b/>
          <w:iCs/>
        </w:rPr>
        <w:t>9</w:t>
      </w:r>
      <w:r w:rsidR="00FD2884" w:rsidRPr="001C3A18">
        <w:rPr>
          <w:rFonts w:ascii="Trebuchet MS" w:hAnsi="Trebuchet MS" w:cs="Times New Roman"/>
          <w:b/>
          <w:iCs/>
        </w:rPr>
        <w:t>0</w:t>
      </w:r>
      <w:r w:rsidRPr="001C3A18">
        <w:rPr>
          <w:rFonts w:ascii="Trebuchet MS" w:hAnsi="Trebuchet MS" w:cs="Times New Roman"/>
          <w:iCs/>
        </w:rPr>
        <w:t xml:space="preserve"> – </w:t>
      </w:r>
      <w:r w:rsidR="00484C81" w:rsidRPr="001C3A18">
        <w:rPr>
          <w:rFonts w:ascii="Trebuchet MS" w:hAnsi="Trebuchet MS" w:cs="Times New Roman"/>
          <w:iCs/>
        </w:rPr>
        <w:t xml:space="preserve">(1) </w:t>
      </w:r>
      <w:r w:rsidRPr="001C3A18">
        <w:rPr>
          <w:rFonts w:ascii="Trebuchet MS" w:hAnsi="Trebuchet MS" w:cs="Times New Roman"/>
          <w:iCs/>
        </w:rPr>
        <w:t>Declanşarea procedurii de transfer</w:t>
      </w:r>
      <w:r w:rsidR="00FC5D2A" w:rsidRPr="001C3A18">
        <w:rPr>
          <w:rFonts w:ascii="Trebuchet MS" w:hAnsi="Trebuchet MS" w:cs="Times New Roman"/>
          <w:iCs/>
        </w:rPr>
        <w:t xml:space="preserve"> prevăzut</w:t>
      </w:r>
      <w:r w:rsidR="00250038" w:rsidRPr="001C3A18">
        <w:rPr>
          <w:rFonts w:ascii="Trebuchet MS" w:hAnsi="Trebuchet MS" w:cs="Times New Roman"/>
          <w:iCs/>
        </w:rPr>
        <w:t>e</w:t>
      </w:r>
      <w:r w:rsidR="00FC5D2A" w:rsidRPr="001C3A18">
        <w:rPr>
          <w:rFonts w:ascii="Trebuchet MS" w:hAnsi="Trebuchet MS" w:cs="Times New Roman"/>
          <w:iCs/>
        </w:rPr>
        <w:t xml:space="preserve"> la art. 1</w:t>
      </w:r>
      <w:r w:rsidR="00FD2884" w:rsidRPr="001C3A18">
        <w:rPr>
          <w:rFonts w:ascii="Trebuchet MS" w:hAnsi="Trebuchet MS" w:cs="Times New Roman"/>
          <w:iCs/>
        </w:rPr>
        <w:t>89</w:t>
      </w:r>
      <w:r w:rsidRPr="001C3A18">
        <w:rPr>
          <w:rFonts w:ascii="Trebuchet MS" w:hAnsi="Trebuchet MS" w:cs="Times New Roman"/>
          <w:iCs/>
        </w:rPr>
        <w:t xml:space="preserve"> se decide de </w:t>
      </w:r>
      <w:r w:rsidR="00F62889" w:rsidRPr="001C3A18">
        <w:rPr>
          <w:rFonts w:ascii="Trebuchet MS" w:hAnsi="Trebuchet MS" w:cs="Times New Roman"/>
          <w:iCs/>
        </w:rPr>
        <w:t>S</w:t>
      </w:r>
      <w:r w:rsidR="00484C81" w:rsidRPr="001C3A18">
        <w:rPr>
          <w:rFonts w:ascii="Trebuchet MS" w:hAnsi="Trebuchet MS" w:cs="Times New Roman"/>
          <w:iCs/>
        </w:rPr>
        <w:t xml:space="preserve">ecţia corespunzătoare a </w:t>
      </w:r>
      <w:r w:rsidRPr="001C3A18">
        <w:rPr>
          <w:rFonts w:ascii="Trebuchet MS" w:hAnsi="Trebuchet MS" w:cs="Times New Roman"/>
          <w:iCs/>
        </w:rPr>
        <w:t>Consiliul</w:t>
      </w:r>
      <w:r w:rsidR="00484C81" w:rsidRPr="001C3A18">
        <w:rPr>
          <w:rFonts w:ascii="Trebuchet MS" w:hAnsi="Trebuchet MS" w:cs="Times New Roman"/>
          <w:iCs/>
        </w:rPr>
        <w:t>ui</w:t>
      </w:r>
      <w:r w:rsidRPr="001C3A18">
        <w:rPr>
          <w:rFonts w:ascii="Trebuchet MS" w:hAnsi="Trebuchet MS" w:cs="Times New Roman"/>
          <w:iCs/>
        </w:rPr>
        <w:t xml:space="preserve"> Superior al Magistraturii şi se face prin publicarea pe pagina de internet a Consiliului Superior al Magistraturii a </w:t>
      </w:r>
      <w:r w:rsidR="00250038" w:rsidRPr="001C3A18">
        <w:rPr>
          <w:rFonts w:ascii="Trebuchet MS" w:hAnsi="Trebuchet MS" w:cs="Times New Roman"/>
          <w:iCs/>
        </w:rPr>
        <w:t xml:space="preserve">unui </w:t>
      </w:r>
      <w:r w:rsidRPr="001C3A18">
        <w:rPr>
          <w:rFonts w:ascii="Trebuchet MS" w:hAnsi="Trebuchet MS" w:cs="Times New Roman"/>
        </w:rPr>
        <w:t>anunţ în acest sens, însoţit de lista posturilor vacante de la instanţe</w:t>
      </w:r>
      <w:r w:rsidR="009945EA" w:rsidRPr="001C3A18">
        <w:rPr>
          <w:rFonts w:ascii="Trebuchet MS" w:hAnsi="Trebuchet MS" w:cs="Times New Roman"/>
        </w:rPr>
        <w:t>/parchete</w:t>
      </w:r>
      <w:r w:rsidRPr="001C3A18">
        <w:rPr>
          <w:rFonts w:ascii="Trebuchet MS" w:hAnsi="Trebuchet MS" w:cs="Times New Roman"/>
        </w:rPr>
        <w:t xml:space="preserve">, precum şi a posturilor care urmează a se vacanta.  </w:t>
      </w:r>
    </w:p>
    <w:p w:rsidR="00405DEB" w:rsidRPr="001C3A18" w:rsidRDefault="00405DE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Prin posturi ce urmează a se vacanta se înţeleg</w:t>
      </w:r>
      <w:r w:rsidR="001C42A6" w:rsidRPr="001C3A18">
        <w:rPr>
          <w:rFonts w:ascii="Trebuchet MS" w:hAnsi="Trebuchet MS" w:cs="Times New Roman"/>
        </w:rPr>
        <w:t>, pentru posturile de judecător,</w:t>
      </w:r>
      <w:r w:rsidRPr="001C3A18">
        <w:rPr>
          <w:rFonts w:ascii="Trebuchet MS" w:hAnsi="Trebuchet MS" w:cs="Times New Roman"/>
        </w:rPr>
        <w:t xml:space="preserve"> acele posturi cu privire la care s-a decis, anterior publicării listei menţionate la alin. (1) sau cel târziu la data publicării acesteia, promovarea la Înalta Curte de Casaţie şi Justiţie, promovarea la instanţe superioare, transferul, numirea judecătorilor în funcţia de procuror, numirea în funcţie de conducere ori eliberarea din funcţie.</w:t>
      </w:r>
    </w:p>
    <w:p w:rsidR="001C42A6" w:rsidRPr="001C3A18" w:rsidRDefault="001C42A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Prin posturi ce urmează a se vacanta se înţelege, pentru posturile de procuror, acele posturi cu privire la care s-a decis, anterior publicării listei menţionate la alin. (1) sau cel târziu la data publicării acesteia, promovarea la parchetele superioare, numirea în cadrul Direcţiei Naţionale </w:t>
      </w:r>
      <w:r w:rsidRPr="001C3A18">
        <w:rPr>
          <w:rFonts w:ascii="Trebuchet MS" w:hAnsi="Trebuchet MS" w:cs="Times New Roman"/>
        </w:rPr>
        <w:lastRenderedPageBreak/>
        <w:t>Anticorupţie, a Direcţiei de Investigare a Infracţiunilor de Criminalitate Organizată şi Terorism, transferul, numirea procurorilor în funcţia de judecător ori eliberarea din funcţie.</w:t>
      </w:r>
    </w:p>
    <w:p w:rsidR="0000224D"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945EA" w:rsidRPr="001C3A18">
        <w:rPr>
          <w:rFonts w:ascii="Trebuchet MS" w:hAnsi="Trebuchet MS" w:cs="Times New Roman"/>
        </w:rPr>
        <w:t>4</w:t>
      </w:r>
      <w:r w:rsidRPr="001C3A18">
        <w:rPr>
          <w:rFonts w:ascii="Trebuchet MS" w:hAnsi="Trebuchet MS" w:cs="Times New Roman"/>
        </w:rPr>
        <w:t>) Aviz</w:t>
      </w:r>
      <w:r w:rsidR="000F7A20" w:rsidRPr="001C3A18">
        <w:rPr>
          <w:rFonts w:ascii="Trebuchet MS" w:hAnsi="Trebuchet MS" w:cs="Times New Roman"/>
        </w:rPr>
        <w:t>ul</w:t>
      </w:r>
      <w:r w:rsidR="00405DEB" w:rsidRPr="001C3A18">
        <w:rPr>
          <w:rFonts w:ascii="Trebuchet MS" w:hAnsi="Trebuchet MS" w:cs="Times New Roman"/>
        </w:rPr>
        <w:t xml:space="preserve"> </w:t>
      </w:r>
      <w:r w:rsidR="000F7A20" w:rsidRPr="001C3A18">
        <w:rPr>
          <w:rFonts w:ascii="Trebuchet MS" w:hAnsi="Trebuchet MS" w:cs="Times New Roman"/>
        </w:rPr>
        <w:t xml:space="preserve">consultativ motivat </w:t>
      </w:r>
      <w:r w:rsidR="00250038" w:rsidRPr="001C3A18">
        <w:rPr>
          <w:rFonts w:ascii="Trebuchet MS" w:hAnsi="Trebuchet MS" w:cs="Times New Roman"/>
        </w:rPr>
        <w:t>prevăzut la art. 18</w:t>
      </w:r>
      <w:r w:rsidR="00F737C7" w:rsidRPr="001C3A18">
        <w:rPr>
          <w:rFonts w:ascii="Trebuchet MS" w:hAnsi="Trebuchet MS" w:cs="Times New Roman"/>
        </w:rPr>
        <w:t>9</w:t>
      </w:r>
      <w:r w:rsidR="00250038" w:rsidRPr="001C3A18">
        <w:rPr>
          <w:rFonts w:ascii="Trebuchet MS" w:hAnsi="Trebuchet MS" w:cs="Times New Roman"/>
        </w:rPr>
        <w:t xml:space="preserve"> alin. (1) </w:t>
      </w:r>
      <w:r w:rsidR="00405DEB" w:rsidRPr="001C3A18">
        <w:rPr>
          <w:rFonts w:ascii="Trebuchet MS" w:hAnsi="Trebuchet MS" w:cs="Times New Roman"/>
        </w:rPr>
        <w:t xml:space="preserve"> </w:t>
      </w:r>
      <w:r w:rsidR="00250038" w:rsidRPr="001C3A18">
        <w:rPr>
          <w:rFonts w:ascii="Trebuchet MS" w:hAnsi="Trebuchet MS" w:cs="Times New Roman"/>
        </w:rPr>
        <w:t>cuprind</w:t>
      </w:r>
      <w:r w:rsidR="000F7A20" w:rsidRPr="001C3A18">
        <w:rPr>
          <w:rFonts w:ascii="Trebuchet MS" w:hAnsi="Trebuchet MS" w:cs="Times New Roman"/>
        </w:rPr>
        <w:t>e</w:t>
      </w:r>
      <w:r w:rsidRPr="001C3A18">
        <w:rPr>
          <w:rFonts w:ascii="Trebuchet MS" w:hAnsi="Trebuchet MS" w:cs="Times New Roman"/>
        </w:rPr>
        <w:t xml:space="preserve"> menţiuni privind posturile vacante, posturile ocupate şi încărcătura pe judecător</w:t>
      </w:r>
      <w:r w:rsidR="000F7A20" w:rsidRPr="001C3A18">
        <w:rPr>
          <w:rFonts w:ascii="Trebuchet MS" w:hAnsi="Trebuchet MS" w:cs="Times New Roman"/>
        </w:rPr>
        <w:t>/procuror</w:t>
      </w:r>
      <w:r w:rsidRPr="001C3A18">
        <w:rPr>
          <w:rFonts w:ascii="Trebuchet MS" w:hAnsi="Trebuchet MS" w:cs="Times New Roman"/>
        </w:rPr>
        <w:t xml:space="preserve"> şi pe schemă la instanţa</w:t>
      </w:r>
      <w:r w:rsidR="000F7A20" w:rsidRPr="001C3A18">
        <w:rPr>
          <w:rFonts w:ascii="Trebuchet MS" w:hAnsi="Trebuchet MS" w:cs="Times New Roman"/>
        </w:rPr>
        <w:t>/parchetul</w:t>
      </w:r>
      <w:r w:rsidRPr="001C3A18">
        <w:rPr>
          <w:rFonts w:ascii="Trebuchet MS" w:hAnsi="Trebuchet MS" w:cs="Times New Roman"/>
        </w:rPr>
        <w:t xml:space="preserve"> de la care, respectiv la care se solicită transferul, precum şi situaţia hotărârilor</w:t>
      </w:r>
      <w:r w:rsidR="00250038" w:rsidRPr="001C3A18">
        <w:rPr>
          <w:rFonts w:ascii="Trebuchet MS" w:hAnsi="Trebuchet MS" w:cs="Times New Roman"/>
        </w:rPr>
        <w:t>/lucrărilor</w:t>
      </w:r>
      <w:r w:rsidRPr="001C3A18">
        <w:rPr>
          <w:rFonts w:ascii="Trebuchet MS" w:hAnsi="Trebuchet MS" w:cs="Times New Roman"/>
        </w:rPr>
        <w:t xml:space="preserve"> restante ale judecătorului</w:t>
      </w:r>
      <w:r w:rsidR="00250038" w:rsidRPr="001C3A18">
        <w:rPr>
          <w:rFonts w:ascii="Trebuchet MS" w:hAnsi="Trebuchet MS" w:cs="Times New Roman"/>
        </w:rPr>
        <w:t>/procurorului</w:t>
      </w:r>
      <w:r w:rsidRPr="001C3A18">
        <w:rPr>
          <w:rFonts w:ascii="Trebuchet MS" w:hAnsi="Trebuchet MS" w:cs="Times New Roman"/>
        </w:rPr>
        <w:t xml:space="preserve"> care solicită transferul. </w:t>
      </w:r>
      <w:r w:rsidR="006E0DB1" w:rsidRPr="001C3A18">
        <w:rPr>
          <w:rFonts w:ascii="Trebuchet MS" w:hAnsi="Trebuchet MS" w:cs="Times New Roman"/>
        </w:rPr>
        <w:t>Aviz</w:t>
      </w:r>
      <w:r w:rsidR="00AF2AFE" w:rsidRPr="001C3A18">
        <w:rPr>
          <w:rFonts w:ascii="Trebuchet MS" w:hAnsi="Trebuchet MS" w:cs="Times New Roman"/>
        </w:rPr>
        <w:t>ul</w:t>
      </w:r>
      <w:r w:rsidR="006E0DB1" w:rsidRPr="001C3A18">
        <w:rPr>
          <w:rFonts w:ascii="Trebuchet MS" w:hAnsi="Trebuchet MS" w:cs="Times New Roman"/>
        </w:rPr>
        <w:t xml:space="preserve"> consultativ se solicită imediat după expirarea termenului de depunere a cererilor de transfer şi se comunică Consiliului în termen de 5 zile de la solicitare. </w:t>
      </w:r>
    </w:p>
    <w:p w:rsidR="009945EA"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9945EA" w:rsidRPr="001C3A18">
        <w:rPr>
          <w:rFonts w:ascii="Trebuchet MS" w:hAnsi="Trebuchet MS" w:cs="Times New Roman"/>
        </w:rPr>
        <w:t>5</w:t>
      </w:r>
      <w:r w:rsidRPr="001C3A18">
        <w:rPr>
          <w:rFonts w:ascii="Trebuchet MS" w:hAnsi="Trebuchet MS" w:cs="Times New Roman"/>
        </w:rPr>
        <w:t>)</w:t>
      </w:r>
      <w:r w:rsidR="00405DEB" w:rsidRPr="001C3A18">
        <w:rPr>
          <w:rFonts w:ascii="Trebuchet MS" w:hAnsi="Trebuchet MS" w:cs="Times New Roman"/>
        </w:rPr>
        <w:t xml:space="preserve"> </w:t>
      </w:r>
      <w:r w:rsidR="00C40574" w:rsidRPr="001C3A18">
        <w:rPr>
          <w:rFonts w:ascii="Trebuchet MS" w:hAnsi="Trebuchet MS" w:cs="Times New Roman"/>
        </w:rPr>
        <w:t>P</w:t>
      </w:r>
      <w:r w:rsidR="00484C81" w:rsidRPr="001C3A18">
        <w:rPr>
          <w:rFonts w:ascii="Trebuchet MS" w:hAnsi="Trebuchet MS" w:cs="Times New Roman"/>
        </w:rPr>
        <w:t>entru fiecare solicitare de transfer</w:t>
      </w:r>
      <w:r w:rsidR="009945EA" w:rsidRPr="001C3A18">
        <w:rPr>
          <w:rFonts w:ascii="Trebuchet MS" w:hAnsi="Trebuchet MS" w:cs="Times New Roman"/>
        </w:rPr>
        <w:t>, Consiliul Superior al Magistraturii, prin compartimentul de specialitate,</w:t>
      </w:r>
      <w:r w:rsidR="00484C81" w:rsidRPr="001C3A18">
        <w:rPr>
          <w:rFonts w:ascii="Trebuchet MS" w:hAnsi="Trebuchet MS" w:cs="Times New Roman"/>
        </w:rPr>
        <w:t xml:space="preserve"> întocmeşte </w:t>
      </w:r>
      <w:r w:rsidRPr="001C3A18">
        <w:rPr>
          <w:rFonts w:ascii="Trebuchet MS" w:hAnsi="Trebuchet MS" w:cs="Times New Roman"/>
        </w:rPr>
        <w:t xml:space="preserve"> un referat </w:t>
      </w:r>
      <w:r w:rsidR="00484C81" w:rsidRPr="001C3A18">
        <w:rPr>
          <w:rFonts w:ascii="Trebuchet MS" w:hAnsi="Trebuchet MS" w:cs="Times New Roman"/>
        </w:rPr>
        <w:t>care cuprinde</w:t>
      </w:r>
      <w:r w:rsidRPr="001C3A18">
        <w:rPr>
          <w:rFonts w:ascii="Trebuchet MS" w:hAnsi="Trebuchet MS" w:cs="Times New Roman"/>
        </w:rPr>
        <w:t xml:space="preserve"> datele relevante privind cariera de judecător</w:t>
      </w:r>
      <w:r w:rsidR="009945EA" w:rsidRPr="001C3A18">
        <w:rPr>
          <w:rFonts w:ascii="Trebuchet MS" w:hAnsi="Trebuchet MS" w:cs="Times New Roman"/>
        </w:rPr>
        <w:t>/procuror</w:t>
      </w:r>
      <w:r w:rsidRPr="001C3A18">
        <w:rPr>
          <w:rFonts w:ascii="Trebuchet MS" w:hAnsi="Trebuchet MS" w:cs="Times New Roman"/>
        </w:rPr>
        <w:t xml:space="preserve"> a solicitantului, motivele pe care se întemeiază cererea, situaţia posturilor ocupate, a posturilor vacante, a celor care urmează a se vacanta şi a posturilor temporar vacante la instanţa</w:t>
      </w:r>
      <w:r w:rsidR="00C73409" w:rsidRPr="001C3A18">
        <w:rPr>
          <w:rFonts w:ascii="Trebuchet MS" w:hAnsi="Trebuchet MS" w:cs="Times New Roman"/>
        </w:rPr>
        <w:t>/parchetul</w:t>
      </w:r>
      <w:r w:rsidRPr="001C3A18">
        <w:rPr>
          <w:rFonts w:ascii="Trebuchet MS" w:hAnsi="Trebuchet MS" w:cs="Times New Roman"/>
        </w:rPr>
        <w:t xml:space="preserve"> de la care se solicită transferul, precum şi la instanţa</w:t>
      </w:r>
      <w:r w:rsidR="00C73409" w:rsidRPr="001C3A18">
        <w:rPr>
          <w:rFonts w:ascii="Trebuchet MS" w:hAnsi="Trebuchet MS" w:cs="Times New Roman"/>
        </w:rPr>
        <w:t>/parchetul</w:t>
      </w:r>
      <w:r w:rsidRPr="001C3A18">
        <w:rPr>
          <w:rFonts w:ascii="Trebuchet MS" w:hAnsi="Trebuchet MS" w:cs="Times New Roman"/>
        </w:rPr>
        <w:t xml:space="preserve"> la care se solicită transferul, </w:t>
      </w:r>
      <w:r w:rsidR="009945EA" w:rsidRPr="001C3A18">
        <w:rPr>
          <w:rFonts w:ascii="Trebuchet MS" w:hAnsi="Trebuchet MS" w:cs="Times New Roman"/>
        </w:rPr>
        <w:t xml:space="preserve">numărul cererilor de transfer formulate anterior şi motivele admiterii/respingerii acestora, </w:t>
      </w:r>
      <w:r w:rsidRPr="001C3A18">
        <w:rPr>
          <w:rFonts w:ascii="Trebuchet MS" w:hAnsi="Trebuchet MS" w:cs="Times New Roman"/>
        </w:rPr>
        <w:t>precum şi, dacă este cazul, menţiunea dacă pentru postul vizat s-au formulat cereri de numire a procurorilor în funcţia de judecător</w:t>
      </w:r>
      <w:r w:rsidR="009945EA" w:rsidRPr="001C3A18">
        <w:rPr>
          <w:rFonts w:ascii="Trebuchet MS" w:hAnsi="Trebuchet MS" w:cs="Times New Roman"/>
        </w:rPr>
        <w:t xml:space="preserve"> sau a judecătorilor în funcţia de procuror</w:t>
      </w:r>
      <w:r w:rsidRPr="001C3A18">
        <w:rPr>
          <w:rFonts w:ascii="Trebuchet MS" w:hAnsi="Trebuchet MS" w:cs="Times New Roman"/>
        </w:rPr>
        <w:t>. Referatul va cuprinde, obligatoriu, datele statistice din ultimele 12 luni privind volumul de activitate şi încărcătura efectivă pe judecător</w:t>
      </w:r>
      <w:r w:rsidR="00845B79" w:rsidRPr="001C3A18">
        <w:rPr>
          <w:rFonts w:ascii="Trebuchet MS" w:hAnsi="Trebuchet MS" w:cs="Times New Roman"/>
        </w:rPr>
        <w:t>/procuror</w:t>
      </w:r>
      <w:r w:rsidRPr="001C3A18">
        <w:rPr>
          <w:rFonts w:ascii="Trebuchet MS" w:hAnsi="Trebuchet MS" w:cs="Times New Roman"/>
        </w:rPr>
        <w:t>, inclusiv încărcătura pe schemă, la instanţele</w:t>
      </w:r>
      <w:r w:rsidR="009945EA" w:rsidRPr="001C3A18">
        <w:rPr>
          <w:rFonts w:ascii="Trebuchet MS" w:hAnsi="Trebuchet MS" w:cs="Times New Roman"/>
        </w:rPr>
        <w:t>/parchetele</w:t>
      </w:r>
      <w:r w:rsidRPr="001C3A18">
        <w:rPr>
          <w:rFonts w:ascii="Trebuchet MS" w:hAnsi="Trebuchet MS" w:cs="Times New Roman"/>
        </w:rPr>
        <w:t xml:space="preserve"> implicate în procedura de transfer, raportate la media pe ţară, precum şi menţiuni privind incidenţa interdicţiilor prevăzute la art. </w:t>
      </w:r>
      <w:r w:rsidR="00EA09EB" w:rsidRPr="001C3A18">
        <w:rPr>
          <w:rFonts w:ascii="Trebuchet MS" w:hAnsi="Trebuchet MS" w:cs="Times New Roman"/>
        </w:rPr>
        <w:t>6</w:t>
      </w:r>
      <w:r w:rsidR="0000133D" w:rsidRPr="001C3A18">
        <w:rPr>
          <w:rFonts w:ascii="Trebuchet MS" w:hAnsi="Trebuchet MS" w:cs="Times New Roman"/>
        </w:rPr>
        <w:t>4</w:t>
      </w:r>
      <w:r w:rsidRPr="001C3A18">
        <w:rPr>
          <w:rFonts w:ascii="Trebuchet MS" w:hAnsi="Trebuchet MS" w:cs="Times New Roman"/>
        </w:rPr>
        <w:t xml:space="preserve"> alin. (</w:t>
      </w:r>
      <w:r w:rsidR="00EA09EB" w:rsidRPr="001C3A18">
        <w:rPr>
          <w:rFonts w:ascii="Trebuchet MS" w:hAnsi="Trebuchet MS" w:cs="Times New Roman"/>
        </w:rPr>
        <w:t>2</w:t>
      </w:r>
      <w:r w:rsidRPr="001C3A18">
        <w:rPr>
          <w:rFonts w:ascii="Trebuchet MS" w:hAnsi="Trebuchet MS" w:cs="Times New Roman"/>
        </w:rPr>
        <w:t>)</w:t>
      </w:r>
      <w:r w:rsidR="00EA09EB" w:rsidRPr="001C3A18">
        <w:rPr>
          <w:rFonts w:ascii="Trebuchet MS" w:hAnsi="Trebuchet MS" w:cs="Times New Roman"/>
        </w:rPr>
        <w:t xml:space="preserve">, </w:t>
      </w:r>
      <w:r w:rsidRPr="001C3A18">
        <w:rPr>
          <w:rFonts w:ascii="Trebuchet MS" w:hAnsi="Trebuchet MS" w:cs="Times New Roman"/>
        </w:rPr>
        <w:t xml:space="preserve">art. </w:t>
      </w:r>
      <w:r w:rsidR="00EA09EB" w:rsidRPr="001C3A18">
        <w:rPr>
          <w:rFonts w:ascii="Trebuchet MS" w:hAnsi="Trebuchet MS" w:cs="Times New Roman"/>
        </w:rPr>
        <w:t>80 alin. (3) şi art. 142 alin. (2)</w:t>
      </w:r>
      <w:r w:rsidR="009945EA" w:rsidRPr="001C3A18">
        <w:rPr>
          <w:rFonts w:ascii="Trebuchet MS" w:hAnsi="Trebuchet MS" w:cs="Times New Roman"/>
        </w:rPr>
        <w:t xml:space="preserve">, ori după caz, </w:t>
      </w:r>
      <w:r w:rsidR="00845B79" w:rsidRPr="001C3A18">
        <w:rPr>
          <w:rFonts w:ascii="Trebuchet MS" w:hAnsi="Trebuchet MS" w:cs="Times New Roman"/>
        </w:rPr>
        <w:t xml:space="preserve">menţiuni </w:t>
      </w:r>
      <w:r w:rsidR="009945EA" w:rsidRPr="001C3A18">
        <w:rPr>
          <w:rFonts w:ascii="Trebuchet MS" w:hAnsi="Trebuchet MS" w:cs="Times New Roman"/>
        </w:rPr>
        <w:t xml:space="preserve">privind </w:t>
      </w:r>
      <w:r w:rsidR="00EA09EB" w:rsidRPr="001C3A18">
        <w:rPr>
          <w:rFonts w:ascii="Trebuchet MS" w:hAnsi="Trebuchet MS" w:cs="Times New Roman"/>
        </w:rPr>
        <w:t>judecătorii/</w:t>
      </w:r>
      <w:r w:rsidR="009945EA" w:rsidRPr="001C3A18">
        <w:rPr>
          <w:rFonts w:ascii="Trebuchet MS" w:hAnsi="Trebuchet MS" w:cs="Times New Roman"/>
        </w:rPr>
        <w:t xml:space="preserve">procurorii delegaţi de la </w:t>
      </w:r>
      <w:r w:rsidR="00EA09EB" w:rsidRPr="001C3A18">
        <w:rPr>
          <w:rFonts w:ascii="Trebuchet MS" w:hAnsi="Trebuchet MS" w:cs="Times New Roman"/>
        </w:rPr>
        <w:t>instanţa/</w:t>
      </w:r>
      <w:r w:rsidR="009945EA" w:rsidRPr="001C3A18">
        <w:rPr>
          <w:rFonts w:ascii="Trebuchet MS" w:hAnsi="Trebuchet MS" w:cs="Times New Roman"/>
        </w:rPr>
        <w:t xml:space="preserve">parchetul la care funcţionează </w:t>
      </w:r>
      <w:r w:rsidR="00EA09EB" w:rsidRPr="001C3A18">
        <w:rPr>
          <w:rFonts w:ascii="Trebuchet MS" w:hAnsi="Trebuchet MS" w:cs="Times New Roman"/>
        </w:rPr>
        <w:t>/judecătorul</w:t>
      </w:r>
      <w:r w:rsidR="009945EA" w:rsidRPr="001C3A18">
        <w:rPr>
          <w:rFonts w:ascii="Trebuchet MS" w:hAnsi="Trebuchet MS" w:cs="Times New Roman"/>
        </w:rPr>
        <w:t xml:space="preserve">procurorul care solicită transferul, precum şi de la </w:t>
      </w:r>
      <w:r w:rsidR="00EA09EB" w:rsidRPr="001C3A18">
        <w:rPr>
          <w:rFonts w:ascii="Trebuchet MS" w:hAnsi="Trebuchet MS" w:cs="Times New Roman"/>
        </w:rPr>
        <w:t xml:space="preserve">instanţa/parchetul </w:t>
      </w:r>
      <w:r w:rsidR="009945EA" w:rsidRPr="001C3A18">
        <w:rPr>
          <w:rFonts w:ascii="Trebuchet MS" w:hAnsi="Trebuchet MS" w:cs="Times New Roman"/>
        </w:rPr>
        <w:t>la care se solicită transferul.</w:t>
      </w:r>
    </w:p>
    <w:p w:rsidR="00C40574" w:rsidRPr="001C3A18" w:rsidRDefault="00C40574" w:rsidP="002D5697">
      <w:pPr>
        <w:autoSpaceDE w:val="0"/>
        <w:autoSpaceDN w:val="0"/>
        <w:adjustRightInd w:val="0"/>
        <w:spacing w:after="0" w:line="276" w:lineRule="auto"/>
        <w:jc w:val="both"/>
        <w:rPr>
          <w:rFonts w:ascii="Trebuchet MS" w:hAnsi="Trebuchet MS" w:cs="Times New Roman"/>
        </w:rPr>
      </w:pPr>
    </w:p>
    <w:p w:rsidR="00C40574" w:rsidRPr="001C3A18" w:rsidRDefault="00C4057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C036F5" w:rsidRPr="001C3A18">
        <w:rPr>
          <w:rFonts w:ascii="Trebuchet MS" w:hAnsi="Trebuchet MS" w:cs="Times New Roman"/>
          <w:b/>
        </w:rPr>
        <w:t>9</w:t>
      </w:r>
      <w:r w:rsidR="00016B4E" w:rsidRPr="001C3A18">
        <w:rPr>
          <w:rFonts w:ascii="Trebuchet MS" w:hAnsi="Trebuchet MS" w:cs="Times New Roman"/>
          <w:b/>
        </w:rPr>
        <w:t>1</w:t>
      </w:r>
      <w:r w:rsidRPr="001C3A18">
        <w:rPr>
          <w:rFonts w:ascii="Trebuchet MS" w:hAnsi="Trebuchet MS" w:cs="Times New Roman"/>
        </w:rPr>
        <w:t xml:space="preserve"> – (1) Cererile de transfer se depun la Consiliul Superior al Magistraturii în termen de </w:t>
      </w:r>
      <w:r w:rsidR="009945EA" w:rsidRPr="001C3A18">
        <w:rPr>
          <w:rFonts w:ascii="Trebuchet MS" w:hAnsi="Trebuchet MS" w:cs="Times New Roman"/>
        </w:rPr>
        <w:t>1</w:t>
      </w:r>
      <w:r w:rsidRPr="001C3A18">
        <w:rPr>
          <w:rFonts w:ascii="Trebuchet MS" w:hAnsi="Trebuchet MS" w:cs="Times New Roman"/>
        </w:rPr>
        <w:t>5 zile de la data publicării anunţului</w:t>
      </w:r>
      <w:r w:rsidR="00E05507" w:rsidRPr="001C3A18">
        <w:rPr>
          <w:rFonts w:ascii="Trebuchet MS" w:hAnsi="Trebuchet MS" w:cs="Times New Roman"/>
        </w:rPr>
        <w:t xml:space="preserve"> prevăzut la art. 190 alin. (1)</w:t>
      </w:r>
      <w:r w:rsidRPr="001C3A18">
        <w:rPr>
          <w:rFonts w:ascii="Trebuchet MS" w:hAnsi="Trebuchet MS" w:cs="Times New Roman"/>
        </w:rPr>
        <w:t>. Cererea de transfer va conţine informaţii privind specializarea judecătorului</w:t>
      </w:r>
      <w:r w:rsidR="00845B79" w:rsidRPr="001C3A18">
        <w:rPr>
          <w:rFonts w:ascii="Trebuchet MS" w:hAnsi="Trebuchet MS" w:cs="Times New Roman"/>
        </w:rPr>
        <w:t>/procurorului</w:t>
      </w:r>
      <w:r w:rsidRPr="001C3A18">
        <w:rPr>
          <w:rFonts w:ascii="Trebuchet MS" w:hAnsi="Trebuchet MS" w:cs="Times New Roman"/>
        </w:rPr>
        <w:t xml:space="preserve"> şi, dacă este cazul, disponibilitatea asumată a acestuia de a activa la instanţa</w:t>
      </w:r>
      <w:r w:rsidR="005871F5" w:rsidRPr="001C3A18">
        <w:rPr>
          <w:rFonts w:ascii="Trebuchet MS" w:hAnsi="Trebuchet MS" w:cs="Times New Roman"/>
        </w:rPr>
        <w:t>/parchetul</w:t>
      </w:r>
      <w:r w:rsidRPr="001C3A18">
        <w:rPr>
          <w:rFonts w:ascii="Trebuchet MS" w:hAnsi="Trebuchet MS" w:cs="Times New Roman"/>
        </w:rPr>
        <w:t xml:space="preserve"> la care solicită transferul, în oricare dintre secţiile/completurile</w:t>
      </w:r>
      <w:r w:rsidR="00D06054" w:rsidRPr="001C3A18">
        <w:rPr>
          <w:rFonts w:ascii="Trebuchet MS" w:hAnsi="Trebuchet MS" w:cs="Times New Roman"/>
        </w:rPr>
        <w:t>/compartimentele</w:t>
      </w:r>
      <w:r w:rsidRPr="001C3A18">
        <w:rPr>
          <w:rFonts w:ascii="Trebuchet MS" w:hAnsi="Trebuchet MS" w:cs="Times New Roman"/>
        </w:rPr>
        <w:t xml:space="preserve"> la care cerinţele acestei instanţe</w:t>
      </w:r>
      <w:r w:rsidR="00016B4E" w:rsidRPr="001C3A18">
        <w:rPr>
          <w:rFonts w:ascii="Trebuchet MS" w:hAnsi="Trebuchet MS" w:cs="Times New Roman"/>
        </w:rPr>
        <w:t>/parchet</w:t>
      </w:r>
      <w:r w:rsidRPr="001C3A18">
        <w:rPr>
          <w:rFonts w:ascii="Trebuchet MS" w:hAnsi="Trebuchet MS" w:cs="Times New Roman"/>
        </w:rPr>
        <w:t xml:space="preserve"> o impun.</w:t>
      </w:r>
    </w:p>
    <w:p w:rsidR="00C40574" w:rsidRPr="001C3A18" w:rsidRDefault="00C4057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După centralizare, pe pagina de internet a Consiliului Superior al Magistraturii se publică o situaţie privind cererile de transfer</w:t>
      </w:r>
      <w:r w:rsidR="00175903" w:rsidRPr="001C3A18">
        <w:rPr>
          <w:rFonts w:ascii="Trebuchet MS" w:hAnsi="Trebuchet MS" w:cs="Times New Roman"/>
        </w:rPr>
        <w:t xml:space="preserve"> </w:t>
      </w:r>
      <w:r w:rsidRPr="001C3A18">
        <w:rPr>
          <w:rFonts w:ascii="Trebuchet MS" w:hAnsi="Trebuchet MS" w:cs="Times New Roman"/>
        </w:rPr>
        <w:t>formulate</w:t>
      </w:r>
      <w:r w:rsidR="004404B4" w:rsidRPr="001C3A18">
        <w:rPr>
          <w:rFonts w:ascii="Trebuchet MS" w:hAnsi="Trebuchet MS" w:cs="Times New Roman"/>
        </w:rPr>
        <w:t xml:space="preserve"> </w:t>
      </w:r>
      <w:r w:rsidRPr="001C3A18">
        <w:rPr>
          <w:rFonts w:ascii="Trebuchet MS" w:hAnsi="Trebuchet MS" w:cs="Times New Roman"/>
        </w:rPr>
        <w:t>şi instanţele</w:t>
      </w:r>
      <w:r w:rsidR="005871F5" w:rsidRPr="001C3A18">
        <w:rPr>
          <w:rFonts w:ascii="Trebuchet MS" w:hAnsi="Trebuchet MS" w:cs="Times New Roman"/>
        </w:rPr>
        <w:t>/parchetele</w:t>
      </w:r>
      <w:r w:rsidRPr="001C3A18">
        <w:rPr>
          <w:rFonts w:ascii="Trebuchet MS" w:hAnsi="Trebuchet MS" w:cs="Times New Roman"/>
        </w:rPr>
        <w:t xml:space="preserve"> pentru care s-a solicitat transferul.</w:t>
      </w:r>
    </w:p>
    <w:p w:rsidR="00C40574" w:rsidRPr="001C3A18" w:rsidRDefault="00C4057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În termen de 5 zile de la data publicării informaţiilor prevăzute la </w:t>
      </w:r>
      <w:r w:rsidR="009F556D" w:rsidRPr="001C3A18">
        <w:rPr>
          <w:rFonts w:ascii="Trebuchet MS" w:hAnsi="Trebuchet MS" w:cs="Times New Roman"/>
        </w:rPr>
        <w:t>(2</w:t>
      </w:r>
      <w:r w:rsidRPr="001C3A18">
        <w:rPr>
          <w:rFonts w:ascii="Trebuchet MS" w:hAnsi="Trebuchet MS" w:cs="Times New Roman"/>
        </w:rPr>
        <w:t>), judecătorii</w:t>
      </w:r>
      <w:r w:rsidR="005871F5" w:rsidRPr="001C3A18">
        <w:rPr>
          <w:rFonts w:ascii="Trebuchet MS" w:hAnsi="Trebuchet MS" w:cs="Times New Roman"/>
        </w:rPr>
        <w:t>/procurorii</w:t>
      </w:r>
      <w:r w:rsidRPr="001C3A18">
        <w:rPr>
          <w:rFonts w:ascii="Trebuchet MS" w:hAnsi="Trebuchet MS" w:cs="Times New Roman"/>
        </w:rPr>
        <w:t xml:space="preserve"> pot depune la Consiliul Superior al Magistraturii cereri de transfer pentru posturile care ar putea deveni vacante ca urmare a admiterii unei cereri de transfer formulate în condiţiile alin. (2). Dispoziţiile referitoare la conţinutul cererii se aplică în mod corespunzător.</w:t>
      </w:r>
    </w:p>
    <w:p w:rsidR="0000224D"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C40574" w:rsidRPr="001C3A18">
        <w:rPr>
          <w:rFonts w:ascii="Trebuchet MS" w:hAnsi="Trebuchet MS" w:cs="Times New Roman"/>
        </w:rPr>
        <w:t>4</w:t>
      </w:r>
      <w:r w:rsidRPr="001C3A18">
        <w:rPr>
          <w:rFonts w:ascii="Trebuchet MS" w:hAnsi="Trebuchet MS" w:cs="Times New Roman"/>
        </w:rPr>
        <w:t>) Toate cererile de transfer formulate pentru un anumit post vacant, depuse</w:t>
      </w:r>
      <w:r w:rsidR="00C40574" w:rsidRPr="001C3A18">
        <w:rPr>
          <w:rFonts w:ascii="Trebuchet MS" w:hAnsi="Trebuchet MS" w:cs="Times New Roman"/>
        </w:rPr>
        <w:t xml:space="preserve"> în termen</w:t>
      </w:r>
      <w:r w:rsidRPr="001C3A18">
        <w:rPr>
          <w:rFonts w:ascii="Trebuchet MS" w:hAnsi="Trebuchet MS" w:cs="Times New Roman"/>
        </w:rPr>
        <w:t xml:space="preserve"> la Consiliul Superior al Magistraturii, se analizează şi se soluţionează de Secţia pentru judecători</w:t>
      </w:r>
      <w:r w:rsidR="009F556F" w:rsidRPr="001C3A18">
        <w:rPr>
          <w:rFonts w:ascii="Trebuchet MS" w:hAnsi="Trebuchet MS" w:cs="Times New Roman"/>
        </w:rPr>
        <w:t xml:space="preserve">, respectiv de Secţia pentru </w:t>
      </w:r>
      <w:r w:rsidR="00297A4E" w:rsidRPr="001C3A18">
        <w:rPr>
          <w:rFonts w:ascii="Trebuchet MS" w:hAnsi="Trebuchet MS" w:cs="Times New Roman"/>
        </w:rPr>
        <w:t>procurori</w:t>
      </w:r>
      <w:r w:rsidRPr="001C3A18">
        <w:rPr>
          <w:rFonts w:ascii="Trebuchet MS" w:hAnsi="Trebuchet MS" w:cs="Times New Roman"/>
        </w:rPr>
        <w:t xml:space="preserve"> în aceeaşi şedinţă, în baza criteriilor prevăzute la art. </w:t>
      </w:r>
      <w:r w:rsidR="00016579" w:rsidRPr="001C3A18">
        <w:rPr>
          <w:rFonts w:ascii="Trebuchet MS" w:hAnsi="Trebuchet MS" w:cs="Times New Roman"/>
        </w:rPr>
        <w:t>19</w:t>
      </w:r>
      <w:r w:rsidR="009F556D" w:rsidRPr="001C3A18">
        <w:rPr>
          <w:rFonts w:ascii="Trebuchet MS" w:hAnsi="Trebuchet MS" w:cs="Times New Roman"/>
        </w:rPr>
        <w:t>2</w:t>
      </w:r>
      <w:r w:rsidRPr="001C3A18">
        <w:rPr>
          <w:rFonts w:ascii="Trebuchet MS" w:hAnsi="Trebuchet MS" w:cs="Times New Roman"/>
        </w:rPr>
        <w:t>.</w:t>
      </w:r>
    </w:p>
    <w:p w:rsidR="0000224D"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C40574" w:rsidRPr="001C3A18">
        <w:rPr>
          <w:rFonts w:ascii="Trebuchet MS" w:hAnsi="Trebuchet MS" w:cs="Times New Roman"/>
        </w:rPr>
        <w:t>5</w:t>
      </w:r>
      <w:r w:rsidRPr="001C3A18">
        <w:rPr>
          <w:rFonts w:ascii="Trebuchet MS" w:hAnsi="Trebuchet MS" w:cs="Times New Roman"/>
        </w:rPr>
        <w:t>) Cererile de transfer formulate în condiţiile a</w:t>
      </w:r>
      <w:r w:rsidR="00C40574" w:rsidRPr="001C3A18">
        <w:rPr>
          <w:rFonts w:ascii="Trebuchet MS" w:hAnsi="Trebuchet MS" w:cs="Times New Roman"/>
        </w:rPr>
        <w:t xml:space="preserve">lin. </w:t>
      </w:r>
      <w:r w:rsidRPr="001C3A18">
        <w:rPr>
          <w:rFonts w:ascii="Trebuchet MS" w:hAnsi="Trebuchet MS" w:cs="Times New Roman"/>
        </w:rPr>
        <w:t>(</w:t>
      </w:r>
      <w:r w:rsidR="00C40574" w:rsidRPr="001C3A18">
        <w:rPr>
          <w:rFonts w:ascii="Trebuchet MS" w:hAnsi="Trebuchet MS" w:cs="Times New Roman"/>
        </w:rPr>
        <w:t>3</w:t>
      </w:r>
      <w:r w:rsidRPr="001C3A18">
        <w:rPr>
          <w:rFonts w:ascii="Trebuchet MS" w:hAnsi="Trebuchet MS" w:cs="Times New Roman"/>
        </w:rPr>
        <w:t>) se analizează şi se soluţionează de Secţia pentru judecători</w:t>
      </w:r>
      <w:r w:rsidR="00297A4E" w:rsidRPr="001C3A18">
        <w:rPr>
          <w:rFonts w:ascii="Trebuchet MS" w:hAnsi="Trebuchet MS" w:cs="Times New Roman"/>
        </w:rPr>
        <w:t>/procurori</w:t>
      </w:r>
      <w:r w:rsidRPr="001C3A18">
        <w:rPr>
          <w:rFonts w:ascii="Trebuchet MS" w:hAnsi="Trebuchet MS" w:cs="Times New Roman"/>
        </w:rPr>
        <w:t xml:space="preserve"> în şedinţa următoare celei prevăzute la alin. (4), în baza criteriilor prevăzute la art. </w:t>
      </w:r>
      <w:r w:rsidR="00016579" w:rsidRPr="001C3A18">
        <w:rPr>
          <w:rFonts w:ascii="Trebuchet MS" w:hAnsi="Trebuchet MS" w:cs="Times New Roman"/>
        </w:rPr>
        <w:t>19</w:t>
      </w:r>
      <w:r w:rsidR="009F556D" w:rsidRPr="001C3A18">
        <w:rPr>
          <w:rFonts w:ascii="Trebuchet MS" w:hAnsi="Trebuchet MS" w:cs="Times New Roman"/>
        </w:rPr>
        <w:t>2</w:t>
      </w:r>
      <w:r w:rsidR="00016579" w:rsidRPr="001C3A18">
        <w:rPr>
          <w:rFonts w:ascii="Trebuchet MS" w:hAnsi="Trebuchet MS" w:cs="Times New Roman"/>
        </w:rPr>
        <w:t>.</w:t>
      </w:r>
    </w:p>
    <w:p w:rsidR="005871F5"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C40574" w:rsidRPr="001C3A18">
        <w:rPr>
          <w:rFonts w:ascii="Trebuchet MS" w:hAnsi="Trebuchet MS" w:cs="Times New Roman"/>
        </w:rPr>
        <w:t>6</w:t>
      </w:r>
      <w:r w:rsidRPr="001C3A18">
        <w:rPr>
          <w:rFonts w:ascii="Trebuchet MS" w:hAnsi="Trebuchet MS" w:cs="Times New Roman"/>
        </w:rPr>
        <w:t xml:space="preserve">) </w:t>
      </w:r>
      <w:r w:rsidR="005871F5" w:rsidRPr="001C3A18">
        <w:rPr>
          <w:rFonts w:ascii="Trebuchet MS" w:hAnsi="Trebuchet MS" w:cs="Times New Roman"/>
        </w:rPr>
        <w:t xml:space="preserve">Dacă apreciază necesar, </w:t>
      </w:r>
      <w:r w:rsidRPr="001C3A18">
        <w:rPr>
          <w:rFonts w:ascii="Trebuchet MS" w:hAnsi="Trebuchet MS" w:cs="Times New Roman"/>
        </w:rPr>
        <w:t>Secţia pentru judecători</w:t>
      </w:r>
      <w:r w:rsidR="00297A4E" w:rsidRPr="001C3A18">
        <w:rPr>
          <w:rFonts w:ascii="Trebuchet MS" w:hAnsi="Trebuchet MS" w:cs="Times New Roman"/>
        </w:rPr>
        <w:t>/procurori</w:t>
      </w:r>
      <w:r w:rsidRPr="001C3A18">
        <w:rPr>
          <w:rFonts w:ascii="Trebuchet MS" w:hAnsi="Trebuchet MS" w:cs="Times New Roman"/>
        </w:rPr>
        <w:t xml:space="preserve"> </w:t>
      </w:r>
      <w:r w:rsidR="005871F5" w:rsidRPr="001C3A18">
        <w:rPr>
          <w:rFonts w:ascii="Trebuchet MS" w:hAnsi="Trebuchet MS" w:cs="Times New Roman"/>
        </w:rPr>
        <w:t xml:space="preserve">poate </w:t>
      </w:r>
      <w:r w:rsidRPr="001C3A18">
        <w:rPr>
          <w:rFonts w:ascii="Trebuchet MS" w:hAnsi="Trebuchet MS" w:cs="Times New Roman"/>
        </w:rPr>
        <w:t>invit</w:t>
      </w:r>
      <w:r w:rsidR="005871F5" w:rsidRPr="001C3A18">
        <w:rPr>
          <w:rFonts w:ascii="Trebuchet MS" w:hAnsi="Trebuchet MS" w:cs="Times New Roman"/>
        </w:rPr>
        <w:t>a</w:t>
      </w:r>
      <w:r w:rsidRPr="001C3A18">
        <w:rPr>
          <w:rFonts w:ascii="Trebuchet MS" w:hAnsi="Trebuchet MS" w:cs="Times New Roman"/>
        </w:rPr>
        <w:t xml:space="preserve"> solicitantul să îşi susţină cererea de transfer</w:t>
      </w:r>
      <w:r w:rsidR="005871F5" w:rsidRPr="001C3A18">
        <w:rPr>
          <w:rFonts w:ascii="Trebuchet MS" w:hAnsi="Trebuchet MS" w:cs="Times New Roman"/>
        </w:rPr>
        <w:t xml:space="preserve">, personal sau prin videoconferinţă. </w:t>
      </w:r>
    </w:p>
    <w:p w:rsidR="00484C81" w:rsidRPr="001C3A18" w:rsidRDefault="00484C81" w:rsidP="002D5697">
      <w:pPr>
        <w:autoSpaceDE w:val="0"/>
        <w:autoSpaceDN w:val="0"/>
        <w:adjustRightInd w:val="0"/>
        <w:spacing w:after="0" w:line="276" w:lineRule="auto"/>
        <w:jc w:val="both"/>
        <w:rPr>
          <w:rFonts w:ascii="Trebuchet MS" w:hAnsi="Trebuchet MS" w:cs="Times New Roman"/>
        </w:rPr>
      </w:pPr>
    </w:p>
    <w:p w:rsidR="0000224D" w:rsidRPr="001C3A18" w:rsidRDefault="00C4057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00C036F5" w:rsidRPr="001C3A18">
        <w:rPr>
          <w:rFonts w:ascii="Trebuchet MS" w:hAnsi="Trebuchet MS" w:cs="Times New Roman"/>
          <w:b/>
        </w:rPr>
        <w:t>9</w:t>
      </w:r>
      <w:r w:rsidR="009F556D" w:rsidRPr="001C3A18">
        <w:rPr>
          <w:rFonts w:ascii="Trebuchet MS" w:hAnsi="Trebuchet MS" w:cs="Times New Roman"/>
          <w:b/>
        </w:rPr>
        <w:t>2</w:t>
      </w:r>
      <w:r w:rsidRPr="001C3A18">
        <w:rPr>
          <w:rFonts w:ascii="Trebuchet MS" w:hAnsi="Trebuchet MS" w:cs="Times New Roman"/>
        </w:rPr>
        <w:t xml:space="preserve"> - </w:t>
      </w:r>
      <w:r w:rsidR="0000224D" w:rsidRPr="001C3A18">
        <w:rPr>
          <w:rFonts w:ascii="Trebuchet MS" w:hAnsi="Trebuchet MS" w:cs="Times New Roman"/>
        </w:rPr>
        <w:t>La soluţionarea cererilor de transfer ale judecătorilor la alte instanţe</w:t>
      </w:r>
      <w:r w:rsidR="00DC40A0" w:rsidRPr="001C3A18">
        <w:rPr>
          <w:rFonts w:ascii="Trebuchet MS" w:hAnsi="Trebuchet MS" w:cs="Times New Roman"/>
        </w:rPr>
        <w:t xml:space="preserve"> şi ale </w:t>
      </w:r>
      <w:r w:rsidR="00F05A83" w:rsidRPr="001C3A18">
        <w:rPr>
          <w:rFonts w:ascii="Trebuchet MS" w:hAnsi="Trebuchet MS" w:cs="Times New Roman"/>
        </w:rPr>
        <w:t>p</w:t>
      </w:r>
      <w:r w:rsidR="00DC40A0" w:rsidRPr="001C3A18">
        <w:rPr>
          <w:rFonts w:ascii="Trebuchet MS" w:hAnsi="Trebuchet MS" w:cs="Times New Roman"/>
        </w:rPr>
        <w:t>rocurorilor la alte parchete</w:t>
      </w:r>
      <w:r w:rsidR="0000224D" w:rsidRPr="001C3A18">
        <w:rPr>
          <w:rFonts w:ascii="Trebuchet MS" w:hAnsi="Trebuchet MS" w:cs="Times New Roman"/>
        </w:rPr>
        <w:t xml:space="preserve"> vor fi avute în vedere următoarele:</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w:t>
      </w:r>
      <w:r w:rsidR="0000224D" w:rsidRPr="001C3A18">
        <w:rPr>
          <w:rFonts w:ascii="Trebuchet MS" w:hAnsi="Trebuchet MS" w:cs="Times New Roman"/>
        </w:rPr>
        <w:t xml:space="preserve"> aviz</w:t>
      </w:r>
      <w:r w:rsidRPr="001C3A18">
        <w:rPr>
          <w:rFonts w:ascii="Trebuchet MS" w:hAnsi="Trebuchet MS" w:cs="Times New Roman"/>
        </w:rPr>
        <w:t xml:space="preserve">ul </w:t>
      </w:r>
      <w:r w:rsidR="00DC40A0" w:rsidRPr="001C3A18">
        <w:rPr>
          <w:rFonts w:ascii="Trebuchet MS" w:hAnsi="Trebuchet MS" w:cs="Times New Roman"/>
        </w:rPr>
        <w:t xml:space="preserve">consultativ </w:t>
      </w:r>
      <w:r w:rsidR="0000224D" w:rsidRPr="001C3A18">
        <w:rPr>
          <w:rFonts w:ascii="Trebuchet MS" w:hAnsi="Trebuchet MS" w:cs="Times New Roman"/>
        </w:rPr>
        <w:t xml:space="preserve">motivat </w:t>
      </w:r>
      <w:r w:rsidR="00DC40A0" w:rsidRPr="001C3A18">
        <w:rPr>
          <w:rFonts w:ascii="Trebuchet MS" w:hAnsi="Trebuchet MS" w:cs="Times New Roman"/>
        </w:rPr>
        <w:t>prevăzut la art. 18</w:t>
      </w:r>
      <w:r w:rsidRPr="001C3A18">
        <w:rPr>
          <w:rFonts w:ascii="Trebuchet MS" w:hAnsi="Trebuchet MS" w:cs="Times New Roman"/>
        </w:rPr>
        <w:t>9</w:t>
      </w:r>
      <w:r w:rsidR="00DC40A0" w:rsidRPr="001C3A18">
        <w:rPr>
          <w:rFonts w:ascii="Trebuchet MS" w:hAnsi="Trebuchet MS" w:cs="Times New Roman"/>
        </w:rPr>
        <w:t xml:space="preserve"> alin. (1);</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b) </w:t>
      </w:r>
      <w:r w:rsidR="0000224D" w:rsidRPr="001C3A18">
        <w:rPr>
          <w:rFonts w:ascii="Trebuchet MS" w:hAnsi="Trebuchet MS" w:cs="Times New Roman"/>
        </w:rPr>
        <w:t xml:space="preserve"> volumul de activitate al instanţei</w:t>
      </w:r>
      <w:r w:rsidR="00280EF3" w:rsidRPr="001C3A18">
        <w:rPr>
          <w:rFonts w:ascii="Trebuchet MS" w:hAnsi="Trebuchet MS" w:cs="Times New Roman"/>
        </w:rPr>
        <w:t>/parchetului</w:t>
      </w:r>
      <w:r w:rsidR="0000224D" w:rsidRPr="001C3A18">
        <w:rPr>
          <w:rFonts w:ascii="Trebuchet MS" w:hAnsi="Trebuchet MS" w:cs="Times New Roman"/>
        </w:rPr>
        <w:t xml:space="preserve"> de la care se solicită transferul şi la care se solicită transferul, numărul posturilor vacante şi al posturilor temporar vacante la instanţele</w:t>
      </w:r>
      <w:r w:rsidR="00280EF3" w:rsidRPr="001C3A18">
        <w:rPr>
          <w:rFonts w:ascii="Trebuchet MS" w:hAnsi="Trebuchet MS" w:cs="Times New Roman"/>
        </w:rPr>
        <w:t>/parchetele</w:t>
      </w:r>
      <w:r w:rsidR="0000224D" w:rsidRPr="001C3A18">
        <w:rPr>
          <w:rFonts w:ascii="Trebuchet MS" w:hAnsi="Trebuchet MS" w:cs="Times New Roman"/>
        </w:rPr>
        <w:t xml:space="preserve"> implicate şi dificultăţile de ocupare a acestora;</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c) </w:t>
      </w:r>
      <w:r w:rsidR="0000224D" w:rsidRPr="001C3A18">
        <w:rPr>
          <w:rFonts w:ascii="Trebuchet MS" w:hAnsi="Trebuchet MS" w:cs="Times New Roman"/>
        </w:rPr>
        <w:t>vechimea efectivă în funcţia de judecător</w:t>
      </w:r>
      <w:r w:rsidR="00280EF3" w:rsidRPr="001C3A18">
        <w:rPr>
          <w:rFonts w:ascii="Trebuchet MS" w:hAnsi="Trebuchet MS" w:cs="Times New Roman"/>
        </w:rPr>
        <w:t xml:space="preserve"> sa, după caz, de procuror;</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d) </w:t>
      </w:r>
      <w:r w:rsidR="0000224D" w:rsidRPr="001C3A18">
        <w:rPr>
          <w:rFonts w:ascii="Trebuchet MS" w:hAnsi="Trebuchet MS" w:cs="Times New Roman"/>
        </w:rPr>
        <w:t>vechimea la instanţa</w:t>
      </w:r>
      <w:r w:rsidR="00280EF3" w:rsidRPr="001C3A18">
        <w:rPr>
          <w:rFonts w:ascii="Trebuchet MS" w:hAnsi="Trebuchet MS" w:cs="Times New Roman"/>
        </w:rPr>
        <w:t>/parchetul</w:t>
      </w:r>
      <w:r w:rsidR="0000224D" w:rsidRPr="001C3A18">
        <w:rPr>
          <w:rFonts w:ascii="Trebuchet MS" w:hAnsi="Trebuchet MS" w:cs="Times New Roman"/>
        </w:rPr>
        <w:t xml:space="preserve"> de la care se solicită transferul;</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e) </w:t>
      </w:r>
      <w:r w:rsidR="0000224D" w:rsidRPr="001C3A18">
        <w:rPr>
          <w:rFonts w:ascii="Trebuchet MS" w:hAnsi="Trebuchet MS" w:cs="Times New Roman"/>
        </w:rPr>
        <w:t>vechimea în gradul aferent instanţei</w:t>
      </w:r>
      <w:r w:rsidR="00280EF3" w:rsidRPr="001C3A18">
        <w:rPr>
          <w:rFonts w:ascii="Trebuchet MS" w:hAnsi="Trebuchet MS" w:cs="Times New Roman"/>
        </w:rPr>
        <w:t>/parchetului</w:t>
      </w:r>
      <w:r w:rsidR="0000224D" w:rsidRPr="001C3A18">
        <w:rPr>
          <w:rFonts w:ascii="Trebuchet MS" w:hAnsi="Trebuchet MS" w:cs="Times New Roman"/>
        </w:rPr>
        <w:t xml:space="preserve"> la care se solicită transferul;</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f) </w:t>
      </w:r>
      <w:r w:rsidR="0000224D" w:rsidRPr="001C3A18">
        <w:rPr>
          <w:rFonts w:ascii="Trebuchet MS" w:hAnsi="Trebuchet MS" w:cs="Times New Roman"/>
        </w:rPr>
        <w:t>specializarea judecătorului</w:t>
      </w:r>
      <w:r w:rsidR="00280EF3" w:rsidRPr="001C3A18">
        <w:rPr>
          <w:rFonts w:ascii="Trebuchet MS" w:hAnsi="Trebuchet MS" w:cs="Times New Roman"/>
        </w:rPr>
        <w:t>/procurorul</w:t>
      </w:r>
      <w:r w:rsidRPr="001C3A18">
        <w:rPr>
          <w:rFonts w:ascii="Trebuchet MS" w:hAnsi="Trebuchet MS" w:cs="Times New Roman"/>
        </w:rPr>
        <w:t>ui</w:t>
      </w:r>
      <w:r w:rsidR="0000224D" w:rsidRPr="001C3A18">
        <w:rPr>
          <w:rFonts w:ascii="Trebuchet MS" w:hAnsi="Trebuchet MS" w:cs="Times New Roman"/>
        </w:rPr>
        <w:t>, specializările complementare, vechimea în cadrul secţiei/completului corespunzătoare/corespunzător specializării;</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g) </w:t>
      </w:r>
      <w:r w:rsidR="0000224D" w:rsidRPr="001C3A18">
        <w:rPr>
          <w:rFonts w:ascii="Trebuchet MS" w:hAnsi="Trebuchet MS" w:cs="Times New Roman"/>
        </w:rPr>
        <w:t>disponibilitatea de a activa în secţia/completul corespunzătoare/corespunzător specializării postului vacant;</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h) </w:t>
      </w:r>
      <w:r w:rsidR="0000224D" w:rsidRPr="001C3A18">
        <w:rPr>
          <w:rFonts w:ascii="Trebuchet MS" w:hAnsi="Trebuchet MS" w:cs="Times New Roman"/>
        </w:rPr>
        <w:t>domiciliul solicitantului;</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i) </w:t>
      </w:r>
      <w:r w:rsidR="0000224D" w:rsidRPr="001C3A18">
        <w:rPr>
          <w:rFonts w:ascii="Trebuchet MS" w:hAnsi="Trebuchet MS" w:cs="Times New Roman"/>
        </w:rPr>
        <w:t>distanţa dintre domiciliul şi sediul instanţei</w:t>
      </w:r>
      <w:r w:rsidR="00B47855" w:rsidRPr="001C3A18">
        <w:rPr>
          <w:rFonts w:ascii="Trebuchet MS" w:hAnsi="Trebuchet MS" w:cs="Times New Roman"/>
        </w:rPr>
        <w:t xml:space="preserve">/parchetului </w:t>
      </w:r>
      <w:r w:rsidR="0000224D" w:rsidRPr="001C3A18">
        <w:rPr>
          <w:rFonts w:ascii="Trebuchet MS" w:hAnsi="Trebuchet MS" w:cs="Times New Roman"/>
        </w:rPr>
        <w:t>la care funcţionează judecătorul</w:t>
      </w:r>
      <w:r w:rsidR="00B47855" w:rsidRPr="001C3A18">
        <w:rPr>
          <w:rFonts w:ascii="Trebuchet MS" w:hAnsi="Trebuchet MS" w:cs="Times New Roman"/>
        </w:rPr>
        <w:t>/procurorul</w:t>
      </w:r>
      <w:r w:rsidR="0000224D" w:rsidRPr="001C3A18">
        <w:rPr>
          <w:rFonts w:ascii="Trebuchet MS" w:hAnsi="Trebuchet MS" w:cs="Times New Roman"/>
        </w:rPr>
        <w:t xml:space="preserve"> şi posibilităţile reale de navetă, inclusiv timpul afectat acesteia;</w:t>
      </w:r>
    </w:p>
    <w:p w:rsidR="0000224D"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j)</w:t>
      </w:r>
      <w:r w:rsidR="0000224D" w:rsidRPr="001C3A18">
        <w:rPr>
          <w:rFonts w:ascii="Trebuchet MS" w:hAnsi="Trebuchet MS" w:cs="Times New Roman"/>
        </w:rPr>
        <w:t xml:space="preserve"> starea de sănătate şi situaţia familială.</w:t>
      </w:r>
    </w:p>
    <w:p w:rsidR="00DC40A0" w:rsidRPr="001C3A18" w:rsidRDefault="00DC40A0" w:rsidP="002D5697">
      <w:pPr>
        <w:autoSpaceDE w:val="0"/>
        <w:autoSpaceDN w:val="0"/>
        <w:adjustRightInd w:val="0"/>
        <w:spacing w:after="0" w:line="276" w:lineRule="auto"/>
        <w:jc w:val="both"/>
        <w:rPr>
          <w:rFonts w:ascii="Trebuchet MS" w:hAnsi="Trebuchet MS" w:cs="Times New Roman"/>
        </w:rPr>
      </w:pPr>
    </w:p>
    <w:p w:rsidR="00855C79" w:rsidRPr="001C3A18" w:rsidRDefault="00855C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193</w:t>
      </w:r>
      <w:r w:rsidRPr="001C3A18">
        <w:rPr>
          <w:rFonts w:ascii="Trebuchet MS" w:hAnsi="Trebuchet MS" w:cs="Times New Roman"/>
        </w:rPr>
        <w:t xml:space="preserve"> – În situaţia în care există mai multe cereri de transfer pentru acelaşi post, se aplică în ordine, pentru departajare, criteriile prevăzute la art. 192 lit. e), f),g), h) şi i). </w:t>
      </w:r>
    </w:p>
    <w:p w:rsidR="00C40574"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00224D"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w:t>
      </w:r>
      <w:r w:rsidR="00175903" w:rsidRPr="001C3A18">
        <w:rPr>
          <w:rFonts w:ascii="Trebuchet MS" w:hAnsi="Trebuchet MS" w:cs="Times New Roman"/>
          <w:b/>
        </w:rPr>
        <w:t>rt</w:t>
      </w:r>
      <w:r w:rsidRPr="001C3A18">
        <w:rPr>
          <w:rFonts w:ascii="Trebuchet MS" w:hAnsi="Trebuchet MS" w:cs="Times New Roman"/>
          <w:b/>
        </w:rPr>
        <w:t xml:space="preserve">. </w:t>
      </w:r>
      <w:r w:rsidR="00C40574" w:rsidRPr="001C3A18">
        <w:rPr>
          <w:rFonts w:ascii="Trebuchet MS" w:hAnsi="Trebuchet MS" w:cs="Times New Roman"/>
          <w:b/>
        </w:rPr>
        <w:t>1</w:t>
      </w:r>
      <w:r w:rsidR="00C036F5" w:rsidRPr="001C3A18">
        <w:rPr>
          <w:rFonts w:ascii="Trebuchet MS" w:hAnsi="Trebuchet MS" w:cs="Times New Roman"/>
          <w:b/>
        </w:rPr>
        <w:t>9</w:t>
      </w:r>
      <w:r w:rsidR="00D06054" w:rsidRPr="001C3A18">
        <w:rPr>
          <w:rFonts w:ascii="Trebuchet MS" w:hAnsi="Trebuchet MS" w:cs="Times New Roman"/>
          <w:b/>
        </w:rPr>
        <w:t>4</w:t>
      </w:r>
      <w:r w:rsidR="00C40574" w:rsidRPr="001C3A18">
        <w:rPr>
          <w:rFonts w:ascii="Trebuchet MS" w:hAnsi="Trebuchet MS" w:cs="Times New Roman"/>
        </w:rPr>
        <w:t xml:space="preserve"> - </w:t>
      </w:r>
      <w:r w:rsidRPr="001C3A18">
        <w:rPr>
          <w:rFonts w:ascii="Trebuchet MS" w:hAnsi="Trebuchet MS" w:cs="Times New Roman"/>
        </w:rPr>
        <w:t>(1) Transferul unui judecător</w:t>
      </w:r>
      <w:r w:rsidR="00923835" w:rsidRPr="001C3A18">
        <w:rPr>
          <w:rFonts w:ascii="Trebuchet MS" w:hAnsi="Trebuchet MS" w:cs="Times New Roman"/>
        </w:rPr>
        <w:t xml:space="preserve"> sau procuror</w:t>
      </w:r>
      <w:r w:rsidRPr="001C3A18">
        <w:rPr>
          <w:rFonts w:ascii="Trebuchet MS" w:hAnsi="Trebuchet MS" w:cs="Times New Roman"/>
        </w:rPr>
        <w:t xml:space="preserve"> la o altă instituţie publică decât o instanţă</w:t>
      </w:r>
      <w:r w:rsidR="002F2CD8" w:rsidRPr="001C3A18">
        <w:rPr>
          <w:rFonts w:ascii="Trebuchet MS" w:hAnsi="Trebuchet MS" w:cs="Times New Roman"/>
        </w:rPr>
        <w:t>/parchet</w:t>
      </w:r>
      <w:r w:rsidRPr="001C3A18">
        <w:rPr>
          <w:rFonts w:ascii="Trebuchet MS" w:hAnsi="Trebuchet MS" w:cs="Times New Roman"/>
        </w:rPr>
        <w:t xml:space="preserve"> atrage eliberarea din funcţie în condiţiile art.</w:t>
      </w:r>
      <w:r w:rsidR="00175903" w:rsidRPr="001C3A18">
        <w:rPr>
          <w:rFonts w:ascii="Trebuchet MS" w:hAnsi="Trebuchet MS" w:cs="Times New Roman"/>
        </w:rPr>
        <w:t xml:space="preserve"> 202</w:t>
      </w:r>
      <w:r w:rsidRPr="001C3A18">
        <w:rPr>
          <w:rFonts w:ascii="Trebuchet MS" w:hAnsi="Trebuchet MS" w:cs="Times New Roman"/>
        </w:rPr>
        <w:t xml:space="preserve"> alin. (1) lit. c)</w:t>
      </w:r>
      <w:r w:rsidR="00C40574" w:rsidRPr="001C3A18">
        <w:rPr>
          <w:rFonts w:ascii="Trebuchet MS" w:hAnsi="Trebuchet MS" w:cs="Times New Roman"/>
        </w:rPr>
        <w:t xml:space="preserve">. </w:t>
      </w:r>
    </w:p>
    <w:p w:rsidR="0000224D"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Cererea de transfer însoţită de acordul scris al instituţiei la care se solicită transferul se depune la Consiliul Superior al Magistraturii.</w:t>
      </w:r>
    </w:p>
    <w:p w:rsidR="009933FA"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w:t>
      </w:r>
      <w:r w:rsidR="00C40574" w:rsidRPr="001C3A18">
        <w:rPr>
          <w:rFonts w:ascii="Trebuchet MS" w:hAnsi="Trebuchet MS" w:cs="Times New Roman"/>
        </w:rPr>
        <w:t>Consiliul</w:t>
      </w:r>
      <w:r w:rsidRPr="001C3A18">
        <w:rPr>
          <w:rFonts w:ascii="Trebuchet MS" w:hAnsi="Trebuchet MS" w:cs="Times New Roman"/>
        </w:rPr>
        <w:t xml:space="preserve"> întocmeşte un referat cuprinzând datele relevante privind cariera solicitantului şi motivele pe care se întemeiază cererea şi îl prezintă Secţiei pentru judecători</w:t>
      </w:r>
      <w:r w:rsidR="002F2CD8" w:rsidRPr="001C3A18">
        <w:rPr>
          <w:rFonts w:ascii="Trebuchet MS" w:hAnsi="Trebuchet MS" w:cs="Times New Roman"/>
        </w:rPr>
        <w:t>/procurori</w:t>
      </w:r>
      <w:r w:rsidRPr="001C3A18">
        <w:rPr>
          <w:rFonts w:ascii="Trebuchet MS" w:hAnsi="Trebuchet MS" w:cs="Times New Roman"/>
        </w:rPr>
        <w:t>.</w:t>
      </w:r>
    </w:p>
    <w:p w:rsidR="002F2CD8" w:rsidRPr="001C3A18" w:rsidRDefault="002F2CD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Dacă apreciază necesar, Secţia pentru judecători/procurori poate invita solicitantul să îşi susţină cererea de transfer, personal sau prin videoconferinţă</w:t>
      </w:r>
      <w:r w:rsidR="00836021" w:rsidRPr="001C3A18">
        <w:rPr>
          <w:rFonts w:ascii="Trebuchet MS" w:hAnsi="Trebuchet MS" w:cs="Times New Roman"/>
        </w:rPr>
        <w:t xml:space="preserve">. </w:t>
      </w:r>
    </w:p>
    <w:p w:rsidR="0000224D" w:rsidRPr="001C3A18" w:rsidRDefault="0000224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Transferul produce efecte de la data publicării decretului de eliberare din funcţie a judecătorului</w:t>
      </w:r>
      <w:r w:rsidR="00D023AB" w:rsidRPr="001C3A18">
        <w:rPr>
          <w:rFonts w:ascii="Trebuchet MS" w:hAnsi="Trebuchet MS" w:cs="Times New Roman"/>
        </w:rPr>
        <w:t>/procurorului</w:t>
      </w:r>
      <w:r w:rsidRPr="001C3A18">
        <w:rPr>
          <w:rFonts w:ascii="Trebuchet MS" w:hAnsi="Trebuchet MS" w:cs="Times New Roman"/>
        </w:rPr>
        <w:t>.</w:t>
      </w:r>
    </w:p>
    <w:p w:rsidR="007A19EC" w:rsidRPr="001C3A18" w:rsidRDefault="007A19E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766DFC" w:rsidRPr="001C3A18">
        <w:rPr>
          <w:rFonts w:ascii="Trebuchet MS" w:hAnsi="Trebuchet MS" w:cs="Times New Roman"/>
          <w:iCs/>
        </w:rPr>
        <w:t>6</w:t>
      </w:r>
      <w:r w:rsidRPr="001C3A18">
        <w:rPr>
          <w:rFonts w:ascii="Trebuchet MS" w:hAnsi="Trebuchet MS" w:cs="Times New Roman"/>
          <w:iCs/>
        </w:rPr>
        <w:t xml:space="preserve">) </w:t>
      </w:r>
      <w:r w:rsidR="00836021" w:rsidRPr="001C3A18">
        <w:rPr>
          <w:rFonts w:ascii="Trebuchet MS" w:hAnsi="Trebuchet MS" w:cs="Times New Roman"/>
          <w:iCs/>
        </w:rPr>
        <w:t>În cazuri justificate,</w:t>
      </w:r>
      <w:r w:rsidRPr="001C3A18">
        <w:rPr>
          <w:rFonts w:ascii="Trebuchet MS" w:hAnsi="Trebuchet MS" w:cs="Times New Roman"/>
          <w:iCs/>
        </w:rPr>
        <w:t xml:space="preserve"> Secţia pentru judecători sau, după caz, Secţia pentru procurori poate stabili un termen de cel mult 90 de zile </w:t>
      </w:r>
      <w:r w:rsidR="00836021" w:rsidRPr="001C3A18">
        <w:rPr>
          <w:rFonts w:ascii="Trebuchet MS" w:hAnsi="Trebuchet MS" w:cs="Times New Roman"/>
          <w:iCs/>
        </w:rPr>
        <w:t>până la transmiterea către Preşedintele Români</w:t>
      </w:r>
      <w:r w:rsidR="00812392" w:rsidRPr="001C3A18">
        <w:rPr>
          <w:rFonts w:ascii="Trebuchet MS" w:hAnsi="Trebuchet MS" w:cs="Times New Roman"/>
          <w:iCs/>
        </w:rPr>
        <w:t>e</w:t>
      </w:r>
      <w:r w:rsidR="00836021" w:rsidRPr="001C3A18">
        <w:rPr>
          <w:rFonts w:ascii="Trebuchet MS" w:hAnsi="Trebuchet MS" w:cs="Times New Roman"/>
          <w:iCs/>
        </w:rPr>
        <w:t>i a decretului de eliberare din funcţie prin transfer</w:t>
      </w:r>
      <w:r w:rsidRPr="001C3A18">
        <w:rPr>
          <w:rFonts w:ascii="Trebuchet MS" w:hAnsi="Trebuchet MS" w:cs="Times New Roman"/>
          <w:iCs/>
        </w:rPr>
        <w:t xml:space="preserve">, perioadă în care magistratul este obligat să-şi îndeplinescă toate atribuţiile în vederea finalizării lucrărilor în curs. </w:t>
      </w:r>
    </w:p>
    <w:p w:rsidR="00836021" w:rsidRPr="001C3A18" w:rsidRDefault="00836021" w:rsidP="002D5697">
      <w:pPr>
        <w:autoSpaceDE w:val="0"/>
        <w:autoSpaceDN w:val="0"/>
        <w:adjustRightInd w:val="0"/>
        <w:spacing w:after="0" w:line="276" w:lineRule="auto"/>
        <w:jc w:val="both"/>
        <w:rPr>
          <w:rFonts w:ascii="Trebuchet MS" w:hAnsi="Trebuchet MS" w:cs="Times New Roman"/>
          <w:b/>
          <w:iCs/>
        </w:rPr>
      </w:pPr>
    </w:p>
    <w:p w:rsidR="001A458D" w:rsidRPr="001C3A18" w:rsidRDefault="00956D4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1</w:t>
      </w:r>
      <w:r w:rsidR="00C036F5" w:rsidRPr="001C3A18">
        <w:rPr>
          <w:rFonts w:ascii="Trebuchet MS" w:hAnsi="Trebuchet MS" w:cs="Times New Roman"/>
          <w:b/>
          <w:iCs/>
        </w:rPr>
        <w:t>9</w:t>
      </w:r>
      <w:r w:rsidR="00D06054" w:rsidRPr="001C3A18">
        <w:rPr>
          <w:rFonts w:ascii="Trebuchet MS" w:hAnsi="Trebuchet MS" w:cs="Times New Roman"/>
          <w:b/>
          <w:iCs/>
        </w:rPr>
        <w:t>5</w:t>
      </w:r>
      <w:r w:rsidRPr="001C3A18">
        <w:rPr>
          <w:rFonts w:ascii="Trebuchet MS" w:hAnsi="Trebuchet MS" w:cs="Times New Roman"/>
          <w:iCs/>
        </w:rPr>
        <w:t xml:space="preserve"> - </w:t>
      </w:r>
      <w:r w:rsidR="001A458D" w:rsidRPr="001C3A18">
        <w:rPr>
          <w:rFonts w:ascii="Trebuchet MS" w:hAnsi="Trebuchet MS" w:cs="Times New Roman"/>
          <w:iCs/>
        </w:rPr>
        <w:t>La cererea</w:t>
      </w:r>
      <w:r w:rsidR="00CB7718" w:rsidRPr="001C3A18">
        <w:rPr>
          <w:rFonts w:ascii="Trebuchet MS" w:hAnsi="Trebuchet MS" w:cs="Times New Roman"/>
          <w:iCs/>
        </w:rPr>
        <w:t xml:space="preserve"> lor</w:t>
      </w:r>
      <w:r w:rsidR="001A458D" w:rsidRPr="001C3A18">
        <w:rPr>
          <w:rFonts w:ascii="Trebuchet MS" w:hAnsi="Trebuchet MS" w:cs="Times New Roman"/>
          <w:iCs/>
        </w:rPr>
        <w:t xml:space="preserve"> motivată, judecătorii pot fi numiţi în funcţia de procuror la parchetele de pe lângă judecătorii, iar procurorii în funcţia de judecător la judecătorii, prin decret al Preşedintelui României, la propunerea </w:t>
      </w:r>
      <w:r w:rsidR="009F556F" w:rsidRPr="001C3A18">
        <w:rPr>
          <w:rFonts w:ascii="Trebuchet MS" w:hAnsi="Trebuchet MS" w:cs="Times New Roman"/>
          <w:iCs/>
        </w:rPr>
        <w:t xml:space="preserve">Plenului </w:t>
      </w:r>
      <w:r w:rsidR="001A458D" w:rsidRPr="001C3A18">
        <w:rPr>
          <w:rFonts w:ascii="Trebuchet MS" w:hAnsi="Trebuchet MS" w:cs="Times New Roman"/>
          <w:iCs/>
        </w:rPr>
        <w:t xml:space="preserve">Consiliului Superior al Magistraturii, cu respectarea condiţiilor prevăzute în prezenta lege. Propunerea de numire în funcţia de judecător se </w:t>
      </w:r>
      <w:r w:rsidR="001A458D" w:rsidRPr="001C3A18">
        <w:rPr>
          <w:rFonts w:ascii="Trebuchet MS" w:hAnsi="Trebuchet MS" w:cs="Times New Roman"/>
          <w:iCs/>
        </w:rPr>
        <w:lastRenderedPageBreak/>
        <w:t xml:space="preserve">formulează de către </w:t>
      </w:r>
      <w:r w:rsidR="009F556F" w:rsidRPr="001C3A18">
        <w:rPr>
          <w:rFonts w:ascii="Trebuchet MS" w:hAnsi="Trebuchet MS" w:cs="Times New Roman"/>
          <w:iCs/>
        </w:rPr>
        <w:t>Plenului</w:t>
      </w:r>
      <w:r w:rsidR="001A458D" w:rsidRPr="001C3A18">
        <w:rPr>
          <w:rFonts w:ascii="Trebuchet MS" w:hAnsi="Trebuchet MS" w:cs="Times New Roman"/>
          <w:iCs/>
        </w:rPr>
        <w:t xml:space="preserve"> Consiliului Superior al Magistraturii, cu avizul consultativ al </w:t>
      </w:r>
      <w:r w:rsidR="00812392" w:rsidRPr="001C3A18">
        <w:rPr>
          <w:rFonts w:ascii="Trebuchet MS" w:hAnsi="Trebuchet MS" w:cs="Times New Roman"/>
          <w:iCs/>
        </w:rPr>
        <w:t>conducătorului</w:t>
      </w:r>
      <w:r w:rsidR="001A458D" w:rsidRPr="001C3A18">
        <w:rPr>
          <w:rFonts w:ascii="Trebuchet MS" w:hAnsi="Trebuchet MS" w:cs="Times New Roman"/>
          <w:iCs/>
        </w:rPr>
        <w:t xml:space="preserve"> parchet</w:t>
      </w:r>
      <w:r w:rsidR="00812392" w:rsidRPr="001C3A18">
        <w:rPr>
          <w:rFonts w:ascii="Trebuchet MS" w:hAnsi="Trebuchet MS" w:cs="Times New Roman"/>
          <w:iCs/>
        </w:rPr>
        <w:t>ului</w:t>
      </w:r>
      <w:r w:rsidR="001A458D" w:rsidRPr="001C3A18">
        <w:rPr>
          <w:rFonts w:ascii="Trebuchet MS" w:hAnsi="Trebuchet MS" w:cs="Times New Roman"/>
          <w:iCs/>
        </w:rPr>
        <w:t xml:space="preserve"> de la care provine şi al </w:t>
      </w:r>
      <w:r w:rsidR="00812392" w:rsidRPr="001C3A18">
        <w:rPr>
          <w:rFonts w:ascii="Trebuchet MS" w:hAnsi="Trebuchet MS" w:cs="Times New Roman"/>
          <w:iCs/>
        </w:rPr>
        <w:t xml:space="preserve">preşedintelui </w:t>
      </w:r>
      <w:r w:rsidR="001A458D" w:rsidRPr="001C3A18">
        <w:rPr>
          <w:rFonts w:ascii="Trebuchet MS" w:hAnsi="Trebuchet MS" w:cs="Times New Roman"/>
          <w:iCs/>
        </w:rPr>
        <w:t xml:space="preserve">instanţei la care urmează să activeze, iar propunerea de numire a judecătorilor în funcţia de procuror se formulează de către </w:t>
      </w:r>
      <w:r w:rsidR="009F556F" w:rsidRPr="001C3A18">
        <w:rPr>
          <w:rFonts w:ascii="Trebuchet MS" w:hAnsi="Trebuchet MS" w:cs="Times New Roman"/>
          <w:iCs/>
        </w:rPr>
        <w:t xml:space="preserve">Plenul </w:t>
      </w:r>
      <w:r w:rsidR="001A458D" w:rsidRPr="001C3A18">
        <w:rPr>
          <w:rFonts w:ascii="Trebuchet MS" w:hAnsi="Trebuchet MS" w:cs="Times New Roman"/>
          <w:iCs/>
        </w:rPr>
        <w:t xml:space="preserve">Consiliului Superior al Magistraturii, cu avizul consultativ al </w:t>
      </w:r>
      <w:r w:rsidR="00812392" w:rsidRPr="001C3A18">
        <w:rPr>
          <w:rFonts w:ascii="Trebuchet MS" w:hAnsi="Trebuchet MS" w:cs="Times New Roman"/>
          <w:iCs/>
        </w:rPr>
        <w:t xml:space="preserve">preşedintelui </w:t>
      </w:r>
      <w:r w:rsidR="001A458D" w:rsidRPr="001C3A18">
        <w:rPr>
          <w:rFonts w:ascii="Trebuchet MS" w:hAnsi="Trebuchet MS" w:cs="Times New Roman"/>
          <w:iCs/>
        </w:rPr>
        <w:t xml:space="preserve">instanţei în care îşi desfăşoară activitatea şi al </w:t>
      </w:r>
      <w:r w:rsidR="00812392" w:rsidRPr="001C3A18">
        <w:rPr>
          <w:rFonts w:ascii="Trebuchet MS" w:hAnsi="Trebuchet MS" w:cs="Times New Roman"/>
          <w:iCs/>
        </w:rPr>
        <w:t xml:space="preserve">conducătorului </w:t>
      </w:r>
      <w:r w:rsidR="001A458D" w:rsidRPr="001C3A18">
        <w:rPr>
          <w:rFonts w:ascii="Trebuchet MS" w:hAnsi="Trebuchet MS" w:cs="Times New Roman"/>
          <w:iCs/>
        </w:rPr>
        <w:t>parchetului la care urmează să activeze.</w:t>
      </w:r>
    </w:p>
    <w:p w:rsidR="009D0002" w:rsidRPr="001C3A18" w:rsidRDefault="009D0002" w:rsidP="002D5697">
      <w:pPr>
        <w:autoSpaceDE w:val="0"/>
        <w:autoSpaceDN w:val="0"/>
        <w:adjustRightInd w:val="0"/>
        <w:spacing w:after="0" w:line="276" w:lineRule="auto"/>
        <w:jc w:val="both"/>
        <w:rPr>
          <w:rFonts w:ascii="Trebuchet MS" w:hAnsi="Trebuchet MS" w:cs="Times New Roman"/>
        </w:rPr>
      </w:pPr>
    </w:p>
    <w:p w:rsidR="003E68C0" w:rsidRPr="001C3A18" w:rsidRDefault="00BE198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1</w:t>
      </w:r>
      <w:r w:rsidR="00C036F5" w:rsidRPr="001C3A18">
        <w:rPr>
          <w:rFonts w:ascii="Trebuchet MS" w:hAnsi="Trebuchet MS" w:cs="Times New Roman"/>
          <w:b/>
        </w:rPr>
        <w:t>9</w:t>
      </w:r>
      <w:r w:rsidR="00537A44" w:rsidRPr="001C3A18">
        <w:rPr>
          <w:rFonts w:ascii="Trebuchet MS" w:hAnsi="Trebuchet MS" w:cs="Times New Roman"/>
          <w:b/>
        </w:rPr>
        <w:t>6</w:t>
      </w:r>
      <w:r w:rsidRPr="001C3A18">
        <w:rPr>
          <w:rFonts w:ascii="Trebuchet MS" w:hAnsi="Trebuchet MS" w:cs="Times New Roman"/>
        </w:rPr>
        <w:t xml:space="preserve"> - </w:t>
      </w:r>
      <w:r w:rsidR="009D0002" w:rsidRPr="001C3A18">
        <w:rPr>
          <w:rFonts w:ascii="Trebuchet MS" w:hAnsi="Trebuchet MS" w:cs="Times New Roman"/>
          <w:iCs/>
        </w:rPr>
        <w:t>(1) Cererile de numire din funcţia de judecător în funcţia de procuror şi din funcţia de procuror în funcţia de judecător se soluţionează de două ori pe an</w:t>
      </w:r>
      <w:r w:rsidR="003E68C0" w:rsidRPr="001C3A18">
        <w:rPr>
          <w:rFonts w:ascii="Trebuchet MS" w:hAnsi="Trebuchet MS" w:cs="Times New Roman"/>
          <w:iCs/>
        </w:rPr>
        <w:t xml:space="preserve">, în două sesiuni stabilite de </w:t>
      </w:r>
      <w:r w:rsidR="009D0002" w:rsidRPr="001C3A18">
        <w:rPr>
          <w:rFonts w:ascii="Trebuchet MS" w:hAnsi="Trebuchet MS" w:cs="Times New Roman"/>
          <w:iCs/>
        </w:rPr>
        <w:t>Plenul Consiliului Superior al Magistraturii</w:t>
      </w:r>
      <w:r w:rsidR="003E68C0" w:rsidRPr="001C3A18">
        <w:rPr>
          <w:rFonts w:ascii="Trebuchet MS" w:hAnsi="Trebuchet MS" w:cs="Times New Roman"/>
          <w:iCs/>
        </w:rPr>
        <w:t>.</w:t>
      </w:r>
    </w:p>
    <w:p w:rsidR="00CB7718" w:rsidRPr="001C3A18" w:rsidRDefault="009D000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Cererea de numire a judecătorilor în funcţia de procuror şi a procurorilor în funcţia de judecător se formulează în scris şi se depune la Consiliul Superior al Magistraturii cel mai târziu în termen de </w:t>
      </w:r>
      <w:r w:rsidR="0039713B" w:rsidRPr="001C3A18">
        <w:rPr>
          <w:rFonts w:ascii="Trebuchet MS" w:hAnsi="Trebuchet MS" w:cs="Times New Roman"/>
          <w:iCs/>
        </w:rPr>
        <w:t>1</w:t>
      </w:r>
      <w:r w:rsidRPr="001C3A18">
        <w:rPr>
          <w:rFonts w:ascii="Trebuchet MS" w:hAnsi="Trebuchet MS" w:cs="Times New Roman"/>
          <w:iCs/>
        </w:rPr>
        <w:t>5 zile de la data publicării pe pagina de internet a Consiliului a</w:t>
      </w:r>
      <w:r w:rsidR="003E68C0" w:rsidRPr="001C3A18">
        <w:rPr>
          <w:rFonts w:ascii="Trebuchet MS" w:hAnsi="Trebuchet MS" w:cs="Times New Roman"/>
          <w:iCs/>
        </w:rPr>
        <w:t xml:space="preserve"> anunţului şi a</w:t>
      </w:r>
      <w:r w:rsidRPr="001C3A18">
        <w:rPr>
          <w:rFonts w:ascii="Trebuchet MS" w:hAnsi="Trebuchet MS" w:cs="Times New Roman"/>
          <w:iCs/>
        </w:rPr>
        <w:t xml:space="preserve"> listei</w:t>
      </w:r>
      <w:r w:rsidR="00CB7718" w:rsidRPr="001C3A18">
        <w:rPr>
          <w:rFonts w:ascii="Trebuchet MS" w:hAnsi="Trebuchet MS" w:cs="Times New Roman"/>
          <w:iCs/>
        </w:rPr>
        <w:t xml:space="preserve"> de posturi rămase libere după organizarea transferurilor în condiţiile art. 190.</w:t>
      </w:r>
    </w:p>
    <w:p w:rsidR="006C5AA3" w:rsidRPr="001C3A18" w:rsidRDefault="009D000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(3) </w:t>
      </w:r>
      <w:r w:rsidR="006C5AA3" w:rsidRPr="001C3A18">
        <w:rPr>
          <w:rFonts w:ascii="Trebuchet MS" w:hAnsi="Trebuchet MS" w:cs="Times New Roman"/>
        </w:rPr>
        <w:t xml:space="preserve">Avizele consultative se solicită </w:t>
      </w:r>
      <w:r w:rsidR="00382878" w:rsidRPr="001C3A18">
        <w:rPr>
          <w:rFonts w:ascii="Trebuchet MS" w:hAnsi="Trebuchet MS" w:cs="Times New Roman"/>
        </w:rPr>
        <w:t xml:space="preserve">de Consiliul Superior al Magistraturii </w:t>
      </w:r>
      <w:r w:rsidR="006C5AA3" w:rsidRPr="001C3A18">
        <w:rPr>
          <w:rFonts w:ascii="Trebuchet MS" w:hAnsi="Trebuchet MS" w:cs="Times New Roman"/>
        </w:rPr>
        <w:t xml:space="preserve">imediat după expirarea termenului de depunere a cererilor de transfer şi se transmit </w:t>
      </w:r>
      <w:r w:rsidR="00382878" w:rsidRPr="001C3A18">
        <w:rPr>
          <w:rFonts w:ascii="Trebuchet MS" w:hAnsi="Trebuchet MS" w:cs="Times New Roman"/>
        </w:rPr>
        <w:t>acestuia</w:t>
      </w:r>
      <w:r w:rsidR="006C5AA3" w:rsidRPr="001C3A18">
        <w:rPr>
          <w:rFonts w:ascii="Trebuchet MS" w:hAnsi="Trebuchet MS" w:cs="Times New Roman"/>
        </w:rPr>
        <w:t xml:space="preserve"> în termen de 5 zile de la solicitare. </w:t>
      </w:r>
    </w:p>
    <w:p w:rsidR="009D0002" w:rsidRPr="001C3A18" w:rsidRDefault="009D000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(4) </w:t>
      </w:r>
      <w:r w:rsidR="006C5AA3" w:rsidRPr="001C3A18">
        <w:rPr>
          <w:rFonts w:ascii="Trebuchet MS" w:hAnsi="Trebuchet MS" w:cs="Times New Roman"/>
        </w:rPr>
        <w:t xml:space="preserve">Pentru fiecare cerere de numire, Consiliul Superior al Magistraturii, prin compartimentul de specialitate, întocmeşte  un referat care </w:t>
      </w:r>
      <w:r w:rsidRPr="001C3A18">
        <w:rPr>
          <w:rFonts w:ascii="Trebuchet MS" w:hAnsi="Trebuchet MS" w:cs="Times New Roman"/>
          <w:iCs/>
        </w:rPr>
        <w:t>cuprinde: datele relevante privind cariera judecătorului sau a procurorului, situaţia posturilor ocupate, a posturilor vacante, a celor care urmează a se vacanta şi a posturilor temporar vacante la instanţa sau la parchetul la care funcţionează judecătorul sau procurorul în cauză şi la instanţa ori parchetul la care se solicită numirea, date privind procedurile aflate în curs de derulare pentru numirea sau promovarea în funcţiile de judecător ori de procuror, numărul cererilor de transfer formulate pentru instanţa sau parchetul la care se propune ocuparea funcţiei în condiţiile prezentului articol, precum şi volumul de activitate şi încărcătura pe judecător ori procuror la instanţa sau parchetul implicat în procedura de ocupare a funcţiei în condiţiile prezentului articol. De asemenea, în cuprinsul referatului vor fi inserate precizări vizând dificultăţile de ocupare a posturilor vacante la instanţa sau parchetul la care se solicită numirea şi durata vacanţelor posturilor la instanţa ori parchetul în cauză.</w:t>
      </w:r>
    </w:p>
    <w:p w:rsidR="006C5AA3" w:rsidRPr="001C3A18" w:rsidRDefault="006C5AA3" w:rsidP="002D5697">
      <w:pPr>
        <w:autoSpaceDE w:val="0"/>
        <w:autoSpaceDN w:val="0"/>
        <w:adjustRightInd w:val="0"/>
        <w:spacing w:after="0" w:line="276" w:lineRule="auto"/>
        <w:jc w:val="both"/>
        <w:rPr>
          <w:rFonts w:ascii="Trebuchet MS" w:hAnsi="Trebuchet MS" w:cs="Times New Roman"/>
        </w:rPr>
      </w:pPr>
    </w:p>
    <w:p w:rsidR="00453FD2" w:rsidRPr="001C3A18" w:rsidRDefault="006C5AA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19</w:t>
      </w:r>
      <w:r w:rsidR="00537A44" w:rsidRPr="001C3A18">
        <w:rPr>
          <w:rFonts w:ascii="Trebuchet MS" w:hAnsi="Trebuchet MS" w:cs="Times New Roman"/>
          <w:b/>
        </w:rPr>
        <w:t>7</w:t>
      </w:r>
      <w:r w:rsidRPr="001C3A18">
        <w:rPr>
          <w:rFonts w:ascii="Trebuchet MS" w:hAnsi="Trebuchet MS" w:cs="Times New Roman"/>
        </w:rPr>
        <w:t xml:space="preserve"> - </w:t>
      </w:r>
      <w:r w:rsidR="009D0002" w:rsidRPr="001C3A18">
        <w:rPr>
          <w:rFonts w:ascii="Trebuchet MS" w:hAnsi="Trebuchet MS" w:cs="Times New Roman"/>
        </w:rPr>
        <w:t xml:space="preserve">(1) </w:t>
      </w:r>
      <w:r w:rsidR="00453FD2" w:rsidRPr="001C3A18">
        <w:rPr>
          <w:rFonts w:ascii="Trebuchet MS" w:hAnsi="Trebuchet MS" w:cs="Times New Roman"/>
        </w:rPr>
        <w:t xml:space="preserve">Judecătorul sau </w:t>
      </w:r>
      <w:r w:rsidR="00E35746" w:rsidRPr="001C3A18">
        <w:rPr>
          <w:rFonts w:ascii="Trebuchet MS" w:hAnsi="Trebuchet MS" w:cs="Times New Roman"/>
        </w:rPr>
        <w:t>p</w:t>
      </w:r>
      <w:r w:rsidR="00453FD2" w:rsidRPr="001C3A18">
        <w:rPr>
          <w:rFonts w:ascii="Trebuchet MS" w:hAnsi="Trebuchet MS" w:cs="Times New Roman"/>
        </w:rPr>
        <w:t>rocurorul care solicit</w:t>
      </w:r>
      <w:r w:rsidR="00E35746" w:rsidRPr="001C3A18">
        <w:rPr>
          <w:rFonts w:ascii="Trebuchet MS" w:hAnsi="Trebuchet MS" w:cs="Times New Roman"/>
        </w:rPr>
        <w:t>ă</w:t>
      </w:r>
      <w:r w:rsidR="00453FD2" w:rsidRPr="001C3A18">
        <w:rPr>
          <w:rFonts w:ascii="Trebuchet MS" w:hAnsi="Trebuchet MS" w:cs="Times New Roman"/>
        </w:rPr>
        <w:t xml:space="preserve"> numirea în condiţiile art. 196 susţine un interviu în faţa Plenului Consiliului Superior al Magistraturii. </w:t>
      </w:r>
    </w:p>
    <w:p w:rsidR="00453FD2" w:rsidRPr="001C3A18" w:rsidRDefault="00453F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cadrul interviului, Plenul va avea în vedere următoarele:</w:t>
      </w:r>
    </w:p>
    <w:p w:rsidR="00453FD2" w:rsidRPr="001C3A18" w:rsidRDefault="00453F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motivaţia de a accede în profesia de judecător, respectiv de procuror;</w:t>
      </w:r>
    </w:p>
    <w:p w:rsidR="00453FD2" w:rsidRPr="001C3A18" w:rsidRDefault="00453F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activitatea şi experienţa profesională anterioară care vor fi prezentate de magistrat din p</w:t>
      </w:r>
      <w:r w:rsidR="00CB7AD4" w:rsidRPr="001C3A18">
        <w:rPr>
          <w:rFonts w:ascii="Trebuchet MS" w:hAnsi="Trebuchet MS" w:cs="Times New Roman"/>
        </w:rPr>
        <w:t>er</w:t>
      </w:r>
      <w:r w:rsidRPr="001C3A18">
        <w:rPr>
          <w:rFonts w:ascii="Trebuchet MS" w:hAnsi="Trebuchet MS" w:cs="Times New Roman"/>
        </w:rPr>
        <w:t>spectiva modului în care se vor reflecta în activitatea specific</w:t>
      </w:r>
      <w:r w:rsidR="00F66A99" w:rsidRPr="001C3A18">
        <w:rPr>
          <w:rFonts w:ascii="Trebuchet MS" w:hAnsi="Trebuchet MS" w:cs="Times New Roman"/>
        </w:rPr>
        <w:t>ă</w:t>
      </w:r>
      <w:r w:rsidRPr="001C3A18">
        <w:rPr>
          <w:rFonts w:ascii="Trebuchet MS" w:hAnsi="Trebuchet MS" w:cs="Times New Roman"/>
        </w:rPr>
        <w:t xml:space="preserve"> funcţiei pe care va fi numit;</w:t>
      </w:r>
    </w:p>
    <w:p w:rsidR="00453FD2" w:rsidRPr="001C3A18" w:rsidRDefault="00453F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existenţa aptitudinilor specific</w:t>
      </w:r>
      <w:r w:rsidR="00F66A99" w:rsidRPr="001C3A18">
        <w:rPr>
          <w:rFonts w:ascii="Trebuchet MS" w:hAnsi="Trebuchet MS" w:cs="Times New Roman"/>
        </w:rPr>
        <w:t>e</w:t>
      </w:r>
      <w:r w:rsidRPr="001C3A18">
        <w:rPr>
          <w:rFonts w:ascii="Trebuchet MS" w:hAnsi="Trebuchet MS" w:cs="Times New Roman"/>
        </w:rPr>
        <w:t xml:space="preserve"> profesiei de judecător, respectiv de procuror;</w:t>
      </w:r>
    </w:p>
    <w:p w:rsidR="00453FD2" w:rsidRPr="001C3A18" w:rsidRDefault="00453FD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d) </w:t>
      </w:r>
      <w:r w:rsidR="00EA0C1B" w:rsidRPr="001C3A18">
        <w:rPr>
          <w:rFonts w:ascii="Trebuchet MS" w:hAnsi="Trebuchet MS" w:cs="Times New Roman"/>
        </w:rPr>
        <w:t>elemente de etică specific</w:t>
      </w:r>
      <w:r w:rsidR="00F66A99" w:rsidRPr="001C3A18">
        <w:rPr>
          <w:rFonts w:ascii="Trebuchet MS" w:hAnsi="Trebuchet MS" w:cs="Times New Roman"/>
        </w:rPr>
        <w:t>e</w:t>
      </w:r>
      <w:r w:rsidR="00EA0C1B" w:rsidRPr="001C3A18">
        <w:rPr>
          <w:rFonts w:ascii="Trebuchet MS" w:hAnsi="Trebuchet MS" w:cs="Times New Roman"/>
        </w:rPr>
        <w:t xml:space="preserve"> profesiei, fiind avut în vedere modul în care candidatul se raportează la valori precum ind</w:t>
      </w:r>
      <w:r w:rsidR="00F66A99" w:rsidRPr="001C3A18">
        <w:rPr>
          <w:rFonts w:ascii="Trebuchet MS" w:hAnsi="Trebuchet MS" w:cs="Times New Roman"/>
        </w:rPr>
        <w:t>ependenţa</w:t>
      </w:r>
      <w:r w:rsidR="00EA0C1B" w:rsidRPr="001C3A18">
        <w:rPr>
          <w:rFonts w:ascii="Trebuchet MS" w:hAnsi="Trebuchet MS" w:cs="Times New Roman"/>
        </w:rPr>
        <w:t xml:space="preserve"> justiţiei, imparţialitatea magistraţilor, int</w:t>
      </w:r>
      <w:r w:rsidR="009A172E" w:rsidRPr="001C3A18">
        <w:rPr>
          <w:rFonts w:ascii="Trebuchet MS" w:hAnsi="Trebuchet MS" w:cs="Times New Roman"/>
        </w:rPr>
        <w:t>egritatea</w:t>
      </w:r>
      <w:r w:rsidR="00EA0C1B" w:rsidRPr="001C3A18">
        <w:rPr>
          <w:rFonts w:ascii="Trebuchet MS" w:hAnsi="Trebuchet MS" w:cs="Times New Roman"/>
        </w:rPr>
        <w:t>, responsabilitatea.</w:t>
      </w:r>
    </w:p>
    <w:p w:rsidR="00EA0C1B" w:rsidRPr="001C3A18" w:rsidRDefault="00EA0C1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La soluţionarea cererilor, precum şi în situaţia în care sunt mai multe solicitări pentru un singur post, se au în vedere următoarele criterii:</w:t>
      </w:r>
    </w:p>
    <w:p w:rsidR="00EA0C1B" w:rsidRPr="001C3A18" w:rsidRDefault="00EA0C1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a) volumul de activitate al instanţei sau parchetului de la care provine solicitantul şi la care se solicit</w:t>
      </w:r>
      <w:r w:rsidR="00AC11A0" w:rsidRPr="001C3A18">
        <w:rPr>
          <w:rFonts w:ascii="Trebuchet MS" w:hAnsi="Trebuchet MS" w:cs="Times New Roman"/>
        </w:rPr>
        <w:t>ă</w:t>
      </w:r>
      <w:r w:rsidRPr="001C3A18">
        <w:rPr>
          <w:rFonts w:ascii="Trebuchet MS" w:hAnsi="Trebuchet MS" w:cs="Times New Roman"/>
        </w:rPr>
        <w:t xml:space="preserve"> numirea, numărul posturilor vacante la instanţele sau parchetele implicate şi dificultăţile de ocupare a acestora;</w:t>
      </w:r>
    </w:p>
    <w:p w:rsidR="00EA0C1B" w:rsidRPr="001C3A18" w:rsidRDefault="00EA0C1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vechimea efectivă în funcţia de judecător sau procuror;</w:t>
      </w:r>
    </w:p>
    <w:p w:rsidR="00EA0C1B" w:rsidRPr="001C3A18" w:rsidRDefault="00EA0C1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vechimea la instanţa sau parchetul de la care provine solicitantul;</w:t>
      </w:r>
    </w:p>
    <w:p w:rsidR="00EA0C1B" w:rsidRPr="001C3A18" w:rsidRDefault="00EA0C1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vechimea în gradul aferent instanţei, respectiv parchetului la care se solicit</w:t>
      </w:r>
      <w:r w:rsidR="00E8458A" w:rsidRPr="001C3A18">
        <w:rPr>
          <w:rFonts w:ascii="Trebuchet MS" w:hAnsi="Trebuchet MS" w:cs="Times New Roman"/>
        </w:rPr>
        <w:t>ă</w:t>
      </w:r>
      <w:r w:rsidRPr="001C3A18">
        <w:rPr>
          <w:rFonts w:ascii="Trebuchet MS" w:hAnsi="Trebuchet MS" w:cs="Times New Roman"/>
        </w:rPr>
        <w:t xml:space="preserve"> numirea</w:t>
      </w:r>
      <w:r w:rsidR="00AC11A0" w:rsidRPr="001C3A18">
        <w:rPr>
          <w:rFonts w:ascii="Trebuchet MS" w:hAnsi="Trebuchet MS" w:cs="Times New Roman"/>
        </w:rPr>
        <w:t>;</w:t>
      </w:r>
    </w:p>
    <w:p w:rsidR="00382878" w:rsidRPr="001C3A18" w:rsidRDefault="00EA0C1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e)</w:t>
      </w:r>
      <w:r w:rsidR="00644332" w:rsidRPr="001C3A18">
        <w:rPr>
          <w:rFonts w:ascii="Trebuchet MS" w:hAnsi="Trebuchet MS" w:cs="Times New Roman"/>
          <w:iCs/>
        </w:rPr>
        <w:t xml:space="preserve"> orice date relevante cuprinse în referatul compartimenului de specialitate al Consiliului sau în mapa profesională a magistratului</w:t>
      </w:r>
      <w:r w:rsidR="009D0002" w:rsidRPr="001C3A18">
        <w:rPr>
          <w:rFonts w:ascii="Trebuchet MS" w:hAnsi="Trebuchet MS" w:cs="Times New Roman"/>
          <w:iCs/>
        </w:rPr>
        <w:t>.</w:t>
      </w:r>
    </w:p>
    <w:p w:rsidR="009D0002" w:rsidRPr="001C3A18" w:rsidRDefault="00510BB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60777B" w:rsidRPr="001C3A18">
        <w:rPr>
          <w:rFonts w:ascii="Trebuchet MS" w:hAnsi="Trebuchet MS" w:cs="Times New Roman"/>
        </w:rPr>
        <w:t>4</w:t>
      </w:r>
      <w:r w:rsidR="009D0002" w:rsidRPr="001C3A18">
        <w:rPr>
          <w:rFonts w:ascii="Trebuchet MS" w:hAnsi="Trebuchet MS" w:cs="Times New Roman"/>
        </w:rPr>
        <w:t xml:space="preserve">) </w:t>
      </w:r>
      <w:r w:rsidR="00F103AC" w:rsidRPr="001C3A18">
        <w:rPr>
          <w:rFonts w:ascii="Trebuchet MS" w:hAnsi="Trebuchet MS" w:cs="Times New Roman"/>
        </w:rPr>
        <w:t xml:space="preserve">Hotărârea </w:t>
      </w:r>
      <w:r w:rsidR="009D0002" w:rsidRPr="001C3A18">
        <w:rPr>
          <w:rFonts w:ascii="Trebuchet MS" w:hAnsi="Trebuchet MS" w:cs="Times New Roman"/>
        </w:rPr>
        <w:t xml:space="preserve">Plenului Consiliului Superior al Magistraturii </w:t>
      </w:r>
      <w:r w:rsidR="00A81D17" w:rsidRPr="001C3A18">
        <w:rPr>
          <w:rFonts w:ascii="Trebuchet MS" w:hAnsi="Trebuchet MS" w:cs="Times New Roman"/>
        </w:rPr>
        <w:t xml:space="preserve">prin care se </w:t>
      </w:r>
      <w:r w:rsidR="009D0002" w:rsidRPr="001C3A18">
        <w:rPr>
          <w:rFonts w:ascii="Trebuchet MS" w:hAnsi="Trebuchet MS" w:cs="Times New Roman"/>
        </w:rPr>
        <w:t>propune eliberarea din funcţia de judecător şi numirea ca procuror sau, după caz, eliberarea din funcţia de procuror şi numirea ca judecător</w:t>
      </w:r>
      <w:r w:rsidR="00A81D17" w:rsidRPr="001C3A18">
        <w:rPr>
          <w:rFonts w:ascii="Trebuchet MS" w:hAnsi="Trebuchet MS" w:cs="Times New Roman"/>
        </w:rPr>
        <w:t xml:space="preserve"> se transmite Preşedintelui României, în vederea emiterii decretului. </w:t>
      </w:r>
      <w:r w:rsidR="00EA0C1B" w:rsidRPr="001C3A18">
        <w:rPr>
          <w:rFonts w:ascii="Trebuchet MS" w:hAnsi="Trebuchet MS" w:cs="Times New Roman"/>
        </w:rPr>
        <w:t xml:space="preserve">Dispoziţiile art. </w:t>
      </w:r>
      <w:r w:rsidR="00E8458A" w:rsidRPr="001C3A18">
        <w:rPr>
          <w:rFonts w:ascii="Trebuchet MS" w:hAnsi="Trebuchet MS" w:cs="Times New Roman"/>
        </w:rPr>
        <w:t>194 alin. (6</w:t>
      </w:r>
      <w:r w:rsidR="00530300" w:rsidRPr="001C3A18">
        <w:rPr>
          <w:rFonts w:ascii="Trebuchet MS" w:hAnsi="Trebuchet MS" w:cs="Times New Roman"/>
        </w:rPr>
        <w:t>) s</w:t>
      </w:r>
      <w:r w:rsidR="00EA0C1B" w:rsidRPr="001C3A18">
        <w:rPr>
          <w:rFonts w:ascii="Trebuchet MS" w:hAnsi="Trebuchet MS" w:cs="Times New Roman"/>
        </w:rPr>
        <w:t xml:space="preserve">e aplică în mod corespunzător. </w:t>
      </w:r>
    </w:p>
    <w:p w:rsidR="000C5E21" w:rsidRPr="007A05C1" w:rsidRDefault="000C5E21" w:rsidP="002D5697">
      <w:pPr>
        <w:autoSpaceDE w:val="0"/>
        <w:autoSpaceDN w:val="0"/>
        <w:adjustRightInd w:val="0"/>
        <w:spacing w:after="0" w:line="276" w:lineRule="auto"/>
        <w:jc w:val="both"/>
        <w:rPr>
          <w:rFonts w:ascii="Trebuchet MS" w:hAnsi="Trebuchet MS" w:cs="Times New Roman"/>
        </w:rPr>
      </w:pPr>
    </w:p>
    <w:p w:rsidR="007A05C1" w:rsidRPr="007A05C1" w:rsidRDefault="00A21800"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CAPITOLUL IX</w:t>
      </w:r>
    </w:p>
    <w:p w:rsidR="00A21800" w:rsidRPr="001C3A18" w:rsidRDefault="00A21800" w:rsidP="007A05C1">
      <w:pPr>
        <w:autoSpaceDE w:val="0"/>
        <w:autoSpaceDN w:val="0"/>
        <w:adjustRightInd w:val="0"/>
        <w:spacing w:after="0" w:line="276" w:lineRule="auto"/>
        <w:jc w:val="center"/>
        <w:rPr>
          <w:rFonts w:ascii="Trebuchet MS" w:hAnsi="Trebuchet MS" w:cs="Times New Roman"/>
        </w:rPr>
      </w:pPr>
      <w:r w:rsidRPr="001C3A18">
        <w:rPr>
          <w:rFonts w:ascii="Trebuchet MS" w:hAnsi="Trebuchet MS" w:cs="Times New Roman"/>
          <w:b/>
          <w:bCs/>
        </w:rPr>
        <w:t xml:space="preserve">Suspendarea din funcţie şi încetarea funcţiei de </w:t>
      </w:r>
      <w:r w:rsidR="0098120E" w:rsidRPr="001C3A18">
        <w:rPr>
          <w:rFonts w:ascii="Trebuchet MS" w:hAnsi="Trebuchet MS" w:cs="Times New Roman"/>
          <w:b/>
          <w:bCs/>
        </w:rPr>
        <w:t>magistrat</w:t>
      </w:r>
    </w:p>
    <w:p w:rsidR="00A21800" w:rsidRPr="001C3A18" w:rsidRDefault="00A21800" w:rsidP="002D5697">
      <w:pPr>
        <w:autoSpaceDE w:val="0"/>
        <w:autoSpaceDN w:val="0"/>
        <w:adjustRightInd w:val="0"/>
        <w:spacing w:after="0" w:line="276" w:lineRule="auto"/>
        <w:jc w:val="both"/>
        <w:rPr>
          <w:rFonts w:ascii="Trebuchet MS" w:hAnsi="Trebuchet MS" w:cs="Times New Roman"/>
        </w:rPr>
      </w:pPr>
    </w:p>
    <w:p w:rsidR="00A21800" w:rsidRPr="001C3A18" w:rsidRDefault="00A2180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198</w:t>
      </w:r>
      <w:r w:rsidRPr="001C3A18">
        <w:rPr>
          <w:rFonts w:ascii="Trebuchet MS" w:hAnsi="Trebuchet MS" w:cs="Times New Roman"/>
        </w:rPr>
        <w:t xml:space="preserve"> - (1) Judecătorul sau procurorul este suspendat din funcţie în următoarele cazuri:</w:t>
      </w:r>
    </w:p>
    <w:p w:rsidR="00A21800" w:rsidRPr="001C3A18" w:rsidRDefault="00A2180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a) când a fost trimis în judecată pentru săvârşirea unei infracţiuni, </w:t>
      </w:r>
      <w:r w:rsidR="00C53EF9" w:rsidRPr="001C3A18">
        <w:rPr>
          <w:rFonts w:ascii="Trebuchet MS" w:hAnsi="Trebuchet MS" w:cs="Times New Roman"/>
          <w:iCs/>
        </w:rPr>
        <w:t>de la momentul rămânerii definitive a înch</w:t>
      </w:r>
      <w:r w:rsidR="00E73A42" w:rsidRPr="001C3A18">
        <w:rPr>
          <w:rFonts w:ascii="Trebuchet MS" w:hAnsi="Trebuchet MS" w:cs="Times New Roman"/>
          <w:iCs/>
        </w:rPr>
        <w:t>e</w:t>
      </w:r>
      <w:r w:rsidR="00C53EF9" w:rsidRPr="001C3A18">
        <w:rPr>
          <w:rFonts w:ascii="Trebuchet MS" w:hAnsi="Trebuchet MS" w:cs="Times New Roman"/>
          <w:iCs/>
        </w:rPr>
        <w:t>ie</w:t>
      </w:r>
      <w:r w:rsidR="00E73A42" w:rsidRPr="001C3A18">
        <w:rPr>
          <w:rFonts w:ascii="Trebuchet MS" w:hAnsi="Trebuchet MS" w:cs="Times New Roman"/>
          <w:iCs/>
        </w:rPr>
        <w:t>r</w:t>
      </w:r>
      <w:r w:rsidR="00C53EF9" w:rsidRPr="001C3A18">
        <w:rPr>
          <w:rFonts w:ascii="Trebuchet MS" w:hAnsi="Trebuchet MS" w:cs="Times New Roman"/>
          <w:iCs/>
        </w:rPr>
        <w:t xml:space="preserve">ii </w:t>
      </w:r>
      <w:r w:rsidR="00E73A42" w:rsidRPr="001C3A18">
        <w:rPr>
          <w:rFonts w:ascii="Trebuchet MS" w:hAnsi="Trebuchet MS" w:cs="Times New Roman"/>
          <w:iCs/>
        </w:rPr>
        <w:t xml:space="preserve">prin care </w:t>
      </w:r>
      <w:r w:rsidRPr="001C3A18">
        <w:rPr>
          <w:rFonts w:ascii="Trebuchet MS" w:hAnsi="Trebuchet MS" w:cs="Times New Roman"/>
          <w:iCs/>
        </w:rPr>
        <w:t>judecătorul de cameră preliminară</w:t>
      </w:r>
      <w:r w:rsidR="00E73A42" w:rsidRPr="001C3A18">
        <w:rPr>
          <w:rFonts w:ascii="Trebuchet MS" w:hAnsi="Trebuchet MS" w:cs="Times New Roman"/>
          <w:iCs/>
        </w:rPr>
        <w:t xml:space="preserve"> a dispus începerea judecăţii;</w:t>
      </w:r>
    </w:p>
    <w:p w:rsidR="00A21800" w:rsidRPr="001C3A18" w:rsidRDefault="00A2180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b) când faţă de acesta s-a dispus arestarea preventivă sau arestul la domiciliu;</w:t>
      </w:r>
    </w:p>
    <w:p w:rsidR="00A21800" w:rsidRPr="001C3A18" w:rsidRDefault="008259C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c</w:t>
      </w:r>
      <w:r w:rsidR="00A21800" w:rsidRPr="001C3A18">
        <w:rPr>
          <w:rFonts w:ascii="Trebuchet MS" w:hAnsi="Trebuchet MS" w:cs="Times New Roman"/>
          <w:iCs/>
        </w:rPr>
        <w:t xml:space="preserve">) când faţă de acesta s-a </w:t>
      </w:r>
      <w:r w:rsidR="0021568A" w:rsidRPr="001C3A18">
        <w:rPr>
          <w:rFonts w:ascii="Trebuchet MS" w:hAnsi="Trebuchet MS" w:cs="Times New Roman"/>
          <w:iCs/>
        </w:rPr>
        <w:t xml:space="preserve">dispus </w:t>
      </w:r>
      <w:r w:rsidR="00A21800" w:rsidRPr="001C3A18">
        <w:rPr>
          <w:rFonts w:ascii="Trebuchet MS" w:hAnsi="Trebuchet MS" w:cs="Times New Roman"/>
          <w:iCs/>
        </w:rPr>
        <w:t>măsura preventivă a controlului judiciar sau a controlului judiciar pe cauţiune şi organul judiciar a stabilit în sarcina sa obligaţia de a nu exercita profesia în exercitarea căreia a săvârşit fapta;</w:t>
      </w:r>
    </w:p>
    <w:p w:rsidR="00A21800" w:rsidRPr="001C3A18" w:rsidRDefault="008259C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w:t>
      </w:r>
      <w:r w:rsidR="00A21800" w:rsidRPr="001C3A18">
        <w:rPr>
          <w:rFonts w:ascii="Trebuchet MS" w:hAnsi="Trebuchet MS" w:cs="Times New Roman"/>
        </w:rPr>
        <w:t>) când suferă de o boală psihică, care îl împiedică să-şi exercite funcţia în mod corespunzător;</w:t>
      </w:r>
    </w:p>
    <w:p w:rsidR="00C53EF9" w:rsidRPr="001C3A18" w:rsidRDefault="008259C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e</w:t>
      </w:r>
      <w:r w:rsidR="00A21800" w:rsidRPr="001C3A18">
        <w:rPr>
          <w:rFonts w:ascii="Trebuchet MS" w:hAnsi="Trebuchet MS" w:cs="Times New Roman"/>
          <w:iCs/>
        </w:rPr>
        <w:t>) când a fost sancţionat disciplinar</w:t>
      </w:r>
      <w:r w:rsidRPr="001C3A18">
        <w:rPr>
          <w:rFonts w:ascii="Trebuchet MS" w:hAnsi="Trebuchet MS" w:cs="Times New Roman"/>
          <w:iCs/>
        </w:rPr>
        <w:t xml:space="preserve"> cu sancţiunea suspendării din funcţie;</w:t>
      </w:r>
    </w:p>
    <w:p w:rsidR="00A21800" w:rsidRPr="001C3A18" w:rsidRDefault="00D605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f</w:t>
      </w:r>
      <w:r w:rsidR="00A21800" w:rsidRPr="001C3A18">
        <w:rPr>
          <w:rFonts w:ascii="Trebuchet MS" w:hAnsi="Trebuchet MS" w:cs="Times New Roman"/>
          <w:iCs/>
        </w:rPr>
        <w:t xml:space="preserve">) </w:t>
      </w:r>
      <w:r w:rsidR="00E73A42" w:rsidRPr="001C3A18">
        <w:rPr>
          <w:rFonts w:ascii="Trebuchet MS" w:hAnsi="Trebuchet MS" w:cs="Times New Roman"/>
        </w:rPr>
        <w:t>când</w:t>
      </w:r>
      <w:r w:rsidR="0021568A" w:rsidRPr="001C3A18">
        <w:rPr>
          <w:rFonts w:ascii="Trebuchet MS" w:hAnsi="Trebuchet MS" w:cs="Times New Roman"/>
        </w:rPr>
        <w:t>,</w:t>
      </w:r>
      <w:r w:rsidR="00E73A42" w:rsidRPr="001C3A18">
        <w:rPr>
          <w:rFonts w:ascii="Trebuchet MS" w:hAnsi="Trebuchet MS" w:cs="Times New Roman"/>
        </w:rPr>
        <w:t xml:space="preserve"> </w:t>
      </w:r>
      <w:r w:rsidR="0021568A" w:rsidRPr="001C3A18">
        <w:rPr>
          <w:rFonts w:ascii="Trebuchet MS" w:hAnsi="Trebuchet MS" w:cs="Times New Roman"/>
        </w:rPr>
        <w:t xml:space="preserve">în cadrul procedurii disciplinare, </w:t>
      </w:r>
      <w:r w:rsidR="00C53EF9" w:rsidRPr="001C3A18">
        <w:rPr>
          <w:rFonts w:ascii="Trebuchet MS" w:hAnsi="Trebuchet MS" w:cs="Times New Roman"/>
        </w:rPr>
        <w:t xml:space="preserve">secţia corespunzătoare a Consiliului Superior al Magistraturii </w:t>
      </w:r>
      <w:r w:rsidR="00E73A42" w:rsidRPr="001C3A18">
        <w:rPr>
          <w:rFonts w:ascii="Trebuchet MS" w:hAnsi="Trebuchet MS" w:cs="Times New Roman"/>
        </w:rPr>
        <w:t xml:space="preserve">a dispus suspendarea din funcţie, în condiţiile legii; </w:t>
      </w:r>
      <w:r w:rsidR="00C53EF9" w:rsidRPr="001C3A18">
        <w:rPr>
          <w:rFonts w:ascii="Trebuchet MS" w:hAnsi="Trebuchet MS" w:cs="Times New Roman"/>
        </w:rPr>
        <w:t xml:space="preserve"> </w:t>
      </w:r>
    </w:p>
    <w:p w:rsidR="00A21800" w:rsidRPr="001C3A18" w:rsidRDefault="00D605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g</w:t>
      </w:r>
      <w:r w:rsidR="00A21800" w:rsidRPr="001C3A18">
        <w:rPr>
          <w:rFonts w:ascii="Trebuchet MS" w:hAnsi="Trebuchet MS" w:cs="Times New Roman"/>
          <w:iCs/>
        </w:rPr>
        <w:t xml:space="preserve">) în perioada cuprinsă între data pronunţării hotărârii secţiei corespunzătoare de aplicare a sancţiunii disciplinare </w:t>
      </w:r>
      <w:r w:rsidR="00E73A42" w:rsidRPr="001C3A18">
        <w:rPr>
          <w:rFonts w:ascii="Trebuchet MS" w:hAnsi="Trebuchet MS" w:cs="Times New Roman"/>
          <w:iCs/>
        </w:rPr>
        <w:t>a excluderii din magistratură</w:t>
      </w:r>
      <w:r w:rsidR="00A21800" w:rsidRPr="001C3A18">
        <w:rPr>
          <w:rFonts w:ascii="Trebuchet MS" w:hAnsi="Trebuchet MS" w:cs="Times New Roman"/>
          <w:iCs/>
        </w:rPr>
        <w:t xml:space="preserve"> şi data eliberării din funcţie</w:t>
      </w:r>
      <w:r w:rsidR="009A18DD" w:rsidRPr="001C3A18">
        <w:rPr>
          <w:rFonts w:ascii="Trebuchet MS" w:hAnsi="Trebuchet MS" w:cs="Times New Roman"/>
          <w:iCs/>
        </w:rPr>
        <w:t>;</w:t>
      </w:r>
    </w:p>
    <w:p w:rsidR="009A18DD" w:rsidRPr="001C3A18" w:rsidRDefault="009A18D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h) în alte cazuri prevăzute expres de lege. </w:t>
      </w:r>
    </w:p>
    <w:p w:rsidR="00527DDE" w:rsidRPr="001C3A18" w:rsidRDefault="001A4A3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Judecătorul sau procurorul care suferă de o altă afecţiune decât cea prevăzută la alin. (1) lit. d) care-l pune în imposibilitate de a-şi exercita atribuţiile, poate fi suspendat din funcţie, la cererea sa, a preşedintelui instanţei sau al parchetului ori a colegiului de conducere al instanţei sau parchetului. Această măsură se poate dispune numai după epuizarea duratei pentru care se acordă concediile pentru incapacitate temporară de muncă. Afecţiunea se stabileşte printr-o expertiză de specialitate care se efectuează de o comisie medicală de specialitate numită prin ordin comun al ministrului justiţiei şi ministrului sănătăţii. Suspendarea din funcţie se dispune până la însănătoşire, constatată printr-o nouă expertiză medicală de specialitate efectuată de comisia medicală. Prin noul raport de expertiză comisia stabileşte şi termenul la care magistratul urmează să revină la reexaminare.   Dacă în urma noului raport de expertiză se constată însănătoşirea, secţia corespunzătoare a Consiliului Superior al Magistraturii poate hotărî încetarea suspendării şi repunerea în funcţie a judecătorului sau procurorului. În caz contrar, Secţia poate </w:t>
      </w:r>
      <w:r w:rsidRPr="001C3A18">
        <w:rPr>
          <w:rFonts w:ascii="Trebuchet MS" w:hAnsi="Trebuchet MS" w:cs="Times New Roman"/>
          <w:iCs/>
        </w:rPr>
        <w:lastRenderedPageBreak/>
        <w:t>dispune prelungirea suspendării din funcţie sau, dacă boala este ireversibilă, propune eliberarea din funcţie prin pensionare.</w:t>
      </w:r>
    </w:p>
    <w:p w:rsidR="00AA0673" w:rsidRPr="001C3A18" w:rsidRDefault="00AA067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Actul prin care s-au dispus măsurile prevăzute la alin. (1) lit. a)-c) cu privire la un judecător ori procuror se comunică în termen de 24 de ore Secţiei pentru judecători sau Secţiei pentru procurori, după caz, a Consiliului Superior al Magistraturii.</w:t>
      </w:r>
    </w:p>
    <w:p w:rsidR="00072206" w:rsidRPr="001C3A18" w:rsidRDefault="00072206" w:rsidP="002D5697">
      <w:pPr>
        <w:autoSpaceDE w:val="0"/>
        <w:autoSpaceDN w:val="0"/>
        <w:adjustRightInd w:val="0"/>
        <w:spacing w:after="0" w:line="276" w:lineRule="auto"/>
        <w:jc w:val="both"/>
        <w:rPr>
          <w:rFonts w:ascii="Trebuchet MS" w:hAnsi="Trebuchet MS" w:cs="Times New Roman"/>
          <w:iCs/>
        </w:rPr>
      </w:pPr>
    </w:p>
    <w:p w:rsidR="00A21800" w:rsidRPr="001C3A18" w:rsidRDefault="00072206"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199</w:t>
      </w:r>
      <w:r w:rsidRPr="001C3A18">
        <w:rPr>
          <w:rFonts w:ascii="Trebuchet MS" w:hAnsi="Trebuchet MS" w:cs="Times New Roman"/>
          <w:iCs/>
        </w:rPr>
        <w:t xml:space="preserve"> - </w:t>
      </w:r>
      <w:r w:rsidR="00A21800" w:rsidRPr="001C3A18">
        <w:rPr>
          <w:rFonts w:ascii="Trebuchet MS" w:hAnsi="Trebuchet MS" w:cs="Times New Roman"/>
          <w:iCs/>
        </w:rPr>
        <w:t>(</w:t>
      </w:r>
      <w:r w:rsidRPr="001C3A18">
        <w:rPr>
          <w:rFonts w:ascii="Trebuchet MS" w:hAnsi="Trebuchet MS" w:cs="Times New Roman"/>
          <w:iCs/>
        </w:rPr>
        <w:t>1</w:t>
      </w:r>
      <w:r w:rsidR="00A21800" w:rsidRPr="001C3A18">
        <w:rPr>
          <w:rFonts w:ascii="Trebuchet MS" w:hAnsi="Trebuchet MS" w:cs="Times New Roman"/>
          <w:iCs/>
        </w:rPr>
        <w:t>) Suspendarea din funcţie a judecătorilor şi procurorilor se dispune de către Secţia pentru judecători sau, după caz, Secţia pentru procurori a Consiliului Superior al Magistraturii.</w:t>
      </w:r>
    </w:p>
    <w:p w:rsidR="00A21800" w:rsidRPr="001C3A18" w:rsidRDefault="00A2180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072206" w:rsidRPr="001C3A18">
        <w:rPr>
          <w:rFonts w:ascii="Trebuchet MS" w:hAnsi="Trebuchet MS" w:cs="Times New Roman"/>
          <w:iCs/>
        </w:rPr>
        <w:t>2</w:t>
      </w:r>
      <w:r w:rsidRPr="001C3A18">
        <w:rPr>
          <w:rFonts w:ascii="Trebuchet MS" w:hAnsi="Trebuchet MS" w:cs="Times New Roman"/>
          <w:iCs/>
        </w:rPr>
        <w:t>) În perioada suspendării din funcţie dispuse în temeiul alin. (1) lit. a) - c)</w:t>
      </w:r>
      <w:r w:rsidR="00D6052A" w:rsidRPr="001C3A18">
        <w:rPr>
          <w:rFonts w:ascii="Trebuchet MS" w:hAnsi="Trebuchet MS" w:cs="Times New Roman"/>
          <w:iCs/>
        </w:rPr>
        <w:t xml:space="preserve"> şi</w:t>
      </w:r>
      <w:r w:rsidRPr="001C3A18">
        <w:rPr>
          <w:rFonts w:ascii="Trebuchet MS" w:hAnsi="Trebuchet MS" w:cs="Times New Roman"/>
          <w:iCs/>
        </w:rPr>
        <w:t xml:space="preserve"> e)</w:t>
      </w:r>
      <w:r w:rsidR="00D6052A" w:rsidRPr="001C3A18">
        <w:rPr>
          <w:rFonts w:ascii="Trebuchet MS" w:hAnsi="Trebuchet MS" w:cs="Times New Roman"/>
          <w:iCs/>
        </w:rPr>
        <w:t>-g)</w:t>
      </w:r>
      <w:r w:rsidRPr="001C3A18">
        <w:rPr>
          <w:rFonts w:ascii="Trebuchet MS" w:hAnsi="Trebuchet MS" w:cs="Times New Roman"/>
          <w:iCs/>
        </w:rPr>
        <w:t xml:space="preserve">, judecătorului şi procurorului nu îi sunt aplicabile dispoziţiile referitoare la interdicţiile şi incompatibilităţile prevăzute </w:t>
      </w:r>
      <w:r w:rsidR="009452CA" w:rsidRPr="001C3A18">
        <w:rPr>
          <w:rFonts w:ascii="Trebuchet MS" w:hAnsi="Trebuchet MS" w:cs="Times New Roman"/>
          <w:iCs/>
        </w:rPr>
        <w:t xml:space="preserve">de </w:t>
      </w:r>
      <w:r w:rsidR="00285BE8" w:rsidRPr="001C3A18">
        <w:rPr>
          <w:rFonts w:ascii="Trebuchet MS" w:hAnsi="Trebuchet MS" w:cs="Times New Roman"/>
          <w:iCs/>
        </w:rPr>
        <w:t>art. 228 şi 232</w:t>
      </w:r>
      <w:r w:rsidRPr="001C3A18">
        <w:rPr>
          <w:rFonts w:ascii="Trebuchet MS" w:hAnsi="Trebuchet MS" w:cs="Times New Roman"/>
          <w:iCs/>
        </w:rPr>
        <w:t xml:space="preserve"> şi nu i se plătesc drepturile salariale, dar i se plătesc asigurările sociale de sănătate</w:t>
      </w:r>
      <w:r w:rsidR="00D6052A" w:rsidRPr="001C3A18">
        <w:rPr>
          <w:rFonts w:ascii="Trebuchet MS" w:hAnsi="Trebuchet MS" w:cs="Times New Roman"/>
          <w:iCs/>
        </w:rPr>
        <w:t>, după caz</w:t>
      </w:r>
      <w:r w:rsidRPr="001C3A18">
        <w:rPr>
          <w:rFonts w:ascii="Trebuchet MS" w:hAnsi="Trebuchet MS" w:cs="Times New Roman"/>
          <w:iCs/>
        </w:rPr>
        <w:t xml:space="preserve">. Această perioadă nu constituie vechime în muncă şi </w:t>
      </w:r>
      <w:r w:rsidR="00422C2D" w:rsidRPr="001C3A18">
        <w:rPr>
          <w:rFonts w:ascii="Trebuchet MS" w:hAnsi="Trebuchet MS" w:cs="Times New Roman"/>
          <w:iCs/>
        </w:rPr>
        <w:t>în funcţie</w:t>
      </w:r>
      <w:r w:rsidRPr="001C3A18">
        <w:rPr>
          <w:rFonts w:ascii="Trebuchet MS" w:hAnsi="Trebuchet MS" w:cs="Times New Roman"/>
          <w:iCs/>
        </w:rPr>
        <w:t>.</w:t>
      </w:r>
    </w:p>
    <w:p w:rsidR="00A61CBC" w:rsidRPr="001C3A18" w:rsidRDefault="00A61CB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072206" w:rsidRPr="001C3A18">
        <w:rPr>
          <w:rFonts w:ascii="Trebuchet MS" w:hAnsi="Trebuchet MS" w:cs="Times New Roman"/>
          <w:iCs/>
        </w:rPr>
        <w:t>3</w:t>
      </w:r>
      <w:r w:rsidRPr="001C3A18">
        <w:rPr>
          <w:rFonts w:ascii="Trebuchet MS" w:hAnsi="Trebuchet MS" w:cs="Times New Roman"/>
          <w:iCs/>
        </w:rPr>
        <w:t xml:space="preserve">) Pe perioada suspendării din funcţie potrivit alin. (1) lit. d) şi alin. (2), judecătorului sau procurorului i se plăteşte o indemnizaţie egală cu 80% din indemnizaţia de încadrare lunară netă din ultima lună de activitate înainte de data suspendării din funcţie şi îi sunt aplicabile dispoziţiile referitoare la interdicţiile şi incompatibilităţile prevăzute </w:t>
      </w:r>
      <w:r w:rsidR="009452CA" w:rsidRPr="001C3A18">
        <w:rPr>
          <w:rFonts w:ascii="Trebuchet MS" w:hAnsi="Trebuchet MS" w:cs="Times New Roman"/>
          <w:iCs/>
        </w:rPr>
        <w:t xml:space="preserve">de prezenta lege. </w:t>
      </w:r>
    </w:p>
    <w:p w:rsidR="00072206" w:rsidRPr="001C3A18" w:rsidRDefault="00072206" w:rsidP="002D5697">
      <w:pPr>
        <w:autoSpaceDE w:val="0"/>
        <w:autoSpaceDN w:val="0"/>
        <w:adjustRightInd w:val="0"/>
        <w:spacing w:after="0" w:line="276" w:lineRule="auto"/>
        <w:jc w:val="both"/>
        <w:rPr>
          <w:rFonts w:ascii="Trebuchet MS" w:hAnsi="Trebuchet MS" w:cs="Times New Roman"/>
          <w:iCs/>
        </w:rPr>
      </w:pPr>
    </w:p>
    <w:p w:rsidR="00CD3454" w:rsidRPr="001C3A18" w:rsidRDefault="00D605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 xml:space="preserve">Art. </w:t>
      </w:r>
      <w:r w:rsidR="00072206" w:rsidRPr="001C3A18">
        <w:rPr>
          <w:rFonts w:ascii="Trebuchet MS" w:hAnsi="Trebuchet MS" w:cs="Times New Roman"/>
          <w:b/>
          <w:iCs/>
        </w:rPr>
        <w:t>200</w:t>
      </w:r>
      <w:r w:rsidRPr="001C3A18">
        <w:rPr>
          <w:rFonts w:ascii="Trebuchet MS" w:hAnsi="Trebuchet MS" w:cs="Times New Roman"/>
          <w:iCs/>
        </w:rPr>
        <w:t xml:space="preserve"> - (1) În cazul prevăzut la art. 198 alin. (1) lit. d), boala psihică se constată printr-o expertiză </w:t>
      </w:r>
      <w:r w:rsidR="00D33124" w:rsidRPr="001C3A18">
        <w:rPr>
          <w:rFonts w:ascii="Trebuchet MS" w:hAnsi="Trebuchet MS" w:cs="Times New Roman"/>
          <w:iCs/>
        </w:rPr>
        <w:t xml:space="preserve">medicală </w:t>
      </w:r>
      <w:r w:rsidRPr="001C3A18">
        <w:rPr>
          <w:rFonts w:ascii="Trebuchet MS" w:hAnsi="Trebuchet MS" w:cs="Times New Roman"/>
          <w:iCs/>
        </w:rPr>
        <w:t xml:space="preserve">de specialitate efectuată de o comisie medicală de specialitate numită prin ordin comun al ministrului justiţiei şi ministrului sănătăţii. </w:t>
      </w:r>
      <w:r w:rsidR="00CD3454" w:rsidRPr="001C3A18">
        <w:rPr>
          <w:rFonts w:ascii="Trebuchet MS" w:hAnsi="Trebuchet MS" w:cs="Times New Roman"/>
          <w:iCs/>
        </w:rPr>
        <w:t xml:space="preserve"> </w:t>
      </w:r>
    </w:p>
    <w:p w:rsidR="00CD3454" w:rsidRPr="001C3A18" w:rsidRDefault="00CD345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Atunci când există indicii că </w:t>
      </w:r>
      <w:r w:rsidR="00CF1DC3" w:rsidRPr="001C3A18">
        <w:rPr>
          <w:rFonts w:ascii="Trebuchet MS" w:hAnsi="Trebuchet MS" w:cs="Times New Roman"/>
          <w:iCs/>
        </w:rPr>
        <w:t xml:space="preserve">un </w:t>
      </w:r>
      <w:r w:rsidR="006E3998" w:rsidRPr="001C3A18">
        <w:rPr>
          <w:rFonts w:ascii="Trebuchet MS" w:hAnsi="Trebuchet MS" w:cs="Times New Roman"/>
          <w:iCs/>
        </w:rPr>
        <w:t>magistrat</w:t>
      </w:r>
      <w:r w:rsidRPr="001C3A18">
        <w:rPr>
          <w:rFonts w:ascii="Trebuchet MS" w:hAnsi="Trebuchet MS" w:cs="Times New Roman"/>
          <w:iCs/>
        </w:rPr>
        <w:t xml:space="preserve"> suferă de o boală psihică, la sesizarea preşedintelui instanţei sau a conducătorului parchetului, a colegiului de conducere al instanţei sau parchetului ori din oficiu, Secţia corespunzătoare a Consiliului Superior al Magistraturii dispune prezentarea magistratului la expertiza medicală de specialitate</w:t>
      </w:r>
      <w:r w:rsidR="006E3998" w:rsidRPr="001C3A18">
        <w:rPr>
          <w:rFonts w:ascii="Trebuchet MS" w:hAnsi="Trebuchet MS" w:cs="Times New Roman"/>
          <w:iCs/>
        </w:rPr>
        <w:t xml:space="preserve"> prevăzută la alin. (1). </w:t>
      </w:r>
    </w:p>
    <w:p w:rsidR="00CD3454" w:rsidRPr="001C3A18" w:rsidRDefault="006E399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w:t>
      </w:r>
      <w:r w:rsidR="00CD3454" w:rsidRPr="001C3A18">
        <w:rPr>
          <w:rFonts w:ascii="Trebuchet MS" w:hAnsi="Trebuchet MS" w:cs="Times New Roman"/>
          <w:iCs/>
        </w:rPr>
        <w:t xml:space="preserve">În cazul în care comisia constată că </w:t>
      </w:r>
      <w:r w:rsidR="007F2F23" w:rsidRPr="001C3A18">
        <w:rPr>
          <w:rFonts w:ascii="Trebuchet MS" w:hAnsi="Trebuchet MS" w:cs="Times New Roman"/>
          <w:iCs/>
        </w:rPr>
        <w:t xml:space="preserve">magistratul </w:t>
      </w:r>
      <w:r w:rsidR="00CD3454" w:rsidRPr="001C3A18">
        <w:rPr>
          <w:rFonts w:ascii="Trebuchet MS" w:hAnsi="Trebuchet MS" w:cs="Times New Roman"/>
          <w:iCs/>
        </w:rPr>
        <w:t xml:space="preserve">suferă de o boală psihică </w:t>
      </w:r>
      <w:r w:rsidR="00AB4621" w:rsidRPr="001C3A18">
        <w:rPr>
          <w:rFonts w:ascii="Trebuchet MS" w:hAnsi="Trebuchet MS" w:cs="Times New Roman"/>
        </w:rPr>
        <w:t>care îl împiedică să-şi exercite funcţia în mod corespunzător</w:t>
      </w:r>
      <w:r w:rsidR="00CF1DC3" w:rsidRPr="001C3A18">
        <w:rPr>
          <w:rFonts w:ascii="Trebuchet MS" w:hAnsi="Trebuchet MS" w:cs="Times New Roman"/>
        </w:rPr>
        <w:t>, acesta</w:t>
      </w:r>
      <w:r w:rsidRPr="001C3A18">
        <w:rPr>
          <w:rFonts w:ascii="Trebuchet MS" w:hAnsi="Trebuchet MS" w:cs="Times New Roman"/>
        </w:rPr>
        <w:t xml:space="preserve"> este suspendat din funcţie </w:t>
      </w:r>
      <w:r w:rsidR="00CD3454" w:rsidRPr="001C3A18">
        <w:rPr>
          <w:rFonts w:ascii="Trebuchet MS" w:hAnsi="Trebuchet MS" w:cs="Times New Roman"/>
          <w:iCs/>
        </w:rPr>
        <w:t xml:space="preserve">prin hotărâre a </w:t>
      </w:r>
      <w:r w:rsidRPr="001C3A18">
        <w:rPr>
          <w:rFonts w:ascii="Trebuchet MS" w:hAnsi="Trebuchet MS" w:cs="Times New Roman"/>
          <w:iCs/>
        </w:rPr>
        <w:t>Secţiei corespunzăto</w:t>
      </w:r>
      <w:r w:rsidR="005F679E" w:rsidRPr="001C3A18">
        <w:rPr>
          <w:rFonts w:ascii="Trebuchet MS" w:hAnsi="Trebuchet MS" w:cs="Times New Roman"/>
          <w:iCs/>
        </w:rPr>
        <w:t>are</w:t>
      </w:r>
      <w:r w:rsidRPr="001C3A18">
        <w:rPr>
          <w:rFonts w:ascii="Trebuchet MS" w:hAnsi="Trebuchet MS" w:cs="Times New Roman"/>
          <w:iCs/>
        </w:rPr>
        <w:t xml:space="preserve"> a Consiliului Superior al Magistraturii</w:t>
      </w:r>
      <w:r w:rsidR="00CD3454" w:rsidRPr="001C3A18">
        <w:rPr>
          <w:rFonts w:ascii="Trebuchet MS" w:hAnsi="Trebuchet MS" w:cs="Times New Roman"/>
          <w:iCs/>
        </w:rPr>
        <w:t>. Prin raportul de expertiză comisia stabileşte şi termenul la care</w:t>
      </w:r>
      <w:r w:rsidR="00CF1DC3" w:rsidRPr="001C3A18">
        <w:rPr>
          <w:rFonts w:ascii="Trebuchet MS" w:hAnsi="Trebuchet MS" w:cs="Times New Roman"/>
          <w:iCs/>
        </w:rPr>
        <w:t xml:space="preserve"> magistratul</w:t>
      </w:r>
      <w:r w:rsidR="00CD3454" w:rsidRPr="001C3A18">
        <w:rPr>
          <w:rFonts w:ascii="Trebuchet MS" w:hAnsi="Trebuchet MS" w:cs="Times New Roman"/>
          <w:iCs/>
        </w:rPr>
        <w:t xml:space="preserve"> urmează să revină la reexaminare.   </w:t>
      </w:r>
    </w:p>
    <w:p w:rsidR="00D6052A" w:rsidRPr="001C3A18" w:rsidRDefault="00D6052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6E3998" w:rsidRPr="001C3A18">
        <w:rPr>
          <w:rFonts w:ascii="Trebuchet MS" w:hAnsi="Trebuchet MS" w:cs="Times New Roman"/>
          <w:iCs/>
        </w:rPr>
        <w:t>4</w:t>
      </w:r>
      <w:r w:rsidRPr="001C3A18">
        <w:rPr>
          <w:rFonts w:ascii="Trebuchet MS" w:hAnsi="Trebuchet MS" w:cs="Times New Roman"/>
          <w:iCs/>
        </w:rPr>
        <w:t>) Suspendarea din funcţie se dispune până la însănătoşire, constatată prin</w:t>
      </w:r>
      <w:r w:rsidR="0005212A" w:rsidRPr="001C3A18">
        <w:rPr>
          <w:rFonts w:ascii="Trebuchet MS" w:hAnsi="Trebuchet MS" w:cs="Times New Roman"/>
          <w:iCs/>
        </w:rPr>
        <w:t>tr-o nouă</w:t>
      </w:r>
      <w:r w:rsidRPr="001C3A18">
        <w:rPr>
          <w:rFonts w:ascii="Trebuchet MS" w:hAnsi="Trebuchet MS" w:cs="Times New Roman"/>
          <w:iCs/>
        </w:rPr>
        <w:t xml:space="preserve"> expertiză medicală de specialitate efectuată de comisia medicală. </w:t>
      </w:r>
      <w:r w:rsidR="0005212A" w:rsidRPr="001C3A18">
        <w:rPr>
          <w:rFonts w:ascii="Trebuchet MS" w:hAnsi="Trebuchet MS" w:cs="Times New Roman"/>
          <w:iCs/>
        </w:rPr>
        <w:t xml:space="preserve">Dacă în urma noului raport de expertiză se constată însănătoşirea, </w:t>
      </w:r>
      <w:r w:rsidR="00F21AAE" w:rsidRPr="001C3A18">
        <w:rPr>
          <w:rFonts w:ascii="Trebuchet MS" w:hAnsi="Trebuchet MS" w:cs="Times New Roman"/>
          <w:iCs/>
        </w:rPr>
        <w:t>S</w:t>
      </w:r>
      <w:r w:rsidRPr="001C3A18">
        <w:rPr>
          <w:rFonts w:ascii="Trebuchet MS" w:hAnsi="Trebuchet MS" w:cs="Times New Roman"/>
          <w:iCs/>
        </w:rPr>
        <w:t xml:space="preserve">ecţia corespunzătoare a Consiliului Superior al Magistraturii </w:t>
      </w:r>
      <w:r w:rsidR="00634583" w:rsidRPr="001C3A18">
        <w:rPr>
          <w:rFonts w:ascii="Trebuchet MS" w:hAnsi="Trebuchet MS" w:cs="Times New Roman"/>
          <w:iCs/>
        </w:rPr>
        <w:t>hotărăşte</w:t>
      </w:r>
      <w:r w:rsidRPr="001C3A18">
        <w:rPr>
          <w:rFonts w:ascii="Trebuchet MS" w:hAnsi="Trebuchet MS" w:cs="Times New Roman"/>
          <w:iCs/>
        </w:rPr>
        <w:t xml:space="preserve"> încetarea suspendării şi repunerea în funcţie a judecătorului sau procurorului</w:t>
      </w:r>
      <w:r w:rsidR="0005212A" w:rsidRPr="001C3A18">
        <w:rPr>
          <w:rFonts w:ascii="Trebuchet MS" w:hAnsi="Trebuchet MS" w:cs="Times New Roman"/>
          <w:iCs/>
        </w:rPr>
        <w:t xml:space="preserve">. În caz contrar, Secţia poate dispune </w:t>
      </w:r>
      <w:r w:rsidRPr="001C3A18">
        <w:rPr>
          <w:rFonts w:ascii="Trebuchet MS" w:hAnsi="Trebuchet MS" w:cs="Times New Roman"/>
          <w:iCs/>
        </w:rPr>
        <w:t xml:space="preserve">prelungirea </w:t>
      </w:r>
      <w:r w:rsidR="0005212A" w:rsidRPr="001C3A18">
        <w:rPr>
          <w:rFonts w:ascii="Trebuchet MS" w:hAnsi="Trebuchet MS" w:cs="Times New Roman"/>
          <w:iCs/>
        </w:rPr>
        <w:t>suspendării din funcţi</w:t>
      </w:r>
      <w:r w:rsidR="00790287" w:rsidRPr="001C3A18">
        <w:rPr>
          <w:rFonts w:ascii="Trebuchet MS" w:hAnsi="Trebuchet MS" w:cs="Times New Roman"/>
          <w:iCs/>
        </w:rPr>
        <w:t>e</w:t>
      </w:r>
      <w:r w:rsidRPr="001C3A18">
        <w:rPr>
          <w:rFonts w:ascii="Trebuchet MS" w:hAnsi="Trebuchet MS" w:cs="Times New Roman"/>
          <w:iCs/>
        </w:rPr>
        <w:t xml:space="preserve"> sau</w:t>
      </w:r>
      <w:r w:rsidR="00790287" w:rsidRPr="001C3A18">
        <w:rPr>
          <w:rFonts w:ascii="Trebuchet MS" w:hAnsi="Trebuchet MS" w:cs="Times New Roman"/>
          <w:iCs/>
        </w:rPr>
        <w:t>,</w:t>
      </w:r>
      <w:r w:rsidRPr="001C3A18">
        <w:rPr>
          <w:rFonts w:ascii="Trebuchet MS" w:hAnsi="Trebuchet MS" w:cs="Times New Roman"/>
          <w:iCs/>
        </w:rPr>
        <w:t xml:space="preserve"> dacă boala este ireversibilă, propune eliberarea din funcţie prin pensionare.</w:t>
      </w:r>
    </w:p>
    <w:p w:rsidR="00790287" w:rsidRPr="001C3A18" w:rsidRDefault="0079028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7F2F23" w:rsidRPr="001C3A18">
        <w:rPr>
          <w:rFonts w:ascii="Trebuchet MS" w:hAnsi="Trebuchet MS" w:cs="Times New Roman"/>
          <w:iCs/>
        </w:rPr>
        <w:t>5</w:t>
      </w:r>
      <w:r w:rsidRPr="001C3A18">
        <w:rPr>
          <w:rFonts w:ascii="Trebuchet MS" w:hAnsi="Trebuchet MS" w:cs="Times New Roman"/>
          <w:iCs/>
        </w:rPr>
        <w:t xml:space="preserve">) În cazul în care magistratul refuză în mod nejustificat să se prezinte, în termenele stabilite, la expertizele de specialitate, Secţia corespunzătoare a Consiliului Superior al Magistraturii dispune suspendarea din funcţie a acestuia pe o perioadă de un an. Pe perioada suspendării din funcţie pentru acest motiv, judecătorului şi procurorului nu i se plătesc drepturile salariale şi nu îi sunt aplicabile dispoziţiile referitoare la interdicţiile şi incompatibilităţile prevăzute de </w:t>
      </w:r>
      <w:r w:rsidR="00285BE8" w:rsidRPr="001C3A18">
        <w:rPr>
          <w:rFonts w:ascii="Trebuchet MS" w:hAnsi="Trebuchet MS" w:cs="Times New Roman"/>
          <w:iCs/>
        </w:rPr>
        <w:t>art. 228 şi 232</w:t>
      </w:r>
      <w:r w:rsidRPr="001C3A18">
        <w:rPr>
          <w:rFonts w:ascii="Trebuchet MS" w:hAnsi="Trebuchet MS" w:cs="Times New Roman"/>
          <w:iCs/>
        </w:rPr>
        <w:t>. Această perioadă nu constituie vechime în funcţie. Suspendarea din funcţie încetează înainte de termenul de 1 an</w:t>
      </w:r>
      <w:r w:rsidR="0033456E" w:rsidRPr="001C3A18">
        <w:rPr>
          <w:rFonts w:ascii="Trebuchet MS" w:hAnsi="Trebuchet MS" w:cs="Times New Roman"/>
          <w:iCs/>
        </w:rPr>
        <w:t>,</w:t>
      </w:r>
      <w:r w:rsidRPr="001C3A18">
        <w:rPr>
          <w:rFonts w:ascii="Trebuchet MS" w:hAnsi="Trebuchet MS" w:cs="Times New Roman"/>
          <w:iCs/>
        </w:rPr>
        <w:t xml:space="preserve"> ca urmare a prezentării magistratului la expertiza de specialitate</w:t>
      </w:r>
      <w:r w:rsidR="0033456E" w:rsidRPr="001C3A18">
        <w:rPr>
          <w:rFonts w:ascii="Trebuchet MS" w:hAnsi="Trebuchet MS" w:cs="Times New Roman"/>
          <w:iCs/>
        </w:rPr>
        <w:t xml:space="preserve">, încetarea suspendării constatându-se </w:t>
      </w:r>
      <w:r w:rsidRPr="001C3A18">
        <w:rPr>
          <w:rFonts w:ascii="Trebuchet MS" w:hAnsi="Trebuchet MS" w:cs="Times New Roman"/>
          <w:iCs/>
        </w:rPr>
        <w:t xml:space="preserve">prin hotărâre a </w:t>
      </w:r>
      <w:r w:rsidR="00C8792A" w:rsidRPr="001C3A18">
        <w:rPr>
          <w:rFonts w:ascii="Trebuchet MS" w:hAnsi="Trebuchet MS" w:cs="Times New Roman"/>
          <w:iCs/>
        </w:rPr>
        <w:t>S</w:t>
      </w:r>
      <w:r w:rsidRPr="001C3A18">
        <w:rPr>
          <w:rFonts w:ascii="Trebuchet MS" w:hAnsi="Trebuchet MS" w:cs="Times New Roman"/>
          <w:iCs/>
        </w:rPr>
        <w:t>ecţiei corespunzătoare a Consiliului Superior al Magistraturii</w:t>
      </w:r>
      <w:r w:rsidR="003B48A6" w:rsidRPr="001C3A18">
        <w:rPr>
          <w:rFonts w:ascii="Trebuchet MS" w:hAnsi="Trebuchet MS" w:cs="Times New Roman"/>
          <w:iCs/>
        </w:rPr>
        <w:t>.</w:t>
      </w:r>
    </w:p>
    <w:p w:rsidR="001A458D" w:rsidRPr="001C3A18" w:rsidRDefault="001A458D" w:rsidP="002D5697">
      <w:pPr>
        <w:autoSpaceDE w:val="0"/>
        <w:autoSpaceDN w:val="0"/>
        <w:adjustRightInd w:val="0"/>
        <w:spacing w:after="0" w:line="276" w:lineRule="auto"/>
        <w:jc w:val="both"/>
        <w:rPr>
          <w:rFonts w:ascii="Trebuchet MS" w:hAnsi="Trebuchet MS" w:cs="Times New Roman"/>
          <w:iCs/>
        </w:rPr>
      </w:pPr>
    </w:p>
    <w:p w:rsidR="00527DDE" w:rsidRPr="001C3A18" w:rsidRDefault="0043557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201</w:t>
      </w:r>
      <w:r w:rsidR="00F21AAE" w:rsidRPr="001C3A18">
        <w:rPr>
          <w:rFonts w:ascii="Trebuchet MS" w:hAnsi="Trebuchet MS" w:cs="Times New Roman"/>
        </w:rPr>
        <w:t xml:space="preserve"> - </w:t>
      </w:r>
      <w:r w:rsidR="00527DDE" w:rsidRPr="001C3A18">
        <w:rPr>
          <w:rFonts w:ascii="Trebuchet MS" w:hAnsi="Trebuchet MS" w:cs="Times New Roman"/>
          <w:iCs/>
        </w:rPr>
        <w:t>(1) Secţia pentru judecători sau, după caz, Secţia pentru procurori comunică de îndată judecătorului sau procurorului şi conducerii instanţei ori parchetului unde acesta funcţionează hotărârea prin care s-a dispus suspendarea din funcţie.</w:t>
      </w:r>
    </w:p>
    <w:p w:rsidR="00527DDE" w:rsidRPr="001C3A18" w:rsidRDefault="00527DD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Dacă se dispune clasarea, achitarea sau încetarea procesului penal faţă de judecător sau procuror, suspendarea din funcţie încetează, iar judecătorul sau procurorul suspendat este repus în situaţia anterioară, i se plătesc drepturile băneşti de care a fost lipsit pe perioada suspendării din funcţia de execuţie sau, după caz, pe perioada întregului mandat al funcţiei de conducere pe care nu l-a putut exercita din pricina suspendării. Drepturile băneşti </w:t>
      </w:r>
      <w:r w:rsidR="00E1475A" w:rsidRPr="001C3A18">
        <w:rPr>
          <w:rFonts w:ascii="Trebuchet MS" w:hAnsi="Trebuchet MS" w:cs="Times New Roman"/>
          <w:iCs/>
        </w:rPr>
        <w:t>acordate</w:t>
      </w:r>
      <w:r w:rsidRPr="001C3A18">
        <w:rPr>
          <w:rFonts w:ascii="Trebuchet MS" w:hAnsi="Trebuchet MS" w:cs="Times New Roman"/>
          <w:iCs/>
        </w:rPr>
        <w:t xml:space="preserve"> </w:t>
      </w:r>
      <w:r w:rsidR="00E1475A" w:rsidRPr="001C3A18">
        <w:rPr>
          <w:rFonts w:ascii="Trebuchet MS" w:hAnsi="Trebuchet MS" w:cs="Times New Roman"/>
          <w:iCs/>
        </w:rPr>
        <w:t>sunt</w:t>
      </w:r>
      <w:r w:rsidRPr="001C3A18">
        <w:rPr>
          <w:rFonts w:ascii="Trebuchet MS" w:hAnsi="Trebuchet MS" w:cs="Times New Roman"/>
          <w:iCs/>
        </w:rPr>
        <w:t xml:space="preserve"> majorate, indexate şi reactualizate</w:t>
      </w:r>
      <w:r w:rsidR="00F21AAE" w:rsidRPr="001C3A18">
        <w:rPr>
          <w:rFonts w:ascii="Trebuchet MS" w:hAnsi="Trebuchet MS" w:cs="Times New Roman"/>
          <w:iCs/>
        </w:rPr>
        <w:t xml:space="preserve"> la data plăţii</w:t>
      </w:r>
      <w:r w:rsidRPr="001C3A18">
        <w:rPr>
          <w:rFonts w:ascii="Trebuchet MS" w:hAnsi="Trebuchet MS" w:cs="Times New Roman"/>
          <w:iCs/>
        </w:rPr>
        <w:t>, incluzând şi dobânda legală penalizatoare</w:t>
      </w:r>
      <w:r w:rsidR="00F21AAE" w:rsidRPr="001C3A18">
        <w:rPr>
          <w:rFonts w:ascii="Trebuchet MS" w:hAnsi="Trebuchet MS" w:cs="Times New Roman"/>
          <w:iCs/>
        </w:rPr>
        <w:t xml:space="preserve">, </w:t>
      </w:r>
      <w:r w:rsidRPr="001C3A18">
        <w:rPr>
          <w:rFonts w:ascii="Trebuchet MS" w:hAnsi="Trebuchet MS" w:cs="Times New Roman"/>
          <w:iCs/>
        </w:rPr>
        <w:t>obligaţii de plată ce se stabilesc prin ordin al ministrului justiţiei. Judecătorului sau procurorului i se recunoaşte vechimea în funcţia de judecător sau procuror pe această perioadă.</w:t>
      </w:r>
    </w:p>
    <w:p w:rsidR="00527DDE" w:rsidRPr="001C3A18" w:rsidRDefault="0043557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240B8" w:rsidRPr="001C3A18">
        <w:rPr>
          <w:rFonts w:ascii="Trebuchet MS" w:hAnsi="Trebuchet MS" w:cs="Times New Roman"/>
          <w:iCs/>
        </w:rPr>
        <w:t>3</w:t>
      </w:r>
      <w:r w:rsidR="00527DDE" w:rsidRPr="001C3A18">
        <w:rPr>
          <w:rFonts w:ascii="Trebuchet MS" w:hAnsi="Trebuchet MS" w:cs="Times New Roman"/>
          <w:iCs/>
        </w:rPr>
        <w:t xml:space="preserve">) Suspendarea din funcţie încetează şi în situaţia în care achitarea sau încetarea procesului penal se pronunţă în primă instanţă. În acest caz, drepturile prevăzute la alin. (2) se acordă </w:t>
      </w:r>
      <w:r w:rsidR="0082232D" w:rsidRPr="001C3A18">
        <w:rPr>
          <w:rFonts w:ascii="Trebuchet MS" w:hAnsi="Trebuchet MS" w:cs="Times New Roman"/>
          <w:iCs/>
        </w:rPr>
        <w:t xml:space="preserve">de la </w:t>
      </w:r>
      <w:r w:rsidR="00527DDE" w:rsidRPr="001C3A18">
        <w:rPr>
          <w:rFonts w:ascii="Trebuchet MS" w:hAnsi="Trebuchet MS" w:cs="Times New Roman"/>
          <w:iCs/>
        </w:rPr>
        <w:t>rămânerea definitivă a hotărârii judecătoreşti de achitare sau încetare a procesului penal.</w:t>
      </w:r>
    </w:p>
    <w:p w:rsidR="001B4460" w:rsidRPr="001C3A18" w:rsidRDefault="001B4460" w:rsidP="002D5697">
      <w:pPr>
        <w:autoSpaceDE w:val="0"/>
        <w:autoSpaceDN w:val="0"/>
        <w:adjustRightInd w:val="0"/>
        <w:spacing w:after="0" w:line="276" w:lineRule="auto"/>
        <w:jc w:val="both"/>
        <w:rPr>
          <w:rFonts w:ascii="Trebuchet MS" w:hAnsi="Trebuchet MS" w:cs="Times New Roman"/>
          <w:iCs/>
        </w:rPr>
      </w:pPr>
    </w:p>
    <w:p w:rsidR="0021568A" w:rsidRPr="001C3A18" w:rsidRDefault="001B446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202</w:t>
      </w:r>
      <w:r w:rsidRPr="001C3A18">
        <w:rPr>
          <w:rFonts w:ascii="Trebuchet MS" w:hAnsi="Trebuchet MS" w:cs="Times New Roman"/>
          <w:iCs/>
        </w:rPr>
        <w:t xml:space="preserve"> - </w:t>
      </w:r>
      <w:r w:rsidR="0021568A" w:rsidRPr="001C3A18">
        <w:rPr>
          <w:rFonts w:ascii="Trebuchet MS" w:hAnsi="Trebuchet MS" w:cs="Times New Roman"/>
        </w:rPr>
        <w:t>(1) Judecătorii şi procurorii sunt eliberaţi din funcţie în următoarele cazuri:</w:t>
      </w:r>
    </w:p>
    <w:p w:rsidR="0021568A" w:rsidRPr="001C3A18" w:rsidRDefault="002156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demisie;</w:t>
      </w:r>
    </w:p>
    <w:p w:rsidR="0021568A" w:rsidRPr="001C3A18" w:rsidRDefault="002156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pensionare, potrivit legii;</w:t>
      </w:r>
    </w:p>
    <w:p w:rsidR="0021568A" w:rsidRPr="001C3A18" w:rsidRDefault="002156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transfer într-o altă funcţie, în condiţiile legii;</w:t>
      </w:r>
    </w:p>
    <w:p w:rsidR="0021568A" w:rsidRPr="001C3A18" w:rsidRDefault="002156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incapacitate profesională;</w:t>
      </w:r>
    </w:p>
    <w:p w:rsidR="0021568A" w:rsidRPr="001C3A18" w:rsidRDefault="002156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e) ca sancţiune disciplinară;</w:t>
      </w:r>
    </w:p>
    <w:p w:rsidR="0021568A" w:rsidRPr="001C3A18" w:rsidRDefault="0021568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f) condamnarea, amânarea aplicării pedepsei şi renunţarea la aplicarea pedepsei, dispuse printr-o hotărâre judecătorească definitivă, precum şi renunţarea la urmărirea penală confirmată de judecătorul de cameră preliminară;</w:t>
      </w:r>
    </w:p>
    <w:p w:rsidR="003B48A6" w:rsidRPr="001C3A18" w:rsidRDefault="0021568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g) </w:t>
      </w:r>
      <w:r w:rsidR="003A76BC" w:rsidRPr="001C3A18">
        <w:rPr>
          <w:rFonts w:ascii="Trebuchet MS" w:hAnsi="Trebuchet MS" w:cs="Times New Roman"/>
          <w:iCs/>
        </w:rPr>
        <w:t xml:space="preserve">la </w:t>
      </w:r>
      <w:r w:rsidRPr="001C3A18">
        <w:rPr>
          <w:rFonts w:ascii="Trebuchet MS" w:hAnsi="Trebuchet MS" w:cs="Times New Roman"/>
          <w:iCs/>
        </w:rPr>
        <w:t xml:space="preserve">expirarea termenului de </w:t>
      </w:r>
      <w:r w:rsidR="00F21AAE" w:rsidRPr="001C3A18">
        <w:rPr>
          <w:rFonts w:ascii="Trebuchet MS" w:hAnsi="Trebuchet MS" w:cs="Times New Roman"/>
          <w:iCs/>
        </w:rPr>
        <w:t>un</w:t>
      </w:r>
      <w:r w:rsidRPr="001C3A18">
        <w:rPr>
          <w:rFonts w:ascii="Trebuchet MS" w:hAnsi="Trebuchet MS" w:cs="Times New Roman"/>
          <w:iCs/>
        </w:rPr>
        <w:t xml:space="preserve"> an prevăzut la art. </w:t>
      </w:r>
      <w:r w:rsidR="00F21AAE" w:rsidRPr="001C3A18">
        <w:rPr>
          <w:rFonts w:ascii="Trebuchet MS" w:hAnsi="Trebuchet MS" w:cs="Times New Roman"/>
          <w:iCs/>
        </w:rPr>
        <w:t>200</w:t>
      </w:r>
      <w:r w:rsidRPr="001C3A18">
        <w:rPr>
          <w:rFonts w:ascii="Trebuchet MS" w:hAnsi="Trebuchet MS" w:cs="Times New Roman"/>
          <w:iCs/>
        </w:rPr>
        <w:t xml:space="preserve"> alin. (3)</w:t>
      </w:r>
      <w:r w:rsidR="00C11B80" w:rsidRPr="001C3A18">
        <w:rPr>
          <w:rFonts w:ascii="Trebuchet MS" w:hAnsi="Trebuchet MS" w:cs="Times New Roman"/>
          <w:iCs/>
        </w:rPr>
        <w:t xml:space="preserve"> în care magis</w:t>
      </w:r>
      <w:r w:rsidR="003A76BC" w:rsidRPr="001C3A18">
        <w:rPr>
          <w:rFonts w:ascii="Trebuchet MS" w:hAnsi="Trebuchet MS" w:cs="Times New Roman"/>
          <w:iCs/>
        </w:rPr>
        <w:t>t</w:t>
      </w:r>
      <w:r w:rsidR="00C11B80" w:rsidRPr="001C3A18">
        <w:rPr>
          <w:rFonts w:ascii="Trebuchet MS" w:hAnsi="Trebuchet MS" w:cs="Times New Roman"/>
          <w:iCs/>
        </w:rPr>
        <w:t>ratul nu s-a prezentat</w:t>
      </w:r>
      <w:r w:rsidR="003B48A6" w:rsidRPr="001C3A18">
        <w:rPr>
          <w:rFonts w:ascii="Trebuchet MS" w:hAnsi="Trebuchet MS" w:cs="Times New Roman"/>
          <w:iCs/>
        </w:rPr>
        <w:t>,</w:t>
      </w:r>
      <w:r w:rsidR="00C11B80" w:rsidRPr="001C3A18">
        <w:rPr>
          <w:rFonts w:ascii="Trebuchet MS" w:hAnsi="Trebuchet MS" w:cs="Times New Roman"/>
          <w:iCs/>
        </w:rPr>
        <w:t xml:space="preserve"> </w:t>
      </w:r>
      <w:r w:rsidRPr="001C3A18">
        <w:rPr>
          <w:rFonts w:ascii="Trebuchet MS" w:hAnsi="Trebuchet MS" w:cs="Times New Roman"/>
          <w:iCs/>
        </w:rPr>
        <w:t>în mod nejustificat, la expertiza de specialitate</w:t>
      </w:r>
      <w:r w:rsidR="003A76BC" w:rsidRPr="001C3A18">
        <w:rPr>
          <w:rFonts w:ascii="Trebuchet MS" w:hAnsi="Trebuchet MS" w:cs="Times New Roman"/>
          <w:iCs/>
        </w:rPr>
        <w:t>;</w:t>
      </w:r>
      <w:r w:rsidR="003B48A6" w:rsidRPr="001C3A18">
        <w:rPr>
          <w:rFonts w:ascii="Trebuchet MS" w:hAnsi="Trebuchet MS" w:cs="Times New Roman"/>
          <w:iCs/>
        </w:rPr>
        <w:t xml:space="preserve"> </w:t>
      </w:r>
    </w:p>
    <w:p w:rsidR="00BF1BCA" w:rsidRPr="001C3A18" w:rsidRDefault="009A18D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h</w:t>
      </w:r>
      <w:r w:rsidR="0021568A" w:rsidRPr="001C3A18">
        <w:rPr>
          <w:rFonts w:ascii="Trebuchet MS" w:hAnsi="Trebuchet MS" w:cs="Times New Roman"/>
          <w:iCs/>
        </w:rPr>
        <w:t xml:space="preserve">) neîndeplinirea condiţiilor prevăzute la art. </w:t>
      </w:r>
      <w:r w:rsidR="003C225D" w:rsidRPr="001C3A18">
        <w:rPr>
          <w:rFonts w:ascii="Trebuchet MS" w:hAnsi="Trebuchet MS" w:cs="Times New Roman"/>
          <w:iCs/>
        </w:rPr>
        <w:t>5</w:t>
      </w:r>
      <w:r w:rsidR="0021568A" w:rsidRPr="001C3A18">
        <w:rPr>
          <w:rFonts w:ascii="Trebuchet MS" w:hAnsi="Trebuchet MS" w:cs="Times New Roman"/>
          <w:iCs/>
        </w:rPr>
        <w:t xml:space="preserve"> alin. (</w:t>
      </w:r>
      <w:r w:rsidR="003051FC" w:rsidRPr="001C3A18">
        <w:rPr>
          <w:rFonts w:ascii="Trebuchet MS" w:hAnsi="Trebuchet MS" w:cs="Times New Roman"/>
          <w:iCs/>
        </w:rPr>
        <w:t>3</w:t>
      </w:r>
      <w:r w:rsidR="0021568A" w:rsidRPr="001C3A18">
        <w:rPr>
          <w:rFonts w:ascii="Trebuchet MS" w:hAnsi="Trebuchet MS" w:cs="Times New Roman"/>
          <w:iCs/>
        </w:rPr>
        <w:t>) lit. a) şi e) ori a condiţiei privind lipsa cazierului fiscal</w:t>
      </w:r>
      <w:r w:rsidR="003C225D" w:rsidRPr="001C3A18">
        <w:rPr>
          <w:rFonts w:ascii="Trebuchet MS" w:hAnsi="Trebuchet MS" w:cs="Times New Roman"/>
          <w:iCs/>
        </w:rPr>
        <w:t>;</w:t>
      </w:r>
    </w:p>
    <w:p w:rsidR="0021568A" w:rsidRPr="001C3A18" w:rsidRDefault="009A18D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i</w:t>
      </w:r>
      <w:r w:rsidR="0021568A" w:rsidRPr="001C3A18">
        <w:rPr>
          <w:rFonts w:ascii="Trebuchet MS" w:hAnsi="Trebuchet MS" w:cs="Times New Roman"/>
          <w:iCs/>
        </w:rPr>
        <w:t xml:space="preserve">) </w:t>
      </w:r>
      <w:r w:rsidR="00072206" w:rsidRPr="001C3A18">
        <w:rPr>
          <w:rFonts w:ascii="Trebuchet MS" w:hAnsi="Trebuchet MS" w:cs="Times New Roman"/>
          <w:iCs/>
        </w:rPr>
        <w:t xml:space="preserve">alte cazuri </w:t>
      </w:r>
      <w:r w:rsidR="00D44967" w:rsidRPr="001C3A18">
        <w:rPr>
          <w:rFonts w:ascii="Trebuchet MS" w:hAnsi="Trebuchet MS" w:cs="Times New Roman"/>
          <w:iCs/>
        </w:rPr>
        <w:t>prev</w:t>
      </w:r>
      <w:r w:rsidR="00597766" w:rsidRPr="001C3A18">
        <w:rPr>
          <w:rFonts w:ascii="Trebuchet MS" w:hAnsi="Trebuchet MS" w:cs="Times New Roman"/>
          <w:iCs/>
        </w:rPr>
        <w:t>ă</w:t>
      </w:r>
      <w:r w:rsidR="00D44967" w:rsidRPr="001C3A18">
        <w:rPr>
          <w:rFonts w:ascii="Trebuchet MS" w:hAnsi="Trebuchet MS" w:cs="Times New Roman"/>
          <w:iCs/>
        </w:rPr>
        <w:t xml:space="preserve">zute expres de </w:t>
      </w:r>
      <w:r w:rsidR="00456EBC" w:rsidRPr="001C3A18">
        <w:rPr>
          <w:rFonts w:ascii="Trebuchet MS" w:hAnsi="Trebuchet MS" w:cs="Times New Roman"/>
          <w:iCs/>
        </w:rPr>
        <w:t xml:space="preserve">prezenta </w:t>
      </w:r>
      <w:r w:rsidR="00D44967" w:rsidRPr="001C3A18">
        <w:rPr>
          <w:rFonts w:ascii="Trebuchet MS" w:hAnsi="Trebuchet MS" w:cs="Times New Roman"/>
          <w:iCs/>
        </w:rPr>
        <w:t xml:space="preserve">lege. </w:t>
      </w:r>
    </w:p>
    <w:p w:rsidR="0021568A" w:rsidRPr="001C3A18" w:rsidRDefault="002156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(2) Eliberarea din funcţie a judecătorilor şi procurorilor se dispune prin decret al Preşedintelui României, la propunerea </w:t>
      </w:r>
      <w:r w:rsidR="00285BE8" w:rsidRPr="001C3A18">
        <w:rPr>
          <w:rFonts w:ascii="Trebuchet MS" w:hAnsi="Trebuchet MS" w:cs="Times New Roman"/>
          <w:iCs/>
        </w:rPr>
        <w:t>Plenului Consiliului Superior al Magistraturii</w:t>
      </w:r>
      <w:r w:rsidRPr="001C3A18">
        <w:rPr>
          <w:rFonts w:ascii="Trebuchet MS" w:hAnsi="Trebuchet MS" w:cs="Times New Roman"/>
          <w:iCs/>
        </w:rPr>
        <w:t>.</w:t>
      </w:r>
    </w:p>
    <w:p w:rsidR="0021568A" w:rsidRPr="001C3A18" w:rsidRDefault="0021568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597766" w:rsidRPr="001C3A18">
        <w:rPr>
          <w:rFonts w:ascii="Trebuchet MS" w:hAnsi="Trebuchet MS" w:cs="Times New Roman"/>
          <w:iCs/>
        </w:rPr>
        <w:t>3</w:t>
      </w:r>
      <w:r w:rsidRPr="001C3A18">
        <w:rPr>
          <w:rFonts w:ascii="Trebuchet MS" w:hAnsi="Trebuchet MS" w:cs="Times New Roman"/>
          <w:iCs/>
        </w:rPr>
        <w:t xml:space="preserve">) Eliberarea din funcţie a judecătorilor stagiari şi a procurorilor stagiari se face de </w:t>
      </w:r>
      <w:r w:rsidR="00285BE8" w:rsidRPr="001C3A18">
        <w:rPr>
          <w:rFonts w:ascii="Trebuchet MS" w:hAnsi="Trebuchet MS" w:cs="Times New Roman"/>
          <w:iCs/>
        </w:rPr>
        <w:t>Plenul Consiliului Superior al Magistraturii</w:t>
      </w:r>
      <w:r w:rsidRPr="001C3A18">
        <w:rPr>
          <w:rFonts w:ascii="Trebuchet MS" w:hAnsi="Trebuchet MS" w:cs="Times New Roman"/>
          <w:iCs/>
        </w:rPr>
        <w:t>.</w:t>
      </w:r>
    </w:p>
    <w:p w:rsidR="00CF3DF6" w:rsidRPr="001C3A18" w:rsidRDefault="00CF3DF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Trecerea în rezervă sau în retragere a judecătorilor şi procurorilor militari se face în condiţiile legii, după eliberarea din funcţie de către Preşedintele României. În caz de pensionare sau de transfer, eliberarea din funcţie se face după trecerea în rezervă sau, după caz, în retragere.</w:t>
      </w:r>
    </w:p>
    <w:p w:rsidR="00FB5F24" w:rsidRPr="001C3A18" w:rsidRDefault="0021568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CF3DF6" w:rsidRPr="001C3A18">
        <w:rPr>
          <w:rFonts w:ascii="Trebuchet MS" w:hAnsi="Trebuchet MS" w:cs="Times New Roman"/>
          <w:iCs/>
        </w:rPr>
        <w:t>5</w:t>
      </w:r>
      <w:r w:rsidRPr="001C3A18">
        <w:rPr>
          <w:rFonts w:ascii="Trebuchet MS" w:hAnsi="Trebuchet MS" w:cs="Times New Roman"/>
          <w:iCs/>
        </w:rPr>
        <w:t xml:space="preserve">) În cazul în care judecătorul sau procurorul cere eliberarea din funcţie prin demisie, </w:t>
      </w:r>
      <w:r w:rsidR="00911A16" w:rsidRPr="001C3A18">
        <w:rPr>
          <w:rFonts w:ascii="Trebuchet MS" w:hAnsi="Trebuchet MS" w:cs="Times New Roman"/>
          <w:iCs/>
        </w:rPr>
        <w:t>Plenul Consiliului Superior al Magistraturii, în cazuri justificate,</w:t>
      </w:r>
      <w:r w:rsidRPr="001C3A18">
        <w:rPr>
          <w:rFonts w:ascii="Trebuchet MS" w:hAnsi="Trebuchet MS" w:cs="Times New Roman"/>
          <w:iCs/>
        </w:rPr>
        <w:t xml:space="preserve"> poate stabili un termen de la care demisia să devină efectivă, </w:t>
      </w:r>
      <w:r w:rsidR="00812469" w:rsidRPr="001C3A18">
        <w:rPr>
          <w:rFonts w:ascii="Trebuchet MS" w:hAnsi="Trebuchet MS" w:cs="Times New Roman"/>
          <w:iCs/>
        </w:rPr>
        <w:t>perioadă</w:t>
      </w:r>
      <w:r w:rsidR="00C56098" w:rsidRPr="001C3A18">
        <w:rPr>
          <w:rFonts w:ascii="Trebuchet MS" w:hAnsi="Trebuchet MS" w:cs="Times New Roman"/>
          <w:iCs/>
        </w:rPr>
        <w:t xml:space="preserve"> în care magistratul este o</w:t>
      </w:r>
      <w:r w:rsidR="00812469" w:rsidRPr="001C3A18">
        <w:rPr>
          <w:rFonts w:ascii="Trebuchet MS" w:hAnsi="Trebuchet MS" w:cs="Times New Roman"/>
          <w:iCs/>
        </w:rPr>
        <w:t>bligat să</w:t>
      </w:r>
      <w:r w:rsidR="009A18DD" w:rsidRPr="001C3A18">
        <w:rPr>
          <w:rFonts w:ascii="Trebuchet MS" w:hAnsi="Trebuchet MS" w:cs="Times New Roman"/>
          <w:iCs/>
        </w:rPr>
        <w:t>-şi îndeplinescă toate atribuţiile în vederea finalizării lucrărilor în curs.</w:t>
      </w:r>
      <w:r w:rsidR="00422C2D" w:rsidRPr="001C3A18">
        <w:rPr>
          <w:rFonts w:ascii="Trebuchet MS" w:hAnsi="Trebuchet MS" w:cs="Times New Roman"/>
          <w:iCs/>
        </w:rPr>
        <w:t xml:space="preserve"> </w:t>
      </w:r>
      <w:r w:rsidR="00FB5F24" w:rsidRPr="001C3A18">
        <w:rPr>
          <w:rFonts w:ascii="Trebuchet MS" w:hAnsi="Trebuchet MS" w:cs="Times New Roman"/>
          <w:iCs/>
        </w:rPr>
        <w:t xml:space="preserve">Colegiul de conducere sau, în lipsa acestuia, preşedintele instanţei ori conducătorul parchetului ia măsuri ca, până la data eliberării din funcţie prin pensionare, magistratul să îşi finalizeze lucrările în curs. </w:t>
      </w:r>
    </w:p>
    <w:p w:rsidR="0021568A" w:rsidRPr="001C3A18" w:rsidRDefault="0021568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CF3DF6" w:rsidRPr="001C3A18">
        <w:rPr>
          <w:rFonts w:ascii="Trebuchet MS" w:hAnsi="Trebuchet MS" w:cs="Times New Roman"/>
        </w:rPr>
        <w:t>6</w:t>
      </w:r>
      <w:r w:rsidRPr="001C3A18">
        <w:rPr>
          <w:rFonts w:ascii="Trebuchet MS" w:hAnsi="Trebuchet MS" w:cs="Times New Roman"/>
        </w:rPr>
        <w:t>) Judecătorul sau procurorul eliberat din funcţie din motive neimputabile îşi păstrează gradul profesional dobândit în ierarhia instanţelor sau a parchetelor.</w:t>
      </w:r>
    </w:p>
    <w:p w:rsidR="009A18DD" w:rsidRPr="001C3A18" w:rsidRDefault="009A18DD" w:rsidP="002D5697">
      <w:pPr>
        <w:autoSpaceDE w:val="0"/>
        <w:autoSpaceDN w:val="0"/>
        <w:adjustRightInd w:val="0"/>
        <w:spacing w:after="0" w:line="276" w:lineRule="auto"/>
        <w:jc w:val="both"/>
        <w:rPr>
          <w:rFonts w:ascii="Trebuchet MS" w:hAnsi="Trebuchet MS" w:cs="Times New Roman"/>
          <w:iCs/>
        </w:rPr>
      </w:pPr>
    </w:p>
    <w:p w:rsidR="009A18DD" w:rsidRPr="001C3A18" w:rsidRDefault="009A18D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203</w:t>
      </w:r>
      <w:r w:rsidRPr="001C3A18">
        <w:rPr>
          <w:rFonts w:ascii="Trebuchet MS" w:hAnsi="Trebuchet MS" w:cs="Times New Roman"/>
          <w:iCs/>
        </w:rPr>
        <w:t xml:space="preserve"> - (1) În cazul în care judecătorul sau procurorul exercită calea de atac prevăzută de lege împotriva hotărârii de eliberare din funcţie sau împotriva hotărârii prin care se propune eliberarea din funcţie, acesta este suspendat din funcţie până la soluţionarea definitivă a cauzei de către instanţa competentă.</w:t>
      </w:r>
    </w:p>
    <w:p w:rsidR="009A18DD" w:rsidRPr="001C3A18" w:rsidRDefault="009A18D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În perioada suspendării</w:t>
      </w:r>
      <w:r w:rsidR="00677F35" w:rsidRPr="001C3A18">
        <w:rPr>
          <w:rFonts w:ascii="Trebuchet MS" w:hAnsi="Trebuchet MS" w:cs="Times New Roman"/>
          <w:iCs/>
        </w:rPr>
        <w:t xml:space="preserve"> prev</w:t>
      </w:r>
      <w:r w:rsidR="0060777B" w:rsidRPr="001C3A18">
        <w:rPr>
          <w:rFonts w:ascii="Trebuchet MS" w:hAnsi="Trebuchet MS" w:cs="Times New Roman"/>
          <w:iCs/>
        </w:rPr>
        <w:t>ă</w:t>
      </w:r>
      <w:r w:rsidR="00677F35" w:rsidRPr="001C3A18">
        <w:rPr>
          <w:rFonts w:ascii="Trebuchet MS" w:hAnsi="Trebuchet MS" w:cs="Times New Roman"/>
          <w:iCs/>
        </w:rPr>
        <w:t>zute la alin. (1)</w:t>
      </w:r>
      <w:r w:rsidRPr="001C3A18">
        <w:rPr>
          <w:rFonts w:ascii="Trebuchet MS" w:hAnsi="Trebuchet MS" w:cs="Times New Roman"/>
          <w:iCs/>
        </w:rPr>
        <w:t xml:space="preserve">, judecătorului sau procurorului nu îi sunt aplicabile dispoziţiile referitoare la interdicţiile şi incompatibilităţile prevăzute la art. </w:t>
      </w:r>
      <w:r w:rsidR="00256339" w:rsidRPr="001C3A18">
        <w:rPr>
          <w:rFonts w:ascii="Trebuchet MS" w:hAnsi="Trebuchet MS" w:cs="Times New Roman"/>
          <w:iCs/>
        </w:rPr>
        <w:t>228</w:t>
      </w:r>
      <w:r w:rsidRPr="001C3A18">
        <w:rPr>
          <w:rFonts w:ascii="Trebuchet MS" w:hAnsi="Trebuchet MS" w:cs="Times New Roman"/>
          <w:iCs/>
        </w:rPr>
        <w:t xml:space="preserve"> şi art. </w:t>
      </w:r>
      <w:r w:rsidR="00256339" w:rsidRPr="001C3A18">
        <w:rPr>
          <w:rFonts w:ascii="Trebuchet MS" w:hAnsi="Trebuchet MS" w:cs="Times New Roman"/>
          <w:iCs/>
        </w:rPr>
        <w:t>232</w:t>
      </w:r>
      <w:r w:rsidRPr="001C3A18">
        <w:rPr>
          <w:rFonts w:ascii="Trebuchet MS" w:hAnsi="Trebuchet MS" w:cs="Times New Roman"/>
          <w:iCs/>
        </w:rPr>
        <w:t xml:space="preserve"> şi nu i se plătesc drepturile salariale. În aceeaşi perioadă, judecătorului sau procurorului i se plătesc contribuţiile de asigurări sociale de sănătate, după caz, potrivit legii. </w:t>
      </w:r>
    </w:p>
    <w:p w:rsidR="009A18DD" w:rsidRPr="001C3A18" w:rsidRDefault="009A18DD" w:rsidP="002D5697">
      <w:pPr>
        <w:autoSpaceDE w:val="0"/>
        <w:autoSpaceDN w:val="0"/>
        <w:adjustRightInd w:val="0"/>
        <w:spacing w:after="0" w:line="276" w:lineRule="auto"/>
        <w:jc w:val="both"/>
        <w:rPr>
          <w:rFonts w:ascii="Trebuchet MS" w:hAnsi="Trebuchet MS" w:cs="Times New Roman"/>
        </w:rPr>
      </w:pPr>
    </w:p>
    <w:p w:rsidR="00072206" w:rsidRPr="001C3A18" w:rsidRDefault="00072206"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20</w:t>
      </w:r>
      <w:r w:rsidR="00F87D99" w:rsidRPr="001C3A18">
        <w:rPr>
          <w:rFonts w:ascii="Trebuchet MS" w:hAnsi="Trebuchet MS" w:cs="Times New Roman"/>
          <w:b/>
        </w:rPr>
        <w:t>4</w:t>
      </w:r>
      <w:r w:rsidR="000C328B" w:rsidRPr="001C3A18">
        <w:rPr>
          <w:rFonts w:ascii="Trebuchet MS" w:hAnsi="Trebuchet MS" w:cs="Times New Roman"/>
        </w:rPr>
        <w:t xml:space="preserve"> </w:t>
      </w:r>
      <w:r w:rsidR="00766DFC" w:rsidRPr="001C3A18">
        <w:rPr>
          <w:rFonts w:ascii="Trebuchet MS" w:hAnsi="Trebuchet MS" w:cs="Times New Roman"/>
        </w:rPr>
        <w:t>– (1)</w:t>
      </w:r>
      <w:r w:rsidR="000C328B" w:rsidRPr="001C3A18">
        <w:rPr>
          <w:rFonts w:ascii="Trebuchet MS" w:hAnsi="Trebuchet MS" w:cs="Times New Roman"/>
        </w:rPr>
        <w:t xml:space="preserve"> </w:t>
      </w:r>
      <w:r w:rsidRPr="001C3A18">
        <w:rPr>
          <w:rFonts w:ascii="Trebuchet MS" w:hAnsi="Trebuchet MS" w:cs="Times New Roman"/>
          <w:iCs/>
        </w:rPr>
        <w:t xml:space="preserve">În termen de 3 zile de la rămânerea definitivă a hotărârii pronunţate într-o cauză penală faţă de un magistrat, instanţa de executare comunică </w:t>
      </w:r>
      <w:r w:rsidR="002F36BB" w:rsidRPr="001C3A18">
        <w:rPr>
          <w:rFonts w:ascii="Trebuchet MS" w:hAnsi="Trebuchet MS" w:cs="Times New Roman"/>
          <w:iCs/>
        </w:rPr>
        <w:t xml:space="preserve">Plenului </w:t>
      </w:r>
      <w:r w:rsidRPr="001C3A18">
        <w:rPr>
          <w:rFonts w:ascii="Trebuchet MS" w:hAnsi="Trebuchet MS" w:cs="Times New Roman"/>
          <w:iCs/>
        </w:rPr>
        <w:t>Consiliului Superior al Magistraturii o copie de pe dispozitivul hotărârii.</w:t>
      </w:r>
    </w:p>
    <w:p w:rsidR="00A41189" w:rsidRPr="001C3A18" w:rsidRDefault="002D560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(2) </w:t>
      </w:r>
      <w:r w:rsidR="00A41189" w:rsidRPr="001C3A18">
        <w:rPr>
          <w:rFonts w:ascii="Trebuchet MS" w:hAnsi="Trebuchet MS" w:cs="Times New Roman"/>
          <w:iCs/>
        </w:rPr>
        <w:t xml:space="preserve">În sensul prezentei legi, se consideră eliberaţi din funcţie din motive neimputabile judecătorii, procurorii, magistraţii-asistenţi şi personalul de specialitate juridică asimilat </w:t>
      </w:r>
      <w:r w:rsidR="00A94F89" w:rsidRPr="001C3A18">
        <w:rPr>
          <w:rFonts w:ascii="Trebuchet MS" w:hAnsi="Trebuchet MS" w:cs="Times New Roman"/>
          <w:iCs/>
        </w:rPr>
        <w:t>magistraţilor</w:t>
      </w:r>
      <w:r w:rsidR="00A41189" w:rsidRPr="001C3A18">
        <w:rPr>
          <w:rFonts w:ascii="Trebuchet MS" w:hAnsi="Trebuchet MS" w:cs="Times New Roman"/>
          <w:iCs/>
        </w:rPr>
        <w:t xml:space="preserve"> care au fost eliberaţi din funcţie </w:t>
      </w:r>
      <w:r w:rsidR="00A94F89" w:rsidRPr="001C3A18">
        <w:rPr>
          <w:rFonts w:ascii="Trebuchet MS" w:hAnsi="Trebuchet MS" w:cs="Times New Roman"/>
          <w:iCs/>
        </w:rPr>
        <w:t>prin demisie, pensionare şi transfer</w:t>
      </w:r>
      <w:r w:rsidR="00A41189" w:rsidRPr="001C3A18">
        <w:rPr>
          <w:rFonts w:ascii="Trebuchet MS" w:hAnsi="Trebuchet MS" w:cs="Times New Roman"/>
          <w:iCs/>
        </w:rPr>
        <w:t xml:space="preserve"> şi cu privire la care nu s-a stabilit sancţiunea disciplinară a excluderii din magistratură în condiţiile </w:t>
      </w:r>
      <w:r w:rsidRPr="001C3A18">
        <w:rPr>
          <w:rFonts w:ascii="Trebuchet MS" w:hAnsi="Trebuchet MS" w:cs="Times New Roman"/>
          <w:iCs/>
        </w:rPr>
        <w:t xml:space="preserve">legii. </w:t>
      </w:r>
    </w:p>
    <w:p w:rsidR="001B4460" w:rsidRPr="001C3A18" w:rsidRDefault="001B4460" w:rsidP="002D5697">
      <w:pPr>
        <w:autoSpaceDE w:val="0"/>
        <w:autoSpaceDN w:val="0"/>
        <w:adjustRightInd w:val="0"/>
        <w:spacing w:after="0" w:line="276" w:lineRule="auto"/>
        <w:jc w:val="both"/>
        <w:rPr>
          <w:rFonts w:ascii="Trebuchet MS" w:hAnsi="Trebuchet MS" w:cs="Times New Roman"/>
          <w:iCs/>
        </w:rPr>
      </w:pPr>
    </w:p>
    <w:p w:rsidR="007A05C1" w:rsidRPr="007A05C1" w:rsidRDefault="0064146B"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Titlul</w:t>
      </w:r>
      <w:r w:rsidR="00692254" w:rsidRPr="007A05C1">
        <w:rPr>
          <w:rFonts w:ascii="Trebuchet MS" w:hAnsi="Trebuchet MS" w:cs="Times New Roman"/>
        </w:rPr>
        <w:t xml:space="preserve"> III</w:t>
      </w:r>
    </w:p>
    <w:p w:rsidR="00692254" w:rsidRPr="001C3A18" w:rsidRDefault="00692254" w:rsidP="007A05C1">
      <w:pPr>
        <w:autoSpaceDE w:val="0"/>
        <w:autoSpaceDN w:val="0"/>
        <w:adjustRightInd w:val="0"/>
        <w:spacing w:after="0" w:line="276" w:lineRule="auto"/>
        <w:jc w:val="center"/>
        <w:rPr>
          <w:rFonts w:ascii="Trebuchet MS" w:hAnsi="Trebuchet MS" w:cs="Times New Roman"/>
          <w:b/>
          <w:bCs/>
        </w:rPr>
      </w:pPr>
      <w:r w:rsidRPr="001C3A18">
        <w:rPr>
          <w:rFonts w:ascii="Trebuchet MS" w:hAnsi="Trebuchet MS" w:cs="Times New Roman"/>
          <w:b/>
          <w:bCs/>
        </w:rPr>
        <w:t>Drepturi, îndatoriri, incompatibilităţi şi interdicţii</w:t>
      </w:r>
    </w:p>
    <w:p w:rsidR="00725927" w:rsidRPr="001C3A18" w:rsidRDefault="00725927" w:rsidP="007A05C1">
      <w:pPr>
        <w:autoSpaceDE w:val="0"/>
        <w:autoSpaceDN w:val="0"/>
        <w:adjustRightInd w:val="0"/>
        <w:spacing w:after="0" w:line="276" w:lineRule="auto"/>
        <w:jc w:val="center"/>
        <w:rPr>
          <w:rFonts w:ascii="Trebuchet MS" w:hAnsi="Trebuchet MS" w:cs="Times New Roman"/>
        </w:rPr>
      </w:pPr>
    </w:p>
    <w:p w:rsidR="007A05C1" w:rsidRPr="007A05C1" w:rsidRDefault="00725927"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Capitolul I</w:t>
      </w:r>
    </w:p>
    <w:p w:rsidR="00725927" w:rsidRPr="001C3A18" w:rsidRDefault="00725927"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 xml:space="preserve">Drepturile </w:t>
      </w:r>
      <w:r w:rsidR="00517885" w:rsidRPr="001C3A18">
        <w:rPr>
          <w:rFonts w:ascii="Trebuchet MS" w:hAnsi="Trebuchet MS" w:cs="Times New Roman"/>
          <w:b/>
        </w:rPr>
        <w:t xml:space="preserve">şi îndatoririle </w:t>
      </w:r>
      <w:r w:rsidRPr="001C3A18">
        <w:rPr>
          <w:rFonts w:ascii="Trebuchet MS" w:hAnsi="Trebuchet MS" w:cs="Times New Roman"/>
          <w:b/>
        </w:rPr>
        <w:t>magistraţilor</w:t>
      </w:r>
    </w:p>
    <w:p w:rsidR="00517885" w:rsidRPr="001C3A18" w:rsidRDefault="00517885" w:rsidP="002D5697">
      <w:pPr>
        <w:autoSpaceDE w:val="0"/>
        <w:autoSpaceDN w:val="0"/>
        <w:adjustRightInd w:val="0"/>
        <w:spacing w:after="0" w:line="276" w:lineRule="auto"/>
        <w:jc w:val="both"/>
        <w:rPr>
          <w:rFonts w:ascii="Trebuchet MS" w:hAnsi="Trebuchet MS" w:cs="Times New Roman"/>
          <w:b/>
        </w:rPr>
      </w:pPr>
    </w:p>
    <w:p w:rsidR="00692254" w:rsidRPr="001C3A18" w:rsidRDefault="00002BB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205</w:t>
      </w:r>
      <w:r w:rsidRPr="001C3A18">
        <w:rPr>
          <w:rFonts w:ascii="Trebuchet MS" w:hAnsi="Trebuchet MS" w:cs="Times New Roman"/>
        </w:rPr>
        <w:t xml:space="preserve"> - </w:t>
      </w:r>
      <w:r w:rsidR="00692254" w:rsidRPr="001C3A18">
        <w:rPr>
          <w:rFonts w:ascii="Trebuchet MS" w:hAnsi="Trebuchet MS" w:cs="Times New Roman"/>
        </w:rPr>
        <w:t xml:space="preserve">Stabilirea drepturilor </w:t>
      </w:r>
      <w:r w:rsidR="00007FAE" w:rsidRPr="001C3A18">
        <w:rPr>
          <w:rFonts w:ascii="Trebuchet MS" w:hAnsi="Trebuchet MS" w:cs="Times New Roman"/>
        </w:rPr>
        <w:t>magistraţilor</w:t>
      </w:r>
      <w:r w:rsidR="00692254" w:rsidRPr="001C3A18">
        <w:rPr>
          <w:rFonts w:ascii="Trebuchet MS" w:hAnsi="Trebuchet MS" w:cs="Times New Roman"/>
        </w:rPr>
        <w:t xml:space="preserve"> se face ţinându-se seama de locul şi rolul justiţiei în statul de drept, de răspunderea şi complexitatea funcţiei de judecător şi procuror, de interdicţiile şi incompatibilităţile prevăzute de lege pentru aceste funcţii şi urmăreşte garantarea independenţei şi imparţialităţii acestora.</w:t>
      </w:r>
    </w:p>
    <w:p w:rsidR="000F3E45" w:rsidRPr="001C3A18" w:rsidRDefault="000F3E45" w:rsidP="002D5697">
      <w:pPr>
        <w:autoSpaceDE w:val="0"/>
        <w:autoSpaceDN w:val="0"/>
        <w:adjustRightInd w:val="0"/>
        <w:spacing w:after="0" w:line="276" w:lineRule="auto"/>
        <w:jc w:val="both"/>
        <w:rPr>
          <w:rFonts w:ascii="Trebuchet MS" w:hAnsi="Trebuchet MS" w:cs="Times New Roman"/>
        </w:rPr>
      </w:pPr>
    </w:p>
    <w:p w:rsidR="00B908B4" w:rsidRPr="001C3A18" w:rsidRDefault="00002BB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20</w:t>
      </w:r>
      <w:r w:rsidR="00B714DE" w:rsidRPr="001C3A18">
        <w:rPr>
          <w:rFonts w:ascii="Trebuchet MS" w:hAnsi="Trebuchet MS" w:cs="Times New Roman"/>
          <w:b/>
        </w:rPr>
        <w:t xml:space="preserve">6 - </w:t>
      </w:r>
      <w:r w:rsidRPr="001C3A18">
        <w:rPr>
          <w:rFonts w:ascii="Trebuchet MS" w:hAnsi="Trebuchet MS" w:cs="Times New Roman"/>
        </w:rPr>
        <w:t xml:space="preserve">(1) Pentru activitatea desfăşurată, </w:t>
      </w:r>
      <w:r w:rsidR="00007FAE" w:rsidRPr="001C3A18">
        <w:rPr>
          <w:rFonts w:ascii="Trebuchet MS" w:hAnsi="Trebuchet MS" w:cs="Times New Roman"/>
        </w:rPr>
        <w:t>magistraţii</w:t>
      </w:r>
      <w:r w:rsidRPr="001C3A18">
        <w:rPr>
          <w:rFonts w:ascii="Trebuchet MS" w:hAnsi="Trebuchet MS" w:cs="Times New Roman"/>
        </w:rPr>
        <w:t xml:space="preserve"> au dreptul la o remuneraţie lunară stabilită în raport cu nivelul instanţei sau al parchetului, cu funcţia deţinută</w:t>
      </w:r>
      <w:r w:rsidR="00007FAE" w:rsidRPr="001C3A18">
        <w:rPr>
          <w:rFonts w:ascii="Trebuchet MS" w:hAnsi="Trebuchet MS" w:cs="Times New Roman"/>
        </w:rPr>
        <w:t xml:space="preserve"> şi, după caz,</w:t>
      </w:r>
      <w:r w:rsidR="00B908B4" w:rsidRPr="001C3A18">
        <w:rPr>
          <w:rFonts w:ascii="Trebuchet MS" w:hAnsi="Trebuchet MS" w:cs="Times New Roman"/>
        </w:rPr>
        <w:t xml:space="preserve"> în raport cu vechimea sau alte criterii prevăzute de lege.</w:t>
      </w:r>
    </w:p>
    <w:p w:rsidR="00002BB1" w:rsidRPr="001C3A18" w:rsidRDefault="00002BB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Drepturile salariale ale </w:t>
      </w:r>
      <w:r w:rsidR="00007FAE" w:rsidRPr="001C3A18">
        <w:rPr>
          <w:rFonts w:ascii="Trebuchet MS" w:hAnsi="Trebuchet MS" w:cs="Times New Roman"/>
        </w:rPr>
        <w:t>magistraţilor</w:t>
      </w:r>
      <w:r w:rsidRPr="001C3A18">
        <w:rPr>
          <w:rFonts w:ascii="Trebuchet MS" w:hAnsi="Trebuchet MS" w:cs="Times New Roman"/>
        </w:rPr>
        <w:t xml:space="preserve"> nu pot fi diminuate sau suspendate decât în cazurile prevăzute de prezenta lege. Salarizarea </w:t>
      </w:r>
      <w:r w:rsidR="00007FAE" w:rsidRPr="001C3A18">
        <w:rPr>
          <w:rFonts w:ascii="Trebuchet MS" w:hAnsi="Trebuchet MS" w:cs="Times New Roman"/>
        </w:rPr>
        <w:t>magistraţilor</w:t>
      </w:r>
      <w:r w:rsidRPr="001C3A18">
        <w:rPr>
          <w:rFonts w:ascii="Trebuchet MS" w:hAnsi="Trebuchet MS" w:cs="Times New Roman"/>
        </w:rPr>
        <w:t xml:space="preserve"> se stabileşte prin legea pri</w:t>
      </w:r>
      <w:r w:rsidR="00007FAE" w:rsidRPr="001C3A18">
        <w:rPr>
          <w:rFonts w:ascii="Trebuchet MS" w:hAnsi="Trebuchet MS" w:cs="Times New Roman"/>
        </w:rPr>
        <w:t>v</w:t>
      </w:r>
      <w:r w:rsidRPr="001C3A18">
        <w:rPr>
          <w:rFonts w:ascii="Trebuchet MS" w:hAnsi="Trebuchet MS" w:cs="Times New Roman"/>
        </w:rPr>
        <w:t>ind salarizarea şi alte drepturi salariale în domeniul ju</w:t>
      </w:r>
      <w:r w:rsidR="00007FAE" w:rsidRPr="001C3A18">
        <w:rPr>
          <w:rFonts w:ascii="Trebuchet MS" w:hAnsi="Trebuchet MS" w:cs="Times New Roman"/>
        </w:rPr>
        <w:t>st</w:t>
      </w:r>
      <w:r w:rsidRPr="001C3A18">
        <w:rPr>
          <w:rFonts w:ascii="Trebuchet MS" w:hAnsi="Trebuchet MS" w:cs="Times New Roman"/>
        </w:rPr>
        <w:t xml:space="preserve">iţiei.  </w:t>
      </w:r>
    </w:p>
    <w:p w:rsidR="00C62BF8" w:rsidRPr="001C3A18" w:rsidRDefault="00C62BF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Magistraţii militari sunt militari activi şi au toate drepturile şi obligaţiile ce decurg din această calitate.</w:t>
      </w:r>
    </w:p>
    <w:p w:rsidR="00C62BF8" w:rsidRPr="001C3A18" w:rsidRDefault="00C62BF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Salarizarea şi celelalte drepturi cuvenite magistraţilor militari se asigură de Ministerul Apărării Naţionale, în concordanţă cu prevederile legislaţiei privind salarizarea şi alte drepturi ale personalului din sistemul justiţiei şi cu reglementările referitoare la drepturile materiale şi băneşti specifice calităţii de militar activ </w:t>
      </w:r>
      <w:r w:rsidR="00715DF3" w:rsidRPr="001C3A18">
        <w:rPr>
          <w:rFonts w:ascii="Trebuchet MS" w:hAnsi="Trebuchet MS" w:cs="Times New Roman"/>
        </w:rPr>
        <w:t>sau</w:t>
      </w:r>
      <w:r w:rsidRPr="001C3A18">
        <w:rPr>
          <w:rFonts w:ascii="Trebuchet MS" w:hAnsi="Trebuchet MS" w:cs="Times New Roman"/>
        </w:rPr>
        <w:t>, respectiv, de salariat civil al acestui minister.</w:t>
      </w:r>
    </w:p>
    <w:p w:rsidR="00C62BF8" w:rsidRPr="001C3A18" w:rsidRDefault="00C62BF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(5) Acordarea gradelor militare şi înaintarea în grad a judecătorilor şi procurorilor militari se fac potrivit normelor aplicabile cadrelor permanente din Ministerul Apărării Naţionale.</w:t>
      </w:r>
    </w:p>
    <w:p w:rsidR="00C62BF8" w:rsidRPr="001C3A18" w:rsidRDefault="00C62BF8" w:rsidP="002D5697">
      <w:pPr>
        <w:autoSpaceDE w:val="0"/>
        <w:autoSpaceDN w:val="0"/>
        <w:adjustRightInd w:val="0"/>
        <w:spacing w:after="0" w:line="276" w:lineRule="auto"/>
        <w:jc w:val="both"/>
        <w:rPr>
          <w:rFonts w:ascii="Trebuchet MS" w:hAnsi="Trebuchet MS" w:cs="Times New Roman"/>
        </w:rPr>
      </w:pPr>
    </w:p>
    <w:p w:rsidR="00725927" w:rsidRPr="001C3A18" w:rsidRDefault="00C02E9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w:t>
      </w:r>
      <w:r w:rsidR="000F3E45" w:rsidRPr="001C3A18">
        <w:rPr>
          <w:rFonts w:ascii="Trebuchet MS" w:hAnsi="Trebuchet MS" w:cs="Times New Roman"/>
          <w:b/>
        </w:rPr>
        <w:t xml:space="preserve"> </w:t>
      </w:r>
      <w:r w:rsidRPr="001C3A18">
        <w:rPr>
          <w:rFonts w:ascii="Trebuchet MS" w:hAnsi="Trebuchet MS" w:cs="Times New Roman"/>
          <w:b/>
        </w:rPr>
        <w:t>20</w:t>
      </w:r>
      <w:r w:rsidR="00B469F7" w:rsidRPr="001C3A18">
        <w:rPr>
          <w:rFonts w:ascii="Trebuchet MS" w:hAnsi="Trebuchet MS" w:cs="Times New Roman"/>
          <w:b/>
        </w:rPr>
        <w:t xml:space="preserve">7 </w:t>
      </w:r>
      <w:r w:rsidR="00FF22C3" w:rsidRPr="001C3A18">
        <w:rPr>
          <w:rFonts w:ascii="Trebuchet MS" w:hAnsi="Trebuchet MS" w:cs="Times New Roman"/>
          <w:b/>
        </w:rPr>
        <w:t>–</w:t>
      </w:r>
      <w:r w:rsidR="00B469F7" w:rsidRPr="001C3A18">
        <w:rPr>
          <w:rFonts w:ascii="Trebuchet MS" w:hAnsi="Trebuchet MS" w:cs="Times New Roman"/>
          <w:b/>
        </w:rPr>
        <w:t xml:space="preserve"> </w:t>
      </w:r>
      <w:r w:rsidR="00FF22C3" w:rsidRPr="001C3A18">
        <w:rPr>
          <w:rFonts w:ascii="Trebuchet MS" w:hAnsi="Trebuchet MS" w:cs="Times New Roman"/>
          <w:iCs/>
        </w:rPr>
        <w:t>Judecătorii, procurorii, magistraţii-asistenţi şi personalul de specialitate juridică asimilat magistraţilor</w:t>
      </w:r>
      <w:r w:rsidR="00725927" w:rsidRPr="001C3A18">
        <w:rPr>
          <w:rFonts w:ascii="Trebuchet MS" w:hAnsi="Trebuchet MS" w:cs="Times New Roman"/>
          <w:iCs/>
        </w:rPr>
        <w:t xml:space="preserve"> sunt liberi să organizeze sau să adere la organizaţii profesionale locale, naţionale sau internaţionale, în scopul apărării drepturilor şi intereselor lor profesionale</w:t>
      </w:r>
      <w:r w:rsidR="004D169B" w:rsidRPr="001C3A18">
        <w:rPr>
          <w:rFonts w:ascii="Trebuchet MS" w:hAnsi="Trebuchet MS" w:cs="Times New Roman"/>
          <w:iCs/>
        </w:rPr>
        <w:t xml:space="preserve"> şi </w:t>
      </w:r>
      <w:r w:rsidR="004D169B" w:rsidRPr="001C3A18">
        <w:rPr>
          <w:rFonts w:ascii="Trebuchet MS" w:hAnsi="Trebuchet MS" w:cs="Times New Roman"/>
        </w:rPr>
        <w:t>pot fi membri ai societăţilor ştiinţifice sau academice, precum şi ai oricăror persoane juridice de drept privat fără scop patrimonial</w:t>
      </w:r>
      <w:r w:rsidR="004D169B" w:rsidRPr="001C3A18">
        <w:rPr>
          <w:rFonts w:ascii="Trebuchet MS" w:hAnsi="Trebuchet MS" w:cs="Times New Roman"/>
          <w:iCs/>
        </w:rPr>
        <w:t xml:space="preserve"> </w:t>
      </w:r>
      <w:r w:rsidR="00725927" w:rsidRPr="001C3A18">
        <w:rPr>
          <w:rFonts w:ascii="Trebuchet MS" w:hAnsi="Trebuchet MS" w:cs="Times New Roman"/>
          <w:iCs/>
        </w:rPr>
        <w:t>precum, putând face parte din organele de conducere ale acestora.</w:t>
      </w:r>
    </w:p>
    <w:p w:rsidR="004D169B" w:rsidRPr="001C3A18" w:rsidRDefault="0072592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0F3E45" w:rsidRPr="001C3A18" w:rsidRDefault="000F3E4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20</w:t>
      </w:r>
      <w:r w:rsidR="00B469F7" w:rsidRPr="001C3A18">
        <w:rPr>
          <w:rFonts w:ascii="Trebuchet MS" w:hAnsi="Trebuchet MS" w:cs="Times New Roman"/>
          <w:b/>
        </w:rPr>
        <w:t xml:space="preserve">8 - </w:t>
      </w:r>
      <w:r w:rsidR="00725927" w:rsidRPr="001C3A18">
        <w:rPr>
          <w:rFonts w:ascii="Trebuchet MS" w:hAnsi="Trebuchet MS" w:cs="Times New Roman"/>
        </w:rPr>
        <w:t xml:space="preserve">(1) </w:t>
      </w:r>
      <w:r w:rsidR="00B469F7" w:rsidRPr="001C3A18">
        <w:rPr>
          <w:rFonts w:ascii="Trebuchet MS" w:hAnsi="Trebuchet MS" w:cs="Times New Roman"/>
        </w:rPr>
        <w:t>Magistraţi</w:t>
      </w:r>
      <w:r w:rsidR="005F302A" w:rsidRPr="001C3A18">
        <w:rPr>
          <w:rFonts w:ascii="Trebuchet MS" w:hAnsi="Trebuchet MS" w:cs="Times New Roman"/>
        </w:rPr>
        <w:t>i</w:t>
      </w:r>
      <w:r w:rsidR="00725927" w:rsidRPr="001C3A18">
        <w:rPr>
          <w:rFonts w:ascii="Trebuchet MS" w:hAnsi="Trebuchet MS" w:cs="Times New Roman"/>
        </w:rPr>
        <w:t xml:space="preserve"> în funcţie sau pensionari au dreptul de a li se asigura măsuri speciale de protecţie împotriva ameninţărilor, violenţelor sau a oricăror fapte care îi pun în pericol pe ei, familiile sau bunurile lor.</w:t>
      </w:r>
    </w:p>
    <w:p w:rsidR="00725927" w:rsidRPr="001C3A18" w:rsidRDefault="0072592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Măsurile speciale de protecţie, condiţiile şi modul de realizare a acestora se stabilesc prin hotărâre a Guvernului, la propunerea Ministerului Justiţiei</w:t>
      </w:r>
      <w:r w:rsidR="000F3E45" w:rsidRPr="001C3A18">
        <w:rPr>
          <w:rFonts w:ascii="Trebuchet MS" w:hAnsi="Trebuchet MS" w:cs="Times New Roman"/>
          <w:iCs/>
        </w:rPr>
        <w:t xml:space="preserve"> şi a Ministerului Afacerilor Interne, cu avizul</w:t>
      </w:r>
      <w:r w:rsidRPr="001C3A18">
        <w:rPr>
          <w:rFonts w:ascii="Trebuchet MS" w:hAnsi="Trebuchet MS" w:cs="Times New Roman"/>
          <w:iCs/>
        </w:rPr>
        <w:t xml:space="preserve"> Consiliului Superior al Magistraturi</w:t>
      </w:r>
      <w:r w:rsidR="00B469F7" w:rsidRPr="001C3A18">
        <w:rPr>
          <w:rFonts w:ascii="Trebuchet MS" w:hAnsi="Trebuchet MS" w:cs="Times New Roman"/>
          <w:iCs/>
        </w:rPr>
        <w:t xml:space="preserve">. </w:t>
      </w:r>
    </w:p>
    <w:p w:rsidR="00725927" w:rsidRPr="001C3A18" w:rsidRDefault="0072592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Măsurile concrete de protecţie dispuse de organele competente pentru fiecare caz în parte se comunică de îndată, dar nu mai târziu de 48 de ore</w:t>
      </w:r>
      <w:r w:rsidR="00B469F7" w:rsidRPr="001C3A18">
        <w:rPr>
          <w:rFonts w:ascii="Trebuchet MS" w:hAnsi="Trebuchet MS" w:cs="Times New Roman"/>
          <w:iCs/>
        </w:rPr>
        <w:t>,</w:t>
      </w:r>
      <w:r w:rsidRPr="001C3A18">
        <w:rPr>
          <w:rFonts w:ascii="Trebuchet MS" w:hAnsi="Trebuchet MS" w:cs="Times New Roman"/>
          <w:iCs/>
        </w:rPr>
        <w:t xml:space="preserve"> Consiliului Superior al Magistraturii.</w:t>
      </w:r>
    </w:p>
    <w:p w:rsidR="00A94F89" w:rsidRPr="001C3A18" w:rsidRDefault="00A94F89" w:rsidP="002D5697">
      <w:pPr>
        <w:autoSpaceDE w:val="0"/>
        <w:autoSpaceDN w:val="0"/>
        <w:adjustRightInd w:val="0"/>
        <w:spacing w:after="0" w:line="276" w:lineRule="auto"/>
        <w:jc w:val="both"/>
        <w:rPr>
          <w:rFonts w:ascii="Trebuchet MS" w:hAnsi="Trebuchet MS" w:cs="Times New Roman"/>
        </w:rPr>
      </w:pPr>
    </w:p>
    <w:p w:rsidR="00725927" w:rsidRPr="001C3A18" w:rsidRDefault="000F3E4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209</w:t>
      </w:r>
      <w:r w:rsidRPr="001C3A18">
        <w:rPr>
          <w:rFonts w:ascii="Trebuchet MS" w:hAnsi="Trebuchet MS" w:cs="Times New Roman"/>
        </w:rPr>
        <w:t xml:space="preserve"> - (</w:t>
      </w:r>
      <w:r w:rsidR="00725927" w:rsidRPr="001C3A18">
        <w:rPr>
          <w:rFonts w:ascii="Trebuchet MS" w:hAnsi="Trebuchet MS" w:cs="Times New Roman"/>
          <w:iCs/>
        </w:rPr>
        <w:t xml:space="preserve">1) </w:t>
      </w:r>
      <w:r w:rsidR="00D2364C" w:rsidRPr="001C3A18">
        <w:rPr>
          <w:rFonts w:ascii="Trebuchet MS" w:hAnsi="Trebuchet MS" w:cs="Times New Roman"/>
          <w:iCs/>
        </w:rPr>
        <w:t>Magistraţii</w:t>
      </w:r>
      <w:r w:rsidR="00725927" w:rsidRPr="001C3A18">
        <w:rPr>
          <w:rFonts w:ascii="Trebuchet MS" w:hAnsi="Trebuchet MS" w:cs="Times New Roman"/>
          <w:iCs/>
        </w:rPr>
        <w:t>, inclusiv cei pensionaţi, beneficiază de despăgubiri acordate din fondurile bugetare ale Înaltei Curţi de Casaţie şi Justiţie, ale Ministerului Justiţiei, Ministerului Public,</w:t>
      </w:r>
      <w:r w:rsidR="00D2364C" w:rsidRPr="001C3A18">
        <w:rPr>
          <w:rFonts w:ascii="Trebuchet MS" w:hAnsi="Trebuchet MS" w:cs="Times New Roman"/>
          <w:iCs/>
        </w:rPr>
        <w:t xml:space="preserve"> după caz,</w:t>
      </w:r>
      <w:r w:rsidR="00725927" w:rsidRPr="001C3A18">
        <w:rPr>
          <w:rFonts w:ascii="Trebuchet MS" w:hAnsi="Trebuchet MS" w:cs="Times New Roman"/>
          <w:iCs/>
        </w:rPr>
        <w:t xml:space="preserve"> în cazul în care viaţa, sănătatea ori bunurile le sunt afectate în exercitarea atribuţiilor de serviciu sau în legătură cu acestea.</w:t>
      </w:r>
    </w:p>
    <w:p w:rsidR="00725927" w:rsidRPr="001C3A18" w:rsidRDefault="0072592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Despăgubirile prevăzute la alin. (1) se acordă în condiţiile stabilite prin hotărâre a Guvernului, cu avizul Consiliului Superior al Magistraturii.</w:t>
      </w:r>
    </w:p>
    <w:p w:rsidR="006A467D" w:rsidRPr="001C3A18" w:rsidRDefault="006A467D" w:rsidP="002D5697">
      <w:pPr>
        <w:autoSpaceDE w:val="0"/>
        <w:autoSpaceDN w:val="0"/>
        <w:adjustRightInd w:val="0"/>
        <w:spacing w:after="0" w:line="276" w:lineRule="auto"/>
        <w:jc w:val="both"/>
        <w:rPr>
          <w:rFonts w:ascii="Trebuchet MS" w:hAnsi="Trebuchet MS" w:cs="Times New Roman"/>
        </w:rPr>
      </w:pPr>
    </w:p>
    <w:p w:rsidR="00DF3496" w:rsidRPr="001C3A18" w:rsidRDefault="006A467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21</w:t>
      </w:r>
      <w:r w:rsidR="00B469F7" w:rsidRPr="001C3A18">
        <w:rPr>
          <w:rFonts w:ascii="Trebuchet MS" w:hAnsi="Trebuchet MS" w:cs="Times New Roman"/>
          <w:b/>
        </w:rPr>
        <w:t xml:space="preserve">0 - </w:t>
      </w:r>
      <w:r w:rsidR="00725927" w:rsidRPr="001C3A18">
        <w:rPr>
          <w:rFonts w:ascii="Trebuchet MS" w:hAnsi="Trebuchet MS" w:cs="Times New Roman"/>
        </w:rPr>
        <w:t xml:space="preserve">(1) </w:t>
      </w:r>
      <w:r w:rsidR="00D2364C" w:rsidRPr="001C3A18">
        <w:rPr>
          <w:rFonts w:ascii="Trebuchet MS" w:hAnsi="Trebuchet MS" w:cs="Times New Roman"/>
        </w:rPr>
        <w:t>Magistraţii</w:t>
      </w:r>
      <w:r w:rsidR="00725927" w:rsidRPr="001C3A18">
        <w:rPr>
          <w:rFonts w:ascii="Trebuchet MS" w:hAnsi="Trebuchet MS" w:cs="Times New Roman"/>
        </w:rPr>
        <w:t xml:space="preserve"> beneficiază anual de un concediu de odihnă plătit de 35 de zile lucrătoare.</w:t>
      </w:r>
    </w:p>
    <w:p w:rsidR="00725927" w:rsidRPr="001C3A18" w:rsidRDefault="0072592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D2364C" w:rsidRPr="001C3A18">
        <w:rPr>
          <w:rFonts w:ascii="Trebuchet MS" w:hAnsi="Trebuchet MS" w:cs="Times New Roman"/>
        </w:rPr>
        <w:t>Magistraţii</w:t>
      </w:r>
      <w:r w:rsidRPr="001C3A18">
        <w:rPr>
          <w:rFonts w:ascii="Trebuchet MS" w:hAnsi="Trebuchet MS" w:cs="Times New Roman"/>
        </w:rPr>
        <w:t xml:space="preserve"> au dreptul la concedii de studii de specialitate plătite pentru participarea la cursuri sau alte forme de specializare organizate în ţară sau în străinătate, pentru pregătirea şi susţinerea examenului de capacitate şi de doctorat, precum şi la concedii fără plată, potrivit </w:t>
      </w:r>
      <w:bookmarkStart w:id="6" w:name="_Hlk50639259"/>
      <w:r w:rsidRPr="001C3A18">
        <w:rPr>
          <w:rFonts w:ascii="Trebuchet MS" w:hAnsi="Trebuchet MS" w:cs="Times New Roman"/>
        </w:rPr>
        <w:t xml:space="preserve">Regulamentului privind concediile </w:t>
      </w:r>
      <w:r w:rsidR="00D2364C" w:rsidRPr="001C3A18">
        <w:rPr>
          <w:rFonts w:ascii="Trebuchet MS" w:hAnsi="Trebuchet MS" w:cs="Times New Roman"/>
        </w:rPr>
        <w:t>magistraţilor</w:t>
      </w:r>
      <w:r w:rsidR="005E3430" w:rsidRPr="001C3A18">
        <w:rPr>
          <w:rFonts w:ascii="Trebuchet MS" w:hAnsi="Trebuchet MS" w:cs="Times New Roman"/>
        </w:rPr>
        <w:t xml:space="preserve"> care se aprobă prin hotărâre a Plenului Consiliului Superior al Magistraturii care se publică în Monitorul Oficial al României, Partea I</w:t>
      </w:r>
      <w:r w:rsidRPr="001C3A18">
        <w:rPr>
          <w:rFonts w:ascii="Trebuchet MS" w:hAnsi="Trebuchet MS" w:cs="Times New Roman"/>
        </w:rPr>
        <w:t>.</w:t>
      </w:r>
      <w:bookmarkEnd w:id="6"/>
    </w:p>
    <w:p w:rsidR="00725927" w:rsidRPr="001C3A18" w:rsidRDefault="0072592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w:t>
      </w:r>
      <w:r w:rsidR="00D2364C" w:rsidRPr="001C3A18">
        <w:rPr>
          <w:rFonts w:ascii="Trebuchet MS" w:hAnsi="Trebuchet MS" w:cs="Times New Roman"/>
        </w:rPr>
        <w:t>Magistraţii</w:t>
      </w:r>
      <w:r w:rsidRPr="001C3A18">
        <w:rPr>
          <w:rFonts w:ascii="Trebuchet MS" w:hAnsi="Trebuchet MS" w:cs="Times New Roman"/>
        </w:rPr>
        <w:t xml:space="preserve"> au dreptul la concedii </w:t>
      </w:r>
      <w:r w:rsidR="00DF3496" w:rsidRPr="001C3A18">
        <w:rPr>
          <w:rFonts w:ascii="Trebuchet MS" w:hAnsi="Trebuchet MS" w:cs="Times New Roman"/>
        </w:rPr>
        <w:t>pentru incapacitate temporară de muncă</w:t>
      </w:r>
      <w:r w:rsidRPr="001C3A18">
        <w:rPr>
          <w:rFonts w:ascii="Trebuchet MS" w:hAnsi="Trebuchet MS" w:cs="Times New Roman"/>
        </w:rPr>
        <w:t xml:space="preserve"> şi la alte concedii, în conformitate cu legislaţia în vigoare.</w:t>
      </w:r>
    </w:p>
    <w:p w:rsidR="005E3430" w:rsidRPr="001C3A18" w:rsidRDefault="005E3430" w:rsidP="002D5697">
      <w:pPr>
        <w:autoSpaceDE w:val="0"/>
        <w:autoSpaceDN w:val="0"/>
        <w:adjustRightInd w:val="0"/>
        <w:spacing w:after="0" w:line="276" w:lineRule="auto"/>
        <w:jc w:val="both"/>
        <w:rPr>
          <w:rFonts w:ascii="Trebuchet MS" w:hAnsi="Trebuchet MS" w:cs="Times New Roman"/>
        </w:rPr>
      </w:pPr>
    </w:p>
    <w:p w:rsidR="004E5C61" w:rsidRPr="001C3A18" w:rsidRDefault="004E5C6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w:t>
      </w:r>
      <w:r w:rsidR="00D2364C" w:rsidRPr="001C3A18">
        <w:rPr>
          <w:rFonts w:ascii="Trebuchet MS" w:hAnsi="Trebuchet MS" w:cs="Times New Roman"/>
          <w:b/>
        </w:rPr>
        <w:t>rt</w:t>
      </w:r>
      <w:r w:rsidRPr="001C3A18">
        <w:rPr>
          <w:rFonts w:ascii="Trebuchet MS" w:hAnsi="Trebuchet MS" w:cs="Times New Roman"/>
          <w:b/>
        </w:rPr>
        <w:t>.211</w:t>
      </w:r>
      <w:r w:rsidRPr="001C3A18">
        <w:rPr>
          <w:rFonts w:ascii="Trebuchet MS" w:hAnsi="Trebuchet MS" w:cs="Times New Roman"/>
        </w:rPr>
        <w:t xml:space="preserve"> </w:t>
      </w:r>
      <w:r w:rsidR="008928FC" w:rsidRPr="001C3A18">
        <w:rPr>
          <w:rFonts w:ascii="Trebuchet MS" w:hAnsi="Trebuchet MS" w:cs="Times New Roman"/>
        </w:rPr>
        <w:t>–</w:t>
      </w:r>
      <w:r w:rsidRPr="001C3A18">
        <w:rPr>
          <w:rFonts w:ascii="Trebuchet MS" w:hAnsi="Trebuchet MS" w:cs="Times New Roman"/>
        </w:rPr>
        <w:t xml:space="preserve"> </w:t>
      </w:r>
      <w:r w:rsidR="008928FC" w:rsidRPr="001C3A18">
        <w:rPr>
          <w:rFonts w:ascii="Trebuchet MS" w:hAnsi="Trebuchet MS" w:cs="Times New Roman"/>
        </w:rPr>
        <w:t xml:space="preserve">(1) </w:t>
      </w:r>
      <w:r w:rsidR="00D2364C" w:rsidRPr="001C3A18">
        <w:rPr>
          <w:rFonts w:ascii="Trebuchet MS" w:hAnsi="Trebuchet MS" w:cs="Times New Roman"/>
        </w:rPr>
        <w:t>Magistraţii</w:t>
      </w:r>
      <w:r w:rsidR="002547B9" w:rsidRPr="001C3A18">
        <w:rPr>
          <w:rFonts w:ascii="Trebuchet MS" w:hAnsi="Trebuchet MS" w:cs="Times New Roman"/>
        </w:rPr>
        <w:t xml:space="preserve"> au dreptul la locuinţă de serviciu </w:t>
      </w:r>
      <w:r w:rsidR="008928FC" w:rsidRPr="001C3A18">
        <w:rPr>
          <w:rFonts w:ascii="Trebuchet MS" w:hAnsi="Trebuchet MS" w:cs="Times New Roman"/>
        </w:rPr>
        <w:t xml:space="preserve">sau </w:t>
      </w:r>
      <w:r w:rsidR="00204B5E" w:rsidRPr="001C3A18">
        <w:rPr>
          <w:rFonts w:ascii="Trebuchet MS" w:hAnsi="Trebuchet MS" w:cs="Times New Roman"/>
        </w:rPr>
        <w:t xml:space="preserve">la </w:t>
      </w:r>
      <w:r w:rsidR="002547B9" w:rsidRPr="001C3A18">
        <w:rPr>
          <w:rFonts w:ascii="Trebuchet MS" w:hAnsi="Trebuchet MS" w:cs="Times New Roman"/>
        </w:rPr>
        <w:t xml:space="preserve">decontarea </w:t>
      </w:r>
      <w:r w:rsidR="008D1FCA" w:rsidRPr="001C3A18">
        <w:rPr>
          <w:rFonts w:ascii="Trebuchet MS" w:hAnsi="Trebuchet MS" w:cs="Times New Roman"/>
        </w:rPr>
        <w:t xml:space="preserve">contravalorii </w:t>
      </w:r>
      <w:r w:rsidR="000F4460" w:rsidRPr="001C3A18">
        <w:rPr>
          <w:rFonts w:ascii="Trebuchet MS" w:hAnsi="Trebuchet MS" w:cs="Times New Roman"/>
        </w:rPr>
        <w:t>chiriei</w:t>
      </w:r>
      <w:r w:rsidR="008928FC" w:rsidRPr="001C3A18">
        <w:rPr>
          <w:rFonts w:ascii="Trebuchet MS" w:hAnsi="Trebuchet MS" w:cs="Times New Roman"/>
        </w:rPr>
        <w:t xml:space="preserve"> pentru o locuinţă, în limitele şi condiţiile stabilite de lege.</w:t>
      </w:r>
    </w:p>
    <w:p w:rsidR="0043470E" w:rsidRPr="001C3A18" w:rsidRDefault="0043470E"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(2) Judecătorii şi procurorii beneficiază anual de 3 călătorii în ţară dus-întors, gratuite, la transportul pe calea ferată clasa I, auto, naval şi aerian sau de decontarea a 7,5 litri combustibil la suta de kilometri pentru 3 călătorii în ţară dus-întors, în cazul în care deplasarea se efectuează cu autoturismul.</w:t>
      </w:r>
      <w:r w:rsidR="00513F44" w:rsidRPr="001C3A18">
        <w:rPr>
          <w:rFonts w:ascii="Trebuchet MS" w:hAnsi="Trebuchet MS" w:cs="Times New Roman"/>
        </w:rPr>
        <w:t xml:space="preserve"> Aceste drepturi nu au caracter salarial şi nu se impozitează.</w:t>
      </w:r>
    </w:p>
    <w:p w:rsidR="00725927" w:rsidRPr="001C3A18" w:rsidRDefault="0072592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w:t>
      </w:r>
      <w:r w:rsidR="0043470E" w:rsidRPr="001C3A18">
        <w:rPr>
          <w:rFonts w:ascii="Trebuchet MS" w:hAnsi="Trebuchet MS" w:cs="Times New Roman"/>
          <w:iCs/>
        </w:rPr>
        <w:t>3</w:t>
      </w:r>
      <w:r w:rsidRPr="001C3A18">
        <w:rPr>
          <w:rFonts w:ascii="Trebuchet MS" w:hAnsi="Trebuchet MS" w:cs="Times New Roman"/>
          <w:iCs/>
        </w:rPr>
        <w:t xml:space="preserve">) </w:t>
      </w:r>
      <w:r w:rsidR="00D2364C" w:rsidRPr="001C3A18">
        <w:rPr>
          <w:rFonts w:ascii="Trebuchet MS" w:hAnsi="Trebuchet MS" w:cs="Times New Roman"/>
          <w:iCs/>
        </w:rPr>
        <w:t>Magistraţii</w:t>
      </w:r>
      <w:r w:rsidRPr="001C3A18">
        <w:rPr>
          <w:rFonts w:ascii="Trebuchet MS" w:hAnsi="Trebuchet MS" w:cs="Times New Roman"/>
          <w:iCs/>
        </w:rPr>
        <w:t xml:space="preserve"> în activitate sau </w:t>
      </w:r>
      <w:r w:rsidR="00902DCB" w:rsidRPr="001C3A18">
        <w:rPr>
          <w:rFonts w:ascii="Trebuchet MS" w:hAnsi="Trebuchet MS" w:cs="Times New Roman"/>
          <w:iCs/>
        </w:rPr>
        <w:t>pensionari, precum şi soţul sau soţia şi copiii aflaţi în întreţinerea acestora</w:t>
      </w:r>
      <w:r w:rsidR="008D1FCA" w:rsidRPr="001C3A18">
        <w:rPr>
          <w:rFonts w:ascii="Trebuchet MS" w:hAnsi="Trebuchet MS" w:cs="Times New Roman"/>
          <w:iCs/>
        </w:rPr>
        <w:t xml:space="preserve"> </w:t>
      </w:r>
      <w:r w:rsidRPr="001C3A18">
        <w:rPr>
          <w:rFonts w:ascii="Trebuchet MS" w:hAnsi="Trebuchet MS" w:cs="Times New Roman"/>
          <w:iCs/>
        </w:rPr>
        <w:t>beneficiază în mod gratuit de asistenţă medicală, medicamente şi proteze, în condiţiile respectării dispoziţiilor legale privind plata contribuţiei la asigurările sociale.</w:t>
      </w:r>
    </w:p>
    <w:p w:rsidR="00725927" w:rsidRPr="001C3A18" w:rsidRDefault="0072592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902DCB" w:rsidRPr="001C3A18">
        <w:rPr>
          <w:rFonts w:ascii="Trebuchet MS" w:hAnsi="Trebuchet MS" w:cs="Times New Roman"/>
          <w:iCs/>
        </w:rPr>
        <w:t>4</w:t>
      </w:r>
      <w:r w:rsidRPr="001C3A18">
        <w:rPr>
          <w:rFonts w:ascii="Trebuchet MS" w:hAnsi="Trebuchet MS" w:cs="Times New Roman"/>
          <w:iCs/>
        </w:rPr>
        <w:t>) Condiţiile de acordare în mod gratuit a asistenţei medicale, a medicamentelor şi protezelor sunt stabilite prin hotărâre a Guvernului. Aceste drepturi nu au caracter salarial şi nu se impozitează</w:t>
      </w:r>
      <w:r w:rsidR="008D1FCA" w:rsidRPr="001C3A18">
        <w:rPr>
          <w:rFonts w:ascii="Trebuchet MS" w:hAnsi="Trebuchet MS" w:cs="Times New Roman"/>
          <w:iCs/>
        </w:rPr>
        <w:t xml:space="preserve">. </w:t>
      </w:r>
    </w:p>
    <w:p w:rsidR="00A64B1D" w:rsidRPr="001C3A18" w:rsidRDefault="00A64B1D" w:rsidP="002D5697">
      <w:pPr>
        <w:autoSpaceDE w:val="0"/>
        <w:autoSpaceDN w:val="0"/>
        <w:adjustRightInd w:val="0"/>
        <w:spacing w:after="0" w:line="276" w:lineRule="auto"/>
        <w:jc w:val="both"/>
        <w:rPr>
          <w:rFonts w:ascii="Trebuchet MS" w:hAnsi="Trebuchet MS" w:cs="Times New Roman"/>
          <w:iCs/>
        </w:rPr>
      </w:pPr>
    </w:p>
    <w:p w:rsidR="00D51FE2" w:rsidRPr="001C3A18" w:rsidRDefault="008928F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21</w:t>
      </w:r>
      <w:r w:rsidR="008D1FCA" w:rsidRPr="001C3A18">
        <w:rPr>
          <w:rFonts w:ascii="Trebuchet MS" w:hAnsi="Trebuchet MS" w:cs="Times New Roman"/>
          <w:b/>
        </w:rPr>
        <w:t xml:space="preserve">2 - </w:t>
      </w:r>
      <w:r w:rsidR="00725927" w:rsidRPr="001C3A18">
        <w:rPr>
          <w:rFonts w:ascii="Trebuchet MS" w:hAnsi="Trebuchet MS" w:cs="Times New Roman"/>
          <w:iCs/>
        </w:rPr>
        <w:t>(1) Judecătorii</w:t>
      </w:r>
      <w:r w:rsidR="00CE5358" w:rsidRPr="001C3A18">
        <w:rPr>
          <w:rFonts w:ascii="Trebuchet MS" w:hAnsi="Trebuchet MS" w:cs="Times New Roman"/>
          <w:iCs/>
        </w:rPr>
        <w:t xml:space="preserve"> şi procurorii,</w:t>
      </w:r>
      <w:r w:rsidR="00D15C6F" w:rsidRPr="001C3A18">
        <w:rPr>
          <w:rFonts w:ascii="Trebuchet MS" w:hAnsi="Trebuchet MS" w:cs="Times New Roman"/>
          <w:iCs/>
        </w:rPr>
        <w:t xml:space="preserve"> </w:t>
      </w:r>
      <w:r w:rsidR="00CE5358" w:rsidRPr="001C3A18">
        <w:rPr>
          <w:rFonts w:ascii="Trebuchet MS" w:hAnsi="Trebuchet MS" w:cs="Times New Roman"/>
          <w:iCs/>
        </w:rPr>
        <w:t>judecătorii</w:t>
      </w:r>
      <w:r w:rsidR="00D15C6F" w:rsidRPr="001C3A18">
        <w:rPr>
          <w:rFonts w:ascii="Trebuchet MS" w:hAnsi="Trebuchet MS" w:cs="Times New Roman"/>
          <w:iCs/>
        </w:rPr>
        <w:t xml:space="preserve"> </w:t>
      </w:r>
      <w:r w:rsidR="00422C2D" w:rsidRPr="001C3A18">
        <w:rPr>
          <w:rFonts w:ascii="Trebuchet MS" w:hAnsi="Trebuchet MS" w:cs="Times New Roman"/>
          <w:iCs/>
        </w:rPr>
        <w:t xml:space="preserve">de </w:t>
      </w:r>
      <w:r w:rsidR="00D15C6F" w:rsidRPr="001C3A18">
        <w:rPr>
          <w:rFonts w:ascii="Trebuchet MS" w:hAnsi="Trebuchet MS" w:cs="Times New Roman"/>
          <w:iCs/>
        </w:rPr>
        <w:t>la Curtea Constituţională,</w:t>
      </w:r>
      <w:r w:rsidR="00725927" w:rsidRPr="001C3A18">
        <w:rPr>
          <w:rFonts w:ascii="Trebuchet MS" w:hAnsi="Trebuchet MS" w:cs="Times New Roman"/>
          <w:iCs/>
        </w:rPr>
        <w:t xml:space="preserve"> magistraţii-asistenţi de la Înalta Curte de Casaţie şi Justiţie</w:t>
      </w:r>
      <w:r w:rsidRPr="001C3A18">
        <w:rPr>
          <w:rFonts w:ascii="Trebuchet MS" w:hAnsi="Trebuchet MS" w:cs="Times New Roman"/>
          <w:iCs/>
        </w:rPr>
        <w:t xml:space="preserve"> şi</w:t>
      </w:r>
      <w:r w:rsidR="00725927" w:rsidRPr="001C3A18">
        <w:rPr>
          <w:rFonts w:ascii="Trebuchet MS" w:hAnsi="Trebuchet MS" w:cs="Times New Roman"/>
          <w:iCs/>
        </w:rPr>
        <w:t xml:space="preserve"> de la Curtea Constituţională şi personalul de specialitate juridică asimilat </w:t>
      </w:r>
      <w:r w:rsidR="00847F70" w:rsidRPr="001C3A18">
        <w:rPr>
          <w:rFonts w:ascii="Trebuchet MS" w:hAnsi="Trebuchet MS" w:cs="Times New Roman"/>
          <w:iCs/>
        </w:rPr>
        <w:t>magistraţilor</w:t>
      </w:r>
      <w:r w:rsidR="00C97088" w:rsidRPr="001C3A18">
        <w:rPr>
          <w:rFonts w:ascii="Trebuchet MS" w:hAnsi="Trebuchet MS" w:cs="Times New Roman"/>
          <w:iCs/>
        </w:rPr>
        <w:t>,</w:t>
      </w:r>
      <w:r w:rsidR="00725927" w:rsidRPr="001C3A18">
        <w:rPr>
          <w:rFonts w:ascii="Trebuchet MS" w:hAnsi="Trebuchet MS" w:cs="Times New Roman"/>
          <w:iCs/>
        </w:rPr>
        <w:t xml:space="preserve"> cu o vechime de cel puţin 25 de ani </w:t>
      </w:r>
      <w:r w:rsidR="00A35835" w:rsidRPr="001C3A18">
        <w:rPr>
          <w:rFonts w:ascii="Trebuchet MS" w:hAnsi="Trebuchet MS" w:cs="Times New Roman"/>
          <w:iCs/>
        </w:rPr>
        <w:t xml:space="preserve">numai </w:t>
      </w:r>
      <w:r w:rsidR="00725927" w:rsidRPr="001C3A18">
        <w:rPr>
          <w:rFonts w:ascii="Trebuchet MS" w:hAnsi="Trebuchet MS" w:cs="Times New Roman"/>
          <w:iCs/>
        </w:rPr>
        <w:t>în funcţia de judecător</w:t>
      </w:r>
      <w:r w:rsidR="00E21FA4" w:rsidRPr="001C3A18">
        <w:rPr>
          <w:rFonts w:ascii="Trebuchet MS" w:hAnsi="Trebuchet MS" w:cs="Times New Roman"/>
          <w:iCs/>
        </w:rPr>
        <w:t>,  judecător la Curtea C</w:t>
      </w:r>
      <w:r w:rsidR="00F11022" w:rsidRPr="001C3A18">
        <w:rPr>
          <w:rFonts w:ascii="Trebuchet MS" w:hAnsi="Trebuchet MS" w:cs="Times New Roman"/>
          <w:iCs/>
        </w:rPr>
        <w:t>o</w:t>
      </w:r>
      <w:r w:rsidR="00E21FA4" w:rsidRPr="001C3A18">
        <w:rPr>
          <w:rFonts w:ascii="Trebuchet MS" w:hAnsi="Trebuchet MS" w:cs="Times New Roman"/>
          <w:iCs/>
        </w:rPr>
        <w:t>nstitu</w:t>
      </w:r>
      <w:r w:rsidR="0036501B" w:rsidRPr="001C3A18">
        <w:rPr>
          <w:rFonts w:ascii="Trebuchet MS" w:hAnsi="Trebuchet MS" w:cs="Times New Roman"/>
          <w:iCs/>
        </w:rPr>
        <w:t>ţ</w:t>
      </w:r>
      <w:r w:rsidR="00E21FA4" w:rsidRPr="001C3A18">
        <w:rPr>
          <w:rFonts w:ascii="Trebuchet MS" w:hAnsi="Trebuchet MS" w:cs="Times New Roman"/>
          <w:iCs/>
        </w:rPr>
        <w:t>ională,</w:t>
      </w:r>
      <w:r w:rsidR="00725927" w:rsidRPr="001C3A18">
        <w:rPr>
          <w:rFonts w:ascii="Trebuchet MS" w:hAnsi="Trebuchet MS" w:cs="Times New Roman"/>
          <w:iCs/>
        </w:rPr>
        <w:t xml:space="preserve"> procuror, magistrat-asistent</w:t>
      </w:r>
      <w:r w:rsidR="00E21FA4" w:rsidRPr="001C3A18">
        <w:rPr>
          <w:rFonts w:ascii="Trebuchet MS" w:hAnsi="Trebuchet MS" w:cs="Times New Roman"/>
          <w:iCs/>
        </w:rPr>
        <w:t xml:space="preserve">, </w:t>
      </w:r>
      <w:r w:rsidR="00725927" w:rsidRPr="001C3A18">
        <w:rPr>
          <w:rFonts w:ascii="Trebuchet MS" w:hAnsi="Trebuchet MS" w:cs="Times New Roman"/>
          <w:iCs/>
        </w:rPr>
        <w:t xml:space="preserve">personal de specialitate juridică asimilat </w:t>
      </w:r>
      <w:r w:rsidR="00DC36CE" w:rsidRPr="001C3A18">
        <w:rPr>
          <w:rFonts w:ascii="Trebuchet MS" w:hAnsi="Trebuchet MS" w:cs="Times New Roman"/>
          <w:iCs/>
        </w:rPr>
        <w:t>magistraţilor</w:t>
      </w:r>
      <w:r w:rsidR="00725927" w:rsidRPr="001C3A18">
        <w:rPr>
          <w:rFonts w:ascii="Trebuchet MS" w:hAnsi="Trebuchet MS" w:cs="Times New Roman"/>
          <w:iCs/>
        </w:rPr>
        <w:t xml:space="preserve">, </w:t>
      </w:r>
      <w:r w:rsidR="00E21FA4" w:rsidRPr="001C3A18">
        <w:rPr>
          <w:rFonts w:ascii="Trebuchet MS" w:hAnsi="Trebuchet MS" w:cs="Times New Roman"/>
          <w:iCs/>
        </w:rPr>
        <w:t xml:space="preserve">judecător ori procuror financiar sau consilier de conturi de la secţia jurisdicţională a Curţii de Conturi, avocat, personal de specialitate juridică în fostele arbitraje de stat, consilier juridic sau jurisconsult </w:t>
      </w:r>
      <w:r w:rsidR="00725927" w:rsidRPr="001C3A18">
        <w:rPr>
          <w:rFonts w:ascii="Trebuchet MS" w:hAnsi="Trebuchet MS" w:cs="Times New Roman"/>
          <w:iCs/>
        </w:rPr>
        <w:t>se pot pensiona la cerere şi pot beneficia</w:t>
      </w:r>
      <w:r w:rsidR="00DC36CE" w:rsidRPr="001C3A18">
        <w:rPr>
          <w:rFonts w:ascii="Trebuchet MS" w:hAnsi="Trebuchet MS" w:cs="Times New Roman"/>
          <w:iCs/>
        </w:rPr>
        <w:t xml:space="preserve"> </w:t>
      </w:r>
      <w:r w:rsidR="00725927" w:rsidRPr="001C3A18">
        <w:rPr>
          <w:rFonts w:ascii="Trebuchet MS" w:hAnsi="Trebuchet MS" w:cs="Times New Roman"/>
          <w:iCs/>
        </w:rPr>
        <w:t xml:space="preserve">de pensie de serviciu în cuantum de 80% </w:t>
      </w:r>
      <w:r w:rsidR="00D51FE2" w:rsidRPr="001C3A18">
        <w:rPr>
          <w:rFonts w:ascii="Trebuchet MS" w:hAnsi="Trebuchet MS" w:cs="Times New Roman"/>
          <w:iCs/>
        </w:rPr>
        <w:t>din baza de calcul reprezentată de indemnizaţia de încadrare brută lunară şi sporurile avute în ultima lună de activitate înainte de data pensionării.</w:t>
      </w:r>
    </w:p>
    <w:p w:rsidR="00424223" w:rsidRPr="001C3A18" w:rsidRDefault="0072592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0964FA" w:rsidRPr="001C3A18">
        <w:rPr>
          <w:rFonts w:ascii="Trebuchet MS" w:hAnsi="Trebuchet MS" w:cs="Times New Roman"/>
          <w:iCs/>
        </w:rPr>
        <w:t>2</w:t>
      </w:r>
      <w:r w:rsidRPr="001C3A18">
        <w:rPr>
          <w:rFonts w:ascii="Trebuchet MS" w:hAnsi="Trebuchet MS" w:cs="Times New Roman"/>
          <w:iCs/>
        </w:rPr>
        <w:t>) Pentru fiecare an care depăşeşte vechimea prevăzută la alin. (1)</w:t>
      </w:r>
      <w:r w:rsidR="00424223" w:rsidRPr="001C3A18">
        <w:rPr>
          <w:rFonts w:ascii="Trebuchet MS" w:hAnsi="Trebuchet MS" w:cs="Times New Roman"/>
          <w:iCs/>
        </w:rPr>
        <w:t xml:space="preserve">, </w:t>
      </w:r>
      <w:r w:rsidRPr="001C3A18">
        <w:rPr>
          <w:rFonts w:ascii="Trebuchet MS" w:hAnsi="Trebuchet MS" w:cs="Times New Roman"/>
          <w:iCs/>
        </w:rPr>
        <w:t xml:space="preserve">la cuantumul pensiei </w:t>
      </w:r>
      <w:r w:rsidR="00424223" w:rsidRPr="001C3A18">
        <w:rPr>
          <w:rFonts w:ascii="Trebuchet MS" w:hAnsi="Trebuchet MS" w:cs="Times New Roman"/>
          <w:iCs/>
        </w:rPr>
        <w:t xml:space="preserve">de serviciu </w:t>
      </w:r>
      <w:r w:rsidRPr="001C3A18">
        <w:rPr>
          <w:rFonts w:ascii="Trebuchet MS" w:hAnsi="Trebuchet MS" w:cs="Times New Roman"/>
          <w:iCs/>
        </w:rPr>
        <w:t>se adaugă câte 1% din baza de calcul, fără a o putea depăşi.</w:t>
      </w:r>
    </w:p>
    <w:p w:rsidR="000964FA" w:rsidRPr="001C3A18" w:rsidRDefault="0072592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0964FA" w:rsidRPr="001C3A18">
        <w:rPr>
          <w:rFonts w:ascii="Trebuchet MS" w:hAnsi="Trebuchet MS" w:cs="Times New Roman"/>
          <w:iCs/>
        </w:rPr>
        <w:t>3</w:t>
      </w:r>
      <w:r w:rsidRPr="001C3A18">
        <w:rPr>
          <w:rFonts w:ascii="Trebuchet MS" w:hAnsi="Trebuchet MS" w:cs="Times New Roman"/>
          <w:iCs/>
        </w:rPr>
        <w:t xml:space="preserve">) </w:t>
      </w:r>
      <w:r w:rsidR="00424223" w:rsidRPr="001C3A18">
        <w:rPr>
          <w:rFonts w:ascii="Trebuchet MS" w:hAnsi="Trebuchet MS" w:cs="Times New Roman"/>
          <w:iCs/>
        </w:rPr>
        <w:t xml:space="preserve">Judecătorii, procurorii, magistraţii-asistenţi de la Înalta Curte de Casaţie şi Justiţie şi de la Curtea Constituţională şi personalul de specialitate juridică asimilat </w:t>
      </w:r>
      <w:r w:rsidR="00B977FC" w:rsidRPr="001C3A18">
        <w:rPr>
          <w:rFonts w:ascii="Trebuchet MS" w:hAnsi="Trebuchet MS" w:cs="Times New Roman"/>
          <w:iCs/>
        </w:rPr>
        <w:t>magistraţilor</w:t>
      </w:r>
      <w:r w:rsidR="00424223" w:rsidRPr="001C3A18">
        <w:rPr>
          <w:rFonts w:ascii="Trebuchet MS" w:hAnsi="Trebuchet MS" w:cs="Times New Roman"/>
          <w:iCs/>
        </w:rPr>
        <w:t xml:space="preserve"> </w:t>
      </w:r>
      <w:r w:rsidRPr="001C3A18">
        <w:rPr>
          <w:rFonts w:ascii="Trebuchet MS" w:hAnsi="Trebuchet MS" w:cs="Times New Roman"/>
          <w:iCs/>
        </w:rPr>
        <w:t xml:space="preserve">care îndeplinesc condiţiile de vechime prevăzute la alin. (1) se pot pensiona </w:t>
      </w:r>
      <w:r w:rsidR="00713D8F" w:rsidRPr="001C3A18">
        <w:rPr>
          <w:rFonts w:ascii="Trebuchet MS" w:hAnsi="Trebuchet MS" w:cs="Times New Roman"/>
          <w:iCs/>
        </w:rPr>
        <w:t xml:space="preserve">la împlinirea vârstei de 60 de ani </w:t>
      </w:r>
      <w:r w:rsidRPr="001C3A18">
        <w:rPr>
          <w:rFonts w:ascii="Trebuchet MS" w:hAnsi="Trebuchet MS" w:cs="Times New Roman"/>
          <w:iCs/>
        </w:rPr>
        <w:t>şi pot beneficia</w:t>
      </w:r>
      <w:r w:rsidR="00424223" w:rsidRPr="001C3A18">
        <w:rPr>
          <w:rFonts w:ascii="Trebuchet MS" w:hAnsi="Trebuchet MS" w:cs="Times New Roman"/>
          <w:iCs/>
        </w:rPr>
        <w:t xml:space="preserve"> </w:t>
      </w:r>
      <w:r w:rsidRPr="001C3A18">
        <w:rPr>
          <w:rFonts w:ascii="Trebuchet MS" w:hAnsi="Trebuchet MS" w:cs="Times New Roman"/>
          <w:iCs/>
        </w:rPr>
        <w:t xml:space="preserve">de pensie de serviciu, chiar dacă la data pensionării au o altă ocupaţie. </w:t>
      </w:r>
      <w:r w:rsidR="000964FA" w:rsidRPr="001C3A18">
        <w:rPr>
          <w:rFonts w:ascii="Trebuchet MS" w:hAnsi="Trebuchet MS" w:cs="Times New Roman"/>
          <w:iCs/>
        </w:rPr>
        <w:t xml:space="preserve">În acest caz, pensia </w:t>
      </w:r>
      <w:r w:rsidR="00811B7E" w:rsidRPr="001C3A18">
        <w:rPr>
          <w:rFonts w:ascii="Trebuchet MS" w:hAnsi="Trebuchet MS" w:cs="Times New Roman"/>
          <w:iCs/>
        </w:rPr>
        <w:t xml:space="preserve">este egală cu 80% </w:t>
      </w:r>
      <w:r w:rsidR="000964FA" w:rsidRPr="001C3A18">
        <w:rPr>
          <w:rFonts w:ascii="Trebuchet MS" w:hAnsi="Trebuchet MS" w:cs="Times New Roman"/>
          <w:iCs/>
        </w:rPr>
        <w:t>dintr-o bază de calcul egală cu indemnizaţia de încadrare brută lunară pe care o are un magistrat în activitate, în condiţii identice de funcţie, vechime şi grad al instanţei sau parchetului</w:t>
      </w:r>
      <w:r w:rsidR="00811B7E" w:rsidRPr="001C3A18">
        <w:rPr>
          <w:rFonts w:ascii="Trebuchet MS" w:hAnsi="Trebuchet MS" w:cs="Times New Roman"/>
          <w:iCs/>
        </w:rPr>
        <w:t xml:space="preserve"> </w:t>
      </w:r>
      <w:r w:rsidR="000964FA" w:rsidRPr="001C3A18">
        <w:rPr>
          <w:rFonts w:ascii="Trebuchet MS" w:hAnsi="Trebuchet MS" w:cs="Times New Roman"/>
          <w:iCs/>
        </w:rPr>
        <w:t>şi sporurile, în procent, avute la data eliberării din funcţie. De această pensie de serviciu pot beneficia numai persoanele care au fost eliberate din funcţie din motive neimputabile.</w:t>
      </w:r>
    </w:p>
    <w:p w:rsidR="00725927" w:rsidRPr="001C3A18" w:rsidRDefault="0072592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0964FA" w:rsidRPr="001C3A18">
        <w:rPr>
          <w:rFonts w:ascii="Trebuchet MS" w:hAnsi="Trebuchet MS" w:cs="Times New Roman"/>
          <w:iCs/>
        </w:rPr>
        <w:t>4</w:t>
      </w:r>
      <w:r w:rsidRPr="001C3A18">
        <w:rPr>
          <w:rFonts w:ascii="Trebuchet MS" w:hAnsi="Trebuchet MS" w:cs="Times New Roman"/>
          <w:iCs/>
        </w:rPr>
        <w:t xml:space="preserve">) </w:t>
      </w:r>
      <w:r w:rsidR="00AA0D56" w:rsidRPr="001C3A18">
        <w:rPr>
          <w:rFonts w:ascii="Trebuchet MS" w:hAnsi="Trebuchet MS" w:cs="Times New Roman"/>
          <w:iCs/>
        </w:rPr>
        <w:t xml:space="preserve">Judecătorii, procurorii, magistraţii-asistenţi de la Înalta Curte de Casaţie şi Justiţie şi de la Curtea Constituţională şi personalul de specialitate juridică asimilat </w:t>
      </w:r>
      <w:r w:rsidR="00657942" w:rsidRPr="001C3A18">
        <w:rPr>
          <w:rFonts w:ascii="Trebuchet MS" w:hAnsi="Trebuchet MS" w:cs="Times New Roman"/>
          <w:iCs/>
        </w:rPr>
        <w:t>magistraţilor</w:t>
      </w:r>
      <w:r w:rsidRPr="001C3A18">
        <w:rPr>
          <w:rFonts w:ascii="Trebuchet MS" w:hAnsi="Trebuchet MS" w:cs="Times New Roman"/>
          <w:iCs/>
        </w:rPr>
        <w:t xml:space="preserve"> au dreptul la pensie de boală profesională şi de invaliditate în cuantum de 80% din pensia de serviciu</w:t>
      </w:r>
      <w:r w:rsidR="00AA0D56" w:rsidRPr="001C3A18">
        <w:rPr>
          <w:rFonts w:ascii="Trebuchet MS" w:hAnsi="Trebuchet MS" w:cs="Times New Roman"/>
          <w:iCs/>
        </w:rPr>
        <w:t>, în condiţiile prevăzute de legislaţia privind sistemul public de pensii</w:t>
      </w:r>
      <w:r w:rsidRPr="001C3A18">
        <w:rPr>
          <w:rFonts w:ascii="Trebuchet MS" w:hAnsi="Trebuchet MS" w:cs="Times New Roman"/>
          <w:iCs/>
        </w:rPr>
        <w:t>.</w:t>
      </w:r>
      <w:r w:rsidR="00AA0D56" w:rsidRPr="001C3A18">
        <w:rPr>
          <w:rFonts w:ascii="Trebuchet MS" w:hAnsi="Trebuchet MS" w:cs="Times New Roman"/>
          <w:iCs/>
        </w:rPr>
        <w:t xml:space="preserve"> La data îndeplinirii condiţiilor prevăzute prezenta lege, beneficiarii pensiei de invaliditate pot solicita pensie de serviciu.</w:t>
      </w:r>
    </w:p>
    <w:p w:rsidR="002E51CE" w:rsidRPr="001C3A18" w:rsidRDefault="0072592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0964FA" w:rsidRPr="001C3A18">
        <w:rPr>
          <w:rFonts w:ascii="Trebuchet MS" w:hAnsi="Trebuchet MS" w:cs="Times New Roman"/>
          <w:iCs/>
        </w:rPr>
        <w:t>5</w:t>
      </w:r>
      <w:r w:rsidRPr="001C3A18">
        <w:rPr>
          <w:rFonts w:ascii="Trebuchet MS" w:hAnsi="Trebuchet MS" w:cs="Times New Roman"/>
          <w:iCs/>
        </w:rPr>
        <w:t xml:space="preserve">) </w:t>
      </w:r>
      <w:r w:rsidR="009C1BD2" w:rsidRPr="001C3A18">
        <w:rPr>
          <w:rFonts w:ascii="Trebuchet MS" w:hAnsi="Trebuchet MS" w:cs="Times New Roman"/>
          <w:iCs/>
        </w:rPr>
        <w:t>Personalul prevăzut de prezentul articol poate</w:t>
      </w:r>
      <w:r w:rsidRPr="001C3A18">
        <w:rPr>
          <w:rFonts w:ascii="Trebuchet MS" w:hAnsi="Trebuchet MS" w:cs="Times New Roman"/>
          <w:iCs/>
        </w:rPr>
        <w:t xml:space="preserve"> opta între pensia de serviciu şi pensia din sistemul public. </w:t>
      </w:r>
      <w:r w:rsidR="002E51CE" w:rsidRPr="001C3A18">
        <w:rPr>
          <w:rFonts w:ascii="Trebuchet MS" w:hAnsi="Trebuchet MS" w:cs="Times New Roman"/>
          <w:iCs/>
        </w:rPr>
        <w:t>Magistraţii militari pot opta între pensia de serviciu şi pensia militară de serviciu.</w:t>
      </w:r>
    </w:p>
    <w:p w:rsidR="00725927" w:rsidRPr="001C3A18" w:rsidRDefault="009C1BD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0964FA" w:rsidRPr="001C3A18">
        <w:rPr>
          <w:rFonts w:ascii="Trebuchet MS" w:hAnsi="Trebuchet MS" w:cs="Times New Roman"/>
          <w:iCs/>
        </w:rPr>
        <w:t>6</w:t>
      </w:r>
      <w:r w:rsidRPr="001C3A18">
        <w:rPr>
          <w:rFonts w:ascii="Trebuchet MS" w:hAnsi="Trebuchet MS" w:cs="Times New Roman"/>
          <w:iCs/>
        </w:rPr>
        <w:t xml:space="preserve">) Pensiile prevăzute </w:t>
      </w:r>
      <w:r w:rsidR="00725927" w:rsidRPr="001C3A18">
        <w:rPr>
          <w:rFonts w:ascii="Trebuchet MS" w:hAnsi="Trebuchet MS" w:cs="Times New Roman"/>
          <w:iCs/>
        </w:rPr>
        <w:t>de prezentul articol</w:t>
      </w:r>
      <w:r w:rsidRPr="001C3A18">
        <w:rPr>
          <w:rFonts w:ascii="Trebuchet MS" w:hAnsi="Trebuchet MS" w:cs="Times New Roman"/>
          <w:iCs/>
        </w:rPr>
        <w:t xml:space="preserve">, cu </w:t>
      </w:r>
      <w:r w:rsidR="005F13E3" w:rsidRPr="001C3A18">
        <w:rPr>
          <w:rFonts w:ascii="Trebuchet MS" w:hAnsi="Trebuchet MS" w:cs="Times New Roman"/>
          <w:iCs/>
        </w:rPr>
        <w:t>exce</w:t>
      </w:r>
      <w:r w:rsidRPr="001C3A18">
        <w:rPr>
          <w:rFonts w:ascii="Trebuchet MS" w:hAnsi="Trebuchet MS" w:cs="Times New Roman"/>
          <w:iCs/>
        </w:rPr>
        <w:t>pţia alin. (</w:t>
      </w:r>
      <w:r w:rsidR="00513F44" w:rsidRPr="001C3A18">
        <w:rPr>
          <w:rFonts w:ascii="Trebuchet MS" w:hAnsi="Trebuchet MS" w:cs="Times New Roman"/>
          <w:iCs/>
        </w:rPr>
        <w:t>4</w:t>
      </w:r>
      <w:r w:rsidRPr="001C3A18">
        <w:rPr>
          <w:rFonts w:ascii="Trebuchet MS" w:hAnsi="Trebuchet MS" w:cs="Times New Roman"/>
          <w:iCs/>
        </w:rPr>
        <w:t>)</w:t>
      </w:r>
      <w:r w:rsidR="00657942" w:rsidRPr="001C3A18">
        <w:rPr>
          <w:rFonts w:ascii="Trebuchet MS" w:hAnsi="Trebuchet MS" w:cs="Times New Roman"/>
          <w:iCs/>
        </w:rPr>
        <w:t>,</w:t>
      </w:r>
      <w:r w:rsidR="00725927" w:rsidRPr="001C3A18">
        <w:rPr>
          <w:rFonts w:ascii="Trebuchet MS" w:hAnsi="Trebuchet MS" w:cs="Times New Roman"/>
          <w:iCs/>
        </w:rPr>
        <w:t xml:space="preserve"> </w:t>
      </w:r>
      <w:r w:rsidR="00513F44" w:rsidRPr="001C3A18">
        <w:rPr>
          <w:rFonts w:ascii="Trebuchet MS" w:hAnsi="Trebuchet MS" w:cs="Times New Roman"/>
          <w:iCs/>
        </w:rPr>
        <w:t>au</w:t>
      </w:r>
      <w:r w:rsidR="00725927" w:rsidRPr="001C3A18">
        <w:rPr>
          <w:rFonts w:ascii="Trebuchet MS" w:hAnsi="Trebuchet MS" w:cs="Times New Roman"/>
          <w:iCs/>
        </w:rPr>
        <w:t xml:space="preserve"> regimul juridic al unei pensii pentru limită de vârstă.</w:t>
      </w:r>
    </w:p>
    <w:p w:rsidR="007D56E7" w:rsidRPr="001C3A18" w:rsidRDefault="007D56E7" w:rsidP="002D5697">
      <w:pPr>
        <w:autoSpaceDE w:val="0"/>
        <w:autoSpaceDN w:val="0"/>
        <w:adjustRightInd w:val="0"/>
        <w:spacing w:after="0" w:line="276" w:lineRule="auto"/>
        <w:jc w:val="both"/>
        <w:rPr>
          <w:rFonts w:ascii="Trebuchet MS" w:hAnsi="Trebuchet MS" w:cs="Times New Roman"/>
          <w:iCs/>
        </w:rPr>
      </w:pPr>
    </w:p>
    <w:p w:rsidR="001B0718" w:rsidRPr="001C3A18" w:rsidRDefault="001B071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213</w:t>
      </w:r>
      <w:r w:rsidRPr="001C3A18">
        <w:rPr>
          <w:rFonts w:ascii="Trebuchet MS" w:hAnsi="Trebuchet MS" w:cs="Times New Roman"/>
        </w:rPr>
        <w:t xml:space="preserve"> - </w:t>
      </w:r>
      <w:r w:rsidRPr="001C3A18">
        <w:rPr>
          <w:rFonts w:ascii="Trebuchet MS" w:hAnsi="Trebuchet MS" w:cs="Times New Roman"/>
          <w:iCs/>
        </w:rPr>
        <w:t xml:space="preserve">(1) Soţul supravieţuitor al </w:t>
      </w:r>
      <w:r w:rsidR="006849C7" w:rsidRPr="001C3A18">
        <w:rPr>
          <w:rFonts w:ascii="Trebuchet MS" w:hAnsi="Trebuchet MS" w:cs="Times New Roman"/>
          <w:iCs/>
        </w:rPr>
        <w:t>magistratului</w:t>
      </w:r>
      <w:r w:rsidRPr="001C3A18">
        <w:rPr>
          <w:rFonts w:ascii="Trebuchet MS" w:hAnsi="Trebuchet MS" w:cs="Times New Roman"/>
          <w:iCs/>
        </w:rPr>
        <w:t xml:space="preserve"> are dreptul, la împlinirea vârstei de 60 de ani, la pensia de urmaş în condiţiile prevăzute de </w:t>
      </w:r>
      <w:r w:rsidR="00702CDC" w:rsidRPr="001C3A18">
        <w:rPr>
          <w:rFonts w:ascii="Trebuchet MS" w:hAnsi="Trebuchet MS" w:cs="Times New Roman"/>
          <w:iCs/>
        </w:rPr>
        <w:t>legislaţia privind sistemul public de pensii</w:t>
      </w:r>
      <w:r w:rsidRPr="001C3A18">
        <w:rPr>
          <w:rFonts w:ascii="Trebuchet MS" w:hAnsi="Trebuchet MS" w:cs="Times New Roman"/>
          <w:iCs/>
        </w:rPr>
        <w:t>, calculată din pensia de serviciu aflată în plată sau la care ar fi avut dreptul la data decesului susţinătorul, actualizată, după caz.</w:t>
      </w:r>
    </w:p>
    <w:p w:rsidR="001B0718" w:rsidRPr="001C3A18" w:rsidRDefault="001B071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Copiii minori ai </w:t>
      </w:r>
      <w:r w:rsidR="00911923" w:rsidRPr="001C3A18">
        <w:rPr>
          <w:rFonts w:ascii="Trebuchet MS" w:hAnsi="Trebuchet MS" w:cs="Times New Roman"/>
          <w:iCs/>
        </w:rPr>
        <w:t>magistratului</w:t>
      </w:r>
      <w:r w:rsidRPr="001C3A18">
        <w:rPr>
          <w:rFonts w:ascii="Trebuchet MS" w:hAnsi="Trebuchet MS" w:cs="Times New Roman"/>
          <w:iCs/>
        </w:rPr>
        <w:t xml:space="preserve"> decedat, precum şi copiii majori până la terminarea studiilor, dar nu mai mult de 26 de ani</w:t>
      </w:r>
      <w:r w:rsidR="00911923" w:rsidRPr="001C3A18">
        <w:rPr>
          <w:rFonts w:ascii="Trebuchet MS" w:hAnsi="Trebuchet MS" w:cs="Times New Roman"/>
          <w:iCs/>
        </w:rPr>
        <w:t>,</w:t>
      </w:r>
      <w:r w:rsidRPr="001C3A18">
        <w:rPr>
          <w:rFonts w:ascii="Trebuchet MS" w:hAnsi="Trebuchet MS" w:cs="Times New Roman"/>
          <w:iCs/>
        </w:rPr>
        <w:t xml:space="preserve"> au dreptul la pensia de urmaş, calculată din pensia de serviciu aflată în plată sau la care ar fi avut dreptul la data decesului susţinătorul decedat, actualizată, după </w:t>
      </w:r>
      <w:r w:rsidRPr="001C3A18">
        <w:rPr>
          <w:rFonts w:ascii="Trebuchet MS" w:hAnsi="Trebuchet MS" w:cs="Times New Roman"/>
          <w:iCs/>
        </w:rPr>
        <w:lastRenderedPageBreak/>
        <w:t xml:space="preserve">caz, </w:t>
      </w:r>
      <w:r w:rsidR="00702CDC" w:rsidRPr="001C3A18">
        <w:rPr>
          <w:rFonts w:ascii="Trebuchet MS" w:hAnsi="Trebuchet MS" w:cs="Times New Roman"/>
          <w:iCs/>
        </w:rPr>
        <w:t>în condiţiile prevăzute de legislaţia privind sistemul public de pensii</w:t>
      </w:r>
      <w:r w:rsidRPr="001C3A18">
        <w:rPr>
          <w:rFonts w:ascii="Trebuchet MS" w:hAnsi="Trebuchet MS" w:cs="Times New Roman"/>
          <w:iCs/>
        </w:rPr>
        <w:t xml:space="preserve"> şi în procentele prevăzute de această lege, în funcţie de numărul de urmaşi.</w:t>
      </w:r>
    </w:p>
    <w:p w:rsidR="001B0718" w:rsidRPr="001C3A18" w:rsidRDefault="001B071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În cazul în care la data decesului </w:t>
      </w:r>
      <w:r w:rsidR="00702CDC" w:rsidRPr="001C3A18">
        <w:rPr>
          <w:rFonts w:ascii="Trebuchet MS" w:hAnsi="Trebuchet MS" w:cs="Times New Roman"/>
          <w:iCs/>
        </w:rPr>
        <w:t>magistratul</w:t>
      </w:r>
      <w:r w:rsidRPr="001C3A18">
        <w:rPr>
          <w:rFonts w:ascii="Trebuchet MS" w:hAnsi="Trebuchet MS" w:cs="Times New Roman"/>
          <w:iCs/>
        </w:rPr>
        <w:t xml:space="preserve"> nu îndeplineşte condiţiile de acordare a pensiei de serviciu, copiii minori, precum şi copiii majori până la terminarea studiilor, dar nu mai mult de 26 de ani</w:t>
      </w:r>
      <w:r w:rsidR="00911923" w:rsidRPr="001C3A18">
        <w:rPr>
          <w:rFonts w:ascii="Trebuchet MS" w:hAnsi="Trebuchet MS" w:cs="Times New Roman"/>
          <w:iCs/>
        </w:rPr>
        <w:t>,</w:t>
      </w:r>
      <w:r w:rsidRPr="001C3A18">
        <w:rPr>
          <w:rFonts w:ascii="Trebuchet MS" w:hAnsi="Trebuchet MS" w:cs="Times New Roman"/>
          <w:iCs/>
        </w:rPr>
        <w:t xml:space="preserve"> au dreptul la o pensie de urmaş în cuantum de 75% din </w:t>
      </w:r>
      <w:r w:rsidR="00B977FC" w:rsidRPr="001C3A18">
        <w:rPr>
          <w:rFonts w:ascii="Trebuchet MS" w:hAnsi="Trebuchet MS" w:cs="Times New Roman"/>
          <w:iCs/>
        </w:rPr>
        <w:t>indemnizaţia netă prevăzută la art. 212 alin. (2)</w:t>
      </w:r>
      <w:r w:rsidRPr="001C3A18">
        <w:rPr>
          <w:rFonts w:ascii="Trebuchet MS" w:hAnsi="Trebuchet MS" w:cs="Times New Roman"/>
          <w:iCs/>
        </w:rPr>
        <w:t xml:space="preserve"> avută de susţinătorul decedat în ultima lună de activitate, </w:t>
      </w:r>
      <w:r w:rsidR="00A35503" w:rsidRPr="001C3A18">
        <w:rPr>
          <w:rFonts w:ascii="Trebuchet MS" w:hAnsi="Trebuchet MS" w:cs="Times New Roman"/>
          <w:iCs/>
        </w:rPr>
        <w:t>în condiţiile prevăzute de legislaţia privind sistemul public de pensii</w:t>
      </w:r>
      <w:r w:rsidRPr="001C3A18">
        <w:rPr>
          <w:rFonts w:ascii="Trebuchet MS" w:hAnsi="Trebuchet MS" w:cs="Times New Roman"/>
          <w:iCs/>
        </w:rPr>
        <w:t>.</w:t>
      </w:r>
    </w:p>
    <w:p w:rsidR="008E186D" w:rsidRPr="001C3A18" w:rsidRDefault="008E186D" w:rsidP="002D5697">
      <w:pPr>
        <w:autoSpaceDE w:val="0"/>
        <w:autoSpaceDN w:val="0"/>
        <w:adjustRightInd w:val="0"/>
        <w:spacing w:after="0" w:line="276" w:lineRule="auto"/>
        <w:jc w:val="both"/>
        <w:rPr>
          <w:rFonts w:ascii="Trebuchet MS" w:hAnsi="Trebuchet MS" w:cs="Times New Roman"/>
        </w:rPr>
      </w:pPr>
    </w:p>
    <w:p w:rsidR="00D56785" w:rsidRPr="001C3A18" w:rsidRDefault="008E186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214</w:t>
      </w:r>
      <w:r w:rsidR="00B977FC" w:rsidRPr="001C3A18">
        <w:rPr>
          <w:rFonts w:ascii="Trebuchet MS" w:hAnsi="Trebuchet MS" w:cs="Times New Roman"/>
          <w:b/>
        </w:rPr>
        <w:t xml:space="preserve"> - </w:t>
      </w:r>
      <w:r w:rsidRPr="001C3A18">
        <w:rPr>
          <w:rFonts w:ascii="Trebuchet MS" w:hAnsi="Trebuchet MS" w:cs="Times New Roman"/>
        </w:rPr>
        <w:t>(</w:t>
      </w:r>
      <w:r w:rsidR="00601C47" w:rsidRPr="001C3A18">
        <w:rPr>
          <w:rFonts w:ascii="Trebuchet MS" w:hAnsi="Trebuchet MS" w:cs="Times New Roman"/>
          <w:iCs/>
        </w:rPr>
        <w:t xml:space="preserve">1) Partea din pensia de serviciu </w:t>
      </w:r>
      <w:r w:rsidR="00D56785" w:rsidRPr="001C3A18">
        <w:rPr>
          <w:rFonts w:ascii="Trebuchet MS" w:hAnsi="Trebuchet MS" w:cs="Times New Roman"/>
          <w:iCs/>
        </w:rPr>
        <w:t xml:space="preserve">care nu se acoperă potrivit legislaţiei privind sistemul public de pensii se suportă din bugetul de stat. </w:t>
      </w:r>
    </w:p>
    <w:p w:rsidR="00601C47" w:rsidRPr="001C3A18" w:rsidRDefault="00601C4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Pensiile de serviciu </w:t>
      </w:r>
      <w:r w:rsidR="003E4776" w:rsidRPr="001C3A18">
        <w:rPr>
          <w:rFonts w:ascii="Trebuchet MS" w:hAnsi="Trebuchet MS" w:cs="Times New Roman"/>
          <w:iCs/>
        </w:rPr>
        <w:t xml:space="preserve">ale magistraţilor </w:t>
      </w:r>
      <w:r w:rsidRPr="001C3A18">
        <w:rPr>
          <w:rFonts w:ascii="Trebuchet MS" w:hAnsi="Trebuchet MS" w:cs="Times New Roman"/>
          <w:iCs/>
        </w:rPr>
        <w:t xml:space="preserve">se actualizează </w:t>
      </w:r>
      <w:r w:rsidR="00BB3B7C" w:rsidRPr="001C3A18">
        <w:rPr>
          <w:rFonts w:ascii="Trebuchet MS" w:hAnsi="Trebuchet MS" w:cs="Times New Roman"/>
          <w:iCs/>
        </w:rPr>
        <w:t xml:space="preserve">procentual </w:t>
      </w:r>
      <w:r w:rsidRPr="001C3A18">
        <w:rPr>
          <w:rFonts w:ascii="Trebuchet MS" w:hAnsi="Trebuchet MS" w:cs="Times New Roman"/>
          <w:iCs/>
        </w:rPr>
        <w:t>ori de câte ori se majorează indemnizaţia brută lunară a unui judecător</w:t>
      </w:r>
      <w:r w:rsidR="00702B88" w:rsidRPr="001C3A18">
        <w:rPr>
          <w:rFonts w:ascii="Trebuchet MS" w:hAnsi="Trebuchet MS" w:cs="Times New Roman"/>
          <w:iCs/>
        </w:rPr>
        <w:t xml:space="preserve"> şi</w:t>
      </w:r>
      <w:r w:rsidRPr="001C3A18">
        <w:rPr>
          <w:rFonts w:ascii="Trebuchet MS" w:hAnsi="Trebuchet MS" w:cs="Times New Roman"/>
          <w:iCs/>
        </w:rPr>
        <w:t xml:space="preserve"> procuror în activitate</w:t>
      </w:r>
      <w:r w:rsidR="003E4776" w:rsidRPr="001C3A18">
        <w:rPr>
          <w:rFonts w:ascii="Trebuchet MS" w:hAnsi="Trebuchet MS" w:cs="Times New Roman"/>
          <w:iCs/>
        </w:rPr>
        <w:t>,</w:t>
      </w:r>
      <w:r w:rsidRPr="001C3A18">
        <w:rPr>
          <w:rFonts w:ascii="Trebuchet MS" w:hAnsi="Trebuchet MS" w:cs="Times New Roman"/>
          <w:iCs/>
        </w:rPr>
        <w:t xml:space="preserve"> în condiţii identice de funcţie, vechime</w:t>
      </w:r>
      <w:r w:rsidR="003E4776" w:rsidRPr="001C3A18">
        <w:rPr>
          <w:rFonts w:ascii="Trebuchet MS" w:hAnsi="Trebuchet MS" w:cs="Times New Roman"/>
          <w:iCs/>
        </w:rPr>
        <w:t>,</w:t>
      </w:r>
      <w:r w:rsidRPr="001C3A18">
        <w:rPr>
          <w:rFonts w:ascii="Trebuchet MS" w:hAnsi="Trebuchet MS" w:cs="Times New Roman"/>
          <w:iCs/>
        </w:rPr>
        <w:t xml:space="preserve"> grad al instanţei sau parchetului</w:t>
      </w:r>
      <w:r w:rsidR="00BB3B7C" w:rsidRPr="001C3A18">
        <w:rPr>
          <w:rFonts w:ascii="Trebuchet MS" w:hAnsi="Trebuchet MS" w:cs="Times New Roman"/>
          <w:iCs/>
        </w:rPr>
        <w:t xml:space="preserve"> şi</w:t>
      </w:r>
      <w:r w:rsidR="003E4776" w:rsidRPr="001C3A18">
        <w:rPr>
          <w:rFonts w:ascii="Trebuchet MS" w:hAnsi="Trebuchet MS" w:cs="Times New Roman"/>
          <w:iCs/>
        </w:rPr>
        <w:t xml:space="preserve"> </w:t>
      </w:r>
      <w:r w:rsidR="00A94F89" w:rsidRPr="001C3A18">
        <w:rPr>
          <w:rFonts w:ascii="Trebuchet MS" w:hAnsi="Trebuchet MS" w:cs="Times New Roman"/>
          <w:iCs/>
        </w:rPr>
        <w:t xml:space="preserve">în aceleaşi </w:t>
      </w:r>
      <w:r w:rsidR="003E4776" w:rsidRPr="001C3A18">
        <w:rPr>
          <w:rFonts w:ascii="Trebuchet MS" w:hAnsi="Trebuchet MS" w:cs="Times New Roman"/>
          <w:iCs/>
        </w:rPr>
        <w:t>condiţii de muncă</w:t>
      </w:r>
      <w:r w:rsidR="00BB3B7C" w:rsidRPr="001C3A18">
        <w:rPr>
          <w:rFonts w:ascii="Trebuchet MS" w:hAnsi="Trebuchet MS" w:cs="Times New Roman"/>
          <w:iCs/>
        </w:rPr>
        <w:t>.</w:t>
      </w:r>
    </w:p>
    <w:p w:rsidR="00601C47" w:rsidRPr="001C3A18" w:rsidRDefault="00601C4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Cererile de pensionare formulate de </w:t>
      </w:r>
      <w:r w:rsidR="00BB3B7C" w:rsidRPr="001C3A18">
        <w:rPr>
          <w:rFonts w:ascii="Trebuchet MS" w:hAnsi="Trebuchet MS" w:cs="Times New Roman"/>
          <w:iCs/>
        </w:rPr>
        <w:t>magistraţi</w:t>
      </w:r>
      <w:r w:rsidRPr="001C3A18">
        <w:rPr>
          <w:rFonts w:ascii="Trebuchet MS" w:hAnsi="Trebuchet MS" w:cs="Times New Roman"/>
          <w:iCs/>
        </w:rPr>
        <w:t xml:space="preserve"> pentru acordarea pensiei de serviciu prevăzute de prezenta lege se depun la casa teritorială de pensii competentă. Plata pensiei se face de la data prevăzută în decretul Preşedintelui României ca fiind cea a eliberării din funcţie sau, în cazul lipsei unei astfel de date, de la data publicării în Monitorul Oficial al României, Partea I, a decretului Preşedintelui României de eliberare din funcţie.</w:t>
      </w:r>
    </w:p>
    <w:p w:rsidR="000E1BFC" w:rsidRPr="001C3A18" w:rsidRDefault="000E1BFC" w:rsidP="002D5697">
      <w:pPr>
        <w:autoSpaceDE w:val="0"/>
        <w:autoSpaceDN w:val="0"/>
        <w:adjustRightInd w:val="0"/>
        <w:spacing w:after="0" w:line="276" w:lineRule="auto"/>
        <w:jc w:val="both"/>
        <w:rPr>
          <w:rFonts w:ascii="Trebuchet MS" w:hAnsi="Trebuchet MS" w:cs="Times New Roman"/>
          <w:iCs/>
        </w:rPr>
      </w:pPr>
    </w:p>
    <w:p w:rsidR="001F7C91" w:rsidRPr="001C3A18" w:rsidRDefault="001F7C9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21</w:t>
      </w:r>
      <w:r w:rsidR="00FC528D" w:rsidRPr="001C3A18">
        <w:rPr>
          <w:rFonts w:ascii="Trebuchet MS" w:hAnsi="Trebuchet MS" w:cs="Times New Roman"/>
          <w:b/>
        </w:rPr>
        <w:t xml:space="preserve">5 - </w:t>
      </w:r>
      <w:r w:rsidRPr="001C3A18">
        <w:rPr>
          <w:rFonts w:ascii="Trebuchet MS" w:hAnsi="Trebuchet MS" w:cs="Times New Roman"/>
          <w:iCs/>
        </w:rPr>
        <w:t xml:space="preserve">(1) Nu beneficiază de pensia de serviciu prevăzută la art. 212 judecătorii, procurorii, magistraţii-asistenţi şi personalul de specialitate juridică asimilat </w:t>
      </w:r>
      <w:r w:rsidR="00FC528D" w:rsidRPr="001C3A18">
        <w:rPr>
          <w:rFonts w:ascii="Trebuchet MS" w:hAnsi="Trebuchet MS" w:cs="Times New Roman"/>
          <w:iCs/>
        </w:rPr>
        <w:t>magistraţilor</w:t>
      </w:r>
      <w:r w:rsidRPr="001C3A18">
        <w:rPr>
          <w:rFonts w:ascii="Trebuchet MS" w:hAnsi="Trebuchet MS" w:cs="Times New Roman"/>
          <w:iCs/>
        </w:rPr>
        <w:t xml:space="preserve"> care, chiar ulterior eliberării din funcţie, au fost condamnaţi definitiv ori s-a dispus amânarea aplicării pedepsei pentru o infracţiune de corupţie, o infracţiune asimilată infracţiunilor de corupţie sau o infracţiune în legătură cu acestea, precum şi una din infracţiunile cuprinse în titlul IV din Legea nr. 286/2009, cu modificările şi completările ulterioare, "Infracţiuni contra înfăptuirii justiţiei" săvârşite înainte de eliberarea din funcţie. Aceste persoane beneficiază de pensie în sistemul public, în condiţiile legii.</w:t>
      </w:r>
    </w:p>
    <w:p w:rsidR="001F7C91" w:rsidRPr="001C3A18" w:rsidRDefault="001F7C9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(2) Punerea în mişcare a acţiunii penale pentru una dintre infracţiunile prevăzute la alin. (1) atrage, de drept, suspendarea soluţionării cererii de acordare a pensiei de serviciu sau, după caz, suspendarea plăţii pensiei de serviciu, dacă aceasta a fost acordată până la soluţionarea definitivă a cauzei. În această perioadă, persoana faţă de care s-a pus în mişcare acţiunea penală beneficiază, în condiţiile legii, de pensie din sistemul public.</w:t>
      </w:r>
    </w:p>
    <w:p w:rsidR="001F7C91" w:rsidRPr="001C3A18" w:rsidRDefault="001F7C9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(3) Dacă se dispune clasarea, renunţarea la urmărirea penală, achitarea, încetarea procesului penal sau renunţarea la aplicarea pedepsei faţă de judecător, procuror, magistrat-asistent sau personalul de specialitate juridică asimilat judecătorilor şi procurorilor, acesta este repus în situaţia anterioară şi i se plăteşte pensia de serviciu de care a fost lipsit ca urmare a punerii în mişcare a acţiunii penale sau, după caz, diferenţa dintre aceasta şi pensia din sistemul public încasată după punerea în mişcare a acţiunii penale.</w:t>
      </w:r>
    </w:p>
    <w:p w:rsidR="001F7C91" w:rsidRPr="001C3A18" w:rsidRDefault="001F7C9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(4) Hotărârea de condamnare sau prin care s-a dispus amânarea aplicării pedepsei, rămasă definitivă, se comunică de către instanţa de executare Consiliului Superior al Magistraturii. </w:t>
      </w:r>
      <w:r w:rsidR="00FC528D" w:rsidRPr="001C3A18">
        <w:rPr>
          <w:rFonts w:ascii="Trebuchet MS" w:hAnsi="Trebuchet MS" w:cs="Times New Roman"/>
          <w:iCs/>
        </w:rPr>
        <w:t>Plenul Consiliului</w:t>
      </w:r>
      <w:r w:rsidRPr="001C3A18">
        <w:rPr>
          <w:rFonts w:ascii="Trebuchet MS" w:hAnsi="Trebuchet MS" w:cs="Times New Roman"/>
          <w:iCs/>
        </w:rPr>
        <w:t xml:space="preserve"> va informa Casa Naţională de Pensii Publice cu privire la apariţia uneia dintre situaţiile prevăzute de prezentul articol care are ca efect acordarea, suspendarea, încetarea sau reluarea plăţii pensiei de serviciu ori, după caz, suspendarea sau reluarea procedurii de soluţionare a cererii </w:t>
      </w:r>
      <w:r w:rsidRPr="001C3A18">
        <w:rPr>
          <w:rFonts w:ascii="Trebuchet MS" w:hAnsi="Trebuchet MS" w:cs="Times New Roman"/>
          <w:iCs/>
        </w:rPr>
        <w:lastRenderedPageBreak/>
        <w:t xml:space="preserve">de acordare a pensiei de serviciu. Informarea </w:t>
      </w:r>
      <w:r w:rsidR="00FC528D" w:rsidRPr="001C3A18">
        <w:rPr>
          <w:rFonts w:ascii="Trebuchet MS" w:hAnsi="Trebuchet MS" w:cs="Times New Roman"/>
          <w:iCs/>
        </w:rPr>
        <w:t>Plenului</w:t>
      </w:r>
      <w:r w:rsidRPr="001C3A18">
        <w:rPr>
          <w:rFonts w:ascii="Trebuchet MS" w:hAnsi="Trebuchet MS" w:cs="Times New Roman"/>
          <w:iCs/>
        </w:rPr>
        <w:t xml:space="preserve"> cuprinde elementele necesare pentru aplicarea măsurii respective de către casele teritoriale de pensii, inclusiv datele de identificare a persoanei, temeiul de drept al măsurii, precum şi data de la care se aplică.</w:t>
      </w:r>
    </w:p>
    <w:p w:rsidR="00A35503" w:rsidRPr="001C3A18" w:rsidRDefault="00A35503" w:rsidP="002D5697">
      <w:pPr>
        <w:autoSpaceDE w:val="0"/>
        <w:autoSpaceDN w:val="0"/>
        <w:adjustRightInd w:val="0"/>
        <w:spacing w:after="0" w:line="276" w:lineRule="auto"/>
        <w:jc w:val="both"/>
        <w:rPr>
          <w:rFonts w:ascii="Trebuchet MS" w:hAnsi="Trebuchet MS" w:cs="Times New Roman"/>
        </w:rPr>
      </w:pPr>
    </w:p>
    <w:p w:rsidR="00A35503" w:rsidRPr="001C3A18" w:rsidRDefault="00A3550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21</w:t>
      </w:r>
      <w:r w:rsidR="0022415C" w:rsidRPr="001C3A18">
        <w:rPr>
          <w:rFonts w:ascii="Trebuchet MS" w:hAnsi="Trebuchet MS" w:cs="Times New Roman"/>
          <w:b/>
          <w:iCs/>
        </w:rPr>
        <w:t>6</w:t>
      </w:r>
      <w:r w:rsidRPr="001C3A18">
        <w:rPr>
          <w:rFonts w:ascii="Trebuchet MS" w:hAnsi="Trebuchet MS" w:cs="Times New Roman"/>
          <w:b/>
          <w:iCs/>
        </w:rPr>
        <w:t xml:space="preserve"> -</w:t>
      </w:r>
      <w:r w:rsidR="00FC528D" w:rsidRPr="001C3A18">
        <w:rPr>
          <w:rFonts w:ascii="Trebuchet MS" w:hAnsi="Trebuchet MS" w:cs="Times New Roman"/>
          <w:b/>
          <w:iCs/>
        </w:rPr>
        <w:t xml:space="preserve"> </w:t>
      </w:r>
      <w:r w:rsidRPr="001C3A18">
        <w:rPr>
          <w:rFonts w:ascii="Trebuchet MS" w:hAnsi="Trebuchet MS" w:cs="Times New Roman"/>
          <w:iCs/>
        </w:rPr>
        <w:t xml:space="preserve">Nu beneficiază de pensia de serviciu prevăzută la art. 212 judecătorii, procurorii, magistraţii-asistenţi şi personalul de specialitate juridică asimilat </w:t>
      </w:r>
      <w:r w:rsidR="00FC528D" w:rsidRPr="001C3A18">
        <w:rPr>
          <w:rFonts w:ascii="Trebuchet MS" w:hAnsi="Trebuchet MS" w:cs="Times New Roman"/>
          <w:iCs/>
        </w:rPr>
        <w:t>magistraţilor</w:t>
      </w:r>
      <w:r w:rsidRPr="001C3A18">
        <w:rPr>
          <w:rFonts w:ascii="Trebuchet MS" w:hAnsi="Trebuchet MS" w:cs="Times New Roman"/>
          <w:iCs/>
        </w:rPr>
        <w:t xml:space="preserve"> cu privire la care s-a stabilit sancţiunea disciplinară a excluderii din magistratură. Aceste persoane</w:t>
      </w:r>
      <w:r w:rsidR="00FC528D" w:rsidRPr="001C3A18">
        <w:rPr>
          <w:rFonts w:ascii="Trebuchet MS" w:hAnsi="Trebuchet MS" w:cs="Times New Roman"/>
          <w:iCs/>
        </w:rPr>
        <w:t xml:space="preserve"> pot</w:t>
      </w:r>
      <w:r w:rsidRPr="001C3A18">
        <w:rPr>
          <w:rFonts w:ascii="Trebuchet MS" w:hAnsi="Trebuchet MS" w:cs="Times New Roman"/>
          <w:iCs/>
        </w:rPr>
        <w:t xml:space="preserve"> beneficia de pensie în sistemul public, în condiţiile legii.</w:t>
      </w:r>
    </w:p>
    <w:p w:rsidR="006E670F" w:rsidRPr="001C3A18" w:rsidRDefault="006E670F" w:rsidP="002D5697">
      <w:pPr>
        <w:autoSpaceDE w:val="0"/>
        <w:autoSpaceDN w:val="0"/>
        <w:adjustRightInd w:val="0"/>
        <w:spacing w:after="0" w:line="276" w:lineRule="auto"/>
        <w:jc w:val="both"/>
        <w:rPr>
          <w:rFonts w:ascii="Trebuchet MS" w:hAnsi="Trebuchet MS" w:cs="Times New Roman"/>
        </w:rPr>
      </w:pPr>
    </w:p>
    <w:p w:rsidR="00C24D4D" w:rsidRPr="001C3A18" w:rsidRDefault="00366E1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21</w:t>
      </w:r>
      <w:r w:rsidR="0022415C" w:rsidRPr="001C3A18">
        <w:rPr>
          <w:rFonts w:ascii="Trebuchet MS" w:hAnsi="Trebuchet MS" w:cs="Times New Roman"/>
          <w:b/>
          <w:iCs/>
        </w:rPr>
        <w:t>7</w:t>
      </w:r>
      <w:r w:rsidR="004C3A4F" w:rsidRPr="001C3A18">
        <w:rPr>
          <w:rFonts w:ascii="Trebuchet MS" w:hAnsi="Trebuchet MS" w:cs="Times New Roman"/>
          <w:iCs/>
        </w:rPr>
        <w:t xml:space="preserve"> - (1) Judecătorii</w:t>
      </w:r>
      <w:r w:rsidR="00254D7C" w:rsidRPr="001C3A18">
        <w:rPr>
          <w:rFonts w:ascii="Trebuchet MS" w:hAnsi="Trebuchet MS" w:cs="Times New Roman"/>
          <w:iCs/>
        </w:rPr>
        <w:t xml:space="preserve"> şi </w:t>
      </w:r>
      <w:r w:rsidR="004C3A4F" w:rsidRPr="001C3A18">
        <w:rPr>
          <w:rFonts w:ascii="Trebuchet MS" w:hAnsi="Trebuchet MS" w:cs="Times New Roman"/>
          <w:iCs/>
        </w:rPr>
        <w:t>procurorii</w:t>
      </w:r>
      <w:r w:rsidR="00254D7C" w:rsidRPr="001C3A18">
        <w:rPr>
          <w:rFonts w:ascii="Trebuchet MS" w:hAnsi="Trebuchet MS" w:cs="Times New Roman"/>
          <w:iCs/>
        </w:rPr>
        <w:t xml:space="preserve"> </w:t>
      </w:r>
      <w:r w:rsidR="004C3A4F" w:rsidRPr="001C3A18">
        <w:rPr>
          <w:rFonts w:ascii="Trebuchet MS" w:hAnsi="Trebuchet MS" w:cs="Times New Roman"/>
          <w:iCs/>
        </w:rPr>
        <w:t xml:space="preserve">pot fi menţinuţi în funcţie până la vârsta de 70 de ani. </w:t>
      </w:r>
      <w:r w:rsidR="00C24D4D" w:rsidRPr="001C3A18">
        <w:rPr>
          <w:rFonts w:ascii="Trebuchet MS" w:hAnsi="Trebuchet MS" w:cs="Times New Roman"/>
          <w:iCs/>
        </w:rPr>
        <w:t xml:space="preserve">După împlinirea vârstei de 65 de ani, </w:t>
      </w:r>
      <w:r w:rsidR="004C3A4F" w:rsidRPr="001C3A18">
        <w:rPr>
          <w:rFonts w:ascii="Trebuchet MS" w:hAnsi="Trebuchet MS" w:cs="Times New Roman"/>
          <w:iCs/>
        </w:rPr>
        <w:t xml:space="preserve">menţinerea în activitate </w:t>
      </w:r>
      <w:r w:rsidR="00A94F89" w:rsidRPr="001C3A18">
        <w:rPr>
          <w:rFonts w:ascii="Trebuchet MS" w:hAnsi="Trebuchet MS" w:cs="Times New Roman"/>
          <w:iCs/>
        </w:rPr>
        <w:t xml:space="preserve">a magistraţilor </w:t>
      </w:r>
      <w:r w:rsidR="00C24D4D" w:rsidRPr="001C3A18">
        <w:rPr>
          <w:rFonts w:ascii="Trebuchet MS" w:hAnsi="Trebuchet MS" w:cs="Times New Roman"/>
          <w:iCs/>
        </w:rPr>
        <w:t xml:space="preserve">se realizează numai cu </w:t>
      </w:r>
      <w:r w:rsidR="004C3A4F" w:rsidRPr="001C3A18">
        <w:rPr>
          <w:rFonts w:ascii="Trebuchet MS" w:hAnsi="Trebuchet MS" w:cs="Times New Roman"/>
          <w:iCs/>
        </w:rPr>
        <w:t xml:space="preserve">avizul anual al </w:t>
      </w:r>
      <w:r w:rsidR="00FC528D" w:rsidRPr="001C3A18">
        <w:rPr>
          <w:rFonts w:ascii="Trebuchet MS" w:hAnsi="Trebuchet MS" w:cs="Times New Roman"/>
          <w:iCs/>
        </w:rPr>
        <w:t xml:space="preserve">Plenului Consiliului Superior al Magistraturii. </w:t>
      </w:r>
    </w:p>
    <w:p w:rsidR="004C3A4F" w:rsidRPr="001C3A18" w:rsidRDefault="004C3A4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Judecătorii</w:t>
      </w:r>
      <w:r w:rsidR="007A1761" w:rsidRPr="001C3A18">
        <w:rPr>
          <w:rFonts w:ascii="Trebuchet MS" w:hAnsi="Trebuchet MS" w:cs="Times New Roman"/>
          <w:iCs/>
        </w:rPr>
        <w:t>,</w:t>
      </w:r>
      <w:r w:rsidRPr="001C3A18">
        <w:rPr>
          <w:rFonts w:ascii="Trebuchet MS" w:hAnsi="Trebuchet MS" w:cs="Times New Roman"/>
          <w:iCs/>
        </w:rPr>
        <w:t xml:space="preserve"> procurorii</w:t>
      </w:r>
      <w:r w:rsidR="007A1761" w:rsidRPr="001C3A18">
        <w:rPr>
          <w:rFonts w:ascii="Trebuchet MS" w:hAnsi="Trebuchet MS" w:cs="Times New Roman"/>
          <w:iCs/>
        </w:rPr>
        <w:t>,</w:t>
      </w:r>
      <w:r w:rsidRPr="001C3A18">
        <w:rPr>
          <w:rFonts w:ascii="Trebuchet MS" w:hAnsi="Trebuchet MS" w:cs="Times New Roman"/>
          <w:iCs/>
        </w:rPr>
        <w:t xml:space="preserve"> </w:t>
      </w:r>
      <w:r w:rsidR="007A1761" w:rsidRPr="001C3A18">
        <w:rPr>
          <w:rFonts w:ascii="Trebuchet MS" w:hAnsi="Trebuchet MS" w:cs="Times New Roman"/>
          <w:iCs/>
        </w:rPr>
        <w:t xml:space="preserve">magistraţii-asistenţi, precum şi personalul de specialitate juridică asimilat magistraţilor </w:t>
      </w:r>
      <w:r w:rsidRPr="001C3A18">
        <w:rPr>
          <w:rFonts w:ascii="Trebuchet MS" w:hAnsi="Trebuchet MS" w:cs="Times New Roman"/>
          <w:iCs/>
        </w:rPr>
        <w:t>care au fost eliberaţi din funcţie prin pensionare pot cumula pensia de serviciu cu veniturile realizate dintr-o activitate profesională, indiferent de nivelul veniturilor respective.</w:t>
      </w:r>
    </w:p>
    <w:p w:rsidR="00C24D4D" w:rsidRPr="001C3A18" w:rsidRDefault="004C3A4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Reîncadrarea </w:t>
      </w:r>
      <w:r w:rsidR="00A94F89" w:rsidRPr="001C3A18">
        <w:rPr>
          <w:rFonts w:ascii="Trebuchet MS" w:hAnsi="Trebuchet MS" w:cs="Times New Roman"/>
          <w:iCs/>
        </w:rPr>
        <w:t>în funcţia de judecător</w:t>
      </w:r>
      <w:r w:rsidR="00254D7C" w:rsidRPr="001C3A18">
        <w:rPr>
          <w:rFonts w:ascii="Trebuchet MS" w:hAnsi="Trebuchet MS" w:cs="Times New Roman"/>
          <w:iCs/>
        </w:rPr>
        <w:t xml:space="preserve"> sau</w:t>
      </w:r>
      <w:r w:rsidR="00A94F89" w:rsidRPr="001C3A18">
        <w:rPr>
          <w:rFonts w:ascii="Trebuchet MS" w:hAnsi="Trebuchet MS" w:cs="Times New Roman"/>
          <w:iCs/>
        </w:rPr>
        <w:t xml:space="preserve"> procuror</w:t>
      </w:r>
      <w:r w:rsidR="00254D7C" w:rsidRPr="001C3A18">
        <w:rPr>
          <w:rFonts w:ascii="Trebuchet MS" w:hAnsi="Trebuchet MS" w:cs="Times New Roman"/>
          <w:iCs/>
        </w:rPr>
        <w:t xml:space="preserve"> </w:t>
      </w:r>
      <w:r w:rsidR="00A94F89" w:rsidRPr="001C3A18">
        <w:rPr>
          <w:rFonts w:ascii="Trebuchet MS" w:hAnsi="Trebuchet MS" w:cs="Times New Roman"/>
          <w:iCs/>
        </w:rPr>
        <w:t xml:space="preserve">a </w:t>
      </w:r>
      <w:r w:rsidR="00C24D4D" w:rsidRPr="001C3A18">
        <w:rPr>
          <w:rFonts w:ascii="Trebuchet MS" w:hAnsi="Trebuchet MS" w:cs="Times New Roman"/>
          <w:iCs/>
        </w:rPr>
        <w:t xml:space="preserve">foştilor magistraţi eliberaţi din funcţie prin pensionare </w:t>
      </w:r>
      <w:r w:rsidRPr="001C3A18">
        <w:rPr>
          <w:rFonts w:ascii="Trebuchet MS" w:hAnsi="Trebuchet MS" w:cs="Times New Roman"/>
          <w:iCs/>
        </w:rPr>
        <w:t xml:space="preserve">se face fără concurs la instanţele sau, după caz, la parchetele de pe lângă acestea în cadrul cărora </w:t>
      </w:r>
      <w:r w:rsidR="00C24D4D" w:rsidRPr="001C3A18">
        <w:rPr>
          <w:rFonts w:ascii="Trebuchet MS" w:hAnsi="Trebuchet MS" w:cs="Times New Roman"/>
          <w:iCs/>
        </w:rPr>
        <w:t>au</w:t>
      </w:r>
      <w:r w:rsidRPr="001C3A18">
        <w:rPr>
          <w:rFonts w:ascii="Trebuchet MS" w:hAnsi="Trebuchet MS" w:cs="Times New Roman"/>
          <w:iCs/>
        </w:rPr>
        <w:t xml:space="preserve"> dreptul să funcţioneze </w:t>
      </w:r>
      <w:r w:rsidR="00C24D4D" w:rsidRPr="001C3A18">
        <w:rPr>
          <w:rFonts w:ascii="Trebuchet MS" w:hAnsi="Trebuchet MS" w:cs="Times New Roman"/>
          <w:iCs/>
        </w:rPr>
        <w:t xml:space="preserve">potrivit gradului profesional avut la data pensionării. Reîncadrarea se face în principal la instanţe sau parchete care nu pot funcţiona normal din cauza numărului mare al posturilor vacante. </w:t>
      </w:r>
      <w:r w:rsidR="00066220" w:rsidRPr="001C3A18">
        <w:rPr>
          <w:rFonts w:ascii="Trebuchet MS" w:hAnsi="Trebuchet MS" w:cs="Times New Roman"/>
          <w:iCs/>
        </w:rPr>
        <w:t>Pe perioada reîncadrării, cuantumul pensiei de serviciu se reduce cu 85%.</w:t>
      </w:r>
    </w:p>
    <w:p w:rsidR="004C3A4F" w:rsidRPr="001C3A18" w:rsidRDefault="002A75B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(4) Reîncadrarea în funcţie se face cu respectarea competenţei prevă</w:t>
      </w:r>
      <w:r w:rsidR="00066220" w:rsidRPr="001C3A18">
        <w:rPr>
          <w:rFonts w:ascii="Trebuchet MS" w:hAnsi="Trebuchet MS" w:cs="Times New Roman"/>
          <w:iCs/>
        </w:rPr>
        <w:t>zute</w:t>
      </w:r>
      <w:r w:rsidRPr="001C3A18">
        <w:rPr>
          <w:rFonts w:ascii="Trebuchet MS" w:hAnsi="Trebuchet MS" w:cs="Times New Roman"/>
          <w:iCs/>
        </w:rPr>
        <w:t xml:space="preserve"> de lege pentru numirea în aceste funcţii. </w:t>
      </w:r>
    </w:p>
    <w:p w:rsidR="00E1596A" w:rsidRPr="001C3A18" w:rsidRDefault="00A2080F" w:rsidP="002D5697">
      <w:pPr>
        <w:spacing w:after="0" w:line="276" w:lineRule="auto"/>
        <w:jc w:val="both"/>
        <w:rPr>
          <w:rFonts w:ascii="Trebuchet MS" w:hAnsi="Trebuchet MS"/>
        </w:rPr>
      </w:pPr>
      <w:r w:rsidRPr="001C3A18">
        <w:rPr>
          <w:rFonts w:ascii="Trebuchet MS" w:hAnsi="Trebuchet MS"/>
        </w:rPr>
        <w:t xml:space="preserve">(5) </w:t>
      </w:r>
      <w:r w:rsidR="00E1596A" w:rsidRPr="001C3A18">
        <w:rPr>
          <w:rFonts w:ascii="Trebuchet MS" w:hAnsi="Trebuchet MS"/>
        </w:rPr>
        <w:t>La eliberarea din funcție</w:t>
      </w:r>
      <w:r w:rsidR="002A0689" w:rsidRPr="001C3A18">
        <w:rPr>
          <w:rFonts w:ascii="Trebuchet MS" w:hAnsi="Trebuchet MS"/>
        </w:rPr>
        <w:t xml:space="preserve"> a magistraţilor reîncadraţi potrivit alin. (3)</w:t>
      </w:r>
      <w:r w:rsidR="00E1596A" w:rsidRPr="001C3A18">
        <w:rPr>
          <w:rFonts w:ascii="Trebuchet MS" w:hAnsi="Trebuchet MS"/>
        </w:rPr>
        <w:t xml:space="preserve">, </w:t>
      </w:r>
      <w:r w:rsidR="002A0689" w:rsidRPr="001C3A18">
        <w:rPr>
          <w:rFonts w:ascii="Trebuchet MS" w:hAnsi="Trebuchet MS"/>
        </w:rPr>
        <w:t>aceştia au</w:t>
      </w:r>
      <w:r w:rsidR="00E1596A" w:rsidRPr="001C3A18">
        <w:rPr>
          <w:rFonts w:ascii="Trebuchet MS" w:hAnsi="Trebuchet MS"/>
        </w:rPr>
        <w:t xml:space="preserve"> dreptul să solicite recalcularea pensiei de serviciu, cu luarea în considerare a perioadei lucrate de la data deciziei de pensionare până la data eliberării din funcție prin decret al președintelui României, în condițiile art. </w:t>
      </w:r>
      <w:r w:rsidR="002A0689" w:rsidRPr="001C3A18">
        <w:rPr>
          <w:rFonts w:ascii="Trebuchet MS" w:hAnsi="Trebuchet MS"/>
        </w:rPr>
        <w:t>212</w:t>
      </w:r>
      <w:r w:rsidR="00E1596A" w:rsidRPr="001C3A18">
        <w:rPr>
          <w:rFonts w:ascii="Trebuchet MS" w:hAnsi="Trebuchet MS"/>
        </w:rPr>
        <w:t xml:space="preserve"> alin. (</w:t>
      </w:r>
      <w:r w:rsidR="00F15F36" w:rsidRPr="001C3A18">
        <w:rPr>
          <w:rFonts w:ascii="Trebuchet MS" w:hAnsi="Trebuchet MS"/>
        </w:rPr>
        <w:t>4</w:t>
      </w:r>
      <w:r w:rsidR="00E1596A" w:rsidRPr="001C3A18">
        <w:rPr>
          <w:rFonts w:ascii="Trebuchet MS" w:hAnsi="Trebuchet MS"/>
        </w:rPr>
        <w:t xml:space="preserve">), prin raportare la funcția avută și la baza de calcul de la această ultimă dată. </w:t>
      </w:r>
    </w:p>
    <w:p w:rsidR="00E1596A" w:rsidRPr="001C3A18" w:rsidRDefault="00E1596A" w:rsidP="002D5697">
      <w:pPr>
        <w:autoSpaceDE w:val="0"/>
        <w:autoSpaceDN w:val="0"/>
        <w:adjustRightInd w:val="0"/>
        <w:spacing w:after="0" w:line="276" w:lineRule="auto"/>
        <w:jc w:val="both"/>
        <w:rPr>
          <w:rFonts w:ascii="Trebuchet MS" w:hAnsi="Trebuchet MS" w:cs="Times New Roman"/>
        </w:rPr>
      </w:pPr>
    </w:p>
    <w:p w:rsidR="00095689" w:rsidRPr="001C3A18" w:rsidRDefault="002A068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b/>
        </w:rPr>
        <w:t>Art. 218</w:t>
      </w:r>
      <w:r w:rsidR="00BB3B7C" w:rsidRPr="001C3A18">
        <w:rPr>
          <w:rFonts w:ascii="Trebuchet MS" w:hAnsi="Trebuchet MS"/>
        </w:rPr>
        <w:t xml:space="preserve"> </w:t>
      </w:r>
      <w:r w:rsidR="00D84FFA" w:rsidRPr="001C3A18">
        <w:rPr>
          <w:rFonts w:ascii="Trebuchet MS" w:hAnsi="Trebuchet MS"/>
        </w:rPr>
        <w:t>–</w:t>
      </w:r>
      <w:r w:rsidR="00E26522" w:rsidRPr="001C3A18">
        <w:rPr>
          <w:rFonts w:ascii="Trebuchet MS" w:hAnsi="Trebuchet MS"/>
        </w:rPr>
        <w:t xml:space="preserve"> (1) </w:t>
      </w:r>
      <w:r w:rsidR="00095689" w:rsidRPr="001C3A18">
        <w:rPr>
          <w:rFonts w:ascii="Trebuchet MS" w:hAnsi="Trebuchet MS" w:cs="Times New Roman"/>
          <w:iCs/>
        </w:rPr>
        <w:t>Magistratul este obligat să îşi finalizeze lucrările până la data eliberării din funcţie prin pensionare.</w:t>
      </w:r>
    </w:p>
    <w:p w:rsidR="00D84FFA" w:rsidRPr="001C3A18" w:rsidRDefault="00095689"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rPr>
        <w:t xml:space="preserve">(2) </w:t>
      </w:r>
      <w:r w:rsidR="00D84FFA" w:rsidRPr="001C3A18">
        <w:rPr>
          <w:rFonts w:ascii="Trebuchet MS" w:hAnsi="Trebuchet MS"/>
        </w:rPr>
        <w:t>J</w:t>
      </w:r>
      <w:r w:rsidR="00D84FFA" w:rsidRPr="001C3A18">
        <w:rPr>
          <w:rFonts w:ascii="Trebuchet MS" w:hAnsi="Trebuchet MS" w:cs="Times New Roman"/>
          <w:iCs/>
        </w:rPr>
        <w:t>udecătorul, procurorul, magistratul-asistent sau personalul de speci</w:t>
      </w:r>
      <w:r w:rsidR="00082505" w:rsidRPr="001C3A18">
        <w:rPr>
          <w:rFonts w:ascii="Trebuchet MS" w:hAnsi="Trebuchet MS" w:cs="Times New Roman"/>
          <w:iCs/>
        </w:rPr>
        <w:t>al</w:t>
      </w:r>
      <w:r w:rsidR="00D84FFA" w:rsidRPr="001C3A18">
        <w:rPr>
          <w:rFonts w:ascii="Trebuchet MS" w:hAnsi="Trebuchet MS" w:cs="Times New Roman"/>
          <w:iCs/>
        </w:rPr>
        <w:t xml:space="preserve">itate juridică care </w:t>
      </w:r>
      <w:r w:rsidR="00082505" w:rsidRPr="001C3A18">
        <w:rPr>
          <w:rFonts w:ascii="Trebuchet MS" w:hAnsi="Trebuchet MS" w:cs="Times New Roman"/>
          <w:iCs/>
        </w:rPr>
        <w:t xml:space="preserve">intenţionează să </w:t>
      </w:r>
      <w:r w:rsidR="002159BD" w:rsidRPr="001C3A18">
        <w:rPr>
          <w:rFonts w:ascii="Trebuchet MS" w:hAnsi="Trebuchet MS" w:cs="Times New Roman"/>
          <w:iCs/>
        </w:rPr>
        <w:t>solicite eliberarea din funcţie prin pensionare</w:t>
      </w:r>
      <w:r w:rsidR="00082505" w:rsidRPr="001C3A18">
        <w:rPr>
          <w:rFonts w:ascii="Trebuchet MS" w:hAnsi="Trebuchet MS" w:cs="Times New Roman"/>
          <w:iCs/>
        </w:rPr>
        <w:t xml:space="preserve"> are</w:t>
      </w:r>
      <w:r w:rsidR="00D84FFA" w:rsidRPr="001C3A18">
        <w:rPr>
          <w:rFonts w:ascii="Trebuchet MS" w:hAnsi="Trebuchet MS" w:cs="Times New Roman"/>
          <w:iCs/>
        </w:rPr>
        <w:t xml:space="preserve"> obligaţia de a </w:t>
      </w:r>
      <w:r w:rsidR="00082505" w:rsidRPr="001C3A18">
        <w:rPr>
          <w:rFonts w:ascii="Trebuchet MS" w:hAnsi="Trebuchet MS" w:cs="Times New Roman"/>
          <w:iCs/>
        </w:rPr>
        <w:t>notifica</w:t>
      </w:r>
      <w:r w:rsidR="00A94F89" w:rsidRPr="001C3A18">
        <w:rPr>
          <w:rFonts w:ascii="Trebuchet MS" w:hAnsi="Trebuchet MS" w:cs="Times New Roman"/>
          <w:iCs/>
        </w:rPr>
        <w:t xml:space="preserve"> </w:t>
      </w:r>
      <w:r w:rsidR="00C46095" w:rsidRPr="001C3A18">
        <w:rPr>
          <w:rFonts w:ascii="Trebuchet MS" w:hAnsi="Trebuchet MS" w:cs="Times New Roman"/>
          <w:iCs/>
        </w:rPr>
        <w:t xml:space="preserve">în scris </w:t>
      </w:r>
      <w:r w:rsidR="00A94F89" w:rsidRPr="001C3A18">
        <w:rPr>
          <w:rFonts w:ascii="Trebuchet MS" w:hAnsi="Trebuchet MS" w:cs="Times New Roman"/>
          <w:iCs/>
        </w:rPr>
        <w:t>în acest sens</w:t>
      </w:r>
      <w:r w:rsidR="00D84FFA" w:rsidRPr="001C3A18">
        <w:rPr>
          <w:rFonts w:ascii="Trebuchet MS" w:hAnsi="Trebuchet MS" w:cs="Times New Roman"/>
          <w:iCs/>
        </w:rPr>
        <w:t xml:space="preserve"> preşedintele instanţei</w:t>
      </w:r>
      <w:r w:rsidR="00C02AF4" w:rsidRPr="001C3A18">
        <w:rPr>
          <w:rFonts w:ascii="Trebuchet MS" w:hAnsi="Trebuchet MS" w:cs="Times New Roman"/>
          <w:iCs/>
        </w:rPr>
        <w:t>/</w:t>
      </w:r>
      <w:r w:rsidR="00D84FFA" w:rsidRPr="001C3A18">
        <w:rPr>
          <w:rFonts w:ascii="Trebuchet MS" w:hAnsi="Trebuchet MS" w:cs="Times New Roman"/>
          <w:iCs/>
        </w:rPr>
        <w:t>conducătorul parchetului</w:t>
      </w:r>
      <w:r w:rsidR="00C02AF4" w:rsidRPr="001C3A18">
        <w:rPr>
          <w:rFonts w:ascii="Trebuchet MS" w:hAnsi="Trebuchet MS" w:cs="Times New Roman"/>
          <w:iCs/>
        </w:rPr>
        <w:t xml:space="preserve"> ori al instituţiei</w:t>
      </w:r>
      <w:r w:rsidR="00DC7C47" w:rsidRPr="001C3A18">
        <w:rPr>
          <w:rFonts w:ascii="Trebuchet MS" w:hAnsi="Trebuchet MS" w:cs="Times New Roman"/>
          <w:iCs/>
        </w:rPr>
        <w:t xml:space="preserve"> şi Consiliul Superior al Magistraturii</w:t>
      </w:r>
      <w:r w:rsidR="00C02AF4" w:rsidRPr="001C3A18">
        <w:rPr>
          <w:rFonts w:ascii="Trebuchet MS" w:hAnsi="Trebuchet MS" w:cs="Times New Roman"/>
          <w:iCs/>
        </w:rPr>
        <w:t>,</w:t>
      </w:r>
      <w:r w:rsidR="0072167D" w:rsidRPr="001C3A18">
        <w:rPr>
          <w:rFonts w:ascii="Trebuchet MS" w:hAnsi="Trebuchet MS" w:cs="Times New Roman"/>
          <w:iCs/>
        </w:rPr>
        <w:t xml:space="preserve"> cu cel puţin </w:t>
      </w:r>
      <w:r w:rsidR="00082505" w:rsidRPr="001C3A18">
        <w:rPr>
          <w:rFonts w:ascii="Trebuchet MS" w:hAnsi="Trebuchet MS" w:cs="Times New Roman"/>
          <w:iCs/>
        </w:rPr>
        <w:t>6</w:t>
      </w:r>
      <w:r w:rsidR="0072167D" w:rsidRPr="001C3A18">
        <w:rPr>
          <w:rFonts w:ascii="Trebuchet MS" w:hAnsi="Trebuchet MS" w:cs="Times New Roman"/>
          <w:iCs/>
        </w:rPr>
        <w:t xml:space="preserve">0 de zile </w:t>
      </w:r>
      <w:r w:rsidR="00082505" w:rsidRPr="001C3A18">
        <w:rPr>
          <w:rFonts w:ascii="Trebuchet MS" w:hAnsi="Trebuchet MS" w:cs="Times New Roman"/>
          <w:iCs/>
        </w:rPr>
        <w:t xml:space="preserve">înainte de </w:t>
      </w:r>
      <w:r w:rsidR="002159BD" w:rsidRPr="001C3A18">
        <w:rPr>
          <w:rFonts w:ascii="Trebuchet MS" w:hAnsi="Trebuchet MS" w:cs="Times New Roman"/>
          <w:iCs/>
        </w:rPr>
        <w:t>data prevăzută în cerere</w:t>
      </w:r>
      <w:r w:rsidR="00065AEF" w:rsidRPr="001C3A18">
        <w:rPr>
          <w:rFonts w:ascii="Trebuchet MS" w:hAnsi="Trebuchet MS" w:cs="Times New Roman"/>
          <w:iCs/>
        </w:rPr>
        <w:t xml:space="preserve">a acestuia </w:t>
      </w:r>
      <w:r w:rsidR="002159BD" w:rsidRPr="001C3A18">
        <w:rPr>
          <w:rFonts w:ascii="Trebuchet MS" w:hAnsi="Trebuchet MS" w:cs="Times New Roman"/>
          <w:iCs/>
        </w:rPr>
        <w:t>ca fiind cea eliberării din funcţie prin pensionare</w:t>
      </w:r>
      <w:r w:rsidR="00082505" w:rsidRPr="001C3A18">
        <w:rPr>
          <w:rFonts w:ascii="Trebuchet MS" w:hAnsi="Trebuchet MS" w:cs="Times New Roman"/>
          <w:iCs/>
        </w:rPr>
        <w:t xml:space="preserve">. Colegiul de conducere sau, în lipsa acestuia, preşedintele instanţei </w:t>
      </w:r>
      <w:r w:rsidR="00E26522" w:rsidRPr="001C3A18">
        <w:rPr>
          <w:rFonts w:ascii="Trebuchet MS" w:hAnsi="Trebuchet MS" w:cs="Times New Roman"/>
          <w:iCs/>
        </w:rPr>
        <w:t xml:space="preserve">ori </w:t>
      </w:r>
      <w:r w:rsidR="00082505" w:rsidRPr="001C3A18">
        <w:rPr>
          <w:rFonts w:ascii="Trebuchet MS" w:hAnsi="Trebuchet MS" w:cs="Times New Roman"/>
          <w:iCs/>
        </w:rPr>
        <w:t>conducătorul parchetului</w:t>
      </w:r>
      <w:r w:rsidR="00C02AF4" w:rsidRPr="001C3A18">
        <w:rPr>
          <w:rFonts w:ascii="Trebuchet MS" w:hAnsi="Trebuchet MS" w:cs="Times New Roman"/>
          <w:iCs/>
        </w:rPr>
        <w:t>/instituţiei</w:t>
      </w:r>
      <w:r w:rsidR="00082505" w:rsidRPr="001C3A18">
        <w:rPr>
          <w:rFonts w:ascii="Trebuchet MS" w:hAnsi="Trebuchet MS" w:cs="Times New Roman"/>
          <w:iCs/>
        </w:rPr>
        <w:t xml:space="preserve"> ia măsuri ca, până la data eliberării din funcţie prin pensionare, magistratul să îşi </w:t>
      </w:r>
      <w:r w:rsidR="00FB5F24" w:rsidRPr="001C3A18">
        <w:rPr>
          <w:rFonts w:ascii="Trebuchet MS" w:hAnsi="Trebuchet MS" w:cs="Times New Roman"/>
          <w:iCs/>
        </w:rPr>
        <w:t>finalizeze</w:t>
      </w:r>
      <w:r w:rsidR="00D84FFA" w:rsidRPr="001C3A18">
        <w:rPr>
          <w:rFonts w:ascii="Trebuchet MS" w:hAnsi="Trebuchet MS" w:cs="Times New Roman"/>
          <w:iCs/>
        </w:rPr>
        <w:t xml:space="preserve"> lucrăril</w:t>
      </w:r>
      <w:r w:rsidR="00FB5F24" w:rsidRPr="001C3A18">
        <w:rPr>
          <w:rFonts w:ascii="Trebuchet MS" w:hAnsi="Trebuchet MS" w:cs="Times New Roman"/>
          <w:iCs/>
        </w:rPr>
        <w:t>e</w:t>
      </w:r>
      <w:r w:rsidR="00D84FFA" w:rsidRPr="001C3A18">
        <w:rPr>
          <w:rFonts w:ascii="Trebuchet MS" w:hAnsi="Trebuchet MS" w:cs="Times New Roman"/>
          <w:iCs/>
        </w:rPr>
        <w:t xml:space="preserve"> în curs. </w:t>
      </w:r>
    </w:p>
    <w:p w:rsidR="00082505" w:rsidRPr="001C3A18" w:rsidRDefault="0008250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60777B" w:rsidRPr="001C3A18">
        <w:rPr>
          <w:rFonts w:ascii="Trebuchet MS" w:hAnsi="Trebuchet MS" w:cs="Times New Roman"/>
          <w:iCs/>
        </w:rPr>
        <w:t>3</w:t>
      </w:r>
      <w:r w:rsidRPr="001C3A18">
        <w:rPr>
          <w:rFonts w:ascii="Trebuchet MS" w:hAnsi="Trebuchet MS" w:cs="Times New Roman"/>
          <w:iCs/>
        </w:rPr>
        <w:t xml:space="preserve">) </w:t>
      </w:r>
      <w:r w:rsidR="00065AEF" w:rsidRPr="001C3A18">
        <w:rPr>
          <w:rFonts w:ascii="Trebuchet MS" w:hAnsi="Trebuchet MS" w:cs="Times New Roman"/>
          <w:iCs/>
        </w:rPr>
        <w:t xml:space="preserve">Consiliul Superior al Magistraturii transmite </w:t>
      </w:r>
      <w:r w:rsidR="00D5176F" w:rsidRPr="001C3A18">
        <w:rPr>
          <w:rFonts w:ascii="Trebuchet MS" w:hAnsi="Trebuchet MS" w:cs="Times New Roman"/>
          <w:iCs/>
        </w:rPr>
        <w:t>P</w:t>
      </w:r>
      <w:r w:rsidR="00065AEF" w:rsidRPr="001C3A18">
        <w:rPr>
          <w:rFonts w:ascii="Trebuchet MS" w:hAnsi="Trebuchet MS" w:cs="Times New Roman"/>
          <w:iCs/>
        </w:rPr>
        <w:t xml:space="preserve">reşedintelui României propunerea de eliberare din funcţie prin decret doar în situaţia în care magistratul a finalizat toate lucrările în curs. </w:t>
      </w:r>
    </w:p>
    <w:p w:rsidR="00D84FFA" w:rsidRPr="001C3A18" w:rsidRDefault="00D84FFA" w:rsidP="002D5697">
      <w:pPr>
        <w:spacing w:after="0" w:line="276" w:lineRule="auto"/>
        <w:jc w:val="both"/>
        <w:rPr>
          <w:rFonts w:ascii="Trebuchet MS" w:hAnsi="Trebuchet MS"/>
        </w:rPr>
      </w:pPr>
    </w:p>
    <w:p w:rsidR="00BB3B7C" w:rsidRPr="001C3A18" w:rsidRDefault="00AF0371" w:rsidP="002D5697">
      <w:pPr>
        <w:spacing w:after="0" w:line="276" w:lineRule="auto"/>
        <w:jc w:val="both"/>
        <w:rPr>
          <w:rFonts w:ascii="Trebuchet MS" w:hAnsi="Trebuchet MS"/>
        </w:rPr>
      </w:pPr>
      <w:r w:rsidRPr="001C3A18">
        <w:rPr>
          <w:rFonts w:ascii="Trebuchet MS" w:hAnsi="Trebuchet MS"/>
          <w:b/>
        </w:rPr>
        <w:lastRenderedPageBreak/>
        <w:t>Art. 21</w:t>
      </w:r>
      <w:r w:rsidR="006D4DC7" w:rsidRPr="001C3A18">
        <w:rPr>
          <w:rFonts w:ascii="Trebuchet MS" w:hAnsi="Trebuchet MS"/>
          <w:b/>
        </w:rPr>
        <w:t>9</w:t>
      </w:r>
      <w:r w:rsidRPr="001C3A18">
        <w:rPr>
          <w:rFonts w:ascii="Trebuchet MS" w:hAnsi="Trebuchet MS"/>
          <w:b/>
        </w:rPr>
        <w:t xml:space="preserve"> -</w:t>
      </w:r>
      <w:r w:rsidRPr="001C3A18">
        <w:rPr>
          <w:rFonts w:ascii="Trebuchet MS" w:hAnsi="Trebuchet MS"/>
        </w:rPr>
        <w:t xml:space="preserve">  </w:t>
      </w:r>
      <w:r w:rsidR="00BB3B7C" w:rsidRPr="001C3A18">
        <w:rPr>
          <w:rFonts w:ascii="Trebuchet MS" w:hAnsi="Trebuchet MS"/>
        </w:rPr>
        <w:t>În vederea aplicării prevederilor prezentei legi referitoare la pensiile de serviciu, se pot emite Norme metodologice aprobate prin hotărâre a Guvernului</w:t>
      </w:r>
      <w:r w:rsidR="00F15F36" w:rsidRPr="001C3A18">
        <w:rPr>
          <w:rFonts w:ascii="Trebuchet MS" w:hAnsi="Trebuchet MS"/>
        </w:rPr>
        <w:t>, la propunerea Ministerului Justiţiei</w:t>
      </w:r>
      <w:r w:rsidR="00BB3B7C" w:rsidRPr="001C3A18">
        <w:rPr>
          <w:rFonts w:ascii="Trebuchet MS" w:hAnsi="Trebuchet MS"/>
        </w:rPr>
        <w:t xml:space="preserve">. </w:t>
      </w:r>
    </w:p>
    <w:p w:rsidR="00366E17" w:rsidRPr="001C3A18" w:rsidRDefault="00366E17" w:rsidP="002D5697">
      <w:pPr>
        <w:autoSpaceDE w:val="0"/>
        <w:autoSpaceDN w:val="0"/>
        <w:adjustRightInd w:val="0"/>
        <w:spacing w:after="0" w:line="276" w:lineRule="auto"/>
        <w:jc w:val="both"/>
        <w:rPr>
          <w:rFonts w:ascii="Trebuchet MS" w:hAnsi="Trebuchet MS" w:cs="Times New Roman"/>
          <w:iCs/>
        </w:rPr>
      </w:pP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6D4DC7" w:rsidRPr="001C3A18">
        <w:rPr>
          <w:rFonts w:ascii="Trebuchet MS" w:hAnsi="Trebuchet MS" w:cs="Times New Roman"/>
          <w:b/>
        </w:rPr>
        <w:t>20</w:t>
      </w:r>
      <w:r w:rsidRPr="001C3A18">
        <w:rPr>
          <w:rFonts w:ascii="Trebuchet MS" w:hAnsi="Trebuchet MS" w:cs="Times New Roman"/>
        </w:rPr>
        <w:t xml:space="preserve"> - (1) Pentru merite deosebite în activitate, judecătorii şi procurorii pot fi distinşi cu Diploma Meritul judiciar.</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D3A4F" w:rsidRPr="001C3A18">
        <w:rPr>
          <w:rFonts w:ascii="Trebuchet MS" w:hAnsi="Trebuchet MS" w:cs="Times New Roman"/>
        </w:rPr>
        <w:t>2</w:t>
      </w:r>
      <w:r w:rsidRPr="001C3A18">
        <w:rPr>
          <w:rFonts w:ascii="Trebuchet MS" w:hAnsi="Trebuchet MS" w:cs="Times New Roman"/>
        </w:rPr>
        <w:t xml:space="preserve">) Diploma Meritul judiciar se acordă de Preşedintele României, la propunerea </w:t>
      </w:r>
      <w:r w:rsidR="00F15F36" w:rsidRPr="001C3A18">
        <w:rPr>
          <w:rFonts w:ascii="Trebuchet MS" w:hAnsi="Trebuchet MS" w:cs="Times New Roman"/>
        </w:rPr>
        <w:t xml:space="preserve">Plenului </w:t>
      </w:r>
      <w:r w:rsidRPr="001C3A18">
        <w:rPr>
          <w:rFonts w:ascii="Trebuchet MS" w:hAnsi="Trebuchet MS" w:cs="Times New Roman"/>
        </w:rPr>
        <w:t>Consiliului Superior al Magistraturii.</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D3A4F" w:rsidRPr="001C3A18">
        <w:rPr>
          <w:rFonts w:ascii="Trebuchet MS" w:hAnsi="Trebuchet MS" w:cs="Times New Roman"/>
        </w:rPr>
        <w:t>3</w:t>
      </w:r>
      <w:r w:rsidRPr="001C3A18">
        <w:rPr>
          <w:rFonts w:ascii="Trebuchet MS" w:hAnsi="Trebuchet MS" w:cs="Times New Roman"/>
        </w:rPr>
        <w:t>) Modelul diplomei şi modul de confecţionare a acesteia se stabilesc, cu avizul conform al Consiliului Superior al Magistraturii, de către ministrul justiţiei.</w:t>
      </w:r>
    </w:p>
    <w:p w:rsidR="006E670F" w:rsidRPr="001C3A18" w:rsidRDefault="006E670F" w:rsidP="002D5697">
      <w:pPr>
        <w:autoSpaceDE w:val="0"/>
        <w:autoSpaceDN w:val="0"/>
        <w:adjustRightInd w:val="0"/>
        <w:spacing w:after="0" w:line="276" w:lineRule="auto"/>
        <w:jc w:val="both"/>
        <w:rPr>
          <w:rFonts w:ascii="Trebuchet MS" w:hAnsi="Trebuchet MS" w:cs="Times New Roman"/>
        </w:rPr>
      </w:pPr>
    </w:p>
    <w:p w:rsidR="006E670F" w:rsidRPr="001C3A18" w:rsidRDefault="006E670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6D4DC7" w:rsidRPr="001C3A18">
        <w:rPr>
          <w:rFonts w:ascii="Trebuchet MS" w:hAnsi="Trebuchet MS" w:cs="Times New Roman"/>
          <w:b/>
        </w:rPr>
        <w:t>21</w:t>
      </w:r>
      <w:r w:rsidRPr="001C3A18">
        <w:rPr>
          <w:rFonts w:ascii="Trebuchet MS" w:hAnsi="Trebuchet MS" w:cs="Times New Roman"/>
        </w:rPr>
        <w:t xml:space="preserve"> - </w:t>
      </w:r>
      <w:r w:rsidRPr="001C3A18">
        <w:rPr>
          <w:rFonts w:ascii="Trebuchet MS" w:hAnsi="Trebuchet MS" w:cs="Times New Roman"/>
          <w:iCs/>
        </w:rPr>
        <w:t xml:space="preserve">(1) Pe durata îndeplinirii funcţiei, personalul de specialitate juridică din Ministerul Justiţiei, Ministerul Public, Consiliul Superior al Magistraturii, Institutul Naţional de Expertize Criminalistice şi din Institutul Naţional al Magistraturii </w:t>
      </w:r>
      <w:r w:rsidR="00204E7B" w:rsidRPr="001C3A18">
        <w:rPr>
          <w:rFonts w:ascii="Trebuchet MS" w:hAnsi="Trebuchet MS" w:cs="Times New Roman"/>
          <w:iCs/>
        </w:rPr>
        <w:t xml:space="preserve">se bucură </w:t>
      </w:r>
      <w:r w:rsidR="001F484C" w:rsidRPr="001C3A18">
        <w:rPr>
          <w:rFonts w:ascii="Trebuchet MS" w:hAnsi="Trebuchet MS" w:cs="Times New Roman"/>
          <w:iCs/>
        </w:rPr>
        <w:t>d</w:t>
      </w:r>
      <w:r w:rsidR="00204E7B" w:rsidRPr="001C3A18">
        <w:rPr>
          <w:rFonts w:ascii="Trebuchet MS" w:hAnsi="Trebuchet MS" w:cs="Times New Roman"/>
          <w:iCs/>
        </w:rPr>
        <w:t xml:space="preserve">e stabilitate şi </w:t>
      </w:r>
      <w:r w:rsidRPr="001C3A18">
        <w:rPr>
          <w:rFonts w:ascii="Trebuchet MS" w:hAnsi="Trebuchet MS" w:cs="Times New Roman"/>
          <w:iCs/>
        </w:rPr>
        <w:t>este asimilat magistraţilor, inclusiv în ceea ce priveşte  susţinerea examenului de admitere, de capacitate şi de promovare</w:t>
      </w:r>
      <w:r w:rsidR="009E502B" w:rsidRPr="001C3A18">
        <w:rPr>
          <w:rFonts w:ascii="Trebuchet MS" w:hAnsi="Trebuchet MS" w:cs="Times New Roman"/>
          <w:iCs/>
        </w:rPr>
        <w:t xml:space="preserve"> în grade</w:t>
      </w:r>
      <w:r w:rsidRPr="001C3A18">
        <w:rPr>
          <w:rFonts w:ascii="Trebuchet MS" w:hAnsi="Trebuchet MS" w:cs="Times New Roman"/>
          <w:iCs/>
        </w:rPr>
        <w:t>, evaluarea activităţii profesionale, formarea profesională, dispoziţiile prezentei legi aplicându-se în mod corespunzător.</w:t>
      </w:r>
    </w:p>
    <w:p w:rsidR="006E670F" w:rsidRPr="001C3A18" w:rsidRDefault="006E670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Dispoziţiile prezentei legi privind incompatibilităţile şi interdicţiile, drepturile şi îndatoririle, precum şi abaterile şi sancţiunile disciplinare </w:t>
      </w:r>
      <w:r w:rsidR="00F15F36" w:rsidRPr="001C3A18">
        <w:rPr>
          <w:rFonts w:ascii="Trebuchet MS" w:hAnsi="Trebuchet MS" w:cs="Times New Roman"/>
        </w:rPr>
        <w:t>ale magistraţilor</w:t>
      </w:r>
      <w:r w:rsidRPr="001C3A18">
        <w:rPr>
          <w:rFonts w:ascii="Trebuchet MS" w:hAnsi="Trebuchet MS" w:cs="Times New Roman"/>
        </w:rPr>
        <w:t xml:space="preserve"> se aplică în mod corespunzător şi magistraţilor prevăzuţi la alin. (1).</w:t>
      </w:r>
    </w:p>
    <w:p w:rsidR="00723B02" w:rsidRPr="001C3A18" w:rsidRDefault="00723B0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w:t>
      </w:r>
      <w:r w:rsidR="00951C78" w:rsidRPr="001C3A18">
        <w:rPr>
          <w:rFonts w:ascii="Trebuchet MS" w:hAnsi="Trebuchet MS" w:cs="Times New Roman"/>
        </w:rPr>
        <w:t>Actele administrative</w:t>
      </w:r>
      <w:r w:rsidRPr="001C3A18">
        <w:rPr>
          <w:rFonts w:ascii="Trebuchet MS" w:hAnsi="Trebuchet MS" w:cs="Times New Roman"/>
        </w:rPr>
        <w:t xml:space="preserve"> </w:t>
      </w:r>
      <w:r w:rsidR="002E6416" w:rsidRPr="001C3A18">
        <w:rPr>
          <w:rFonts w:ascii="Trebuchet MS" w:hAnsi="Trebuchet MS" w:cs="Times New Roman"/>
        </w:rPr>
        <w:t xml:space="preserve">prevăzute de lege </w:t>
      </w:r>
      <w:r w:rsidRPr="001C3A18">
        <w:rPr>
          <w:rFonts w:ascii="Trebuchet MS" w:hAnsi="Trebuchet MS" w:cs="Times New Roman"/>
        </w:rPr>
        <w:t xml:space="preserve">privind </w:t>
      </w:r>
      <w:r w:rsidR="00951C78" w:rsidRPr="001C3A18">
        <w:rPr>
          <w:rFonts w:ascii="Trebuchet MS" w:hAnsi="Trebuchet MS" w:cs="Times New Roman"/>
        </w:rPr>
        <w:t>personalul</w:t>
      </w:r>
      <w:r w:rsidRPr="001C3A18">
        <w:rPr>
          <w:rFonts w:ascii="Trebuchet MS" w:hAnsi="Trebuchet MS" w:cs="Times New Roman"/>
        </w:rPr>
        <w:t xml:space="preserve"> prevăzut la alin. (1) se </w:t>
      </w:r>
      <w:r w:rsidR="00951C78" w:rsidRPr="001C3A18">
        <w:rPr>
          <w:rFonts w:ascii="Trebuchet MS" w:hAnsi="Trebuchet MS" w:cs="Times New Roman"/>
        </w:rPr>
        <w:t>emit</w:t>
      </w:r>
      <w:r w:rsidRPr="001C3A18">
        <w:rPr>
          <w:rFonts w:ascii="Trebuchet MS" w:hAnsi="Trebuchet MS" w:cs="Times New Roman"/>
        </w:rPr>
        <w:t xml:space="preserve"> de conducătorul instituţiei unde este încadrat. </w:t>
      </w:r>
    </w:p>
    <w:p w:rsidR="006E670F" w:rsidRPr="001C3A18" w:rsidRDefault="006E670F" w:rsidP="002D5697">
      <w:pPr>
        <w:autoSpaceDE w:val="0"/>
        <w:autoSpaceDN w:val="0"/>
        <w:adjustRightInd w:val="0"/>
        <w:spacing w:after="0" w:line="276" w:lineRule="auto"/>
        <w:jc w:val="both"/>
        <w:rPr>
          <w:rFonts w:ascii="Trebuchet MS" w:hAnsi="Trebuchet MS" w:cs="Times New Roman"/>
        </w:rPr>
      </w:pPr>
    </w:p>
    <w:p w:rsidR="00F8450B" w:rsidRPr="001C3A18" w:rsidRDefault="00F8450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6D4DC7" w:rsidRPr="001C3A18">
        <w:rPr>
          <w:rFonts w:ascii="Trebuchet MS" w:hAnsi="Trebuchet MS" w:cs="Times New Roman"/>
          <w:b/>
        </w:rPr>
        <w:t>22</w:t>
      </w:r>
      <w:r w:rsidRPr="001C3A18">
        <w:rPr>
          <w:rFonts w:ascii="Trebuchet MS" w:hAnsi="Trebuchet MS" w:cs="Times New Roman"/>
        </w:rPr>
        <w:t xml:space="preserve"> </w:t>
      </w:r>
      <w:r w:rsidR="0072167D" w:rsidRPr="001C3A18">
        <w:rPr>
          <w:rFonts w:ascii="Trebuchet MS" w:hAnsi="Trebuchet MS" w:cs="Times New Roman"/>
        </w:rPr>
        <w:t>–</w:t>
      </w:r>
      <w:r w:rsidRPr="001C3A18">
        <w:rPr>
          <w:rFonts w:ascii="Trebuchet MS" w:hAnsi="Trebuchet MS" w:cs="Times New Roman"/>
        </w:rPr>
        <w:t xml:space="preserve"> </w:t>
      </w:r>
      <w:r w:rsidR="0072167D" w:rsidRPr="001C3A18">
        <w:rPr>
          <w:rFonts w:ascii="Trebuchet MS" w:hAnsi="Trebuchet MS" w:cs="Times New Roman"/>
        </w:rPr>
        <w:t>(1)</w:t>
      </w:r>
      <w:r w:rsidR="009E502B" w:rsidRPr="001C3A18">
        <w:rPr>
          <w:rFonts w:ascii="Trebuchet MS" w:hAnsi="Trebuchet MS" w:cs="Times New Roman"/>
        </w:rPr>
        <w:t xml:space="preserve"> </w:t>
      </w:r>
      <w:r w:rsidRPr="001C3A18">
        <w:rPr>
          <w:rFonts w:ascii="Trebuchet MS" w:hAnsi="Trebuchet MS" w:cs="Times New Roman"/>
          <w:iCs/>
        </w:rPr>
        <w:t>Constituie vechime în magistratură</w:t>
      </w:r>
      <w:r w:rsidR="0072167D" w:rsidRPr="001C3A18">
        <w:rPr>
          <w:rFonts w:ascii="Trebuchet MS" w:hAnsi="Trebuchet MS" w:cs="Times New Roman"/>
          <w:iCs/>
        </w:rPr>
        <w:t xml:space="preserve"> </w:t>
      </w:r>
      <w:r w:rsidRPr="001C3A18">
        <w:rPr>
          <w:rFonts w:ascii="Trebuchet MS" w:hAnsi="Trebuchet MS" w:cs="Times New Roman"/>
          <w:iCs/>
        </w:rPr>
        <w:t xml:space="preserve">perioada în care judecătorul, procurorul, personalul de specialitate juridică </w:t>
      </w:r>
      <w:r w:rsidR="0072167D" w:rsidRPr="001C3A18">
        <w:rPr>
          <w:rFonts w:ascii="Trebuchet MS" w:hAnsi="Trebuchet MS" w:cs="Times New Roman"/>
          <w:iCs/>
        </w:rPr>
        <w:t>asimilat acestora</w:t>
      </w:r>
      <w:r w:rsidRPr="001C3A18">
        <w:rPr>
          <w:rFonts w:ascii="Trebuchet MS" w:hAnsi="Trebuchet MS" w:cs="Times New Roman"/>
          <w:iCs/>
        </w:rPr>
        <w:t xml:space="preserve"> sau magistratul-asistent a îndeplinit funcţiile de judecător, procuror, judecător la Curtea Constituţională, judecător financiar, procuror financiar, consilier de conturi în secţia jurisdicţională a Curţii de Conturi, auditor de justiţie, personal de specialitate juridică</w:t>
      </w:r>
      <w:r w:rsidR="0072167D" w:rsidRPr="001C3A18">
        <w:rPr>
          <w:rFonts w:ascii="Trebuchet MS" w:hAnsi="Trebuchet MS" w:cs="Times New Roman"/>
          <w:iCs/>
        </w:rPr>
        <w:t xml:space="preserve"> asimilat magistraţilor</w:t>
      </w:r>
      <w:r w:rsidRPr="001C3A18">
        <w:rPr>
          <w:rFonts w:ascii="Trebuchet MS" w:hAnsi="Trebuchet MS" w:cs="Times New Roman"/>
          <w:iCs/>
        </w:rPr>
        <w:t xml:space="preserve">, magistrat-asistent, grefier cu studii superioare juridice, </w:t>
      </w:r>
      <w:r w:rsidR="00467A87" w:rsidRPr="001C3A18">
        <w:rPr>
          <w:rFonts w:ascii="Trebuchet MS" w:hAnsi="Trebuchet MS" w:cs="Times New Roman"/>
          <w:iCs/>
        </w:rPr>
        <w:t xml:space="preserve">ofiţer </w:t>
      </w:r>
      <w:r w:rsidR="00A35B91" w:rsidRPr="001C3A18">
        <w:rPr>
          <w:rFonts w:ascii="Trebuchet MS" w:hAnsi="Trebuchet MS" w:cs="Times New Roman"/>
          <w:iCs/>
        </w:rPr>
        <w:t xml:space="preserve">de poliţie judiciară </w:t>
      </w:r>
      <w:r w:rsidR="00467A87" w:rsidRPr="001C3A18">
        <w:rPr>
          <w:rFonts w:ascii="Trebuchet MS" w:hAnsi="Trebuchet MS" w:cs="Times New Roman"/>
          <w:iCs/>
        </w:rPr>
        <w:t xml:space="preserve">cu studii superioare juridice, </w:t>
      </w:r>
      <w:r w:rsidRPr="001C3A18">
        <w:rPr>
          <w:rFonts w:ascii="Trebuchet MS" w:hAnsi="Trebuchet MS" w:cs="Times New Roman"/>
          <w:iCs/>
        </w:rPr>
        <w:t>avocat, notar, asistent judiciar, consilier juridic, personal de specialitate juridică în aparatul Parlamentului, Administraţiei Prezidenţiale, Guvernului, Curţii Constituţionale, Avocatului Poporului, Curţii de Conturi sau al Consiliului Legislativ</w:t>
      </w:r>
      <w:r w:rsidR="0072167D" w:rsidRPr="001C3A18">
        <w:rPr>
          <w:rFonts w:ascii="Trebuchet MS" w:hAnsi="Trebuchet MS" w:cs="Times New Roman"/>
          <w:iCs/>
        </w:rPr>
        <w:t xml:space="preserve"> sau</w:t>
      </w:r>
      <w:r w:rsidRPr="001C3A18">
        <w:rPr>
          <w:rFonts w:ascii="Trebuchet MS" w:hAnsi="Trebuchet MS" w:cs="Times New Roman"/>
          <w:iCs/>
        </w:rPr>
        <w:t xml:space="preserve"> cadru didactic din învăţământul juridic superior acreditat.</w:t>
      </w:r>
    </w:p>
    <w:p w:rsidR="0072167D" w:rsidRPr="001C3A18" w:rsidRDefault="00F8450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Vechimea definită la alin. (</w:t>
      </w:r>
      <w:r w:rsidR="0072167D" w:rsidRPr="001C3A18">
        <w:rPr>
          <w:rFonts w:ascii="Trebuchet MS" w:hAnsi="Trebuchet MS" w:cs="Times New Roman"/>
        </w:rPr>
        <w:t>1</w:t>
      </w:r>
      <w:r w:rsidRPr="001C3A18">
        <w:rPr>
          <w:rFonts w:ascii="Trebuchet MS" w:hAnsi="Trebuchet MS" w:cs="Times New Roman"/>
        </w:rPr>
        <w:t xml:space="preserve">) </w:t>
      </w:r>
      <w:r w:rsidR="0072167D" w:rsidRPr="001C3A18">
        <w:rPr>
          <w:rFonts w:ascii="Trebuchet MS" w:hAnsi="Trebuchet MS" w:cs="Times New Roman"/>
        </w:rPr>
        <w:t xml:space="preserve">se aplică numai în situaţiile în care legea acordă expres un drept sau un beneficiu în raport cu această vechime. </w:t>
      </w:r>
    </w:p>
    <w:p w:rsidR="00F8450B" w:rsidRPr="001C3A18" w:rsidRDefault="00F8450B" w:rsidP="002D5697">
      <w:pPr>
        <w:autoSpaceDE w:val="0"/>
        <w:autoSpaceDN w:val="0"/>
        <w:adjustRightInd w:val="0"/>
        <w:spacing w:after="0" w:line="276" w:lineRule="auto"/>
        <w:jc w:val="both"/>
        <w:rPr>
          <w:rFonts w:ascii="Trebuchet MS" w:hAnsi="Trebuchet MS" w:cs="Times New Roman"/>
          <w:iCs/>
        </w:rPr>
      </w:pPr>
    </w:p>
    <w:p w:rsidR="00ED1605" w:rsidRPr="001C3A18" w:rsidRDefault="00ED160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22</w:t>
      </w:r>
      <w:r w:rsidR="006D4DC7" w:rsidRPr="001C3A18">
        <w:rPr>
          <w:rFonts w:ascii="Trebuchet MS" w:hAnsi="Trebuchet MS" w:cs="Times New Roman"/>
          <w:b/>
          <w:iCs/>
        </w:rPr>
        <w:t xml:space="preserve">3 </w:t>
      </w:r>
      <w:r w:rsidRPr="001C3A18">
        <w:rPr>
          <w:rFonts w:ascii="Trebuchet MS" w:hAnsi="Trebuchet MS" w:cs="Times New Roman"/>
          <w:iCs/>
        </w:rPr>
        <w:t xml:space="preserve">– (1) Judecătorii, procurorii, magistraţii-asistenţi şi personalul de specialitate juridică asimilat </w:t>
      </w:r>
      <w:r w:rsidR="00723B02" w:rsidRPr="001C3A18">
        <w:rPr>
          <w:rFonts w:ascii="Trebuchet MS" w:hAnsi="Trebuchet MS" w:cs="Times New Roman"/>
          <w:iCs/>
        </w:rPr>
        <w:t>magistraţilor</w:t>
      </w:r>
      <w:r w:rsidRPr="001C3A18">
        <w:rPr>
          <w:rFonts w:ascii="Trebuchet MS" w:hAnsi="Trebuchet MS" w:cs="Times New Roman"/>
          <w:iCs/>
        </w:rPr>
        <w:t xml:space="preserve"> au obligaţia de a se supune, la fiecare 5 ani, unei evaluări psihologice.</w:t>
      </w:r>
    </w:p>
    <w:p w:rsidR="00646D20" w:rsidRPr="001C3A18" w:rsidRDefault="00646D2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(2) Comisiile de </w:t>
      </w:r>
      <w:r w:rsidR="00604A8D" w:rsidRPr="001C3A18">
        <w:rPr>
          <w:rFonts w:ascii="Trebuchet MS" w:hAnsi="Trebuchet MS" w:cs="Times New Roman"/>
          <w:iCs/>
        </w:rPr>
        <w:t xml:space="preserve">evaluare </w:t>
      </w:r>
      <w:r w:rsidRPr="001C3A18">
        <w:rPr>
          <w:rFonts w:ascii="Trebuchet MS" w:hAnsi="Trebuchet MS" w:cs="Times New Roman"/>
          <w:iCs/>
        </w:rPr>
        <w:t>psihologică sunt constituite prin hotărâre a Plenului Consiliului Superior al Magistraturii</w:t>
      </w:r>
      <w:r w:rsidR="005D57E6" w:rsidRPr="001C3A18">
        <w:rPr>
          <w:rFonts w:ascii="Trebuchet MS" w:hAnsi="Trebuchet MS" w:cs="Times New Roman"/>
          <w:iCs/>
        </w:rPr>
        <w:t xml:space="preserve"> </w:t>
      </w:r>
      <w:r w:rsidRPr="001C3A18">
        <w:rPr>
          <w:rFonts w:ascii="Trebuchet MS" w:hAnsi="Trebuchet MS" w:cs="Times New Roman"/>
          <w:iCs/>
        </w:rPr>
        <w:t>şi sunt alcă</w:t>
      </w:r>
      <w:r w:rsidR="005D57E6" w:rsidRPr="001C3A18">
        <w:rPr>
          <w:rFonts w:ascii="Trebuchet MS" w:hAnsi="Trebuchet MS" w:cs="Times New Roman"/>
          <w:iCs/>
        </w:rPr>
        <w:t>t</w:t>
      </w:r>
      <w:r w:rsidRPr="001C3A18">
        <w:rPr>
          <w:rFonts w:ascii="Trebuchet MS" w:hAnsi="Trebuchet MS" w:cs="Times New Roman"/>
          <w:iCs/>
        </w:rPr>
        <w:t>uite</w:t>
      </w:r>
      <w:r w:rsidR="00604A8D" w:rsidRPr="001C3A18">
        <w:rPr>
          <w:rFonts w:ascii="Trebuchet MS" w:hAnsi="Trebuchet MS" w:cs="Times New Roman"/>
          <w:iCs/>
        </w:rPr>
        <w:t xml:space="preserve"> din câte un</w:t>
      </w:r>
      <w:r w:rsidRPr="001C3A18">
        <w:rPr>
          <w:rFonts w:ascii="Trebuchet MS" w:hAnsi="Trebuchet MS" w:cs="Times New Roman"/>
          <w:iCs/>
        </w:rPr>
        <w:t xml:space="preserve"> psiholog</w:t>
      </w:r>
      <w:r w:rsidRPr="001C3A18">
        <w:rPr>
          <w:rFonts w:ascii="Trebuchet MS" w:hAnsi="Trebuchet MS" w:cs="Times New Roman"/>
        </w:rPr>
        <w:t xml:space="preserve"> din cadrul Consiliului Superior al Magistraturii, Înaltei Curţi de Casaţie şi Justiţie</w:t>
      </w:r>
      <w:r w:rsidR="00474F61" w:rsidRPr="001C3A18">
        <w:rPr>
          <w:rFonts w:ascii="Trebuchet MS" w:hAnsi="Trebuchet MS" w:cs="Times New Roman"/>
        </w:rPr>
        <w:t xml:space="preserve"> ori al</w:t>
      </w:r>
      <w:r w:rsidRPr="001C3A18">
        <w:rPr>
          <w:rFonts w:ascii="Trebuchet MS" w:hAnsi="Trebuchet MS" w:cs="Times New Roman"/>
        </w:rPr>
        <w:t xml:space="preserve"> curţilor de apel</w:t>
      </w:r>
      <w:r w:rsidR="00474F61" w:rsidRPr="001C3A18">
        <w:rPr>
          <w:rFonts w:ascii="Trebuchet MS" w:hAnsi="Trebuchet MS" w:cs="Times New Roman"/>
        </w:rPr>
        <w:t xml:space="preserve"> sau </w:t>
      </w:r>
      <w:r w:rsidRPr="001C3A18">
        <w:rPr>
          <w:rFonts w:ascii="Trebuchet MS" w:hAnsi="Trebuchet MS" w:cs="Times New Roman"/>
        </w:rPr>
        <w:t xml:space="preserve">din </w:t>
      </w:r>
      <w:r w:rsidR="00723B02" w:rsidRPr="001C3A18">
        <w:rPr>
          <w:rFonts w:ascii="Trebuchet MS" w:hAnsi="Trebuchet MS" w:cs="Times New Roman"/>
        </w:rPr>
        <w:t>Registrul unic al psihologilor cu drept de liberă practică din România atestaţi în condiţiile legii</w:t>
      </w:r>
      <w:r w:rsidRPr="001C3A18">
        <w:rPr>
          <w:rFonts w:ascii="Trebuchet MS" w:hAnsi="Trebuchet MS" w:cs="Times New Roman"/>
        </w:rPr>
        <w:t>. Rezultatele testării psihologice sunt concretizate într-un raport, care cuprinde profilul psihologic al fiecărui candidat, precum şi calificativul "Apt" sau "Inapt"</w:t>
      </w:r>
      <w:r w:rsidR="00164273" w:rsidRPr="001C3A18">
        <w:rPr>
          <w:rFonts w:ascii="Trebuchet MS" w:hAnsi="Trebuchet MS" w:cs="Times New Roman"/>
        </w:rPr>
        <w:t>, precum şi recomandările prevăzute la alin. (3)</w:t>
      </w:r>
      <w:r w:rsidRPr="001C3A18">
        <w:rPr>
          <w:rFonts w:ascii="Trebuchet MS" w:hAnsi="Trebuchet MS" w:cs="Times New Roman"/>
        </w:rPr>
        <w:t>.</w:t>
      </w:r>
    </w:p>
    <w:p w:rsidR="00646D20" w:rsidRPr="001C3A18" w:rsidRDefault="00604A8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 xml:space="preserve">(3) Dacă în urma evaluării psihologice judecătorul, procurorul, magistratul-asistent sau personalul de specialitate juridică asimilat </w:t>
      </w:r>
      <w:r w:rsidR="00723B02" w:rsidRPr="001C3A18">
        <w:rPr>
          <w:rFonts w:ascii="Trebuchet MS" w:hAnsi="Trebuchet MS" w:cs="Times New Roman"/>
          <w:iCs/>
        </w:rPr>
        <w:t>acestora</w:t>
      </w:r>
      <w:r w:rsidRPr="001C3A18">
        <w:rPr>
          <w:rFonts w:ascii="Trebuchet MS" w:hAnsi="Trebuchet MS" w:cs="Times New Roman"/>
          <w:iCs/>
        </w:rPr>
        <w:t xml:space="preserve"> primeşte calificativul "</w:t>
      </w:r>
      <w:r w:rsidR="00723B02" w:rsidRPr="001C3A18">
        <w:rPr>
          <w:rFonts w:ascii="Trebuchet MS" w:hAnsi="Trebuchet MS" w:cs="Times New Roman"/>
          <w:iCs/>
        </w:rPr>
        <w:t>I</w:t>
      </w:r>
      <w:r w:rsidRPr="001C3A18">
        <w:rPr>
          <w:rFonts w:ascii="Trebuchet MS" w:hAnsi="Trebuchet MS" w:cs="Times New Roman"/>
          <w:iCs/>
        </w:rPr>
        <w:t xml:space="preserve">napt", comisia de evaluare sesizează </w:t>
      </w:r>
      <w:r w:rsidR="00717145" w:rsidRPr="001C3A18">
        <w:rPr>
          <w:rFonts w:ascii="Trebuchet MS" w:hAnsi="Trebuchet MS" w:cs="Times New Roman"/>
          <w:iCs/>
        </w:rPr>
        <w:t xml:space="preserve">Plenul </w:t>
      </w:r>
      <w:r w:rsidRPr="001C3A18">
        <w:rPr>
          <w:rFonts w:ascii="Trebuchet MS" w:hAnsi="Trebuchet MS" w:cs="Times New Roman"/>
          <w:iCs/>
        </w:rPr>
        <w:t xml:space="preserve">Consiliului Superior al Magistraturii </w:t>
      </w:r>
      <w:r w:rsidR="00C94B95" w:rsidRPr="001C3A18">
        <w:rPr>
          <w:rFonts w:ascii="Trebuchet MS" w:hAnsi="Trebuchet MS" w:cs="Times New Roman"/>
          <w:iCs/>
        </w:rPr>
        <w:t xml:space="preserve">şi recomandă efectuarea unei expertize </w:t>
      </w:r>
      <w:r w:rsidR="004E1BCD" w:rsidRPr="001C3A18">
        <w:rPr>
          <w:rFonts w:ascii="Trebuchet MS" w:hAnsi="Trebuchet MS" w:cs="Times New Roman"/>
          <w:iCs/>
        </w:rPr>
        <w:t>medical</w:t>
      </w:r>
      <w:r w:rsidR="00C94B95" w:rsidRPr="001C3A18">
        <w:rPr>
          <w:rFonts w:ascii="Trebuchet MS" w:hAnsi="Trebuchet MS" w:cs="Times New Roman"/>
          <w:iCs/>
        </w:rPr>
        <w:t>e</w:t>
      </w:r>
      <w:r w:rsidR="004E1BCD" w:rsidRPr="001C3A18">
        <w:rPr>
          <w:rFonts w:ascii="Trebuchet MS" w:hAnsi="Trebuchet MS" w:cs="Times New Roman"/>
          <w:iCs/>
        </w:rPr>
        <w:t xml:space="preserve"> </w:t>
      </w:r>
      <w:r w:rsidRPr="001C3A18">
        <w:rPr>
          <w:rFonts w:ascii="Trebuchet MS" w:hAnsi="Trebuchet MS" w:cs="Times New Roman"/>
          <w:iCs/>
        </w:rPr>
        <w:t>de specialitate,</w:t>
      </w:r>
      <w:r w:rsidR="004E1BCD" w:rsidRPr="001C3A18">
        <w:rPr>
          <w:rFonts w:ascii="Trebuchet MS" w:hAnsi="Trebuchet MS" w:cs="Times New Roman"/>
          <w:iCs/>
        </w:rPr>
        <w:t xml:space="preserve"> în condiţiile legii</w:t>
      </w:r>
      <w:r w:rsidR="00A94F89" w:rsidRPr="001C3A18">
        <w:rPr>
          <w:rFonts w:ascii="Trebuchet MS" w:hAnsi="Trebuchet MS" w:cs="Times New Roman"/>
          <w:iCs/>
        </w:rPr>
        <w:t xml:space="preserve"> şi/sau </w:t>
      </w:r>
      <w:r w:rsidR="00C94B95" w:rsidRPr="001C3A18">
        <w:rPr>
          <w:rFonts w:ascii="Trebuchet MS" w:hAnsi="Trebuchet MS" w:cs="Times New Roman"/>
          <w:iCs/>
        </w:rPr>
        <w:t xml:space="preserve">urmarea </w:t>
      </w:r>
      <w:r w:rsidR="00474F61" w:rsidRPr="001C3A18">
        <w:rPr>
          <w:rFonts w:ascii="Trebuchet MS" w:hAnsi="Trebuchet MS" w:cs="Times New Roman"/>
          <w:iCs/>
        </w:rPr>
        <w:t xml:space="preserve">de către magistrat a </w:t>
      </w:r>
      <w:r w:rsidR="00C94B95" w:rsidRPr="001C3A18">
        <w:rPr>
          <w:rFonts w:ascii="Trebuchet MS" w:hAnsi="Trebuchet MS" w:cs="Times New Roman"/>
          <w:iCs/>
        </w:rPr>
        <w:t xml:space="preserve">unui program de consiliere psihologică cu o durată de cel mult 6 luni, </w:t>
      </w:r>
      <w:r w:rsidR="009126C1" w:rsidRPr="001C3A18">
        <w:rPr>
          <w:rFonts w:ascii="Trebuchet MS" w:hAnsi="Trebuchet MS" w:cs="Times New Roman"/>
          <w:iCs/>
        </w:rPr>
        <w:t>după care</w:t>
      </w:r>
      <w:r w:rsidR="00C94B95" w:rsidRPr="001C3A18">
        <w:rPr>
          <w:rFonts w:ascii="Trebuchet MS" w:hAnsi="Trebuchet MS" w:cs="Times New Roman"/>
          <w:iCs/>
        </w:rPr>
        <w:t xml:space="preserve"> </w:t>
      </w:r>
      <w:r w:rsidR="00474F61" w:rsidRPr="001C3A18">
        <w:rPr>
          <w:rFonts w:ascii="Trebuchet MS" w:hAnsi="Trebuchet MS" w:cs="Times New Roman"/>
          <w:iCs/>
        </w:rPr>
        <w:t>magistratul</w:t>
      </w:r>
      <w:r w:rsidR="00C94B95" w:rsidRPr="001C3A18">
        <w:rPr>
          <w:rFonts w:ascii="Trebuchet MS" w:hAnsi="Trebuchet MS" w:cs="Times New Roman"/>
          <w:iCs/>
        </w:rPr>
        <w:t xml:space="preserve"> </w:t>
      </w:r>
      <w:r w:rsidR="009126C1" w:rsidRPr="001C3A18">
        <w:rPr>
          <w:rFonts w:ascii="Trebuchet MS" w:hAnsi="Trebuchet MS" w:cs="Times New Roman"/>
          <w:iCs/>
        </w:rPr>
        <w:t>va fi</w:t>
      </w:r>
      <w:r w:rsidR="00C94B95" w:rsidRPr="001C3A18">
        <w:rPr>
          <w:rFonts w:ascii="Trebuchet MS" w:hAnsi="Trebuchet MS" w:cs="Times New Roman"/>
          <w:iCs/>
        </w:rPr>
        <w:t xml:space="preserve"> supus unei noi evaluări, în condiţiile prezentului articol. </w:t>
      </w:r>
    </w:p>
    <w:p w:rsidR="00ED1605" w:rsidRPr="001C3A18" w:rsidRDefault="009126C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(4) </w:t>
      </w:r>
      <w:r w:rsidR="00ED1605" w:rsidRPr="001C3A18">
        <w:rPr>
          <w:rFonts w:ascii="Trebuchet MS" w:hAnsi="Trebuchet MS" w:cs="Times New Roman"/>
          <w:iCs/>
        </w:rPr>
        <w:t xml:space="preserve">Procedura de evaluare/reevaluare psihologică, inclusiv plata membrilor </w:t>
      </w:r>
      <w:r w:rsidR="006E132C" w:rsidRPr="001C3A18">
        <w:rPr>
          <w:rFonts w:ascii="Trebuchet MS" w:hAnsi="Trebuchet MS" w:cs="Times New Roman"/>
          <w:iCs/>
        </w:rPr>
        <w:t>com</w:t>
      </w:r>
      <w:r w:rsidR="00474F61" w:rsidRPr="001C3A18">
        <w:rPr>
          <w:rFonts w:ascii="Trebuchet MS" w:hAnsi="Trebuchet MS" w:cs="Times New Roman"/>
          <w:iCs/>
        </w:rPr>
        <w:t>i</w:t>
      </w:r>
      <w:r w:rsidR="006E132C" w:rsidRPr="001C3A18">
        <w:rPr>
          <w:rFonts w:ascii="Trebuchet MS" w:hAnsi="Trebuchet MS" w:cs="Times New Roman"/>
          <w:iCs/>
        </w:rPr>
        <w:t>siilor</w:t>
      </w:r>
      <w:r w:rsidR="00ED1605" w:rsidRPr="001C3A18">
        <w:rPr>
          <w:rFonts w:ascii="Trebuchet MS" w:hAnsi="Trebuchet MS" w:cs="Times New Roman"/>
          <w:iCs/>
        </w:rPr>
        <w:t xml:space="preserve"> şi desfăşurarea programului de consiliere psihologică se stabilesc prin hotărâre a Plenului Consiliului Superior al Magistraturii.</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22</w:t>
      </w:r>
      <w:r w:rsidR="007A67C3" w:rsidRPr="001C3A18">
        <w:rPr>
          <w:rFonts w:ascii="Trebuchet MS" w:hAnsi="Trebuchet MS" w:cs="Times New Roman"/>
          <w:b/>
        </w:rPr>
        <w:t>4</w:t>
      </w:r>
      <w:r w:rsidRPr="001C3A18">
        <w:rPr>
          <w:rFonts w:ascii="Trebuchet MS" w:hAnsi="Trebuchet MS" w:cs="Times New Roman"/>
        </w:rPr>
        <w:t xml:space="preserve"> - (1) </w:t>
      </w:r>
      <w:r w:rsidR="00DF3601" w:rsidRPr="001C3A18">
        <w:rPr>
          <w:rFonts w:ascii="Trebuchet MS" w:hAnsi="Trebuchet MS" w:cs="Times New Roman"/>
        </w:rPr>
        <w:t>Magistraţii</w:t>
      </w:r>
      <w:r w:rsidRPr="001C3A18">
        <w:rPr>
          <w:rFonts w:ascii="Trebuchet MS" w:hAnsi="Trebuchet MS" w:cs="Times New Roman"/>
        </w:rPr>
        <w:t xml:space="preserve"> sunt datori să se abţină de la orice acte sau fapte de natură să compromită demnitatea lor în profesie şi în societate.</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Relaţiile </w:t>
      </w:r>
      <w:r w:rsidR="00DF3601" w:rsidRPr="001C3A18">
        <w:rPr>
          <w:rFonts w:ascii="Trebuchet MS" w:hAnsi="Trebuchet MS" w:cs="Times New Roman"/>
        </w:rPr>
        <w:t>magistraţilor</w:t>
      </w:r>
      <w:r w:rsidRPr="001C3A18">
        <w:rPr>
          <w:rFonts w:ascii="Trebuchet MS" w:hAnsi="Trebuchet MS" w:cs="Times New Roman"/>
        </w:rPr>
        <w:t xml:space="preserve"> la locul de muncă şi în societate se bazează pe respect şi bună-credinţă.</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22</w:t>
      </w:r>
      <w:r w:rsidR="007A67C3" w:rsidRPr="001C3A18">
        <w:rPr>
          <w:rFonts w:ascii="Trebuchet MS" w:hAnsi="Trebuchet MS" w:cs="Times New Roman"/>
          <w:b/>
        </w:rPr>
        <w:t>5</w:t>
      </w:r>
      <w:r w:rsidRPr="001C3A18">
        <w:rPr>
          <w:rFonts w:ascii="Trebuchet MS" w:hAnsi="Trebuchet MS" w:cs="Times New Roman"/>
        </w:rPr>
        <w:t xml:space="preserve"> - (1) </w:t>
      </w:r>
      <w:r w:rsidR="00DF3601" w:rsidRPr="001C3A18">
        <w:rPr>
          <w:rFonts w:ascii="Trebuchet MS" w:hAnsi="Trebuchet MS" w:cs="Times New Roman"/>
        </w:rPr>
        <w:t>Magistraţii</w:t>
      </w:r>
      <w:r w:rsidRPr="001C3A18">
        <w:rPr>
          <w:rFonts w:ascii="Trebuchet MS" w:hAnsi="Trebuchet MS" w:cs="Times New Roman"/>
        </w:rPr>
        <w:t xml:space="preserve"> sunt obligaţi să rezolve lucrările în termenele stabilite şi să soluţioneze cauzele în termen rezonabil, în funcţie de complexitatea acestora, şi să respecte secretul profesional.</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Judecătorul este obligat să păstreze secretul deliberărilor şi al voturilor la care a participat, inclusiv după încetarea exercitării funcţiei.</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22</w:t>
      </w:r>
      <w:r w:rsidR="007A67C3" w:rsidRPr="001C3A18">
        <w:rPr>
          <w:rFonts w:ascii="Trebuchet MS" w:hAnsi="Trebuchet MS" w:cs="Times New Roman"/>
          <w:b/>
        </w:rPr>
        <w:t>6</w:t>
      </w:r>
      <w:r w:rsidRPr="001C3A18">
        <w:rPr>
          <w:rFonts w:ascii="Trebuchet MS" w:hAnsi="Trebuchet MS" w:cs="Times New Roman"/>
        </w:rPr>
        <w:t xml:space="preserve"> - (1) </w:t>
      </w:r>
      <w:r w:rsidR="00DF3601" w:rsidRPr="001C3A18">
        <w:rPr>
          <w:rFonts w:ascii="Trebuchet MS" w:hAnsi="Trebuchet MS" w:cs="Times New Roman"/>
        </w:rPr>
        <w:t>Magistraţii</w:t>
      </w:r>
      <w:r w:rsidRPr="001C3A18">
        <w:rPr>
          <w:rFonts w:ascii="Trebuchet MS" w:hAnsi="Trebuchet MS" w:cs="Times New Roman"/>
        </w:rPr>
        <w:t xml:space="preserve"> sunt obligaţi să aibă, în timpul şedinţelor de judecată, ţinuta vestimentară corespunzătoare instanţei la care funcţionează.</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Ţinuta vestimentară se stabileşte prin hotărâre a Guvernului, cu avizul Consiliului Superior al Magistraturii, şi se asigură în mod gratuit.</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517885" w:rsidRPr="001C3A18" w:rsidRDefault="0051788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22</w:t>
      </w:r>
      <w:r w:rsidR="007A67C3" w:rsidRPr="001C3A18">
        <w:rPr>
          <w:rFonts w:ascii="Trebuchet MS" w:hAnsi="Trebuchet MS" w:cs="Times New Roman"/>
          <w:b/>
        </w:rPr>
        <w:t>7</w:t>
      </w:r>
      <w:r w:rsidRPr="001C3A18">
        <w:rPr>
          <w:rFonts w:ascii="Trebuchet MS" w:hAnsi="Trebuchet MS" w:cs="Times New Roman"/>
        </w:rPr>
        <w:t xml:space="preserve"> - </w:t>
      </w:r>
      <w:r w:rsidR="00DF3601" w:rsidRPr="001C3A18">
        <w:rPr>
          <w:rFonts w:ascii="Trebuchet MS" w:hAnsi="Trebuchet MS" w:cs="Times New Roman"/>
        </w:rPr>
        <w:t>Magistraţii</w:t>
      </w:r>
      <w:r w:rsidRPr="001C3A18">
        <w:rPr>
          <w:rFonts w:ascii="Trebuchet MS" w:hAnsi="Trebuchet MS" w:cs="Times New Roman"/>
        </w:rPr>
        <w:t xml:space="preserve"> sunt obligaţi să prezinte, în condiţiile şi la termenele prevăzute de lege, declaraţia de avere şi declaraţia de interese.</w:t>
      </w:r>
    </w:p>
    <w:p w:rsidR="00517885" w:rsidRPr="001C3A18" w:rsidRDefault="00517885" w:rsidP="002D5697">
      <w:pPr>
        <w:autoSpaceDE w:val="0"/>
        <w:autoSpaceDN w:val="0"/>
        <w:adjustRightInd w:val="0"/>
        <w:spacing w:after="0" w:line="276" w:lineRule="auto"/>
        <w:jc w:val="both"/>
        <w:rPr>
          <w:rFonts w:ascii="Trebuchet MS" w:hAnsi="Trebuchet MS" w:cs="Times New Roman"/>
          <w:b/>
          <w:iCs/>
        </w:rPr>
      </w:pPr>
    </w:p>
    <w:p w:rsidR="00517885" w:rsidRPr="007A05C1" w:rsidRDefault="007A05C1" w:rsidP="007A05C1">
      <w:pPr>
        <w:autoSpaceDE w:val="0"/>
        <w:autoSpaceDN w:val="0"/>
        <w:adjustRightInd w:val="0"/>
        <w:spacing w:after="0" w:line="276" w:lineRule="auto"/>
        <w:jc w:val="center"/>
        <w:rPr>
          <w:rFonts w:ascii="Trebuchet MS" w:hAnsi="Trebuchet MS" w:cs="Times New Roman"/>
          <w:iCs/>
        </w:rPr>
      </w:pPr>
      <w:r>
        <w:rPr>
          <w:rFonts w:ascii="Trebuchet MS" w:hAnsi="Trebuchet MS" w:cs="Times New Roman"/>
          <w:iCs/>
        </w:rPr>
        <w:t>Capitolul II</w:t>
      </w:r>
    </w:p>
    <w:p w:rsidR="00727145" w:rsidRPr="001C3A18" w:rsidRDefault="00727145" w:rsidP="007A05C1">
      <w:pPr>
        <w:autoSpaceDE w:val="0"/>
        <w:autoSpaceDN w:val="0"/>
        <w:adjustRightInd w:val="0"/>
        <w:spacing w:after="0" w:line="276" w:lineRule="auto"/>
        <w:jc w:val="center"/>
        <w:rPr>
          <w:rFonts w:ascii="Trebuchet MS" w:hAnsi="Trebuchet MS" w:cs="Times New Roman"/>
          <w:b/>
          <w:iCs/>
        </w:rPr>
      </w:pPr>
      <w:r w:rsidRPr="001C3A18">
        <w:rPr>
          <w:rFonts w:ascii="Trebuchet MS" w:hAnsi="Trebuchet MS" w:cs="Times New Roman"/>
          <w:b/>
          <w:iCs/>
        </w:rPr>
        <w:t>Incompatibilităţi şi interdicţii privind magistraţii</w:t>
      </w:r>
    </w:p>
    <w:p w:rsidR="00727145" w:rsidRPr="001C3A18" w:rsidRDefault="00727145" w:rsidP="002D5697">
      <w:pPr>
        <w:autoSpaceDE w:val="0"/>
        <w:autoSpaceDN w:val="0"/>
        <w:adjustRightInd w:val="0"/>
        <w:spacing w:after="0" w:line="276" w:lineRule="auto"/>
        <w:jc w:val="both"/>
        <w:rPr>
          <w:rFonts w:ascii="Trebuchet MS" w:hAnsi="Trebuchet MS" w:cs="Times New Roman"/>
          <w:b/>
          <w:iCs/>
        </w:rPr>
      </w:pPr>
    </w:p>
    <w:p w:rsidR="00FA7F58" w:rsidRPr="001C3A18" w:rsidRDefault="00FA7F58"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22</w:t>
      </w:r>
      <w:r w:rsidR="007A67C3" w:rsidRPr="001C3A18">
        <w:rPr>
          <w:rFonts w:ascii="Trebuchet MS" w:hAnsi="Trebuchet MS" w:cs="Times New Roman"/>
          <w:b/>
        </w:rPr>
        <w:t>8</w:t>
      </w:r>
      <w:r w:rsidRPr="001C3A18">
        <w:rPr>
          <w:rFonts w:ascii="Trebuchet MS" w:hAnsi="Trebuchet MS" w:cs="Times New Roman"/>
        </w:rPr>
        <w:t xml:space="preserve"> - </w:t>
      </w:r>
      <w:r w:rsidRPr="001C3A18">
        <w:rPr>
          <w:rFonts w:ascii="Trebuchet MS" w:hAnsi="Trebuchet MS" w:cs="Times New Roman"/>
          <w:iCs/>
        </w:rPr>
        <w:t xml:space="preserve">(1) Funcţia de judecător, procuror, magistrat-asistent şi personal de specialitate juridică asimilat magistraţilor este incompatibilă cu orice alte funcţie publică sau privată, cu excepţia funcţiilor didactice din învăţământul superior, </w:t>
      </w:r>
      <w:r w:rsidR="00CC6880" w:rsidRPr="001C3A18">
        <w:rPr>
          <w:rFonts w:ascii="Trebuchet MS" w:hAnsi="Trebuchet MS" w:cs="Times New Roman"/>
          <w:iCs/>
        </w:rPr>
        <w:t>astfel</w:t>
      </w:r>
      <w:r w:rsidRPr="001C3A18">
        <w:rPr>
          <w:rFonts w:ascii="Trebuchet MS" w:hAnsi="Trebuchet MS" w:cs="Times New Roman"/>
          <w:iCs/>
        </w:rPr>
        <w:t xml:space="preserve"> cum acestea sunt definite de legislaţia în vigoare.</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Persoanele care deţin funcţiile prevăzute la alin. (1) sunt obligate să se abţină de la orice activitate care presupune existenţa unui conflict între interesele lor personale şi interesul public</w:t>
      </w:r>
      <w:r w:rsidR="00CC6880" w:rsidRPr="001C3A18">
        <w:rPr>
          <w:rFonts w:ascii="Trebuchet MS" w:hAnsi="Trebuchet MS" w:cs="Times New Roman"/>
          <w:iCs/>
        </w:rPr>
        <w:t>,</w:t>
      </w:r>
      <w:r w:rsidRPr="001C3A18">
        <w:rPr>
          <w:rFonts w:ascii="Trebuchet MS" w:hAnsi="Trebuchet MS" w:cs="Times New Roman"/>
          <w:iCs/>
        </w:rPr>
        <w:t xml:space="preserve"> de natură să influenţeze înd</w:t>
      </w:r>
      <w:r w:rsidR="00CC6880" w:rsidRPr="001C3A18">
        <w:rPr>
          <w:rFonts w:ascii="Trebuchet MS" w:hAnsi="Trebuchet MS" w:cs="Times New Roman"/>
          <w:iCs/>
        </w:rPr>
        <w:t>eplinirea</w:t>
      </w:r>
      <w:r w:rsidRPr="001C3A18">
        <w:rPr>
          <w:rFonts w:ascii="Trebuchet MS" w:hAnsi="Trebuchet MS" w:cs="Times New Roman"/>
          <w:iCs/>
        </w:rPr>
        <w:t xml:space="preserve"> cu imparţialitate şi obiectivitate a atribuţiilor lor stabilite prin Constituţie sau prin alte acte normative.</w:t>
      </w:r>
    </w:p>
    <w:p w:rsidR="00FA4EF7" w:rsidRPr="001C3A18" w:rsidRDefault="00FA4EF7" w:rsidP="002D5697">
      <w:pPr>
        <w:autoSpaceDE w:val="0"/>
        <w:autoSpaceDN w:val="0"/>
        <w:spacing w:after="0" w:line="276" w:lineRule="auto"/>
        <w:jc w:val="both"/>
        <w:rPr>
          <w:rFonts w:ascii="Trebuchet MS" w:hAnsi="Trebuchet MS"/>
        </w:rPr>
      </w:pPr>
      <w:r w:rsidRPr="001C3A18">
        <w:rPr>
          <w:rFonts w:ascii="Trebuchet MS" w:hAnsi="Trebuchet MS"/>
        </w:rPr>
        <w:t xml:space="preserve">(3) În considerarea statutului lor de magistrat, judecătorii şi procurorii, inclusiv cei care au calitatea de membru ales al Consiliului Superior al Magistraturii nu sunt demnitari, neputând face parte concomitent din autoritatea judecătorească, puterea executivă sau legislativă. </w:t>
      </w:r>
    </w:p>
    <w:p w:rsidR="00FA4EF7" w:rsidRPr="001C3A18" w:rsidRDefault="00FA4EF7" w:rsidP="002D5697">
      <w:pPr>
        <w:autoSpaceDE w:val="0"/>
        <w:autoSpaceDN w:val="0"/>
        <w:adjustRightInd w:val="0"/>
        <w:spacing w:after="0" w:line="276" w:lineRule="auto"/>
        <w:rPr>
          <w:rFonts w:ascii="Trebuchet MS" w:hAnsi="Trebuchet MS" w:cs="Times New Roman"/>
        </w:rPr>
      </w:pPr>
    </w:p>
    <w:p w:rsidR="00E252AF" w:rsidRPr="001C3A18" w:rsidRDefault="00E252A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lastRenderedPageBreak/>
        <w:t>Art. 22</w:t>
      </w:r>
      <w:r w:rsidR="007A67C3" w:rsidRPr="001C3A18">
        <w:rPr>
          <w:rFonts w:ascii="Trebuchet MS" w:hAnsi="Trebuchet MS" w:cs="Times New Roman"/>
          <w:b/>
        </w:rPr>
        <w:t>9</w:t>
      </w:r>
      <w:r w:rsidRPr="001C3A18">
        <w:rPr>
          <w:rFonts w:ascii="Trebuchet MS" w:hAnsi="Trebuchet MS" w:cs="Times New Roman"/>
        </w:rPr>
        <w:t xml:space="preserve"> - </w:t>
      </w:r>
      <w:r w:rsidRPr="001C3A18">
        <w:rPr>
          <w:rFonts w:ascii="Trebuchet MS" w:hAnsi="Trebuchet MS" w:cs="Times New Roman"/>
          <w:iCs/>
        </w:rPr>
        <w:t>(1) Judecători</w:t>
      </w:r>
      <w:r w:rsidR="00AD5DEC" w:rsidRPr="001C3A18">
        <w:rPr>
          <w:rFonts w:ascii="Trebuchet MS" w:hAnsi="Trebuchet MS" w:cs="Times New Roman"/>
          <w:iCs/>
        </w:rPr>
        <w:t>lor</w:t>
      </w:r>
      <w:r w:rsidRPr="001C3A18">
        <w:rPr>
          <w:rFonts w:ascii="Trebuchet MS" w:hAnsi="Trebuchet MS" w:cs="Times New Roman"/>
          <w:iCs/>
        </w:rPr>
        <w:t>, procurori</w:t>
      </w:r>
      <w:r w:rsidR="00AD5DEC" w:rsidRPr="001C3A18">
        <w:rPr>
          <w:rFonts w:ascii="Trebuchet MS" w:hAnsi="Trebuchet MS" w:cs="Times New Roman"/>
          <w:iCs/>
        </w:rPr>
        <w:t>lor</w:t>
      </w:r>
      <w:r w:rsidRPr="001C3A18">
        <w:rPr>
          <w:rFonts w:ascii="Trebuchet MS" w:hAnsi="Trebuchet MS" w:cs="Times New Roman"/>
          <w:iCs/>
        </w:rPr>
        <w:t>, magistraţi</w:t>
      </w:r>
      <w:r w:rsidR="00AD5DEC" w:rsidRPr="001C3A18">
        <w:rPr>
          <w:rFonts w:ascii="Trebuchet MS" w:hAnsi="Trebuchet MS" w:cs="Times New Roman"/>
          <w:iCs/>
        </w:rPr>
        <w:t>lor</w:t>
      </w:r>
      <w:r w:rsidRPr="001C3A18">
        <w:rPr>
          <w:rFonts w:ascii="Trebuchet MS" w:hAnsi="Trebuchet MS" w:cs="Times New Roman"/>
          <w:iCs/>
        </w:rPr>
        <w:t>-asistenţi şi personalul</w:t>
      </w:r>
      <w:r w:rsidR="00AD5DEC" w:rsidRPr="001C3A18">
        <w:rPr>
          <w:rFonts w:ascii="Trebuchet MS" w:hAnsi="Trebuchet MS" w:cs="Times New Roman"/>
          <w:iCs/>
        </w:rPr>
        <w:t>ui</w:t>
      </w:r>
      <w:r w:rsidRPr="001C3A18">
        <w:rPr>
          <w:rFonts w:ascii="Trebuchet MS" w:hAnsi="Trebuchet MS" w:cs="Times New Roman"/>
          <w:iCs/>
        </w:rPr>
        <w:t xml:space="preserve"> de specialitate juridică asimilat acestora </w:t>
      </w:r>
      <w:r w:rsidR="009C2849" w:rsidRPr="001C3A18">
        <w:rPr>
          <w:rFonts w:ascii="Trebuchet MS" w:hAnsi="Trebuchet MS" w:cs="Times New Roman"/>
          <w:iCs/>
        </w:rPr>
        <w:t xml:space="preserve">le este interzis să fie </w:t>
      </w:r>
      <w:r w:rsidRPr="001C3A18">
        <w:rPr>
          <w:rFonts w:ascii="Trebuchet MS" w:hAnsi="Trebuchet MS" w:cs="Times New Roman"/>
          <w:iCs/>
        </w:rPr>
        <w:t>lucrători operativi, inclusiv acoperiţi, informatori sau colaboratori ai vreunui serviciu de informaţii.</w:t>
      </w:r>
    </w:p>
    <w:p w:rsidR="00E252AF" w:rsidRPr="001C3A18" w:rsidRDefault="00E252A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Încălcarea dispoziţiilor alin. (1) conduce la eliberarea din funcţia deţinută, inclusiv cea de judecător sau procuror.</w:t>
      </w:r>
    </w:p>
    <w:p w:rsidR="00E252AF" w:rsidRPr="001C3A18" w:rsidRDefault="00E252A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Persoanele prevăzute la alin. (1) completează anual o declaraţie olografă pe propria răspundere, potrivit legii penale, din care să rezulte că nu </w:t>
      </w:r>
      <w:r w:rsidR="00564625" w:rsidRPr="001C3A18">
        <w:rPr>
          <w:rFonts w:ascii="Trebuchet MS" w:hAnsi="Trebuchet MS" w:cs="Times New Roman"/>
          <w:iCs/>
        </w:rPr>
        <w:t xml:space="preserve">au fost şi nu </w:t>
      </w:r>
      <w:r w:rsidRPr="001C3A18">
        <w:rPr>
          <w:rFonts w:ascii="Trebuchet MS" w:hAnsi="Trebuchet MS" w:cs="Times New Roman"/>
          <w:iCs/>
        </w:rPr>
        <w:t xml:space="preserve">sunt lucrători operativi, inclusiv acoperiţi, informatori sau colaboratori ai niciunui serviciu de informaţii. Declaraţiile se depun şi se arhivează la compartimentul de resurse umane.  </w:t>
      </w:r>
    </w:p>
    <w:p w:rsidR="00E252AF" w:rsidRPr="001C3A18" w:rsidRDefault="00E252A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4B79AE" w:rsidRPr="001C3A18">
        <w:rPr>
          <w:rFonts w:ascii="Trebuchet MS" w:hAnsi="Trebuchet MS" w:cs="Times New Roman"/>
          <w:iCs/>
        </w:rPr>
        <w:t>4</w:t>
      </w:r>
      <w:r w:rsidRPr="001C3A18">
        <w:rPr>
          <w:rFonts w:ascii="Trebuchet MS" w:hAnsi="Trebuchet MS" w:cs="Times New Roman"/>
          <w:iCs/>
        </w:rPr>
        <w:t xml:space="preserve">) Verificarea veridicităţii datelor din declaraţiile prevăzute la alin. (3) se face individual pentru fiecare declaraţie de către Consiliul Suprem de Apărare a Ţării, anual, din oficiu sau ori de câte ori este sesizat de Ministerul Justiţiei, </w:t>
      </w:r>
      <w:r w:rsidR="00717145" w:rsidRPr="001C3A18">
        <w:rPr>
          <w:rFonts w:ascii="Trebuchet MS" w:hAnsi="Trebuchet MS" w:cs="Times New Roman"/>
          <w:iCs/>
        </w:rPr>
        <w:t>Plenul sau Secţiile Consiliului Superior al Magistraturii</w:t>
      </w:r>
      <w:r w:rsidR="00D36168" w:rsidRPr="001C3A18">
        <w:rPr>
          <w:rFonts w:ascii="Trebuchet MS" w:hAnsi="Trebuchet MS" w:cs="Times New Roman"/>
          <w:iCs/>
        </w:rPr>
        <w:t xml:space="preserve"> ori</w:t>
      </w:r>
      <w:r w:rsidRPr="001C3A18">
        <w:rPr>
          <w:rFonts w:ascii="Trebuchet MS" w:hAnsi="Trebuchet MS" w:cs="Times New Roman"/>
          <w:iCs/>
        </w:rPr>
        <w:t xml:space="preserve"> judecătorul sau procurorul vizat.</w:t>
      </w:r>
    </w:p>
    <w:p w:rsidR="00E252AF" w:rsidRPr="001C3A18" w:rsidRDefault="00E252A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D36168" w:rsidRPr="001C3A18">
        <w:rPr>
          <w:rFonts w:ascii="Trebuchet MS" w:hAnsi="Trebuchet MS" w:cs="Times New Roman"/>
          <w:iCs/>
        </w:rPr>
        <w:t>5</w:t>
      </w:r>
      <w:r w:rsidRPr="001C3A18">
        <w:rPr>
          <w:rFonts w:ascii="Trebuchet MS" w:hAnsi="Trebuchet MS" w:cs="Times New Roman"/>
          <w:iCs/>
        </w:rPr>
        <w:t xml:space="preserve">) Rezultatul verificărilor </w:t>
      </w:r>
      <w:r w:rsidR="004D3127" w:rsidRPr="001C3A18">
        <w:rPr>
          <w:rFonts w:ascii="Trebuchet MS" w:hAnsi="Trebuchet MS" w:cs="Times New Roman"/>
          <w:iCs/>
        </w:rPr>
        <w:t xml:space="preserve">prin care se constată </w:t>
      </w:r>
      <w:r w:rsidR="00F7186B" w:rsidRPr="001C3A18">
        <w:rPr>
          <w:rFonts w:ascii="Trebuchet MS" w:hAnsi="Trebuchet MS" w:cs="Times New Roman"/>
          <w:iCs/>
        </w:rPr>
        <w:t xml:space="preserve">încălcarea incompatibilităţii prevăzute la alin. (1) </w:t>
      </w:r>
      <w:r w:rsidR="008A163B" w:rsidRPr="001C3A18">
        <w:rPr>
          <w:rFonts w:ascii="Trebuchet MS" w:hAnsi="Trebuchet MS" w:cs="Times New Roman"/>
          <w:iCs/>
        </w:rPr>
        <w:t>se</w:t>
      </w:r>
      <w:r w:rsidR="000B4A0B" w:rsidRPr="001C3A18">
        <w:rPr>
          <w:rFonts w:ascii="Trebuchet MS" w:hAnsi="Trebuchet MS" w:cs="Times New Roman"/>
          <w:iCs/>
        </w:rPr>
        <w:t xml:space="preserve"> concretizează într-un </w:t>
      </w:r>
      <w:r w:rsidR="00A70BD3" w:rsidRPr="001C3A18">
        <w:rPr>
          <w:rFonts w:ascii="Trebuchet MS" w:hAnsi="Trebuchet MS" w:cs="Times New Roman"/>
          <w:iCs/>
        </w:rPr>
        <w:t>înscris</w:t>
      </w:r>
      <w:r w:rsidR="00223C6E" w:rsidRPr="001C3A18">
        <w:rPr>
          <w:rFonts w:ascii="Trebuchet MS" w:hAnsi="Trebuchet MS" w:cs="Times New Roman"/>
          <w:iCs/>
        </w:rPr>
        <w:t xml:space="preserve"> şi</w:t>
      </w:r>
      <w:r w:rsidR="008A163B" w:rsidRPr="001C3A18">
        <w:rPr>
          <w:rFonts w:ascii="Trebuchet MS" w:hAnsi="Trebuchet MS" w:cs="Times New Roman"/>
          <w:iCs/>
        </w:rPr>
        <w:t xml:space="preserve"> </w:t>
      </w:r>
      <w:r w:rsidRPr="001C3A18">
        <w:rPr>
          <w:rFonts w:ascii="Trebuchet MS" w:hAnsi="Trebuchet MS" w:cs="Times New Roman"/>
          <w:iCs/>
        </w:rPr>
        <w:t xml:space="preserve">se comunică Consiliului Superior al Magistraturii, </w:t>
      </w:r>
      <w:r w:rsidR="00D36168" w:rsidRPr="001C3A18">
        <w:rPr>
          <w:rFonts w:ascii="Trebuchet MS" w:hAnsi="Trebuchet MS" w:cs="Times New Roman"/>
          <w:iCs/>
        </w:rPr>
        <w:t xml:space="preserve">Ministerului Justiţiei, </w:t>
      </w:r>
      <w:r w:rsidR="00F7186B" w:rsidRPr="001C3A18">
        <w:rPr>
          <w:rFonts w:ascii="Trebuchet MS" w:hAnsi="Trebuchet MS" w:cs="Times New Roman"/>
          <w:iCs/>
        </w:rPr>
        <w:t>celui</w:t>
      </w:r>
      <w:r w:rsidRPr="001C3A18">
        <w:rPr>
          <w:rFonts w:ascii="Trebuchet MS" w:hAnsi="Trebuchet MS" w:cs="Times New Roman"/>
          <w:iCs/>
        </w:rPr>
        <w:t xml:space="preserve"> vizat</w:t>
      </w:r>
      <w:r w:rsidR="00F7186B" w:rsidRPr="001C3A18">
        <w:rPr>
          <w:rFonts w:ascii="Trebuchet MS" w:hAnsi="Trebuchet MS" w:cs="Times New Roman"/>
          <w:iCs/>
        </w:rPr>
        <w:t xml:space="preserve"> de verificare</w:t>
      </w:r>
      <w:r w:rsidRPr="001C3A18">
        <w:rPr>
          <w:rFonts w:ascii="Trebuchet MS" w:hAnsi="Trebuchet MS" w:cs="Times New Roman"/>
          <w:iCs/>
        </w:rPr>
        <w:t>, precum şi, la cerere, oricărei persoane</w:t>
      </w:r>
      <w:r w:rsidR="00D36168" w:rsidRPr="001C3A18">
        <w:rPr>
          <w:rFonts w:ascii="Trebuchet MS" w:hAnsi="Trebuchet MS" w:cs="Times New Roman"/>
          <w:iCs/>
        </w:rPr>
        <w:t xml:space="preserve">. </w:t>
      </w:r>
    </w:p>
    <w:p w:rsidR="00E252AF" w:rsidRPr="001C3A18" w:rsidRDefault="00E252A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8A163B" w:rsidRPr="001C3A18">
        <w:rPr>
          <w:rFonts w:ascii="Trebuchet MS" w:hAnsi="Trebuchet MS" w:cs="Times New Roman"/>
          <w:iCs/>
        </w:rPr>
        <w:t>6</w:t>
      </w:r>
      <w:r w:rsidRPr="001C3A18">
        <w:rPr>
          <w:rFonts w:ascii="Trebuchet MS" w:hAnsi="Trebuchet MS" w:cs="Times New Roman"/>
          <w:iCs/>
        </w:rPr>
        <w:t xml:space="preserve">) Actul Consiliului Suprem de Apărare a Ţării prevăzut la alin. (5) poate fi contestat </w:t>
      </w:r>
      <w:r w:rsidR="002A5FE7" w:rsidRPr="001C3A18">
        <w:rPr>
          <w:rFonts w:ascii="Trebuchet MS" w:hAnsi="Trebuchet MS" w:cs="Times New Roman"/>
          <w:iCs/>
        </w:rPr>
        <w:t>la instanţa  de contencios administrativ competentă</w:t>
      </w:r>
      <w:r w:rsidRPr="001C3A18">
        <w:rPr>
          <w:rFonts w:ascii="Trebuchet MS" w:hAnsi="Trebuchet MS" w:cs="Times New Roman"/>
          <w:iCs/>
        </w:rPr>
        <w:t xml:space="preserve">, în termen de 3 luni de la data la care a luat cunoştinţă, de către orice persoană care justifică un interes legitim, conform </w:t>
      </w:r>
      <w:r w:rsidR="00491D2B" w:rsidRPr="001C3A18">
        <w:rPr>
          <w:rFonts w:ascii="Trebuchet MS" w:hAnsi="Trebuchet MS" w:cs="Times New Roman"/>
          <w:iCs/>
        </w:rPr>
        <w:t xml:space="preserve">legii, </w:t>
      </w:r>
      <w:r w:rsidR="00A70BD3" w:rsidRPr="001C3A18">
        <w:rPr>
          <w:rFonts w:ascii="Trebuchet MS" w:hAnsi="Trebuchet MS" w:cs="Times New Roman"/>
          <w:iCs/>
        </w:rPr>
        <w:t>cu</w:t>
      </w:r>
      <w:r w:rsidR="00491D2B" w:rsidRPr="001C3A18">
        <w:rPr>
          <w:rFonts w:ascii="Trebuchet MS" w:hAnsi="Trebuchet MS" w:cs="Times New Roman"/>
          <w:iCs/>
        </w:rPr>
        <w:t xml:space="preserve"> parcurgerea procedurii pre</w:t>
      </w:r>
      <w:r w:rsidR="00873426" w:rsidRPr="001C3A18">
        <w:rPr>
          <w:rFonts w:ascii="Trebuchet MS" w:hAnsi="Trebuchet MS" w:cs="Times New Roman"/>
          <w:iCs/>
        </w:rPr>
        <w:t>a</w:t>
      </w:r>
      <w:r w:rsidR="00491D2B" w:rsidRPr="001C3A18">
        <w:rPr>
          <w:rFonts w:ascii="Trebuchet MS" w:hAnsi="Trebuchet MS" w:cs="Times New Roman"/>
          <w:iCs/>
        </w:rPr>
        <w:t>labile.</w:t>
      </w:r>
    </w:p>
    <w:p w:rsidR="0046731E" w:rsidRPr="001C3A18" w:rsidRDefault="0046731E" w:rsidP="002D5697">
      <w:pPr>
        <w:autoSpaceDE w:val="0"/>
        <w:autoSpaceDN w:val="0"/>
        <w:adjustRightInd w:val="0"/>
        <w:spacing w:after="0" w:line="276" w:lineRule="auto"/>
        <w:jc w:val="both"/>
        <w:rPr>
          <w:rFonts w:ascii="Trebuchet MS" w:hAnsi="Trebuchet MS" w:cs="Times New Roman"/>
          <w:iCs/>
        </w:rPr>
      </w:pPr>
    </w:p>
    <w:p w:rsidR="00167233" w:rsidRPr="001C3A18" w:rsidRDefault="0016723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7A67C3" w:rsidRPr="001C3A18">
        <w:rPr>
          <w:rFonts w:ascii="Trebuchet MS" w:hAnsi="Trebuchet MS" w:cs="Times New Roman"/>
          <w:b/>
        </w:rPr>
        <w:t>30</w:t>
      </w:r>
      <w:r w:rsidRPr="001C3A18">
        <w:rPr>
          <w:rFonts w:ascii="Trebuchet MS" w:hAnsi="Trebuchet MS" w:cs="Times New Roman"/>
        </w:rPr>
        <w:t xml:space="preserve"> - (1) Înaintea numirii în funcţie, judecătorii, procurorii, magistraţii-asistenţi</w:t>
      </w:r>
      <w:r w:rsidR="00CC34EE" w:rsidRPr="001C3A18">
        <w:rPr>
          <w:rFonts w:ascii="Trebuchet MS" w:hAnsi="Trebuchet MS" w:cs="Times New Roman"/>
        </w:rPr>
        <w:t xml:space="preserve"> şi</w:t>
      </w:r>
      <w:r w:rsidRPr="001C3A18">
        <w:rPr>
          <w:rFonts w:ascii="Trebuchet MS" w:hAnsi="Trebuchet MS" w:cs="Times New Roman"/>
        </w:rPr>
        <w:t xml:space="preserve"> personalul de specialitate juridică asimilat magistraţilor sunt obligaţi să </w:t>
      </w:r>
      <w:r w:rsidR="00DA08C7" w:rsidRPr="001C3A18">
        <w:rPr>
          <w:rFonts w:ascii="Trebuchet MS" w:hAnsi="Trebuchet MS" w:cs="Times New Roman"/>
        </w:rPr>
        <w:t>dea</w:t>
      </w:r>
      <w:r w:rsidRPr="001C3A18">
        <w:rPr>
          <w:rFonts w:ascii="Trebuchet MS" w:hAnsi="Trebuchet MS" w:cs="Times New Roman"/>
        </w:rPr>
        <w:t xml:space="preserve"> o declaraţie autentică pe propria răspundere</w:t>
      </w:r>
      <w:r w:rsidR="00DA08C7" w:rsidRPr="001C3A18">
        <w:rPr>
          <w:rFonts w:ascii="Trebuchet MS" w:hAnsi="Trebuchet MS" w:cs="Times New Roman"/>
        </w:rPr>
        <w:t>,</w:t>
      </w:r>
      <w:r w:rsidRPr="001C3A18">
        <w:rPr>
          <w:rFonts w:ascii="Trebuchet MS" w:hAnsi="Trebuchet MS" w:cs="Times New Roman"/>
        </w:rPr>
        <w:t xml:space="preserve"> potrivit legii penale, privind apartenenţa sau neapartenenţa ca </w:t>
      </w:r>
      <w:r w:rsidR="0042668E" w:rsidRPr="001C3A18">
        <w:rPr>
          <w:rFonts w:ascii="Trebuchet MS" w:hAnsi="Trebuchet MS" w:cs="Times New Roman"/>
        </w:rPr>
        <w:t>lucrător</w:t>
      </w:r>
      <w:r w:rsidRPr="001C3A18">
        <w:rPr>
          <w:rFonts w:ascii="Trebuchet MS" w:hAnsi="Trebuchet MS" w:cs="Times New Roman"/>
        </w:rPr>
        <w:t xml:space="preserve"> sau colaborator al organelor de securitate, ca poliţie politică</w:t>
      </w:r>
      <w:r w:rsidR="0042668E" w:rsidRPr="001C3A18">
        <w:rPr>
          <w:rFonts w:ascii="Trebuchet MS" w:hAnsi="Trebuchet MS" w:cs="Times New Roman"/>
        </w:rPr>
        <w:t>, potrivit legii</w:t>
      </w:r>
      <w:r w:rsidRPr="001C3A18">
        <w:rPr>
          <w:rFonts w:ascii="Trebuchet MS" w:hAnsi="Trebuchet MS" w:cs="Times New Roman"/>
        </w:rPr>
        <w:t>.</w:t>
      </w:r>
    </w:p>
    <w:p w:rsidR="002A7295" w:rsidRPr="001C3A18" w:rsidRDefault="002A729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Persoanele prevăzute la alin. (1) care, până la data intrării în vigoare a prezentei legi, nu au dat declaraţia prevăzută la alin. (1) sunt obligate să dea această declaraţie în termen de 30 de zile de la această dată.</w:t>
      </w:r>
    </w:p>
    <w:p w:rsidR="00167233" w:rsidRPr="001C3A18" w:rsidRDefault="000D405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w:t>
      </w:r>
      <w:r w:rsidR="00167233" w:rsidRPr="001C3A18">
        <w:rPr>
          <w:rFonts w:ascii="Trebuchet MS" w:hAnsi="Trebuchet MS" w:cs="Times New Roman"/>
        </w:rPr>
        <w:t>) Consiliul Naţional pentru Studierea Arhivelor Securităţii verifică declaraţiile prevăzute la alin. (1)</w:t>
      </w:r>
      <w:r w:rsidRPr="001C3A18">
        <w:rPr>
          <w:rFonts w:ascii="Trebuchet MS" w:hAnsi="Trebuchet MS" w:cs="Times New Roman"/>
        </w:rPr>
        <w:t xml:space="preserve"> şi (2)</w:t>
      </w:r>
      <w:r w:rsidR="00167233" w:rsidRPr="001C3A18">
        <w:rPr>
          <w:rFonts w:ascii="Trebuchet MS" w:hAnsi="Trebuchet MS" w:cs="Times New Roman"/>
        </w:rPr>
        <w:t>. Rezultatele verificărilor se</w:t>
      </w:r>
      <w:r w:rsidR="00DA08C7" w:rsidRPr="001C3A18">
        <w:rPr>
          <w:rFonts w:ascii="Trebuchet MS" w:hAnsi="Trebuchet MS" w:cs="Times New Roman"/>
        </w:rPr>
        <w:t xml:space="preserve"> comunică </w:t>
      </w:r>
      <w:r w:rsidR="00CC34EE" w:rsidRPr="001C3A18">
        <w:rPr>
          <w:rFonts w:ascii="Trebuchet MS" w:hAnsi="Trebuchet MS" w:cs="Times New Roman"/>
        </w:rPr>
        <w:t xml:space="preserve">Consiliului Superior al Magistraturii şi Ministerului Justiţiei, după caz, şi se </w:t>
      </w:r>
      <w:r w:rsidR="00167233" w:rsidRPr="001C3A18">
        <w:rPr>
          <w:rFonts w:ascii="Trebuchet MS" w:hAnsi="Trebuchet MS" w:cs="Times New Roman"/>
        </w:rPr>
        <w:t>ataşează la dosarul profesional.</w:t>
      </w:r>
    </w:p>
    <w:p w:rsidR="00CC34EE" w:rsidRPr="001C3A18" w:rsidRDefault="00CC34EE"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(4) Dacă în urma verificărilor Consiliului Naţional pentru Studierea Arhivelor Secu</w:t>
      </w:r>
      <w:r w:rsidR="007A67C3" w:rsidRPr="001C3A18">
        <w:rPr>
          <w:rFonts w:ascii="Trebuchet MS" w:hAnsi="Trebuchet MS" w:cs="Times New Roman"/>
          <w:iCs/>
        </w:rPr>
        <w:t>rit</w:t>
      </w:r>
      <w:r w:rsidRPr="001C3A18">
        <w:rPr>
          <w:rFonts w:ascii="Trebuchet MS" w:hAnsi="Trebuchet MS" w:cs="Times New Roman"/>
          <w:iCs/>
        </w:rPr>
        <w:t xml:space="preserve">ăţii se constată că persoana a fost </w:t>
      </w:r>
      <w:r w:rsidR="00745BD0" w:rsidRPr="001C3A18">
        <w:rPr>
          <w:rFonts w:ascii="Trebuchet MS" w:hAnsi="Trebuchet MS" w:cs="Times New Roman"/>
        </w:rPr>
        <w:t xml:space="preserve">lucrător </w:t>
      </w:r>
      <w:r w:rsidRPr="001C3A18">
        <w:rPr>
          <w:rFonts w:ascii="Trebuchet MS" w:hAnsi="Trebuchet MS" w:cs="Times New Roman"/>
        </w:rPr>
        <w:t>sau colaborator al organelor de securitate, ca poliţie politică, persoana nu mai poate fi numită în funcţia respectivă sau, dacă este deja numită, este eliberată din funcţie.</w:t>
      </w:r>
    </w:p>
    <w:p w:rsidR="00167233" w:rsidRPr="001C3A18" w:rsidRDefault="0016723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CC34EE" w:rsidRPr="001C3A18">
        <w:rPr>
          <w:rFonts w:ascii="Trebuchet MS" w:hAnsi="Trebuchet MS" w:cs="Times New Roman"/>
        </w:rPr>
        <w:t>5</w:t>
      </w:r>
      <w:r w:rsidRPr="001C3A18">
        <w:rPr>
          <w:rFonts w:ascii="Trebuchet MS" w:hAnsi="Trebuchet MS" w:cs="Times New Roman"/>
        </w:rPr>
        <w:t xml:space="preserve">) Dispoziţiile </w:t>
      </w:r>
      <w:r w:rsidR="00CC34EE" w:rsidRPr="001C3A18">
        <w:rPr>
          <w:rFonts w:ascii="Trebuchet MS" w:hAnsi="Trebuchet MS" w:cs="Times New Roman"/>
        </w:rPr>
        <w:t>legale</w:t>
      </w:r>
      <w:r w:rsidRPr="001C3A18">
        <w:rPr>
          <w:rFonts w:ascii="Trebuchet MS" w:hAnsi="Trebuchet MS" w:cs="Times New Roman"/>
        </w:rPr>
        <w:t xml:space="preserve"> privind accesul la propriul dosar şi deconspirarea </w:t>
      </w:r>
      <w:r w:rsidR="00E7017F" w:rsidRPr="001C3A18">
        <w:rPr>
          <w:rFonts w:ascii="Trebuchet MS" w:hAnsi="Trebuchet MS" w:cs="Times New Roman"/>
        </w:rPr>
        <w:t>s</w:t>
      </w:r>
      <w:r w:rsidRPr="001C3A18">
        <w:rPr>
          <w:rFonts w:ascii="Trebuchet MS" w:hAnsi="Trebuchet MS" w:cs="Times New Roman"/>
        </w:rPr>
        <w:t>ecurităţii ca poliţie politică se aplică în mod corespunzător.</w:t>
      </w:r>
    </w:p>
    <w:p w:rsidR="00167233" w:rsidRPr="001C3A18" w:rsidRDefault="00167233" w:rsidP="002D5697">
      <w:pPr>
        <w:autoSpaceDE w:val="0"/>
        <w:autoSpaceDN w:val="0"/>
        <w:adjustRightInd w:val="0"/>
        <w:spacing w:after="0" w:line="276" w:lineRule="auto"/>
        <w:jc w:val="both"/>
        <w:rPr>
          <w:rFonts w:ascii="Trebuchet MS" w:hAnsi="Trebuchet MS" w:cs="Times New Roman"/>
        </w:rPr>
      </w:pPr>
    </w:p>
    <w:p w:rsidR="00FA7F58" w:rsidRPr="001C3A18" w:rsidRDefault="0062526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A4B4B" w:rsidRPr="001C3A18">
        <w:rPr>
          <w:rFonts w:ascii="Trebuchet MS" w:hAnsi="Trebuchet MS" w:cs="Times New Roman"/>
          <w:b/>
        </w:rPr>
        <w:t>31</w:t>
      </w:r>
      <w:r w:rsidRPr="001C3A18">
        <w:rPr>
          <w:rFonts w:ascii="Trebuchet MS" w:hAnsi="Trebuchet MS" w:cs="Times New Roman"/>
        </w:rPr>
        <w:t xml:space="preserve"> - </w:t>
      </w:r>
      <w:r w:rsidR="00FA7F58" w:rsidRPr="001C3A18">
        <w:rPr>
          <w:rFonts w:ascii="Trebuchet MS" w:hAnsi="Trebuchet MS" w:cs="Times New Roman"/>
        </w:rPr>
        <w:t xml:space="preserve">Judecătorii, procurorii, magistraţii-asistenţi şi personalul </w:t>
      </w:r>
      <w:r w:rsidRPr="001C3A18">
        <w:rPr>
          <w:rFonts w:ascii="Trebuchet MS" w:hAnsi="Trebuchet MS" w:cs="Times New Roman"/>
        </w:rPr>
        <w:t>asimilat magistraţilor</w:t>
      </w:r>
      <w:r w:rsidR="00FA7F58" w:rsidRPr="001C3A18">
        <w:rPr>
          <w:rFonts w:ascii="Trebuchet MS" w:hAnsi="Trebuchet MS" w:cs="Times New Roman"/>
        </w:rPr>
        <w:t xml:space="preserve"> sunt obligaţi să dea, anual, o declaraţie </w:t>
      </w:r>
      <w:r w:rsidR="00142B8F" w:rsidRPr="001C3A18">
        <w:rPr>
          <w:rFonts w:ascii="Trebuchet MS" w:hAnsi="Trebuchet MS" w:cs="Times New Roman"/>
        </w:rPr>
        <w:t xml:space="preserve">olografă </w:t>
      </w:r>
      <w:r w:rsidR="00FA7F58" w:rsidRPr="001C3A18">
        <w:rPr>
          <w:rFonts w:ascii="Trebuchet MS" w:hAnsi="Trebuchet MS" w:cs="Times New Roman"/>
        </w:rPr>
        <w:t>pe propria răspundere în care să menţioneze dacă soţul</w:t>
      </w:r>
      <w:r w:rsidR="00D410C7" w:rsidRPr="001C3A18">
        <w:rPr>
          <w:rFonts w:ascii="Trebuchet MS" w:hAnsi="Trebuchet MS" w:cs="Times New Roman"/>
        </w:rPr>
        <w:t>/soţia</w:t>
      </w:r>
      <w:r w:rsidR="00FA7F58" w:rsidRPr="001C3A18">
        <w:rPr>
          <w:rFonts w:ascii="Trebuchet MS" w:hAnsi="Trebuchet MS" w:cs="Times New Roman"/>
        </w:rPr>
        <w:t>, rudele sau afinii până la gradul al IV-lea inclusiv exercită o funcţie sau desfăşoară o activitate juridică ori activităţi de investigare sau cercetare penală, precum şi locul de muncă al acestora. Declaraţiile se înregistrează şi se depun la dosarul profesional.</w:t>
      </w:r>
    </w:p>
    <w:p w:rsidR="00625261" w:rsidRPr="001C3A18" w:rsidRDefault="00625261" w:rsidP="002D5697">
      <w:pPr>
        <w:autoSpaceDE w:val="0"/>
        <w:autoSpaceDN w:val="0"/>
        <w:adjustRightInd w:val="0"/>
        <w:spacing w:after="0" w:line="276" w:lineRule="auto"/>
        <w:jc w:val="both"/>
        <w:rPr>
          <w:rFonts w:ascii="Trebuchet MS" w:hAnsi="Trebuchet MS" w:cs="Times New Roman"/>
        </w:rPr>
      </w:pPr>
    </w:p>
    <w:p w:rsidR="00FA7F58" w:rsidRPr="001C3A18" w:rsidRDefault="0062526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bCs/>
        </w:rPr>
        <w:lastRenderedPageBreak/>
        <w:t>Art. 2</w:t>
      </w:r>
      <w:r w:rsidR="00FA4B4B" w:rsidRPr="001C3A18">
        <w:rPr>
          <w:rFonts w:ascii="Trebuchet MS" w:hAnsi="Trebuchet MS" w:cs="Times New Roman"/>
          <w:b/>
          <w:bCs/>
        </w:rPr>
        <w:t>3</w:t>
      </w:r>
      <w:r w:rsidR="00B674FC" w:rsidRPr="001C3A18">
        <w:rPr>
          <w:rFonts w:ascii="Trebuchet MS" w:hAnsi="Trebuchet MS" w:cs="Times New Roman"/>
          <w:b/>
          <w:bCs/>
        </w:rPr>
        <w:t xml:space="preserve">2 - </w:t>
      </w:r>
      <w:r w:rsidR="00FA7F58" w:rsidRPr="001C3A18">
        <w:rPr>
          <w:rFonts w:ascii="Trebuchet MS" w:hAnsi="Trebuchet MS" w:cs="Times New Roman"/>
        </w:rPr>
        <w:t>(1) Judecătorilor</w:t>
      </w:r>
      <w:r w:rsidR="008C2276" w:rsidRPr="001C3A18">
        <w:rPr>
          <w:rFonts w:ascii="Trebuchet MS" w:hAnsi="Trebuchet MS" w:cs="Times New Roman"/>
        </w:rPr>
        <w:t>,</w:t>
      </w:r>
      <w:r w:rsidR="00FA7F58" w:rsidRPr="001C3A18">
        <w:rPr>
          <w:rFonts w:ascii="Trebuchet MS" w:hAnsi="Trebuchet MS" w:cs="Times New Roman"/>
        </w:rPr>
        <w:t xml:space="preserve"> procurorilor</w:t>
      </w:r>
      <w:r w:rsidR="008C2276" w:rsidRPr="001C3A18">
        <w:rPr>
          <w:rFonts w:ascii="Trebuchet MS" w:hAnsi="Trebuchet MS" w:cs="Times New Roman"/>
        </w:rPr>
        <w:t>, magistraţilor-asistenţi şi personalului de specialitate juridică asimilat acestora</w:t>
      </w:r>
      <w:r w:rsidR="00FA7F58" w:rsidRPr="001C3A18">
        <w:rPr>
          <w:rFonts w:ascii="Trebuchet MS" w:hAnsi="Trebuchet MS" w:cs="Times New Roman"/>
        </w:rPr>
        <w:t xml:space="preserve"> le este interzis:</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să desfăşoare activităţi comerciale, direct sau prin persoane interpuse;</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să desfăşoare activităţi de arbitraj în litigii civile sau de altă natură;</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c) să aibă calitatea de asociat sau de membru în organele de conducere, administrare sau control la societăţi, instituţii de credit sau financiare, societăţi de asigurare/reasigurare, societăţi naţionale sau regii autonome;</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să aibă calitatea de membru al unui grup de interes economic.</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625261" w:rsidRPr="001C3A18">
        <w:rPr>
          <w:rFonts w:ascii="Trebuchet MS" w:hAnsi="Trebuchet MS" w:cs="Times New Roman"/>
          <w:iCs/>
        </w:rPr>
        <w:t>2</w:t>
      </w:r>
      <w:r w:rsidRPr="001C3A18">
        <w:rPr>
          <w:rFonts w:ascii="Trebuchet MS" w:hAnsi="Trebuchet MS" w:cs="Times New Roman"/>
          <w:iCs/>
        </w:rPr>
        <w:t>) În cazul dobândirii, prin moştenire, a calităţii de asociaţi sau acţionari la societăţi, instituţii de credit sau financiare, societăţi de asigurare/reasigurare, companii naţionale, societăţi naţionale sau regii autonome, magistraţii sunt obligaţi să ia măsurile necesare, astfel încât această calitate să înceteze în termen de maximum un an de la data dobândirii ei efective.</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142B8F" w:rsidRPr="001C3A18">
        <w:rPr>
          <w:rFonts w:ascii="Trebuchet MS" w:hAnsi="Trebuchet MS" w:cs="Times New Roman"/>
        </w:rPr>
        <w:t>3</w:t>
      </w:r>
      <w:r w:rsidRPr="001C3A18">
        <w:rPr>
          <w:rFonts w:ascii="Trebuchet MS" w:hAnsi="Trebuchet MS" w:cs="Times New Roman"/>
        </w:rPr>
        <w:t>) Prin derogare de la prevederile alin. (1) lit. c), judecătorii şi procurorii pot fi acţionari sau asociaţi ca urmare a legii privind privatizarea în masă.</w:t>
      </w:r>
    </w:p>
    <w:p w:rsidR="00BA33AF" w:rsidRPr="001C3A18" w:rsidRDefault="00BA33AF" w:rsidP="002D5697">
      <w:pPr>
        <w:autoSpaceDE w:val="0"/>
        <w:autoSpaceDN w:val="0"/>
        <w:adjustRightInd w:val="0"/>
        <w:spacing w:after="0" w:line="276" w:lineRule="auto"/>
        <w:rPr>
          <w:rFonts w:ascii="Trebuchet MS" w:hAnsi="Trebuchet MS" w:cs="Times New Roman"/>
        </w:rPr>
      </w:pPr>
    </w:p>
    <w:p w:rsidR="00FA7F58" w:rsidRPr="001C3A18" w:rsidRDefault="00BA33A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D57A64" w:rsidRPr="001C3A18">
        <w:rPr>
          <w:rFonts w:ascii="Trebuchet MS" w:hAnsi="Trebuchet MS" w:cs="Times New Roman"/>
          <w:b/>
        </w:rPr>
        <w:t>3</w:t>
      </w:r>
      <w:r w:rsidR="00FA4B4B" w:rsidRPr="001C3A18">
        <w:rPr>
          <w:rFonts w:ascii="Trebuchet MS" w:hAnsi="Trebuchet MS" w:cs="Times New Roman"/>
          <w:b/>
        </w:rPr>
        <w:t>3</w:t>
      </w:r>
      <w:r w:rsidRPr="001C3A18">
        <w:rPr>
          <w:rFonts w:ascii="Trebuchet MS" w:hAnsi="Trebuchet MS" w:cs="Times New Roman"/>
        </w:rPr>
        <w:t xml:space="preserve"> - </w:t>
      </w:r>
      <w:r w:rsidR="00FA7F58" w:rsidRPr="001C3A18">
        <w:rPr>
          <w:rFonts w:ascii="Trebuchet MS" w:hAnsi="Trebuchet MS" w:cs="Times New Roman"/>
        </w:rPr>
        <w:t>Judecătorii</w:t>
      </w:r>
      <w:r w:rsidRPr="001C3A18">
        <w:rPr>
          <w:rFonts w:ascii="Trebuchet MS" w:hAnsi="Trebuchet MS" w:cs="Times New Roman"/>
        </w:rPr>
        <w:t>,</w:t>
      </w:r>
      <w:r w:rsidR="00FA7F58" w:rsidRPr="001C3A18">
        <w:rPr>
          <w:rFonts w:ascii="Trebuchet MS" w:hAnsi="Trebuchet MS" w:cs="Times New Roman"/>
        </w:rPr>
        <w:t xml:space="preserve"> procurorii</w:t>
      </w:r>
      <w:r w:rsidRPr="001C3A18">
        <w:rPr>
          <w:rFonts w:ascii="Trebuchet MS" w:hAnsi="Trebuchet MS" w:cs="Times New Roman"/>
        </w:rPr>
        <w:t>, magistraţii</w:t>
      </w:r>
      <w:r w:rsidR="00356C77" w:rsidRPr="001C3A18">
        <w:rPr>
          <w:rFonts w:ascii="Trebuchet MS" w:hAnsi="Trebuchet MS" w:cs="Times New Roman"/>
        </w:rPr>
        <w:t>-</w:t>
      </w:r>
      <w:r w:rsidRPr="001C3A18">
        <w:rPr>
          <w:rFonts w:ascii="Trebuchet MS" w:hAnsi="Trebuchet MS" w:cs="Times New Roman"/>
        </w:rPr>
        <w:t>a</w:t>
      </w:r>
      <w:r w:rsidR="00356C77" w:rsidRPr="001C3A18">
        <w:rPr>
          <w:rFonts w:ascii="Trebuchet MS" w:hAnsi="Trebuchet MS" w:cs="Times New Roman"/>
        </w:rPr>
        <w:t>s</w:t>
      </w:r>
      <w:r w:rsidRPr="001C3A18">
        <w:rPr>
          <w:rFonts w:ascii="Trebuchet MS" w:hAnsi="Trebuchet MS" w:cs="Times New Roman"/>
        </w:rPr>
        <w:t>istenţi şi personalul de specialitate juridică asimilat acestora</w:t>
      </w:r>
      <w:r w:rsidR="00FA7F58" w:rsidRPr="001C3A18">
        <w:rPr>
          <w:rFonts w:ascii="Trebuchet MS" w:hAnsi="Trebuchet MS" w:cs="Times New Roman"/>
        </w:rPr>
        <w:t xml:space="preserve"> nu pot </w:t>
      </w:r>
      <w:r w:rsidRPr="001C3A18">
        <w:rPr>
          <w:rFonts w:ascii="Trebuchet MS" w:hAnsi="Trebuchet MS" w:cs="Times New Roman"/>
        </w:rPr>
        <w:t xml:space="preserve">face </w:t>
      </w:r>
      <w:r w:rsidR="00FA7F58" w:rsidRPr="001C3A18">
        <w:rPr>
          <w:rFonts w:ascii="Trebuchet MS" w:hAnsi="Trebuchet MS" w:cs="Times New Roman"/>
        </w:rPr>
        <w:t>parte din partide sau formaţiuni politice şi nici să desfăşoare sau să participe la activităţi cu caracter politic.</w:t>
      </w:r>
      <w:r w:rsidRPr="001C3A18">
        <w:rPr>
          <w:rFonts w:ascii="Trebuchet MS" w:hAnsi="Trebuchet MS" w:cs="Times New Roman"/>
        </w:rPr>
        <w:t xml:space="preserve"> Aceştia </w:t>
      </w:r>
      <w:r w:rsidR="00FA7F58" w:rsidRPr="001C3A18">
        <w:rPr>
          <w:rFonts w:ascii="Trebuchet MS" w:hAnsi="Trebuchet MS" w:cs="Times New Roman"/>
        </w:rPr>
        <w:t>sunt obligaţi ca în exercitarea atribuţiilor să se abţină de la exprimarea sau manifestarea, în orice mod, a convingerilor lor politice.</w:t>
      </w:r>
    </w:p>
    <w:p w:rsidR="00BA33AF" w:rsidRPr="001C3A18" w:rsidRDefault="00BA33AF" w:rsidP="002D5697">
      <w:pPr>
        <w:autoSpaceDE w:val="0"/>
        <w:autoSpaceDN w:val="0"/>
        <w:adjustRightInd w:val="0"/>
        <w:spacing w:after="0" w:line="276" w:lineRule="auto"/>
        <w:jc w:val="both"/>
        <w:rPr>
          <w:rFonts w:ascii="Trebuchet MS" w:hAnsi="Trebuchet MS" w:cs="Times New Roman"/>
        </w:rPr>
      </w:pPr>
    </w:p>
    <w:p w:rsidR="00FA7F58" w:rsidRPr="001C3A18" w:rsidRDefault="00BA33A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23</w:t>
      </w:r>
      <w:r w:rsidR="00FA4B4B" w:rsidRPr="001C3A18">
        <w:rPr>
          <w:rFonts w:ascii="Trebuchet MS" w:hAnsi="Trebuchet MS" w:cs="Times New Roman"/>
          <w:b/>
        </w:rPr>
        <w:t>4</w:t>
      </w:r>
      <w:r w:rsidRPr="001C3A18">
        <w:rPr>
          <w:rFonts w:ascii="Trebuchet MS" w:hAnsi="Trebuchet MS" w:cs="Times New Roman"/>
        </w:rPr>
        <w:t xml:space="preserve"> - </w:t>
      </w:r>
      <w:r w:rsidR="00FA7F58" w:rsidRPr="001C3A18">
        <w:rPr>
          <w:rFonts w:ascii="Trebuchet MS" w:hAnsi="Trebuchet MS" w:cs="Times New Roman"/>
        </w:rPr>
        <w:t>(1) Judecătorii şi procurorii nu îşi pot exprima public opinia cu privire la procese aflate în curs de desfăşurare sau asupra unor cauze cu care a fost sesizat parchetul.</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Judecătorii şi procurorii nu pot să dea consultaţii scrise sau verbale în probleme litigioase, chiar dacă procesele respective sunt pe rolul altor instanţe sau parchete decât acelea în cadrul cărora îşi exercită funcţia şi nu pot îndeplini orice altă activitate care, potrivit legii, se realizează de avocat.</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Judecătorilor şi procurorilor le este permis să pledeze, în condiţiile prevăzute de lege, numai în cauzele lor personale, ale ascendenţilor şi descendenţilor, ale soţilor, precum şi ale persoanelor puse sub tutela sau curatela lor. Chiar şi în asemenea situaţii însă judecătorilor şi procurorilor nu le este îngăduit să se folosească de calitatea pe care o au pentru a influenţa soluţia instanţei de judecată sau a parchetului şi trebuie să evite a se crea aparenţa că ar putea influenţa în orice fel soluţia.</w:t>
      </w:r>
    </w:p>
    <w:p w:rsidR="00F77FF0" w:rsidRPr="001C3A18" w:rsidRDefault="00F77FF0" w:rsidP="002D5697">
      <w:pPr>
        <w:autoSpaceDE w:val="0"/>
        <w:autoSpaceDN w:val="0"/>
        <w:adjustRightInd w:val="0"/>
        <w:spacing w:after="0" w:line="276" w:lineRule="auto"/>
        <w:jc w:val="both"/>
        <w:rPr>
          <w:rFonts w:ascii="Trebuchet MS" w:hAnsi="Trebuchet MS" w:cs="Times New Roman"/>
        </w:rPr>
      </w:pPr>
    </w:p>
    <w:p w:rsidR="00FA7F58" w:rsidRPr="001C3A18" w:rsidRDefault="00F77FF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23</w:t>
      </w:r>
      <w:r w:rsidR="00FA4B4B" w:rsidRPr="001C3A18">
        <w:rPr>
          <w:rFonts w:ascii="Trebuchet MS" w:hAnsi="Trebuchet MS" w:cs="Times New Roman"/>
          <w:b/>
        </w:rPr>
        <w:t>5</w:t>
      </w:r>
      <w:r w:rsidRPr="001C3A18">
        <w:rPr>
          <w:rFonts w:ascii="Trebuchet MS" w:hAnsi="Trebuchet MS" w:cs="Times New Roman"/>
        </w:rPr>
        <w:t xml:space="preserve"> -</w:t>
      </w:r>
      <w:r w:rsidR="00FA7F58" w:rsidRPr="001C3A18">
        <w:rPr>
          <w:rFonts w:ascii="Trebuchet MS" w:hAnsi="Trebuchet MS" w:cs="Times New Roman"/>
        </w:rPr>
        <w:t xml:space="preserve"> (1) Judecătorii</w:t>
      </w:r>
      <w:r w:rsidRPr="001C3A18">
        <w:rPr>
          <w:rFonts w:ascii="Trebuchet MS" w:hAnsi="Trebuchet MS" w:cs="Times New Roman"/>
        </w:rPr>
        <w:t>,</w:t>
      </w:r>
      <w:r w:rsidR="00FA7F58" w:rsidRPr="001C3A18">
        <w:rPr>
          <w:rFonts w:ascii="Trebuchet MS" w:hAnsi="Trebuchet MS" w:cs="Times New Roman"/>
        </w:rPr>
        <w:t xml:space="preserve"> procurorii</w:t>
      </w:r>
      <w:r w:rsidRPr="001C3A18">
        <w:rPr>
          <w:rFonts w:ascii="Trebuchet MS" w:hAnsi="Trebuchet MS" w:cs="Times New Roman"/>
        </w:rPr>
        <w:t>, magistraţii-asistenţi şi personalul de speci</w:t>
      </w:r>
      <w:r w:rsidR="00B674FC" w:rsidRPr="001C3A18">
        <w:rPr>
          <w:rFonts w:ascii="Trebuchet MS" w:hAnsi="Trebuchet MS" w:cs="Times New Roman"/>
        </w:rPr>
        <w:t>al</w:t>
      </w:r>
      <w:r w:rsidRPr="001C3A18">
        <w:rPr>
          <w:rFonts w:ascii="Trebuchet MS" w:hAnsi="Trebuchet MS" w:cs="Times New Roman"/>
        </w:rPr>
        <w:t>itate juridică</w:t>
      </w:r>
      <w:r w:rsidR="00B674FC" w:rsidRPr="001C3A18">
        <w:rPr>
          <w:rFonts w:ascii="Trebuchet MS" w:hAnsi="Trebuchet MS" w:cs="Times New Roman"/>
        </w:rPr>
        <w:t xml:space="preserve"> asimilat acestora</w:t>
      </w:r>
      <w:r w:rsidR="00FA7F58" w:rsidRPr="001C3A18">
        <w:rPr>
          <w:rFonts w:ascii="Trebuchet MS" w:hAnsi="Trebuchet MS" w:cs="Times New Roman"/>
        </w:rPr>
        <w:t xml:space="preserve"> pot participa la elaborarea de publicaţii, pot elabora articole, studii de specialitate, lucrări literare ori ştiinţifice şi pot participa la emisiuni audiovizuale, cu excepţia celor cu caracter politic.</w:t>
      </w:r>
    </w:p>
    <w:p w:rsidR="00FA7F58" w:rsidRPr="001C3A18" w:rsidRDefault="00FA7F5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F77FF0" w:rsidRPr="001C3A18">
        <w:rPr>
          <w:rFonts w:ascii="Trebuchet MS" w:hAnsi="Trebuchet MS" w:cs="Times New Roman"/>
        </w:rPr>
        <w:t>Judecătorii, procurorii, magistraţii-asistenţi şi personalul de speci</w:t>
      </w:r>
      <w:r w:rsidR="00B674FC" w:rsidRPr="001C3A18">
        <w:rPr>
          <w:rFonts w:ascii="Trebuchet MS" w:hAnsi="Trebuchet MS" w:cs="Times New Roman"/>
        </w:rPr>
        <w:t>a</w:t>
      </w:r>
      <w:r w:rsidR="00F77FF0" w:rsidRPr="001C3A18">
        <w:rPr>
          <w:rFonts w:ascii="Trebuchet MS" w:hAnsi="Trebuchet MS" w:cs="Times New Roman"/>
        </w:rPr>
        <w:t>litate juridică</w:t>
      </w:r>
      <w:r w:rsidR="00B674FC" w:rsidRPr="001C3A18">
        <w:rPr>
          <w:rFonts w:ascii="Trebuchet MS" w:hAnsi="Trebuchet MS" w:cs="Times New Roman"/>
        </w:rPr>
        <w:t xml:space="preserve"> asimilat acestora</w:t>
      </w:r>
      <w:r w:rsidR="00F77FF0" w:rsidRPr="001C3A18">
        <w:rPr>
          <w:rFonts w:ascii="Trebuchet MS" w:hAnsi="Trebuchet MS" w:cs="Times New Roman"/>
        </w:rPr>
        <w:t xml:space="preserve"> </w:t>
      </w:r>
      <w:r w:rsidRPr="001C3A18">
        <w:rPr>
          <w:rFonts w:ascii="Trebuchet MS" w:hAnsi="Trebuchet MS" w:cs="Times New Roman"/>
        </w:rPr>
        <w:t>pot fi membri ai unor comisii de examinare sau de întocmire a proiectelor de acte normative, a unor documente interne sau internaţionale.</w:t>
      </w:r>
    </w:p>
    <w:p w:rsidR="008D4374" w:rsidRPr="001C3A18" w:rsidRDefault="00587855"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Activitatea desfăşurată de magistraţi şi personalul asimilat acestora în calitate de formatori ai Institutului Naţional al Magistraturii sau ai Şcolii Naţionale de Grefieri ori ca membri ai unor comisii la concursuri/examene organizate în sistemul justiţiei se poate desfăşura, în principal, în </w:t>
      </w:r>
      <w:r w:rsidRPr="001C3A18">
        <w:rPr>
          <w:rFonts w:ascii="Trebuchet MS" w:hAnsi="Trebuchet MS" w:cs="Times New Roman"/>
        </w:rPr>
        <w:lastRenderedPageBreak/>
        <w:t>afara timpului normal de lucru la instanţă/parchet/instituţie ori fără a</w:t>
      </w:r>
      <w:r w:rsidR="00B27D9F" w:rsidRPr="001C3A18">
        <w:rPr>
          <w:rFonts w:ascii="Trebuchet MS" w:hAnsi="Trebuchet MS" w:cs="Times New Roman"/>
        </w:rPr>
        <w:t xml:space="preserve"> </w:t>
      </w:r>
      <w:r w:rsidRPr="001C3A18">
        <w:rPr>
          <w:rFonts w:ascii="Trebuchet MS" w:hAnsi="Trebuchet MS" w:cs="Times New Roman"/>
        </w:rPr>
        <w:t>afecta activitatea din cadrul instanţei, parchetului sau a instituţiei respective</w:t>
      </w:r>
      <w:r w:rsidR="00352EDD" w:rsidRPr="001C3A18">
        <w:rPr>
          <w:rFonts w:ascii="Trebuchet MS" w:hAnsi="Trebuchet MS" w:cs="Times New Roman"/>
        </w:rPr>
        <w:t xml:space="preserve">. </w:t>
      </w:r>
      <w:r w:rsidR="00E67B26" w:rsidRPr="001C3A18">
        <w:rPr>
          <w:rFonts w:ascii="Trebuchet MS" w:hAnsi="Trebuchet MS" w:cs="Times New Roman"/>
        </w:rPr>
        <w:t>Pentru aceste motive, m</w:t>
      </w:r>
      <w:r w:rsidR="007C4927" w:rsidRPr="001C3A18">
        <w:rPr>
          <w:rFonts w:ascii="Trebuchet MS" w:hAnsi="Trebuchet MS" w:cs="Times New Roman"/>
        </w:rPr>
        <w:t xml:space="preserve">agistratul poate lipsi de la instanţă sau parchet, cu acordul preşedintelui </w:t>
      </w:r>
      <w:r w:rsidR="00B929C1" w:rsidRPr="001C3A18">
        <w:rPr>
          <w:rFonts w:ascii="Trebuchet MS" w:hAnsi="Trebuchet MS" w:cs="Times New Roman"/>
        </w:rPr>
        <w:t xml:space="preserve">instanţei </w:t>
      </w:r>
      <w:r w:rsidR="007C4927" w:rsidRPr="001C3A18">
        <w:rPr>
          <w:rFonts w:ascii="Trebuchet MS" w:hAnsi="Trebuchet MS" w:cs="Times New Roman"/>
        </w:rPr>
        <w:t xml:space="preserve">sau al conducătorului </w:t>
      </w:r>
      <w:r w:rsidR="00B929C1" w:rsidRPr="001C3A18">
        <w:rPr>
          <w:rFonts w:ascii="Trebuchet MS" w:hAnsi="Trebuchet MS" w:cs="Times New Roman"/>
        </w:rPr>
        <w:t>parchetului</w:t>
      </w:r>
      <w:r w:rsidR="007C4927" w:rsidRPr="001C3A18">
        <w:rPr>
          <w:rFonts w:ascii="Trebuchet MS" w:hAnsi="Trebuchet MS" w:cs="Times New Roman"/>
        </w:rPr>
        <w:t xml:space="preserve">, cel mult </w:t>
      </w:r>
      <w:r w:rsidR="008D4374" w:rsidRPr="001C3A18">
        <w:rPr>
          <w:rFonts w:ascii="Trebuchet MS" w:hAnsi="Trebuchet MS" w:cs="Times New Roman"/>
        </w:rPr>
        <w:t xml:space="preserve">30 de zile într-un an calendaristic. </w:t>
      </w:r>
    </w:p>
    <w:p w:rsidR="00ED1605" w:rsidRPr="001C3A18" w:rsidRDefault="00ED1605" w:rsidP="002D5697">
      <w:pPr>
        <w:autoSpaceDE w:val="0"/>
        <w:autoSpaceDN w:val="0"/>
        <w:adjustRightInd w:val="0"/>
        <w:spacing w:after="0" w:line="276" w:lineRule="auto"/>
        <w:rPr>
          <w:rFonts w:ascii="Trebuchet MS" w:hAnsi="Trebuchet MS" w:cs="Times New Roman"/>
        </w:rPr>
      </w:pPr>
    </w:p>
    <w:p w:rsidR="007A05C1" w:rsidRPr="007A05C1" w:rsidRDefault="006810C8"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Titlul IV</w:t>
      </w:r>
    </w:p>
    <w:p w:rsidR="00590B52" w:rsidRPr="001C3A18" w:rsidRDefault="0003723E"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 xml:space="preserve">Dispoziţii privind </w:t>
      </w:r>
      <w:r w:rsidR="00140344" w:rsidRPr="001C3A18">
        <w:rPr>
          <w:rFonts w:ascii="Trebuchet MS" w:hAnsi="Trebuchet MS" w:cs="Times New Roman"/>
          <w:b/>
        </w:rPr>
        <w:t>m</w:t>
      </w:r>
      <w:r w:rsidR="00590B52" w:rsidRPr="001C3A18">
        <w:rPr>
          <w:rFonts w:ascii="Trebuchet MS" w:hAnsi="Trebuchet MS" w:cs="Times New Roman"/>
          <w:b/>
          <w:bCs/>
          <w:iCs/>
        </w:rPr>
        <w:t>agistraţii-asistenţi ai Înaltei Curţi de Casaţie şi Justiţie şi ai Curţii Constituţionale</w:t>
      </w:r>
    </w:p>
    <w:p w:rsidR="005C03F1" w:rsidRPr="001C3A18" w:rsidRDefault="005C03F1" w:rsidP="007A05C1">
      <w:pPr>
        <w:autoSpaceDE w:val="0"/>
        <w:autoSpaceDN w:val="0"/>
        <w:adjustRightInd w:val="0"/>
        <w:spacing w:after="0" w:line="276" w:lineRule="auto"/>
        <w:jc w:val="center"/>
        <w:rPr>
          <w:rFonts w:ascii="Trebuchet MS" w:hAnsi="Trebuchet MS" w:cs="Times New Roman"/>
        </w:rPr>
      </w:pPr>
    </w:p>
    <w:p w:rsidR="007A05C1" w:rsidRPr="007A05C1" w:rsidRDefault="007A05C1" w:rsidP="007A05C1">
      <w:pPr>
        <w:autoSpaceDE w:val="0"/>
        <w:autoSpaceDN w:val="0"/>
        <w:adjustRightInd w:val="0"/>
        <w:spacing w:after="0" w:line="276" w:lineRule="auto"/>
        <w:jc w:val="center"/>
        <w:rPr>
          <w:rFonts w:ascii="Trebuchet MS" w:hAnsi="Trebuchet MS" w:cs="Times New Roman"/>
        </w:rPr>
      </w:pPr>
      <w:r>
        <w:rPr>
          <w:rFonts w:ascii="Trebuchet MS" w:hAnsi="Trebuchet MS" w:cs="Times New Roman"/>
        </w:rPr>
        <w:t>Capitolul I</w:t>
      </w:r>
    </w:p>
    <w:p w:rsidR="005C03F1" w:rsidRPr="001C3A18" w:rsidRDefault="005C03F1"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Dispoziţii generale</w:t>
      </w:r>
    </w:p>
    <w:p w:rsidR="005C03F1" w:rsidRPr="001C3A18" w:rsidRDefault="005C03F1" w:rsidP="007A05C1">
      <w:pPr>
        <w:autoSpaceDE w:val="0"/>
        <w:autoSpaceDN w:val="0"/>
        <w:adjustRightInd w:val="0"/>
        <w:spacing w:after="0" w:line="276" w:lineRule="auto"/>
        <w:jc w:val="center"/>
        <w:rPr>
          <w:rFonts w:ascii="Trebuchet MS" w:hAnsi="Trebuchet MS" w:cs="Times New Roman"/>
        </w:rPr>
      </w:pPr>
    </w:p>
    <w:p w:rsidR="00590B52" w:rsidRPr="001C3A18" w:rsidRDefault="007A67F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23</w:t>
      </w:r>
      <w:r w:rsidR="00FA4B4B" w:rsidRPr="001C3A18">
        <w:rPr>
          <w:rFonts w:ascii="Trebuchet MS" w:hAnsi="Trebuchet MS" w:cs="Times New Roman"/>
          <w:b/>
        </w:rPr>
        <w:t>6</w:t>
      </w:r>
      <w:r w:rsidRPr="001C3A18">
        <w:rPr>
          <w:rFonts w:ascii="Trebuchet MS" w:hAnsi="Trebuchet MS" w:cs="Times New Roman"/>
        </w:rPr>
        <w:t xml:space="preserve"> -</w:t>
      </w:r>
      <w:r w:rsidR="002B042A" w:rsidRPr="001C3A18">
        <w:rPr>
          <w:rFonts w:ascii="Trebuchet MS" w:hAnsi="Trebuchet MS" w:cs="Times New Roman"/>
        </w:rPr>
        <w:t xml:space="preserve"> </w:t>
      </w:r>
      <w:r w:rsidR="00590B52" w:rsidRPr="001C3A18">
        <w:rPr>
          <w:rFonts w:ascii="Trebuchet MS" w:hAnsi="Trebuchet MS" w:cs="Times New Roman"/>
          <w:iCs/>
        </w:rPr>
        <w:t>(1) Prim-magistratul-asistent, magistraţii-asistenţi-şefi şi magistraţii-asistenţi se bucură de stabilitate.</w:t>
      </w:r>
    </w:p>
    <w:p w:rsidR="00FC6C0F" w:rsidRPr="001C3A18" w:rsidRDefault="00486C0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Dispoziţiile prezentei legi privind incompatibilităţile şi interdicţiile, formarea profesională continuă şi evaluarea periodică, drepturile şi îndatoririle, precum şi răspunderea disciplinară a judecătorilor şi procurorilor se aplică în mod corespunzător şi magistraţilor-asistenţi.</w:t>
      </w:r>
      <w:r w:rsidR="003C2E84" w:rsidRPr="001C3A18">
        <w:rPr>
          <w:rFonts w:ascii="Trebuchet MS" w:hAnsi="Trebuchet MS" w:cs="Times New Roman"/>
        </w:rPr>
        <w:t xml:space="preserve"> </w:t>
      </w:r>
    </w:p>
    <w:p w:rsidR="00266E03" w:rsidRPr="001C3A18" w:rsidRDefault="00266E0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Actele administrative prevăzute de lege privind magistraţii-asistenţi ai Înaltei Curţi de Casaţie şi Justiţie şi ai Curţii Constituţionale se emit după caz, de preşedintele Înaltei Curţi de Casaţie şi Justiţie, respectiv de Plenul Cuţii Constituţionale. </w:t>
      </w:r>
    </w:p>
    <w:p w:rsidR="00A86463" w:rsidRPr="001C3A18" w:rsidRDefault="00A8646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266E03" w:rsidRPr="001C3A18">
        <w:rPr>
          <w:rFonts w:ascii="Trebuchet MS" w:hAnsi="Trebuchet MS" w:cs="Times New Roman"/>
          <w:iCs/>
        </w:rPr>
        <w:t>4</w:t>
      </w:r>
      <w:r w:rsidRPr="001C3A18">
        <w:rPr>
          <w:rFonts w:ascii="Trebuchet MS" w:hAnsi="Trebuchet MS" w:cs="Times New Roman"/>
          <w:iCs/>
        </w:rPr>
        <w:t xml:space="preserve">) Magistraţii-asistenţi de la Înalta Curte de Casaţie şi Justiţie </w:t>
      </w:r>
      <w:r w:rsidR="001A1AB4" w:rsidRPr="001C3A18">
        <w:rPr>
          <w:rFonts w:ascii="Trebuchet MS" w:hAnsi="Trebuchet MS" w:cs="Times New Roman"/>
          <w:iCs/>
        </w:rPr>
        <w:t xml:space="preserve">sunt încadraţi pe trei </w:t>
      </w:r>
      <w:r w:rsidRPr="001C3A18">
        <w:rPr>
          <w:rFonts w:ascii="Trebuchet MS" w:hAnsi="Trebuchet MS" w:cs="Times New Roman"/>
          <w:iCs/>
        </w:rPr>
        <w:t xml:space="preserve">grade, </w:t>
      </w:r>
      <w:r w:rsidR="001A1AB4" w:rsidRPr="001C3A18">
        <w:rPr>
          <w:rFonts w:ascii="Trebuchet MS" w:hAnsi="Trebuchet MS" w:cs="Times New Roman"/>
          <w:iCs/>
        </w:rPr>
        <w:t>după cum urmează:</w:t>
      </w:r>
    </w:p>
    <w:p w:rsidR="001A1AB4" w:rsidRPr="001C3A18" w:rsidRDefault="001A1A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pe gradul III se încadrează la prima numire la Înalta Curte de Casaţie şi Justiţie;</w:t>
      </w:r>
    </w:p>
    <w:p w:rsidR="001A1AB4" w:rsidRPr="001C3A18" w:rsidRDefault="001A1A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pe gradul II, se pot încadra magistraţii-asistenţi care au o vechime în funcţia de magistrat-asistent de minim</w:t>
      </w:r>
      <w:r w:rsidR="00C6571D" w:rsidRPr="001C3A18">
        <w:rPr>
          <w:rFonts w:ascii="Trebuchet MS" w:hAnsi="Trebuchet MS" w:cs="Times New Roman"/>
          <w:iCs/>
        </w:rPr>
        <w:t>um</w:t>
      </w:r>
      <w:r w:rsidRPr="001C3A18">
        <w:rPr>
          <w:rFonts w:ascii="Trebuchet MS" w:hAnsi="Trebuchet MS" w:cs="Times New Roman"/>
          <w:iCs/>
        </w:rPr>
        <w:t xml:space="preserve"> 3 ani;</w:t>
      </w:r>
    </w:p>
    <w:p w:rsidR="001A1AB4" w:rsidRPr="001C3A18" w:rsidRDefault="001A1A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pe gradul I, se pot încadra magistraţii-asistenţi care au o vechime în funcţia de magistrat-asistent de minim</w:t>
      </w:r>
      <w:r w:rsidR="00C6571D" w:rsidRPr="001C3A18">
        <w:rPr>
          <w:rFonts w:ascii="Trebuchet MS" w:hAnsi="Trebuchet MS" w:cs="Times New Roman"/>
          <w:iCs/>
        </w:rPr>
        <w:t>um</w:t>
      </w:r>
      <w:r w:rsidRPr="001C3A18">
        <w:rPr>
          <w:rFonts w:ascii="Trebuchet MS" w:hAnsi="Trebuchet MS" w:cs="Times New Roman"/>
          <w:iCs/>
        </w:rPr>
        <w:t xml:space="preserve"> 6 ani.</w:t>
      </w:r>
    </w:p>
    <w:p w:rsidR="001A1AB4" w:rsidRPr="001C3A18" w:rsidRDefault="001A1AB4" w:rsidP="002D5697">
      <w:pPr>
        <w:autoSpaceDE w:val="0"/>
        <w:autoSpaceDN w:val="0"/>
        <w:adjustRightInd w:val="0"/>
        <w:spacing w:after="0" w:line="276" w:lineRule="auto"/>
        <w:jc w:val="both"/>
        <w:rPr>
          <w:rFonts w:ascii="Trebuchet MS" w:hAnsi="Trebuchet MS" w:cs="Times New Roman"/>
          <w:iCs/>
        </w:rPr>
      </w:pPr>
    </w:p>
    <w:p w:rsidR="00F00A72" w:rsidRPr="001C3A18" w:rsidRDefault="001A1A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23</w:t>
      </w:r>
      <w:r w:rsidR="00FA4B4B" w:rsidRPr="001C3A18">
        <w:rPr>
          <w:rFonts w:ascii="Trebuchet MS" w:hAnsi="Trebuchet MS" w:cs="Times New Roman"/>
          <w:b/>
          <w:iCs/>
        </w:rPr>
        <w:t>7</w:t>
      </w:r>
      <w:r w:rsidRPr="001C3A18">
        <w:rPr>
          <w:rFonts w:ascii="Trebuchet MS" w:hAnsi="Trebuchet MS" w:cs="Times New Roman"/>
          <w:iCs/>
        </w:rPr>
        <w:t xml:space="preserve"> – (1) Magistraţii-asistenţi </w:t>
      </w:r>
      <w:r w:rsidR="00715113" w:rsidRPr="001C3A18">
        <w:rPr>
          <w:rFonts w:ascii="Trebuchet MS" w:hAnsi="Trebuchet MS" w:cs="Times New Roman"/>
          <w:iCs/>
        </w:rPr>
        <w:t xml:space="preserve">gradul III </w:t>
      </w:r>
      <w:r w:rsidRPr="001C3A18">
        <w:rPr>
          <w:rFonts w:ascii="Trebuchet MS" w:hAnsi="Trebuchet MS" w:cs="Times New Roman"/>
          <w:iCs/>
        </w:rPr>
        <w:t>de la Înalta Curte de Casaţie şi Justiţie sunt numiţi</w:t>
      </w:r>
      <w:r w:rsidR="00C6571D" w:rsidRPr="001C3A18">
        <w:rPr>
          <w:rFonts w:ascii="Trebuchet MS" w:hAnsi="Trebuchet MS" w:cs="Times New Roman"/>
          <w:iCs/>
        </w:rPr>
        <w:t xml:space="preserve"> în funcţie </w:t>
      </w:r>
      <w:r w:rsidR="00715113" w:rsidRPr="001C3A18">
        <w:rPr>
          <w:rFonts w:ascii="Trebuchet MS" w:hAnsi="Trebuchet MS" w:cs="Times New Roman"/>
          <w:iCs/>
        </w:rPr>
        <w:t xml:space="preserve">de </w:t>
      </w:r>
      <w:r w:rsidR="00132691" w:rsidRPr="001C3A18">
        <w:rPr>
          <w:rFonts w:ascii="Trebuchet MS" w:hAnsi="Trebuchet MS" w:cs="Times New Roman"/>
          <w:iCs/>
        </w:rPr>
        <w:t>preşedintele Înaltei Curţi de Casaţie şi Justiţie</w:t>
      </w:r>
      <w:r w:rsidRPr="001C3A18">
        <w:rPr>
          <w:rFonts w:ascii="Trebuchet MS" w:hAnsi="Trebuchet MS" w:cs="Times New Roman"/>
          <w:iCs/>
        </w:rPr>
        <w:t>, pe bază de concurs.</w:t>
      </w:r>
      <w:r w:rsidR="00F00A72" w:rsidRPr="001C3A18">
        <w:rPr>
          <w:rFonts w:ascii="Trebuchet MS" w:hAnsi="Trebuchet MS" w:cs="Times New Roman"/>
          <w:iCs/>
        </w:rPr>
        <w:t xml:space="preserve"> </w:t>
      </w:r>
    </w:p>
    <w:p w:rsidR="00F00A72" w:rsidRPr="001C3A18" w:rsidRDefault="00F00A7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Promovarea în gradul imediat următor a magistraţilor-asistenţi se face de </w:t>
      </w:r>
      <w:r w:rsidR="005C5324" w:rsidRPr="001C3A18">
        <w:rPr>
          <w:rFonts w:ascii="Trebuchet MS" w:hAnsi="Trebuchet MS" w:cs="Times New Roman"/>
          <w:iCs/>
        </w:rPr>
        <w:t>preşedintele Înaltei Curţi de Casaţie şi Justiţie</w:t>
      </w:r>
      <w:r w:rsidRPr="001C3A18">
        <w:rPr>
          <w:rFonts w:ascii="Trebuchet MS" w:hAnsi="Trebuchet MS" w:cs="Times New Roman"/>
          <w:iCs/>
        </w:rPr>
        <w:t xml:space="preserve"> face pe bază de concurs. </w:t>
      </w:r>
    </w:p>
    <w:p w:rsidR="00FA7254" w:rsidRPr="001C3A18" w:rsidRDefault="001A1A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F00A72" w:rsidRPr="001C3A18">
        <w:rPr>
          <w:rFonts w:ascii="Trebuchet MS" w:hAnsi="Trebuchet MS" w:cs="Times New Roman"/>
          <w:iCs/>
        </w:rPr>
        <w:t>3</w:t>
      </w:r>
      <w:r w:rsidR="00FA7254" w:rsidRPr="001C3A18">
        <w:rPr>
          <w:rFonts w:ascii="Trebuchet MS" w:hAnsi="Trebuchet MS" w:cs="Times New Roman"/>
          <w:iCs/>
        </w:rPr>
        <w:t>) Magistraţii-asistenţi gradul III de la Înalta Curte de Casaţie şi Justiţie pot fi numiţi şi fără concurs, dintre judecătorii sau procurorii cu o vechime în aceste funcţii de cel puţin 5 ani</w:t>
      </w:r>
      <w:r w:rsidRPr="001C3A18">
        <w:rPr>
          <w:rFonts w:ascii="Trebuchet MS" w:hAnsi="Trebuchet MS" w:cs="Times New Roman"/>
          <w:iCs/>
        </w:rPr>
        <w:t xml:space="preserve"> </w:t>
      </w:r>
      <w:r w:rsidR="00FA7254" w:rsidRPr="001C3A18">
        <w:rPr>
          <w:rFonts w:ascii="Trebuchet MS" w:hAnsi="Trebuchet MS" w:cs="Times New Roman"/>
          <w:iCs/>
        </w:rPr>
        <w:t xml:space="preserve">ori dintre persoanele care au ocupat minimum 10 ani funcţia de magistrat-asistent, care nu au fost sancţionate disciplinar în ultimii 3 ani înainte de încetarea funcţiei de magistrat-asistent, au avut numai calificativul "foarte bine" la toate evaluările şi şi-au încetat activitatea din motive neimputabile. </w:t>
      </w:r>
    </w:p>
    <w:p w:rsidR="00FA7254" w:rsidRPr="001C3A18" w:rsidRDefault="001A1A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F00A72" w:rsidRPr="001C3A18">
        <w:rPr>
          <w:rFonts w:ascii="Trebuchet MS" w:hAnsi="Trebuchet MS" w:cs="Times New Roman"/>
          <w:iCs/>
        </w:rPr>
        <w:t>4</w:t>
      </w:r>
      <w:r w:rsidRPr="001C3A18">
        <w:rPr>
          <w:rFonts w:ascii="Trebuchet MS" w:hAnsi="Trebuchet MS" w:cs="Times New Roman"/>
          <w:iCs/>
        </w:rPr>
        <w:t xml:space="preserve">) Numirea în condiţiile alin. (2) se face pe baza unui interviu susţinut în faţa </w:t>
      </w:r>
      <w:r w:rsidR="005C5324" w:rsidRPr="001C3A18">
        <w:rPr>
          <w:rFonts w:ascii="Trebuchet MS" w:hAnsi="Trebuchet MS" w:cs="Times New Roman"/>
          <w:iCs/>
        </w:rPr>
        <w:t>Colegiului de conducere al Înaltei Curţi de Casaţie şi Justiţie</w:t>
      </w:r>
      <w:r w:rsidR="00427603" w:rsidRPr="001C3A18">
        <w:rPr>
          <w:rFonts w:ascii="Trebuchet MS" w:hAnsi="Trebuchet MS" w:cs="Times New Roman"/>
          <w:iCs/>
        </w:rPr>
        <w:t xml:space="preserve">. Foştii magistraţi-asistenţi se numesc </w:t>
      </w:r>
      <w:r w:rsidR="00FA7254" w:rsidRPr="001C3A18">
        <w:rPr>
          <w:rFonts w:ascii="Trebuchet MS" w:hAnsi="Trebuchet MS" w:cs="Times New Roman"/>
          <w:iCs/>
        </w:rPr>
        <w:t xml:space="preserve">cu acelaşi grad avut la data eliberării din funcţie. </w:t>
      </w:r>
    </w:p>
    <w:p w:rsidR="00DA4C7C" w:rsidRPr="001C3A18" w:rsidRDefault="00FA725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F00A72" w:rsidRPr="001C3A18">
        <w:rPr>
          <w:rFonts w:ascii="Trebuchet MS" w:hAnsi="Trebuchet MS" w:cs="Times New Roman"/>
          <w:iCs/>
        </w:rPr>
        <w:t>5</w:t>
      </w:r>
      <w:r w:rsidRPr="001C3A18">
        <w:rPr>
          <w:rFonts w:ascii="Trebuchet MS" w:hAnsi="Trebuchet MS" w:cs="Times New Roman"/>
          <w:iCs/>
        </w:rPr>
        <w:t xml:space="preserve">) Magistraţii-asistenţi ai Curţii Constituţionale sunt numiţi </w:t>
      </w:r>
      <w:r w:rsidR="004E6F7C" w:rsidRPr="001C3A18">
        <w:rPr>
          <w:rFonts w:ascii="Trebuchet MS" w:hAnsi="Trebuchet MS" w:cs="Times New Roman"/>
          <w:iCs/>
        </w:rPr>
        <w:t xml:space="preserve">în funcţie </w:t>
      </w:r>
      <w:r w:rsidRPr="001C3A18">
        <w:rPr>
          <w:rFonts w:ascii="Trebuchet MS" w:hAnsi="Trebuchet MS" w:cs="Times New Roman"/>
          <w:iCs/>
        </w:rPr>
        <w:t xml:space="preserve">şi promovaţi de Plenul Curţii Constituţionale, </w:t>
      </w:r>
      <w:r w:rsidR="00B9769D" w:rsidRPr="001C3A18">
        <w:rPr>
          <w:rFonts w:ascii="Trebuchet MS" w:hAnsi="Trebuchet MS" w:cs="Times New Roman"/>
          <w:iCs/>
        </w:rPr>
        <w:t>în condiţiiile alin. (1)-(</w:t>
      </w:r>
      <w:r w:rsidR="00F00A72" w:rsidRPr="001C3A18">
        <w:rPr>
          <w:rFonts w:ascii="Trebuchet MS" w:hAnsi="Trebuchet MS" w:cs="Times New Roman"/>
          <w:iCs/>
        </w:rPr>
        <w:t>4</w:t>
      </w:r>
      <w:r w:rsidR="00B9769D" w:rsidRPr="001C3A18">
        <w:rPr>
          <w:rFonts w:ascii="Trebuchet MS" w:hAnsi="Trebuchet MS" w:cs="Times New Roman"/>
          <w:iCs/>
        </w:rPr>
        <w:t>)</w:t>
      </w:r>
      <w:r w:rsidRPr="001C3A18">
        <w:rPr>
          <w:rFonts w:ascii="Trebuchet MS" w:hAnsi="Trebuchet MS" w:cs="Times New Roman"/>
          <w:iCs/>
        </w:rPr>
        <w:t>.</w:t>
      </w:r>
      <w:r w:rsidR="00DA4C7C" w:rsidRPr="001C3A18">
        <w:rPr>
          <w:rFonts w:ascii="Trebuchet MS" w:hAnsi="Trebuchet MS" w:cs="Times New Roman"/>
          <w:iCs/>
        </w:rPr>
        <w:t xml:space="preserve"> </w:t>
      </w:r>
      <w:r w:rsidR="004E6F7C" w:rsidRPr="001C3A18">
        <w:rPr>
          <w:rFonts w:ascii="Trebuchet MS" w:hAnsi="Trebuchet MS" w:cs="Times New Roman"/>
          <w:iCs/>
        </w:rPr>
        <w:t xml:space="preserve"> </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p>
    <w:p w:rsidR="007A05C1" w:rsidRPr="007A05C1" w:rsidRDefault="007A05C1" w:rsidP="007A05C1">
      <w:pPr>
        <w:autoSpaceDE w:val="0"/>
        <w:autoSpaceDN w:val="0"/>
        <w:adjustRightInd w:val="0"/>
        <w:spacing w:after="0" w:line="276" w:lineRule="auto"/>
        <w:jc w:val="center"/>
        <w:rPr>
          <w:rFonts w:ascii="Trebuchet MS" w:hAnsi="Trebuchet MS" w:cs="Times New Roman"/>
        </w:rPr>
      </w:pPr>
      <w:r>
        <w:rPr>
          <w:rFonts w:ascii="Trebuchet MS" w:hAnsi="Trebuchet MS" w:cs="Times New Roman"/>
        </w:rPr>
        <w:t>Capitolul II</w:t>
      </w:r>
    </w:p>
    <w:p w:rsidR="005C03F1" w:rsidRPr="001C3A18" w:rsidRDefault="005C03F1"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Concursul pentru numirea în funcţia de magistrat-asistent gradul III</w:t>
      </w:r>
      <w:r w:rsidR="00DA4C7C" w:rsidRPr="001C3A18">
        <w:rPr>
          <w:rFonts w:ascii="Trebuchet MS" w:hAnsi="Trebuchet MS" w:cs="Times New Roman"/>
          <w:b/>
        </w:rPr>
        <w:t xml:space="preserve"> la Înalta Curte de Casaţie şi Justiţie</w:t>
      </w:r>
    </w:p>
    <w:p w:rsidR="001B7F4B" w:rsidRPr="001C3A18" w:rsidRDefault="001B7F4B" w:rsidP="007A05C1">
      <w:pPr>
        <w:autoSpaceDE w:val="0"/>
        <w:autoSpaceDN w:val="0"/>
        <w:adjustRightInd w:val="0"/>
        <w:spacing w:after="0" w:line="276" w:lineRule="auto"/>
        <w:jc w:val="center"/>
        <w:rPr>
          <w:rFonts w:ascii="Trebuchet MS" w:hAnsi="Trebuchet MS" w:cs="Times New Roman"/>
          <w:b/>
        </w:rPr>
      </w:pPr>
    </w:p>
    <w:p w:rsidR="001B7F4B" w:rsidRPr="001C3A18" w:rsidRDefault="001B7F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23</w:t>
      </w:r>
      <w:r w:rsidR="00FA4B4B" w:rsidRPr="001C3A18">
        <w:rPr>
          <w:rFonts w:ascii="Trebuchet MS" w:hAnsi="Trebuchet MS" w:cs="Times New Roman"/>
          <w:b/>
          <w:iCs/>
        </w:rPr>
        <w:t>8</w:t>
      </w:r>
      <w:r w:rsidRPr="001C3A18">
        <w:rPr>
          <w:rFonts w:ascii="Trebuchet MS" w:hAnsi="Trebuchet MS" w:cs="Times New Roman"/>
          <w:iCs/>
        </w:rPr>
        <w:t xml:space="preserve"> - Ocuparea posturilor vacante de magistrat-asistent la Înalta Curte de Casaţie şi Justiţie se face prin concurs organizat de </w:t>
      </w:r>
      <w:r w:rsidR="00922796" w:rsidRPr="001C3A18">
        <w:rPr>
          <w:rFonts w:ascii="Trebuchet MS" w:hAnsi="Trebuchet MS" w:cs="Times New Roman"/>
          <w:iCs/>
        </w:rPr>
        <w:t xml:space="preserve">Înalta Curte de Casaţie şi Justiţie. </w:t>
      </w:r>
    </w:p>
    <w:p w:rsidR="001B7F4B" w:rsidRPr="001C3A18" w:rsidRDefault="001B7F4B" w:rsidP="002D5697">
      <w:pPr>
        <w:autoSpaceDE w:val="0"/>
        <w:autoSpaceDN w:val="0"/>
        <w:adjustRightInd w:val="0"/>
        <w:spacing w:after="0" w:line="276" w:lineRule="auto"/>
        <w:jc w:val="both"/>
        <w:rPr>
          <w:rFonts w:ascii="Trebuchet MS" w:hAnsi="Trebuchet MS" w:cs="Times New Roman"/>
          <w:b/>
        </w:rPr>
      </w:pPr>
    </w:p>
    <w:p w:rsidR="0071769A" w:rsidRPr="001C3A18" w:rsidRDefault="0071769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23</w:t>
      </w:r>
      <w:r w:rsidR="00FA4B4B" w:rsidRPr="001C3A18">
        <w:rPr>
          <w:rFonts w:ascii="Trebuchet MS" w:hAnsi="Trebuchet MS" w:cs="Times New Roman"/>
          <w:b/>
        </w:rPr>
        <w:t>9</w:t>
      </w:r>
      <w:r w:rsidRPr="001C3A18">
        <w:rPr>
          <w:rFonts w:ascii="Trebuchet MS" w:hAnsi="Trebuchet MS" w:cs="Times New Roman"/>
        </w:rPr>
        <w:t xml:space="preserve"> - </w:t>
      </w:r>
      <w:r w:rsidR="00F544ED" w:rsidRPr="001C3A18">
        <w:rPr>
          <w:rFonts w:ascii="Trebuchet MS" w:hAnsi="Trebuchet MS" w:cs="Times New Roman"/>
          <w:iCs/>
        </w:rPr>
        <w:t xml:space="preserve">(1) La concursul pentru ocuparea posturilor vacante de magistrat-asistent la Înalta Curte de Casaţie şi Justiţie se pot înscrie persoanele care îndeplinesc condiţiile prevăzute la art. </w:t>
      </w:r>
      <w:r w:rsidR="00922796" w:rsidRPr="001C3A18">
        <w:rPr>
          <w:rFonts w:ascii="Trebuchet MS" w:hAnsi="Trebuchet MS" w:cs="Times New Roman"/>
          <w:iCs/>
        </w:rPr>
        <w:t>5</w:t>
      </w:r>
      <w:r w:rsidR="00F544ED" w:rsidRPr="001C3A18">
        <w:rPr>
          <w:rFonts w:ascii="Trebuchet MS" w:hAnsi="Trebuchet MS" w:cs="Times New Roman"/>
          <w:iCs/>
        </w:rPr>
        <w:t xml:space="preserve"> alin. (</w:t>
      </w:r>
      <w:r w:rsidR="00922796" w:rsidRPr="001C3A18">
        <w:rPr>
          <w:rFonts w:ascii="Trebuchet MS" w:hAnsi="Trebuchet MS" w:cs="Times New Roman"/>
          <w:iCs/>
        </w:rPr>
        <w:t>3</w:t>
      </w:r>
      <w:r w:rsidR="00F544ED" w:rsidRPr="001C3A18">
        <w:rPr>
          <w:rFonts w:ascii="Trebuchet MS" w:hAnsi="Trebuchet MS" w:cs="Times New Roman"/>
          <w:iCs/>
        </w:rPr>
        <w:t xml:space="preserve">) lit. a) </w:t>
      </w:r>
      <w:r w:rsidRPr="001C3A18">
        <w:rPr>
          <w:rFonts w:ascii="Trebuchet MS" w:hAnsi="Trebuchet MS" w:cs="Times New Roman"/>
          <w:iCs/>
        </w:rPr>
        <w:t>–</w:t>
      </w:r>
      <w:r w:rsidR="00F544ED" w:rsidRPr="001C3A18">
        <w:rPr>
          <w:rFonts w:ascii="Trebuchet MS" w:hAnsi="Trebuchet MS" w:cs="Times New Roman"/>
          <w:iCs/>
        </w:rPr>
        <w:t xml:space="preserve"> e</w:t>
      </w:r>
      <w:r w:rsidRPr="001C3A18">
        <w:rPr>
          <w:rFonts w:ascii="Trebuchet MS" w:hAnsi="Trebuchet MS" w:cs="Times New Roman"/>
          <w:iCs/>
        </w:rPr>
        <w:t>).</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F00A72" w:rsidRPr="001C3A18">
        <w:rPr>
          <w:rFonts w:ascii="Trebuchet MS" w:hAnsi="Trebuchet MS" w:cs="Times New Roman"/>
          <w:iCs/>
        </w:rPr>
        <w:t>2</w:t>
      </w:r>
      <w:r w:rsidRPr="001C3A18">
        <w:rPr>
          <w:rFonts w:ascii="Trebuchet MS" w:hAnsi="Trebuchet MS" w:cs="Times New Roman"/>
          <w:iCs/>
        </w:rPr>
        <w:t xml:space="preserve">) Condiţiile de vechime prevăzute de </w:t>
      </w:r>
      <w:r w:rsidR="00F00A72" w:rsidRPr="001C3A18">
        <w:rPr>
          <w:rFonts w:ascii="Trebuchet MS" w:hAnsi="Trebuchet MS" w:cs="Times New Roman"/>
          <w:iCs/>
        </w:rPr>
        <w:t>lege</w:t>
      </w:r>
      <w:r w:rsidRPr="001C3A18">
        <w:rPr>
          <w:rFonts w:ascii="Trebuchet MS" w:hAnsi="Trebuchet MS" w:cs="Times New Roman"/>
          <w:iCs/>
        </w:rPr>
        <w:t xml:space="preserve"> trebuie să fie îndeplinite la data expirării perioadei de depunere a cererilor de înscriere.</w:t>
      </w:r>
    </w:p>
    <w:p w:rsidR="00F544ED" w:rsidRPr="001C3A18" w:rsidRDefault="00F544ED" w:rsidP="002D5697">
      <w:pPr>
        <w:autoSpaceDE w:val="0"/>
        <w:autoSpaceDN w:val="0"/>
        <w:adjustRightInd w:val="0"/>
        <w:spacing w:after="0" w:line="276" w:lineRule="auto"/>
        <w:rPr>
          <w:rFonts w:ascii="Trebuchet MS" w:hAnsi="Trebuchet MS" w:cs="Times New Roman"/>
        </w:rPr>
      </w:pPr>
    </w:p>
    <w:p w:rsidR="00F544ED" w:rsidRPr="001C3A18" w:rsidRDefault="005C03F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FA4B4B" w:rsidRPr="001C3A18">
        <w:rPr>
          <w:rFonts w:ascii="Trebuchet MS" w:hAnsi="Trebuchet MS" w:cs="Times New Roman"/>
          <w:b/>
        </w:rPr>
        <w:t>40</w:t>
      </w:r>
      <w:r w:rsidRPr="001C3A18">
        <w:rPr>
          <w:rFonts w:ascii="Trebuchet MS" w:hAnsi="Trebuchet MS" w:cs="Times New Roman"/>
        </w:rPr>
        <w:t xml:space="preserve"> - </w:t>
      </w:r>
      <w:r w:rsidR="00F544ED" w:rsidRPr="001C3A18">
        <w:rPr>
          <w:rFonts w:ascii="Trebuchet MS" w:hAnsi="Trebuchet MS" w:cs="Times New Roman"/>
          <w:iCs/>
        </w:rPr>
        <w:t>(1) Data, locul, modul de desfăşurare a concursului</w:t>
      </w:r>
      <w:r w:rsidRPr="001C3A18">
        <w:rPr>
          <w:rFonts w:ascii="Trebuchet MS" w:hAnsi="Trebuchet MS" w:cs="Times New Roman"/>
          <w:iCs/>
        </w:rPr>
        <w:t xml:space="preserve"> de </w:t>
      </w:r>
      <w:r w:rsidR="001B7F4B" w:rsidRPr="001C3A18">
        <w:rPr>
          <w:rFonts w:ascii="Trebuchet MS" w:hAnsi="Trebuchet MS" w:cs="Times New Roman"/>
          <w:iCs/>
        </w:rPr>
        <w:t xml:space="preserve">ocupare a posturilor de </w:t>
      </w:r>
      <w:r w:rsidRPr="001C3A18">
        <w:rPr>
          <w:rFonts w:ascii="Trebuchet MS" w:hAnsi="Trebuchet MS" w:cs="Times New Roman"/>
          <w:iCs/>
        </w:rPr>
        <w:t xml:space="preserve"> magistrat-asistent gradul III,</w:t>
      </w:r>
      <w:r w:rsidR="00F544ED" w:rsidRPr="001C3A18">
        <w:rPr>
          <w:rFonts w:ascii="Trebuchet MS" w:hAnsi="Trebuchet MS" w:cs="Times New Roman"/>
          <w:iCs/>
        </w:rPr>
        <w:t xml:space="preserve"> calendarul de desfăşurare, cuantumul taxei de înscriere, precum şi cererea de înscriere tipizată (cuprinzând şi opţiunea candidatului pentru una dintre secţiile sau unul dintre compartimentele Înaltei Curţi de Casaţie şi Justiţie) se stabilesc prin </w:t>
      </w:r>
      <w:r w:rsidR="00922796" w:rsidRPr="001C3A18">
        <w:rPr>
          <w:rFonts w:ascii="Trebuchet MS" w:hAnsi="Trebuchet MS" w:cs="Times New Roman"/>
          <w:iCs/>
        </w:rPr>
        <w:t>ordin al preşedintelui Înaltei Curţi de Casaţie şi Justiţie</w:t>
      </w:r>
      <w:r w:rsidR="00F544ED" w:rsidRPr="001C3A18">
        <w:rPr>
          <w:rFonts w:ascii="Trebuchet MS" w:hAnsi="Trebuchet MS" w:cs="Times New Roman"/>
          <w:iCs/>
        </w:rPr>
        <w:t xml:space="preserve">, la propunerea </w:t>
      </w:r>
      <w:r w:rsidR="00922796" w:rsidRPr="001C3A18">
        <w:rPr>
          <w:rFonts w:ascii="Trebuchet MS" w:hAnsi="Trebuchet MS" w:cs="Times New Roman"/>
          <w:iCs/>
        </w:rPr>
        <w:t>compartimentului de specialitate al Înaltei Curţi</w:t>
      </w:r>
      <w:r w:rsidR="00F544ED" w:rsidRPr="001C3A18">
        <w:rPr>
          <w:rFonts w:ascii="Trebuchet MS" w:hAnsi="Trebuchet MS" w:cs="Times New Roman"/>
          <w:iCs/>
        </w:rPr>
        <w:t>. Lista posturilor scoase la concurs, tematica şi bibliografia de concurs se stabilesc</w:t>
      </w:r>
      <w:r w:rsidR="00422C2D" w:rsidRPr="001C3A18">
        <w:rPr>
          <w:rFonts w:ascii="Trebuchet MS" w:hAnsi="Trebuchet MS" w:cs="Times New Roman"/>
          <w:iCs/>
        </w:rPr>
        <w:t xml:space="preserve"> de preşedintele Înaltei Curţi, </w:t>
      </w:r>
      <w:r w:rsidR="00F544ED" w:rsidRPr="001C3A18">
        <w:rPr>
          <w:rFonts w:ascii="Trebuchet MS" w:hAnsi="Trebuchet MS" w:cs="Times New Roman"/>
          <w:iCs/>
        </w:rPr>
        <w:t xml:space="preserve"> la propunerea </w:t>
      </w:r>
      <w:r w:rsidRPr="001C3A18">
        <w:rPr>
          <w:rFonts w:ascii="Trebuchet MS" w:hAnsi="Trebuchet MS" w:cs="Times New Roman"/>
          <w:iCs/>
        </w:rPr>
        <w:t xml:space="preserve">colegiului de conducere al </w:t>
      </w:r>
      <w:r w:rsidR="00F544ED" w:rsidRPr="001C3A18">
        <w:rPr>
          <w:rFonts w:ascii="Trebuchet MS" w:hAnsi="Trebuchet MS" w:cs="Times New Roman"/>
          <w:iCs/>
        </w:rPr>
        <w:t>Înaltei Curţi de Casaţie şi Justiţie.</w:t>
      </w:r>
      <w:r w:rsidR="0086010C" w:rsidRPr="001C3A18">
        <w:rPr>
          <w:rFonts w:ascii="Trebuchet MS" w:hAnsi="Trebuchet MS" w:cs="Times New Roman"/>
          <w:iCs/>
        </w:rPr>
        <w:t xml:space="preserve"> Tematica şi bibliografia de concurs se stabilesc în funcţie de specializarea fiecărei secţii.</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Datele prevăzute la alin. (1) se publică în pe pagi</w:t>
      </w:r>
      <w:r w:rsidR="00922796" w:rsidRPr="001C3A18">
        <w:rPr>
          <w:rFonts w:ascii="Trebuchet MS" w:hAnsi="Trebuchet MS" w:cs="Times New Roman"/>
          <w:iCs/>
        </w:rPr>
        <w:t>na de internet a Înaltei Curţi de Casaţie şi Justiţie</w:t>
      </w:r>
      <w:r w:rsidRPr="001C3A18">
        <w:rPr>
          <w:rFonts w:ascii="Trebuchet MS" w:hAnsi="Trebuchet MS" w:cs="Times New Roman"/>
          <w:iCs/>
        </w:rPr>
        <w:t xml:space="preserve"> cu cel puţin 60 de zile înainte de data stabilită pentru concurs.</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1B7F4B" w:rsidRPr="001C3A18">
        <w:rPr>
          <w:rFonts w:ascii="Trebuchet MS" w:hAnsi="Trebuchet MS" w:cs="Times New Roman"/>
          <w:iCs/>
        </w:rPr>
        <w:t>3</w:t>
      </w:r>
      <w:r w:rsidRPr="001C3A18">
        <w:rPr>
          <w:rFonts w:ascii="Trebuchet MS" w:hAnsi="Trebuchet MS" w:cs="Times New Roman"/>
          <w:iCs/>
        </w:rPr>
        <w:t xml:space="preserve">) Cererile pentru înscrierea la concurs se depun la </w:t>
      </w:r>
      <w:r w:rsidR="00922796" w:rsidRPr="001C3A18">
        <w:rPr>
          <w:rFonts w:ascii="Trebuchet MS" w:hAnsi="Trebuchet MS" w:cs="Times New Roman"/>
          <w:iCs/>
        </w:rPr>
        <w:t>Înalta Curte de Casaţie şi Justiţie</w:t>
      </w:r>
      <w:r w:rsidRPr="001C3A18">
        <w:rPr>
          <w:rFonts w:ascii="Trebuchet MS" w:hAnsi="Trebuchet MS" w:cs="Times New Roman"/>
          <w:iCs/>
        </w:rPr>
        <w:t>, în termen de 20 de zile de la data publicării datelor prevăzute la alin. (1).</w:t>
      </w:r>
    </w:p>
    <w:p w:rsidR="00AF1436"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1B7F4B" w:rsidRPr="001C3A18">
        <w:rPr>
          <w:rFonts w:ascii="Trebuchet MS" w:hAnsi="Trebuchet MS" w:cs="Times New Roman"/>
          <w:iCs/>
        </w:rPr>
        <w:t>4</w:t>
      </w:r>
      <w:r w:rsidRPr="001C3A18">
        <w:rPr>
          <w:rFonts w:ascii="Trebuchet MS" w:hAnsi="Trebuchet MS" w:cs="Times New Roman"/>
          <w:iCs/>
        </w:rPr>
        <w:t xml:space="preserve">) Cuantumul taxei de înscriere la concurs se stabileşte în funcţie de cheltuielile necesare pentru organizarea concursului. </w:t>
      </w:r>
      <w:r w:rsidR="00AF1436" w:rsidRPr="001C3A18">
        <w:rPr>
          <w:rFonts w:ascii="Trebuchet MS" w:hAnsi="Trebuchet MS" w:cs="Times New Roman"/>
        </w:rPr>
        <w:t xml:space="preserve">Taxa de înscriere la concurs se restituie în cazul unor situaţii obiective de împiedicare a participării la concurs intervenite înainte de susţinerea primei probe a concursului. </w:t>
      </w:r>
    </w:p>
    <w:p w:rsidR="001B7F4B" w:rsidRPr="001C3A18" w:rsidRDefault="001B7F4B" w:rsidP="002D5697">
      <w:pPr>
        <w:autoSpaceDE w:val="0"/>
        <w:autoSpaceDN w:val="0"/>
        <w:adjustRightInd w:val="0"/>
        <w:spacing w:after="0" w:line="276" w:lineRule="auto"/>
        <w:rPr>
          <w:rFonts w:ascii="Trebuchet MS" w:hAnsi="Trebuchet MS" w:cs="Times New Roman"/>
        </w:rPr>
      </w:pPr>
    </w:p>
    <w:p w:rsidR="00C6571D" w:rsidRPr="001C3A18" w:rsidRDefault="001B7F4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FA4B4B" w:rsidRPr="001C3A18">
        <w:rPr>
          <w:rFonts w:ascii="Trebuchet MS" w:hAnsi="Trebuchet MS" w:cs="Times New Roman"/>
          <w:b/>
        </w:rPr>
        <w:t>41</w:t>
      </w:r>
      <w:r w:rsidRPr="001C3A18">
        <w:rPr>
          <w:rFonts w:ascii="Trebuchet MS" w:hAnsi="Trebuchet MS" w:cs="Times New Roman"/>
        </w:rPr>
        <w:t xml:space="preserve"> - </w:t>
      </w:r>
      <w:r w:rsidR="00F544ED" w:rsidRPr="001C3A18">
        <w:rPr>
          <w:rFonts w:ascii="Trebuchet MS" w:hAnsi="Trebuchet MS" w:cs="Times New Roman"/>
        </w:rPr>
        <w:t xml:space="preserve"> </w:t>
      </w:r>
      <w:r w:rsidR="00F544ED" w:rsidRPr="001C3A18">
        <w:rPr>
          <w:rFonts w:ascii="Trebuchet MS" w:hAnsi="Trebuchet MS" w:cs="Times New Roman"/>
          <w:iCs/>
        </w:rPr>
        <w:t xml:space="preserve">(1) Verificarea îndeplinirii condiţiilor prevăzute </w:t>
      </w:r>
      <w:r w:rsidRPr="001C3A18">
        <w:rPr>
          <w:rFonts w:ascii="Trebuchet MS" w:hAnsi="Trebuchet MS" w:cs="Times New Roman"/>
          <w:iCs/>
        </w:rPr>
        <w:t xml:space="preserve">lege </w:t>
      </w:r>
      <w:r w:rsidR="00F544ED" w:rsidRPr="001C3A18">
        <w:rPr>
          <w:rFonts w:ascii="Trebuchet MS" w:hAnsi="Trebuchet MS" w:cs="Times New Roman"/>
          <w:iCs/>
        </w:rPr>
        <w:t xml:space="preserve"> se realizează de </w:t>
      </w:r>
      <w:r w:rsidR="00AF1436" w:rsidRPr="001C3A18">
        <w:rPr>
          <w:rFonts w:ascii="Trebuchet MS" w:hAnsi="Trebuchet MS" w:cs="Times New Roman"/>
          <w:iCs/>
        </w:rPr>
        <w:t xml:space="preserve">compartimentul de specialitate al Înaltei Curţi de Casaţie şi Justiţie. </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Rezultatele verificărilor prevăzute la alin. (1) se publică pe pagin</w:t>
      </w:r>
      <w:r w:rsidR="00AF1436" w:rsidRPr="001C3A18">
        <w:rPr>
          <w:rFonts w:ascii="Trebuchet MS" w:hAnsi="Trebuchet MS" w:cs="Times New Roman"/>
          <w:iCs/>
        </w:rPr>
        <w:t xml:space="preserve">a </w:t>
      </w:r>
      <w:r w:rsidRPr="001C3A18">
        <w:rPr>
          <w:rFonts w:ascii="Trebuchet MS" w:hAnsi="Trebuchet MS" w:cs="Times New Roman"/>
          <w:iCs/>
        </w:rPr>
        <w:t xml:space="preserve">de internet </w:t>
      </w:r>
      <w:r w:rsidR="00AF1436" w:rsidRPr="001C3A18">
        <w:rPr>
          <w:rFonts w:ascii="Trebuchet MS" w:hAnsi="Trebuchet MS" w:cs="Times New Roman"/>
          <w:iCs/>
        </w:rPr>
        <w:t>a Înaltei Curte de Casaţie şi Justiţie</w:t>
      </w:r>
      <w:r w:rsidRPr="001C3A18">
        <w:rPr>
          <w:rFonts w:ascii="Trebuchet MS" w:hAnsi="Trebuchet MS" w:cs="Times New Roman"/>
          <w:iCs/>
        </w:rPr>
        <w:t>, cel mai târziu cu 25 de zile înainte de data desfăşurării concursului.</w:t>
      </w:r>
    </w:p>
    <w:p w:rsidR="00C6571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Candidaţii respinşi în urma verificării pot formula contestaţii, în termen de 48 de ore de la publicarea listei pe pagin</w:t>
      </w:r>
      <w:r w:rsidR="00C6571D" w:rsidRPr="001C3A18">
        <w:rPr>
          <w:rFonts w:ascii="Trebuchet MS" w:hAnsi="Trebuchet MS" w:cs="Times New Roman"/>
          <w:iCs/>
        </w:rPr>
        <w:t>a de internet a Înaltei Cuţi de Casaţie şi Justiţie</w:t>
      </w:r>
      <w:r w:rsidRPr="001C3A18">
        <w:rPr>
          <w:rFonts w:ascii="Trebuchet MS" w:hAnsi="Trebuchet MS" w:cs="Times New Roman"/>
          <w:iCs/>
        </w:rPr>
        <w:t xml:space="preserve">, la </w:t>
      </w:r>
      <w:r w:rsidR="00C6571D" w:rsidRPr="001C3A18">
        <w:rPr>
          <w:rFonts w:ascii="Trebuchet MS" w:hAnsi="Trebuchet MS" w:cs="Times New Roman"/>
          <w:iCs/>
        </w:rPr>
        <w:t>c</w:t>
      </w:r>
      <w:r w:rsidR="00AF1436" w:rsidRPr="001C3A18">
        <w:rPr>
          <w:rFonts w:ascii="Trebuchet MS" w:hAnsi="Trebuchet MS" w:cs="Times New Roman"/>
          <w:iCs/>
        </w:rPr>
        <w:t>olegiul de conducere al Înaltei Curţi de Casaţie şi Justiţie</w:t>
      </w:r>
      <w:r w:rsidRPr="001C3A18">
        <w:rPr>
          <w:rFonts w:ascii="Trebuchet MS" w:hAnsi="Trebuchet MS" w:cs="Times New Roman"/>
          <w:iCs/>
        </w:rPr>
        <w:t>. Contestaţiile vor fi soluţionate în termen de 5 zile de la expirarea termenului de depunere. Soluţia adoptată se comunică în cadrul aceluiaşi termen.</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AF1436" w:rsidRPr="001C3A18">
        <w:rPr>
          <w:rFonts w:ascii="Trebuchet MS" w:hAnsi="Trebuchet MS" w:cs="Times New Roman"/>
          <w:iCs/>
        </w:rPr>
        <w:t>4</w:t>
      </w:r>
      <w:r w:rsidRPr="001C3A18">
        <w:rPr>
          <w:rFonts w:ascii="Trebuchet MS" w:hAnsi="Trebuchet MS" w:cs="Times New Roman"/>
          <w:iCs/>
        </w:rPr>
        <w:t xml:space="preserve">) După pronunţarea hotărârii </w:t>
      </w:r>
      <w:r w:rsidR="00AF1436" w:rsidRPr="001C3A18">
        <w:rPr>
          <w:rFonts w:ascii="Trebuchet MS" w:hAnsi="Trebuchet MS" w:cs="Times New Roman"/>
          <w:iCs/>
        </w:rPr>
        <w:t>colegiului de conducere</w:t>
      </w:r>
      <w:r w:rsidRPr="001C3A18">
        <w:rPr>
          <w:rFonts w:ascii="Trebuchet MS" w:hAnsi="Trebuchet MS" w:cs="Times New Roman"/>
          <w:iCs/>
        </w:rPr>
        <w:t xml:space="preserve"> se întocmeşte lista finală a candidaţilor care îndeplinesc condiţiile de participare la concurs, listă care se aduce la cunoştinţă publică prin modalităţile prevăzute la alin. (2).</w:t>
      </w:r>
    </w:p>
    <w:p w:rsidR="001B7F4B" w:rsidRPr="001C3A18" w:rsidRDefault="001B7F4B" w:rsidP="002D5697">
      <w:pPr>
        <w:autoSpaceDE w:val="0"/>
        <w:autoSpaceDN w:val="0"/>
        <w:adjustRightInd w:val="0"/>
        <w:spacing w:after="0" w:line="276" w:lineRule="auto"/>
        <w:rPr>
          <w:rFonts w:ascii="Trebuchet MS" w:hAnsi="Trebuchet MS" w:cs="Times New Roman"/>
        </w:rPr>
      </w:pPr>
    </w:p>
    <w:p w:rsidR="001B7F4B" w:rsidRPr="001C3A18" w:rsidRDefault="001B7F4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lastRenderedPageBreak/>
        <w:t>Art. 2</w:t>
      </w:r>
      <w:r w:rsidR="00FA4B4B" w:rsidRPr="001C3A18">
        <w:rPr>
          <w:rFonts w:ascii="Trebuchet MS" w:hAnsi="Trebuchet MS" w:cs="Times New Roman"/>
          <w:b/>
          <w:iCs/>
        </w:rPr>
        <w:t>42</w:t>
      </w:r>
      <w:r w:rsidRPr="001C3A18">
        <w:rPr>
          <w:rFonts w:ascii="Trebuchet MS" w:hAnsi="Trebuchet MS" w:cs="Times New Roman"/>
          <w:iCs/>
        </w:rPr>
        <w:t xml:space="preserve"> - (1) </w:t>
      </w:r>
      <w:r w:rsidR="00AF1436" w:rsidRPr="001C3A18">
        <w:rPr>
          <w:rFonts w:ascii="Trebuchet MS" w:hAnsi="Trebuchet MS" w:cs="Times New Roman"/>
          <w:iCs/>
        </w:rPr>
        <w:t>C</w:t>
      </w:r>
      <w:r w:rsidRPr="001C3A18">
        <w:rPr>
          <w:rFonts w:ascii="Trebuchet MS" w:hAnsi="Trebuchet MS" w:cs="Times New Roman"/>
          <w:iCs/>
        </w:rPr>
        <w:t>omisi</w:t>
      </w:r>
      <w:r w:rsidR="004D046B" w:rsidRPr="001C3A18">
        <w:rPr>
          <w:rFonts w:ascii="Trebuchet MS" w:hAnsi="Trebuchet MS" w:cs="Times New Roman"/>
          <w:iCs/>
        </w:rPr>
        <w:t>a</w:t>
      </w:r>
      <w:r w:rsidRPr="001C3A18">
        <w:rPr>
          <w:rFonts w:ascii="Trebuchet MS" w:hAnsi="Trebuchet MS" w:cs="Times New Roman"/>
          <w:iCs/>
        </w:rPr>
        <w:t xml:space="preserve"> de </w:t>
      </w:r>
      <w:r w:rsidR="004D046B" w:rsidRPr="001C3A18">
        <w:rPr>
          <w:rFonts w:ascii="Trebuchet MS" w:hAnsi="Trebuchet MS" w:cs="Times New Roman"/>
          <w:iCs/>
        </w:rPr>
        <w:t xml:space="preserve">elaborare a subiectelor şi de </w:t>
      </w:r>
      <w:r w:rsidRPr="001C3A18">
        <w:rPr>
          <w:rFonts w:ascii="Trebuchet MS" w:hAnsi="Trebuchet MS" w:cs="Times New Roman"/>
          <w:iCs/>
        </w:rPr>
        <w:t>corectare a lucrărilor şi comisi</w:t>
      </w:r>
      <w:r w:rsidR="004D046B" w:rsidRPr="001C3A18">
        <w:rPr>
          <w:rFonts w:ascii="Trebuchet MS" w:hAnsi="Trebuchet MS" w:cs="Times New Roman"/>
          <w:iCs/>
        </w:rPr>
        <w:t>a</w:t>
      </w:r>
      <w:r w:rsidRPr="001C3A18">
        <w:rPr>
          <w:rFonts w:ascii="Trebuchet MS" w:hAnsi="Trebuchet MS" w:cs="Times New Roman"/>
          <w:iCs/>
        </w:rPr>
        <w:t xml:space="preserve"> de soluţionare a contestaţiilor se numesc prin hotărâre a </w:t>
      </w:r>
      <w:r w:rsidR="00AF1436" w:rsidRPr="001C3A18">
        <w:rPr>
          <w:rFonts w:ascii="Trebuchet MS" w:hAnsi="Trebuchet MS" w:cs="Times New Roman"/>
          <w:iCs/>
        </w:rPr>
        <w:t>colegiului de conducere al Înaltei Curţi de Casaţie şi Justiţie</w:t>
      </w:r>
      <w:r w:rsidR="008B7535" w:rsidRPr="001C3A18">
        <w:rPr>
          <w:rFonts w:ascii="Trebuchet MS" w:hAnsi="Trebuchet MS" w:cs="Times New Roman"/>
          <w:iCs/>
        </w:rPr>
        <w:t>. Toate com</w:t>
      </w:r>
      <w:r w:rsidR="00FD1121" w:rsidRPr="001C3A18">
        <w:rPr>
          <w:rFonts w:ascii="Trebuchet MS" w:hAnsi="Trebuchet MS" w:cs="Times New Roman"/>
          <w:iCs/>
        </w:rPr>
        <w:t>i</w:t>
      </w:r>
      <w:r w:rsidR="008B7535" w:rsidRPr="001C3A18">
        <w:rPr>
          <w:rFonts w:ascii="Trebuchet MS" w:hAnsi="Trebuchet MS" w:cs="Times New Roman"/>
          <w:iCs/>
        </w:rPr>
        <w:t xml:space="preserve">siile au câte un preşedinte. </w:t>
      </w:r>
    </w:p>
    <w:p w:rsidR="001B7F4B" w:rsidRPr="001C3A18" w:rsidRDefault="001B7F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8B7535" w:rsidRPr="001C3A18">
        <w:rPr>
          <w:rFonts w:ascii="Trebuchet MS" w:hAnsi="Trebuchet MS" w:cs="Times New Roman"/>
          <w:iCs/>
        </w:rPr>
        <w:t>2</w:t>
      </w:r>
      <w:r w:rsidRPr="001C3A18">
        <w:rPr>
          <w:rFonts w:ascii="Trebuchet MS" w:hAnsi="Trebuchet MS" w:cs="Times New Roman"/>
          <w:iCs/>
        </w:rPr>
        <w:t xml:space="preserve">) </w:t>
      </w:r>
      <w:r w:rsidR="002C50CE" w:rsidRPr="001C3A18">
        <w:rPr>
          <w:rFonts w:ascii="Trebuchet MS" w:hAnsi="Trebuchet MS" w:cs="Times New Roman"/>
          <w:iCs/>
        </w:rPr>
        <w:t xml:space="preserve">Comisiile </w:t>
      </w:r>
      <w:r w:rsidR="004D046B" w:rsidRPr="001C3A18">
        <w:rPr>
          <w:rFonts w:ascii="Trebuchet MS" w:hAnsi="Trebuchet MS" w:cs="Times New Roman"/>
          <w:iCs/>
        </w:rPr>
        <w:t>prevăzute la alin. (1)</w:t>
      </w:r>
      <w:r w:rsidR="002C50CE" w:rsidRPr="001C3A18">
        <w:rPr>
          <w:rFonts w:ascii="Trebuchet MS" w:hAnsi="Trebuchet MS" w:cs="Times New Roman"/>
          <w:iCs/>
        </w:rPr>
        <w:t xml:space="preserve"> </w:t>
      </w:r>
      <w:r w:rsidR="00300C7D" w:rsidRPr="001C3A18">
        <w:rPr>
          <w:rFonts w:ascii="Trebuchet MS" w:hAnsi="Trebuchet MS" w:cs="Times New Roman"/>
          <w:iCs/>
        </w:rPr>
        <w:t xml:space="preserve">sunt alcătuite din judecători de la Înalta Curte de Casaţie şi Justiţie, iar desemnarea în aceste comisii </w:t>
      </w:r>
      <w:r w:rsidRPr="001C3A18">
        <w:rPr>
          <w:rFonts w:ascii="Trebuchet MS" w:hAnsi="Trebuchet MS" w:cs="Times New Roman"/>
          <w:iCs/>
        </w:rPr>
        <w:t>se face pe baza consimţământului scris, exprimat anterior.</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E543F" w:rsidRPr="001C3A18">
        <w:rPr>
          <w:rFonts w:ascii="Trebuchet MS" w:hAnsi="Trebuchet MS" w:cs="Times New Roman"/>
        </w:rPr>
        <w:t>3</w:t>
      </w:r>
      <w:r w:rsidRPr="001C3A18">
        <w:rPr>
          <w:rFonts w:ascii="Trebuchet MS" w:hAnsi="Trebuchet MS" w:cs="Times New Roman"/>
        </w:rPr>
        <w:t>) Nu vor fi numite în comisii persoanele care au soţul sau soţia, rude sau afini, până la gradul al patrulea inclusiv, în rândul candidaţilor. Toţi membrii comisiilor vor completa declaraţii în acest sens.</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E543F" w:rsidRPr="001C3A18">
        <w:rPr>
          <w:rFonts w:ascii="Trebuchet MS" w:hAnsi="Trebuchet MS" w:cs="Times New Roman"/>
        </w:rPr>
        <w:t>4</w:t>
      </w:r>
      <w:r w:rsidRPr="001C3A18">
        <w:rPr>
          <w:rFonts w:ascii="Trebuchet MS" w:hAnsi="Trebuchet MS" w:cs="Times New Roman"/>
        </w:rPr>
        <w:t>) Dacă incompatibilitatea prevăzută la alin. (</w:t>
      </w:r>
      <w:r w:rsidR="004D046B" w:rsidRPr="001C3A18">
        <w:rPr>
          <w:rFonts w:ascii="Trebuchet MS" w:hAnsi="Trebuchet MS" w:cs="Times New Roman"/>
        </w:rPr>
        <w:t>3</w:t>
      </w:r>
      <w:r w:rsidRPr="001C3A18">
        <w:rPr>
          <w:rFonts w:ascii="Trebuchet MS" w:hAnsi="Trebuchet MS" w:cs="Times New Roman"/>
        </w:rPr>
        <w:t>) se iveşte ulterior desemnării membrilor comisiilor, membrul în cauză are obligaţia să se retragă şi să comunice de îndată această situaţie preşedintelui comisiei, în vederea înlocuirii sale.</w:t>
      </w:r>
    </w:p>
    <w:p w:rsidR="00FD1121" w:rsidRPr="001C3A18" w:rsidRDefault="00FD1121"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(5) În comisiile prevăzute la alin. (2) vor fi numiţi şi membri supleanţi, care îi vor înlocui de drept, în ordinea stabilită de </w:t>
      </w:r>
      <w:r w:rsidR="004D046B" w:rsidRPr="001C3A18">
        <w:rPr>
          <w:rFonts w:ascii="Trebuchet MS" w:hAnsi="Trebuchet MS" w:cs="Times New Roman"/>
          <w:iCs/>
        </w:rPr>
        <w:t>colegiul de conducere</w:t>
      </w:r>
      <w:r w:rsidRPr="001C3A18">
        <w:rPr>
          <w:rFonts w:ascii="Trebuchet MS" w:hAnsi="Trebuchet MS" w:cs="Times New Roman"/>
          <w:iCs/>
        </w:rPr>
        <w:t>, pe acei membri ai comisiei care, din motive întemeiate, nu îşi pot exercita atribuţiile. Înlocuirea se efectuează de preşedintele comisiei din care face parte persoana respectivă.</w:t>
      </w:r>
    </w:p>
    <w:p w:rsidR="00CF7BD3" w:rsidRPr="001C3A18" w:rsidRDefault="00CF7BD3"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(6) Atribuţiile comisiilor, ale preşedinţilor şi ale membrilor acestora se stabilesc prin </w:t>
      </w:r>
      <w:bookmarkStart w:id="7" w:name="_Hlk50641811"/>
      <w:r w:rsidR="004D046B" w:rsidRPr="001C3A18">
        <w:rPr>
          <w:rFonts w:ascii="Trebuchet MS" w:hAnsi="Trebuchet MS" w:cs="Times New Roman"/>
        </w:rPr>
        <w:t>R</w:t>
      </w:r>
      <w:r w:rsidRPr="001C3A18">
        <w:rPr>
          <w:rFonts w:ascii="Trebuchet MS" w:hAnsi="Trebuchet MS" w:cs="Times New Roman"/>
        </w:rPr>
        <w:t>egulamentul privind concursul pentru ocuparea posturilor vacante de magistrat-asistent la Înalta Curte de Casaţie şi Justiţie</w:t>
      </w:r>
      <w:r w:rsidR="00C6571D" w:rsidRPr="001C3A18">
        <w:rPr>
          <w:rFonts w:ascii="Trebuchet MS" w:hAnsi="Trebuchet MS" w:cs="Times New Roman"/>
        </w:rPr>
        <w:t xml:space="preserve">. </w:t>
      </w:r>
      <w:bookmarkEnd w:id="7"/>
    </w:p>
    <w:p w:rsidR="00CF7BD3" w:rsidRPr="001C3A18" w:rsidRDefault="00CF7BD3" w:rsidP="002D5697">
      <w:pPr>
        <w:autoSpaceDE w:val="0"/>
        <w:autoSpaceDN w:val="0"/>
        <w:adjustRightInd w:val="0"/>
        <w:spacing w:after="0" w:line="276" w:lineRule="auto"/>
        <w:jc w:val="both"/>
        <w:rPr>
          <w:rFonts w:ascii="Trebuchet MS" w:hAnsi="Trebuchet MS" w:cs="Times New Roman"/>
        </w:rPr>
      </w:pPr>
    </w:p>
    <w:p w:rsidR="00F544ED"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24</w:t>
      </w:r>
      <w:r w:rsidR="00FA4B4B" w:rsidRPr="001C3A18">
        <w:rPr>
          <w:rFonts w:ascii="Trebuchet MS" w:hAnsi="Trebuchet MS" w:cs="Times New Roman"/>
          <w:b/>
        </w:rPr>
        <w:t>3</w:t>
      </w:r>
      <w:r w:rsidRPr="001C3A18">
        <w:rPr>
          <w:rFonts w:ascii="Trebuchet MS" w:hAnsi="Trebuchet MS" w:cs="Times New Roman"/>
        </w:rPr>
        <w:t xml:space="preserve"> - </w:t>
      </w:r>
      <w:r w:rsidR="00D5375C" w:rsidRPr="001C3A18">
        <w:rPr>
          <w:rFonts w:ascii="Trebuchet MS" w:hAnsi="Trebuchet MS" w:cs="Times New Roman"/>
          <w:iCs/>
        </w:rPr>
        <w:t xml:space="preserve">În cadrul comisiei de </w:t>
      </w:r>
      <w:r w:rsidR="00F544ED" w:rsidRPr="001C3A18">
        <w:rPr>
          <w:rFonts w:ascii="Trebuchet MS" w:hAnsi="Trebuchet MS" w:cs="Times New Roman"/>
          <w:iCs/>
        </w:rPr>
        <w:t xml:space="preserve">elaborare a subiectelor </w:t>
      </w:r>
      <w:r w:rsidR="00C01DF3" w:rsidRPr="001C3A18">
        <w:rPr>
          <w:rFonts w:ascii="Trebuchet MS" w:hAnsi="Trebuchet MS" w:cs="Times New Roman"/>
          <w:iCs/>
        </w:rPr>
        <w:t xml:space="preserve">şi de corectare </w:t>
      </w:r>
      <w:r w:rsidR="00F544ED" w:rsidRPr="001C3A18">
        <w:rPr>
          <w:rFonts w:ascii="Trebuchet MS" w:hAnsi="Trebuchet MS" w:cs="Times New Roman"/>
          <w:iCs/>
        </w:rPr>
        <w:t xml:space="preserve">sunt </w:t>
      </w:r>
      <w:r w:rsidR="00D5375C" w:rsidRPr="001C3A18">
        <w:rPr>
          <w:rFonts w:ascii="Trebuchet MS" w:hAnsi="Trebuchet MS" w:cs="Times New Roman"/>
          <w:iCs/>
        </w:rPr>
        <w:t>constituite subcomisii pentru fiecare specializare corespunzătoare secţiilor</w:t>
      </w:r>
      <w:r w:rsidR="00C6571D" w:rsidRPr="001C3A18">
        <w:rPr>
          <w:rFonts w:ascii="Trebuchet MS" w:hAnsi="Trebuchet MS" w:cs="Times New Roman"/>
          <w:iCs/>
        </w:rPr>
        <w:t>/compartimentelor</w:t>
      </w:r>
      <w:r w:rsidR="00D5375C" w:rsidRPr="001C3A18">
        <w:rPr>
          <w:rFonts w:ascii="Trebuchet MS" w:hAnsi="Trebuchet MS" w:cs="Times New Roman"/>
          <w:iCs/>
        </w:rPr>
        <w:t xml:space="preserve"> </w:t>
      </w:r>
      <w:r w:rsidR="00F544ED" w:rsidRPr="001C3A18">
        <w:rPr>
          <w:rFonts w:ascii="Trebuchet MS" w:hAnsi="Trebuchet MS" w:cs="Times New Roman"/>
          <w:iCs/>
        </w:rPr>
        <w:t>Înaltei Curţi de Casaţie şi Justiţie</w:t>
      </w:r>
      <w:r w:rsidR="00D5375C" w:rsidRPr="001C3A18">
        <w:rPr>
          <w:rFonts w:ascii="Trebuchet MS" w:hAnsi="Trebuchet MS" w:cs="Times New Roman"/>
          <w:iCs/>
        </w:rPr>
        <w:t xml:space="preserve"> la care se află posturile scoase la concurs</w:t>
      </w:r>
      <w:r w:rsidR="00F544ED" w:rsidRPr="001C3A18">
        <w:rPr>
          <w:rFonts w:ascii="Trebuchet MS" w:hAnsi="Trebuchet MS" w:cs="Times New Roman"/>
          <w:iCs/>
        </w:rPr>
        <w:t xml:space="preserve">. Aceste comisii elaborează subiectele de concurs pentru testul-grilă de verificare a cunoştinţelor teoretice </w:t>
      </w:r>
      <w:r w:rsidR="00D5375C" w:rsidRPr="001C3A18">
        <w:rPr>
          <w:rFonts w:ascii="Trebuchet MS" w:hAnsi="Trebuchet MS" w:cs="Times New Roman"/>
          <w:iCs/>
        </w:rPr>
        <w:t>şi</w:t>
      </w:r>
      <w:r w:rsidR="00F544ED" w:rsidRPr="001C3A18">
        <w:rPr>
          <w:rFonts w:ascii="Trebuchet MS" w:hAnsi="Trebuchet MS" w:cs="Times New Roman"/>
          <w:iCs/>
        </w:rPr>
        <w:t xml:space="preserve"> pentru proba scrisă practică.</w:t>
      </w:r>
    </w:p>
    <w:p w:rsidR="00EE543F" w:rsidRPr="001C3A18" w:rsidRDefault="00EE543F" w:rsidP="002D5697">
      <w:pPr>
        <w:autoSpaceDE w:val="0"/>
        <w:autoSpaceDN w:val="0"/>
        <w:adjustRightInd w:val="0"/>
        <w:spacing w:after="0" w:line="276" w:lineRule="auto"/>
        <w:rPr>
          <w:rFonts w:ascii="Trebuchet MS" w:hAnsi="Trebuchet MS" w:cs="Times New Roman"/>
        </w:rPr>
      </w:pP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24</w:t>
      </w:r>
      <w:r w:rsidR="00FA4B4B" w:rsidRPr="001C3A18">
        <w:rPr>
          <w:rFonts w:ascii="Trebuchet MS" w:hAnsi="Trebuchet MS" w:cs="Times New Roman"/>
          <w:b/>
        </w:rPr>
        <w:t>4</w:t>
      </w:r>
      <w:r w:rsidRPr="001C3A18">
        <w:rPr>
          <w:rFonts w:ascii="Trebuchet MS" w:hAnsi="Trebuchet MS" w:cs="Times New Roman"/>
        </w:rPr>
        <w:t xml:space="preserve"> - </w:t>
      </w:r>
      <w:r w:rsidRPr="001C3A18">
        <w:rPr>
          <w:rFonts w:ascii="Trebuchet MS" w:hAnsi="Trebuchet MS" w:cs="Times New Roman"/>
          <w:iCs/>
        </w:rPr>
        <w:t>(1) Concursul constă în susţinerea a două probe scrise: un test-grilă de verificare a cunoştinţelor teoretice şi o probă scrisă practică.</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Testul-grilă de verificare a cunoştinţelor teoretice se susţine, în funcţie de specializare, la următoarele grupe de materii:</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a) drept civil</w:t>
      </w:r>
      <w:r w:rsidR="002633FC" w:rsidRPr="001C3A18">
        <w:rPr>
          <w:rFonts w:ascii="Trebuchet MS" w:hAnsi="Trebuchet MS" w:cs="Times New Roman"/>
          <w:iCs/>
        </w:rPr>
        <w:t xml:space="preserve"> (materia specifică secţiei)</w:t>
      </w:r>
      <w:r w:rsidRPr="001C3A18">
        <w:rPr>
          <w:rFonts w:ascii="Trebuchet MS" w:hAnsi="Trebuchet MS" w:cs="Times New Roman"/>
          <w:iCs/>
        </w:rPr>
        <w:t xml:space="preserve"> şi drept procesual civil, pentru posturile vacante de magistrat-asistent la Secţia I civilă;</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b) drept penal şi drept procesual penal, pentru posturile vacante de magistrat-asistent la Secţia penală;</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c) drept</w:t>
      </w:r>
      <w:r w:rsidR="00FD27AB" w:rsidRPr="001C3A18">
        <w:rPr>
          <w:rFonts w:ascii="Trebuchet MS" w:hAnsi="Trebuchet MS" w:cs="Times New Roman"/>
          <w:iCs/>
        </w:rPr>
        <w:t xml:space="preserve">ul </w:t>
      </w:r>
      <w:r w:rsidR="006E362E" w:rsidRPr="001C3A18">
        <w:rPr>
          <w:rFonts w:ascii="Trebuchet MS" w:hAnsi="Trebuchet MS" w:cs="Times New Roman"/>
          <w:iCs/>
        </w:rPr>
        <w:t>civil</w:t>
      </w:r>
      <w:r w:rsidRPr="001C3A18">
        <w:rPr>
          <w:rFonts w:ascii="Trebuchet MS" w:hAnsi="Trebuchet MS" w:cs="Times New Roman"/>
          <w:iCs/>
        </w:rPr>
        <w:t xml:space="preserve"> </w:t>
      </w:r>
      <w:r w:rsidR="002633FC" w:rsidRPr="001C3A18">
        <w:rPr>
          <w:rFonts w:ascii="Trebuchet MS" w:hAnsi="Trebuchet MS" w:cs="Times New Roman"/>
          <w:iCs/>
        </w:rPr>
        <w:t xml:space="preserve">(materia specifică secţiei) </w:t>
      </w:r>
      <w:r w:rsidRPr="001C3A18">
        <w:rPr>
          <w:rFonts w:ascii="Trebuchet MS" w:hAnsi="Trebuchet MS" w:cs="Times New Roman"/>
          <w:iCs/>
        </w:rPr>
        <w:t>şi drept procesual civil, pentru posturile vacante de magistrat-asistent la Secţia a II-a civilă;</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d) drept administrativ, drept financiar şi fiscal şi drept procesual civil, pentru posturile vacante de magistrat-asistent la Secţia de contencios administrativ şi fiscal;</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e) jurisprudenţa Curţii Europene a Drepturilor Omului şi jurisprudenţa Curţii de Justiţie a Uniunii Europene, indiferent de specializare.</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Testul-grilă de verificare a cunoştinţelor teoretice cuprinde 50 de întrebări din materiile de concurs prevăzute la alin. (2</w:t>
      </w:r>
      <w:r w:rsidR="007768FE" w:rsidRPr="001C3A18">
        <w:rPr>
          <w:rFonts w:ascii="Trebuchet MS" w:hAnsi="Trebuchet MS" w:cs="Times New Roman"/>
          <w:iCs/>
        </w:rPr>
        <w:t>).</w:t>
      </w:r>
    </w:p>
    <w:p w:rsidR="00EE543F" w:rsidRPr="001C3A18" w:rsidRDefault="00EE543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(4) La testul-grilă pentru verificarea cunoştinţelor teoretice fiecare răspuns corect primeşte 0,2 puncte în sistemul de notare de la 0 la 10.</w:t>
      </w:r>
    </w:p>
    <w:p w:rsidR="00EE543F" w:rsidRPr="001C3A18" w:rsidRDefault="00EE543F"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6821B5" w:rsidRPr="001C3A18">
        <w:rPr>
          <w:rFonts w:ascii="Trebuchet MS" w:hAnsi="Trebuchet MS" w:cs="Times New Roman"/>
        </w:rPr>
        <w:t>5</w:t>
      </w:r>
      <w:r w:rsidRPr="001C3A18">
        <w:rPr>
          <w:rFonts w:ascii="Trebuchet MS" w:hAnsi="Trebuchet MS" w:cs="Times New Roman"/>
        </w:rPr>
        <w:t>) Proba scrisă practică constă în motivarea unei hotărâri judecătoreşti.</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6821B5" w:rsidRPr="001C3A18">
        <w:rPr>
          <w:rFonts w:ascii="Trebuchet MS" w:hAnsi="Trebuchet MS" w:cs="Times New Roman"/>
          <w:iCs/>
        </w:rPr>
        <w:t>6</w:t>
      </w:r>
      <w:r w:rsidRPr="001C3A18">
        <w:rPr>
          <w:rFonts w:ascii="Trebuchet MS" w:hAnsi="Trebuchet MS" w:cs="Times New Roman"/>
          <w:iCs/>
        </w:rPr>
        <w:t>) La elaborarea subiectelor pentru ambele probe scrise se vor avea în vedere şi jurisprudenţa Înaltei Curţi de Casaţie şi Justiţie şi cea a Curţii Constituţionale.</w:t>
      </w:r>
    </w:p>
    <w:p w:rsidR="00EE543F" w:rsidRPr="001C3A18" w:rsidRDefault="00EE543F"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w:t>
      </w:r>
      <w:r w:rsidR="006821B5" w:rsidRPr="001C3A18">
        <w:rPr>
          <w:rFonts w:ascii="Trebuchet MS" w:hAnsi="Trebuchet MS" w:cs="Times New Roman"/>
          <w:iCs/>
        </w:rPr>
        <w:t>7</w:t>
      </w:r>
      <w:r w:rsidRPr="001C3A18">
        <w:rPr>
          <w:rFonts w:ascii="Trebuchet MS" w:hAnsi="Trebuchet MS" w:cs="Times New Roman"/>
          <w:iCs/>
        </w:rPr>
        <w:t xml:space="preserve">) Pentru posturile vacante de magistrat-asistent la alte compartimente de specialitate ale Înaltei Curţi de Casaţie şi Justiţie, testul-grilă de verificare a cunoştinţelor teoretice se susţine la aceea dintre grupele de materii prevăzute la alin. (2) lit. a) - d) indicate în anunţul de concurs, precum şi la grupa de materii prevăzută la alin. (2) lit. e). </w:t>
      </w:r>
      <w:r w:rsidR="00435456" w:rsidRPr="001C3A18">
        <w:rPr>
          <w:rFonts w:ascii="Trebuchet MS" w:hAnsi="Trebuchet MS" w:cs="Times New Roman"/>
          <w:iCs/>
        </w:rPr>
        <w:t>Proba scrisă practică constă în redactarea</w:t>
      </w:r>
      <w:r w:rsidRPr="001C3A18">
        <w:rPr>
          <w:rFonts w:ascii="Trebuchet MS" w:hAnsi="Trebuchet MS" w:cs="Times New Roman"/>
          <w:iCs/>
        </w:rPr>
        <w:t xml:space="preserve"> </w:t>
      </w:r>
      <w:r w:rsidR="00435456" w:rsidRPr="001C3A18">
        <w:rPr>
          <w:rFonts w:ascii="Trebuchet MS" w:hAnsi="Trebuchet MS" w:cs="Times New Roman"/>
          <w:iCs/>
        </w:rPr>
        <w:t xml:space="preserve">unei lucrări </w:t>
      </w:r>
      <w:r w:rsidRPr="001C3A18">
        <w:rPr>
          <w:rFonts w:ascii="Trebuchet MS" w:hAnsi="Trebuchet MS" w:cs="Times New Roman"/>
          <w:iCs/>
        </w:rPr>
        <w:t>în raport cu specificul activităţii compartimentului.</w:t>
      </w:r>
    </w:p>
    <w:p w:rsidR="00EE543F" w:rsidRPr="001C3A18" w:rsidRDefault="00EE543F" w:rsidP="002D5697">
      <w:pPr>
        <w:autoSpaceDE w:val="0"/>
        <w:autoSpaceDN w:val="0"/>
        <w:adjustRightInd w:val="0"/>
        <w:spacing w:after="0" w:line="276" w:lineRule="auto"/>
        <w:rPr>
          <w:rFonts w:ascii="Trebuchet MS" w:hAnsi="Trebuchet MS" w:cs="Times New Roman"/>
        </w:rPr>
      </w:pPr>
    </w:p>
    <w:p w:rsidR="00ED29BB" w:rsidRPr="001C3A18" w:rsidRDefault="00ED29B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24</w:t>
      </w:r>
      <w:r w:rsidR="00FA4B4B" w:rsidRPr="001C3A18">
        <w:rPr>
          <w:rFonts w:ascii="Trebuchet MS" w:hAnsi="Trebuchet MS" w:cs="Times New Roman"/>
          <w:b/>
        </w:rPr>
        <w:t>5</w:t>
      </w:r>
      <w:r w:rsidRPr="001C3A18">
        <w:rPr>
          <w:rFonts w:ascii="Trebuchet MS" w:hAnsi="Trebuchet MS" w:cs="Times New Roman"/>
        </w:rPr>
        <w:t xml:space="preserve"> - </w:t>
      </w:r>
      <w:r w:rsidR="00F544ED" w:rsidRPr="001C3A18">
        <w:rPr>
          <w:rFonts w:ascii="Trebuchet MS" w:hAnsi="Trebuchet MS" w:cs="Times New Roman"/>
          <w:iCs/>
        </w:rPr>
        <w:t>(1) Baremele stabilite de comisiile de elaborare a subiectelor se afişează la centrele de concurs, la sfârşitul ultimei probe, împreună cu subiectele</w:t>
      </w:r>
      <w:r w:rsidRPr="001C3A18">
        <w:rPr>
          <w:rFonts w:ascii="Trebuchet MS" w:hAnsi="Trebuchet MS" w:cs="Times New Roman"/>
          <w:iCs/>
        </w:rPr>
        <w:t xml:space="preserve"> şi se publică </w:t>
      </w:r>
      <w:r w:rsidR="006821B5" w:rsidRPr="001C3A18">
        <w:rPr>
          <w:rFonts w:ascii="Trebuchet MS" w:hAnsi="Trebuchet MS" w:cs="Times New Roman"/>
          <w:iCs/>
        </w:rPr>
        <w:t>pe pagina de</w:t>
      </w:r>
      <w:r w:rsidRPr="001C3A18">
        <w:rPr>
          <w:rFonts w:ascii="Trebuchet MS" w:hAnsi="Trebuchet MS" w:cs="Times New Roman"/>
          <w:iCs/>
        </w:rPr>
        <w:t xml:space="preserve"> internet </w:t>
      </w:r>
      <w:r w:rsidR="006821B5" w:rsidRPr="001C3A18">
        <w:rPr>
          <w:rFonts w:ascii="Trebuchet MS" w:hAnsi="Trebuchet MS" w:cs="Times New Roman"/>
          <w:iCs/>
        </w:rPr>
        <w:t xml:space="preserve">a Înaltei Curţi de Casaţie şi Justiţie. </w:t>
      </w:r>
    </w:p>
    <w:p w:rsidR="00ED29BB"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Candidaţii pot formula contestaţii la barem în termen de </w:t>
      </w:r>
      <w:r w:rsidR="00E6266E" w:rsidRPr="001C3A18">
        <w:rPr>
          <w:rFonts w:ascii="Trebuchet MS" w:hAnsi="Trebuchet MS" w:cs="Times New Roman"/>
          <w:iCs/>
        </w:rPr>
        <w:t>3 zile</w:t>
      </w:r>
      <w:r w:rsidRPr="001C3A18">
        <w:rPr>
          <w:rFonts w:ascii="Trebuchet MS" w:hAnsi="Trebuchet MS" w:cs="Times New Roman"/>
          <w:iCs/>
        </w:rPr>
        <w:t xml:space="preserve"> de la </w:t>
      </w:r>
      <w:r w:rsidR="00D047A6" w:rsidRPr="001C3A18">
        <w:rPr>
          <w:rFonts w:ascii="Trebuchet MS" w:hAnsi="Trebuchet MS" w:cs="Times New Roman"/>
          <w:iCs/>
        </w:rPr>
        <w:t>publicare</w:t>
      </w:r>
      <w:r w:rsidRPr="001C3A18">
        <w:rPr>
          <w:rFonts w:ascii="Trebuchet MS" w:hAnsi="Trebuchet MS" w:cs="Times New Roman"/>
          <w:iCs/>
        </w:rPr>
        <w:t xml:space="preserve">, care se soluţionează de comisia de soluţionare a contestaţiilor în termen de </w:t>
      </w:r>
      <w:r w:rsidR="00E6266E" w:rsidRPr="001C3A18">
        <w:rPr>
          <w:rFonts w:ascii="Trebuchet MS" w:hAnsi="Trebuchet MS" w:cs="Times New Roman"/>
          <w:iCs/>
        </w:rPr>
        <w:t>3 zile</w:t>
      </w:r>
      <w:r w:rsidRPr="001C3A18">
        <w:rPr>
          <w:rFonts w:ascii="Trebuchet MS" w:hAnsi="Trebuchet MS" w:cs="Times New Roman"/>
          <w:iCs/>
        </w:rPr>
        <w:t xml:space="preserve"> de la expirarea termenului de contestare. Soluţiile se motivează în termen de 3 zile de la expirarea termenului pentru soluţionarea contestaţiilor.</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Baremele definitive se publică în condiţiile </w:t>
      </w:r>
      <w:r w:rsidR="00ED29BB" w:rsidRPr="001C3A18">
        <w:rPr>
          <w:rFonts w:ascii="Trebuchet MS" w:hAnsi="Trebuchet MS" w:cs="Times New Roman"/>
          <w:iCs/>
        </w:rPr>
        <w:t xml:space="preserve">alin. (1). </w:t>
      </w:r>
    </w:p>
    <w:p w:rsidR="00ED29BB" w:rsidRPr="001C3A18" w:rsidRDefault="00ED29BB" w:rsidP="002D5697">
      <w:pPr>
        <w:autoSpaceDE w:val="0"/>
        <w:autoSpaceDN w:val="0"/>
        <w:adjustRightInd w:val="0"/>
        <w:spacing w:after="0" w:line="276" w:lineRule="auto"/>
        <w:jc w:val="both"/>
        <w:rPr>
          <w:rFonts w:ascii="Trebuchet MS" w:hAnsi="Trebuchet MS" w:cs="Times New Roman"/>
        </w:rPr>
      </w:pPr>
    </w:p>
    <w:p w:rsidR="00D047A6" w:rsidRPr="001C3A18" w:rsidRDefault="00ED29B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24</w:t>
      </w:r>
      <w:r w:rsidR="00FA4B4B" w:rsidRPr="001C3A18">
        <w:rPr>
          <w:rFonts w:ascii="Trebuchet MS" w:hAnsi="Trebuchet MS" w:cs="Times New Roman"/>
          <w:b/>
        </w:rPr>
        <w:t>6</w:t>
      </w:r>
      <w:r w:rsidRPr="001C3A18">
        <w:rPr>
          <w:rFonts w:ascii="Trebuchet MS" w:hAnsi="Trebuchet MS" w:cs="Times New Roman"/>
        </w:rPr>
        <w:t xml:space="preserve"> -</w:t>
      </w:r>
      <w:r w:rsidR="00F544ED" w:rsidRPr="001C3A18">
        <w:rPr>
          <w:rFonts w:ascii="Trebuchet MS" w:hAnsi="Trebuchet MS" w:cs="Times New Roman"/>
        </w:rPr>
        <w:t xml:space="preserve"> </w:t>
      </w:r>
      <w:r w:rsidR="00F544ED" w:rsidRPr="001C3A18">
        <w:rPr>
          <w:rFonts w:ascii="Trebuchet MS" w:hAnsi="Trebuchet MS" w:cs="Times New Roman"/>
          <w:iCs/>
        </w:rPr>
        <w:t>(1) La testul-grilă de verificare a cunoştinţelor teoretice, evaluarea şi notarea lucrărilor se realizează prin procesare electronică, pe baza baremelor definitive.</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În situaţia în care, în urma soluţionării contestaţiilor la barem, se anulează una sau mai multe întrebări din testul-grilă, punctajul corespunzător întrebărilor anulate se acordă tuturor candidaţilor.</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(3) În ipoteza în care, în urma soluţionării contestaţiilor la barem, se apreciază că răspunsul corect la una dintre întrebările din testul-grilă este altul decât cel indicat în barem, se corectează baremul şi se va acorda punctajul corespunzător întrebării respective numai candidaţilor care au indicat răspunsul corect stabilit prin baremul definitiv.</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(4) În situaţia în care, în urma soluţionării contestaţiilor la barem, se apreciază că răspunsul indicat ca fiind corect în baremul iniţial nu este singurul răspuns corect, punctajul corespunzător întrebării respective din testul-grilă se acordă pentru oricare dintre variantele de răspuns stabilite ca fiind corecte prin baremul definitiv.</w:t>
      </w:r>
    </w:p>
    <w:p w:rsidR="00ED29BB" w:rsidRPr="001C3A18" w:rsidRDefault="00ED29BB" w:rsidP="002D5697">
      <w:pPr>
        <w:autoSpaceDE w:val="0"/>
        <w:autoSpaceDN w:val="0"/>
        <w:adjustRightInd w:val="0"/>
        <w:spacing w:after="0" w:line="276" w:lineRule="auto"/>
        <w:rPr>
          <w:rFonts w:ascii="Trebuchet MS" w:hAnsi="Trebuchet MS" w:cs="Times New Roman"/>
          <w:iCs/>
        </w:rPr>
      </w:pPr>
    </w:p>
    <w:p w:rsidR="00F544ED" w:rsidRPr="001C3A18" w:rsidRDefault="00ED29BB" w:rsidP="002D5697">
      <w:pPr>
        <w:autoSpaceDE w:val="0"/>
        <w:autoSpaceDN w:val="0"/>
        <w:adjustRightInd w:val="0"/>
        <w:spacing w:after="0" w:line="276" w:lineRule="auto"/>
        <w:jc w:val="both"/>
        <w:rPr>
          <w:rFonts w:ascii="Trebuchet MS" w:hAnsi="Trebuchet MS" w:cs="Times New Roman"/>
          <w:iCs/>
          <w:strike/>
        </w:rPr>
      </w:pPr>
      <w:r w:rsidRPr="001C3A18">
        <w:rPr>
          <w:rFonts w:ascii="Trebuchet MS" w:hAnsi="Trebuchet MS" w:cs="Times New Roman"/>
          <w:b/>
          <w:iCs/>
        </w:rPr>
        <w:t>Art. 24</w:t>
      </w:r>
      <w:r w:rsidR="00FA4B4B" w:rsidRPr="001C3A18">
        <w:rPr>
          <w:rFonts w:ascii="Trebuchet MS" w:hAnsi="Trebuchet MS" w:cs="Times New Roman"/>
          <w:b/>
          <w:iCs/>
        </w:rPr>
        <w:t>7</w:t>
      </w:r>
      <w:r w:rsidRPr="001C3A18">
        <w:rPr>
          <w:rFonts w:ascii="Trebuchet MS" w:hAnsi="Trebuchet MS" w:cs="Times New Roman"/>
          <w:iCs/>
        </w:rPr>
        <w:t xml:space="preserve"> - </w:t>
      </w:r>
      <w:r w:rsidR="00F544ED" w:rsidRPr="001C3A18">
        <w:rPr>
          <w:rFonts w:ascii="Trebuchet MS" w:hAnsi="Trebuchet MS" w:cs="Times New Roman"/>
          <w:iCs/>
        </w:rPr>
        <w:t xml:space="preserve">  La proba practică, corectarea lucrărilor scrise se face de către 2 membri ai comisiei de </w:t>
      </w:r>
      <w:r w:rsidR="006821B5" w:rsidRPr="001C3A18">
        <w:rPr>
          <w:rFonts w:ascii="Trebuchet MS" w:hAnsi="Trebuchet MS" w:cs="Times New Roman"/>
          <w:iCs/>
        </w:rPr>
        <w:t xml:space="preserve">elaborare a subiectelor şi de </w:t>
      </w:r>
      <w:r w:rsidR="00F544ED" w:rsidRPr="001C3A18">
        <w:rPr>
          <w:rFonts w:ascii="Trebuchet MS" w:hAnsi="Trebuchet MS" w:cs="Times New Roman"/>
          <w:iCs/>
        </w:rPr>
        <w:t>corectare corespunzătoare, conform baremului definitiv de evaluare şi notare şi a ghidurilor de corectare. Lucrările scrise se notează cu note de la 0 la 10, cu două zecimale.</w:t>
      </w:r>
      <w:r w:rsidR="006821B5" w:rsidRPr="001C3A18">
        <w:rPr>
          <w:rFonts w:ascii="Trebuchet MS" w:hAnsi="Trebuchet MS" w:cs="Times New Roman"/>
          <w:iCs/>
        </w:rPr>
        <w:t xml:space="preserve"> </w:t>
      </w:r>
    </w:p>
    <w:p w:rsidR="00F544ED" w:rsidRPr="001C3A18" w:rsidRDefault="00F544ED" w:rsidP="002D5697">
      <w:pPr>
        <w:autoSpaceDE w:val="0"/>
        <w:autoSpaceDN w:val="0"/>
        <w:adjustRightInd w:val="0"/>
        <w:spacing w:after="0" w:line="276" w:lineRule="auto"/>
        <w:jc w:val="both"/>
        <w:rPr>
          <w:rFonts w:ascii="Trebuchet MS" w:hAnsi="Trebuchet MS" w:cs="Times New Roman"/>
          <w:b/>
          <w:bCs/>
        </w:rPr>
      </w:pPr>
    </w:p>
    <w:p w:rsidR="00D047A6" w:rsidRPr="001C3A18" w:rsidRDefault="00ED5BA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24</w:t>
      </w:r>
      <w:r w:rsidR="00FA4B4B" w:rsidRPr="001C3A18">
        <w:rPr>
          <w:rFonts w:ascii="Trebuchet MS" w:hAnsi="Trebuchet MS" w:cs="Times New Roman"/>
          <w:b/>
        </w:rPr>
        <w:t>8</w:t>
      </w:r>
      <w:r w:rsidRPr="001C3A18">
        <w:rPr>
          <w:rFonts w:ascii="Trebuchet MS" w:hAnsi="Trebuchet MS" w:cs="Times New Roman"/>
        </w:rPr>
        <w:t xml:space="preserve"> - </w:t>
      </w:r>
      <w:r w:rsidR="00F544ED" w:rsidRPr="001C3A18">
        <w:rPr>
          <w:rFonts w:ascii="Trebuchet MS" w:hAnsi="Trebuchet MS" w:cs="Times New Roman"/>
          <w:iCs/>
        </w:rPr>
        <w:t>(1) Rezultatele concursului se publică pe pagin</w:t>
      </w:r>
      <w:r w:rsidR="006821B5" w:rsidRPr="001C3A18">
        <w:rPr>
          <w:rFonts w:ascii="Trebuchet MS" w:hAnsi="Trebuchet MS" w:cs="Times New Roman"/>
          <w:iCs/>
        </w:rPr>
        <w:t>a</w:t>
      </w:r>
      <w:r w:rsidR="00F544ED" w:rsidRPr="001C3A18">
        <w:rPr>
          <w:rFonts w:ascii="Trebuchet MS" w:hAnsi="Trebuchet MS" w:cs="Times New Roman"/>
          <w:iCs/>
        </w:rPr>
        <w:t xml:space="preserve"> de internet a </w:t>
      </w:r>
      <w:r w:rsidR="006821B5" w:rsidRPr="001C3A18">
        <w:rPr>
          <w:rFonts w:ascii="Trebuchet MS" w:hAnsi="Trebuchet MS" w:cs="Times New Roman"/>
          <w:iCs/>
        </w:rPr>
        <w:t>Înaltei Curte de Casaţie şi Justiţie.</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Candidaţii nemulţumiţi de rezultatele concursului pot formula contestaţii în termen de </w:t>
      </w:r>
      <w:r w:rsidR="006E3BA5" w:rsidRPr="001C3A18">
        <w:rPr>
          <w:rFonts w:ascii="Trebuchet MS" w:hAnsi="Trebuchet MS" w:cs="Times New Roman"/>
          <w:iCs/>
        </w:rPr>
        <w:t>3 zile</w:t>
      </w:r>
      <w:r w:rsidRPr="001C3A18">
        <w:rPr>
          <w:rFonts w:ascii="Trebuchet MS" w:hAnsi="Trebuchet MS" w:cs="Times New Roman"/>
          <w:iCs/>
        </w:rPr>
        <w:t xml:space="preserve"> de la publicare, atât cu privire la punctajul obţinut la testul-grilă de verificare a cunoştinţelor teoretice, cât şi cu privire la nota obţinută la proba scrisă practică. </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(3) În vederea soluţionării contestaţiilor, lucrările se vor resigila şi renumerota, iar în ceea ce priveşte proba scrisă practică, lucrările vor fi şi înscrise într-un borderou separat.</w:t>
      </w:r>
    </w:p>
    <w:p w:rsidR="006821B5" w:rsidRPr="001C3A18" w:rsidRDefault="00F544ED" w:rsidP="002D5697">
      <w:pPr>
        <w:autoSpaceDE w:val="0"/>
        <w:autoSpaceDN w:val="0"/>
        <w:adjustRightInd w:val="0"/>
        <w:spacing w:after="0" w:line="276" w:lineRule="auto"/>
        <w:jc w:val="both"/>
        <w:rPr>
          <w:rFonts w:ascii="Trebuchet MS" w:hAnsi="Trebuchet MS" w:cs="Times New Roman"/>
          <w:iCs/>
          <w:strike/>
        </w:rPr>
      </w:pPr>
      <w:r w:rsidRPr="001C3A18">
        <w:rPr>
          <w:rFonts w:ascii="Trebuchet MS" w:hAnsi="Trebuchet MS" w:cs="Times New Roman"/>
          <w:iCs/>
        </w:rPr>
        <w:t>(4) La proba scrisă practică, fiecare lucrare a cărei notă iniţială a fost contestată se recorectează de către 2 membri ai comisiei de soluţionare a contestaţiilor corespunzătoare, nota acordată la contestaţii fiind media aritmetică a notelor acordate de aceştia</w:t>
      </w:r>
      <w:r w:rsidR="006821B5" w:rsidRPr="001C3A18">
        <w:rPr>
          <w:rFonts w:ascii="Trebuchet MS" w:hAnsi="Trebuchet MS" w:cs="Times New Roman"/>
          <w:iCs/>
          <w:strike/>
        </w:rPr>
        <w:t>.</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(5) Contestaţiile formulate cu privire la ambele probe scrise se soluţionează în termen de 10 zile de la expirarea termenului prevăzut la alin. (2).</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(6) Notele acordate în urma soluţionării contestaţiilor sunt definitive şi nu pot fi mai mici decât notele contestate.</w:t>
      </w:r>
    </w:p>
    <w:p w:rsidR="00F544ED" w:rsidRPr="001C3A18" w:rsidRDefault="00F544ED" w:rsidP="002D5697">
      <w:pPr>
        <w:autoSpaceDE w:val="0"/>
        <w:autoSpaceDN w:val="0"/>
        <w:adjustRightInd w:val="0"/>
        <w:spacing w:after="0" w:line="276" w:lineRule="auto"/>
        <w:jc w:val="both"/>
        <w:rPr>
          <w:rFonts w:ascii="Trebuchet MS" w:hAnsi="Trebuchet MS" w:cs="Times New Roman"/>
          <w:b/>
          <w:bCs/>
        </w:rPr>
      </w:pPr>
    </w:p>
    <w:p w:rsidR="00C436A4" w:rsidRPr="001C3A18" w:rsidRDefault="00ED5BA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24</w:t>
      </w:r>
      <w:r w:rsidR="00FA4B4B" w:rsidRPr="001C3A18">
        <w:rPr>
          <w:rFonts w:ascii="Trebuchet MS" w:hAnsi="Trebuchet MS" w:cs="Times New Roman"/>
          <w:b/>
        </w:rPr>
        <w:t>9</w:t>
      </w:r>
      <w:r w:rsidRPr="001C3A18">
        <w:rPr>
          <w:rFonts w:ascii="Trebuchet MS" w:hAnsi="Trebuchet MS" w:cs="Times New Roman"/>
        </w:rPr>
        <w:t xml:space="preserve"> - </w:t>
      </w:r>
      <w:r w:rsidR="00F544ED" w:rsidRPr="001C3A18">
        <w:rPr>
          <w:rFonts w:ascii="Trebuchet MS" w:hAnsi="Trebuchet MS" w:cs="Times New Roman"/>
          <w:iCs/>
        </w:rPr>
        <w:t>(1) Nota finală obţinută de candidat la concurs o reprezintă media aritmetică a notelor obţinute la cele două probe scrise.</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(2) Pentru ocuparea unui post vacant de magistrat-asistent la Înalta Curte de Casaţie şi Justiţie, candidatul trebuie să obţină cel puţin nota 7 (şapte) la fiecare dintre cele două probe scrise.</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(3) Ocuparea posturilor se face în ordinea mediilor obţinute, în funcţie de opţiunea candidatului, în limita numărului de posturi scoase la concurs. Numirea se face numai la secţia sau </w:t>
      </w:r>
      <w:r w:rsidR="00C436A4" w:rsidRPr="001C3A18">
        <w:rPr>
          <w:rFonts w:ascii="Trebuchet MS" w:hAnsi="Trebuchet MS" w:cs="Times New Roman"/>
          <w:iCs/>
        </w:rPr>
        <w:t>compartimentu</w:t>
      </w:r>
      <w:r w:rsidRPr="001C3A18">
        <w:rPr>
          <w:rFonts w:ascii="Trebuchet MS" w:hAnsi="Trebuchet MS" w:cs="Times New Roman"/>
          <w:iCs/>
        </w:rPr>
        <w:t>l pentru care candidatul a susţinut concursul.</w:t>
      </w:r>
    </w:p>
    <w:p w:rsidR="00712A92" w:rsidRPr="001C3A18" w:rsidRDefault="00712A92" w:rsidP="002D5697">
      <w:pPr>
        <w:autoSpaceDE w:val="0"/>
        <w:autoSpaceDN w:val="0"/>
        <w:adjustRightInd w:val="0"/>
        <w:spacing w:after="0" w:line="276" w:lineRule="auto"/>
        <w:rPr>
          <w:rFonts w:ascii="Trebuchet MS" w:hAnsi="Trebuchet MS" w:cs="Times New Roman"/>
        </w:rPr>
      </w:pPr>
    </w:p>
    <w:p w:rsidR="00F544ED" w:rsidRPr="001C3A18" w:rsidRDefault="00712A9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6821B5" w:rsidRPr="001C3A18">
        <w:rPr>
          <w:rFonts w:ascii="Trebuchet MS" w:hAnsi="Trebuchet MS" w:cs="Times New Roman"/>
          <w:b/>
        </w:rPr>
        <w:t>50</w:t>
      </w:r>
      <w:r w:rsidRPr="001C3A18">
        <w:rPr>
          <w:rFonts w:ascii="Trebuchet MS" w:hAnsi="Trebuchet MS" w:cs="Times New Roman"/>
        </w:rPr>
        <w:t xml:space="preserve"> - </w:t>
      </w:r>
      <w:r w:rsidR="00F544ED" w:rsidRPr="001C3A18">
        <w:rPr>
          <w:rFonts w:ascii="Trebuchet MS" w:hAnsi="Trebuchet MS" w:cs="Times New Roman"/>
          <w:iCs/>
        </w:rPr>
        <w:t>(1) Lista cuprinzând rezultatele concursului, după soluţionarea contestaţiilor, se publică pe pagin</w:t>
      </w:r>
      <w:r w:rsidR="006821B5" w:rsidRPr="001C3A18">
        <w:rPr>
          <w:rFonts w:ascii="Trebuchet MS" w:hAnsi="Trebuchet MS" w:cs="Times New Roman"/>
          <w:iCs/>
        </w:rPr>
        <w:t xml:space="preserve">a de </w:t>
      </w:r>
      <w:r w:rsidR="00F544ED" w:rsidRPr="001C3A18">
        <w:rPr>
          <w:rFonts w:ascii="Trebuchet MS" w:hAnsi="Trebuchet MS" w:cs="Times New Roman"/>
          <w:iCs/>
        </w:rPr>
        <w:t xml:space="preserve">internet </w:t>
      </w:r>
      <w:r w:rsidR="006821B5" w:rsidRPr="001C3A18">
        <w:rPr>
          <w:rFonts w:ascii="Trebuchet MS" w:hAnsi="Trebuchet MS" w:cs="Times New Roman"/>
          <w:iCs/>
        </w:rPr>
        <w:t>a Înaltei Curţi de Casaţie şi Justiţie</w:t>
      </w:r>
      <w:r w:rsidR="00F544ED" w:rsidRPr="001C3A18">
        <w:rPr>
          <w:rFonts w:ascii="Trebuchet MS" w:hAnsi="Trebuchet MS" w:cs="Times New Roman"/>
          <w:iCs/>
        </w:rPr>
        <w:t>.</w:t>
      </w:r>
    </w:p>
    <w:p w:rsidR="00C268C5"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În situaţia în care există posturi vacante de magistrat-asistent la secţiile sau, după caz, la </w:t>
      </w:r>
      <w:r w:rsidR="00C268C5" w:rsidRPr="001C3A18">
        <w:rPr>
          <w:rFonts w:ascii="Trebuchet MS" w:hAnsi="Trebuchet MS" w:cs="Times New Roman"/>
          <w:iCs/>
        </w:rPr>
        <w:t>compartimentel</w:t>
      </w:r>
      <w:r w:rsidRPr="001C3A18">
        <w:rPr>
          <w:rFonts w:ascii="Trebuchet MS" w:hAnsi="Trebuchet MS" w:cs="Times New Roman"/>
          <w:iCs/>
        </w:rPr>
        <w:t xml:space="preserve">e pentru care s-au scos la concurs posturi, </w:t>
      </w:r>
      <w:r w:rsidR="006821B5" w:rsidRPr="001C3A18">
        <w:rPr>
          <w:rFonts w:ascii="Trebuchet MS" w:hAnsi="Trebuchet MS" w:cs="Times New Roman"/>
          <w:iCs/>
        </w:rPr>
        <w:t xml:space="preserve">preşedintele </w:t>
      </w:r>
      <w:r w:rsidRPr="001C3A18">
        <w:rPr>
          <w:rFonts w:ascii="Trebuchet MS" w:hAnsi="Trebuchet MS" w:cs="Times New Roman"/>
          <w:iCs/>
        </w:rPr>
        <w:t xml:space="preserve">Înaltei Curţi de Casaţie şi Justiţie, poate suplimenta numărul de posturi scoase la concurs, astfel încât să poată fi repartizaţi pe secţii sau, după caz, la </w:t>
      </w:r>
      <w:r w:rsidR="00CE2573" w:rsidRPr="001C3A18">
        <w:rPr>
          <w:rFonts w:ascii="Trebuchet MS" w:hAnsi="Trebuchet MS" w:cs="Times New Roman"/>
          <w:iCs/>
        </w:rPr>
        <w:t>compartimentele</w:t>
      </w:r>
      <w:r w:rsidRPr="001C3A18">
        <w:rPr>
          <w:rFonts w:ascii="Trebuchet MS" w:hAnsi="Trebuchet MS" w:cs="Times New Roman"/>
          <w:iCs/>
        </w:rPr>
        <w:t xml:space="preserve"> respective toţi candidaţii care au obţinut note egale cu cea a ultimului candidat declarat admis după cele două probe scrise ale concursului.</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w:t>
      </w:r>
      <w:r w:rsidR="00C268C5" w:rsidRPr="001C3A18">
        <w:rPr>
          <w:rFonts w:ascii="Trebuchet MS" w:hAnsi="Trebuchet MS" w:cs="Times New Roman"/>
          <w:iCs/>
        </w:rPr>
        <w:t>Dacă nu există posturi vacante în condiţiile alin. (2), la</w:t>
      </w:r>
      <w:r w:rsidRPr="001C3A18">
        <w:rPr>
          <w:rFonts w:ascii="Trebuchet MS" w:hAnsi="Trebuchet MS" w:cs="Times New Roman"/>
          <w:iCs/>
        </w:rPr>
        <w:t xml:space="preserve"> medii egale, departajarea candidaţilor se face</w:t>
      </w:r>
      <w:r w:rsidR="006821B5" w:rsidRPr="001C3A18">
        <w:rPr>
          <w:rFonts w:ascii="Trebuchet MS" w:hAnsi="Trebuchet MS" w:cs="Times New Roman"/>
          <w:iCs/>
        </w:rPr>
        <w:t>,</w:t>
      </w:r>
      <w:r w:rsidRPr="001C3A18">
        <w:rPr>
          <w:rFonts w:ascii="Trebuchet MS" w:hAnsi="Trebuchet MS" w:cs="Times New Roman"/>
          <w:iCs/>
        </w:rPr>
        <w:t xml:space="preserve"> în ordine</w:t>
      </w:r>
      <w:r w:rsidR="006821B5" w:rsidRPr="001C3A18">
        <w:rPr>
          <w:rFonts w:ascii="Trebuchet MS" w:hAnsi="Trebuchet MS" w:cs="Times New Roman"/>
          <w:iCs/>
        </w:rPr>
        <w:t xml:space="preserve">, în funcţie de nota obţinută la </w:t>
      </w:r>
      <w:r w:rsidRPr="001C3A18">
        <w:rPr>
          <w:rFonts w:ascii="Trebuchet MS" w:hAnsi="Trebuchet MS" w:cs="Times New Roman"/>
          <w:iCs/>
        </w:rPr>
        <w:t>testul-grilă de verificare a cunoştinţelor teoretice</w:t>
      </w:r>
      <w:r w:rsidR="006821B5" w:rsidRPr="001C3A18">
        <w:rPr>
          <w:rFonts w:ascii="Trebuchet MS" w:hAnsi="Trebuchet MS" w:cs="Times New Roman"/>
          <w:iCs/>
        </w:rPr>
        <w:t xml:space="preserve">, de </w:t>
      </w:r>
      <w:r w:rsidRPr="001C3A18">
        <w:rPr>
          <w:rFonts w:ascii="Trebuchet MS" w:hAnsi="Trebuchet MS" w:cs="Times New Roman"/>
          <w:iCs/>
        </w:rPr>
        <w:t>vechimea</w:t>
      </w:r>
      <w:r w:rsidR="006821B5" w:rsidRPr="001C3A18">
        <w:rPr>
          <w:rFonts w:ascii="Trebuchet MS" w:hAnsi="Trebuchet MS" w:cs="Times New Roman"/>
          <w:iCs/>
        </w:rPr>
        <w:t xml:space="preserve"> mai mare </w:t>
      </w:r>
      <w:r w:rsidRPr="001C3A18">
        <w:rPr>
          <w:rFonts w:ascii="Trebuchet MS" w:hAnsi="Trebuchet MS" w:cs="Times New Roman"/>
          <w:iCs/>
        </w:rPr>
        <w:t>în specialitate juridică, de deţinerea titlului ştiinţific de doctor în drept, de activitatea publicistică de specialitate.</w:t>
      </w:r>
    </w:p>
    <w:p w:rsidR="00F544ED" w:rsidRPr="001C3A18" w:rsidRDefault="00F544ED" w:rsidP="002D5697">
      <w:pPr>
        <w:autoSpaceDE w:val="0"/>
        <w:autoSpaceDN w:val="0"/>
        <w:adjustRightInd w:val="0"/>
        <w:spacing w:after="0" w:line="276" w:lineRule="auto"/>
        <w:jc w:val="both"/>
        <w:rPr>
          <w:rFonts w:ascii="Trebuchet MS" w:hAnsi="Trebuchet MS" w:cs="Times New Roman"/>
          <w:b/>
          <w:bCs/>
        </w:rPr>
      </w:pPr>
    </w:p>
    <w:p w:rsidR="00F544ED" w:rsidRPr="001C3A18" w:rsidRDefault="00712A9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FA4B4B" w:rsidRPr="001C3A18">
        <w:rPr>
          <w:rFonts w:ascii="Trebuchet MS" w:hAnsi="Trebuchet MS" w:cs="Times New Roman"/>
          <w:b/>
        </w:rPr>
        <w:t>5</w:t>
      </w:r>
      <w:r w:rsidR="00885950" w:rsidRPr="001C3A18">
        <w:rPr>
          <w:rFonts w:ascii="Trebuchet MS" w:hAnsi="Trebuchet MS" w:cs="Times New Roman"/>
          <w:b/>
        </w:rPr>
        <w:t>1</w:t>
      </w:r>
      <w:r w:rsidRPr="001C3A18">
        <w:rPr>
          <w:rFonts w:ascii="Trebuchet MS" w:hAnsi="Trebuchet MS" w:cs="Times New Roman"/>
        </w:rPr>
        <w:t xml:space="preserve"> - </w:t>
      </w:r>
      <w:r w:rsidR="00F544ED" w:rsidRPr="001C3A18">
        <w:rPr>
          <w:rFonts w:ascii="Trebuchet MS" w:hAnsi="Trebuchet MS" w:cs="Times New Roman"/>
          <w:iCs/>
        </w:rPr>
        <w:t xml:space="preserve">(1) Candidaţii admişi la probele scrise vor fi verificaţi sub aspectul îndeplinirii condiţiei bunei reputaţii prevăzute la art. </w:t>
      </w:r>
      <w:r w:rsidR="00885950" w:rsidRPr="001C3A18">
        <w:rPr>
          <w:rFonts w:ascii="Trebuchet MS" w:hAnsi="Trebuchet MS" w:cs="Times New Roman"/>
          <w:iCs/>
        </w:rPr>
        <w:t>5</w:t>
      </w:r>
      <w:r w:rsidR="00F544ED" w:rsidRPr="001C3A18">
        <w:rPr>
          <w:rFonts w:ascii="Trebuchet MS" w:hAnsi="Trebuchet MS" w:cs="Times New Roman"/>
          <w:iCs/>
        </w:rPr>
        <w:t xml:space="preserve"> alin. (</w:t>
      </w:r>
      <w:r w:rsidR="00885950" w:rsidRPr="001C3A18">
        <w:rPr>
          <w:rFonts w:ascii="Trebuchet MS" w:hAnsi="Trebuchet MS" w:cs="Times New Roman"/>
          <w:iCs/>
        </w:rPr>
        <w:t>3</w:t>
      </w:r>
      <w:r w:rsidR="00F544ED" w:rsidRPr="001C3A18">
        <w:rPr>
          <w:rFonts w:ascii="Trebuchet MS" w:hAnsi="Trebuchet MS" w:cs="Times New Roman"/>
          <w:iCs/>
        </w:rPr>
        <w:t>) lit. c) şi vor fi programaţi pentru a se prezenta la vizita medicală şi la testarea psihologică.</w:t>
      </w:r>
    </w:p>
    <w:p w:rsidR="00712A92" w:rsidRPr="001C3A18" w:rsidRDefault="00712A92"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Dispoziţiile privind modalitatea de testare psihologică şi verificarea bunei reputaţii instituite pentru concursul de admitere la Insititul Naţional al Magistraturii se aplică în mod corespunzător şi concursului pentru ocuparea posturilor de magistrat-asistent.  </w:t>
      </w:r>
      <w:r w:rsidR="00F544ED" w:rsidRPr="001C3A18">
        <w:rPr>
          <w:rFonts w:ascii="Trebuchet MS" w:hAnsi="Trebuchet MS" w:cs="Times New Roman"/>
          <w:iCs/>
        </w:rPr>
        <w:t xml:space="preserve">    </w:t>
      </w:r>
    </w:p>
    <w:p w:rsidR="00F544ED" w:rsidRPr="001C3A18" w:rsidRDefault="00F544E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712A92" w:rsidRPr="001C3A18">
        <w:rPr>
          <w:rFonts w:ascii="Trebuchet MS" w:hAnsi="Trebuchet MS" w:cs="Times New Roman"/>
          <w:iCs/>
        </w:rPr>
        <w:t>3</w:t>
      </w:r>
      <w:r w:rsidRPr="001C3A18">
        <w:rPr>
          <w:rFonts w:ascii="Trebuchet MS" w:hAnsi="Trebuchet MS" w:cs="Times New Roman"/>
          <w:iCs/>
        </w:rPr>
        <w:t>) Candidaţii inapţi pentru exercitarea funcţiei din punct de vedere medical ori psihologic, precum şi cei care nu se bucură de o bună reputaţie sunt declaraţi respinşi.</w:t>
      </w:r>
    </w:p>
    <w:p w:rsidR="00712A92" w:rsidRPr="001C3A18" w:rsidRDefault="00712A92" w:rsidP="002D5697">
      <w:pPr>
        <w:autoSpaceDE w:val="0"/>
        <w:autoSpaceDN w:val="0"/>
        <w:adjustRightInd w:val="0"/>
        <w:spacing w:after="0" w:line="276" w:lineRule="auto"/>
        <w:jc w:val="both"/>
        <w:rPr>
          <w:rFonts w:ascii="Trebuchet MS" w:hAnsi="Trebuchet MS" w:cs="Times New Roman"/>
        </w:rPr>
      </w:pPr>
    </w:p>
    <w:p w:rsidR="00F544ED" w:rsidRPr="001C3A18" w:rsidRDefault="00712A9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A4B4B" w:rsidRPr="001C3A18">
        <w:rPr>
          <w:rFonts w:ascii="Trebuchet MS" w:hAnsi="Trebuchet MS" w:cs="Times New Roman"/>
          <w:b/>
        </w:rPr>
        <w:t>5</w:t>
      </w:r>
      <w:r w:rsidR="000377A1" w:rsidRPr="001C3A18">
        <w:rPr>
          <w:rFonts w:ascii="Trebuchet MS" w:hAnsi="Trebuchet MS" w:cs="Times New Roman"/>
          <w:b/>
        </w:rPr>
        <w:t>2</w:t>
      </w:r>
      <w:r w:rsidRPr="001C3A18">
        <w:rPr>
          <w:rFonts w:ascii="Trebuchet MS" w:hAnsi="Trebuchet MS" w:cs="Times New Roman"/>
        </w:rPr>
        <w:t xml:space="preserve"> -</w:t>
      </w:r>
      <w:r w:rsidR="00F544ED" w:rsidRPr="001C3A18">
        <w:rPr>
          <w:rFonts w:ascii="Trebuchet MS" w:hAnsi="Trebuchet MS" w:cs="Times New Roman"/>
        </w:rPr>
        <w:t xml:space="preserve"> (1) Tabelul cu rezultatele finale </w:t>
      </w:r>
      <w:r w:rsidR="000377A1" w:rsidRPr="001C3A18">
        <w:rPr>
          <w:rFonts w:ascii="Trebuchet MS" w:hAnsi="Trebuchet MS" w:cs="Times New Roman"/>
        </w:rPr>
        <w:t xml:space="preserve">ale concursului se validează de Colegiul de conducere al </w:t>
      </w:r>
      <w:r w:rsidR="000377A1" w:rsidRPr="001C3A18">
        <w:rPr>
          <w:rFonts w:ascii="Trebuchet MS" w:hAnsi="Trebuchet MS" w:cs="Times New Roman"/>
          <w:iCs/>
        </w:rPr>
        <w:t xml:space="preserve">Înaltei Curţi de Casaţie şi Justiţie. </w:t>
      </w:r>
    </w:p>
    <w:p w:rsidR="00F544ED" w:rsidRPr="001C3A18" w:rsidRDefault="00F544E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lastRenderedPageBreak/>
        <w:t xml:space="preserve">(2) După validarea concursului pentru ocuparea posturilor vacante de magistrat-asistent la Înalta Curte de Casaţie şi Justiţie, </w:t>
      </w:r>
      <w:r w:rsidR="000377A1" w:rsidRPr="001C3A18">
        <w:rPr>
          <w:rFonts w:ascii="Trebuchet MS" w:hAnsi="Trebuchet MS" w:cs="Times New Roman"/>
          <w:iCs/>
        </w:rPr>
        <w:t>preşedintele Înaltei Curţi de Casaţie şi Justiţie</w:t>
      </w:r>
      <w:r w:rsidRPr="001C3A18">
        <w:rPr>
          <w:rFonts w:ascii="Trebuchet MS" w:hAnsi="Trebuchet MS" w:cs="Times New Roman"/>
          <w:iCs/>
        </w:rPr>
        <w:t xml:space="preserve"> numeşte în funcţia de magistrat-asistent candidaţii reuşiţi la concurs.</w:t>
      </w:r>
    </w:p>
    <w:p w:rsidR="00712A92" w:rsidRPr="001C3A18" w:rsidRDefault="00712A92" w:rsidP="002D5697">
      <w:pPr>
        <w:autoSpaceDE w:val="0"/>
        <w:autoSpaceDN w:val="0"/>
        <w:adjustRightInd w:val="0"/>
        <w:spacing w:after="0" w:line="276" w:lineRule="auto"/>
        <w:jc w:val="both"/>
        <w:rPr>
          <w:rFonts w:ascii="Trebuchet MS" w:hAnsi="Trebuchet MS" w:cs="Times New Roman"/>
        </w:rPr>
      </w:pPr>
    </w:p>
    <w:p w:rsidR="00DA4C7C" w:rsidRPr="001C3A18" w:rsidRDefault="00DA4C7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25</w:t>
      </w:r>
      <w:r w:rsidR="000377A1" w:rsidRPr="001C3A18">
        <w:rPr>
          <w:rFonts w:ascii="Trebuchet MS" w:hAnsi="Trebuchet MS" w:cs="Times New Roman"/>
          <w:b/>
        </w:rPr>
        <w:t>3</w:t>
      </w:r>
      <w:r w:rsidRPr="001C3A18">
        <w:rPr>
          <w:rFonts w:ascii="Trebuchet MS" w:hAnsi="Trebuchet MS" w:cs="Times New Roman"/>
        </w:rPr>
        <w:t xml:space="preserve"> - </w:t>
      </w:r>
      <w:r w:rsidRPr="001C3A18">
        <w:rPr>
          <w:rFonts w:ascii="Trebuchet MS" w:hAnsi="Trebuchet MS" w:cs="Times New Roman"/>
          <w:iCs/>
        </w:rPr>
        <w:t xml:space="preserve">Dispoziţiile prezentei secţiuni se aplică în mod corespunzător şi magistraţilor-asistenţi de la Curtea Constituţională. În acest caz, comisiile sunt numite de preşedintele Curţii Constituţionale, iar din comisiile de concurs fac parte judecători ai Curţii Constituţionale. </w:t>
      </w:r>
    </w:p>
    <w:p w:rsidR="00712A92" w:rsidRPr="001C3A18" w:rsidRDefault="00712A92" w:rsidP="002D5697">
      <w:pPr>
        <w:autoSpaceDE w:val="0"/>
        <w:autoSpaceDN w:val="0"/>
        <w:adjustRightInd w:val="0"/>
        <w:spacing w:after="0" w:line="276" w:lineRule="auto"/>
        <w:jc w:val="both"/>
        <w:rPr>
          <w:rFonts w:ascii="Trebuchet MS" w:hAnsi="Trebuchet MS" w:cs="Times New Roman"/>
        </w:rPr>
      </w:pPr>
    </w:p>
    <w:p w:rsidR="007A05C1" w:rsidRPr="007A05C1" w:rsidRDefault="007A05C1"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Capitolul III</w:t>
      </w:r>
    </w:p>
    <w:p w:rsidR="005C0D8E" w:rsidRPr="001C3A18" w:rsidRDefault="005C0D8E"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 xml:space="preserve">Concursul pentru </w:t>
      </w:r>
      <w:r w:rsidR="007E2E09" w:rsidRPr="001C3A18">
        <w:rPr>
          <w:rFonts w:ascii="Trebuchet MS" w:hAnsi="Trebuchet MS" w:cs="Times New Roman"/>
          <w:b/>
        </w:rPr>
        <w:t xml:space="preserve">numirea </w:t>
      </w:r>
      <w:r w:rsidRPr="001C3A18">
        <w:rPr>
          <w:rFonts w:ascii="Trebuchet MS" w:hAnsi="Trebuchet MS" w:cs="Times New Roman"/>
          <w:b/>
        </w:rPr>
        <w:t xml:space="preserve">în funcţia de prim-magistrat-asistent şi </w:t>
      </w:r>
      <w:r w:rsidR="007E2E09" w:rsidRPr="001C3A18">
        <w:rPr>
          <w:rFonts w:ascii="Trebuchet MS" w:hAnsi="Trebuchet MS" w:cs="Times New Roman"/>
          <w:b/>
        </w:rPr>
        <w:t>pentru numirea în funcţia de</w:t>
      </w:r>
      <w:r w:rsidRPr="001C3A18">
        <w:rPr>
          <w:rFonts w:ascii="Trebuchet MS" w:hAnsi="Trebuchet MS" w:cs="Times New Roman"/>
          <w:b/>
        </w:rPr>
        <w:t xml:space="preserve"> magistrat-asistent şef la Înalta Curte de Casaţie şi Justiţie</w:t>
      </w:r>
      <w:r w:rsidR="004B0B21" w:rsidRPr="001C3A18">
        <w:rPr>
          <w:rFonts w:ascii="Trebuchet MS" w:hAnsi="Trebuchet MS" w:cs="Times New Roman"/>
          <w:b/>
        </w:rPr>
        <w:t xml:space="preserve"> şi Curtea Constituţională</w:t>
      </w:r>
    </w:p>
    <w:p w:rsidR="005C0D8E" w:rsidRPr="001C3A18" w:rsidRDefault="005C0D8E" w:rsidP="007A05C1">
      <w:pPr>
        <w:autoSpaceDE w:val="0"/>
        <w:autoSpaceDN w:val="0"/>
        <w:adjustRightInd w:val="0"/>
        <w:spacing w:after="0" w:line="276" w:lineRule="auto"/>
        <w:jc w:val="center"/>
        <w:rPr>
          <w:rFonts w:ascii="Trebuchet MS" w:hAnsi="Trebuchet MS" w:cs="Times New Roman"/>
          <w:iCs/>
        </w:rPr>
      </w:pPr>
    </w:p>
    <w:p w:rsidR="00072689"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iCs/>
        </w:rPr>
        <w:t>Art. 25</w:t>
      </w:r>
      <w:r w:rsidR="0056157D" w:rsidRPr="001C3A18">
        <w:rPr>
          <w:rFonts w:ascii="Trebuchet MS" w:hAnsi="Trebuchet MS" w:cs="Times New Roman"/>
          <w:b/>
          <w:iCs/>
        </w:rPr>
        <w:t>4</w:t>
      </w:r>
      <w:r w:rsidRPr="001C3A18">
        <w:rPr>
          <w:rFonts w:ascii="Trebuchet MS" w:hAnsi="Trebuchet MS" w:cs="Times New Roman"/>
          <w:iCs/>
        </w:rPr>
        <w:t xml:space="preserve"> - </w:t>
      </w:r>
      <w:r w:rsidR="00072689" w:rsidRPr="001C3A18">
        <w:rPr>
          <w:rFonts w:ascii="Trebuchet MS" w:hAnsi="Trebuchet MS" w:cs="Times New Roman"/>
        </w:rPr>
        <w:t xml:space="preserve">(1) Prim-magistratul-asistent şi magistraţii-asistenţi şefi sunt </w:t>
      </w:r>
      <w:r w:rsidR="007E2E09" w:rsidRPr="001C3A18">
        <w:rPr>
          <w:rFonts w:ascii="Trebuchet MS" w:hAnsi="Trebuchet MS" w:cs="Times New Roman"/>
        </w:rPr>
        <w:t>numiţi</w:t>
      </w:r>
      <w:r w:rsidR="00072689" w:rsidRPr="001C3A18">
        <w:rPr>
          <w:rFonts w:ascii="Trebuchet MS" w:hAnsi="Trebuchet MS" w:cs="Times New Roman"/>
        </w:rPr>
        <w:t xml:space="preserve"> de </w:t>
      </w:r>
      <w:r w:rsidR="00E93B91" w:rsidRPr="001C3A18">
        <w:rPr>
          <w:rFonts w:ascii="Trebuchet MS" w:hAnsi="Trebuchet MS" w:cs="Times New Roman"/>
        </w:rPr>
        <w:t xml:space="preserve">preşedintele </w:t>
      </w:r>
      <w:r w:rsidR="00E93B91" w:rsidRPr="001C3A18">
        <w:rPr>
          <w:rFonts w:ascii="Trebuchet MS" w:hAnsi="Trebuchet MS" w:cs="Times New Roman"/>
          <w:iCs/>
        </w:rPr>
        <w:t>Înaltei Curţi de Casaţie şi Justiţie</w:t>
      </w:r>
      <w:r w:rsidR="00072689" w:rsidRPr="001C3A18">
        <w:rPr>
          <w:rFonts w:ascii="Trebuchet MS" w:hAnsi="Trebuchet MS" w:cs="Times New Roman"/>
        </w:rPr>
        <w:t>, pe bază de concurs.</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Concursul prevăzut la alin. (1) se organizează, ori de câte ori este necesar, de Înalta Curte de Casaţie şi Justiţie.</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Concursul constă în prezentarea unui proiect referitor la exercitarea atribuţiilor specifice funcţiei de conducere pentru care se candidează.</w:t>
      </w:r>
    </w:p>
    <w:p w:rsidR="007E2E09" w:rsidRPr="001C3A18" w:rsidRDefault="007E2E0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(4) Numirea în funcţiile de prim-magistrat-asistent şi magistrat-asistent-şef se face pe o perioadă de </w:t>
      </w:r>
      <w:r w:rsidR="00FA648B" w:rsidRPr="001C3A18">
        <w:rPr>
          <w:rFonts w:ascii="Trebuchet MS" w:hAnsi="Trebuchet MS" w:cs="Times New Roman"/>
          <w:iCs/>
        </w:rPr>
        <w:t>4</w:t>
      </w:r>
      <w:r w:rsidRPr="001C3A18">
        <w:rPr>
          <w:rFonts w:ascii="Trebuchet MS" w:hAnsi="Trebuchet MS" w:cs="Times New Roman"/>
          <w:iCs/>
        </w:rPr>
        <w:t xml:space="preserve"> ani, cu posibilitatea reînvestirii în condiţiile prezentului articol</w:t>
      </w:r>
      <w:r w:rsidR="00E93B91" w:rsidRPr="001C3A18">
        <w:rPr>
          <w:rFonts w:ascii="Trebuchet MS" w:hAnsi="Trebuchet MS" w:cs="Times New Roman"/>
          <w:iCs/>
        </w:rPr>
        <w:t>.</w:t>
      </w:r>
    </w:p>
    <w:p w:rsidR="007E75A4" w:rsidRPr="001C3A18" w:rsidRDefault="007E75A4" w:rsidP="002D5697">
      <w:pPr>
        <w:autoSpaceDE w:val="0"/>
        <w:autoSpaceDN w:val="0"/>
        <w:adjustRightInd w:val="0"/>
        <w:spacing w:after="0" w:line="276" w:lineRule="auto"/>
        <w:rPr>
          <w:rFonts w:ascii="Trebuchet MS" w:hAnsi="Trebuchet MS" w:cs="Times New Roman"/>
        </w:rPr>
      </w:pPr>
    </w:p>
    <w:p w:rsidR="007E75A4"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43655C" w:rsidRPr="001C3A18">
        <w:rPr>
          <w:rFonts w:ascii="Trebuchet MS" w:hAnsi="Trebuchet MS" w:cs="Times New Roman"/>
          <w:b/>
        </w:rPr>
        <w:t>5</w:t>
      </w:r>
      <w:r w:rsidR="00E93B91" w:rsidRPr="001C3A18">
        <w:rPr>
          <w:rFonts w:ascii="Trebuchet MS" w:hAnsi="Trebuchet MS" w:cs="Times New Roman"/>
          <w:b/>
        </w:rPr>
        <w:t>5</w:t>
      </w:r>
      <w:r w:rsidRPr="001C3A18">
        <w:rPr>
          <w:rFonts w:ascii="Trebuchet MS" w:hAnsi="Trebuchet MS" w:cs="Times New Roman"/>
        </w:rPr>
        <w:t xml:space="preserve"> - </w:t>
      </w:r>
      <w:r w:rsidRPr="001C3A18">
        <w:rPr>
          <w:rFonts w:ascii="Trebuchet MS" w:hAnsi="Trebuchet MS" w:cs="Times New Roman"/>
          <w:iCs/>
        </w:rPr>
        <w:t xml:space="preserve">(1) Prim-magistratul-asistent este </w:t>
      </w:r>
      <w:r w:rsidR="0052319C" w:rsidRPr="001C3A18">
        <w:rPr>
          <w:rFonts w:ascii="Trebuchet MS" w:hAnsi="Trebuchet MS" w:cs="Times New Roman"/>
          <w:iCs/>
        </w:rPr>
        <w:t>numit</w:t>
      </w:r>
      <w:r w:rsidRPr="001C3A18">
        <w:rPr>
          <w:rFonts w:ascii="Trebuchet MS" w:hAnsi="Trebuchet MS" w:cs="Times New Roman"/>
          <w:iCs/>
        </w:rPr>
        <w:t xml:space="preserve"> dintre magistraţii-asistenţi şefi cu o vechime de cel puţin 2 ani în această funcţie</w:t>
      </w:r>
      <w:r w:rsidR="007E2E09" w:rsidRPr="001C3A18">
        <w:rPr>
          <w:rFonts w:ascii="Trebuchet MS" w:hAnsi="Trebuchet MS" w:cs="Times New Roman"/>
        </w:rPr>
        <w:t xml:space="preserve"> care au obţinut calificativul "foarte bine" la ultima evaluare şi nu au fost sancţionaţi disciplinar în ultimii 3 ani.</w:t>
      </w:r>
    </w:p>
    <w:p w:rsidR="0052319C"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Magistraţii-asistenţi şefi gradul III sunt </w:t>
      </w:r>
      <w:r w:rsidR="0052319C" w:rsidRPr="001C3A18">
        <w:rPr>
          <w:rFonts w:ascii="Trebuchet MS" w:hAnsi="Trebuchet MS" w:cs="Times New Roman"/>
        </w:rPr>
        <w:t xml:space="preserve">numiţi </w:t>
      </w:r>
      <w:r w:rsidRPr="001C3A18">
        <w:rPr>
          <w:rFonts w:ascii="Trebuchet MS" w:hAnsi="Trebuchet MS" w:cs="Times New Roman"/>
        </w:rPr>
        <w:t>dintre magistraţii-asistenţi cu cel puţin 3 ani vechime în această funcţie</w:t>
      </w:r>
      <w:r w:rsidR="007E2E09" w:rsidRPr="001C3A18">
        <w:rPr>
          <w:rFonts w:ascii="Trebuchet MS" w:hAnsi="Trebuchet MS" w:cs="Times New Roman"/>
        </w:rPr>
        <w:t>, care au obţinut calificativul "foarte bine" la ultima evaluare şi nu au fost sancţionaţi disciplinar în ultimii 3 ani</w:t>
      </w:r>
      <w:r w:rsidRPr="001C3A18">
        <w:rPr>
          <w:rFonts w:ascii="Trebuchet MS" w:hAnsi="Trebuchet MS" w:cs="Times New Roman"/>
        </w:rPr>
        <w:t xml:space="preserve">. </w:t>
      </w:r>
      <w:r w:rsidR="007E2E09" w:rsidRPr="001C3A18">
        <w:rPr>
          <w:rFonts w:ascii="Trebuchet MS" w:hAnsi="Trebuchet MS" w:cs="Times New Roman"/>
        </w:rPr>
        <w:t xml:space="preserve">    </w:t>
      </w:r>
    </w:p>
    <w:p w:rsidR="007E2E09" w:rsidRPr="001C3A18" w:rsidRDefault="007E2E0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După o perioadă de 2</w:t>
      </w:r>
      <w:r w:rsidR="00C144EA" w:rsidRPr="001C3A18">
        <w:rPr>
          <w:rFonts w:ascii="Trebuchet MS" w:hAnsi="Trebuchet MS" w:cs="Times New Roman"/>
        </w:rPr>
        <w:t xml:space="preserve"> </w:t>
      </w:r>
      <w:r w:rsidRPr="001C3A18">
        <w:rPr>
          <w:rFonts w:ascii="Trebuchet MS" w:hAnsi="Trebuchet MS" w:cs="Times New Roman"/>
        </w:rPr>
        <w:t xml:space="preserve">ani ca magistraţi-asistenţi şefi, magistraţii-asistenţi şefi de gradul III pot fi </w:t>
      </w:r>
      <w:r w:rsidR="0052319C" w:rsidRPr="001C3A18">
        <w:rPr>
          <w:rFonts w:ascii="Trebuchet MS" w:hAnsi="Trebuchet MS" w:cs="Times New Roman"/>
        </w:rPr>
        <w:t>promovaţi, fără concurs,</w:t>
      </w:r>
      <w:r w:rsidRPr="001C3A18">
        <w:rPr>
          <w:rFonts w:ascii="Trebuchet MS" w:hAnsi="Trebuchet MS" w:cs="Times New Roman"/>
        </w:rPr>
        <w:t xml:space="preserve"> în gradul II şi, după alţi 5 ani, în gradul I</w:t>
      </w:r>
      <w:r w:rsidR="00E93B91" w:rsidRPr="001C3A18">
        <w:rPr>
          <w:rFonts w:ascii="Trebuchet MS" w:hAnsi="Trebuchet MS" w:cs="Times New Roman"/>
        </w:rPr>
        <w:t xml:space="preserve">, dacă se încadrează în perioada mandatului prevăzut la art. 254 alin. (4). </w:t>
      </w:r>
    </w:p>
    <w:p w:rsidR="007E75A4" w:rsidRPr="001C3A18" w:rsidRDefault="007E75A4" w:rsidP="002D5697">
      <w:pPr>
        <w:autoSpaceDE w:val="0"/>
        <w:autoSpaceDN w:val="0"/>
        <w:adjustRightInd w:val="0"/>
        <w:spacing w:after="0" w:line="276" w:lineRule="auto"/>
        <w:rPr>
          <w:rFonts w:ascii="Trebuchet MS" w:hAnsi="Trebuchet MS" w:cs="Times New Roman"/>
          <w:b/>
        </w:rPr>
      </w:pPr>
    </w:p>
    <w:p w:rsidR="006B0F3A" w:rsidRPr="001C3A18" w:rsidRDefault="0043655C"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25</w:t>
      </w:r>
      <w:r w:rsidR="00395F25" w:rsidRPr="001C3A18">
        <w:rPr>
          <w:rFonts w:ascii="Trebuchet MS" w:hAnsi="Trebuchet MS" w:cs="Times New Roman"/>
          <w:b/>
        </w:rPr>
        <w:t>6</w:t>
      </w:r>
      <w:r w:rsidRPr="001C3A18">
        <w:rPr>
          <w:rFonts w:ascii="Trebuchet MS" w:hAnsi="Trebuchet MS" w:cs="Times New Roman"/>
        </w:rPr>
        <w:t xml:space="preserve"> - </w:t>
      </w:r>
      <w:r w:rsidR="00072689" w:rsidRPr="001C3A18">
        <w:rPr>
          <w:rFonts w:ascii="Trebuchet MS" w:hAnsi="Trebuchet MS" w:cs="Times New Roman"/>
        </w:rPr>
        <w:t xml:space="preserve">(1) Nu pot fi </w:t>
      </w:r>
      <w:r w:rsidRPr="001C3A18">
        <w:rPr>
          <w:rFonts w:ascii="Trebuchet MS" w:hAnsi="Trebuchet MS" w:cs="Times New Roman"/>
        </w:rPr>
        <w:t>numiţi</w:t>
      </w:r>
      <w:r w:rsidR="001F6298" w:rsidRPr="001C3A18">
        <w:rPr>
          <w:rFonts w:ascii="Trebuchet MS" w:hAnsi="Trebuchet MS" w:cs="Times New Roman"/>
        </w:rPr>
        <w:t xml:space="preserve"> </w:t>
      </w:r>
      <w:r w:rsidR="00072689" w:rsidRPr="001C3A18">
        <w:rPr>
          <w:rFonts w:ascii="Trebuchet MS" w:hAnsi="Trebuchet MS" w:cs="Times New Roman"/>
        </w:rPr>
        <w:t xml:space="preserve">în funcţiile de prim-magistrat-asistent şi de magistrat-asistent şef magistraţii-asistenţi </w:t>
      </w:r>
      <w:r w:rsidR="006B0F3A" w:rsidRPr="001C3A18">
        <w:rPr>
          <w:rFonts w:ascii="Trebuchet MS" w:hAnsi="Trebuchet MS" w:cs="Times New Roman"/>
          <w:iCs/>
        </w:rPr>
        <w:t>care au făcut parte din serviciile de informaţii sau au colaborat cu acestea ori cei care au un interes personal, ce influenţează sau ar putea influenţa îndeplinirea cu obiectivitate şi imparţialitate a atribuţiilor prevăzute de lege.</w:t>
      </w:r>
    </w:p>
    <w:p w:rsidR="006B0F3A" w:rsidRPr="001C3A18" w:rsidRDefault="006B0F3A"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rPr>
        <w:t>(</w:t>
      </w:r>
      <w:r w:rsidR="00E01FB9" w:rsidRPr="001C3A18">
        <w:rPr>
          <w:rFonts w:ascii="Trebuchet MS" w:hAnsi="Trebuchet MS" w:cs="Times New Roman"/>
        </w:rPr>
        <w:t>2</w:t>
      </w:r>
      <w:r w:rsidRPr="001C3A18">
        <w:rPr>
          <w:rFonts w:ascii="Trebuchet MS" w:hAnsi="Trebuchet MS" w:cs="Times New Roman"/>
        </w:rPr>
        <w:t xml:space="preserve">) Magistraţii-asistenţi care candidează pentru funcţiile prevăzute la alin. (1) sunt obligaţi să dea o declaraţie pe proprie răspundere din care să rezulte că nu au făcut parte din serviciile de informaţii şi nici nu au colaborat cu acestea şi o declaraţie din care să rezulte că nu </w:t>
      </w:r>
      <w:r w:rsidRPr="001C3A18">
        <w:rPr>
          <w:rFonts w:ascii="Trebuchet MS" w:hAnsi="Trebuchet MS" w:cs="Times New Roman"/>
          <w:iCs/>
        </w:rPr>
        <w:t>au un interes personal, ce influenţează sau ar putea influenţa îndeplinirea cu obiectivitate şi imparţialitate a atribuţiilor prevăzute de lege.</w:t>
      </w:r>
    </w:p>
    <w:p w:rsidR="006B0F3A" w:rsidRPr="001C3A18" w:rsidRDefault="006B0F3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E01FB9" w:rsidRPr="001C3A18">
        <w:rPr>
          <w:rFonts w:ascii="Trebuchet MS" w:hAnsi="Trebuchet MS" w:cs="Times New Roman"/>
        </w:rPr>
        <w:t>3</w:t>
      </w:r>
      <w:r w:rsidRPr="001C3A18">
        <w:rPr>
          <w:rFonts w:ascii="Trebuchet MS" w:hAnsi="Trebuchet MS" w:cs="Times New Roman"/>
        </w:rPr>
        <w:t>) Consiliul Naţional pentru Studierea Arhivelor Securităţii</w:t>
      </w:r>
      <w:r w:rsidR="00850340" w:rsidRPr="001C3A18">
        <w:rPr>
          <w:rFonts w:ascii="Trebuchet MS" w:hAnsi="Trebuchet MS" w:cs="Times New Roman"/>
        </w:rPr>
        <w:t xml:space="preserve"> şi Consiliul Suprem de Apărare a Ţării </w:t>
      </w:r>
      <w:r w:rsidRPr="001C3A18">
        <w:rPr>
          <w:rFonts w:ascii="Trebuchet MS" w:hAnsi="Trebuchet MS" w:cs="Times New Roman"/>
        </w:rPr>
        <w:t xml:space="preserve"> verifică şi comunică, în termen de 15 zile de la solicitarea </w:t>
      </w:r>
      <w:r w:rsidR="00850340" w:rsidRPr="001C3A18">
        <w:rPr>
          <w:rFonts w:ascii="Trebuchet MS" w:hAnsi="Trebuchet MS" w:cs="Times New Roman"/>
        </w:rPr>
        <w:t>Înaltei Curţi de Casaţie şi Justiţie</w:t>
      </w:r>
      <w:r w:rsidRPr="001C3A18">
        <w:rPr>
          <w:rFonts w:ascii="Trebuchet MS" w:hAnsi="Trebuchet MS" w:cs="Times New Roman"/>
        </w:rPr>
        <w:t xml:space="preserve">, dacă </w:t>
      </w:r>
      <w:r w:rsidR="00850340" w:rsidRPr="001C3A18">
        <w:rPr>
          <w:rFonts w:ascii="Trebuchet MS" w:hAnsi="Trebuchet MS" w:cs="Times New Roman"/>
        </w:rPr>
        <w:t xml:space="preserve">magistratul-asistent </w:t>
      </w:r>
      <w:r w:rsidRPr="001C3A18">
        <w:rPr>
          <w:rFonts w:ascii="Trebuchet MS" w:hAnsi="Trebuchet MS" w:cs="Times New Roman"/>
        </w:rPr>
        <w:t xml:space="preserve">a făcut parte din serviciile de informaţii sau a colaborat cu acestea. </w:t>
      </w:r>
    </w:p>
    <w:p w:rsidR="007E75A4"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   </w:t>
      </w:r>
    </w:p>
    <w:p w:rsidR="00072689"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25</w:t>
      </w:r>
      <w:r w:rsidR="00395F25" w:rsidRPr="001C3A18">
        <w:rPr>
          <w:rFonts w:ascii="Trebuchet MS" w:hAnsi="Trebuchet MS" w:cs="Times New Roman"/>
          <w:b/>
        </w:rPr>
        <w:t>7</w:t>
      </w:r>
      <w:r w:rsidRPr="001C3A18">
        <w:rPr>
          <w:rFonts w:ascii="Trebuchet MS" w:hAnsi="Trebuchet MS" w:cs="Times New Roman"/>
        </w:rPr>
        <w:t xml:space="preserve"> -</w:t>
      </w:r>
      <w:r w:rsidR="00072689" w:rsidRPr="001C3A18">
        <w:rPr>
          <w:rFonts w:ascii="Trebuchet MS" w:hAnsi="Trebuchet MS" w:cs="Times New Roman"/>
        </w:rPr>
        <w:t xml:space="preserve"> Evidenţa privind postul vacant de prim-magistrat-asistent şi posturile vacante de magistrat-asistent şef este publică şi disponibilă permanent pe pagin</w:t>
      </w:r>
      <w:r w:rsidR="00FE55D1" w:rsidRPr="001C3A18">
        <w:rPr>
          <w:rFonts w:ascii="Trebuchet MS" w:hAnsi="Trebuchet MS" w:cs="Times New Roman"/>
        </w:rPr>
        <w:t>a</w:t>
      </w:r>
      <w:r w:rsidR="00072689" w:rsidRPr="001C3A18">
        <w:rPr>
          <w:rFonts w:ascii="Trebuchet MS" w:hAnsi="Trebuchet MS" w:cs="Times New Roman"/>
        </w:rPr>
        <w:t xml:space="preserve"> de internet a Înaltei Curţi de Casaţie şi Justiţie.</w:t>
      </w:r>
    </w:p>
    <w:p w:rsidR="007E75A4" w:rsidRPr="001C3A18" w:rsidRDefault="007E75A4" w:rsidP="002D5697">
      <w:pPr>
        <w:autoSpaceDE w:val="0"/>
        <w:autoSpaceDN w:val="0"/>
        <w:adjustRightInd w:val="0"/>
        <w:spacing w:after="0" w:line="276" w:lineRule="auto"/>
        <w:rPr>
          <w:rFonts w:ascii="Trebuchet MS" w:hAnsi="Trebuchet MS" w:cs="Times New Roman"/>
        </w:rPr>
      </w:pPr>
    </w:p>
    <w:p w:rsidR="007E75A4" w:rsidRPr="001C3A18" w:rsidRDefault="0043655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25</w:t>
      </w:r>
      <w:r w:rsidR="00395F25" w:rsidRPr="001C3A18">
        <w:rPr>
          <w:rFonts w:ascii="Trebuchet MS" w:hAnsi="Trebuchet MS" w:cs="Times New Roman"/>
          <w:b/>
        </w:rPr>
        <w:t>8</w:t>
      </w:r>
      <w:r w:rsidRPr="001C3A18">
        <w:rPr>
          <w:rFonts w:ascii="Trebuchet MS" w:hAnsi="Trebuchet MS" w:cs="Times New Roman"/>
        </w:rPr>
        <w:t xml:space="preserve"> -</w:t>
      </w:r>
      <w:r w:rsidR="007E75A4" w:rsidRPr="001C3A18">
        <w:rPr>
          <w:rFonts w:ascii="Trebuchet MS" w:hAnsi="Trebuchet MS" w:cs="Times New Roman"/>
        </w:rPr>
        <w:t xml:space="preserve"> </w:t>
      </w:r>
      <w:r w:rsidRPr="001C3A18">
        <w:rPr>
          <w:rFonts w:ascii="Trebuchet MS" w:hAnsi="Trebuchet MS" w:cs="Times New Roman"/>
        </w:rPr>
        <w:t xml:space="preserve">(1) </w:t>
      </w:r>
      <w:r w:rsidR="007E75A4" w:rsidRPr="001C3A18">
        <w:rPr>
          <w:rFonts w:ascii="Trebuchet MS" w:hAnsi="Trebuchet MS" w:cs="Times New Roman"/>
        </w:rPr>
        <w:t>Data şi locul desfăşurării concursului se aprobă de</w:t>
      </w:r>
      <w:r w:rsidR="00074732" w:rsidRPr="001C3A18">
        <w:rPr>
          <w:rFonts w:ascii="Trebuchet MS" w:hAnsi="Trebuchet MS" w:cs="Times New Roman"/>
        </w:rPr>
        <w:t xml:space="preserve"> </w:t>
      </w:r>
      <w:r w:rsidR="00395F25" w:rsidRPr="001C3A18">
        <w:rPr>
          <w:rFonts w:ascii="Trebuchet MS" w:hAnsi="Trebuchet MS" w:cs="Times New Roman"/>
        </w:rPr>
        <w:t>Colegiul de conducere al</w:t>
      </w:r>
      <w:r w:rsidR="007E75A4" w:rsidRPr="001C3A18">
        <w:rPr>
          <w:rFonts w:ascii="Trebuchet MS" w:hAnsi="Trebuchet MS" w:cs="Times New Roman"/>
        </w:rPr>
        <w:t xml:space="preserve"> Înaltei Curţi de Casaţie şi Justiţie, şi se </w:t>
      </w:r>
      <w:r w:rsidR="00395F25" w:rsidRPr="001C3A18">
        <w:rPr>
          <w:rFonts w:ascii="Trebuchet MS" w:hAnsi="Trebuchet MS" w:cs="Times New Roman"/>
        </w:rPr>
        <w:t>publică</w:t>
      </w:r>
      <w:r w:rsidR="007E75A4" w:rsidRPr="001C3A18">
        <w:rPr>
          <w:rFonts w:ascii="Trebuchet MS" w:hAnsi="Trebuchet MS" w:cs="Times New Roman"/>
        </w:rPr>
        <w:t xml:space="preserve"> pe pagin</w:t>
      </w:r>
      <w:r w:rsidR="00395F25" w:rsidRPr="001C3A18">
        <w:rPr>
          <w:rFonts w:ascii="Trebuchet MS" w:hAnsi="Trebuchet MS" w:cs="Times New Roman"/>
        </w:rPr>
        <w:t>a</w:t>
      </w:r>
      <w:r w:rsidR="007E75A4" w:rsidRPr="001C3A18">
        <w:rPr>
          <w:rFonts w:ascii="Trebuchet MS" w:hAnsi="Trebuchet MS" w:cs="Times New Roman"/>
        </w:rPr>
        <w:t xml:space="preserve"> de internet </w:t>
      </w:r>
      <w:r w:rsidR="00395F25" w:rsidRPr="001C3A18">
        <w:rPr>
          <w:rFonts w:ascii="Trebuchet MS" w:hAnsi="Trebuchet MS" w:cs="Times New Roman"/>
        </w:rPr>
        <w:t xml:space="preserve">a </w:t>
      </w:r>
      <w:r w:rsidR="007E75A4" w:rsidRPr="001C3A18">
        <w:rPr>
          <w:rFonts w:ascii="Trebuchet MS" w:hAnsi="Trebuchet MS" w:cs="Times New Roman"/>
        </w:rPr>
        <w:t>Înaltei Curţi de Casaţie şi Justiţie, cu cel puţin 45 de zile înainte de data desfăşurării concursului.</w:t>
      </w:r>
    </w:p>
    <w:p w:rsidR="00072689" w:rsidRPr="001C3A18" w:rsidRDefault="0043655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7E75A4" w:rsidRPr="001C3A18">
        <w:rPr>
          <w:rFonts w:ascii="Trebuchet MS" w:hAnsi="Trebuchet MS" w:cs="Times New Roman"/>
        </w:rPr>
        <w:t xml:space="preserve"> </w:t>
      </w:r>
      <w:r w:rsidR="00072689" w:rsidRPr="001C3A18">
        <w:rPr>
          <w:rFonts w:ascii="Trebuchet MS" w:hAnsi="Trebuchet MS" w:cs="Times New Roman"/>
        </w:rPr>
        <w:t>Magistraţii-asistenţi îşi depun candidaturile, însoţite de documentele considerate relevante, în termen de 10 zile de la publicarea datei concursului.</w:t>
      </w:r>
    </w:p>
    <w:p w:rsidR="007E75A4"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072689"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25</w:t>
      </w:r>
      <w:r w:rsidR="00395F25" w:rsidRPr="001C3A18">
        <w:rPr>
          <w:rFonts w:ascii="Trebuchet MS" w:hAnsi="Trebuchet MS" w:cs="Times New Roman"/>
          <w:b/>
        </w:rPr>
        <w:t>9</w:t>
      </w:r>
      <w:r w:rsidRPr="001C3A18">
        <w:rPr>
          <w:rFonts w:ascii="Trebuchet MS" w:hAnsi="Trebuchet MS" w:cs="Times New Roman"/>
        </w:rPr>
        <w:t xml:space="preserve"> - </w:t>
      </w:r>
      <w:r w:rsidR="00072689" w:rsidRPr="001C3A18">
        <w:rPr>
          <w:rFonts w:ascii="Trebuchet MS" w:hAnsi="Trebuchet MS" w:cs="Times New Roman"/>
        </w:rPr>
        <w:t xml:space="preserve">(1) </w:t>
      </w:r>
      <w:r w:rsidR="00395F25" w:rsidRPr="001C3A18">
        <w:rPr>
          <w:rFonts w:ascii="Trebuchet MS" w:hAnsi="Trebuchet MS" w:cs="Times New Roman"/>
        </w:rPr>
        <w:t>C</w:t>
      </w:r>
      <w:r w:rsidRPr="001C3A18">
        <w:rPr>
          <w:rFonts w:ascii="Trebuchet MS" w:hAnsi="Trebuchet MS" w:cs="Times New Roman"/>
        </w:rPr>
        <w:t xml:space="preserve">omisia de examinare </w:t>
      </w:r>
      <w:r w:rsidR="00395F25" w:rsidRPr="001C3A18">
        <w:rPr>
          <w:rFonts w:ascii="Trebuchet MS" w:hAnsi="Trebuchet MS" w:cs="Times New Roman"/>
        </w:rPr>
        <w:t>este numită</w:t>
      </w:r>
      <w:r w:rsidRPr="001C3A18">
        <w:rPr>
          <w:rFonts w:ascii="Trebuchet MS" w:hAnsi="Trebuchet MS" w:cs="Times New Roman"/>
        </w:rPr>
        <w:t xml:space="preserve"> prin hotărâre a </w:t>
      </w:r>
      <w:r w:rsidR="00395F25" w:rsidRPr="001C3A18">
        <w:rPr>
          <w:rFonts w:ascii="Trebuchet MS" w:hAnsi="Trebuchet MS" w:cs="Times New Roman"/>
        </w:rPr>
        <w:t xml:space="preserve">colegiului de conducere al Înaltei Curţi şi </w:t>
      </w:r>
      <w:r w:rsidR="00072689" w:rsidRPr="001C3A18">
        <w:rPr>
          <w:rFonts w:ascii="Trebuchet MS" w:hAnsi="Trebuchet MS" w:cs="Times New Roman"/>
        </w:rPr>
        <w:t>este formată din 3 judecători de la Înalta Curte de Casaţie şi Justiţie</w:t>
      </w:r>
      <w:r w:rsidR="00395F25" w:rsidRPr="001C3A18">
        <w:rPr>
          <w:rFonts w:ascii="Trebuchet MS" w:hAnsi="Trebuchet MS" w:cs="Times New Roman"/>
        </w:rPr>
        <w:t xml:space="preserve">. </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43655C" w:rsidRPr="001C3A18">
        <w:rPr>
          <w:rFonts w:ascii="Trebuchet MS" w:hAnsi="Trebuchet MS" w:cs="Times New Roman"/>
        </w:rPr>
        <w:t>2</w:t>
      </w:r>
      <w:r w:rsidRPr="001C3A18">
        <w:rPr>
          <w:rFonts w:ascii="Trebuchet MS" w:hAnsi="Trebuchet MS" w:cs="Times New Roman"/>
        </w:rPr>
        <w:t>) Comisia de examinare este prezidată de unul dintre judecători</w:t>
      </w:r>
      <w:r w:rsidR="00395F25" w:rsidRPr="001C3A18">
        <w:rPr>
          <w:rFonts w:ascii="Trebuchet MS" w:hAnsi="Trebuchet MS" w:cs="Times New Roman"/>
        </w:rPr>
        <w:t>.</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43655C" w:rsidRPr="001C3A18">
        <w:rPr>
          <w:rFonts w:ascii="Trebuchet MS" w:hAnsi="Trebuchet MS" w:cs="Times New Roman"/>
        </w:rPr>
        <w:t>3</w:t>
      </w:r>
      <w:r w:rsidRPr="001C3A18">
        <w:rPr>
          <w:rFonts w:ascii="Trebuchet MS" w:hAnsi="Trebuchet MS" w:cs="Times New Roman"/>
        </w:rPr>
        <w:t>) Din comisia de examinare nu pot face parte membrii Consiliului Superior al Magistraturii.</w:t>
      </w:r>
    </w:p>
    <w:p w:rsidR="00766DFC" w:rsidRPr="001C3A18" w:rsidRDefault="00766DFC" w:rsidP="002D5697">
      <w:pPr>
        <w:autoSpaceDE w:val="0"/>
        <w:autoSpaceDN w:val="0"/>
        <w:adjustRightInd w:val="0"/>
        <w:spacing w:after="0" w:line="276" w:lineRule="auto"/>
        <w:jc w:val="both"/>
        <w:rPr>
          <w:rFonts w:ascii="Trebuchet MS" w:hAnsi="Trebuchet MS" w:cs="Times New Roman"/>
        </w:rPr>
      </w:pPr>
    </w:p>
    <w:p w:rsidR="0043655C"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395F25" w:rsidRPr="001C3A18">
        <w:rPr>
          <w:rFonts w:ascii="Trebuchet MS" w:hAnsi="Trebuchet MS" w:cs="Times New Roman"/>
          <w:b/>
        </w:rPr>
        <w:t>60</w:t>
      </w:r>
      <w:r w:rsidRPr="001C3A18">
        <w:rPr>
          <w:rFonts w:ascii="Trebuchet MS" w:hAnsi="Trebuchet MS" w:cs="Times New Roman"/>
        </w:rPr>
        <w:t xml:space="preserve"> - </w:t>
      </w:r>
      <w:r w:rsidR="00072689" w:rsidRPr="001C3A18">
        <w:rPr>
          <w:rFonts w:ascii="Trebuchet MS" w:hAnsi="Trebuchet MS" w:cs="Times New Roman"/>
        </w:rPr>
        <w:t xml:space="preserve">(1) </w:t>
      </w:r>
      <w:r w:rsidR="00687F88" w:rsidRPr="001C3A18">
        <w:rPr>
          <w:rFonts w:ascii="Trebuchet MS" w:hAnsi="Trebuchet MS" w:cs="Times New Roman"/>
        </w:rPr>
        <w:t xml:space="preserve">Compartimentul de specialitate al </w:t>
      </w:r>
      <w:r w:rsidR="00687F88" w:rsidRPr="001C3A18">
        <w:rPr>
          <w:rFonts w:ascii="Trebuchet MS" w:hAnsi="Trebuchet MS" w:cs="Times New Roman"/>
          <w:iCs/>
        </w:rPr>
        <w:t>Înaltei Curţi de Casaţie şi Justiţie</w:t>
      </w:r>
      <w:r w:rsidR="00072689" w:rsidRPr="001C3A18">
        <w:rPr>
          <w:rFonts w:ascii="Trebuchet MS" w:hAnsi="Trebuchet MS" w:cs="Times New Roman"/>
        </w:rPr>
        <w:t xml:space="preserve"> verifică îndeplinirea condiţiilor prevăzute de lege pentru înscrierea la concurs.</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Cu 25 de zile înainte de data desfăşurării concursului, pe pagin</w:t>
      </w:r>
      <w:r w:rsidR="00687F88" w:rsidRPr="001C3A18">
        <w:rPr>
          <w:rFonts w:ascii="Trebuchet MS" w:hAnsi="Trebuchet MS" w:cs="Times New Roman"/>
        </w:rPr>
        <w:t xml:space="preserve">a de </w:t>
      </w:r>
      <w:r w:rsidRPr="001C3A18">
        <w:rPr>
          <w:rFonts w:ascii="Trebuchet MS" w:hAnsi="Trebuchet MS" w:cs="Times New Roman"/>
        </w:rPr>
        <w:t xml:space="preserve">internet </w:t>
      </w:r>
      <w:r w:rsidR="00687F88" w:rsidRPr="001C3A18">
        <w:rPr>
          <w:rFonts w:ascii="Trebuchet MS" w:hAnsi="Trebuchet MS" w:cs="Times New Roman"/>
        </w:rPr>
        <w:t>a</w:t>
      </w:r>
      <w:r w:rsidRPr="001C3A18">
        <w:rPr>
          <w:rFonts w:ascii="Trebuchet MS" w:hAnsi="Trebuchet MS" w:cs="Times New Roman"/>
        </w:rPr>
        <w:t xml:space="preserve"> Înaltei Curţi de Casaţie şi Justiţie</w:t>
      </w:r>
      <w:r w:rsidR="00687F88" w:rsidRPr="001C3A18">
        <w:rPr>
          <w:rFonts w:ascii="Trebuchet MS" w:hAnsi="Trebuchet MS" w:cs="Times New Roman"/>
        </w:rPr>
        <w:t xml:space="preserve"> </w:t>
      </w:r>
      <w:r w:rsidRPr="001C3A18">
        <w:rPr>
          <w:rFonts w:ascii="Trebuchet MS" w:hAnsi="Trebuchet MS" w:cs="Times New Roman"/>
        </w:rPr>
        <w:t>se vor afişa listele cu candidaţii ale căror dosare au fost admise.</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Candidaţii respinşi în urma verificării pot formula contestaţii, în termen de 24 de ore de la afişare, la </w:t>
      </w:r>
      <w:r w:rsidR="00687F88" w:rsidRPr="001C3A18">
        <w:rPr>
          <w:rFonts w:ascii="Trebuchet MS" w:hAnsi="Trebuchet MS" w:cs="Times New Roman"/>
        </w:rPr>
        <w:t>Colegiul de conducere al Înaltei Curţi</w:t>
      </w:r>
      <w:r w:rsidR="007B2461" w:rsidRPr="001C3A18">
        <w:rPr>
          <w:rFonts w:ascii="Trebuchet MS" w:hAnsi="Trebuchet MS" w:cs="Times New Roman"/>
        </w:rPr>
        <w:t xml:space="preserve"> care se soluţionează </w:t>
      </w:r>
      <w:r w:rsidRPr="001C3A18">
        <w:rPr>
          <w:rFonts w:ascii="Trebuchet MS" w:hAnsi="Trebuchet MS" w:cs="Times New Roman"/>
        </w:rPr>
        <w:t>în termen de 3 zile</w:t>
      </w:r>
      <w:r w:rsidR="007B2461" w:rsidRPr="001C3A18">
        <w:rPr>
          <w:rFonts w:ascii="Trebuchet MS" w:hAnsi="Trebuchet MS" w:cs="Times New Roman"/>
        </w:rPr>
        <w:t xml:space="preserve"> de la </w:t>
      </w:r>
      <w:r w:rsidR="00C51EA9" w:rsidRPr="001C3A18">
        <w:rPr>
          <w:rFonts w:ascii="Trebuchet MS" w:hAnsi="Trebuchet MS" w:cs="Times New Roman"/>
        </w:rPr>
        <w:t xml:space="preserve">expirarea perioadei de </w:t>
      </w:r>
      <w:r w:rsidR="007B2461" w:rsidRPr="001C3A18">
        <w:rPr>
          <w:rFonts w:ascii="Trebuchet MS" w:hAnsi="Trebuchet MS" w:cs="Times New Roman"/>
        </w:rPr>
        <w:t>depunere</w:t>
      </w:r>
      <w:r w:rsidRPr="001C3A18">
        <w:rPr>
          <w:rFonts w:ascii="Trebuchet MS" w:hAnsi="Trebuchet MS" w:cs="Times New Roman"/>
        </w:rPr>
        <w:t xml:space="preserve">. </w:t>
      </w:r>
      <w:r w:rsidR="007B2461" w:rsidRPr="001C3A18">
        <w:rPr>
          <w:rFonts w:ascii="Trebuchet MS" w:hAnsi="Trebuchet MS" w:cs="Times New Roman"/>
        </w:rPr>
        <w:t xml:space="preserve">Rezultatul soluţionării contestaţiilor se publică pe pagina de internet a </w:t>
      </w:r>
      <w:r w:rsidR="007B2461" w:rsidRPr="001C3A18">
        <w:rPr>
          <w:rFonts w:ascii="Trebuchet MS" w:hAnsi="Trebuchet MS" w:cs="Times New Roman"/>
          <w:iCs/>
        </w:rPr>
        <w:t>Înaltei Curţi de Casaţie şi Justiţie</w:t>
      </w:r>
      <w:r w:rsidR="007B2461" w:rsidRPr="001C3A18">
        <w:rPr>
          <w:rFonts w:ascii="Trebuchet MS" w:hAnsi="Trebuchet MS" w:cs="Times New Roman"/>
        </w:rPr>
        <w:t xml:space="preserve">. </w:t>
      </w:r>
    </w:p>
    <w:p w:rsidR="007E75A4" w:rsidRPr="001C3A18" w:rsidRDefault="007E75A4" w:rsidP="002D5697">
      <w:pPr>
        <w:autoSpaceDE w:val="0"/>
        <w:autoSpaceDN w:val="0"/>
        <w:adjustRightInd w:val="0"/>
        <w:spacing w:after="0" w:line="276" w:lineRule="auto"/>
        <w:rPr>
          <w:rFonts w:ascii="Trebuchet MS" w:hAnsi="Trebuchet MS" w:cs="Times New Roman"/>
        </w:rPr>
      </w:pPr>
    </w:p>
    <w:p w:rsidR="00072689"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A4B4B" w:rsidRPr="001C3A18">
        <w:rPr>
          <w:rFonts w:ascii="Trebuchet MS" w:hAnsi="Trebuchet MS" w:cs="Times New Roman"/>
          <w:b/>
        </w:rPr>
        <w:t>6</w:t>
      </w:r>
      <w:r w:rsidR="007B2461" w:rsidRPr="001C3A18">
        <w:rPr>
          <w:rFonts w:ascii="Trebuchet MS" w:hAnsi="Trebuchet MS" w:cs="Times New Roman"/>
          <w:b/>
        </w:rPr>
        <w:t>1</w:t>
      </w:r>
      <w:r w:rsidR="00FA4B4B" w:rsidRPr="001C3A18">
        <w:rPr>
          <w:rFonts w:ascii="Trebuchet MS" w:hAnsi="Trebuchet MS" w:cs="Times New Roman"/>
          <w:b/>
        </w:rPr>
        <w:t xml:space="preserve"> </w:t>
      </w:r>
      <w:r w:rsidRPr="001C3A18">
        <w:rPr>
          <w:rFonts w:ascii="Trebuchet MS" w:hAnsi="Trebuchet MS" w:cs="Times New Roman"/>
        </w:rPr>
        <w:t>-</w:t>
      </w:r>
      <w:r w:rsidR="00072689" w:rsidRPr="001C3A18">
        <w:rPr>
          <w:rFonts w:ascii="Trebuchet MS" w:hAnsi="Trebuchet MS" w:cs="Times New Roman"/>
        </w:rPr>
        <w:t xml:space="preserve"> (1) Examinarea candidaţilor se face prin prezentarea </w:t>
      </w:r>
      <w:r w:rsidR="0043655C" w:rsidRPr="001C3A18">
        <w:rPr>
          <w:rFonts w:ascii="Trebuchet MS" w:hAnsi="Trebuchet MS" w:cs="Times New Roman"/>
        </w:rPr>
        <w:t xml:space="preserve">de către aceştia a </w:t>
      </w:r>
      <w:r w:rsidR="00072689" w:rsidRPr="001C3A18">
        <w:rPr>
          <w:rFonts w:ascii="Trebuchet MS" w:hAnsi="Trebuchet MS" w:cs="Times New Roman"/>
        </w:rPr>
        <w:t>unui proiect referitor la exercitarea atribuţiilor specifice funcţiei de prim-magistrat-asistent sau de magistrat-asistent şef pentru care candidează.</w:t>
      </w:r>
      <w:r w:rsidRPr="001C3A18">
        <w:rPr>
          <w:rFonts w:ascii="Trebuchet MS" w:hAnsi="Trebuchet MS" w:cs="Times New Roman"/>
        </w:rPr>
        <w:t xml:space="preserve"> Proiectul se </w:t>
      </w:r>
      <w:r w:rsidR="00072689" w:rsidRPr="001C3A18">
        <w:rPr>
          <w:rFonts w:ascii="Trebuchet MS" w:hAnsi="Trebuchet MS" w:cs="Times New Roman"/>
        </w:rPr>
        <w:t>depune cu cel puţin 7 zile înainte de data desfăşurării concursului.</w:t>
      </w:r>
      <w:r w:rsidR="00B119EA" w:rsidRPr="001C3A18">
        <w:rPr>
          <w:rFonts w:ascii="Trebuchet MS" w:hAnsi="Trebuchet MS" w:cs="Times New Roman"/>
        </w:rPr>
        <w:t xml:space="preserve"> </w:t>
      </w:r>
    </w:p>
    <w:p w:rsidR="00A74AC1"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Candidaţii susţin proiectul, oral, în faţa comisiei de examinare, care va acorda candidatului o notă</w:t>
      </w:r>
      <w:r w:rsidR="00B119EA" w:rsidRPr="001C3A18">
        <w:rPr>
          <w:rFonts w:ascii="Trebuchet MS" w:hAnsi="Trebuchet MS" w:cs="Times New Roman"/>
        </w:rPr>
        <w:t xml:space="preserve"> pe baza criteriilor de evaluare a interviului care se elaborează de comisia de examinare şi se publică odată cu anunţul de concurs. </w:t>
      </w:r>
      <w:r w:rsidR="003E6E04" w:rsidRPr="001C3A18">
        <w:rPr>
          <w:rFonts w:ascii="Trebuchet MS" w:hAnsi="Trebuchet MS" w:cs="Times New Roman"/>
        </w:rPr>
        <w:t xml:space="preserve">    </w:t>
      </w:r>
    </w:p>
    <w:p w:rsidR="003E6E04" w:rsidRPr="001C3A18" w:rsidRDefault="003E6E0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74AC1" w:rsidRPr="001C3A18">
        <w:rPr>
          <w:rFonts w:ascii="Trebuchet MS" w:hAnsi="Trebuchet MS" w:cs="Times New Roman"/>
        </w:rPr>
        <w:t>3</w:t>
      </w:r>
      <w:r w:rsidRPr="001C3A18">
        <w:rPr>
          <w:rFonts w:ascii="Trebuchet MS" w:hAnsi="Trebuchet MS" w:cs="Times New Roman"/>
        </w:rPr>
        <w:t xml:space="preserve">) Pentru a </w:t>
      </w:r>
      <w:r w:rsidR="00A74AC1" w:rsidRPr="001C3A18">
        <w:rPr>
          <w:rFonts w:ascii="Trebuchet MS" w:hAnsi="Trebuchet MS" w:cs="Times New Roman"/>
        </w:rPr>
        <w:t>fi declarat admis</w:t>
      </w:r>
      <w:r w:rsidRPr="001C3A18">
        <w:rPr>
          <w:rFonts w:ascii="Trebuchet MS" w:hAnsi="Trebuchet MS" w:cs="Times New Roman"/>
        </w:rPr>
        <w:t>, magistratul-asistent trebuie să obţină cel puţin nota 7 (şapte).</w:t>
      </w:r>
    </w:p>
    <w:p w:rsidR="00B119EA" w:rsidRPr="001C3A18" w:rsidRDefault="00B119EA"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A74AC1" w:rsidRPr="001C3A18">
        <w:rPr>
          <w:rFonts w:ascii="Trebuchet MS" w:hAnsi="Trebuchet MS" w:cs="Times New Roman"/>
        </w:rPr>
        <w:t>4</w:t>
      </w:r>
      <w:r w:rsidRPr="001C3A18">
        <w:rPr>
          <w:rFonts w:ascii="Trebuchet MS" w:hAnsi="Trebuchet MS" w:cs="Times New Roman"/>
        </w:rPr>
        <w:t>) În cadrul interviului se va susţine proiectul referitor la exercitarea atribuţiilor specifice funcţiei de conducere</w:t>
      </w:r>
      <w:r w:rsidR="003E6E04" w:rsidRPr="001C3A18">
        <w:rPr>
          <w:rFonts w:ascii="Trebuchet MS" w:hAnsi="Trebuchet MS" w:cs="Times New Roman"/>
        </w:rPr>
        <w:t xml:space="preserve">, iar comisia va </w:t>
      </w:r>
      <w:r w:rsidRPr="001C3A18">
        <w:rPr>
          <w:rFonts w:ascii="Trebuchet MS" w:hAnsi="Trebuchet MS" w:cs="Times New Roman"/>
        </w:rPr>
        <w:t>verifica aptitudinil</w:t>
      </w:r>
      <w:r w:rsidR="003E6E04" w:rsidRPr="001C3A18">
        <w:rPr>
          <w:rFonts w:ascii="Trebuchet MS" w:hAnsi="Trebuchet MS" w:cs="Times New Roman"/>
        </w:rPr>
        <w:t>e</w:t>
      </w:r>
      <w:r w:rsidRPr="001C3A18">
        <w:rPr>
          <w:rFonts w:ascii="Trebuchet MS" w:hAnsi="Trebuchet MS" w:cs="Times New Roman"/>
        </w:rPr>
        <w:t xml:space="preserve"> manageriale şi de comunicare, vizând în esenţă capacitatea de organizare, rapiditatea în luarea deciziilor, rezistenţa la stres, autoperfecţionarea, capacitatea de analiză, sinteză, previziune, strategie şi planificare pe termen scurt, mediu şi lung, iniţiativă, capacitatea de adaptare rapidă, capacitatea de relaţionare şi comunicare. </w:t>
      </w:r>
    </w:p>
    <w:p w:rsidR="007E75A4"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072689" w:rsidRPr="001C3A18" w:rsidRDefault="007E75A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A4B4B" w:rsidRPr="001C3A18">
        <w:rPr>
          <w:rFonts w:ascii="Trebuchet MS" w:hAnsi="Trebuchet MS" w:cs="Times New Roman"/>
          <w:b/>
        </w:rPr>
        <w:t>6</w:t>
      </w:r>
      <w:r w:rsidR="003E6E04" w:rsidRPr="001C3A18">
        <w:rPr>
          <w:rFonts w:ascii="Trebuchet MS" w:hAnsi="Trebuchet MS" w:cs="Times New Roman"/>
          <w:b/>
        </w:rPr>
        <w:t>2</w:t>
      </w:r>
      <w:r w:rsidRPr="001C3A18">
        <w:rPr>
          <w:rFonts w:ascii="Trebuchet MS" w:hAnsi="Trebuchet MS" w:cs="Times New Roman"/>
        </w:rPr>
        <w:t xml:space="preserve"> - </w:t>
      </w:r>
      <w:r w:rsidR="00072689" w:rsidRPr="001C3A18">
        <w:rPr>
          <w:rFonts w:ascii="Trebuchet MS" w:hAnsi="Trebuchet MS" w:cs="Times New Roman"/>
        </w:rPr>
        <w:t xml:space="preserve">(1) Pe baza notei finale se întocmeşte tabelul de clasificare a candidaţilor, care se </w:t>
      </w:r>
      <w:r w:rsidR="003E6E04" w:rsidRPr="001C3A18">
        <w:rPr>
          <w:rFonts w:ascii="Trebuchet MS" w:hAnsi="Trebuchet MS" w:cs="Times New Roman"/>
        </w:rPr>
        <w:t>publică pe pagina de internet a</w:t>
      </w:r>
      <w:r w:rsidR="00072689" w:rsidRPr="001C3A18">
        <w:rPr>
          <w:rFonts w:ascii="Trebuchet MS" w:hAnsi="Trebuchet MS" w:cs="Times New Roman"/>
        </w:rPr>
        <w:t xml:space="preserve"> Înaltei Curţi de Casaţie şi Justiţie</w:t>
      </w:r>
      <w:r w:rsidR="003E6E04" w:rsidRPr="001C3A18">
        <w:rPr>
          <w:rFonts w:ascii="Trebuchet MS" w:hAnsi="Trebuchet MS" w:cs="Times New Roman"/>
        </w:rPr>
        <w:t>.</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Funcţia de prim-magistrat-asistent sau de magistrat-asistent şef va fi ocupată de candidatul </w:t>
      </w:r>
      <w:r w:rsidR="00A74AC1" w:rsidRPr="001C3A18">
        <w:rPr>
          <w:rFonts w:ascii="Trebuchet MS" w:hAnsi="Trebuchet MS" w:cs="Times New Roman"/>
        </w:rPr>
        <w:t xml:space="preserve">admis </w:t>
      </w:r>
      <w:r w:rsidRPr="001C3A18">
        <w:rPr>
          <w:rFonts w:ascii="Trebuchet MS" w:hAnsi="Trebuchet MS" w:cs="Times New Roman"/>
        </w:rPr>
        <w:t>care a obţinut cea mai mare notă finală.</w:t>
      </w:r>
    </w:p>
    <w:p w:rsidR="00072689" w:rsidRPr="001C3A18" w:rsidRDefault="0007268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(3) În caz de note finale egale, departajarea candidaţilor se face în funcţie de vechimea cea mai mare în funcţia de magistrat-asistent.</w:t>
      </w:r>
    </w:p>
    <w:p w:rsidR="0043655C" w:rsidRPr="001C3A18" w:rsidRDefault="0043655C" w:rsidP="002D5697">
      <w:pPr>
        <w:autoSpaceDE w:val="0"/>
        <w:autoSpaceDN w:val="0"/>
        <w:adjustRightInd w:val="0"/>
        <w:spacing w:after="0" w:line="276" w:lineRule="auto"/>
        <w:jc w:val="both"/>
        <w:rPr>
          <w:rFonts w:ascii="Trebuchet MS" w:hAnsi="Trebuchet MS" w:cs="Times New Roman"/>
        </w:rPr>
      </w:pPr>
    </w:p>
    <w:p w:rsidR="00072689" w:rsidRPr="001C3A18" w:rsidRDefault="0043655C"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26</w:t>
      </w:r>
      <w:r w:rsidR="00A74AC1" w:rsidRPr="001C3A18">
        <w:rPr>
          <w:rFonts w:ascii="Trebuchet MS" w:hAnsi="Trebuchet MS" w:cs="Times New Roman"/>
          <w:b/>
        </w:rPr>
        <w:t>3</w:t>
      </w:r>
      <w:r w:rsidRPr="001C3A18">
        <w:rPr>
          <w:rFonts w:ascii="Trebuchet MS" w:hAnsi="Trebuchet MS" w:cs="Times New Roman"/>
        </w:rPr>
        <w:t xml:space="preserve"> -</w:t>
      </w:r>
      <w:r w:rsidR="00072689" w:rsidRPr="001C3A18">
        <w:rPr>
          <w:rFonts w:ascii="Trebuchet MS" w:hAnsi="Trebuchet MS" w:cs="Times New Roman"/>
        </w:rPr>
        <w:t xml:space="preserve"> </w:t>
      </w:r>
      <w:r w:rsidR="00A74AC1" w:rsidRPr="001C3A18">
        <w:rPr>
          <w:rFonts w:ascii="Trebuchet MS" w:hAnsi="Trebuchet MS" w:cs="Times New Roman"/>
        </w:rPr>
        <w:t>Colegiul de conducere al Înaltei Curţi de Casaţie şi Justiţie</w:t>
      </w:r>
      <w:r w:rsidR="00072689" w:rsidRPr="001C3A18">
        <w:rPr>
          <w:rFonts w:ascii="Trebuchet MS" w:hAnsi="Trebuchet MS" w:cs="Times New Roman"/>
        </w:rPr>
        <w:t xml:space="preserve"> validează rezultatul concursului pentru </w:t>
      </w:r>
      <w:r w:rsidR="00BC2683" w:rsidRPr="001C3A18">
        <w:rPr>
          <w:rFonts w:ascii="Trebuchet MS" w:hAnsi="Trebuchet MS" w:cs="Times New Roman"/>
        </w:rPr>
        <w:t>numirea</w:t>
      </w:r>
      <w:r w:rsidR="00072689" w:rsidRPr="001C3A18">
        <w:rPr>
          <w:rFonts w:ascii="Trebuchet MS" w:hAnsi="Trebuchet MS" w:cs="Times New Roman"/>
        </w:rPr>
        <w:t xml:space="preserve"> în funcţia de prim-magistrat-asistent şi de magistrat-asistent şef.</w:t>
      </w:r>
    </w:p>
    <w:p w:rsidR="00712A92" w:rsidRPr="001C3A18" w:rsidRDefault="00712A92" w:rsidP="002D5697">
      <w:pPr>
        <w:autoSpaceDE w:val="0"/>
        <w:autoSpaceDN w:val="0"/>
        <w:adjustRightInd w:val="0"/>
        <w:spacing w:after="0" w:line="276" w:lineRule="auto"/>
        <w:jc w:val="both"/>
        <w:rPr>
          <w:rFonts w:ascii="Trebuchet MS" w:hAnsi="Trebuchet MS" w:cs="Times New Roman"/>
        </w:rPr>
      </w:pPr>
    </w:p>
    <w:p w:rsidR="00433035" w:rsidRPr="001C3A18" w:rsidRDefault="00433035"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26</w:t>
      </w:r>
      <w:r w:rsidR="00A86BD2" w:rsidRPr="001C3A18">
        <w:rPr>
          <w:rFonts w:ascii="Trebuchet MS" w:hAnsi="Trebuchet MS" w:cs="Times New Roman"/>
          <w:b/>
          <w:iCs/>
        </w:rPr>
        <w:t>4</w:t>
      </w:r>
      <w:r w:rsidRPr="001C3A18">
        <w:rPr>
          <w:rFonts w:ascii="Trebuchet MS" w:hAnsi="Trebuchet MS" w:cs="Times New Roman"/>
          <w:iCs/>
        </w:rPr>
        <w:t xml:space="preserve"> - În interesul serviciului, magistraţii-asistenţi pot fi delegaţi, cu acordul scris al acestora, în funcţiile de prim-magistrat-asistent sau magistrat-asistent-şef de către preşedintele Înaltei Curţi de Casaţie şi Justiţie, pe o perioadă de cel mult 6 luni. Delegarea magistraţilor-asistenţi poate fi prelungită, cu acordul scris al acestora, în aceleaşi condiţii. Pe perioada delegării, magistraţii-asistenţi beneficiază de toate drepturile prevăzute de lege pentru funcţia în care sunt delegaţi.</w:t>
      </w:r>
    </w:p>
    <w:p w:rsidR="00A86BD2" w:rsidRPr="001C3A18" w:rsidRDefault="00A86BD2" w:rsidP="002D5697">
      <w:pPr>
        <w:autoSpaceDE w:val="0"/>
        <w:autoSpaceDN w:val="0"/>
        <w:adjustRightInd w:val="0"/>
        <w:spacing w:after="0" w:line="276" w:lineRule="auto"/>
        <w:jc w:val="both"/>
        <w:rPr>
          <w:rFonts w:ascii="Trebuchet MS" w:hAnsi="Trebuchet MS" w:cs="Times New Roman"/>
        </w:rPr>
      </w:pPr>
    </w:p>
    <w:p w:rsidR="00231559" w:rsidRPr="001C3A18" w:rsidRDefault="0023155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265</w:t>
      </w:r>
      <w:r w:rsidRPr="001C3A18">
        <w:rPr>
          <w:rFonts w:ascii="Trebuchet MS" w:hAnsi="Trebuchet MS" w:cs="Times New Roman"/>
        </w:rPr>
        <w:t xml:space="preserve"> – </w:t>
      </w:r>
      <w:r w:rsidR="0016018B" w:rsidRPr="001C3A18">
        <w:rPr>
          <w:rFonts w:ascii="Trebuchet MS" w:hAnsi="Trebuchet MS" w:cs="Times New Roman"/>
        </w:rPr>
        <w:t xml:space="preserve">(1) </w:t>
      </w:r>
      <w:r w:rsidRPr="001C3A18">
        <w:rPr>
          <w:rFonts w:ascii="Trebuchet MS" w:hAnsi="Trebuchet MS" w:cs="Times New Roman"/>
        </w:rPr>
        <w:t xml:space="preserve">Regulamentul privind concursul pentru ocuparea posturilor vacante de prim-magistrat-asistent, magistrat-asistent şef şi magistrat-asistent la Înalta Curte de Casaţie şi Justiţie se aprobă prin ordin al preşedintelui Înaltei Curţi de Casaţie şi Justiţie, iar cel privind concursul pentru ocuparea acestor posturi la Curtea Constituţională, prin </w:t>
      </w:r>
      <w:r w:rsidR="00AE17CA" w:rsidRPr="001C3A18">
        <w:rPr>
          <w:rFonts w:ascii="Trebuchet MS" w:hAnsi="Trebuchet MS" w:cs="Times New Roman"/>
        </w:rPr>
        <w:t xml:space="preserve">decizie a Plenului Curţii Constituţionale. </w:t>
      </w:r>
    </w:p>
    <w:p w:rsidR="00231559" w:rsidRPr="001C3A18" w:rsidRDefault="0023155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AE17CA" w:rsidRPr="001C3A18">
        <w:rPr>
          <w:rFonts w:ascii="Trebuchet MS" w:hAnsi="Trebuchet MS" w:cs="Times New Roman"/>
        </w:rPr>
        <w:t xml:space="preserve">Actele </w:t>
      </w:r>
      <w:r w:rsidRPr="001C3A18">
        <w:rPr>
          <w:rFonts w:ascii="Trebuchet MS" w:hAnsi="Trebuchet MS" w:cs="Times New Roman"/>
        </w:rPr>
        <w:t xml:space="preserve">prevăzute la alin. (1) se publică în Monitorul Oficial al României, Partea I. </w:t>
      </w:r>
    </w:p>
    <w:p w:rsidR="00422C2D" w:rsidRPr="001C3A18" w:rsidRDefault="00422C2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Dispoziţiile prezentei secţiuni se aplică în mod corespunzător şi concursului pentru ocuparea posturilor vacante de prim-magistrat-asistent şi magistrat-asistent şef de la Curtea Constituţională. </w:t>
      </w:r>
    </w:p>
    <w:p w:rsidR="00231559" w:rsidRPr="001C3A18" w:rsidRDefault="00231559" w:rsidP="002D5697">
      <w:pPr>
        <w:autoSpaceDE w:val="0"/>
        <w:autoSpaceDN w:val="0"/>
        <w:adjustRightInd w:val="0"/>
        <w:spacing w:after="0" w:line="276" w:lineRule="auto"/>
        <w:jc w:val="both"/>
        <w:rPr>
          <w:rFonts w:ascii="Trebuchet MS" w:hAnsi="Trebuchet MS" w:cs="Times New Roman"/>
        </w:rPr>
      </w:pPr>
    </w:p>
    <w:p w:rsidR="007A05C1" w:rsidRPr="007A05C1" w:rsidRDefault="000252FD"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Titlul V</w:t>
      </w:r>
    </w:p>
    <w:p w:rsidR="000252FD" w:rsidRPr="001C3A18" w:rsidRDefault="000252FD"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Răspunderea magistraţilor</w:t>
      </w:r>
    </w:p>
    <w:p w:rsidR="000252FD" w:rsidRPr="001C3A18" w:rsidRDefault="000252FD" w:rsidP="007A05C1">
      <w:pPr>
        <w:autoSpaceDE w:val="0"/>
        <w:autoSpaceDN w:val="0"/>
        <w:adjustRightInd w:val="0"/>
        <w:spacing w:after="0" w:line="276" w:lineRule="auto"/>
        <w:jc w:val="center"/>
        <w:rPr>
          <w:rFonts w:ascii="Trebuchet MS" w:hAnsi="Trebuchet MS" w:cs="Times New Roman"/>
          <w:b/>
        </w:rPr>
      </w:pPr>
    </w:p>
    <w:p w:rsidR="007A05C1" w:rsidRPr="007A05C1" w:rsidRDefault="000252FD"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Capitolul I</w:t>
      </w:r>
    </w:p>
    <w:p w:rsidR="000252FD" w:rsidRPr="001C3A18" w:rsidRDefault="000252FD"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bCs/>
        </w:rPr>
        <w:t>Dispoziţii generale</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A4B4B" w:rsidRPr="001C3A18">
        <w:rPr>
          <w:rFonts w:ascii="Trebuchet MS" w:hAnsi="Trebuchet MS" w:cs="Times New Roman"/>
          <w:b/>
        </w:rPr>
        <w:t>6</w:t>
      </w:r>
      <w:r w:rsidR="003E4517" w:rsidRPr="001C3A18">
        <w:rPr>
          <w:rFonts w:ascii="Trebuchet MS" w:hAnsi="Trebuchet MS" w:cs="Times New Roman"/>
          <w:b/>
        </w:rPr>
        <w:t>6</w:t>
      </w:r>
      <w:r w:rsidRPr="001C3A18">
        <w:rPr>
          <w:rFonts w:ascii="Trebuchet MS" w:hAnsi="Trebuchet MS" w:cs="Times New Roman"/>
        </w:rPr>
        <w:t xml:space="preserve"> - </w:t>
      </w:r>
      <w:r w:rsidR="00376F95" w:rsidRPr="001C3A18">
        <w:rPr>
          <w:rFonts w:ascii="Trebuchet MS" w:hAnsi="Trebuchet MS" w:cs="Times New Roman"/>
        </w:rPr>
        <w:t xml:space="preserve">Magistraţii </w:t>
      </w:r>
      <w:r w:rsidRPr="001C3A18">
        <w:rPr>
          <w:rFonts w:ascii="Trebuchet MS" w:hAnsi="Trebuchet MS" w:cs="Times New Roman"/>
        </w:rPr>
        <w:t>răspund civil, disciplinar, contravenţional şi penal, în condiţiile legii.</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A4B4B" w:rsidRPr="001C3A18">
        <w:rPr>
          <w:rFonts w:ascii="Trebuchet MS" w:hAnsi="Trebuchet MS" w:cs="Times New Roman"/>
          <w:b/>
        </w:rPr>
        <w:t>6</w:t>
      </w:r>
      <w:r w:rsidR="003E4517" w:rsidRPr="001C3A18">
        <w:rPr>
          <w:rFonts w:ascii="Trebuchet MS" w:hAnsi="Trebuchet MS" w:cs="Times New Roman"/>
          <w:b/>
        </w:rPr>
        <w:t>7</w:t>
      </w:r>
      <w:r w:rsidRPr="001C3A18">
        <w:rPr>
          <w:rFonts w:ascii="Trebuchet MS" w:hAnsi="Trebuchet MS" w:cs="Times New Roman"/>
        </w:rPr>
        <w:t xml:space="preserve"> -</w:t>
      </w:r>
      <w:r w:rsidR="00376F95" w:rsidRPr="001C3A18">
        <w:rPr>
          <w:rFonts w:ascii="Trebuchet MS" w:hAnsi="Trebuchet MS" w:cs="Times New Roman"/>
        </w:rPr>
        <w:t xml:space="preserve"> </w:t>
      </w:r>
      <w:r w:rsidRPr="001C3A18">
        <w:rPr>
          <w:rFonts w:ascii="Trebuchet MS" w:hAnsi="Trebuchet MS" w:cs="Times New Roman"/>
        </w:rPr>
        <w:t>(1) Orice persoană poate sesiza Consiliul Superior al Magistraturii sau Inspecţia Judiciară, direct sau prin conducătorii instanţelor ori ai parchetelor, în legătură cu activitatea sau conduita necorespunzătoare a judecătorilor sau procurorilor, încălcarea obligaţiilor profesionale ori săvârşirea de către aceştia a unor abateri disciplinare.</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Exercitarea dreptului prevăzut la alin. (1) nu poate avea ca obiect soluţiile pronunţate prin hotărârile judecătoreşti, care sunt supuse căilor legale de atac.</w:t>
      </w:r>
    </w:p>
    <w:p w:rsidR="00CC43C5" w:rsidRPr="001C3A18" w:rsidRDefault="00CC43C5" w:rsidP="002D5697">
      <w:pPr>
        <w:autoSpaceDE w:val="0"/>
        <w:autoSpaceDN w:val="0"/>
        <w:adjustRightInd w:val="0"/>
        <w:spacing w:after="0" w:line="276" w:lineRule="auto"/>
        <w:jc w:val="both"/>
        <w:rPr>
          <w:rFonts w:ascii="Trebuchet MS" w:hAnsi="Trebuchet MS" w:cs="Times New Roman"/>
        </w:rPr>
      </w:pP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FA4B4B" w:rsidRPr="001C3A18">
        <w:rPr>
          <w:rFonts w:ascii="Trebuchet MS" w:hAnsi="Trebuchet MS" w:cs="Times New Roman"/>
          <w:b/>
        </w:rPr>
        <w:t>6</w:t>
      </w:r>
      <w:r w:rsidR="003E4517" w:rsidRPr="001C3A18">
        <w:rPr>
          <w:rFonts w:ascii="Trebuchet MS" w:hAnsi="Trebuchet MS" w:cs="Times New Roman"/>
          <w:b/>
        </w:rPr>
        <w:t>8</w:t>
      </w:r>
      <w:r w:rsidRPr="001C3A18">
        <w:rPr>
          <w:rFonts w:ascii="Trebuchet MS" w:hAnsi="Trebuchet MS" w:cs="Times New Roman"/>
        </w:rPr>
        <w:t xml:space="preserve"> - </w:t>
      </w:r>
      <w:r w:rsidRPr="001C3A18">
        <w:rPr>
          <w:rFonts w:ascii="Trebuchet MS" w:hAnsi="Trebuchet MS" w:cs="Times New Roman"/>
          <w:iCs/>
        </w:rPr>
        <w:t>(1) Judecătorii şi procurorii pot fi percheziţionaţi, reţinuţi sau arestaţi numai cu încuviinţarea Secţiei pentru judecători sau, după caz, a Secţiei pentru procurori a Consiliului Superior al Magistraturii.</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lastRenderedPageBreak/>
        <w:t>(2) În caz de infracţiune flagrantă, judecătorii şi procurorii pot fi reţinuţi şi supuşi percheziţiei potrivit legii, Secţia pentru judecători sau, după caz, Secţia pentru procurori fiind informată de îndată de organul care a dispus reţinerea sau percheziţia.</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FA4B4B" w:rsidRPr="001C3A18">
        <w:rPr>
          <w:rFonts w:ascii="Trebuchet MS" w:hAnsi="Trebuchet MS" w:cs="Times New Roman"/>
          <w:b/>
        </w:rPr>
        <w:t>6</w:t>
      </w:r>
      <w:r w:rsidR="003E4517" w:rsidRPr="001C3A18">
        <w:rPr>
          <w:rFonts w:ascii="Trebuchet MS" w:hAnsi="Trebuchet MS" w:cs="Times New Roman"/>
          <w:b/>
        </w:rPr>
        <w:t>9</w:t>
      </w:r>
      <w:r w:rsidRPr="001C3A18">
        <w:rPr>
          <w:rFonts w:ascii="Trebuchet MS" w:hAnsi="Trebuchet MS" w:cs="Times New Roman"/>
          <w:b/>
        </w:rPr>
        <w:t xml:space="preserve"> </w:t>
      </w:r>
      <w:r w:rsidR="00376F95" w:rsidRPr="001C3A18">
        <w:rPr>
          <w:rFonts w:ascii="Trebuchet MS" w:hAnsi="Trebuchet MS" w:cs="Times New Roman"/>
          <w:b/>
        </w:rPr>
        <w:t xml:space="preserve">- </w:t>
      </w:r>
      <w:r w:rsidRPr="001C3A18">
        <w:rPr>
          <w:rFonts w:ascii="Trebuchet MS" w:hAnsi="Trebuchet MS" w:cs="Times New Roman"/>
          <w:iCs/>
        </w:rPr>
        <w:t>(1) Statul răspunde patrimonial pentru prejudiciile cauzate prin erorile judiciare.</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(2) Răspunderea statului este stabilită în condiţiile legii şi nu înlătură răspunderea </w:t>
      </w:r>
      <w:r w:rsidR="00376F95" w:rsidRPr="001C3A18">
        <w:rPr>
          <w:rFonts w:ascii="Trebuchet MS" w:hAnsi="Trebuchet MS" w:cs="Times New Roman"/>
          <w:iCs/>
        </w:rPr>
        <w:t>magistraţilor</w:t>
      </w:r>
      <w:r w:rsidRPr="001C3A18">
        <w:rPr>
          <w:rFonts w:ascii="Trebuchet MS" w:hAnsi="Trebuchet MS" w:cs="Times New Roman"/>
          <w:iCs/>
        </w:rPr>
        <w:t xml:space="preserve"> care, chiar dacă nu mai sunt în funcţie, şi-au exercitat funcţia cu rea-credinţă sau gravă neglijenţă, conform definiţiei acestora de la </w:t>
      </w:r>
      <w:r w:rsidR="0059167F" w:rsidRPr="001C3A18">
        <w:rPr>
          <w:rFonts w:ascii="Trebuchet MS" w:hAnsi="Trebuchet MS" w:cs="Times New Roman"/>
          <w:iCs/>
        </w:rPr>
        <w:t>art. 27</w:t>
      </w:r>
      <w:r w:rsidR="003E4517" w:rsidRPr="001C3A18">
        <w:rPr>
          <w:rFonts w:ascii="Trebuchet MS" w:hAnsi="Trebuchet MS" w:cs="Times New Roman"/>
          <w:iCs/>
        </w:rPr>
        <w:t>3</w:t>
      </w:r>
      <w:r w:rsidR="0059167F" w:rsidRPr="001C3A18">
        <w:rPr>
          <w:rFonts w:ascii="Trebuchet MS" w:hAnsi="Trebuchet MS" w:cs="Times New Roman"/>
          <w:iCs/>
        </w:rPr>
        <w:t xml:space="preserve">. </w:t>
      </w:r>
    </w:p>
    <w:p w:rsidR="003B4CBD" w:rsidRPr="001C3A18" w:rsidRDefault="003B4CB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(3) </w:t>
      </w:r>
      <w:r w:rsidR="001E5180" w:rsidRPr="001C3A18">
        <w:rPr>
          <w:rFonts w:ascii="Trebuchet MS" w:hAnsi="Trebuchet MS" w:cs="Times New Roman"/>
          <w:iCs/>
        </w:rPr>
        <w:t>În lipsa relei-credinţe sau a gravei neglijenţe, magistraţii nu răspund pentru soluţiile pronunţate</w:t>
      </w:r>
      <w:r w:rsidR="00D5176F" w:rsidRPr="001C3A18">
        <w:rPr>
          <w:rFonts w:ascii="Trebuchet MS" w:hAnsi="Trebuchet MS" w:cs="Times New Roman"/>
          <w:iCs/>
        </w:rPr>
        <w:t>,</w:t>
      </w:r>
      <w:r w:rsidR="001E5180" w:rsidRPr="001C3A18">
        <w:rPr>
          <w:rFonts w:ascii="Trebuchet MS" w:hAnsi="Trebuchet MS" w:cs="Times New Roman"/>
          <w:iCs/>
        </w:rPr>
        <w:t xml:space="preserve"> care sunt supuse căilor legale de atac. </w:t>
      </w:r>
    </w:p>
    <w:p w:rsidR="00866F9E" w:rsidRPr="001C3A18" w:rsidRDefault="00866F9E" w:rsidP="002D5697">
      <w:pPr>
        <w:autoSpaceDE w:val="0"/>
        <w:autoSpaceDN w:val="0"/>
        <w:adjustRightInd w:val="0"/>
        <w:spacing w:after="0" w:line="276" w:lineRule="auto"/>
        <w:jc w:val="both"/>
        <w:rPr>
          <w:rFonts w:ascii="Trebuchet MS" w:hAnsi="Trebuchet MS"/>
          <w:iCs/>
        </w:rPr>
      </w:pPr>
      <w:r w:rsidRPr="001C3A18">
        <w:rPr>
          <w:rFonts w:ascii="Trebuchet MS" w:hAnsi="Trebuchet MS"/>
        </w:rPr>
        <w:t>(</w:t>
      </w:r>
      <w:r w:rsidR="003B4CBD" w:rsidRPr="001C3A18">
        <w:rPr>
          <w:rFonts w:ascii="Trebuchet MS" w:hAnsi="Trebuchet MS"/>
        </w:rPr>
        <w:t>4</w:t>
      </w:r>
      <w:r w:rsidRPr="001C3A18">
        <w:rPr>
          <w:rFonts w:ascii="Trebuchet MS" w:hAnsi="Trebuchet MS"/>
        </w:rPr>
        <w:t>)</w:t>
      </w:r>
      <w:r w:rsidRPr="001C3A18">
        <w:rPr>
          <w:rFonts w:ascii="Trebuchet MS" w:hAnsi="Trebuchet MS"/>
          <w:iCs/>
        </w:rPr>
        <w:t xml:space="preserve"> Există eroare judiciară atunci când:</w:t>
      </w:r>
    </w:p>
    <w:p w:rsidR="00226AB3" w:rsidRPr="001C3A18" w:rsidRDefault="00226AB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a) s-a dispus în cadrul procesului efectuarea de acte procesuale cu încălcarea evidentă a dispoziţiilor legale de drept material şi procesual, prin care au fost încălcate grav drepturile, libertăţile şi interesele legitime ale persoanei, producându-se o vătămare care nu a putut fi remediată printr-o cale de atac ordinară sau extraordinară;</w:t>
      </w:r>
    </w:p>
    <w:p w:rsidR="00226AB3" w:rsidRPr="001C3A18" w:rsidRDefault="00226AB3"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b) s-a pronunţat o hotărâre judecătorească definitivă în mod evident contrară legii sau situaţiei de fapt care rezultă din probele administrate în cauză, prin care au fost afectate grav drepturile, libertăţile şi interesele legitime ale persoanei, vătămare care nu a putut fi remediată printr-o cale de atac ordinară sau extraordinară.</w:t>
      </w:r>
    </w:p>
    <w:p w:rsidR="00543E9D" w:rsidRPr="001C3A18" w:rsidRDefault="00866F9E" w:rsidP="002D5697">
      <w:pPr>
        <w:autoSpaceDE w:val="0"/>
        <w:autoSpaceDN w:val="0"/>
        <w:adjustRightInd w:val="0"/>
        <w:spacing w:after="0" w:line="276" w:lineRule="auto"/>
        <w:jc w:val="both"/>
        <w:rPr>
          <w:rFonts w:ascii="Trebuchet MS" w:hAnsi="Trebuchet MS"/>
        </w:rPr>
      </w:pPr>
      <w:r w:rsidRPr="001C3A18">
        <w:rPr>
          <w:rFonts w:ascii="Trebuchet MS" w:hAnsi="Trebuchet MS"/>
        </w:rPr>
        <w:t>(</w:t>
      </w:r>
      <w:r w:rsidR="003B4CBD" w:rsidRPr="001C3A18">
        <w:rPr>
          <w:rFonts w:ascii="Trebuchet MS" w:hAnsi="Trebuchet MS"/>
        </w:rPr>
        <w:t>5</w:t>
      </w:r>
      <w:r w:rsidRPr="001C3A18">
        <w:rPr>
          <w:rFonts w:ascii="Trebuchet MS" w:hAnsi="Trebuchet MS"/>
        </w:rPr>
        <w:t>) Nu este îndreptăţită la repararea pagubei persoana care, în cursul procesului, a contribuit în orice mod la săvârșirea erorii judiciare.</w:t>
      </w:r>
    </w:p>
    <w:p w:rsidR="00866F9E" w:rsidRPr="001C3A18" w:rsidRDefault="00866F9E"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3B4CBD" w:rsidRPr="001C3A18">
        <w:rPr>
          <w:rFonts w:ascii="Trebuchet MS" w:hAnsi="Trebuchet MS"/>
          <w:iCs/>
        </w:rPr>
        <w:t>6</w:t>
      </w:r>
      <w:r w:rsidRPr="001C3A18">
        <w:rPr>
          <w:rFonts w:ascii="Trebuchet MS" w:hAnsi="Trebuchet MS"/>
          <w:iCs/>
        </w:rPr>
        <w:t>) Prin Codul de procedură penală pot fi reglementate ipoteze şi proceduri specifice în care se poate angaja răspunderea statului şi regresul acestuia.</w:t>
      </w:r>
    </w:p>
    <w:p w:rsidR="00866F9E" w:rsidRPr="001C3A18" w:rsidRDefault="00866F9E" w:rsidP="002D5697">
      <w:pPr>
        <w:autoSpaceDE w:val="0"/>
        <w:autoSpaceDN w:val="0"/>
        <w:adjustRightInd w:val="0"/>
        <w:spacing w:after="0" w:line="276" w:lineRule="auto"/>
        <w:jc w:val="both"/>
        <w:rPr>
          <w:rFonts w:ascii="Trebuchet MS" w:hAnsi="Trebuchet MS" w:cs="Times New Roman"/>
          <w:iCs/>
        </w:rPr>
      </w:pPr>
    </w:p>
    <w:p w:rsidR="00543E9D" w:rsidRPr="001C3A18" w:rsidRDefault="00543E9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2</w:t>
      </w:r>
      <w:r w:rsidR="003E4517" w:rsidRPr="001C3A18">
        <w:rPr>
          <w:rFonts w:ascii="Trebuchet MS" w:hAnsi="Trebuchet MS" w:cs="Times New Roman"/>
          <w:b/>
          <w:iCs/>
        </w:rPr>
        <w:t>70</w:t>
      </w:r>
      <w:r w:rsidRPr="001C3A18">
        <w:rPr>
          <w:rFonts w:ascii="Trebuchet MS" w:hAnsi="Trebuchet MS" w:cs="Times New Roman"/>
          <w:iCs/>
        </w:rPr>
        <w:t xml:space="preserve"> - </w:t>
      </w:r>
      <w:r w:rsidR="000252FD" w:rsidRPr="001C3A18">
        <w:rPr>
          <w:rFonts w:ascii="Trebuchet MS" w:hAnsi="Trebuchet MS" w:cs="Times New Roman"/>
          <w:iCs/>
        </w:rPr>
        <w:t>(</w:t>
      </w:r>
      <w:r w:rsidRPr="001C3A18">
        <w:rPr>
          <w:rFonts w:ascii="Trebuchet MS" w:hAnsi="Trebuchet MS" w:cs="Times New Roman"/>
          <w:iCs/>
        </w:rPr>
        <w:t>1</w:t>
      </w:r>
      <w:r w:rsidR="000252FD" w:rsidRPr="001C3A18">
        <w:rPr>
          <w:rFonts w:ascii="Trebuchet MS" w:hAnsi="Trebuchet MS" w:cs="Times New Roman"/>
          <w:iCs/>
        </w:rPr>
        <w:t xml:space="preserve">) </w:t>
      </w:r>
      <w:r w:rsidR="00866F9E" w:rsidRPr="001C3A18">
        <w:rPr>
          <w:rFonts w:ascii="Trebuchet MS" w:hAnsi="Trebuchet MS"/>
        </w:rPr>
        <w:t>Pentru repararea prejudiciului, persoana vătămată se poate îndrepta cu acțiune în despăgubiri numai împotriva statului, reprezentat prin Ministerul Finanţelor Publice.</w:t>
      </w:r>
      <w:r w:rsidR="00866F9E" w:rsidRPr="001C3A18">
        <w:rPr>
          <w:rFonts w:ascii="Trebuchet MS" w:hAnsi="Trebuchet MS"/>
          <w:iCs/>
        </w:rPr>
        <w:t xml:space="preserve"> Competenţa soluţionării acţiunii civile revine tribunalului în a cărui circumscripţie domiciliază reclamantul.</w:t>
      </w:r>
    </w:p>
    <w:p w:rsidR="00866F9E" w:rsidRPr="001C3A18" w:rsidRDefault="000252FD" w:rsidP="002D5697">
      <w:pPr>
        <w:autoSpaceDE w:val="0"/>
        <w:autoSpaceDN w:val="0"/>
        <w:adjustRightInd w:val="0"/>
        <w:spacing w:after="0" w:line="276" w:lineRule="auto"/>
        <w:jc w:val="both"/>
        <w:rPr>
          <w:rFonts w:ascii="Trebuchet MS" w:hAnsi="Trebuchet MS"/>
          <w:iCs/>
        </w:rPr>
      </w:pPr>
      <w:r w:rsidRPr="001C3A18">
        <w:rPr>
          <w:rFonts w:ascii="Trebuchet MS" w:hAnsi="Trebuchet MS" w:cs="Times New Roman"/>
          <w:iCs/>
        </w:rPr>
        <w:t>(</w:t>
      </w:r>
      <w:r w:rsidR="00543E9D" w:rsidRPr="001C3A18">
        <w:rPr>
          <w:rFonts w:ascii="Trebuchet MS" w:hAnsi="Trebuchet MS" w:cs="Times New Roman"/>
          <w:iCs/>
        </w:rPr>
        <w:t>2</w:t>
      </w:r>
      <w:r w:rsidRPr="001C3A18">
        <w:rPr>
          <w:rFonts w:ascii="Trebuchet MS" w:hAnsi="Trebuchet MS" w:cs="Times New Roman"/>
          <w:iCs/>
        </w:rPr>
        <w:t xml:space="preserve">) </w:t>
      </w:r>
      <w:r w:rsidR="00866F9E" w:rsidRPr="001C3A18">
        <w:rPr>
          <w:rFonts w:ascii="Trebuchet MS" w:hAnsi="Trebuchet MS"/>
          <w:iCs/>
        </w:rPr>
        <w:t>Plata de către stat a sumelor datorate cu titlu de despăgubire se efectuează în termen de maximum 6 luni de la data comunicării hotărârii judecătoreşti definitive.</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rPr>
        <w:t>(</w:t>
      </w:r>
      <w:r w:rsidR="00EB261E" w:rsidRPr="001C3A18">
        <w:rPr>
          <w:rFonts w:ascii="Trebuchet MS" w:hAnsi="Trebuchet MS"/>
        </w:rPr>
        <w:t>3</w:t>
      </w:r>
      <w:r w:rsidRPr="001C3A18">
        <w:rPr>
          <w:rFonts w:ascii="Trebuchet MS" w:hAnsi="Trebuchet MS"/>
        </w:rPr>
        <w:t xml:space="preserve">) </w:t>
      </w:r>
      <w:r w:rsidRPr="001C3A18">
        <w:rPr>
          <w:rFonts w:ascii="Trebuchet MS" w:hAnsi="Trebuchet MS"/>
          <w:iCs/>
        </w:rPr>
        <w:t>După comunicarea hotărârii definitive pronunţate în acțiunea prevăzută la alin. (</w:t>
      </w:r>
      <w:r w:rsidR="00EB261E" w:rsidRPr="001C3A18">
        <w:rPr>
          <w:rFonts w:ascii="Trebuchet MS" w:hAnsi="Trebuchet MS"/>
          <w:iCs/>
        </w:rPr>
        <w:t>1</w:t>
      </w:r>
      <w:r w:rsidRPr="001C3A18">
        <w:rPr>
          <w:rFonts w:ascii="Trebuchet MS" w:hAnsi="Trebuchet MS"/>
          <w:iCs/>
        </w:rPr>
        <w:t xml:space="preserve">), Ministerul Finanţelor Publice va sesiza Plenul Consiliul Superior al Magistraturii pentru a </w:t>
      </w:r>
      <w:r w:rsidR="00CB5819" w:rsidRPr="001C3A18">
        <w:rPr>
          <w:rFonts w:ascii="Trebuchet MS" w:hAnsi="Trebuchet MS"/>
          <w:iCs/>
        </w:rPr>
        <w:t>constata</w:t>
      </w:r>
      <w:r w:rsidRPr="001C3A18">
        <w:rPr>
          <w:rFonts w:ascii="Trebuchet MS" w:hAnsi="Trebuchet MS"/>
          <w:iCs/>
        </w:rPr>
        <w:t xml:space="preserve"> dacă eroarea judiciară este urmarea exercitării funcţiei de către judecător sau procuror cu rea-credinţă sau gravă</w:t>
      </w:r>
      <w:r w:rsidR="00EB261E" w:rsidRPr="001C3A18">
        <w:rPr>
          <w:rFonts w:ascii="Trebuchet MS" w:hAnsi="Trebuchet MS"/>
          <w:iCs/>
        </w:rPr>
        <w:t xml:space="preserve"> neglijenţă</w:t>
      </w:r>
      <w:r w:rsidRPr="001C3A18">
        <w:rPr>
          <w:rFonts w:ascii="Trebuchet MS" w:hAnsi="Trebuchet MS"/>
          <w:iCs/>
        </w:rPr>
        <w:t xml:space="preserve">. </w:t>
      </w:r>
    </w:p>
    <w:p w:rsidR="00EB261E"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EB261E" w:rsidRPr="001C3A18">
        <w:rPr>
          <w:rFonts w:ascii="Trebuchet MS" w:hAnsi="Trebuchet MS"/>
          <w:iCs/>
        </w:rPr>
        <w:t>4</w:t>
      </w:r>
      <w:r w:rsidRPr="001C3A18">
        <w:rPr>
          <w:rFonts w:ascii="Trebuchet MS" w:hAnsi="Trebuchet MS"/>
          <w:iCs/>
        </w:rPr>
        <w:t xml:space="preserve">) La solicitarea Plenului Consiliului Superior al Magistraturii, Inspecţia Judiciară efectuează verificări în vederea evaluării dacă eroarea judiciară </w:t>
      </w:r>
      <w:r w:rsidR="00EB261E" w:rsidRPr="001C3A18">
        <w:rPr>
          <w:rFonts w:ascii="Trebuchet MS" w:hAnsi="Trebuchet MS"/>
          <w:iCs/>
        </w:rPr>
        <w:t xml:space="preserve">este urmarea exercitării funcţiei de către judecător sau procuror cu rea-credinţă sau gravă neglijenţă. </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EB261E" w:rsidRPr="001C3A18">
        <w:rPr>
          <w:rFonts w:ascii="Trebuchet MS" w:hAnsi="Trebuchet MS"/>
          <w:iCs/>
        </w:rPr>
        <w:t>5</w:t>
      </w:r>
      <w:r w:rsidRPr="001C3A18">
        <w:rPr>
          <w:rFonts w:ascii="Trebuchet MS" w:hAnsi="Trebuchet MS"/>
          <w:iCs/>
        </w:rPr>
        <w:t>) Verificările prevăzute la alin. (</w:t>
      </w:r>
      <w:r w:rsidR="00EB261E" w:rsidRPr="001C3A18">
        <w:rPr>
          <w:rFonts w:ascii="Trebuchet MS" w:hAnsi="Trebuchet MS"/>
          <w:iCs/>
        </w:rPr>
        <w:t>4</w:t>
      </w:r>
      <w:r w:rsidRPr="001C3A18">
        <w:rPr>
          <w:rFonts w:ascii="Trebuchet MS" w:hAnsi="Trebuchet MS"/>
          <w:iCs/>
        </w:rPr>
        <w:t>) se finalizează în termen de 30 de zile de la sesizare. Inspectorul-şef poate dispune prelungirea termenului cu cel mult 30 de zile, dacă există motive întemeiate care justifică această măsură.</w:t>
      </w:r>
    </w:p>
    <w:p w:rsidR="001F38B0" w:rsidRPr="001C3A18" w:rsidRDefault="001F38B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iCs/>
        </w:rPr>
        <w:t>(</w:t>
      </w:r>
      <w:r w:rsidR="00EB261E" w:rsidRPr="001C3A18">
        <w:rPr>
          <w:rFonts w:ascii="Trebuchet MS" w:hAnsi="Trebuchet MS"/>
          <w:iCs/>
        </w:rPr>
        <w:t>6</w:t>
      </w:r>
      <w:r w:rsidRPr="001C3A18">
        <w:rPr>
          <w:rFonts w:ascii="Trebuchet MS" w:hAnsi="Trebuchet MS"/>
          <w:iCs/>
        </w:rPr>
        <w:t>) Verificările Inspecției Judiciare sunt efectuate de o comisie alcătuită, în funcție de calitatea magistratului vizat, din 3 judecători, inspectori judiciari, sau 3 procurori, inspectori judiciari. În situația în care în aceeași cauză sunt verificați judecători şi procurori, se vor forma două comisii care vor verifica distinct faptele, în funcţie de calitatea persoanelor verificate.</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lastRenderedPageBreak/>
        <w:t>(</w:t>
      </w:r>
      <w:r w:rsidR="00AC6CCF" w:rsidRPr="001C3A18">
        <w:rPr>
          <w:rFonts w:ascii="Trebuchet MS" w:hAnsi="Trebuchet MS"/>
          <w:iCs/>
        </w:rPr>
        <w:t>7</w:t>
      </w:r>
      <w:r w:rsidRPr="001C3A18">
        <w:rPr>
          <w:rFonts w:ascii="Trebuchet MS" w:hAnsi="Trebuchet MS"/>
          <w:iCs/>
        </w:rPr>
        <w:t>) În cadrul verificărilor, ascultarea judecătorului şi procurorului vizat este obligatorie. Refuzul judecătorului sau procurorului verificat de a face declaraţii sau de a se prezenta la audieri se constată prin proces-verbal şi nu împiedică încheierea verificărilor. Judecătorul sau procurorul vizat are dreptul să cunoască toate actele verificării şi să solicite probe în apărare. Inspectorii pot audia orice alte persoane implicate în cauza în care se fac verificări.</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AC6CCF" w:rsidRPr="001C3A18">
        <w:rPr>
          <w:rFonts w:ascii="Trebuchet MS" w:hAnsi="Trebuchet MS"/>
          <w:iCs/>
        </w:rPr>
        <w:t>8</w:t>
      </w:r>
      <w:r w:rsidRPr="001C3A18">
        <w:rPr>
          <w:rFonts w:ascii="Trebuchet MS" w:hAnsi="Trebuchet MS"/>
          <w:iCs/>
        </w:rPr>
        <w:t>) Verificările se finalizează printr-un raport prin care, în baza întregului material probator administrat, Inspecţia Judiciară apreciază dacă eroarea judiciară a fost săvârșită de judecător sau procuror cu rea-credinţă sau gravă neglijenţă. Raportul este supus confirmării inspectorului-şef. Inspectorul-şef poate dispune motivat, o singură dată, completarea verificărilor. Completarea se efectuează de comisie în termen de cel mult 30 de zile de la data când a fost dispusă de către inspectorul-şef.</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w:t>
      </w:r>
      <w:r w:rsidR="00AC6CCF" w:rsidRPr="001C3A18">
        <w:rPr>
          <w:rFonts w:ascii="Trebuchet MS" w:hAnsi="Trebuchet MS"/>
          <w:iCs/>
        </w:rPr>
        <w:t>9</w:t>
      </w:r>
      <w:r w:rsidRPr="001C3A18">
        <w:rPr>
          <w:rFonts w:ascii="Trebuchet MS" w:hAnsi="Trebuchet MS"/>
          <w:iCs/>
        </w:rPr>
        <w:t>) Raportul se comunică  Plenului Consiliului Superior al Magistraturii şi judecătorului sau procurorului vizat.</w:t>
      </w:r>
    </w:p>
    <w:p w:rsidR="001F38B0" w:rsidRPr="001C3A18" w:rsidRDefault="001F38B0" w:rsidP="002D5697">
      <w:pPr>
        <w:autoSpaceDE w:val="0"/>
        <w:autoSpaceDN w:val="0"/>
        <w:adjustRightInd w:val="0"/>
        <w:spacing w:after="0" w:line="276" w:lineRule="auto"/>
        <w:contextualSpacing/>
        <w:jc w:val="both"/>
        <w:rPr>
          <w:rFonts w:ascii="Trebuchet MS" w:hAnsi="Trebuchet MS" w:cs="TimesNewRomanRegular"/>
        </w:rPr>
      </w:pPr>
      <w:r w:rsidRPr="001C3A18">
        <w:rPr>
          <w:rFonts w:ascii="Trebuchet MS" w:hAnsi="Trebuchet MS" w:cs="TimesNewRomanRegular"/>
        </w:rPr>
        <w:t>(</w:t>
      </w:r>
      <w:r w:rsidR="00AC6CCF" w:rsidRPr="001C3A18">
        <w:rPr>
          <w:rFonts w:ascii="Trebuchet MS" w:hAnsi="Trebuchet MS" w:cs="TimesNewRomanRegular"/>
        </w:rPr>
        <w:t>10</w:t>
      </w:r>
      <w:r w:rsidRPr="001C3A18">
        <w:rPr>
          <w:rFonts w:ascii="Trebuchet MS" w:hAnsi="Trebuchet MS" w:cs="TimesNewRomanRegular"/>
        </w:rPr>
        <w:t>) După dezbaterea raportului Inspecţiei Judiciare, Plenul Consiliului Superior al Magistraturii pronunță, în termen de cel mult 30 de zile de la data ședinței în care s-a dezbătut raportul, următoarele soluții:</w:t>
      </w:r>
    </w:p>
    <w:p w:rsidR="001F38B0" w:rsidRPr="001C3A18" w:rsidRDefault="001F38B0" w:rsidP="002D5697">
      <w:pPr>
        <w:autoSpaceDE w:val="0"/>
        <w:autoSpaceDN w:val="0"/>
        <w:adjustRightInd w:val="0"/>
        <w:spacing w:after="0" w:line="276" w:lineRule="auto"/>
        <w:contextualSpacing/>
        <w:jc w:val="both"/>
        <w:rPr>
          <w:rFonts w:ascii="Trebuchet MS" w:hAnsi="Trebuchet MS" w:cs="TimesNewRomanRegular"/>
        </w:rPr>
      </w:pPr>
      <w:r w:rsidRPr="001C3A18">
        <w:rPr>
          <w:rFonts w:ascii="Trebuchet MS" w:hAnsi="Trebuchet MS" w:cs="TimesNewRomanRegular"/>
        </w:rPr>
        <w:t>a) restituie raportul la Inspecţia Judiciară în cazul în care consideră că verificările nu sunt complete; în acest caz hotărârea trebuie să cuprindă faptele şi împrejurările cu privire la care se impune completarea verificărilor şi natura verificărilor care se efectuează în completare;</w:t>
      </w:r>
      <w:r w:rsidR="0026389C" w:rsidRPr="001C3A18">
        <w:rPr>
          <w:rFonts w:ascii="Trebuchet MS" w:hAnsi="Trebuchet MS" w:cs="TimesNewRomanRegular"/>
        </w:rPr>
        <w:t xml:space="preserve"> completarea se efectuează în termen de cel mult 30 de zile de la data la care a fost dispusă;</w:t>
      </w:r>
    </w:p>
    <w:p w:rsidR="001F38B0" w:rsidRPr="001C3A18" w:rsidRDefault="001F38B0" w:rsidP="002D5697">
      <w:pPr>
        <w:autoSpaceDE w:val="0"/>
        <w:autoSpaceDN w:val="0"/>
        <w:adjustRightInd w:val="0"/>
        <w:spacing w:after="0" w:line="276" w:lineRule="auto"/>
        <w:contextualSpacing/>
        <w:jc w:val="both"/>
        <w:rPr>
          <w:rFonts w:ascii="Trebuchet MS" w:hAnsi="Trebuchet MS" w:cs="TimesNewRomanRegular"/>
        </w:rPr>
      </w:pPr>
      <w:r w:rsidRPr="001C3A18">
        <w:rPr>
          <w:rFonts w:ascii="Trebuchet MS" w:hAnsi="Trebuchet MS" w:cs="TimesNewRomanRegular"/>
        </w:rPr>
        <w:t xml:space="preserve">b) aprobă raportul şi </w:t>
      </w:r>
      <w:r w:rsidR="0026389C" w:rsidRPr="001C3A18">
        <w:rPr>
          <w:rFonts w:ascii="Trebuchet MS" w:hAnsi="Trebuchet MS" w:cs="TimesNewRomanRegular"/>
        </w:rPr>
        <w:t>constată</w:t>
      </w:r>
      <w:r w:rsidRPr="001C3A18">
        <w:rPr>
          <w:rFonts w:ascii="Trebuchet MS" w:hAnsi="Trebuchet MS" w:cs="TimesNewRomanRegular"/>
        </w:rPr>
        <w:t xml:space="preserve"> că</w:t>
      </w:r>
      <w:r w:rsidRPr="001C3A18">
        <w:rPr>
          <w:rFonts w:ascii="Trebuchet MS" w:hAnsi="Trebuchet MS"/>
          <w:iCs/>
        </w:rPr>
        <w:t xml:space="preserve"> eroarea judiciară este urmarea exercitării funcţiei de către judecător sau procuror cu rea-credinţă sau gravă neglijenţă; </w:t>
      </w:r>
      <w:r w:rsidRPr="001C3A18">
        <w:rPr>
          <w:rFonts w:ascii="Trebuchet MS" w:hAnsi="Trebuchet MS" w:cs="TimesNewRomanRegular"/>
        </w:rPr>
        <w:t xml:space="preserve"> </w:t>
      </w:r>
    </w:p>
    <w:p w:rsidR="001F38B0" w:rsidRPr="001C3A18" w:rsidRDefault="001F38B0" w:rsidP="002D5697">
      <w:pPr>
        <w:autoSpaceDE w:val="0"/>
        <w:autoSpaceDN w:val="0"/>
        <w:adjustRightInd w:val="0"/>
        <w:spacing w:after="0" w:line="276" w:lineRule="auto"/>
        <w:contextualSpacing/>
        <w:jc w:val="both"/>
        <w:rPr>
          <w:rFonts w:ascii="Trebuchet MS" w:hAnsi="Trebuchet MS" w:cs="TimesNewRomanRegular"/>
        </w:rPr>
      </w:pPr>
      <w:r w:rsidRPr="001C3A18">
        <w:rPr>
          <w:rFonts w:ascii="Trebuchet MS" w:hAnsi="Trebuchet MS" w:cs="TimesNewRomanRegular"/>
        </w:rPr>
        <w:t xml:space="preserve">c) respinge </w:t>
      </w:r>
      <w:r w:rsidR="002509F7" w:rsidRPr="001C3A18">
        <w:rPr>
          <w:rFonts w:ascii="Trebuchet MS" w:hAnsi="Trebuchet MS" w:cs="TimesNewRomanRegular"/>
        </w:rPr>
        <w:t xml:space="preserve">motivat </w:t>
      </w:r>
      <w:r w:rsidRPr="001C3A18">
        <w:rPr>
          <w:rFonts w:ascii="Trebuchet MS" w:hAnsi="Trebuchet MS" w:cs="TimesNewRomanRegular"/>
        </w:rPr>
        <w:t>raportul.</w:t>
      </w:r>
    </w:p>
    <w:p w:rsidR="001F38B0" w:rsidRPr="001C3A18" w:rsidRDefault="001F38B0" w:rsidP="002D5697">
      <w:pPr>
        <w:autoSpaceDE w:val="0"/>
        <w:autoSpaceDN w:val="0"/>
        <w:adjustRightInd w:val="0"/>
        <w:spacing w:after="0" w:line="276" w:lineRule="auto"/>
        <w:contextualSpacing/>
        <w:jc w:val="both"/>
        <w:rPr>
          <w:rFonts w:ascii="Trebuchet MS" w:hAnsi="Trebuchet MS" w:cs="TimesNewRomanRegular"/>
        </w:rPr>
      </w:pPr>
      <w:r w:rsidRPr="001C3A18">
        <w:rPr>
          <w:rFonts w:ascii="Trebuchet MS" w:hAnsi="Trebuchet MS" w:cs="TimesNewRomanRegular"/>
        </w:rPr>
        <w:t>(1</w:t>
      </w:r>
      <w:r w:rsidR="0011015E" w:rsidRPr="001C3A18">
        <w:rPr>
          <w:rFonts w:ascii="Trebuchet MS" w:hAnsi="Trebuchet MS" w:cs="TimesNewRomanRegular"/>
        </w:rPr>
        <w:t>1</w:t>
      </w:r>
      <w:r w:rsidRPr="001C3A18">
        <w:rPr>
          <w:rFonts w:ascii="Trebuchet MS" w:hAnsi="Trebuchet MS" w:cs="TimesNewRomanRegular"/>
        </w:rPr>
        <w:t>) Hotărârile adoptate potrivit alin. (1</w:t>
      </w:r>
      <w:r w:rsidR="0026389C" w:rsidRPr="001C3A18">
        <w:rPr>
          <w:rFonts w:ascii="Trebuchet MS" w:hAnsi="Trebuchet MS" w:cs="TimesNewRomanRegular"/>
        </w:rPr>
        <w:t>0</w:t>
      </w:r>
      <w:r w:rsidRPr="001C3A18">
        <w:rPr>
          <w:rFonts w:ascii="Trebuchet MS" w:hAnsi="Trebuchet MS" w:cs="TimesNewRomanRegular"/>
        </w:rPr>
        <w:t xml:space="preserve">) lit. b) şi c) se motivează în termen de cel mult 30 de zile şi se comunică Ministerului Finanţelor Publice în termen de cel mult </w:t>
      </w:r>
      <w:r w:rsidR="002509F7" w:rsidRPr="001C3A18">
        <w:rPr>
          <w:rFonts w:ascii="Trebuchet MS" w:hAnsi="Trebuchet MS" w:cs="TimesNewRomanRegular"/>
        </w:rPr>
        <w:t>3</w:t>
      </w:r>
      <w:r w:rsidRPr="001C3A18">
        <w:rPr>
          <w:rFonts w:ascii="Trebuchet MS" w:hAnsi="Trebuchet MS" w:cs="TimesNewRomanRegular"/>
        </w:rPr>
        <w:t xml:space="preserve"> zile de la motivare. </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rPr>
        <w:t>(1</w:t>
      </w:r>
      <w:r w:rsidR="002509F7" w:rsidRPr="001C3A18">
        <w:rPr>
          <w:rFonts w:ascii="Trebuchet MS" w:hAnsi="Trebuchet MS"/>
        </w:rPr>
        <w:t>2</w:t>
      </w:r>
      <w:r w:rsidRPr="001C3A18">
        <w:rPr>
          <w:rFonts w:ascii="Trebuchet MS" w:hAnsi="Trebuchet MS"/>
        </w:rPr>
        <w:t xml:space="preserve">) </w:t>
      </w:r>
      <w:r w:rsidRPr="001C3A18">
        <w:rPr>
          <w:rFonts w:ascii="Trebuchet MS" w:hAnsi="Trebuchet MS"/>
          <w:iCs/>
        </w:rPr>
        <w:t xml:space="preserve">Statul, prin Ministerul Finanţelor Publice, va exercita acţiunea în regres împotriva judecătorului sau procurorului dacă, prin hotărârea adoptată de Plenul Consiliul Superior al Magistraturii în condiţiile alin. </w:t>
      </w:r>
      <w:r w:rsidR="002509F7" w:rsidRPr="001C3A18">
        <w:rPr>
          <w:rFonts w:ascii="Trebuchet MS" w:hAnsi="Trebuchet MS"/>
          <w:iCs/>
        </w:rPr>
        <w:t>(10)</w:t>
      </w:r>
      <w:r w:rsidRPr="001C3A18">
        <w:rPr>
          <w:rFonts w:ascii="Trebuchet MS" w:hAnsi="Trebuchet MS"/>
          <w:iCs/>
        </w:rPr>
        <w:t xml:space="preserve">, s-a </w:t>
      </w:r>
      <w:r w:rsidR="002509F7" w:rsidRPr="001C3A18">
        <w:rPr>
          <w:rFonts w:ascii="Trebuchet MS" w:hAnsi="Trebuchet MS"/>
          <w:iCs/>
        </w:rPr>
        <w:t>constatat</w:t>
      </w:r>
      <w:r w:rsidRPr="001C3A18">
        <w:rPr>
          <w:rFonts w:ascii="Trebuchet MS" w:hAnsi="Trebuchet MS"/>
          <w:iCs/>
        </w:rPr>
        <w:t xml:space="preserve"> faptul că eroarea judiciară este urmarea exercitării funcţiei de către judecător sau procuror cu rea-credinţă sau gravă</w:t>
      </w:r>
      <w:r w:rsidR="000248DC" w:rsidRPr="001C3A18">
        <w:rPr>
          <w:rFonts w:ascii="Trebuchet MS" w:hAnsi="Trebuchet MS"/>
          <w:iCs/>
        </w:rPr>
        <w:t xml:space="preserve"> neglijenţă</w:t>
      </w:r>
      <w:r w:rsidRPr="001C3A18">
        <w:rPr>
          <w:rFonts w:ascii="Trebuchet MS" w:hAnsi="Trebuchet MS"/>
          <w:iCs/>
        </w:rPr>
        <w:t xml:space="preserve">. </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(1</w:t>
      </w:r>
      <w:r w:rsidR="000248DC" w:rsidRPr="001C3A18">
        <w:rPr>
          <w:rFonts w:ascii="Trebuchet MS" w:hAnsi="Trebuchet MS"/>
          <w:iCs/>
        </w:rPr>
        <w:t>3</w:t>
      </w:r>
      <w:r w:rsidRPr="001C3A18">
        <w:rPr>
          <w:rFonts w:ascii="Trebuchet MS" w:hAnsi="Trebuchet MS"/>
          <w:iCs/>
        </w:rPr>
        <w:t>) Termenul de exercitare a acțiunii în regres este de 6 luni de la data plăţii de către stat a sumelor datorate cu titlu de despăgubire.</w:t>
      </w:r>
    </w:p>
    <w:p w:rsidR="001F38B0" w:rsidRPr="001C3A18" w:rsidRDefault="001F38B0" w:rsidP="002D5697">
      <w:pPr>
        <w:autoSpaceDE w:val="0"/>
        <w:autoSpaceDN w:val="0"/>
        <w:adjustRightInd w:val="0"/>
        <w:spacing w:after="0" w:line="276" w:lineRule="auto"/>
        <w:jc w:val="both"/>
        <w:rPr>
          <w:rFonts w:ascii="Trebuchet MS" w:hAnsi="Trebuchet MS"/>
          <w:iCs/>
        </w:rPr>
      </w:pPr>
      <w:r w:rsidRPr="001C3A18">
        <w:rPr>
          <w:rFonts w:ascii="Trebuchet MS" w:hAnsi="Trebuchet MS"/>
          <w:iCs/>
        </w:rPr>
        <w:t>(1</w:t>
      </w:r>
      <w:r w:rsidR="000248DC" w:rsidRPr="001C3A18">
        <w:rPr>
          <w:rFonts w:ascii="Trebuchet MS" w:hAnsi="Trebuchet MS"/>
          <w:iCs/>
        </w:rPr>
        <w:t>4</w:t>
      </w:r>
      <w:r w:rsidRPr="001C3A18">
        <w:rPr>
          <w:rFonts w:ascii="Trebuchet MS" w:hAnsi="Trebuchet MS"/>
          <w:iCs/>
        </w:rPr>
        <w:t>) Competenţa de soluţionare a acţiunii în regres revine, în primă instanţă, secţiei civile a curţii de apel de la domiciliul pârâtului. În cazul în care judecătorul sau procurorul împotriva căruia se exercită acţiunea în regres îşi exercită atribuţiile în cadrul acestei curţi sau la parchetul de pe lângă aceasta, acţiunea în regres va fi soluţionată de o curte de apel învecinată, la alegerea reclamantului.</w:t>
      </w:r>
    </w:p>
    <w:p w:rsidR="001F38B0" w:rsidRPr="001C3A18" w:rsidRDefault="001F38B0"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iCs/>
        </w:rPr>
        <w:t>(1</w:t>
      </w:r>
      <w:r w:rsidR="000248DC" w:rsidRPr="001C3A18">
        <w:rPr>
          <w:rFonts w:ascii="Trebuchet MS" w:hAnsi="Trebuchet MS"/>
          <w:iCs/>
        </w:rPr>
        <w:t>5</w:t>
      </w:r>
      <w:r w:rsidRPr="001C3A18">
        <w:rPr>
          <w:rFonts w:ascii="Trebuchet MS" w:hAnsi="Trebuchet MS"/>
          <w:iCs/>
        </w:rPr>
        <w:t>) Împotriva hotărârii pronunţate potrivit alin. (1</w:t>
      </w:r>
      <w:r w:rsidR="002D421E" w:rsidRPr="001C3A18">
        <w:rPr>
          <w:rFonts w:ascii="Trebuchet MS" w:hAnsi="Trebuchet MS"/>
          <w:iCs/>
        </w:rPr>
        <w:t>4</w:t>
      </w:r>
      <w:r w:rsidRPr="001C3A18">
        <w:rPr>
          <w:rFonts w:ascii="Trebuchet MS" w:hAnsi="Trebuchet MS"/>
          <w:iCs/>
        </w:rPr>
        <w:t>) se poate exercita calea de atac a recursului la secţia corespunzătoare a Înaltei Curţi de Casaţie şi Justiţie.</w:t>
      </w:r>
    </w:p>
    <w:p w:rsidR="006043B4" w:rsidRPr="001C3A18" w:rsidRDefault="006043B4" w:rsidP="002D5697">
      <w:pPr>
        <w:autoSpaceDE w:val="0"/>
        <w:autoSpaceDN w:val="0"/>
        <w:adjustRightInd w:val="0"/>
        <w:spacing w:after="0" w:line="276" w:lineRule="auto"/>
        <w:jc w:val="both"/>
        <w:rPr>
          <w:rFonts w:ascii="Trebuchet MS" w:hAnsi="Trebuchet MS" w:cs="Times New Roman"/>
          <w:iCs/>
        </w:rPr>
      </w:pPr>
    </w:p>
    <w:p w:rsidR="007A05C1" w:rsidRPr="007A05C1" w:rsidRDefault="006729B3"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Capitolul II</w:t>
      </w:r>
    </w:p>
    <w:p w:rsidR="000252FD" w:rsidRPr="001C3A18" w:rsidRDefault="000252FD"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bCs/>
        </w:rPr>
        <w:t xml:space="preserve">Răspunderea disciplinară a </w:t>
      </w:r>
      <w:r w:rsidR="006043B4" w:rsidRPr="001C3A18">
        <w:rPr>
          <w:rFonts w:ascii="Trebuchet MS" w:hAnsi="Trebuchet MS" w:cs="Times New Roman"/>
          <w:b/>
          <w:bCs/>
        </w:rPr>
        <w:t>magistraţilor</w:t>
      </w:r>
    </w:p>
    <w:p w:rsidR="000252FD" w:rsidRPr="001C3A18" w:rsidRDefault="000252FD" w:rsidP="002D5697">
      <w:pPr>
        <w:autoSpaceDE w:val="0"/>
        <w:autoSpaceDN w:val="0"/>
        <w:adjustRightInd w:val="0"/>
        <w:spacing w:after="0" w:line="276" w:lineRule="auto"/>
        <w:rPr>
          <w:rFonts w:ascii="Trebuchet MS" w:hAnsi="Trebuchet MS" w:cs="Times New Roman"/>
        </w:rPr>
      </w:pPr>
    </w:p>
    <w:p w:rsidR="000252FD" w:rsidRPr="001C3A18" w:rsidRDefault="006043B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lastRenderedPageBreak/>
        <w:t>Art. 2</w:t>
      </w:r>
      <w:r w:rsidR="00951094" w:rsidRPr="001C3A18">
        <w:rPr>
          <w:rFonts w:ascii="Trebuchet MS" w:hAnsi="Trebuchet MS" w:cs="Times New Roman"/>
          <w:b/>
        </w:rPr>
        <w:t>7</w:t>
      </w:r>
      <w:r w:rsidR="003E4517" w:rsidRPr="001C3A18">
        <w:rPr>
          <w:rFonts w:ascii="Trebuchet MS" w:hAnsi="Trebuchet MS" w:cs="Times New Roman"/>
          <w:b/>
        </w:rPr>
        <w:t>1</w:t>
      </w:r>
      <w:r w:rsidRPr="001C3A18">
        <w:rPr>
          <w:rFonts w:ascii="Trebuchet MS" w:hAnsi="Trebuchet MS" w:cs="Times New Roman"/>
        </w:rPr>
        <w:t xml:space="preserve"> -</w:t>
      </w:r>
      <w:r w:rsidR="000252FD" w:rsidRPr="001C3A18">
        <w:rPr>
          <w:rFonts w:ascii="Trebuchet MS" w:hAnsi="Trebuchet MS" w:cs="Times New Roman"/>
        </w:rPr>
        <w:t xml:space="preserve"> (1) </w:t>
      </w:r>
      <w:r w:rsidR="008F0837" w:rsidRPr="001C3A18">
        <w:rPr>
          <w:rFonts w:ascii="Trebuchet MS" w:hAnsi="Trebuchet MS" w:cs="Times New Roman"/>
        </w:rPr>
        <w:t xml:space="preserve">Magistraţii </w:t>
      </w:r>
      <w:r w:rsidR="000252FD" w:rsidRPr="001C3A18">
        <w:rPr>
          <w:rFonts w:ascii="Trebuchet MS" w:hAnsi="Trebuchet MS" w:cs="Times New Roman"/>
        </w:rPr>
        <w:t xml:space="preserve">răspund disciplinar pentru </w:t>
      </w:r>
      <w:r w:rsidRPr="001C3A18">
        <w:rPr>
          <w:rFonts w:ascii="Trebuchet MS" w:hAnsi="Trebuchet MS" w:cs="Times New Roman"/>
        </w:rPr>
        <w:t xml:space="preserve">săvârşirea, cu vinovăţie, a abaterilor disciplinare prevăzute de lege. </w:t>
      </w:r>
    </w:p>
    <w:p w:rsidR="006043B4" w:rsidRPr="001C3A18" w:rsidRDefault="006043B4"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F16E4B" w:rsidRPr="001C3A18">
        <w:rPr>
          <w:rFonts w:ascii="Trebuchet MS" w:hAnsi="Trebuchet MS" w:cs="Times New Roman"/>
        </w:rPr>
        <w:t>2</w:t>
      </w:r>
      <w:r w:rsidRPr="001C3A18">
        <w:rPr>
          <w:rFonts w:ascii="Trebuchet MS" w:hAnsi="Trebuchet MS" w:cs="Times New Roman"/>
        </w:rPr>
        <w:t xml:space="preserve">) Răspunderea disciplinară nu înlătură răspunderea penală sau contravenţională pentru fapta săvârşită, în măsura în care prin aceasta s-au încălcat îndatoriri de serviciu.  Pe durata procesului penal, se suspendă procedura disciplinară pentru acceaşi faptă şi aceeaşi persoană. </w:t>
      </w:r>
    </w:p>
    <w:p w:rsidR="008F0837" w:rsidRPr="001C3A18" w:rsidRDefault="008F083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Răspunderea disciplinară a magistraţilor militari poate fi angajată numai potrivit dispoziţiilor prezentei legi.</w:t>
      </w:r>
    </w:p>
    <w:p w:rsidR="006043B4" w:rsidRPr="001C3A18" w:rsidRDefault="006043B4" w:rsidP="002D5697">
      <w:pPr>
        <w:autoSpaceDE w:val="0"/>
        <w:autoSpaceDN w:val="0"/>
        <w:adjustRightInd w:val="0"/>
        <w:spacing w:after="0" w:line="276" w:lineRule="auto"/>
        <w:rPr>
          <w:rFonts w:ascii="Trebuchet MS" w:hAnsi="Trebuchet MS" w:cs="Times New Roman"/>
        </w:rPr>
      </w:pPr>
    </w:p>
    <w:p w:rsidR="000252FD" w:rsidRPr="001C3A18" w:rsidRDefault="006043B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FA4B4B" w:rsidRPr="001C3A18">
        <w:rPr>
          <w:rFonts w:ascii="Trebuchet MS" w:hAnsi="Trebuchet MS" w:cs="Times New Roman"/>
          <w:b/>
        </w:rPr>
        <w:t>7</w:t>
      </w:r>
      <w:r w:rsidR="003E4517" w:rsidRPr="001C3A18">
        <w:rPr>
          <w:rFonts w:ascii="Trebuchet MS" w:hAnsi="Trebuchet MS" w:cs="Times New Roman"/>
          <w:b/>
        </w:rPr>
        <w:t>2</w:t>
      </w:r>
      <w:r w:rsidRPr="001C3A18">
        <w:rPr>
          <w:rFonts w:ascii="Trebuchet MS" w:hAnsi="Trebuchet MS" w:cs="Times New Roman"/>
        </w:rPr>
        <w:t xml:space="preserve"> -</w:t>
      </w:r>
      <w:r w:rsidR="000252FD" w:rsidRPr="001C3A18">
        <w:rPr>
          <w:rFonts w:ascii="Trebuchet MS" w:hAnsi="Trebuchet MS" w:cs="Times New Roman"/>
        </w:rPr>
        <w:t xml:space="preserve"> </w:t>
      </w:r>
      <w:r w:rsidR="000252FD" w:rsidRPr="001C3A18">
        <w:rPr>
          <w:rFonts w:ascii="Trebuchet MS" w:hAnsi="Trebuchet MS" w:cs="Times New Roman"/>
          <w:iCs/>
        </w:rPr>
        <w:t>Constituie abateri disciplinare:</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a) manifestările care aduc atingere onoarei sau probităţii profesionale ori prestigiului justiţiei, săvârşite în exercitarea sau în afara exercitării atribuţiilor de serviciu;</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b) încălcarea prevederilor legale referitoare la incompatibilităţi şi interdicţii;</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c) atitudinile nedemne în timpul serviciu</w:t>
      </w:r>
      <w:r w:rsidR="000C4017" w:rsidRPr="001C3A18">
        <w:rPr>
          <w:rFonts w:ascii="Trebuchet MS" w:hAnsi="Trebuchet MS" w:cs="Times New Roman"/>
          <w:iCs/>
        </w:rPr>
        <w:t>lui</w:t>
      </w:r>
      <w:r w:rsidRPr="001C3A18">
        <w:rPr>
          <w:rFonts w:ascii="Trebuchet MS" w:hAnsi="Trebuchet MS" w:cs="Times New Roman"/>
          <w:iCs/>
        </w:rPr>
        <w:t xml:space="preserve"> faţă de colegi, celălalt personal al instanţei sau al parchetului în care funcţionează, inspectori judiciari, avocaţi, experţi, martori, justiţiabili ori reprezentanţii altor instituţii;</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d) desfăşurarea de activităţi cu caracter politic sau manifestarea convingerilor politice în </w:t>
      </w:r>
      <w:r w:rsidR="000C4017" w:rsidRPr="001C3A18">
        <w:rPr>
          <w:rFonts w:ascii="Trebuchet MS" w:hAnsi="Trebuchet MS" w:cs="Times New Roman"/>
          <w:iCs/>
        </w:rPr>
        <w:t>timpul</w:t>
      </w:r>
      <w:r w:rsidRPr="001C3A18">
        <w:rPr>
          <w:rFonts w:ascii="Trebuchet MS" w:hAnsi="Trebuchet MS" w:cs="Times New Roman"/>
          <w:iCs/>
        </w:rPr>
        <w:t xml:space="preserve"> serviciu</w:t>
      </w:r>
      <w:r w:rsidR="000C4017" w:rsidRPr="001C3A18">
        <w:rPr>
          <w:rFonts w:ascii="Trebuchet MS" w:hAnsi="Trebuchet MS" w:cs="Times New Roman"/>
          <w:iCs/>
        </w:rPr>
        <w:t>lui</w:t>
      </w:r>
      <w:r w:rsidRPr="001C3A18">
        <w:rPr>
          <w:rFonts w:ascii="Trebuchet MS" w:hAnsi="Trebuchet MS" w:cs="Times New Roman"/>
          <w:iCs/>
        </w:rPr>
        <w:t>;</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e) refuzul nejustificat de a primi la dosar cererile, concluziile, memoriile sau actele depuse de părţile din proces;</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f) refuzul nejustificat de a îndeplini o îndatorire de serviciu;</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g) nerespectarea de către procuror a dispoziţiilor procurorului ierarhic superior, date în scris şi în conformitate cu legea;</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h) nerespectarea din motive imputabile a dispoziţiilor legale privitoare la soluţionarea cu celeritate a cauzelor ori întârzierea repetată în efectuarea lucrărilor, din motive imputabile;</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i) nerespectarea îndatoririi de a se abţine atunci când judecătorul sau procurorul ştie că există una din cauzele prevăzute de lege pentru abţinerea sa, precum şi formularea </w:t>
      </w:r>
      <w:r w:rsidR="00B04462" w:rsidRPr="001C3A18">
        <w:rPr>
          <w:rFonts w:ascii="Trebuchet MS" w:hAnsi="Trebuchet MS" w:cs="Times New Roman"/>
          <w:iCs/>
        </w:rPr>
        <w:t>unor</w:t>
      </w:r>
      <w:r w:rsidRPr="001C3A18">
        <w:rPr>
          <w:rFonts w:ascii="Trebuchet MS" w:hAnsi="Trebuchet MS" w:cs="Times New Roman"/>
          <w:iCs/>
        </w:rPr>
        <w:t xml:space="preserve"> cereri repetate şi nejustificate de abţinere;</w:t>
      </w:r>
    </w:p>
    <w:p w:rsidR="006043B4"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j) nerespectarea secretului deliberării sau a confidenţialităţii lucrărilor care au acest caracter, precum şi a altor informaţii de aceeaşi natură de care a luat cunoştinţă în exercitarea funcţiei, cu excepţia celor de interes public, în condiţiile legii</w:t>
      </w:r>
      <w:r w:rsidR="006043B4" w:rsidRPr="001C3A18">
        <w:rPr>
          <w:rFonts w:ascii="Trebuchet MS" w:hAnsi="Trebuchet MS" w:cs="Times New Roman"/>
          <w:iCs/>
        </w:rPr>
        <w:t>;</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k) absenţe nemotivate de la serviciu, în mod repetat sau care afectează în mod direct activitatea instanţei ori a parchetului;</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l) imixtiunea în activitatea altui judecător sau procuror;</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m) nerespectarea în mod nejustificat a dispoziţiilor ori deciziilor cu caracter administrativ dispuse în conformitate cu legea de conducătorul instanţei sau al parchetului ori a altor obligaţii cu caracter administrativ prevăzute de lege sau regulamente;</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n) folosirea funcţiei deţinute pentru a obţine un tratament favorabil din partea autorităţilor sau intervenţiile pentru soluţionarea unor cereri, pretinderea ori acceptarea rezolvării intereselor personale sau ale membrilor familiei ori ale altor persoane, altfel decât în limita cadrului legal reglementat pentru toţi cetăţenii, dacă fapta nu întruneşte elementele constitutive ale unei infracţiuni;</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o) nerespectarea dispoziţiilor privind distribuirea aleatorie a cauzelor;</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p) obstrucţionarea activităţii inspectorilor judiciari, prin orice mijloace;</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lastRenderedPageBreak/>
        <w:t xml:space="preserve">    q) participarea directă sau prin persoane interpuse la jocurile de tip piramidal, jocuri de noroc sau sisteme de investiţii pentru care nu este asigurată transparenţa fondurilor;</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r) neredactarea sau nesemnarea hotărârilor judecătoreşti sau a actelor judiciare ale procurorului, din motive imputabile, în termenele prevăzute de lege;</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s) utilizarea unor expresii inadecvate în cuprinsul hotărârilor judecătoreşti sau al actelor judiciare ale procurorului ori motivarea în mod vădit contrară raţionamentului juridic, de natură să afecteze prestigiul justiţiei sau demnitatea funcţiei de magistrat;</w:t>
      </w:r>
    </w:p>
    <w:p w:rsidR="00891FB0" w:rsidRPr="001C3A18" w:rsidRDefault="00891FB0"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ş)  ignorarea sau neaplicarea, în mod nejustificat, a deciziilor Curţii Constituţionale ori a deciziilor pronunţate de Înalta Curte de Casaţie şi Justiţie în soluţionarea recursurilor în interesul legii, cu excepția cazului în care hotărârea a fost motivată de aplicarea dreptului Uniunii Europene. </w:t>
      </w:r>
    </w:p>
    <w:p w:rsidR="00F16E4B"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 xml:space="preserve">   t) exercitarea funcţiei cu rea-credinţă sau gravă neglijenţă</w:t>
      </w:r>
      <w:r w:rsidR="00F16E4B" w:rsidRPr="001C3A18">
        <w:rPr>
          <w:rFonts w:ascii="Trebuchet MS" w:hAnsi="Trebuchet MS" w:cs="Times New Roman"/>
          <w:iCs/>
        </w:rPr>
        <w:t>;</w:t>
      </w:r>
    </w:p>
    <w:p w:rsidR="00F16E4B" w:rsidRPr="001C3A18" w:rsidRDefault="00E37764"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 xml:space="preserve">    </w:t>
      </w:r>
      <w:r w:rsidR="00F16E4B" w:rsidRPr="001C3A18">
        <w:rPr>
          <w:rFonts w:ascii="Trebuchet MS" w:hAnsi="Trebuchet MS" w:cs="Times New Roman"/>
          <w:iCs/>
        </w:rPr>
        <w:t xml:space="preserve">ţ) orice alte fapte prevăzute de prezenta lege care sunt calificate abateri disciplinare. </w:t>
      </w:r>
    </w:p>
    <w:p w:rsidR="006043B4" w:rsidRPr="001C3A18" w:rsidRDefault="006043B4" w:rsidP="002D5697">
      <w:pPr>
        <w:autoSpaceDE w:val="0"/>
        <w:autoSpaceDN w:val="0"/>
        <w:adjustRightInd w:val="0"/>
        <w:spacing w:after="0" w:line="276" w:lineRule="auto"/>
        <w:jc w:val="both"/>
        <w:rPr>
          <w:rFonts w:ascii="Trebuchet MS" w:hAnsi="Trebuchet MS" w:cs="Times New Roman"/>
          <w:iCs/>
        </w:rPr>
      </w:pPr>
    </w:p>
    <w:p w:rsidR="000252FD" w:rsidRPr="001C3A18" w:rsidRDefault="00F16E4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iCs/>
        </w:rPr>
        <w:t>Art. 2</w:t>
      </w:r>
      <w:r w:rsidR="00FA4B4B" w:rsidRPr="001C3A18">
        <w:rPr>
          <w:rFonts w:ascii="Trebuchet MS" w:hAnsi="Trebuchet MS" w:cs="Times New Roman"/>
          <w:b/>
          <w:iCs/>
        </w:rPr>
        <w:t>7</w:t>
      </w:r>
      <w:r w:rsidR="003E4517" w:rsidRPr="001C3A18">
        <w:rPr>
          <w:rFonts w:ascii="Trebuchet MS" w:hAnsi="Trebuchet MS" w:cs="Times New Roman"/>
          <w:b/>
          <w:iCs/>
        </w:rPr>
        <w:t>3</w:t>
      </w:r>
      <w:r w:rsidRPr="001C3A18">
        <w:rPr>
          <w:rFonts w:ascii="Trebuchet MS" w:hAnsi="Trebuchet MS" w:cs="Times New Roman"/>
          <w:iCs/>
        </w:rPr>
        <w:t xml:space="preserve"> -</w:t>
      </w:r>
      <w:r w:rsidR="000252FD" w:rsidRPr="001C3A18">
        <w:rPr>
          <w:rFonts w:ascii="Trebuchet MS" w:hAnsi="Trebuchet MS" w:cs="Times New Roman"/>
        </w:rPr>
        <w:t xml:space="preserve"> </w:t>
      </w:r>
      <w:r w:rsidR="000252FD" w:rsidRPr="001C3A18">
        <w:rPr>
          <w:rFonts w:ascii="Trebuchet MS" w:hAnsi="Trebuchet MS" w:cs="Times New Roman"/>
          <w:iCs/>
        </w:rPr>
        <w:t>(1) Există rea-credinţă atunci când judecătorul sau procurorul încalcă cu ştiinţă normele de drept material ori procesual, urmărind sau acceptând vătămarea unei persoane.</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(2) Există gravă neglijenţă atunci când judecătorul sau procurorul nesocoteşte din culpă, în mod grav, neîndoielnic şi nescuzabil, normele de drept material ori procesual.</w:t>
      </w:r>
    </w:p>
    <w:p w:rsidR="00AD5E13" w:rsidRPr="001C3A18" w:rsidRDefault="00AD5E13" w:rsidP="002D5697">
      <w:pPr>
        <w:spacing w:after="0" w:line="276" w:lineRule="auto"/>
        <w:jc w:val="both"/>
        <w:rPr>
          <w:rFonts w:ascii="Trebuchet MS" w:hAnsi="Trebuchet MS"/>
        </w:rPr>
      </w:pPr>
      <w:r w:rsidRPr="001C3A18">
        <w:rPr>
          <w:rFonts w:ascii="Trebuchet MS" w:hAnsi="Trebuchet MS"/>
        </w:rPr>
        <w:t xml:space="preserve">(3) În scopul determinării cazurilor în care se </w:t>
      </w:r>
      <w:r w:rsidRPr="001C3A18">
        <w:rPr>
          <w:rFonts w:ascii="Trebuchet MS" w:hAnsi="Trebuchet MS"/>
          <w:iCs/>
        </w:rPr>
        <w:t xml:space="preserve">nesocotește din culpă, în mod grav, neîndoielnic şi nescuzabil, normele de drept material ori procesual </w:t>
      </w:r>
      <w:r w:rsidRPr="001C3A18">
        <w:rPr>
          <w:rFonts w:ascii="Trebuchet MS" w:hAnsi="Trebuchet MS"/>
        </w:rPr>
        <w:t xml:space="preserve">se va lua în considerare gradul de claritate și precizie a normelor încălcate, noutatea și dificultatea problemei de drept prin raportare la jurisprudența şi doctrina în materie, gravitatea nerespectării, precum şi alte circumstanțe profesionale obiective. </w:t>
      </w:r>
    </w:p>
    <w:p w:rsidR="00AD5E13" w:rsidRPr="001C3A18" w:rsidRDefault="00AD5E13" w:rsidP="002D5697">
      <w:pPr>
        <w:autoSpaceDE w:val="0"/>
        <w:autoSpaceDN w:val="0"/>
        <w:adjustRightInd w:val="0"/>
        <w:spacing w:after="0" w:line="276" w:lineRule="auto"/>
        <w:jc w:val="both"/>
        <w:rPr>
          <w:rFonts w:ascii="Trebuchet MS" w:hAnsi="Trebuchet MS"/>
        </w:rPr>
      </w:pPr>
      <w:r w:rsidRPr="001C3A18">
        <w:rPr>
          <w:rFonts w:ascii="Trebuchet MS" w:hAnsi="Trebuchet MS"/>
        </w:rPr>
        <w:t xml:space="preserve"> </w:t>
      </w:r>
    </w:p>
    <w:p w:rsidR="000252FD" w:rsidRPr="001C3A18" w:rsidRDefault="00726F4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w:t>
      </w:r>
      <w:r w:rsidR="00FA4B4B" w:rsidRPr="001C3A18">
        <w:rPr>
          <w:rFonts w:ascii="Trebuchet MS" w:hAnsi="Trebuchet MS" w:cs="Times New Roman"/>
          <w:b/>
        </w:rPr>
        <w:t>7</w:t>
      </w:r>
      <w:r w:rsidR="003E4517" w:rsidRPr="001C3A18">
        <w:rPr>
          <w:rFonts w:ascii="Trebuchet MS" w:hAnsi="Trebuchet MS" w:cs="Times New Roman"/>
          <w:b/>
        </w:rPr>
        <w:t>4</w:t>
      </w:r>
      <w:r w:rsidR="0039332F" w:rsidRPr="001C3A18">
        <w:rPr>
          <w:rFonts w:ascii="Trebuchet MS" w:hAnsi="Trebuchet MS" w:cs="Times New Roman"/>
          <w:b/>
        </w:rPr>
        <w:t xml:space="preserve"> -</w:t>
      </w:r>
      <w:r w:rsidR="000252FD" w:rsidRPr="001C3A18">
        <w:rPr>
          <w:rFonts w:ascii="Trebuchet MS" w:hAnsi="Trebuchet MS" w:cs="Times New Roman"/>
          <w:iCs/>
        </w:rPr>
        <w:t xml:space="preserve">   (1) Sancţiunile disciplinare care se pot aplica </w:t>
      </w:r>
      <w:r w:rsidRPr="001C3A18">
        <w:rPr>
          <w:rFonts w:ascii="Trebuchet MS" w:hAnsi="Trebuchet MS" w:cs="Times New Roman"/>
          <w:iCs/>
        </w:rPr>
        <w:t>magistraţilor</w:t>
      </w:r>
      <w:r w:rsidR="000252FD" w:rsidRPr="001C3A18">
        <w:rPr>
          <w:rFonts w:ascii="Trebuchet MS" w:hAnsi="Trebuchet MS" w:cs="Times New Roman"/>
          <w:iCs/>
        </w:rPr>
        <w:t>, proporţional cu gravitatea abaterilor, sunt:</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a) avertismentul;</w:t>
      </w:r>
    </w:p>
    <w:p w:rsidR="000252FD" w:rsidRPr="001C3A18" w:rsidRDefault="000252FD"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b) diminuarea indemnizaţiei de încadrare lunare brute cu până la 25% pe o perioadă de până la un an;</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c) mutarea disciplinară pentru o perioadă efectivă de la un an la 3 ani la o altă instanţă sau la un alt parchet, chiar de grad imediat inferior;</w:t>
      </w:r>
    </w:p>
    <w:p w:rsidR="000252FD" w:rsidRPr="001C3A18" w:rsidRDefault="000252F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d) suspendarea din funcţie pe o perioadă de până la 6 luni;</w:t>
      </w:r>
    </w:p>
    <w:p w:rsidR="00726F47" w:rsidRPr="001C3A18" w:rsidRDefault="00726F47"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iCs/>
        </w:rPr>
        <w:t>e</w:t>
      </w:r>
      <w:r w:rsidR="000252FD" w:rsidRPr="001C3A18">
        <w:rPr>
          <w:rFonts w:ascii="Trebuchet MS" w:hAnsi="Trebuchet MS" w:cs="Times New Roman"/>
          <w:iCs/>
        </w:rPr>
        <w:t>) retrogradarea în grad profesional;</w:t>
      </w:r>
    </w:p>
    <w:p w:rsidR="000252FD" w:rsidRPr="001C3A18" w:rsidRDefault="00C9140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f</w:t>
      </w:r>
      <w:r w:rsidR="000252FD" w:rsidRPr="001C3A18">
        <w:rPr>
          <w:rFonts w:ascii="Trebuchet MS" w:hAnsi="Trebuchet MS" w:cs="Times New Roman"/>
          <w:iCs/>
        </w:rPr>
        <w:t>) excluderea din magistratură.</w:t>
      </w:r>
    </w:p>
    <w:p w:rsidR="000252FD" w:rsidRPr="001C3A18" w:rsidRDefault="00726F4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S</w:t>
      </w:r>
      <w:r w:rsidR="000252FD" w:rsidRPr="001C3A18">
        <w:rPr>
          <w:rFonts w:ascii="Trebuchet MS" w:hAnsi="Trebuchet MS" w:cs="Times New Roman"/>
        </w:rPr>
        <w:t>ancţiunile disciplinare prevăzute se aplică de secţiile Consiliului Superior al Magistraturii, în condiţiile legii.</w:t>
      </w:r>
    </w:p>
    <w:p w:rsidR="00371C28" w:rsidRPr="001C3A18" w:rsidRDefault="00371C28" w:rsidP="002D5697">
      <w:pPr>
        <w:autoSpaceDE w:val="0"/>
        <w:autoSpaceDN w:val="0"/>
        <w:adjustRightInd w:val="0"/>
        <w:spacing w:after="0" w:line="276" w:lineRule="auto"/>
        <w:jc w:val="both"/>
        <w:rPr>
          <w:rFonts w:ascii="Trebuchet MS" w:hAnsi="Trebuchet MS" w:cs="Times New Roman"/>
        </w:rPr>
      </w:pP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27</w:t>
      </w:r>
      <w:r w:rsidR="003E4517" w:rsidRPr="001C3A18">
        <w:rPr>
          <w:rFonts w:ascii="Trebuchet MS" w:hAnsi="Trebuchet MS" w:cs="Times New Roman"/>
          <w:b/>
        </w:rPr>
        <w:t>5</w:t>
      </w:r>
      <w:r w:rsidR="0097547C" w:rsidRPr="001C3A18">
        <w:rPr>
          <w:rFonts w:ascii="Trebuchet MS" w:hAnsi="Trebuchet MS" w:cs="Times New Roman"/>
          <w:b/>
        </w:rPr>
        <w:t xml:space="preserve"> </w:t>
      </w:r>
      <w:r w:rsidRPr="001C3A18">
        <w:rPr>
          <w:rFonts w:ascii="Trebuchet MS" w:hAnsi="Trebuchet MS" w:cs="Times New Roman"/>
          <w:b/>
        </w:rPr>
        <w:t>–</w:t>
      </w:r>
      <w:r w:rsidRPr="001C3A18">
        <w:rPr>
          <w:rFonts w:ascii="Trebuchet MS" w:hAnsi="Trebuchet MS" w:cs="Times New Roman"/>
        </w:rPr>
        <w:t xml:space="preserve"> </w:t>
      </w:r>
      <w:r w:rsidR="00F80819" w:rsidRPr="001C3A18">
        <w:rPr>
          <w:rFonts w:ascii="Trebuchet MS" w:hAnsi="Trebuchet MS" w:cs="Times New Roman"/>
        </w:rPr>
        <w:t xml:space="preserve">(1) </w:t>
      </w:r>
      <w:r w:rsidRPr="001C3A18">
        <w:rPr>
          <w:rFonts w:ascii="Trebuchet MS" w:hAnsi="Trebuchet MS" w:cs="Times New Roman"/>
        </w:rPr>
        <w:t>Dispoziţiile privin</w:t>
      </w:r>
      <w:r w:rsidR="00F80819" w:rsidRPr="001C3A18">
        <w:rPr>
          <w:rFonts w:ascii="Trebuchet MS" w:hAnsi="Trebuchet MS" w:cs="Times New Roman"/>
        </w:rPr>
        <w:t>d</w:t>
      </w:r>
      <w:r w:rsidRPr="001C3A18">
        <w:rPr>
          <w:rFonts w:ascii="Trebuchet MS" w:hAnsi="Trebuchet MS" w:cs="Times New Roman"/>
        </w:rPr>
        <w:t xml:space="preserve"> abaterile disciplinare şi sancţiunile disciplinare ale magistraţilor se aplică în mod corespunzător şi personalului de specialitate juridică asimilat </w:t>
      </w:r>
      <w:r w:rsidR="00F80819" w:rsidRPr="001C3A18">
        <w:rPr>
          <w:rFonts w:ascii="Trebuchet MS" w:hAnsi="Trebuchet MS" w:cs="Times New Roman"/>
        </w:rPr>
        <w:t>acestora</w:t>
      </w:r>
      <w:r w:rsidRPr="001C3A18">
        <w:rPr>
          <w:rFonts w:ascii="Trebuchet MS" w:hAnsi="Trebuchet MS" w:cs="Times New Roman"/>
        </w:rPr>
        <w:t xml:space="preserve">.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Pentru personalul prevăzut la alin. (1), sancţiunile disciplinare se aplică de către conducătorul instituţiei unde este încadrat, la propunerea Comisiei de disciplină care efectuează cercetarea disciplinară a </w:t>
      </w:r>
      <w:r w:rsidR="007E1186" w:rsidRPr="001C3A18">
        <w:rPr>
          <w:rFonts w:ascii="Trebuchet MS" w:hAnsi="Trebuchet MS" w:cs="Times New Roman"/>
        </w:rPr>
        <w:t>abaterii</w:t>
      </w:r>
      <w:r w:rsidRPr="001C3A18">
        <w:rPr>
          <w:rFonts w:ascii="Trebuchet MS" w:hAnsi="Trebuchet MS" w:cs="Times New Roman"/>
        </w:rPr>
        <w:t xml:space="preserve">.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w:t>
      </w:r>
      <w:r w:rsidR="007E1186" w:rsidRPr="001C3A18">
        <w:rPr>
          <w:rFonts w:ascii="Trebuchet MS" w:hAnsi="Trebuchet MS" w:cs="Times New Roman"/>
        </w:rPr>
        <w:t>3</w:t>
      </w:r>
      <w:r w:rsidRPr="001C3A18">
        <w:rPr>
          <w:rFonts w:ascii="Trebuchet MS" w:hAnsi="Trebuchet MS" w:cs="Times New Roman"/>
        </w:rPr>
        <w:t xml:space="preserve">) Comisia de disciplină este constituită din 5 membri: 3 desemnaţi de conducerea instituţiei din rândul acestui personal cu o vechime de cel puţin 7 ani în funcţie şi 2 reprezentanţi ai acestui personal, desemnaţi de adunarea generală comună a acestui personal din cadrul instituţiei, </w:t>
      </w:r>
      <w:r w:rsidRPr="001C3A18">
        <w:rPr>
          <w:rFonts w:ascii="Trebuchet MS" w:hAnsi="Trebuchet MS" w:cs="Times New Roman"/>
          <w:iCs/>
        </w:rPr>
        <w:t>cu votul majorităţii membrilor prezenţi.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E1186" w:rsidRPr="001C3A18">
        <w:rPr>
          <w:rFonts w:ascii="Trebuchet MS" w:hAnsi="Trebuchet MS" w:cs="Times New Roman"/>
        </w:rPr>
        <w:t>4</w:t>
      </w:r>
      <w:r w:rsidRPr="001C3A18">
        <w:rPr>
          <w:rFonts w:ascii="Trebuchet MS" w:hAnsi="Trebuchet MS" w:cs="Times New Roman"/>
        </w:rPr>
        <w:t xml:space="preserve">) Pentru fiecare membru titular, este desemnat şi un membru supleant. Membrii supleanţi îi înlocuiesc de drept pe membrii titulari, în situaţia în care aceştia lipsesc temporar </w:t>
      </w:r>
      <w:r w:rsidR="007E1186" w:rsidRPr="001C3A18">
        <w:rPr>
          <w:rFonts w:ascii="Trebuchet MS" w:hAnsi="Trebuchet MS" w:cs="Times New Roman"/>
        </w:rPr>
        <w:t>pe perioada desfăşurării cercetării disciplinare</w:t>
      </w:r>
      <w:r w:rsidRPr="001C3A18">
        <w:rPr>
          <w:rFonts w:ascii="Trebuchet MS" w:hAnsi="Trebuchet MS" w:cs="Times New Roman"/>
        </w:rPr>
        <w:t xml:space="preserve">.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iCs/>
        </w:rPr>
        <w:t>(</w:t>
      </w:r>
      <w:r w:rsidR="007E1186" w:rsidRPr="001C3A18">
        <w:rPr>
          <w:rFonts w:ascii="Trebuchet MS" w:hAnsi="Trebuchet MS" w:cs="Times New Roman"/>
          <w:iCs/>
        </w:rPr>
        <w:t>5</w:t>
      </w:r>
      <w:r w:rsidRPr="001C3A18">
        <w:rPr>
          <w:rFonts w:ascii="Trebuchet MS" w:hAnsi="Trebuchet MS" w:cs="Times New Roman"/>
          <w:iCs/>
        </w:rPr>
        <w:t xml:space="preserve">) Membrii Comisiei de disciplină şi supleanţii sunt desemnaţi pentru o perioadă de 4 ani, cu posibilitatea reînvestirii pentru un singur mandat, în aceleaşi condiţii.  </w:t>
      </w:r>
      <w:r w:rsidRPr="001C3A18">
        <w:rPr>
          <w:rFonts w:ascii="Trebuchet MS" w:hAnsi="Trebuchet MS" w:cs="Times New Roman"/>
        </w:rPr>
        <w:t xml:space="preserve">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E1186" w:rsidRPr="001C3A18">
        <w:rPr>
          <w:rFonts w:ascii="Trebuchet MS" w:hAnsi="Trebuchet MS" w:cs="Times New Roman"/>
        </w:rPr>
        <w:t>6</w:t>
      </w:r>
      <w:r w:rsidRPr="001C3A18">
        <w:rPr>
          <w:rFonts w:ascii="Trebuchet MS" w:hAnsi="Trebuchet MS" w:cs="Times New Roman"/>
        </w:rPr>
        <w:t>) Din Comisia de disciplină nu pot face parte:</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soţi, rude sau afini până la gradul al IV-lea inclusiv, în timpul aceluiaşi mandat;</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persoane care a fost sancţionate disciplinar în ultimii 3 ani sau care se află în curs de cerc</w:t>
      </w:r>
      <w:r w:rsidR="009A05D2" w:rsidRPr="001C3A18">
        <w:rPr>
          <w:rFonts w:ascii="Trebuchet MS" w:hAnsi="Trebuchet MS" w:cs="Times New Roman"/>
        </w:rPr>
        <w:t>e</w:t>
      </w:r>
      <w:r w:rsidRPr="001C3A18">
        <w:rPr>
          <w:rFonts w:ascii="Trebuchet MS" w:hAnsi="Trebuchet MS" w:cs="Times New Roman"/>
        </w:rPr>
        <w:t xml:space="preserve">tare disciplinară. Dacă cercetarea începe după numirea în comisie, calitatea de membru încetează, fiind numit un nou membru pentru mandatul rămas.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E1186" w:rsidRPr="001C3A18">
        <w:rPr>
          <w:rFonts w:ascii="Trebuchet MS" w:hAnsi="Trebuchet MS" w:cs="Times New Roman"/>
        </w:rPr>
        <w:t>7</w:t>
      </w:r>
      <w:r w:rsidRPr="001C3A18">
        <w:rPr>
          <w:rFonts w:ascii="Trebuchet MS" w:hAnsi="Trebuchet MS" w:cs="Times New Roman"/>
        </w:rPr>
        <w:t>) Preşedintele Comisiei de disciplină este desemnat prin vot secret, cu majoritate simplă, din rândul membrilor comisiei.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7E1186" w:rsidRPr="001C3A18">
        <w:rPr>
          <w:rFonts w:ascii="Trebuchet MS" w:hAnsi="Trebuchet MS" w:cs="Times New Roman"/>
        </w:rPr>
        <w:t>8</w:t>
      </w:r>
      <w:r w:rsidRPr="001C3A18">
        <w:rPr>
          <w:rFonts w:ascii="Trebuchet MS" w:hAnsi="Trebuchet MS" w:cs="Times New Roman"/>
        </w:rPr>
        <w:t>) În cazul în care membrul Comisiei de disciplină este soţ, rudă sau afin până la gradul al IV-lea inclusiv cu persoana cercetată ori în cazul în care s-a pronunţat anterior cu privire la cauza cercetată, acesta nu participă la soluţionarea respectivei cauze şi este înlocuit pentru soluţionarea respectivei cauze cu unul dintre membrii supleanţi, în mod corespunzător.</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80819" w:rsidRPr="001C3A18">
        <w:rPr>
          <w:rFonts w:ascii="Trebuchet MS" w:hAnsi="Trebuchet MS" w:cs="Times New Roman"/>
          <w:b/>
        </w:rPr>
        <w:t>7</w:t>
      </w:r>
      <w:r w:rsidR="003E4517" w:rsidRPr="001C3A18">
        <w:rPr>
          <w:rFonts w:ascii="Trebuchet MS" w:hAnsi="Trebuchet MS" w:cs="Times New Roman"/>
          <w:b/>
        </w:rPr>
        <w:t>6</w:t>
      </w:r>
      <w:r w:rsidRPr="001C3A18">
        <w:rPr>
          <w:rFonts w:ascii="Trebuchet MS" w:hAnsi="Trebuchet MS" w:cs="Times New Roman"/>
        </w:rPr>
        <w:t xml:space="preserve"> - (1) Sesizarea Comisiei de disciplină se poate face de către orice persoană interesată</w:t>
      </w:r>
      <w:r w:rsidR="000340C0" w:rsidRPr="001C3A18">
        <w:rPr>
          <w:rFonts w:ascii="Trebuchet MS" w:hAnsi="Trebuchet MS" w:cs="Times New Roman"/>
        </w:rPr>
        <w:t xml:space="preserve"> ori din oficiu</w:t>
      </w:r>
      <w:r w:rsidRPr="001C3A18">
        <w:rPr>
          <w:rFonts w:ascii="Trebuchet MS" w:hAnsi="Trebuchet MS" w:cs="Times New Roman"/>
        </w:rPr>
        <w:t xml:space="preserve">.     </w:t>
      </w:r>
    </w:p>
    <w:p w:rsidR="00FA4B4B" w:rsidRPr="001C3A18" w:rsidRDefault="00732079"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w:t>
      </w:r>
      <w:r w:rsidR="00FA4B4B" w:rsidRPr="001C3A18">
        <w:rPr>
          <w:rFonts w:ascii="Trebuchet MS" w:hAnsi="Trebuchet MS" w:cs="Times New Roman"/>
        </w:rPr>
        <w:t>) Sesizarea disciplinară cuprinde următoarele menţiuni: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numele, prenumele, domiciliul persoanei care formulează sesizarea, precum şi, dacă este cazul, funcţia deţinută;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numele, prenumele, funcţia deţinută şi compartimentul în cadrul căruia îşi desfăşoară activitatea persoana împotriva căreia este formulată sesizarea;</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descrierea faptei ce constituie obiectul sesizării;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temeiul legal al sesizării, respectiv încadrarea faptei;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e) indicarea, cel puţin cu aproximaţie, a datei la care fapta a fost săvârşită;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f) arătarea dovezilor pe care se sprijină sesizarea;</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g) data şi semnătura persoanei ce formulează sesizarea.</w:t>
      </w:r>
    </w:p>
    <w:p w:rsidR="00732079"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76D91" w:rsidRPr="001C3A18">
        <w:rPr>
          <w:rFonts w:ascii="Trebuchet MS" w:hAnsi="Trebuchet MS" w:cs="Times New Roman"/>
        </w:rPr>
        <w:t>3</w:t>
      </w:r>
      <w:r w:rsidRPr="001C3A18">
        <w:rPr>
          <w:rFonts w:ascii="Trebuchet MS" w:hAnsi="Trebuchet MS" w:cs="Times New Roman"/>
        </w:rPr>
        <w:t>) Sesizarea se formulează în scris şi va fi însoţită, în măsura în care este posibil, de înscrisurile care o susţin.</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576D91" w:rsidRPr="001C3A18">
        <w:rPr>
          <w:rFonts w:ascii="Trebuchet MS" w:hAnsi="Trebuchet MS" w:cs="Times New Roman"/>
        </w:rPr>
        <w:t>4</w:t>
      </w:r>
      <w:r w:rsidRPr="001C3A18">
        <w:rPr>
          <w:rFonts w:ascii="Trebuchet MS" w:hAnsi="Trebuchet MS" w:cs="Times New Roman"/>
        </w:rPr>
        <w:t xml:space="preserve">) Sesizarea va fi clasată dacă nu cuprinde menţiunile prevăzute la alin. (1), cu excepţia lit. e).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27</w:t>
      </w:r>
      <w:r w:rsidR="000F1CA8" w:rsidRPr="001C3A18">
        <w:rPr>
          <w:rFonts w:ascii="Trebuchet MS" w:hAnsi="Trebuchet MS" w:cs="Times New Roman"/>
          <w:b/>
        </w:rPr>
        <w:t>7</w:t>
      </w:r>
      <w:r w:rsidRPr="001C3A18">
        <w:rPr>
          <w:rFonts w:ascii="Trebuchet MS" w:hAnsi="Trebuchet MS" w:cs="Times New Roman"/>
        </w:rPr>
        <w:t xml:space="preserve"> – (1) În cadrul cercetării prealabile se vor stabili faptele şi urmările acestora, împrejurările în care au fost săvârşite, precum şi orice alte date concludente ce pot fi avute în vedere pentru calificarea faptelor drept abateri disciplinare şi pentru aprecierea vinovăţiei sau a nevinovăţiei persoanei cercetate.</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Persoanei cercetate i se va înainta</w:t>
      </w:r>
      <w:r w:rsidR="00C56191" w:rsidRPr="001C3A18">
        <w:rPr>
          <w:rFonts w:ascii="Trebuchet MS" w:hAnsi="Trebuchet MS" w:cs="Times New Roman"/>
        </w:rPr>
        <w:t>, după caz,</w:t>
      </w:r>
      <w:r w:rsidRPr="001C3A18">
        <w:rPr>
          <w:rFonts w:ascii="Trebuchet MS" w:hAnsi="Trebuchet MS" w:cs="Times New Roman"/>
        </w:rPr>
        <w:t xml:space="preserve"> o copie de pe sesizarea adresată Comisiei de disciplină, sub sancţiunea nulităţii.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(3) Citarea şi ascultarea persoanei cercetate, precum şi verificarea apărărilor acesteia sunt obligatorii. Audierea acesteia trebuie consemnată în scris, sub sancţiunea nulităţii. Persoana cercetată poate fi asistată sau reprezentată de un avocat ori de o altă persoană din cadrul instituţiei. Refuzul persoanei în cauză de a se prezenta la cercetări sau de a face declaraţii se consemnează într-un proces-verbal şi nu va împiedica finalizarea cercetării prealabile.</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(4) Poate fi citată spre a fi audiată persoana care a înaintat sesizarea Comisiei de disciplină, precum şi orice altă persoană ale cărei declaraţii sunt necesare la soluţionarea cauzei.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Persoana cercetată ori, după caz, reprezentantul sau apărătorul său are dreptul să ia cunoştinţă de toate actele dosarului şi poate solicita administrarea de probe în apărare.</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Rezultatul cercetării prealabile este consemnat într-un raport motivat care se înaintează de către Comisia de disciplină conducătorului instituţiei, în termen de 30 de zile de la începerea cercetării.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(7) Lucrările Comisiei de disciplină se consemnează într-un proces-verbal care va fi semnat de toţi membrii acesteia. În procesul-verbal se consemnează dacă persoana cercetată nu s-a prezentat în faţa Comisiei de disciplină.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(8) Deciziile Comisiei de disciplină se adoptă în prezenţa tuturor membrilor titulari, după caz, supleanţi, şi cu votul majorităţii membrilor prezenţi.</w:t>
      </w:r>
    </w:p>
    <w:p w:rsidR="00FA4B4B" w:rsidRPr="001C3A18" w:rsidRDefault="00FA4B4B" w:rsidP="002D5697">
      <w:pPr>
        <w:autoSpaceDE w:val="0"/>
        <w:autoSpaceDN w:val="0"/>
        <w:adjustRightInd w:val="0"/>
        <w:spacing w:after="0" w:line="276" w:lineRule="auto"/>
        <w:rPr>
          <w:rFonts w:ascii="Trebuchet MS" w:hAnsi="Trebuchet MS" w:cs="Times New Roman"/>
        </w:rPr>
      </w:pPr>
      <w:r w:rsidRPr="001C3A18">
        <w:rPr>
          <w:rFonts w:ascii="Trebuchet MS" w:hAnsi="Trebuchet MS" w:cs="Times New Roman"/>
        </w:rPr>
        <w:t xml:space="preserve">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27</w:t>
      </w:r>
      <w:r w:rsidR="000F1CA8" w:rsidRPr="001C3A18">
        <w:rPr>
          <w:rFonts w:ascii="Trebuchet MS" w:hAnsi="Trebuchet MS" w:cs="Times New Roman"/>
          <w:b/>
        </w:rPr>
        <w:t>8</w:t>
      </w:r>
      <w:r w:rsidRPr="001C3A18">
        <w:rPr>
          <w:rFonts w:ascii="Trebuchet MS" w:hAnsi="Trebuchet MS" w:cs="Times New Roman"/>
        </w:rPr>
        <w:t xml:space="preserve"> – (1) Soluţiile pe care le poate dispune Comisia de disciplină sunt: </w:t>
      </w:r>
    </w:p>
    <w:p w:rsidR="00D06A9D" w:rsidRPr="001C3A18" w:rsidRDefault="00D06A9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s</w:t>
      </w:r>
      <w:r w:rsidR="00FA4B4B" w:rsidRPr="001C3A18">
        <w:rPr>
          <w:rFonts w:ascii="Trebuchet MS" w:hAnsi="Trebuchet MS" w:cs="Times New Roman"/>
        </w:rPr>
        <w:t>ă dispună motivat clasarea, în cazul în care sunt depăşite termenele legale sau sesizarea nu conţine elementele cerute de lege;</w:t>
      </w:r>
    </w:p>
    <w:p w:rsidR="00D06A9D" w:rsidRPr="001C3A18" w:rsidRDefault="00D06A9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b) </w:t>
      </w:r>
      <w:r w:rsidR="00FA4B4B" w:rsidRPr="001C3A18">
        <w:rPr>
          <w:rFonts w:ascii="Trebuchet MS" w:hAnsi="Trebuchet MS" w:cs="Times New Roman"/>
        </w:rPr>
        <w:t>să propună conducătorului instituţiei respingerea sesizării, în cazul în care Comisia de disciplină constată că aceasta este neîntemeiată</w:t>
      </w:r>
      <w:r w:rsidR="00423A1A" w:rsidRPr="001C3A18">
        <w:rPr>
          <w:rFonts w:ascii="Trebuchet MS" w:hAnsi="Trebuchet MS" w:cs="Times New Roman"/>
        </w:rPr>
        <w:t>,</w:t>
      </w:r>
      <w:r w:rsidR="00FA4B4B" w:rsidRPr="001C3A18">
        <w:rPr>
          <w:rFonts w:ascii="Trebuchet MS" w:hAnsi="Trebuchet MS" w:cs="Times New Roman"/>
        </w:rPr>
        <w:t xml:space="preserve"> că fapta săvârşită nu constituie abatere disciplinară sau că persoana cercetată nu este vinovată;</w:t>
      </w:r>
    </w:p>
    <w:p w:rsidR="00FA4B4B" w:rsidRPr="001C3A18" w:rsidRDefault="00D06A9D"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c) </w:t>
      </w:r>
      <w:r w:rsidR="00FA4B4B" w:rsidRPr="001C3A18">
        <w:rPr>
          <w:rFonts w:ascii="Trebuchet MS" w:hAnsi="Trebuchet MS" w:cs="Times New Roman"/>
        </w:rPr>
        <w:t xml:space="preserve">să propună conducătorului instituţiei admiterea sesizării şi aplicarea unei sancţiuni disciplinare,  în cazul în care Comisia de disciplină constată că aceasta este întemeiată; sancţiunea </w:t>
      </w:r>
      <w:r w:rsidR="00423A1A" w:rsidRPr="001C3A18">
        <w:rPr>
          <w:rFonts w:ascii="Trebuchet MS" w:hAnsi="Trebuchet MS" w:cs="Times New Roman"/>
        </w:rPr>
        <w:t xml:space="preserve">propusă </w:t>
      </w:r>
      <w:r w:rsidR="00FA4B4B" w:rsidRPr="001C3A18">
        <w:rPr>
          <w:rFonts w:ascii="Trebuchet MS" w:hAnsi="Trebuchet MS" w:cs="Times New Roman"/>
        </w:rPr>
        <w:t>va fi proporţională, în raport cu gravitatea abaterii disciplinare săvârşite şi urmările acesteia, cauzele care au determinat săvârşirea acesteia, cu împrejurările concrete în care abaterea a fost săvârşită, cu gradul de vinovăţie, cu circumstanţele personale ale celui cercetat, comportarea generală în timpul serviciului şi existenţa în antecedentele celui cercetat a altor sancţiuni disciplinare care nu au fost radiate din dosarul profesional.</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Măsurile de la alin. (1) lit. b) şi c) se dispun prin act administrativ al conducătorului instituţiei, care se se redactează în termen de maximum 20 de zile de la data pr</w:t>
      </w:r>
      <w:r w:rsidR="00423A1A" w:rsidRPr="001C3A18">
        <w:rPr>
          <w:rFonts w:ascii="Trebuchet MS" w:hAnsi="Trebuchet MS" w:cs="Times New Roman"/>
        </w:rPr>
        <w:t>o</w:t>
      </w:r>
      <w:r w:rsidRPr="001C3A18">
        <w:rPr>
          <w:rFonts w:ascii="Trebuchet MS" w:hAnsi="Trebuchet MS" w:cs="Times New Roman"/>
        </w:rPr>
        <w:t xml:space="preserve">punerii Comisiei de disciplină.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În cazul în care Comisia de disciplină are indicii că fapta săvârşită de persoana cercetată poate fi considerată infracţiune, aceasta propune ministrului justiţiei sesizarea organelor de urmărire penală.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035237" w:rsidRPr="001C3A18">
        <w:rPr>
          <w:rFonts w:ascii="Trebuchet MS" w:hAnsi="Trebuchet MS" w:cs="Times New Roman"/>
          <w:b/>
        </w:rPr>
        <w:t>79</w:t>
      </w:r>
      <w:r w:rsidRPr="001C3A18">
        <w:rPr>
          <w:rFonts w:ascii="Trebuchet MS" w:hAnsi="Trebuchet MS" w:cs="Times New Roman"/>
        </w:rPr>
        <w:t xml:space="preserve"> - În măsura în care conducătorul instituţiei consideră că este necesară completarea cercetării prealabile, va dispune efectuarea de verificări suplimentare, Comisia de disciplină putând, motivat, să emită un raport nou, să emită un raport de completare a celui ini</w:t>
      </w:r>
      <w:r w:rsidR="00423A1A" w:rsidRPr="001C3A18">
        <w:rPr>
          <w:rFonts w:ascii="Trebuchet MS" w:hAnsi="Trebuchet MS" w:cs="Times New Roman"/>
        </w:rPr>
        <w:t>ţ</w:t>
      </w:r>
      <w:r w:rsidRPr="001C3A18">
        <w:rPr>
          <w:rFonts w:ascii="Trebuchet MS" w:hAnsi="Trebuchet MS" w:cs="Times New Roman"/>
        </w:rPr>
        <w:t>ial sau să menţină raportul ini</w:t>
      </w:r>
      <w:r w:rsidR="00423A1A" w:rsidRPr="001C3A18">
        <w:rPr>
          <w:rFonts w:ascii="Trebuchet MS" w:hAnsi="Trebuchet MS" w:cs="Times New Roman"/>
        </w:rPr>
        <w:t>ţ</w:t>
      </w:r>
      <w:r w:rsidRPr="001C3A18">
        <w:rPr>
          <w:rFonts w:ascii="Trebuchet MS" w:hAnsi="Trebuchet MS" w:cs="Times New Roman"/>
        </w:rPr>
        <w:t xml:space="preserve">ial.  </w:t>
      </w:r>
    </w:p>
    <w:p w:rsidR="00FA4B4B" w:rsidRPr="001C3A18" w:rsidRDefault="00FA4B4B" w:rsidP="002D5697">
      <w:pPr>
        <w:autoSpaceDE w:val="0"/>
        <w:autoSpaceDN w:val="0"/>
        <w:adjustRightInd w:val="0"/>
        <w:spacing w:after="0" w:line="276" w:lineRule="auto"/>
        <w:rPr>
          <w:rFonts w:ascii="Trebuchet MS" w:hAnsi="Trebuchet MS" w:cs="Times New Roman"/>
        </w:rPr>
      </w:pP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lastRenderedPageBreak/>
        <w:t>Art. 2</w:t>
      </w:r>
      <w:r w:rsidR="00423A1A" w:rsidRPr="001C3A18">
        <w:rPr>
          <w:rFonts w:ascii="Trebuchet MS" w:hAnsi="Trebuchet MS" w:cs="Times New Roman"/>
          <w:b/>
        </w:rPr>
        <w:t>8</w:t>
      </w:r>
      <w:r w:rsidR="00035237" w:rsidRPr="001C3A18">
        <w:rPr>
          <w:rFonts w:ascii="Trebuchet MS" w:hAnsi="Trebuchet MS" w:cs="Times New Roman"/>
          <w:b/>
        </w:rPr>
        <w:t>0</w:t>
      </w:r>
      <w:r w:rsidRPr="001C3A18">
        <w:rPr>
          <w:rFonts w:ascii="Trebuchet MS" w:hAnsi="Trebuchet MS" w:cs="Times New Roman"/>
          <w:b/>
        </w:rPr>
        <w:t xml:space="preserve"> -</w:t>
      </w:r>
      <w:r w:rsidRPr="001C3A18">
        <w:rPr>
          <w:rFonts w:ascii="Trebuchet MS" w:hAnsi="Trebuchet MS" w:cs="Times New Roman"/>
        </w:rPr>
        <w:t xml:space="preserve"> (1) Sancţiunea disciplinară aplicată nu poate fi mai gravă decât cea propusă de Comisia de disciplină. </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Sub sancţiunea nulităţii absolute, actul administrativ prevăzut la art. 27</w:t>
      </w:r>
      <w:r w:rsidR="00035237" w:rsidRPr="001C3A18">
        <w:rPr>
          <w:rFonts w:ascii="Trebuchet MS" w:hAnsi="Trebuchet MS" w:cs="Times New Roman"/>
        </w:rPr>
        <w:t>8</w:t>
      </w:r>
      <w:r w:rsidRPr="001C3A18">
        <w:rPr>
          <w:rFonts w:ascii="Trebuchet MS" w:hAnsi="Trebuchet MS" w:cs="Times New Roman"/>
        </w:rPr>
        <w:t xml:space="preserve"> alin. (2) va cuprinde în mod obligatoriu următoarele menţiuni: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a) descrierea faptei care constituie abatere disciplinară;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b) precizarea prevederilor din actele normative în vigoare care au fost încălcate de cel sancţionat;</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c) temeiul de drept în baza căruia se aplică sancţiunea disciplinară;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d) sancţiunea ce va fi aplicată;</w:t>
      </w:r>
    </w:p>
    <w:p w:rsidR="00D71A33"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e) termenul în care hotărârea poate fi atacată şi instanţa competentă.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Actul prevăzut la alin. (1) se comunică în scris persoanei vizate de sesizare şi autorului sesizării, conform dispoziţiilor legale, în termen de maximum 10 zile de la data emiterii lui.</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Actul administrativ de aplicare a sancţiunii disciplinare poate fi atacat în termen de 30 de zile de la comunicare, la instanţa de contencios administrativ şi fiscal competentă.</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(5) Sancţiunea disciplinară se aplică în maximum 30 de zile de la </w:t>
      </w:r>
      <w:r w:rsidR="00D30137" w:rsidRPr="001C3A18">
        <w:rPr>
          <w:rFonts w:ascii="Trebuchet MS" w:hAnsi="Trebuchet MS" w:cs="Times New Roman"/>
        </w:rPr>
        <w:t>finalizarea cercetării</w:t>
      </w:r>
      <w:r w:rsidR="00EE2575" w:rsidRPr="001C3A18">
        <w:rPr>
          <w:rFonts w:ascii="Trebuchet MS" w:hAnsi="Trebuchet MS" w:cs="Times New Roman"/>
        </w:rPr>
        <w:t xml:space="preserve"> prealabile</w:t>
      </w:r>
      <w:r w:rsidRPr="001C3A18">
        <w:rPr>
          <w:rFonts w:ascii="Trebuchet MS" w:hAnsi="Trebuchet MS" w:cs="Times New Roman"/>
        </w:rPr>
        <w:t xml:space="preserve">, dar nu mai târziu de </w:t>
      </w:r>
      <w:r w:rsidR="00EE2575" w:rsidRPr="001C3A18">
        <w:rPr>
          <w:rFonts w:ascii="Trebuchet MS" w:hAnsi="Trebuchet MS" w:cs="Times New Roman"/>
        </w:rPr>
        <w:t>doi ani</w:t>
      </w:r>
      <w:r w:rsidRPr="001C3A18">
        <w:rPr>
          <w:rFonts w:ascii="Trebuchet MS" w:hAnsi="Trebuchet MS" w:cs="Times New Roman"/>
        </w:rPr>
        <w:t xml:space="preserve"> de la data săvârşirii abaterii disciplinare.</w:t>
      </w:r>
    </w:p>
    <w:p w:rsidR="00FA4B4B" w:rsidRPr="001C3A18" w:rsidRDefault="00FA4B4B" w:rsidP="002D5697">
      <w:pPr>
        <w:autoSpaceDE w:val="0"/>
        <w:autoSpaceDN w:val="0"/>
        <w:adjustRightInd w:val="0"/>
        <w:spacing w:after="0" w:line="276" w:lineRule="auto"/>
        <w:rPr>
          <w:rFonts w:ascii="Trebuchet MS" w:hAnsi="Trebuchet MS" w:cs="Times New Roman"/>
        </w:rPr>
      </w:pP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00F80819" w:rsidRPr="001C3A18">
        <w:rPr>
          <w:rFonts w:ascii="Trebuchet MS" w:hAnsi="Trebuchet MS" w:cs="Times New Roman"/>
          <w:b/>
        </w:rPr>
        <w:t>8</w:t>
      </w:r>
      <w:r w:rsidR="00035237" w:rsidRPr="001C3A18">
        <w:rPr>
          <w:rFonts w:ascii="Trebuchet MS" w:hAnsi="Trebuchet MS" w:cs="Times New Roman"/>
          <w:b/>
        </w:rPr>
        <w:t>1</w:t>
      </w:r>
      <w:r w:rsidRPr="001C3A18">
        <w:rPr>
          <w:rFonts w:ascii="Trebuchet MS" w:hAnsi="Trebuchet MS" w:cs="Times New Roman"/>
        </w:rPr>
        <w:t xml:space="preserve"> - (1) </w:t>
      </w:r>
      <w:r w:rsidR="00423A1A" w:rsidRPr="001C3A18">
        <w:rPr>
          <w:rFonts w:ascii="Trebuchet MS" w:hAnsi="Trebuchet MS" w:cs="Times New Roman"/>
        </w:rPr>
        <w:t xml:space="preserve">Aplicarea unei sancţiuni disciplinare persoanei </w:t>
      </w:r>
      <w:r w:rsidRPr="001C3A18">
        <w:rPr>
          <w:rFonts w:ascii="Trebuchet MS" w:hAnsi="Trebuchet MS" w:cs="Times New Roman"/>
        </w:rPr>
        <w:t xml:space="preserve">care îndeplineşte o funcţie de conducere </w:t>
      </w:r>
      <w:r w:rsidR="00423A1A" w:rsidRPr="001C3A18">
        <w:rPr>
          <w:rFonts w:ascii="Trebuchet MS" w:hAnsi="Trebuchet MS" w:cs="Times New Roman"/>
        </w:rPr>
        <w:t>atrage</w:t>
      </w:r>
      <w:r w:rsidRPr="001C3A18">
        <w:rPr>
          <w:rFonts w:ascii="Trebuchet MS" w:hAnsi="Trebuchet MS" w:cs="Times New Roman"/>
        </w:rPr>
        <w:t xml:space="preserve"> revocarea din funcţia de conducere.</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Persoana revocată dintr-o funcţie de conducere </w:t>
      </w:r>
      <w:r w:rsidR="00423A1A" w:rsidRPr="001C3A18">
        <w:rPr>
          <w:rFonts w:ascii="Trebuchet MS" w:hAnsi="Trebuchet MS" w:cs="Times New Roman"/>
        </w:rPr>
        <w:t xml:space="preserve">în condiţiile alin. (1) </w:t>
      </w:r>
      <w:r w:rsidRPr="001C3A18">
        <w:rPr>
          <w:rFonts w:ascii="Trebuchet MS" w:hAnsi="Trebuchet MS" w:cs="Times New Roman"/>
        </w:rPr>
        <w:t>nu mai poate fi numită într-o funcţie de conducere pe o perioadă de 3 ani.</w:t>
      </w:r>
    </w:p>
    <w:p w:rsidR="00FA4B4B" w:rsidRPr="001C3A18" w:rsidRDefault="00FA4B4B" w:rsidP="002D5697">
      <w:pPr>
        <w:autoSpaceDE w:val="0"/>
        <w:autoSpaceDN w:val="0"/>
        <w:adjustRightInd w:val="0"/>
        <w:spacing w:after="0" w:line="276" w:lineRule="auto"/>
        <w:rPr>
          <w:rFonts w:ascii="Trebuchet MS" w:hAnsi="Trebuchet MS" w:cs="Times New Roman"/>
        </w:rPr>
      </w:pPr>
      <w:r w:rsidRPr="001C3A18">
        <w:rPr>
          <w:rFonts w:ascii="Trebuchet MS" w:hAnsi="Trebuchet MS" w:cs="Times New Roman"/>
        </w:rPr>
        <w:t xml:space="preserve">    </w:t>
      </w:r>
    </w:p>
    <w:p w:rsidR="00B84A57" w:rsidRPr="007A05C1" w:rsidRDefault="00C8572F" w:rsidP="007A05C1">
      <w:pPr>
        <w:autoSpaceDE w:val="0"/>
        <w:autoSpaceDN w:val="0"/>
        <w:adjustRightInd w:val="0"/>
        <w:spacing w:after="0" w:line="276" w:lineRule="auto"/>
        <w:jc w:val="center"/>
        <w:rPr>
          <w:rFonts w:ascii="Trebuchet MS" w:hAnsi="Trebuchet MS" w:cs="Times New Roman"/>
        </w:rPr>
      </w:pPr>
      <w:r w:rsidRPr="007A05C1">
        <w:rPr>
          <w:rFonts w:ascii="Trebuchet MS" w:hAnsi="Trebuchet MS" w:cs="Times New Roman"/>
        </w:rPr>
        <w:t>Titlul VI</w:t>
      </w:r>
    </w:p>
    <w:p w:rsidR="00B84A57" w:rsidRPr="001C3A18" w:rsidRDefault="00B84A57" w:rsidP="007A05C1">
      <w:pPr>
        <w:autoSpaceDE w:val="0"/>
        <w:autoSpaceDN w:val="0"/>
        <w:adjustRightInd w:val="0"/>
        <w:spacing w:after="0" w:line="276" w:lineRule="auto"/>
        <w:jc w:val="center"/>
        <w:rPr>
          <w:rFonts w:ascii="Trebuchet MS" w:hAnsi="Trebuchet MS" w:cs="Times New Roman"/>
          <w:b/>
        </w:rPr>
      </w:pPr>
      <w:r w:rsidRPr="001C3A18">
        <w:rPr>
          <w:rFonts w:ascii="Trebuchet MS" w:hAnsi="Trebuchet MS" w:cs="Times New Roman"/>
          <w:b/>
        </w:rPr>
        <w:t>Dispoziţii tranzitorii şi finale</w:t>
      </w:r>
    </w:p>
    <w:p w:rsidR="00C56191" w:rsidRPr="001C3A18" w:rsidRDefault="00C56191" w:rsidP="002D5697">
      <w:pPr>
        <w:tabs>
          <w:tab w:val="left" w:pos="142"/>
          <w:tab w:val="left" w:pos="709"/>
        </w:tabs>
        <w:autoSpaceDE w:val="0"/>
        <w:autoSpaceDN w:val="0"/>
        <w:spacing w:after="0" w:line="276" w:lineRule="auto"/>
        <w:jc w:val="both"/>
        <w:rPr>
          <w:rFonts w:ascii="Trebuchet MS" w:hAnsi="Trebuchet MS" w:cs="Times New Roman"/>
          <w:b/>
        </w:rPr>
      </w:pPr>
    </w:p>
    <w:p w:rsidR="00980471" w:rsidRPr="001C3A18" w:rsidRDefault="002A4F90" w:rsidP="002D5697">
      <w:pPr>
        <w:tabs>
          <w:tab w:val="left" w:pos="142"/>
          <w:tab w:val="left" w:pos="709"/>
        </w:tabs>
        <w:autoSpaceDE w:val="0"/>
        <w:autoSpaceDN w:val="0"/>
        <w:spacing w:after="0" w:line="276" w:lineRule="auto"/>
        <w:jc w:val="both"/>
        <w:rPr>
          <w:rFonts w:ascii="Trebuchet MS" w:hAnsi="Trebuchet MS"/>
        </w:rPr>
      </w:pPr>
      <w:r w:rsidRPr="001C3A18">
        <w:rPr>
          <w:rFonts w:ascii="Trebuchet MS" w:hAnsi="Trebuchet MS" w:cs="Times New Roman"/>
          <w:b/>
        </w:rPr>
        <w:t xml:space="preserve">Art. 282 - </w:t>
      </w:r>
      <w:r w:rsidRPr="001C3A18">
        <w:rPr>
          <w:rFonts w:ascii="Trebuchet MS" w:hAnsi="Trebuchet MS" w:cs="Times New Roman"/>
        </w:rPr>
        <w:t xml:space="preserve">  </w:t>
      </w:r>
      <w:r w:rsidR="00873426" w:rsidRPr="001C3A18">
        <w:rPr>
          <w:rFonts w:ascii="Trebuchet MS" w:hAnsi="Trebuchet MS" w:cs="Times New Roman"/>
        </w:rPr>
        <w:t xml:space="preserve">(1) </w:t>
      </w:r>
      <w:r w:rsidRPr="001C3A18">
        <w:rPr>
          <w:rFonts w:ascii="Trebuchet MS" w:hAnsi="Trebuchet MS" w:cs="Times New Roman"/>
        </w:rPr>
        <w:t xml:space="preserve">Judecătorii, procurorii, personalul </w:t>
      </w:r>
      <w:r w:rsidR="007057C1" w:rsidRPr="001C3A18">
        <w:rPr>
          <w:rFonts w:ascii="Trebuchet MS" w:hAnsi="Trebuchet MS" w:cs="Times New Roman"/>
        </w:rPr>
        <w:t xml:space="preserve">de specialitate juridică </w:t>
      </w:r>
      <w:r w:rsidRPr="001C3A18">
        <w:rPr>
          <w:rFonts w:ascii="Trebuchet MS" w:hAnsi="Trebuchet MS" w:cs="Times New Roman"/>
        </w:rPr>
        <w:t xml:space="preserve">asimilat </w:t>
      </w:r>
      <w:r w:rsidR="007057C1" w:rsidRPr="001C3A18">
        <w:rPr>
          <w:rFonts w:ascii="Trebuchet MS" w:hAnsi="Trebuchet MS" w:cs="Times New Roman"/>
        </w:rPr>
        <w:t>magistraţilor</w:t>
      </w:r>
      <w:r w:rsidRPr="001C3A18">
        <w:rPr>
          <w:rFonts w:ascii="Trebuchet MS" w:hAnsi="Trebuchet MS" w:cs="Times New Roman"/>
        </w:rPr>
        <w:t xml:space="preserve"> şi magistraţii-asistenţi </w:t>
      </w:r>
      <w:r w:rsidR="009B2AA0" w:rsidRPr="001C3A18">
        <w:rPr>
          <w:rFonts w:ascii="Trebuchet MS" w:hAnsi="Trebuchet MS" w:cs="Times New Roman"/>
        </w:rPr>
        <w:t>în funcţie la data intrării în vigoare a prezentei legi se consider</w:t>
      </w:r>
      <w:r w:rsidR="00D435B5" w:rsidRPr="001C3A18">
        <w:rPr>
          <w:rFonts w:ascii="Trebuchet MS" w:hAnsi="Trebuchet MS" w:cs="Times New Roman"/>
        </w:rPr>
        <w:t>ă</w:t>
      </w:r>
      <w:r w:rsidR="009B2AA0" w:rsidRPr="001C3A18">
        <w:rPr>
          <w:rFonts w:ascii="Trebuchet MS" w:hAnsi="Trebuchet MS" w:cs="Times New Roman"/>
        </w:rPr>
        <w:t xml:space="preserve"> că înd</w:t>
      </w:r>
      <w:r w:rsidR="00FA648B" w:rsidRPr="001C3A18">
        <w:rPr>
          <w:rFonts w:ascii="Trebuchet MS" w:hAnsi="Trebuchet MS" w:cs="Times New Roman"/>
        </w:rPr>
        <w:t>ep</w:t>
      </w:r>
      <w:r w:rsidR="009B2AA0" w:rsidRPr="001C3A18">
        <w:rPr>
          <w:rFonts w:ascii="Trebuchet MS" w:hAnsi="Trebuchet MS" w:cs="Times New Roman"/>
        </w:rPr>
        <w:t xml:space="preserve">linesc condiţiile pentru funcţia pe care sunt încadraţi. Aceştia </w:t>
      </w:r>
      <w:r w:rsidR="00386D5F" w:rsidRPr="001C3A18">
        <w:rPr>
          <w:rFonts w:ascii="Trebuchet MS" w:hAnsi="Trebuchet MS"/>
        </w:rPr>
        <w:t>își păstrează gradul profesional și drepturile câștigate aferente statutului profesional dobândite în condițiile legii</w:t>
      </w:r>
      <w:r w:rsidR="00980471" w:rsidRPr="001C3A18">
        <w:rPr>
          <w:rFonts w:ascii="Trebuchet MS" w:hAnsi="Trebuchet MS"/>
        </w:rPr>
        <w:t>.</w:t>
      </w:r>
    </w:p>
    <w:p w:rsidR="00D435B5" w:rsidRPr="001C3A18" w:rsidRDefault="00D435B5" w:rsidP="002D5697">
      <w:pPr>
        <w:tabs>
          <w:tab w:val="left" w:pos="142"/>
          <w:tab w:val="left" w:pos="709"/>
        </w:tabs>
        <w:autoSpaceDE w:val="0"/>
        <w:autoSpaceDN w:val="0"/>
        <w:spacing w:after="0" w:line="276" w:lineRule="auto"/>
        <w:jc w:val="both"/>
        <w:rPr>
          <w:rFonts w:ascii="Trebuchet MS" w:hAnsi="Trebuchet MS"/>
        </w:rPr>
      </w:pPr>
      <w:r w:rsidRPr="001C3A18">
        <w:rPr>
          <w:rFonts w:ascii="Trebuchet MS" w:hAnsi="Trebuchet MS"/>
        </w:rPr>
        <w:t xml:space="preserve">(2) </w:t>
      </w:r>
      <w:r w:rsidR="009144B6" w:rsidRPr="001C3A18">
        <w:rPr>
          <w:rFonts w:ascii="Trebuchet MS" w:hAnsi="Trebuchet MS"/>
        </w:rPr>
        <w:t>Dispoziţiile prezentei legi privind durata mandatelor nu se aplică mandatelor în curs la data intrării în vigoare a acesteia</w:t>
      </w:r>
      <w:r w:rsidR="00F656F7" w:rsidRPr="001C3A18">
        <w:rPr>
          <w:rFonts w:ascii="Trebuchet MS" w:hAnsi="Trebuchet MS"/>
        </w:rPr>
        <w:t xml:space="preserve"> care continuă până la data expirării lor</w:t>
      </w:r>
      <w:r w:rsidR="009144B6" w:rsidRPr="001C3A18">
        <w:rPr>
          <w:rFonts w:ascii="Trebuchet MS" w:hAnsi="Trebuchet MS"/>
        </w:rPr>
        <w:t xml:space="preserve">. </w:t>
      </w:r>
    </w:p>
    <w:p w:rsidR="00C56191" w:rsidRPr="001C3A18" w:rsidRDefault="00C56191" w:rsidP="002D5697">
      <w:pPr>
        <w:tabs>
          <w:tab w:val="left" w:pos="142"/>
          <w:tab w:val="left" w:pos="709"/>
        </w:tabs>
        <w:autoSpaceDE w:val="0"/>
        <w:autoSpaceDN w:val="0"/>
        <w:spacing w:after="0" w:line="276" w:lineRule="auto"/>
        <w:ind w:firstLine="284"/>
        <w:jc w:val="both"/>
        <w:rPr>
          <w:rFonts w:ascii="Trebuchet MS" w:hAnsi="Trebuchet MS" w:cs="Times New Roman"/>
          <w:b/>
        </w:rPr>
      </w:pPr>
    </w:p>
    <w:p w:rsidR="00B84A57" w:rsidRPr="001C3A18" w:rsidRDefault="00B84A5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Art. </w:t>
      </w:r>
      <w:r w:rsidR="001A16EF" w:rsidRPr="001C3A18">
        <w:rPr>
          <w:rFonts w:ascii="Trebuchet MS" w:hAnsi="Trebuchet MS" w:cs="Times New Roman"/>
          <w:b/>
        </w:rPr>
        <w:t>28</w:t>
      </w:r>
      <w:r w:rsidR="00A64298" w:rsidRPr="001C3A18">
        <w:rPr>
          <w:rFonts w:ascii="Trebuchet MS" w:hAnsi="Trebuchet MS" w:cs="Times New Roman"/>
          <w:b/>
        </w:rPr>
        <w:t>3</w:t>
      </w:r>
      <w:r w:rsidR="001A16EF" w:rsidRPr="001C3A18">
        <w:rPr>
          <w:rFonts w:ascii="Trebuchet MS" w:hAnsi="Trebuchet MS" w:cs="Times New Roman"/>
        </w:rPr>
        <w:t xml:space="preserve"> </w:t>
      </w:r>
      <w:r w:rsidRPr="001C3A18">
        <w:rPr>
          <w:rFonts w:ascii="Trebuchet MS" w:hAnsi="Trebuchet MS" w:cs="Times New Roman"/>
        </w:rPr>
        <w:t xml:space="preserve">- </w:t>
      </w:r>
      <w:r w:rsidR="009D01E2" w:rsidRPr="001C3A18">
        <w:rPr>
          <w:rFonts w:ascii="Trebuchet MS" w:hAnsi="Trebuchet MS" w:cs="Times New Roman"/>
        </w:rPr>
        <w:t xml:space="preserve">(1) </w:t>
      </w:r>
      <w:r w:rsidRPr="001C3A18">
        <w:rPr>
          <w:rFonts w:ascii="Trebuchet MS" w:hAnsi="Trebuchet MS" w:cs="Times New Roman"/>
        </w:rPr>
        <w:t>Concursurile şi examenele pentru care s-a</w:t>
      </w:r>
      <w:r w:rsidR="00D73F66" w:rsidRPr="001C3A18">
        <w:rPr>
          <w:rFonts w:ascii="Trebuchet MS" w:hAnsi="Trebuchet MS" w:cs="Times New Roman"/>
        </w:rPr>
        <w:t>u</w:t>
      </w:r>
      <w:r w:rsidRPr="001C3A18">
        <w:rPr>
          <w:rFonts w:ascii="Trebuchet MS" w:hAnsi="Trebuchet MS" w:cs="Times New Roman"/>
        </w:rPr>
        <w:t xml:space="preserve"> publicat anterior intrării în vigoare a prezentei legi anunţurile </w:t>
      </w:r>
      <w:r w:rsidR="009D01E2" w:rsidRPr="001C3A18">
        <w:rPr>
          <w:rFonts w:ascii="Trebuchet MS" w:hAnsi="Trebuchet MS" w:cs="Times New Roman"/>
        </w:rPr>
        <w:t>privind desfăşurarea concursului sau examenului</w:t>
      </w:r>
      <w:r w:rsidRPr="001C3A18">
        <w:rPr>
          <w:rFonts w:ascii="Trebuchet MS" w:hAnsi="Trebuchet MS" w:cs="Times New Roman"/>
        </w:rPr>
        <w:t xml:space="preserve"> se vor </w:t>
      </w:r>
      <w:r w:rsidR="00575320" w:rsidRPr="001C3A18">
        <w:rPr>
          <w:rFonts w:ascii="Trebuchet MS" w:hAnsi="Trebuchet MS" w:cs="Times New Roman"/>
        </w:rPr>
        <w:t>desfăşura</w:t>
      </w:r>
      <w:r w:rsidRPr="001C3A18">
        <w:rPr>
          <w:rFonts w:ascii="Trebuchet MS" w:hAnsi="Trebuchet MS" w:cs="Times New Roman"/>
        </w:rPr>
        <w:t xml:space="preserve"> în acord cu prevederile </w:t>
      </w:r>
      <w:r w:rsidR="00D73F66" w:rsidRPr="001C3A18">
        <w:rPr>
          <w:rFonts w:ascii="Trebuchet MS" w:hAnsi="Trebuchet MS" w:cs="Times New Roman"/>
        </w:rPr>
        <w:t>legii în vigoare la data publicării anunţului</w:t>
      </w:r>
      <w:r w:rsidRPr="001C3A18">
        <w:rPr>
          <w:rFonts w:ascii="Trebuchet MS" w:hAnsi="Trebuchet MS" w:cs="Times New Roman"/>
        </w:rPr>
        <w:t xml:space="preserve">. </w:t>
      </w:r>
    </w:p>
    <w:p w:rsidR="009D01E2" w:rsidRPr="001C3A18" w:rsidRDefault="009D01E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Prevederile prezentei legi nu se aplică procedurilor de evaluare ori de ocupare a posturilor, altele decât cele prevăzute la alin. (1)</w:t>
      </w:r>
      <w:r w:rsidR="00A64298" w:rsidRPr="001C3A18">
        <w:rPr>
          <w:rFonts w:ascii="Trebuchet MS" w:hAnsi="Trebuchet MS" w:cs="Times New Roman"/>
        </w:rPr>
        <w:t xml:space="preserve"> şi nici altor proceduri</w:t>
      </w:r>
      <w:r w:rsidRPr="001C3A18">
        <w:rPr>
          <w:rFonts w:ascii="Trebuchet MS" w:hAnsi="Trebuchet MS" w:cs="Times New Roman"/>
        </w:rPr>
        <w:t xml:space="preserve"> în curs de desfăşurare la data intării sale în vigoare. </w:t>
      </w:r>
    </w:p>
    <w:p w:rsidR="00A64298" w:rsidRPr="001C3A18" w:rsidRDefault="00A6429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(3) Procedurile de transfer începute anterior intrării în vigoare a prezentei legi se reiau în acord cu noua lege. </w:t>
      </w:r>
    </w:p>
    <w:p w:rsidR="00B84A57" w:rsidRPr="001C3A18" w:rsidRDefault="00B84A57" w:rsidP="002D5697">
      <w:pPr>
        <w:autoSpaceDE w:val="0"/>
        <w:autoSpaceDN w:val="0"/>
        <w:adjustRightInd w:val="0"/>
        <w:spacing w:after="0" w:line="276" w:lineRule="auto"/>
        <w:jc w:val="both"/>
        <w:rPr>
          <w:rFonts w:ascii="Trebuchet MS" w:hAnsi="Trebuchet MS" w:cs="Times New Roman"/>
        </w:rPr>
      </w:pPr>
    </w:p>
    <w:p w:rsidR="00B84A57" w:rsidRPr="001C3A18" w:rsidRDefault="00B84A5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w:t>
      </w:r>
      <w:r w:rsidR="001A16EF" w:rsidRPr="001C3A18">
        <w:rPr>
          <w:rFonts w:ascii="Trebuchet MS" w:hAnsi="Trebuchet MS" w:cs="Times New Roman"/>
          <w:b/>
        </w:rPr>
        <w:t xml:space="preserve"> 28</w:t>
      </w:r>
      <w:r w:rsidR="00A64298" w:rsidRPr="001C3A18">
        <w:rPr>
          <w:rFonts w:ascii="Trebuchet MS" w:hAnsi="Trebuchet MS" w:cs="Times New Roman"/>
          <w:b/>
        </w:rPr>
        <w:t>4</w:t>
      </w:r>
      <w:r w:rsidRPr="001C3A18">
        <w:rPr>
          <w:rFonts w:ascii="Trebuchet MS" w:hAnsi="Trebuchet MS" w:cs="Times New Roman"/>
        </w:rPr>
        <w:t xml:space="preserve"> – </w:t>
      </w:r>
      <w:r w:rsidR="00C56191" w:rsidRPr="001C3A18">
        <w:rPr>
          <w:rFonts w:ascii="Trebuchet MS" w:hAnsi="Trebuchet MS" w:cs="Times New Roman"/>
        </w:rPr>
        <w:t xml:space="preserve">(1) </w:t>
      </w:r>
      <w:r w:rsidRPr="001C3A18">
        <w:rPr>
          <w:rFonts w:ascii="Trebuchet MS" w:hAnsi="Trebuchet MS" w:cs="Times New Roman"/>
        </w:rPr>
        <w:t xml:space="preserve">Anunţurile sau documentele care se publică pe paginile de internet </w:t>
      </w:r>
      <w:r w:rsidR="00CC125A" w:rsidRPr="001C3A18">
        <w:rPr>
          <w:rFonts w:ascii="Trebuchet MS" w:hAnsi="Trebuchet MS" w:cs="Times New Roman"/>
        </w:rPr>
        <w:t xml:space="preserve">potrivit prezentei legi </w:t>
      </w:r>
      <w:r w:rsidR="00576D91" w:rsidRPr="001C3A18">
        <w:rPr>
          <w:rFonts w:ascii="Trebuchet MS" w:hAnsi="Trebuchet MS" w:cs="Times New Roman"/>
        </w:rPr>
        <w:t xml:space="preserve">sau se afişează </w:t>
      </w:r>
      <w:r w:rsidRPr="001C3A18">
        <w:rPr>
          <w:rFonts w:ascii="Trebuchet MS" w:hAnsi="Trebuchet MS" w:cs="Times New Roman"/>
        </w:rPr>
        <w:t>în condiţiile prezentei legi cuprind, în mod obligatoriu, data şi ora publicării</w:t>
      </w:r>
      <w:r w:rsidR="00576D91" w:rsidRPr="001C3A18">
        <w:rPr>
          <w:rFonts w:ascii="Trebuchet MS" w:hAnsi="Trebuchet MS" w:cs="Times New Roman"/>
        </w:rPr>
        <w:t xml:space="preserve"> ori afişării </w:t>
      </w:r>
      <w:r w:rsidRPr="001C3A18">
        <w:rPr>
          <w:rFonts w:ascii="Trebuchet MS" w:hAnsi="Trebuchet MS" w:cs="Times New Roman"/>
        </w:rPr>
        <w:t xml:space="preserve"> anunţului sau documentului respectiv. </w:t>
      </w:r>
    </w:p>
    <w:p w:rsidR="00C56191" w:rsidRPr="001C3A18" w:rsidRDefault="00C56191"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 xml:space="preserve">(2) </w:t>
      </w:r>
      <w:r w:rsidR="00256A99" w:rsidRPr="001C3A18">
        <w:rPr>
          <w:rFonts w:ascii="Trebuchet MS" w:hAnsi="Trebuchet MS" w:cs="Times New Roman"/>
        </w:rPr>
        <w:t>În cazul anunţurilor sau documentelor care se publică, potrivit prezentei legi, pe paginile de internet ale mai multor instituţii, publicarea se face, pe cât posibil, simultan. În cazul în care acest lucru nu este posibil, term</w:t>
      </w:r>
      <w:r w:rsidR="006D3281" w:rsidRPr="001C3A18">
        <w:rPr>
          <w:rFonts w:ascii="Trebuchet MS" w:hAnsi="Trebuchet MS" w:cs="Times New Roman"/>
        </w:rPr>
        <w:t>e</w:t>
      </w:r>
      <w:r w:rsidR="00256A99" w:rsidRPr="001C3A18">
        <w:rPr>
          <w:rFonts w:ascii="Trebuchet MS" w:hAnsi="Trebuchet MS" w:cs="Times New Roman"/>
        </w:rPr>
        <w:t>nele curg de la data</w:t>
      </w:r>
      <w:r w:rsidR="006D3281" w:rsidRPr="001C3A18">
        <w:rPr>
          <w:rFonts w:ascii="Trebuchet MS" w:hAnsi="Trebuchet MS" w:cs="Times New Roman"/>
        </w:rPr>
        <w:t xml:space="preserve"> sau, după caz, ora</w:t>
      </w:r>
      <w:r w:rsidR="00256A99" w:rsidRPr="001C3A18">
        <w:rPr>
          <w:rFonts w:ascii="Trebuchet MS" w:hAnsi="Trebuchet MS" w:cs="Times New Roman"/>
        </w:rPr>
        <w:t xml:space="preserve"> publicării ultimului anunţ. </w:t>
      </w:r>
    </w:p>
    <w:p w:rsidR="009002A2" w:rsidRPr="001C3A18" w:rsidRDefault="009002A2"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w:t>
      </w:r>
      <w:r w:rsidR="006D3281" w:rsidRPr="001C3A18">
        <w:rPr>
          <w:rFonts w:ascii="Trebuchet MS" w:hAnsi="Trebuchet MS" w:cs="Times New Roman"/>
        </w:rPr>
        <w:t>3</w:t>
      </w:r>
      <w:r w:rsidRPr="001C3A18">
        <w:rPr>
          <w:rFonts w:ascii="Trebuchet MS" w:hAnsi="Trebuchet MS" w:cs="Times New Roman"/>
        </w:rPr>
        <w:t xml:space="preserve">) Termenele prevăzute de prezenta lege se calculează potrivit Codului de procedură civilă. </w:t>
      </w:r>
    </w:p>
    <w:p w:rsidR="00A8718B" w:rsidRPr="001C3A18" w:rsidRDefault="00A8718B" w:rsidP="002D5697">
      <w:pPr>
        <w:autoSpaceDE w:val="0"/>
        <w:autoSpaceDN w:val="0"/>
        <w:adjustRightInd w:val="0"/>
        <w:spacing w:after="0" w:line="276" w:lineRule="auto"/>
        <w:jc w:val="both"/>
        <w:rPr>
          <w:rFonts w:ascii="Trebuchet MS" w:hAnsi="Trebuchet MS" w:cs="Times New Roman"/>
        </w:rPr>
      </w:pPr>
    </w:p>
    <w:p w:rsidR="00A8718B" w:rsidRPr="001C3A18" w:rsidRDefault="00A8718B" w:rsidP="002D5697">
      <w:pPr>
        <w:autoSpaceDE w:val="0"/>
        <w:autoSpaceDN w:val="0"/>
        <w:adjustRightInd w:val="0"/>
        <w:spacing w:after="0" w:line="276" w:lineRule="auto"/>
        <w:jc w:val="both"/>
        <w:rPr>
          <w:rFonts w:ascii="Trebuchet MS" w:hAnsi="Trebuchet MS" w:cs="Times New Roman"/>
          <w:iCs/>
        </w:rPr>
      </w:pPr>
      <w:r w:rsidRPr="001C3A18">
        <w:rPr>
          <w:rFonts w:ascii="Trebuchet MS" w:hAnsi="Trebuchet MS" w:cs="Times New Roman"/>
          <w:b/>
        </w:rPr>
        <w:t>Art. 28</w:t>
      </w:r>
      <w:r w:rsidR="00A64298" w:rsidRPr="001C3A18">
        <w:rPr>
          <w:rFonts w:ascii="Trebuchet MS" w:hAnsi="Trebuchet MS" w:cs="Times New Roman"/>
          <w:b/>
        </w:rPr>
        <w:t>5</w:t>
      </w:r>
      <w:r w:rsidRPr="001C3A18">
        <w:rPr>
          <w:rFonts w:ascii="Trebuchet MS" w:hAnsi="Trebuchet MS" w:cs="Times New Roman"/>
        </w:rPr>
        <w:t xml:space="preserve"> - </w:t>
      </w:r>
      <w:r w:rsidRPr="001C3A18">
        <w:rPr>
          <w:rFonts w:ascii="Trebuchet MS" w:hAnsi="Trebuchet MS" w:cs="Times New Roman"/>
          <w:iCs/>
        </w:rPr>
        <w:t xml:space="preserve">  Transferul judecătorilor şi procurorilor militari, la cerere sau ca urmare a reducerii posturilor, se face, în funcţie de opţiunea exprimată, la instanţele sau parchetele civile la care judecătorul ori procurorul are dreptul să funcţioneze, potrivit gradului său profesional.</w:t>
      </w:r>
    </w:p>
    <w:p w:rsidR="00A8718B" w:rsidRPr="001C3A18" w:rsidRDefault="00A8718B" w:rsidP="002D5697">
      <w:pPr>
        <w:autoSpaceDE w:val="0"/>
        <w:autoSpaceDN w:val="0"/>
        <w:adjustRightInd w:val="0"/>
        <w:spacing w:after="0" w:line="276" w:lineRule="auto"/>
        <w:jc w:val="both"/>
        <w:rPr>
          <w:rFonts w:ascii="Trebuchet MS" w:hAnsi="Trebuchet MS" w:cs="Times New Roman"/>
        </w:rPr>
      </w:pPr>
    </w:p>
    <w:p w:rsidR="00AE4F23" w:rsidRPr="001C3A18" w:rsidRDefault="00A871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28</w:t>
      </w:r>
      <w:r w:rsidR="00A64298" w:rsidRPr="001C3A18">
        <w:rPr>
          <w:rFonts w:ascii="Trebuchet MS" w:hAnsi="Trebuchet MS" w:cs="Times New Roman"/>
          <w:b/>
        </w:rPr>
        <w:t>6</w:t>
      </w:r>
      <w:r w:rsidRPr="001C3A18">
        <w:rPr>
          <w:rFonts w:ascii="Trebuchet MS" w:hAnsi="Trebuchet MS" w:cs="Times New Roman"/>
        </w:rPr>
        <w:t xml:space="preserve"> - </w:t>
      </w:r>
      <w:r w:rsidR="00AE4F23" w:rsidRPr="001C3A18">
        <w:rPr>
          <w:rFonts w:ascii="Trebuchet MS" w:hAnsi="Trebuchet MS" w:cs="Times New Roman"/>
        </w:rPr>
        <w:t>Judecătorii Curţii Constituţionale care, la data numirii, aveau funcţia de judecător sau de procuror au dreptul, la încetarea mandatului, să revină la postul deţinut anterior.</w:t>
      </w:r>
    </w:p>
    <w:p w:rsidR="00A8718B" w:rsidRPr="001C3A18" w:rsidRDefault="00A8718B" w:rsidP="002D5697">
      <w:pPr>
        <w:autoSpaceDE w:val="0"/>
        <w:autoSpaceDN w:val="0"/>
        <w:adjustRightInd w:val="0"/>
        <w:spacing w:after="0" w:line="276" w:lineRule="auto"/>
        <w:jc w:val="both"/>
        <w:rPr>
          <w:rFonts w:ascii="Trebuchet MS" w:hAnsi="Trebuchet MS" w:cs="Times New Roman"/>
        </w:rPr>
      </w:pPr>
    </w:p>
    <w:p w:rsidR="00A8718B" w:rsidRPr="001C3A18" w:rsidRDefault="00A8718B"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w:t>
      </w:r>
      <w:r w:rsidR="00BD0CEC" w:rsidRPr="001C3A18">
        <w:rPr>
          <w:rFonts w:ascii="Trebuchet MS" w:hAnsi="Trebuchet MS" w:cs="Times New Roman"/>
          <w:b/>
        </w:rPr>
        <w:t xml:space="preserve"> 28</w:t>
      </w:r>
      <w:r w:rsidR="00455ED3" w:rsidRPr="001C3A18">
        <w:rPr>
          <w:rFonts w:ascii="Trebuchet MS" w:hAnsi="Trebuchet MS" w:cs="Times New Roman"/>
          <w:b/>
        </w:rPr>
        <w:t>7</w:t>
      </w:r>
      <w:r w:rsidRPr="001C3A18">
        <w:rPr>
          <w:rFonts w:ascii="Trebuchet MS" w:hAnsi="Trebuchet MS" w:cs="Times New Roman"/>
        </w:rPr>
        <w:t xml:space="preserve"> – Judecătorii, procurorii, magistraţii-asistenţi şi personalul de specialitate juridică asimilat magistraţilor care desfăşoară activitate didactică în condiţiile legii </w:t>
      </w:r>
      <w:r w:rsidR="003B48CC" w:rsidRPr="001C3A18">
        <w:rPr>
          <w:rFonts w:ascii="Trebuchet MS" w:hAnsi="Trebuchet MS" w:cs="Times New Roman"/>
        </w:rPr>
        <w:t>sunt obligaţ</w:t>
      </w:r>
      <w:r w:rsidR="009002A2" w:rsidRPr="001C3A18">
        <w:rPr>
          <w:rFonts w:ascii="Trebuchet MS" w:hAnsi="Trebuchet MS" w:cs="Times New Roman"/>
        </w:rPr>
        <w:t>i</w:t>
      </w:r>
      <w:r w:rsidR="003B48CC" w:rsidRPr="001C3A18">
        <w:rPr>
          <w:rFonts w:ascii="Trebuchet MS" w:hAnsi="Trebuchet MS" w:cs="Times New Roman"/>
        </w:rPr>
        <w:t xml:space="preserve"> să aibă </w:t>
      </w:r>
      <w:r w:rsidRPr="001C3A18">
        <w:rPr>
          <w:rFonts w:ascii="Trebuchet MS" w:hAnsi="Trebuchet MS" w:cs="Times New Roman"/>
        </w:rPr>
        <w:t>norma de bază la instanţa sau par</w:t>
      </w:r>
      <w:r w:rsidR="003B48CC" w:rsidRPr="001C3A18">
        <w:rPr>
          <w:rFonts w:ascii="Trebuchet MS" w:hAnsi="Trebuchet MS" w:cs="Times New Roman"/>
        </w:rPr>
        <w:t>c</w:t>
      </w:r>
      <w:r w:rsidRPr="001C3A18">
        <w:rPr>
          <w:rFonts w:ascii="Trebuchet MS" w:hAnsi="Trebuchet MS" w:cs="Times New Roman"/>
        </w:rPr>
        <w:t>hetul ori instituţia unde funcţionează</w:t>
      </w:r>
      <w:r w:rsidR="003B48CC" w:rsidRPr="001C3A18">
        <w:rPr>
          <w:rFonts w:ascii="Trebuchet MS" w:hAnsi="Trebuchet MS" w:cs="Times New Roman"/>
        </w:rPr>
        <w:t>.</w:t>
      </w:r>
    </w:p>
    <w:p w:rsidR="000F2328" w:rsidRPr="001C3A18" w:rsidRDefault="000F2328" w:rsidP="002D5697">
      <w:pPr>
        <w:autoSpaceDE w:val="0"/>
        <w:autoSpaceDN w:val="0"/>
        <w:adjustRightInd w:val="0"/>
        <w:spacing w:after="0" w:line="276" w:lineRule="auto"/>
        <w:jc w:val="both"/>
        <w:rPr>
          <w:rFonts w:ascii="Trebuchet MS" w:hAnsi="Trebuchet MS" w:cs="Times New Roman"/>
        </w:rPr>
      </w:pPr>
    </w:p>
    <w:p w:rsidR="000F2328" w:rsidRPr="001C3A18" w:rsidRDefault="000F2328"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288</w:t>
      </w:r>
      <w:r w:rsidRPr="001C3A18">
        <w:rPr>
          <w:rFonts w:ascii="Trebuchet MS" w:hAnsi="Trebuchet MS" w:cs="Times New Roman"/>
        </w:rPr>
        <w:t xml:space="preserve"> – Avizele din procedurile reglementate de prezenta lege pentru care nu </w:t>
      </w:r>
      <w:r w:rsidR="005E77F8" w:rsidRPr="001C3A18">
        <w:rPr>
          <w:rFonts w:ascii="Trebuchet MS" w:hAnsi="Trebuchet MS" w:cs="Times New Roman"/>
        </w:rPr>
        <w:t xml:space="preserve">se </w:t>
      </w:r>
      <w:r w:rsidR="00955A0B" w:rsidRPr="001C3A18">
        <w:rPr>
          <w:rFonts w:ascii="Trebuchet MS" w:hAnsi="Trebuchet MS" w:cs="Times New Roman"/>
        </w:rPr>
        <w:t xml:space="preserve">prevede caracterul lor conform </w:t>
      </w:r>
      <w:r w:rsidRPr="001C3A18">
        <w:rPr>
          <w:rFonts w:ascii="Trebuchet MS" w:hAnsi="Trebuchet MS" w:cs="Times New Roman"/>
        </w:rPr>
        <w:t>sunt consultative</w:t>
      </w:r>
      <w:r w:rsidR="00955A0B" w:rsidRPr="001C3A18">
        <w:rPr>
          <w:rFonts w:ascii="Trebuchet MS" w:hAnsi="Trebuchet MS" w:cs="Times New Roman"/>
        </w:rPr>
        <w:t xml:space="preserve">. </w:t>
      </w:r>
      <w:r w:rsidRPr="001C3A18">
        <w:rPr>
          <w:rFonts w:ascii="Trebuchet MS" w:hAnsi="Trebuchet MS" w:cs="Times New Roman"/>
        </w:rPr>
        <w:t xml:space="preserve"> </w:t>
      </w:r>
    </w:p>
    <w:p w:rsidR="00B84A57" w:rsidRPr="001C3A18" w:rsidRDefault="00B84A57" w:rsidP="002D5697">
      <w:pPr>
        <w:autoSpaceDE w:val="0"/>
        <w:autoSpaceDN w:val="0"/>
        <w:adjustRightInd w:val="0"/>
        <w:spacing w:after="0" w:line="276" w:lineRule="auto"/>
        <w:jc w:val="both"/>
        <w:rPr>
          <w:rFonts w:ascii="Trebuchet MS" w:hAnsi="Trebuchet MS" w:cs="Times New Roman"/>
        </w:rPr>
      </w:pPr>
    </w:p>
    <w:p w:rsidR="007F6839" w:rsidRPr="001C3A18" w:rsidRDefault="00B84A57" w:rsidP="002D5697">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w:t>
      </w:r>
      <w:r w:rsidR="001A16EF" w:rsidRPr="001C3A18">
        <w:rPr>
          <w:rFonts w:ascii="Trebuchet MS" w:hAnsi="Trebuchet MS" w:cs="Times New Roman"/>
          <w:b/>
        </w:rPr>
        <w:t xml:space="preserve"> 28</w:t>
      </w:r>
      <w:r w:rsidR="00955A0B" w:rsidRPr="001C3A18">
        <w:rPr>
          <w:rFonts w:ascii="Trebuchet MS" w:hAnsi="Trebuchet MS" w:cs="Times New Roman"/>
          <w:b/>
        </w:rPr>
        <w:t>9</w:t>
      </w:r>
      <w:r w:rsidRPr="001C3A18">
        <w:rPr>
          <w:rFonts w:ascii="Trebuchet MS" w:hAnsi="Trebuchet MS" w:cs="Times New Roman"/>
        </w:rPr>
        <w:t xml:space="preserve"> – </w:t>
      </w:r>
      <w:r w:rsidR="007F6839" w:rsidRPr="001C3A18">
        <w:rPr>
          <w:rFonts w:ascii="Trebuchet MS" w:hAnsi="Trebuchet MS" w:cs="Times New Roman"/>
        </w:rPr>
        <w:t xml:space="preserve">Anexele </w:t>
      </w:r>
      <w:r w:rsidR="005E77F8" w:rsidRPr="001C3A18">
        <w:rPr>
          <w:rFonts w:ascii="Trebuchet MS" w:hAnsi="Trebuchet MS" w:cs="Times New Roman"/>
        </w:rPr>
        <w:t xml:space="preserve">nr. </w:t>
      </w:r>
      <w:r w:rsidR="007F6839" w:rsidRPr="001C3A18">
        <w:rPr>
          <w:rFonts w:ascii="Trebuchet MS" w:hAnsi="Trebuchet MS" w:cs="Times New Roman"/>
        </w:rPr>
        <w:t xml:space="preserve">1 şi 2 fac parte integrantă din prezenta lege. </w:t>
      </w:r>
    </w:p>
    <w:p w:rsidR="00F0141A" w:rsidRPr="001C3A18" w:rsidRDefault="00F0141A" w:rsidP="002D5697">
      <w:pPr>
        <w:autoSpaceDE w:val="0"/>
        <w:autoSpaceDN w:val="0"/>
        <w:adjustRightInd w:val="0"/>
        <w:spacing w:after="0" w:line="276" w:lineRule="auto"/>
        <w:jc w:val="both"/>
        <w:rPr>
          <w:rFonts w:ascii="Trebuchet MS" w:hAnsi="Trebuchet MS"/>
        </w:rPr>
      </w:pPr>
    </w:p>
    <w:p w:rsidR="00EE28FB" w:rsidRPr="001C3A18" w:rsidRDefault="00EE28FB" w:rsidP="002D5697">
      <w:pPr>
        <w:autoSpaceDE w:val="0"/>
        <w:autoSpaceDN w:val="0"/>
        <w:adjustRightInd w:val="0"/>
        <w:spacing w:after="0" w:line="276" w:lineRule="auto"/>
        <w:jc w:val="both"/>
        <w:rPr>
          <w:rFonts w:ascii="Trebuchet MS" w:hAnsi="Trebuchet MS"/>
        </w:rPr>
      </w:pPr>
      <w:r w:rsidRPr="001C3A18">
        <w:rPr>
          <w:rFonts w:ascii="Trebuchet MS" w:hAnsi="Trebuchet MS"/>
          <w:b/>
        </w:rPr>
        <w:t xml:space="preserve">Art. 290 </w:t>
      </w:r>
      <w:r w:rsidRPr="001C3A18">
        <w:rPr>
          <w:rFonts w:ascii="Trebuchet MS" w:hAnsi="Trebuchet MS"/>
        </w:rPr>
        <w:t>– (1) Prezenta lege intră în vigoare la 30 de zile de la data publicării în Monitorul Oficial, Partea I.</w:t>
      </w:r>
    </w:p>
    <w:p w:rsidR="00EE28FB" w:rsidRPr="001C3A18" w:rsidRDefault="00EE28FB" w:rsidP="002D5697">
      <w:pPr>
        <w:autoSpaceDE w:val="0"/>
        <w:autoSpaceDN w:val="0"/>
        <w:adjustRightInd w:val="0"/>
        <w:spacing w:after="0" w:line="276" w:lineRule="auto"/>
        <w:jc w:val="both"/>
        <w:rPr>
          <w:rFonts w:ascii="Trebuchet MS" w:hAnsi="Trebuchet MS"/>
        </w:rPr>
      </w:pPr>
      <w:r w:rsidRPr="001C3A18">
        <w:rPr>
          <w:rFonts w:ascii="Trebuchet MS" w:hAnsi="Trebuchet MS"/>
        </w:rPr>
        <w:t xml:space="preserve">(2) În termen de 90 de zile de la data intrării în vigoare a prezentei legi, se aprobă regulamentele sau alte acte subsecvente prevăzute de prezenta lege. </w:t>
      </w:r>
    </w:p>
    <w:p w:rsidR="00EE28FB" w:rsidRPr="001C3A18" w:rsidRDefault="00EE28FB" w:rsidP="002D5697">
      <w:pPr>
        <w:autoSpaceDE w:val="0"/>
        <w:autoSpaceDN w:val="0"/>
        <w:adjustRightInd w:val="0"/>
        <w:spacing w:after="0" w:line="276" w:lineRule="auto"/>
        <w:jc w:val="both"/>
        <w:rPr>
          <w:rFonts w:ascii="Trebuchet MS" w:hAnsi="Trebuchet MS"/>
        </w:rPr>
      </w:pPr>
      <w:r w:rsidRPr="001C3A18">
        <w:rPr>
          <w:rFonts w:ascii="Trebuchet MS" w:hAnsi="Trebuchet MS"/>
        </w:rPr>
        <w:t>(3) Până la adoptarea actelor prevăzute de alin. (2)</w:t>
      </w:r>
      <w:r w:rsidR="004C6121">
        <w:rPr>
          <w:rFonts w:ascii="Trebuchet MS" w:hAnsi="Trebuchet MS"/>
        </w:rPr>
        <w:t>, r</w:t>
      </w:r>
      <w:r w:rsidRPr="001C3A18">
        <w:rPr>
          <w:rFonts w:ascii="Trebuchet MS" w:hAnsi="Trebuchet MS"/>
        </w:rPr>
        <w:t>egulamentele şi actele normative subsecvente rămân în vigoare în măsura în care nu contravin prezentei legi.</w:t>
      </w:r>
    </w:p>
    <w:p w:rsidR="00C6647C" w:rsidRPr="001C3A18" w:rsidRDefault="00EE28FB" w:rsidP="002D5697">
      <w:pPr>
        <w:autoSpaceDE w:val="0"/>
        <w:autoSpaceDN w:val="0"/>
        <w:adjustRightInd w:val="0"/>
        <w:spacing w:after="0" w:line="276" w:lineRule="auto"/>
        <w:jc w:val="both"/>
        <w:rPr>
          <w:rFonts w:ascii="Trebuchet MS" w:hAnsi="Trebuchet MS"/>
        </w:rPr>
      </w:pPr>
      <w:r w:rsidRPr="001C3A18">
        <w:rPr>
          <w:rFonts w:ascii="Trebuchet MS" w:hAnsi="Trebuchet MS"/>
        </w:rPr>
        <w:t>(4) La data intrării în vigoare a prezentei legi, Legea nr. 303/2004 potrivind statutul judecătorilor şi procurorilor, republicată în Monitorul Oficial al României, Partea I, nr. 826 din 13 septembrie 2005, cu modificările și completările ulterioare, precum şi orice alte dispoziţii contrare, se abrogă.</w:t>
      </w:r>
    </w:p>
    <w:p w:rsidR="007A05C1" w:rsidRDefault="00EE28FB" w:rsidP="00C6647C">
      <w:pPr>
        <w:spacing w:line="276" w:lineRule="auto"/>
        <w:jc w:val="right"/>
        <w:rPr>
          <w:rFonts w:ascii="Trebuchet MS" w:hAnsi="Trebuchet MS"/>
        </w:rPr>
      </w:pPr>
      <w:r w:rsidRPr="001C3A18">
        <w:rPr>
          <w:rFonts w:ascii="Trebuchet MS" w:hAnsi="Trebuchet MS"/>
        </w:rPr>
        <w:t xml:space="preserve"> </w:t>
      </w: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7A05C1" w:rsidRDefault="007A05C1" w:rsidP="00C6647C">
      <w:pPr>
        <w:spacing w:line="276" w:lineRule="auto"/>
        <w:jc w:val="right"/>
        <w:rPr>
          <w:rFonts w:ascii="Trebuchet MS" w:hAnsi="Trebuchet MS"/>
          <w:b/>
        </w:rPr>
      </w:pPr>
    </w:p>
    <w:p w:rsidR="00C6647C" w:rsidRPr="001C3A18" w:rsidRDefault="00B06BAA" w:rsidP="00C6647C">
      <w:pPr>
        <w:spacing w:line="276" w:lineRule="auto"/>
        <w:jc w:val="right"/>
        <w:rPr>
          <w:rFonts w:ascii="Trebuchet MS" w:hAnsi="Trebuchet MS"/>
          <w:b/>
        </w:rPr>
      </w:pPr>
      <w:r>
        <w:rPr>
          <w:rFonts w:ascii="Trebuchet MS" w:hAnsi="Trebuchet MS"/>
          <w:b/>
        </w:rPr>
        <w:t>Anex</w:t>
      </w:r>
      <w:r w:rsidR="00C6647C" w:rsidRPr="001C3A18">
        <w:rPr>
          <w:rFonts w:ascii="Trebuchet MS" w:hAnsi="Trebuchet MS"/>
          <w:b/>
        </w:rPr>
        <w:t>a nr. 1</w:t>
      </w:r>
    </w:p>
    <w:p w:rsidR="00C6647C" w:rsidRPr="001C3A18" w:rsidRDefault="00C6647C" w:rsidP="00C6647C">
      <w:pPr>
        <w:spacing w:line="276" w:lineRule="auto"/>
        <w:jc w:val="both"/>
        <w:rPr>
          <w:rFonts w:ascii="Trebuchet MS" w:hAnsi="Trebuchet MS"/>
          <w:b/>
        </w:rPr>
      </w:pPr>
    </w:p>
    <w:p w:rsidR="00C6647C" w:rsidRPr="001C3A18" w:rsidRDefault="00C6647C" w:rsidP="00C6647C">
      <w:pPr>
        <w:pStyle w:val="ListParagraph"/>
        <w:numPr>
          <w:ilvl w:val="0"/>
          <w:numId w:val="7"/>
        </w:numPr>
        <w:autoSpaceDE w:val="0"/>
        <w:autoSpaceDN w:val="0"/>
        <w:adjustRightInd w:val="0"/>
        <w:spacing w:after="0" w:line="276" w:lineRule="auto"/>
        <w:jc w:val="both"/>
        <w:rPr>
          <w:rFonts w:ascii="Trebuchet MS" w:hAnsi="Trebuchet MS" w:cs="Times New Roman"/>
          <w:b/>
          <w:bCs/>
          <w:lang w:val="ro-RO"/>
        </w:rPr>
      </w:pPr>
      <w:r w:rsidRPr="001C3A18">
        <w:rPr>
          <w:rFonts w:ascii="Trebuchet MS" w:hAnsi="Trebuchet MS" w:cs="Times New Roman"/>
          <w:lang w:val="ro-RO"/>
        </w:rPr>
        <w:t xml:space="preserve"> </w:t>
      </w:r>
      <w:r w:rsidRPr="001C3A18">
        <w:rPr>
          <w:rFonts w:ascii="Trebuchet MS" w:hAnsi="Trebuchet MS" w:cs="Times New Roman"/>
          <w:b/>
          <w:bCs/>
          <w:lang w:val="ro-RO"/>
        </w:rPr>
        <w:t>Indicatori de evaluare a performanţelor profesionale pentru judecători</w:t>
      </w:r>
    </w:p>
    <w:p w:rsidR="00C6647C" w:rsidRPr="001C3A18" w:rsidRDefault="00C6647C" w:rsidP="00C6647C">
      <w:pPr>
        <w:autoSpaceDE w:val="0"/>
        <w:autoSpaceDN w:val="0"/>
        <w:adjustRightInd w:val="0"/>
        <w:spacing w:after="0" w:line="276" w:lineRule="auto"/>
        <w:jc w:val="both"/>
        <w:rPr>
          <w:rFonts w:ascii="Trebuchet MS" w:hAnsi="Trebuchet MS" w:cs="Times New Roman"/>
          <w:b/>
          <w:bCs/>
        </w:rPr>
      </w:pPr>
    </w:p>
    <w:p w:rsidR="00C6647C" w:rsidRPr="001C3A18" w:rsidRDefault="00C6647C" w:rsidP="00C6647C">
      <w:pPr>
        <w:pStyle w:val="ListParagraph"/>
        <w:numPr>
          <w:ilvl w:val="0"/>
          <w:numId w:val="8"/>
        </w:numPr>
        <w:autoSpaceDE w:val="0"/>
        <w:autoSpaceDN w:val="0"/>
        <w:adjustRightInd w:val="0"/>
        <w:spacing w:after="0" w:line="276" w:lineRule="auto"/>
        <w:jc w:val="both"/>
        <w:rPr>
          <w:rFonts w:ascii="Trebuchet MS" w:hAnsi="Trebuchet MS" w:cs="Times New Roman"/>
          <w:b/>
          <w:bCs/>
          <w:lang w:val="ro-RO"/>
        </w:rPr>
      </w:pPr>
      <w:r w:rsidRPr="001C3A18">
        <w:rPr>
          <w:rFonts w:ascii="Trebuchet MS" w:hAnsi="Trebuchet MS" w:cs="Times New Roman"/>
          <w:b/>
          <w:bCs/>
          <w:lang w:val="ro-RO"/>
        </w:rPr>
        <w:t>Eficienţa activităţii</w:t>
      </w:r>
    </w:p>
    <w:p w:rsidR="00C6647C" w:rsidRPr="001C3A18" w:rsidRDefault="00C6647C" w:rsidP="00C6647C">
      <w:pPr>
        <w:pStyle w:val="ListParagraph"/>
        <w:autoSpaceDE w:val="0"/>
        <w:autoSpaceDN w:val="0"/>
        <w:adjustRightInd w:val="0"/>
        <w:spacing w:after="0" w:line="276" w:lineRule="auto"/>
        <w:ind w:left="630"/>
        <w:jc w:val="both"/>
        <w:rPr>
          <w:rFonts w:ascii="Trebuchet MS" w:hAnsi="Trebuchet MS" w:cs="Times New Roman"/>
          <w:lang w:val="ro-RO"/>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w:t>
      </w:r>
      <w:r w:rsidRPr="001C3A18">
        <w:rPr>
          <w:rFonts w:ascii="Trebuchet MS" w:hAnsi="Trebuchet MS" w:cs="Times New Roman"/>
        </w:rPr>
        <w:t xml:space="preserve"> -    (1) Eficienţa activităţii desfăşurate de judecători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rata de soluţionare a dosarelor calculată exclusiv în raport cu dosarele nou-intrate (operativitatea);</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stocul de dosare;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c) ponderea dosarelor închise în mai puţin de 1 an;</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d) durata medie se soluţionarea  dosarelor;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e) redactările peste termenul legal.</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(2) </w:t>
      </w:r>
      <w:r w:rsidR="00474A0D">
        <w:rPr>
          <w:rFonts w:ascii="Trebuchet MS" w:hAnsi="Trebuchet MS" w:cs="Times New Roman"/>
        </w:rPr>
        <w:t>Acești indicatori</w:t>
      </w:r>
      <w:r w:rsidRPr="001C3A18">
        <w:rPr>
          <w:rFonts w:ascii="Trebuchet MS" w:hAnsi="Trebuchet MS" w:cs="Times New Roman"/>
        </w:rPr>
        <w:t xml:space="preserve"> se aprecizaă prin raportare la judecătorul evaluat pe o perioadă de referinţă de un an. Durata medie de soluţionare a  dosarelor este media aritmetică a dosarelor soluţionate de judecătorul evaluat în perioada de referinţă.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Indicatorii corespunzători criteriului eficienţei vor fi avuţi în vedere în funcţie de volumul de activitate al instanţei în domeniul de specializare al judecătorului evaluat, volumul de activitate al judecătorului evaluat, complexitatea cauzelor cu care a fost învestit şi încărcătura efectivă medie pe ţară în acelaşi domeniu de specializare.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(4) La analizarea şi acordarea punctajelor pentru indicatorii prevăzuţi la alin. (1) vor fi luate în considerare şi celelalte activităţi desfăşurate de judecători pe baza unor dispoziţii din legi şi regulamente.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(5) Eficienţa activităţii desfăşurate de judecătorii de supraveghere a privării de libertate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respectarea termenelor de soluţionare a cauzelor;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respectarea termenelor legale de redactare a încheierilor şi de efectuare a comunicărilor prevăzute de dispoziţiile legale;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c) desfăşurarea, în termenele legale sau, în lipsa lor, în mod constant şi cu regularitate, a activităţilor cu caracter administrativ prevăzute de lege.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(6) Dispoziţiile alin. (2) şi (3) se aplică în mod corespunzător şi cu privire la evaluarea eficienţei activităţii desfăşurate de judecătorii de supraveghere a privării de libertate.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b/>
          <w:bCs/>
        </w:rPr>
      </w:pPr>
      <w:r w:rsidRPr="001C3A18">
        <w:rPr>
          <w:rFonts w:ascii="Trebuchet MS" w:hAnsi="Trebuchet MS" w:cs="Times New Roman"/>
        </w:rPr>
        <w:lastRenderedPageBreak/>
        <w:t xml:space="preserve">    </w:t>
      </w:r>
      <w:r w:rsidRPr="001C3A18">
        <w:rPr>
          <w:rFonts w:ascii="Trebuchet MS" w:hAnsi="Trebuchet MS" w:cs="Times New Roman"/>
          <w:b/>
          <w:bCs/>
        </w:rPr>
        <w:t>B. Calitatea activităţii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w:t>
      </w:r>
      <w:r w:rsidRPr="001C3A18">
        <w:rPr>
          <w:rFonts w:ascii="Trebuchet MS" w:hAnsi="Trebuchet MS" w:cs="Times New Roman"/>
        </w:rPr>
        <w:t xml:space="preserve"> - (1) Calitatea activităţii desfăşurate de judecători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calitatea redactării hotărârilor judecătoreşti;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conduita în timpul şedinţei de judecată şi în exercitarea altor îndatoriri profesionale;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c) calitatea altor activităţi desfăşurate de judecătorul evaluat;</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d) ponderea hotărârilor reformate din totalul hotărârilor atacate.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Calitatea activităţii desfăşurate de judecătorii de supraveghere a privării de libertate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calitatea redactării încheierilor pronunţate;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conduita în timpul desfăşurării procedurilor administrativ-jurisdicţionale şi a altor activităţi cu caracter administrativ;</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c) organizarea evidenţei activităţii judecătorului de supraveghere a privării de libertate;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d) ponderea hotărârilor reformate din totalul hotărârilor atacate.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r w:rsidRPr="001C3A18">
        <w:rPr>
          <w:rFonts w:ascii="Trebuchet MS" w:hAnsi="Trebuchet MS" w:cs="Times New Roman"/>
          <w:b/>
          <w:bCs/>
        </w:rPr>
        <w:t>C. Integritatea</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3</w:t>
      </w:r>
      <w:r w:rsidRPr="001C3A18">
        <w:rPr>
          <w:rFonts w:ascii="Trebuchet MS" w:hAnsi="Trebuchet MS" w:cs="Times New Roman"/>
        </w:rPr>
        <w:t xml:space="preserve"> - Integritatea judecătorilor se apreciază în funcţie de următorul indicator: încălcări ale Codului deontologic al judecătorilor şi procurorilor, stabilite prin hotărâri definitive ale Consiliului Superior al Magistraturii; sancţiuni disciplinare rămase definitive în perioada supusă evaluării.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r w:rsidRPr="001C3A18">
        <w:rPr>
          <w:rFonts w:ascii="Trebuchet MS" w:hAnsi="Trebuchet MS" w:cs="Times New Roman"/>
          <w:b/>
          <w:bCs/>
        </w:rPr>
        <w:t>D. Obligaţia de formare profesională continuă şi absolvirea unor cursuri de specializare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4</w:t>
      </w:r>
      <w:r w:rsidRPr="001C3A18">
        <w:rPr>
          <w:rFonts w:ascii="Trebuchet MS" w:hAnsi="Trebuchet MS" w:cs="Times New Roman"/>
        </w:rPr>
        <w:t xml:space="preserve"> - (1) La analiza criteriului formării profesionale continue a judecătorilor se va avea în vedere următorul indicator: disponibilitatea de a participa la programele de formare profesională continuă ori la alte forme de perfecţionare profesională, participarea la activităţile care au drept scop unificarea practicii judiciare şi la învăţământul profesional al judecătorilor, respectiv participarea la întâlnirile trimestriale ale judecătorilor de supraveghere a privării de libertate.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aprecierea aceluiaşi criteriu pot fi avute în vedere şi prezentarea de teme la colocvii, simpozioane de specialitate, lucrări şi articole publicate, inclusiv contribuţii la elaborarea unor culegeri sau buletine de jurisprudenţă, proiecte şi culegeri de acte normative, activitatea didactică, inclusiv cea de formator, tutore de practică, responsabil cu formarea continuă descentralizată, fără ca nerealizarea uneia dintre aceste activităţi să constituie temei pentru depunctare.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b/>
          <w:bCs/>
        </w:rPr>
      </w:pPr>
      <w:r w:rsidRPr="001C3A18">
        <w:rPr>
          <w:rFonts w:ascii="Trebuchet MS" w:hAnsi="Trebuchet MS" w:cs="Times New Roman"/>
        </w:rPr>
        <w:t xml:space="preserve">II.    </w:t>
      </w:r>
      <w:r w:rsidRPr="001C3A18">
        <w:rPr>
          <w:rFonts w:ascii="Trebuchet MS" w:hAnsi="Trebuchet MS" w:cs="Times New Roman"/>
          <w:b/>
          <w:bCs/>
        </w:rPr>
        <w:t>Indicatori de evaluare a performanţelor profesionale pentru procurori</w:t>
      </w:r>
    </w:p>
    <w:p w:rsidR="00C6647C" w:rsidRPr="001C3A18" w:rsidRDefault="00C6647C" w:rsidP="00C6647C">
      <w:pPr>
        <w:autoSpaceDE w:val="0"/>
        <w:autoSpaceDN w:val="0"/>
        <w:adjustRightInd w:val="0"/>
        <w:spacing w:after="0" w:line="276" w:lineRule="auto"/>
        <w:jc w:val="both"/>
        <w:rPr>
          <w:rFonts w:ascii="Trebuchet MS" w:hAnsi="Trebuchet MS" w:cs="Times New Roman"/>
          <w:b/>
          <w:bCs/>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bCs/>
        </w:rPr>
        <w:t xml:space="preserve">    A. Eficienţa activităţii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5</w:t>
      </w:r>
      <w:r w:rsidRPr="001C3A18">
        <w:rPr>
          <w:rFonts w:ascii="Trebuchet MS" w:hAnsi="Trebuchet MS" w:cs="Times New Roman"/>
        </w:rPr>
        <w:t xml:space="preserve"> - (1) Eficienţa activităţii de urmărire penală desfăşurate se apreciază în funcţie de următorul indicator: efectuarea urmăririi penale într-un termen rezonabil, ţinând cont de complexitatea cauzei şi de volumul de activitate al procurorului.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lastRenderedPageBreak/>
        <w:t>(2) Indicatorul de evaluare a eficienţei activităţii de urmărire penală se raportează la volumul de activitate al parchetului în sectorul în care îşi desfăşoară activitatea procurorul.</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În aprecierea complexităţii cauzei se vor lua în considerare următoarele elemente: dificultatea administrării probelor; numărul părţilor şi al martorilor; numărul infracţiunilor investigate; natura acestora; dificultatea problemelor de drept şi de fapt care trebuie soluţionate; conexarea mai multor cauze, precum şi alte elemente specifice relevante.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6</w:t>
      </w:r>
      <w:r w:rsidRPr="001C3A18">
        <w:rPr>
          <w:rFonts w:ascii="Trebuchet MS" w:hAnsi="Trebuchet MS" w:cs="Times New Roman"/>
        </w:rPr>
        <w:t xml:space="preserve"> - (1) Eficienţa activităţii de supraveghere a cercetărilor penale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supravegherea şi îndrumarea organelor de poliţie în activitatea de cercetare penală, reflectate în verificarea periodică şi ritmică a stadiului şi calităţii actelor de cercetare penală efectuate de organele de poliţie şi urmărirea termenelor fixate, precum şi în luarea măsurilor prevăzute de art. 303 alin. (3) din Codul de procedură penală;</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efectuarea actelor procedurale şi soluţionarea cauzelor într-un termen rezonabil, în funcţie de complexitatea cauzei şi de volumul de activitate al procurorului.</w:t>
      </w:r>
    </w:p>
    <w:p w:rsidR="00C6647C"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Dispoziţiile art. 5 alin. (2) şi (3) se aplică în mod corespunzător.</w:t>
      </w:r>
    </w:p>
    <w:p w:rsidR="003038CF" w:rsidRPr="001C3A18" w:rsidRDefault="003038CF"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7</w:t>
      </w:r>
      <w:r w:rsidRPr="001C3A18">
        <w:rPr>
          <w:rFonts w:ascii="Trebuchet MS" w:hAnsi="Trebuchet MS" w:cs="Times New Roman"/>
        </w:rPr>
        <w:t xml:space="preserve"> - (1) Eficienţa activităţii de participare la şedinţele de judecată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operativitatea în motivarea căilor de atac declarate, cu respectarea termenelor legale şi administrative;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operativitatea soluţionării altor lucrări, specifice activităţii judiciare.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cazul în care, în raport cu unitatea de parchet la care îşi desfăşoară activitatea procurorul evaluat, legea nu prevede posibilitatea declarării căilor de atac, punctajul aferent indicatorului prevăzut la alin. (1) lit. a) se distribuie celuilalt indicator.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8</w:t>
      </w:r>
      <w:r w:rsidRPr="001C3A18">
        <w:rPr>
          <w:rFonts w:ascii="Trebuchet MS" w:hAnsi="Trebuchet MS" w:cs="Times New Roman"/>
        </w:rPr>
        <w:t xml:space="preserve"> - (1) Eficienţa activităţii desfăşurate în alte sectoare se apreciază în funcţie de următorul indicator: operativitatea soluţionării lucrărilor, cu respectarea termenelor legale şi administrative.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Indicatorul de evaluare a eficienţei activităţii desfăşurate în alte sectoare se raportează la volumul de activitate al procurorului din perioada evaluată şi la volumul de activitate al sectorului în care îşi desfăşoară activitatea procurorul.</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9</w:t>
      </w:r>
      <w:r w:rsidRPr="001C3A18">
        <w:rPr>
          <w:rFonts w:ascii="Trebuchet MS" w:hAnsi="Trebuchet MS" w:cs="Times New Roman"/>
        </w:rPr>
        <w:t xml:space="preserve"> -    (1) În vederea aprecierii criteriului privind eficienţa activităţii, la dosarul de evaluare se depune anual fişa privind volumul de activitate al procurorului, completată de grefierul-şef conform datelor care rezultă din sistemul ECRIS; procurorul evaluat va certifica sub semnătură exactitatea datelor.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Acolo unde este cazul, procurorul evaluat va completa fişa cu date privind cauzele complexe, care vor fi contrasemnate de conducătorul unităţii sau, după caz, de procurorul şef secţie, procurorul şef serviciu sau procurorul şef birou.</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(3) Modelul fişei se aprobă prin hotărâre a Plenului Consiliului Superior al Magistraturii.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r w:rsidRPr="001C3A18">
        <w:rPr>
          <w:rFonts w:ascii="Trebuchet MS" w:hAnsi="Trebuchet MS" w:cs="Times New Roman"/>
          <w:b/>
          <w:bCs/>
        </w:rPr>
        <w:t>B. Calitatea activităţii</w:t>
      </w:r>
    </w:p>
    <w:p w:rsidR="00C6647C" w:rsidRPr="001C3A18" w:rsidRDefault="00C6647C" w:rsidP="00C6647C">
      <w:pPr>
        <w:autoSpaceDE w:val="0"/>
        <w:autoSpaceDN w:val="0"/>
        <w:adjustRightInd w:val="0"/>
        <w:spacing w:after="0" w:line="276" w:lineRule="auto"/>
        <w:jc w:val="both"/>
        <w:rPr>
          <w:rFonts w:ascii="Trebuchet MS" w:hAnsi="Trebuchet MS" w:cs="Times New Roman"/>
          <w:b/>
        </w:rPr>
      </w:pPr>
      <w:r w:rsidRPr="001C3A18">
        <w:rPr>
          <w:rFonts w:ascii="Trebuchet MS" w:hAnsi="Trebuchet MS" w:cs="Times New Roman"/>
          <w:b/>
        </w:rPr>
        <w:lastRenderedPageBreak/>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10 -</w:t>
      </w:r>
      <w:r w:rsidRPr="001C3A18">
        <w:rPr>
          <w:rFonts w:ascii="Trebuchet MS" w:hAnsi="Trebuchet MS" w:cs="Times New Roman"/>
        </w:rPr>
        <w:t xml:space="preserve">  Calitatea activităţii de urmărire penală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măsuri şi soluţii imputabile procurorului, pe motive de nelegalitate existente la momentul luării măsurii sau al dispunerii soluţiei de către procuror;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calitatea redactării şi motivării soluţiilor, capacitatea de interpretare a probelor, calitatea exprimării şi spiritul de sinteză.</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11  -</w:t>
      </w:r>
      <w:r w:rsidRPr="001C3A18">
        <w:rPr>
          <w:rFonts w:ascii="Trebuchet MS" w:hAnsi="Trebuchet MS" w:cs="Times New Roman"/>
        </w:rPr>
        <w:t xml:space="preserve">   Calitatea activităţii de supraveghere a cercetărilor penale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măsuri şi soluţii imputabile procurorului, pe motive de nelegalitate existente la momentul luării măsurii sau al dispunerii soluţiei de către procuror;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calitatea redactării şi motivării soluţiilor, capacitatea de interpretare a probelor, calitatea exprimării şi spiritul de sinteză.</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12 -</w:t>
      </w:r>
      <w:r w:rsidRPr="001C3A18">
        <w:rPr>
          <w:rFonts w:ascii="Trebuchet MS" w:hAnsi="Trebuchet MS" w:cs="Times New Roman"/>
        </w:rPr>
        <w:t xml:space="preserve">   Calitatea activităţii de participare la şedinţele de judecată se măsoară prin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întocmirea fişelor de şedinţă şi actualizarea lor permanentă, exercitarea rolului activ în şedinţele de judecată şi calitatea concluziilor susţinute în şedinţele de judecată;</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calitatea redactării şi motivării căilor de atac, acurateţea raţionamentului juridic şi rigoarea expunerii faptelor;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c) căi de atac admise părţilor pe motive de nelegalitate, în cauzele în care procurorul nu a exercitat căile de atac, căi de atac nedeclarate din motive imputabile procurorului, retrase sau respinse din motive de nelegalitate imputabile procurorului.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13</w:t>
      </w:r>
      <w:r w:rsidRPr="001C3A18">
        <w:rPr>
          <w:rFonts w:ascii="Trebuchet MS" w:hAnsi="Trebuchet MS" w:cs="Times New Roman"/>
        </w:rPr>
        <w:t xml:space="preserve">  -  Calitatea activităţii desfăşurate în alte sectoare se apreciază în funcţie de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a) calitatea actelor întocmite, acurateţea raţionamentului şi rigoarea exprimării;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b) respectarea prevederilor cuprinse în legi, ordine şi regulamente.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14</w:t>
      </w:r>
      <w:r w:rsidRPr="001C3A18">
        <w:rPr>
          <w:rFonts w:ascii="Trebuchet MS" w:hAnsi="Trebuchet MS" w:cs="Times New Roman"/>
        </w:rPr>
        <w:t xml:space="preserve"> - (1) În vederea aprecierii criteriului privind calitatea activităţii, la dosarul de evaluare a procurorului se depune anual o fişă conţinând datele statistice relevante, aşa cum rezultă acestea din analizele şi informările întocmite conform regulamentelor interne şi ordinelor procurorului general, completată de grefierul-şef.</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Modelul fişei se aprobă prin hotărâre a Plenului Consiliului Superior al Magistraturii.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15</w:t>
      </w:r>
      <w:r w:rsidRPr="001C3A18">
        <w:rPr>
          <w:rFonts w:ascii="Trebuchet MS" w:hAnsi="Trebuchet MS" w:cs="Times New Roman"/>
        </w:rPr>
        <w:t xml:space="preserve"> - Dacă în perioada supusă evaluării procurorul îşi desfăşoară activitatea în mai multe sectoare, în acelaşi timp sau în perioade diferite, la fiecare dintre criteriile privind eficienţa şi calitatea activităţii se acordă un singur punctaj de cel mult 30 de puncte ori, în situaţia prevăzută la art. 101</w:t>
      </w:r>
      <w:r w:rsidRPr="001C3A18">
        <w:rPr>
          <w:rFonts w:ascii="Trebuchet MS" w:hAnsi="Trebuchet MS" w:cs="Times New Roman"/>
          <w:u w:val="single"/>
        </w:rPr>
        <w:t xml:space="preserve"> </w:t>
      </w:r>
      <w:r w:rsidRPr="001C3A18">
        <w:rPr>
          <w:rFonts w:ascii="Trebuchet MS" w:hAnsi="Trebuchet MS" w:cs="Times New Roman"/>
        </w:rPr>
        <w:t>alin. (5), de cel mult 15 puncte, în baza aprecierii de ansamblu a activităţii desfăşurate şi ţinând seama de ponderea activităţii desfăşurate în fiecare sector în volumul total de activitate.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r w:rsidRPr="001C3A18">
        <w:rPr>
          <w:rFonts w:ascii="Trebuchet MS" w:hAnsi="Trebuchet MS" w:cs="Times New Roman"/>
          <w:b/>
          <w:bCs/>
        </w:rPr>
        <w:t>C. Integritatea</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lastRenderedPageBreak/>
        <w:t>Art. 16</w:t>
      </w:r>
      <w:r w:rsidRPr="001C3A18">
        <w:rPr>
          <w:rFonts w:ascii="Trebuchet MS" w:hAnsi="Trebuchet MS" w:cs="Times New Roman"/>
        </w:rPr>
        <w:t xml:space="preserve"> -  Integritatea procurorilor se apreciază în funcţie de următorul indicator: încălcări ale Codului deontologic al judecătorilor şi procurorilor, stabilite prin hotărâri definitive ale Consiliului Superior al Magistraturii; sancţiuni disciplinare rămase definitive în perioada supusă evaluării.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r w:rsidRPr="001C3A18">
        <w:rPr>
          <w:rFonts w:ascii="Trebuchet MS" w:hAnsi="Trebuchet MS" w:cs="Times New Roman"/>
          <w:b/>
          <w:bCs/>
        </w:rPr>
        <w:t>D. Obligaţia de formare profesională continuă şi absolvirea unor cursuri de specializare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17</w:t>
      </w:r>
      <w:r w:rsidRPr="001C3A18">
        <w:rPr>
          <w:rFonts w:ascii="Trebuchet MS" w:hAnsi="Trebuchet MS" w:cs="Times New Roman"/>
        </w:rPr>
        <w:t xml:space="preserve"> -  (1) La analiza criteriului formării profesionale continue a procurorilor se va avea în vedere următorul indicator: disponibilitatea de a participa la programele de formare profesională continuă ori la alte forme de perfecţionare profesională, participarea la învăţământul profesional al procurorilor.</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(2) În aprecierea aceluiaşi criteriu pot fi avute în vedere şi prezentarea de teme la colocvii, simpozioane de specialitate, lucrări şi articole publicate, inclusiv contribuţii la elaborarea unor culegeri sau buletine de jurisprudenţă, proiecte şi culegeri de acte normative, activitatea didactică, inclusiv cea de formator, tutore de practică, responsabil cu formarea continuă descentralizată, fără ca nerealizarea uneia dintre aceste activităţi să constituie temei pentru depunctare.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III. </w:t>
      </w:r>
      <w:r w:rsidRPr="001C3A18">
        <w:rPr>
          <w:rFonts w:ascii="Trebuchet MS" w:hAnsi="Trebuchet MS" w:cs="Times New Roman"/>
          <w:b/>
          <w:bCs/>
        </w:rPr>
        <w:t>Indicatori de evaluare a performanţelor profesionale pentru judecătorii care ocupă funcţii de conducere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18</w:t>
      </w:r>
      <w:r w:rsidRPr="001C3A18">
        <w:rPr>
          <w:rFonts w:ascii="Trebuchet MS" w:hAnsi="Trebuchet MS" w:cs="Times New Roman"/>
        </w:rPr>
        <w:t xml:space="preserve"> - (1) Activitatea desfăşurată de judecătorii care ocupă funcţii de conducere se evaluează prin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1. capacitatea de conducere şi organizare;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2. capacitatea de control;</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3. capacitatea decizională şi asumarea răspunderii;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4. comportamentul şi comunicarea.</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(2) Evaluarea indicatorilor prevăzuţi la alin. (1) se realizează inclusiv prin raportare la modul de implementare şi de îndeplinire a obiectivelor stabilite prin proiectul referitor la exercitarea atribuţiilor specifice funcţiei de conducere prezentat de judecătorul evaluat în calitate de candidat pentru respectiva funcţie.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19</w:t>
      </w:r>
      <w:r w:rsidRPr="001C3A18">
        <w:rPr>
          <w:rFonts w:ascii="Trebuchet MS" w:hAnsi="Trebuchet MS" w:cs="Times New Roman"/>
        </w:rPr>
        <w:t xml:space="preserve"> - Integritatea judecătorilor care ocupă funcţii de conducere se apreciază în funcţie de indicatorii prevăzuţi la art. 3.</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20 -</w:t>
      </w:r>
      <w:r w:rsidRPr="001C3A18">
        <w:rPr>
          <w:rFonts w:ascii="Trebuchet MS" w:hAnsi="Trebuchet MS" w:cs="Times New Roman"/>
        </w:rPr>
        <w:t xml:space="preserve">   La analizarea criteriului formării profesionale continue a judecătorilor care ocupă funcţii de conducere vor fi avuţi în vedere indicatorii prevăzuţi la art. 4.</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21 -</w:t>
      </w:r>
      <w:r w:rsidRPr="001C3A18">
        <w:rPr>
          <w:rFonts w:ascii="Trebuchet MS" w:hAnsi="Trebuchet MS" w:cs="Times New Roman"/>
        </w:rPr>
        <w:t xml:space="preserve">   În situaţia în care judecătorul este evaluat atât pentru funcţia de execuţie, cât şi pentru funcţia de conducere, prin raportul de evaluare va fi acordat un singur punctaj la criteriile "integritate" şi "obligaţia formării profesionale continue".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 xml:space="preserve">    IV.</w:t>
      </w:r>
      <w:r w:rsidRPr="001C3A18">
        <w:rPr>
          <w:rFonts w:ascii="Trebuchet MS" w:hAnsi="Trebuchet MS" w:cs="Times New Roman"/>
        </w:rPr>
        <w:t xml:space="preserve"> </w:t>
      </w:r>
      <w:r w:rsidRPr="001C3A18">
        <w:rPr>
          <w:rFonts w:ascii="Trebuchet MS" w:hAnsi="Trebuchet MS" w:cs="Times New Roman"/>
          <w:b/>
          <w:bCs/>
        </w:rPr>
        <w:t>Indicatori de evaluare a performanţelor profesionale pentru procurorii care ocupă funcţii de conducere</w:t>
      </w:r>
    </w:p>
    <w:p w:rsidR="00C6647C" w:rsidRPr="001C3A18" w:rsidRDefault="00C6647C" w:rsidP="00C6647C">
      <w:pPr>
        <w:autoSpaceDE w:val="0"/>
        <w:autoSpaceDN w:val="0"/>
        <w:adjustRightInd w:val="0"/>
        <w:spacing w:after="0" w:line="276" w:lineRule="auto"/>
        <w:jc w:val="both"/>
        <w:rPr>
          <w:rFonts w:ascii="Trebuchet MS" w:hAnsi="Trebuchet MS" w:cs="Times New Roman"/>
          <w:b/>
        </w:rPr>
      </w:pP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22 -</w:t>
      </w:r>
      <w:r w:rsidRPr="001C3A18">
        <w:rPr>
          <w:rFonts w:ascii="Trebuchet MS" w:hAnsi="Trebuchet MS" w:cs="Times New Roman"/>
        </w:rPr>
        <w:t xml:space="preserve">  Activitatea desfăşurată de procurorii care ocupă funcţii de conducere se evaluează prin următorii indicatori: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1. capacitatea de conducere şi organizare;</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2. capacitatea de control;</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3. capacitatea decizională şi asumarea răspunderii;</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4. comportamentul şi comunicarea.</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23 -</w:t>
      </w:r>
      <w:r w:rsidRPr="001C3A18">
        <w:rPr>
          <w:rFonts w:ascii="Trebuchet MS" w:hAnsi="Trebuchet MS" w:cs="Times New Roman"/>
        </w:rPr>
        <w:t xml:space="preserve"> Integritatea procurorilor ce ocupă funcţii de conducere se apreciază în funcţie de indicatorii prevăzuţi la art. 16.</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rPr>
        <w:t xml:space="preserve">    </w:t>
      </w:r>
    </w:p>
    <w:p w:rsidR="00C6647C" w:rsidRPr="001C3A18" w:rsidRDefault="00C6647C" w:rsidP="00C6647C">
      <w:pPr>
        <w:autoSpaceDE w:val="0"/>
        <w:autoSpaceDN w:val="0"/>
        <w:adjustRightInd w:val="0"/>
        <w:spacing w:after="0" w:line="276" w:lineRule="auto"/>
        <w:jc w:val="both"/>
        <w:rPr>
          <w:rFonts w:ascii="Trebuchet MS" w:hAnsi="Trebuchet MS" w:cs="Times New Roman"/>
        </w:rPr>
      </w:pPr>
      <w:r w:rsidRPr="001C3A18">
        <w:rPr>
          <w:rFonts w:ascii="Trebuchet MS" w:hAnsi="Trebuchet MS" w:cs="Times New Roman"/>
          <w:b/>
        </w:rPr>
        <w:t>Art. 24</w:t>
      </w:r>
      <w:r w:rsidRPr="001C3A18">
        <w:rPr>
          <w:rFonts w:ascii="Trebuchet MS" w:hAnsi="Trebuchet MS" w:cs="Times New Roman"/>
        </w:rPr>
        <w:t xml:space="preserve"> - La analizarea criteriului formării profesionale continue a procurorilor care ocupă funcţii de conducere vor fi avuţi în vedere indicatorii prevăzuţi la art. 17.</w:t>
      </w:r>
    </w:p>
    <w:p w:rsidR="00C6647C" w:rsidRPr="001C3A18" w:rsidRDefault="00C6647C" w:rsidP="00C6647C">
      <w:pPr>
        <w:autoSpaceDE w:val="0"/>
        <w:autoSpaceDN w:val="0"/>
        <w:adjustRightInd w:val="0"/>
        <w:spacing w:after="0" w:line="276" w:lineRule="auto"/>
        <w:jc w:val="both"/>
        <w:rPr>
          <w:rFonts w:ascii="Trebuchet MS" w:hAnsi="Trebuchet MS" w:cs="Times New Roman"/>
          <w:b/>
        </w:rPr>
      </w:pPr>
      <w:r w:rsidRPr="001C3A18">
        <w:rPr>
          <w:rFonts w:ascii="Trebuchet MS" w:hAnsi="Trebuchet MS" w:cs="Times New Roman"/>
          <w:b/>
        </w:rPr>
        <w:t xml:space="preserve">    </w:t>
      </w:r>
    </w:p>
    <w:p w:rsidR="00C6647C" w:rsidRPr="001C3A18" w:rsidRDefault="00C6647C" w:rsidP="00C6647C">
      <w:pPr>
        <w:autoSpaceDE w:val="0"/>
        <w:autoSpaceDN w:val="0"/>
        <w:adjustRightInd w:val="0"/>
        <w:spacing w:after="0" w:line="276" w:lineRule="auto"/>
        <w:jc w:val="both"/>
        <w:rPr>
          <w:rFonts w:ascii="Trebuchet MS" w:hAnsi="Trebuchet MS"/>
          <w:b/>
        </w:rPr>
      </w:pPr>
      <w:r w:rsidRPr="001C3A18">
        <w:rPr>
          <w:rFonts w:ascii="Trebuchet MS" w:hAnsi="Trebuchet MS" w:cs="Times New Roman"/>
          <w:b/>
        </w:rPr>
        <w:t>Art. 25 -</w:t>
      </w:r>
      <w:r w:rsidRPr="001C3A18">
        <w:rPr>
          <w:rFonts w:ascii="Trebuchet MS" w:hAnsi="Trebuchet MS" w:cs="Times New Roman"/>
        </w:rPr>
        <w:t xml:space="preserve"> În situaţia în care procurorul este evaluat atât pentru funcţia de execuţie, cât şi pentru funcţia de conducere, prin raportul de evaluare va fi acordat un singur punctaj la criteriile "integritate" şi "obligaţia formării profesionale continue".</w:t>
      </w:r>
    </w:p>
    <w:p w:rsidR="00FA4B4B" w:rsidRPr="001C3A18" w:rsidRDefault="00FA4B4B"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sectPr w:rsidR="00726B0A" w:rsidRPr="001C3A18" w:rsidSect="007444C5">
          <w:footerReference w:type="default" r:id="rId10"/>
          <w:pgSz w:w="12240" w:h="15840"/>
          <w:pgMar w:top="1843" w:right="1183" w:bottom="993" w:left="1418" w:header="720" w:footer="720" w:gutter="0"/>
          <w:cols w:space="720"/>
          <w:docGrid w:linePitch="360"/>
        </w:sectPr>
      </w:pPr>
    </w:p>
    <w:p w:rsidR="00726B0A" w:rsidRPr="00726B0A" w:rsidRDefault="00726B0A" w:rsidP="00726B0A">
      <w:pPr>
        <w:spacing w:line="276" w:lineRule="auto"/>
        <w:jc w:val="right"/>
        <w:rPr>
          <w:rFonts w:ascii="Trebuchet MS" w:hAnsi="Trebuchet MS"/>
          <w:b/>
        </w:rPr>
      </w:pPr>
      <w:r w:rsidRPr="00726B0A">
        <w:rPr>
          <w:rFonts w:ascii="Trebuchet MS" w:hAnsi="Trebuchet MS"/>
          <w:b/>
        </w:rPr>
        <w:lastRenderedPageBreak/>
        <w:t>Anexa nr. 2</w:t>
      </w:r>
    </w:p>
    <w:p w:rsidR="00726B0A" w:rsidRPr="00726B0A" w:rsidRDefault="00726B0A" w:rsidP="00726B0A">
      <w:pPr>
        <w:spacing w:line="276" w:lineRule="auto"/>
        <w:rPr>
          <w:rFonts w:ascii="Trebuchet MS" w:hAnsi="Trebuchet MS"/>
          <w:b/>
        </w:rPr>
      </w:pPr>
    </w:p>
    <w:p w:rsidR="00726B0A" w:rsidRPr="00726B0A" w:rsidRDefault="00726B0A" w:rsidP="00726B0A">
      <w:pPr>
        <w:spacing w:line="276" w:lineRule="auto"/>
        <w:rPr>
          <w:rFonts w:ascii="Trebuchet MS" w:hAnsi="Trebuchet MS"/>
          <w:b/>
        </w:rPr>
      </w:pPr>
      <w:r w:rsidRPr="00726B0A">
        <w:rPr>
          <w:rFonts w:ascii="Trebuchet MS" w:hAnsi="Trebuchet MS"/>
          <w:b/>
        </w:rPr>
        <w:t xml:space="preserve">Criterii şi indicatori de evaluare a activităţii profesionale a personalului de specialitate  juridică asimilat magistraţilor </w:t>
      </w:r>
    </w:p>
    <w:p w:rsidR="00726B0A" w:rsidRPr="00726B0A" w:rsidRDefault="00726B0A" w:rsidP="00726B0A">
      <w:pPr>
        <w:spacing w:line="276" w:lineRule="auto"/>
        <w:rPr>
          <w:rFonts w:ascii="Trebuchet MS" w:hAnsi="Trebuchet MS"/>
        </w:rPr>
      </w:pPr>
    </w:p>
    <w:tbl>
      <w:tblPr>
        <w:tblStyle w:val="TableGrid1"/>
        <w:tblW w:w="13178" w:type="dxa"/>
        <w:tblLook w:val="04A0" w:firstRow="1" w:lastRow="0" w:firstColumn="1" w:lastColumn="0" w:noHBand="0" w:noVBand="1"/>
      </w:tblPr>
      <w:tblGrid>
        <w:gridCol w:w="846"/>
        <w:gridCol w:w="4536"/>
        <w:gridCol w:w="7796"/>
      </w:tblGrid>
      <w:tr w:rsidR="00726B0A" w:rsidRPr="00726B0A" w:rsidTr="00726B0A">
        <w:tc>
          <w:tcPr>
            <w:tcW w:w="846" w:type="dxa"/>
          </w:tcPr>
          <w:p w:rsidR="00726B0A" w:rsidRPr="00726B0A" w:rsidRDefault="00726B0A" w:rsidP="00726B0A">
            <w:pPr>
              <w:spacing w:line="276" w:lineRule="auto"/>
              <w:rPr>
                <w:rFonts w:ascii="Trebuchet MS" w:hAnsi="Trebuchet MS"/>
                <w:b/>
              </w:rPr>
            </w:pPr>
            <w:r w:rsidRPr="00726B0A">
              <w:rPr>
                <w:rFonts w:ascii="Trebuchet MS" w:hAnsi="Trebuchet MS"/>
                <w:b/>
              </w:rPr>
              <w:t>Nr. crt.</w:t>
            </w:r>
          </w:p>
        </w:tc>
        <w:tc>
          <w:tcPr>
            <w:tcW w:w="4536" w:type="dxa"/>
          </w:tcPr>
          <w:p w:rsidR="00726B0A" w:rsidRPr="001C3A18" w:rsidRDefault="00726B0A" w:rsidP="00726B0A">
            <w:pPr>
              <w:spacing w:line="276" w:lineRule="auto"/>
              <w:rPr>
                <w:rFonts w:ascii="Trebuchet MS" w:hAnsi="Trebuchet MS"/>
                <w:b/>
              </w:rPr>
            </w:pPr>
            <w:r w:rsidRPr="00726B0A">
              <w:rPr>
                <w:rFonts w:ascii="Trebuchet MS" w:hAnsi="Trebuchet MS"/>
                <w:b/>
              </w:rPr>
              <w:t>Criteriul</w:t>
            </w:r>
          </w:p>
          <w:p w:rsidR="00726B0A" w:rsidRPr="00726B0A" w:rsidRDefault="00726B0A" w:rsidP="00726B0A">
            <w:pPr>
              <w:spacing w:line="276" w:lineRule="auto"/>
              <w:rPr>
                <w:rFonts w:ascii="Trebuchet MS" w:hAnsi="Trebuchet MS"/>
                <w:b/>
              </w:rPr>
            </w:pPr>
          </w:p>
        </w:tc>
        <w:tc>
          <w:tcPr>
            <w:tcW w:w="7796" w:type="dxa"/>
          </w:tcPr>
          <w:p w:rsidR="00726B0A" w:rsidRPr="00726B0A" w:rsidRDefault="00726B0A" w:rsidP="00726B0A">
            <w:pPr>
              <w:spacing w:line="276" w:lineRule="auto"/>
              <w:rPr>
                <w:rFonts w:ascii="Trebuchet MS" w:hAnsi="Trebuchet MS"/>
                <w:b/>
              </w:rPr>
            </w:pPr>
            <w:r w:rsidRPr="00726B0A">
              <w:rPr>
                <w:rFonts w:ascii="Trebuchet MS" w:hAnsi="Trebuchet MS"/>
                <w:b/>
              </w:rPr>
              <w:t xml:space="preserve">Indicatorii pentru notarea criteriului </w:t>
            </w:r>
          </w:p>
        </w:tc>
      </w:tr>
      <w:tr w:rsidR="00726B0A" w:rsidRPr="00726B0A" w:rsidTr="00726B0A">
        <w:tc>
          <w:tcPr>
            <w:tcW w:w="846" w:type="dxa"/>
          </w:tcPr>
          <w:p w:rsidR="00726B0A" w:rsidRPr="00726B0A" w:rsidRDefault="00726B0A" w:rsidP="00726B0A">
            <w:pPr>
              <w:numPr>
                <w:ilvl w:val="0"/>
                <w:numId w:val="10"/>
              </w:numPr>
              <w:spacing w:line="276" w:lineRule="auto"/>
              <w:contextualSpacing/>
              <w:rPr>
                <w:rFonts w:ascii="Trebuchet MS" w:hAnsi="Trebuchet MS"/>
              </w:rPr>
            </w:pPr>
          </w:p>
        </w:tc>
        <w:tc>
          <w:tcPr>
            <w:tcW w:w="4536" w:type="dxa"/>
          </w:tcPr>
          <w:p w:rsidR="00726B0A" w:rsidRPr="00726B0A" w:rsidRDefault="00726B0A" w:rsidP="00726B0A">
            <w:pPr>
              <w:spacing w:line="276" w:lineRule="auto"/>
              <w:rPr>
                <w:rFonts w:ascii="Trebuchet MS" w:hAnsi="Trebuchet MS"/>
              </w:rPr>
            </w:pPr>
            <w:r w:rsidRPr="00726B0A">
              <w:rPr>
                <w:rFonts w:ascii="Trebuchet MS" w:hAnsi="Trebuchet MS"/>
              </w:rPr>
              <w:t>Eficienţa activităţii profesionale</w:t>
            </w:r>
          </w:p>
        </w:tc>
        <w:tc>
          <w:tcPr>
            <w:tcW w:w="7796" w:type="dxa"/>
          </w:tcPr>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Respectarea termenelor de soluţionare a lucrărilor;</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Operativitatea şi celeritatea în soluţionarea lucrărilor repartizate spre soluţionare, în raport cu numărul şi complexitatea acestora;</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Capacitatea de rezolvare a lucrărilor cu grad de complexitate ridicat;</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 xml:space="preserve">Disponibilitatea de rezolvare a lucrărilor în raport cu atribuţiile postului. </w:t>
            </w:r>
          </w:p>
        </w:tc>
      </w:tr>
      <w:tr w:rsidR="00726B0A" w:rsidRPr="00726B0A" w:rsidTr="00726B0A">
        <w:tc>
          <w:tcPr>
            <w:tcW w:w="846" w:type="dxa"/>
          </w:tcPr>
          <w:p w:rsidR="00726B0A" w:rsidRPr="00726B0A" w:rsidRDefault="00726B0A" w:rsidP="00726B0A">
            <w:pPr>
              <w:numPr>
                <w:ilvl w:val="0"/>
                <w:numId w:val="10"/>
              </w:numPr>
              <w:spacing w:line="276" w:lineRule="auto"/>
              <w:contextualSpacing/>
              <w:rPr>
                <w:rFonts w:ascii="Trebuchet MS" w:hAnsi="Trebuchet MS"/>
              </w:rPr>
            </w:pPr>
          </w:p>
        </w:tc>
        <w:tc>
          <w:tcPr>
            <w:tcW w:w="4536" w:type="dxa"/>
          </w:tcPr>
          <w:p w:rsidR="00726B0A" w:rsidRPr="00726B0A" w:rsidRDefault="00726B0A" w:rsidP="00726B0A">
            <w:pPr>
              <w:spacing w:line="276" w:lineRule="auto"/>
              <w:rPr>
                <w:rFonts w:ascii="Trebuchet MS" w:hAnsi="Trebuchet MS"/>
              </w:rPr>
            </w:pPr>
            <w:r w:rsidRPr="00726B0A">
              <w:rPr>
                <w:rFonts w:ascii="Trebuchet MS" w:hAnsi="Trebuchet MS"/>
              </w:rPr>
              <w:t>Calitatea activităţii</w:t>
            </w:r>
          </w:p>
        </w:tc>
        <w:tc>
          <w:tcPr>
            <w:tcW w:w="7796" w:type="dxa"/>
          </w:tcPr>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Calitatea redactării lucrărilor: structură coerentă, argumentaţie clară, logică juridică, exprimare corectă şi precisă, capacitate de interpretare şi aplicare a legii, capacitate de sintează, stil limpede şi concis, gândire independentă/critică;</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Dovada cunoştinţelor juridice, în funcţie de specializarea şi domeniul în care îşi desfăşoară activitatea;</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Comunicare verbală corectă, clară şi logică;</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Capacitatea de a accepta erorile sau deficienţele propriei activităţi şi de a răspunde pentru aceasta;</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Modul de îndeplinire a altor activităţi: participarea în diferite comisii, la organizarea unor examene sau concursuri, conferinţe etc</w:t>
            </w:r>
            <w:r w:rsidR="00794CD6">
              <w:rPr>
                <w:rFonts w:ascii="Trebuchet MS" w:hAnsi="Trebuchet MS"/>
              </w:rPr>
              <w:t>.</w:t>
            </w:r>
          </w:p>
          <w:p w:rsidR="00726B0A" w:rsidRPr="00726B0A" w:rsidRDefault="00726B0A" w:rsidP="00726B0A">
            <w:pPr>
              <w:spacing w:line="276" w:lineRule="auto"/>
              <w:ind w:left="720"/>
              <w:contextualSpacing/>
              <w:jc w:val="both"/>
              <w:rPr>
                <w:rFonts w:ascii="Trebuchet MS" w:hAnsi="Trebuchet MS"/>
              </w:rPr>
            </w:pPr>
          </w:p>
        </w:tc>
      </w:tr>
      <w:tr w:rsidR="00726B0A" w:rsidRPr="00726B0A" w:rsidTr="00726B0A">
        <w:tc>
          <w:tcPr>
            <w:tcW w:w="846" w:type="dxa"/>
          </w:tcPr>
          <w:p w:rsidR="00726B0A" w:rsidRPr="00726B0A" w:rsidRDefault="00726B0A" w:rsidP="00726B0A">
            <w:pPr>
              <w:numPr>
                <w:ilvl w:val="0"/>
                <w:numId w:val="10"/>
              </w:numPr>
              <w:spacing w:line="276" w:lineRule="auto"/>
              <w:contextualSpacing/>
              <w:rPr>
                <w:rFonts w:ascii="Trebuchet MS" w:hAnsi="Trebuchet MS"/>
              </w:rPr>
            </w:pPr>
          </w:p>
        </w:tc>
        <w:tc>
          <w:tcPr>
            <w:tcW w:w="4536" w:type="dxa"/>
          </w:tcPr>
          <w:p w:rsidR="00726B0A" w:rsidRPr="00726B0A" w:rsidRDefault="00726B0A" w:rsidP="00726B0A">
            <w:pPr>
              <w:spacing w:line="276" w:lineRule="auto"/>
              <w:rPr>
                <w:rFonts w:ascii="Trebuchet MS" w:hAnsi="Trebuchet MS"/>
              </w:rPr>
            </w:pPr>
            <w:r w:rsidRPr="00726B0A">
              <w:rPr>
                <w:rFonts w:ascii="Trebuchet MS" w:hAnsi="Trebuchet MS"/>
              </w:rPr>
              <w:t>Integritatea</w:t>
            </w:r>
          </w:p>
        </w:tc>
        <w:tc>
          <w:tcPr>
            <w:tcW w:w="7796" w:type="dxa"/>
          </w:tcPr>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Respectarea deontologiei profesionale;</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Respectarea legii, a normelor şi procedurilor de lucru în activitatea desfăşurată, precum şi a prevederilor legale priv</w:t>
            </w:r>
            <w:r w:rsidR="00904944">
              <w:rPr>
                <w:rFonts w:ascii="Trebuchet MS" w:hAnsi="Trebuchet MS"/>
              </w:rPr>
              <w:t>i</w:t>
            </w:r>
            <w:r w:rsidRPr="00726B0A">
              <w:rPr>
                <w:rFonts w:ascii="Trebuchet MS" w:hAnsi="Trebuchet MS"/>
              </w:rPr>
              <w:t>nd incompatibilităţile, interdicţiile şi conflictul de interese;</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Sancţiuni disciplinare aplicate;</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lastRenderedPageBreak/>
              <w:t xml:space="preserve">Comportament demn, autocontrol, atitudine respectuoasă faţă de persoanele cu care interacţionează. </w:t>
            </w:r>
          </w:p>
        </w:tc>
      </w:tr>
      <w:tr w:rsidR="00726B0A" w:rsidRPr="00726B0A" w:rsidTr="00726B0A">
        <w:tc>
          <w:tcPr>
            <w:tcW w:w="846" w:type="dxa"/>
          </w:tcPr>
          <w:p w:rsidR="00726B0A" w:rsidRPr="00726B0A" w:rsidRDefault="00726B0A" w:rsidP="00726B0A">
            <w:pPr>
              <w:numPr>
                <w:ilvl w:val="0"/>
                <w:numId w:val="10"/>
              </w:numPr>
              <w:spacing w:line="276" w:lineRule="auto"/>
              <w:contextualSpacing/>
              <w:rPr>
                <w:rFonts w:ascii="Trebuchet MS" w:hAnsi="Trebuchet MS"/>
              </w:rPr>
            </w:pPr>
          </w:p>
        </w:tc>
        <w:tc>
          <w:tcPr>
            <w:tcW w:w="4536" w:type="dxa"/>
          </w:tcPr>
          <w:p w:rsidR="00726B0A" w:rsidRPr="00726B0A" w:rsidRDefault="00726B0A" w:rsidP="00726B0A">
            <w:pPr>
              <w:spacing w:line="276" w:lineRule="auto"/>
              <w:rPr>
                <w:rFonts w:ascii="Trebuchet MS" w:hAnsi="Trebuchet MS"/>
              </w:rPr>
            </w:pPr>
            <w:r w:rsidRPr="00726B0A">
              <w:rPr>
                <w:rFonts w:ascii="Trebuchet MS" w:hAnsi="Trebuchet MS"/>
              </w:rPr>
              <w:t>Obligaţia de formare profesională continuă şi absolvirea unor cursuri de specializare</w:t>
            </w:r>
          </w:p>
        </w:tc>
        <w:tc>
          <w:tcPr>
            <w:tcW w:w="7796" w:type="dxa"/>
          </w:tcPr>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Cunoaşterea şi aprofundarea legislaţiei, a doctrinei şi a jurisprudenţei în domeniul de activitate;</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Interesul şi disponibi</w:t>
            </w:r>
            <w:r w:rsidR="00794CD6">
              <w:rPr>
                <w:rFonts w:ascii="Trebuchet MS" w:hAnsi="Trebuchet MS"/>
              </w:rPr>
              <w:t>l</w:t>
            </w:r>
            <w:r w:rsidRPr="00726B0A">
              <w:rPr>
                <w:rFonts w:ascii="Trebuchet MS" w:hAnsi="Trebuchet MS"/>
              </w:rPr>
              <w:t>itatea pentru pregătire individuală;</w:t>
            </w:r>
          </w:p>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Participarea la programe de formare profesională continuă (inclusiv cursuri pentru învăţarea sau aprofundarea unor limbi străine, pentru iniţierea sau aprofundarea cunoştinţelor de operare pe calculator ori la alte forme de perfecţionare profesională (seminarii, dezbateri, consultări etc)</w:t>
            </w:r>
            <w:r w:rsidR="00615773">
              <w:rPr>
                <w:rFonts w:ascii="Trebuchet MS" w:hAnsi="Trebuchet MS"/>
              </w:rPr>
              <w:t>.</w:t>
            </w:r>
          </w:p>
        </w:tc>
      </w:tr>
      <w:tr w:rsidR="00726B0A" w:rsidRPr="00726B0A" w:rsidTr="00726B0A">
        <w:tc>
          <w:tcPr>
            <w:tcW w:w="846" w:type="dxa"/>
          </w:tcPr>
          <w:p w:rsidR="00726B0A" w:rsidRPr="00726B0A" w:rsidRDefault="00726B0A" w:rsidP="00726B0A">
            <w:pPr>
              <w:numPr>
                <w:ilvl w:val="0"/>
                <w:numId w:val="10"/>
              </w:numPr>
              <w:spacing w:line="276" w:lineRule="auto"/>
              <w:contextualSpacing/>
              <w:rPr>
                <w:rFonts w:ascii="Trebuchet MS" w:hAnsi="Trebuchet MS"/>
              </w:rPr>
            </w:pPr>
          </w:p>
        </w:tc>
        <w:tc>
          <w:tcPr>
            <w:tcW w:w="4536" w:type="dxa"/>
          </w:tcPr>
          <w:p w:rsidR="00726B0A" w:rsidRPr="00726B0A" w:rsidRDefault="00726B0A" w:rsidP="00726B0A">
            <w:pPr>
              <w:spacing w:line="276" w:lineRule="auto"/>
              <w:rPr>
                <w:rFonts w:ascii="Trebuchet MS" w:hAnsi="Trebuchet MS"/>
              </w:rPr>
            </w:pPr>
            <w:r w:rsidRPr="00726B0A">
              <w:rPr>
                <w:rFonts w:ascii="Trebuchet MS" w:hAnsi="Trebuchet MS"/>
              </w:rPr>
              <w:t xml:space="preserve">Modul de îndeplinire a atribuţiilor manageriale (pentru funcţiile de conducere) </w:t>
            </w:r>
          </w:p>
        </w:tc>
        <w:tc>
          <w:tcPr>
            <w:tcW w:w="7796" w:type="dxa"/>
          </w:tcPr>
          <w:p w:rsidR="00726B0A" w:rsidRPr="00726B0A" w:rsidRDefault="00726B0A" w:rsidP="00726B0A">
            <w:pPr>
              <w:numPr>
                <w:ilvl w:val="0"/>
                <w:numId w:val="9"/>
              </w:numPr>
              <w:spacing w:line="276" w:lineRule="auto"/>
              <w:contextualSpacing/>
              <w:jc w:val="both"/>
              <w:rPr>
                <w:rFonts w:ascii="Trebuchet MS" w:hAnsi="Trebuchet MS"/>
              </w:rPr>
            </w:pPr>
            <w:r w:rsidRPr="00726B0A">
              <w:rPr>
                <w:rFonts w:ascii="Trebuchet MS" w:hAnsi="Trebuchet MS"/>
              </w:rPr>
              <w:t>Capacitatea de organizare a activităţilor specifice compartimentului, prin repartizarea echilibrată şi echitabilă a sarcinilor, ţinând seama şi de specializarea persoanei;</w:t>
            </w:r>
          </w:p>
          <w:p w:rsidR="00726B0A" w:rsidRPr="00726B0A" w:rsidRDefault="00726B0A" w:rsidP="009F23D1">
            <w:pPr>
              <w:numPr>
                <w:ilvl w:val="0"/>
                <w:numId w:val="9"/>
              </w:numPr>
              <w:spacing w:line="276" w:lineRule="auto"/>
              <w:contextualSpacing/>
              <w:jc w:val="both"/>
              <w:rPr>
                <w:rFonts w:ascii="Trebuchet MS" w:hAnsi="Trebuchet MS"/>
              </w:rPr>
            </w:pPr>
            <w:r w:rsidRPr="00726B0A">
              <w:rPr>
                <w:rFonts w:ascii="Trebuchet MS" w:hAnsi="Trebuchet MS"/>
              </w:rPr>
              <w:t>Autoritatea şi capacitatea de decizie în organizarea activităţilor specifice compartimentului;</w:t>
            </w:r>
          </w:p>
          <w:p w:rsidR="00726B0A" w:rsidRPr="00726B0A" w:rsidRDefault="00726B0A" w:rsidP="009F23D1">
            <w:pPr>
              <w:numPr>
                <w:ilvl w:val="0"/>
                <w:numId w:val="9"/>
              </w:numPr>
              <w:spacing w:line="276" w:lineRule="auto"/>
              <w:contextualSpacing/>
              <w:jc w:val="both"/>
              <w:rPr>
                <w:rFonts w:ascii="Trebuchet MS" w:hAnsi="Trebuchet MS"/>
              </w:rPr>
            </w:pPr>
            <w:r w:rsidRPr="00726B0A">
              <w:rPr>
                <w:rFonts w:ascii="Trebuchet MS" w:hAnsi="Trebuchet MS"/>
              </w:rPr>
              <w:t>Capacitatea de monitorizare şi de evaluare a activităţii la nivelul compartimentului;</w:t>
            </w:r>
          </w:p>
          <w:p w:rsidR="00726B0A" w:rsidRPr="00726B0A" w:rsidRDefault="00726B0A" w:rsidP="009F23D1">
            <w:pPr>
              <w:numPr>
                <w:ilvl w:val="0"/>
                <w:numId w:val="9"/>
              </w:numPr>
              <w:spacing w:line="276" w:lineRule="auto"/>
              <w:contextualSpacing/>
              <w:jc w:val="both"/>
              <w:rPr>
                <w:rFonts w:ascii="Trebuchet MS" w:hAnsi="Trebuchet MS"/>
              </w:rPr>
            </w:pPr>
            <w:r w:rsidRPr="00726B0A">
              <w:rPr>
                <w:rFonts w:ascii="Trebuchet MS" w:hAnsi="Trebuchet MS"/>
              </w:rPr>
              <w:t>Capacitatea de coordonare şi gestionare a resurselor umane existente la nivelul compartimentului: abilităţi de comunicare, motivarea subordonaţilor, identificarea nevoii de perfecţionare profesională a acestora, obiectivitate şi imparţialitate în aprecierea activităţii subordonaţilor;</w:t>
            </w:r>
          </w:p>
          <w:p w:rsidR="00726B0A" w:rsidRPr="00726B0A" w:rsidRDefault="00726B0A" w:rsidP="009F23D1">
            <w:pPr>
              <w:numPr>
                <w:ilvl w:val="0"/>
                <w:numId w:val="9"/>
              </w:numPr>
              <w:spacing w:line="276" w:lineRule="auto"/>
              <w:contextualSpacing/>
              <w:jc w:val="both"/>
              <w:rPr>
                <w:rFonts w:ascii="Trebuchet MS" w:hAnsi="Trebuchet MS"/>
              </w:rPr>
            </w:pPr>
            <w:r w:rsidRPr="00726B0A">
              <w:rPr>
                <w:rFonts w:ascii="Trebuchet MS" w:hAnsi="Trebuchet MS"/>
              </w:rPr>
              <w:t>Atitudinea în relaţiile cu subordonaţii, colegii, petiţionarii, alte instituţii;</w:t>
            </w:r>
          </w:p>
          <w:p w:rsidR="00726B0A" w:rsidRPr="00726B0A" w:rsidRDefault="00726B0A" w:rsidP="00726B0A">
            <w:pPr>
              <w:numPr>
                <w:ilvl w:val="0"/>
                <w:numId w:val="9"/>
              </w:numPr>
              <w:spacing w:line="276" w:lineRule="auto"/>
              <w:contextualSpacing/>
              <w:rPr>
                <w:rFonts w:ascii="Trebuchet MS" w:hAnsi="Trebuchet MS"/>
              </w:rPr>
            </w:pPr>
            <w:r w:rsidRPr="00726B0A">
              <w:rPr>
                <w:rFonts w:ascii="Trebuchet MS" w:hAnsi="Trebuchet MS"/>
              </w:rPr>
              <w:t xml:space="preserve">Abilităţi de mediere, negociere şi soluţionare  a conflictelor. </w:t>
            </w:r>
          </w:p>
        </w:tc>
      </w:tr>
    </w:tbl>
    <w:p w:rsidR="00726B0A" w:rsidRPr="00726B0A" w:rsidRDefault="00726B0A" w:rsidP="00726B0A">
      <w:pPr>
        <w:spacing w:line="276" w:lineRule="auto"/>
        <w:rPr>
          <w:rFonts w:ascii="Trebuchet MS" w:hAnsi="Trebuchet MS"/>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p w:rsidR="00726B0A" w:rsidRPr="001C3A18" w:rsidRDefault="00726B0A" w:rsidP="002D5697">
      <w:pPr>
        <w:autoSpaceDE w:val="0"/>
        <w:autoSpaceDN w:val="0"/>
        <w:adjustRightInd w:val="0"/>
        <w:spacing w:after="0" w:line="276" w:lineRule="auto"/>
        <w:jc w:val="both"/>
        <w:rPr>
          <w:rFonts w:ascii="Trebuchet MS" w:hAnsi="Trebuchet MS" w:cs="Times New Roman"/>
        </w:rPr>
      </w:pPr>
    </w:p>
    <w:sectPr w:rsidR="00726B0A" w:rsidRPr="001C3A18" w:rsidSect="00726B0A">
      <w:pgSz w:w="15840" w:h="12240" w:orient="landscape"/>
      <w:pgMar w:top="1418" w:right="1843" w:bottom="1185"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D61" w:rsidRDefault="00576D61" w:rsidP="00260D2C">
      <w:pPr>
        <w:spacing w:after="0" w:line="240" w:lineRule="auto"/>
      </w:pPr>
      <w:r>
        <w:separator/>
      </w:r>
    </w:p>
  </w:endnote>
  <w:endnote w:type="continuationSeparator" w:id="0">
    <w:p w:rsidR="00576D61" w:rsidRDefault="00576D61" w:rsidP="0026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79453"/>
      <w:docPartObj>
        <w:docPartGallery w:val="Page Numbers (Bottom of Page)"/>
        <w:docPartUnique/>
      </w:docPartObj>
    </w:sdtPr>
    <w:sdtEndPr/>
    <w:sdtContent>
      <w:p w:rsidR="00450AB3" w:rsidRDefault="00450AB3">
        <w:pPr>
          <w:pStyle w:val="Footer"/>
          <w:jc w:val="right"/>
        </w:pPr>
        <w:r>
          <w:fldChar w:fldCharType="begin"/>
        </w:r>
        <w:r>
          <w:instrText>PAGE   \* MERGEFORMAT</w:instrText>
        </w:r>
        <w:r>
          <w:fldChar w:fldCharType="separate"/>
        </w:r>
        <w:r>
          <w:t>2</w:t>
        </w:r>
        <w:r>
          <w:fldChar w:fldCharType="end"/>
        </w:r>
      </w:p>
    </w:sdtContent>
  </w:sdt>
  <w:p w:rsidR="00450AB3" w:rsidRDefault="00450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D61" w:rsidRDefault="00576D61" w:rsidP="00260D2C">
      <w:pPr>
        <w:spacing w:after="0" w:line="240" w:lineRule="auto"/>
      </w:pPr>
      <w:r>
        <w:separator/>
      </w:r>
    </w:p>
  </w:footnote>
  <w:footnote w:type="continuationSeparator" w:id="0">
    <w:p w:rsidR="00576D61" w:rsidRDefault="00576D61" w:rsidP="0026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59C"/>
    <w:multiLevelType w:val="hybridMultilevel"/>
    <w:tmpl w:val="D7AC58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4766C1"/>
    <w:multiLevelType w:val="hybridMultilevel"/>
    <w:tmpl w:val="D8F279E6"/>
    <w:lvl w:ilvl="0" w:tplc="5A644A46">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015599"/>
    <w:multiLevelType w:val="hybridMultilevel"/>
    <w:tmpl w:val="66A66BB2"/>
    <w:lvl w:ilvl="0" w:tplc="6DC47364">
      <w:start w:val="1"/>
      <w:numFmt w:val="decimal"/>
      <w:lvlText w:val="(%1)"/>
      <w:lvlJc w:val="left"/>
      <w:pPr>
        <w:ind w:left="690" w:hanging="42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30B9640B"/>
    <w:multiLevelType w:val="hybridMultilevel"/>
    <w:tmpl w:val="8AB817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1F6EE5"/>
    <w:multiLevelType w:val="hybridMultilevel"/>
    <w:tmpl w:val="F25A04AE"/>
    <w:lvl w:ilvl="0" w:tplc="8634E30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5" w15:restartNumberingAfterBreak="0">
    <w:nsid w:val="44924B05"/>
    <w:multiLevelType w:val="hybridMultilevel"/>
    <w:tmpl w:val="9FC246AC"/>
    <w:lvl w:ilvl="0" w:tplc="90FA2BB8">
      <w:start w:val="1"/>
      <w:numFmt w:val="upperRoman"/>
      <w:lvlText w:val="%1."/>
      <w:lvlJc w:val="left"/>
      <w:pPr>
        <w:ind w:left="915" w:hanging="720"/>
      </w:pPr>
      <w:rPr>
        <w:rFonts w:hint="default"/>
        <w:b w:val="0"/>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6" w15:restartNumberingAfterBreak="0">
    <w:nsid w:val="59D0541B"/>
    <w:multiLevelType w:val="hybridMultilevel"/>
    <w:tmpl w:val="5E8CACD0"/>
    <w:lvl w:ilvl="0" w:tplc="64B4C010">
      <w:start w:val="1"/>
      <w:numFmt w:val="decimal"/>
      <w:lvlText w:val="%1."/>
      <w:lvlJc w:val="left"/>
      <w:pPr>
        <w:ind w:left="8724" w:hanging="360"/>
      </w:pPr>
    </w:lvl>
    <w:lvl w:ilvl="1" w:tplc="04090019">
      <w:start w:val="1"/>
      <w:numFmt w:val="lowerLetter"/>
      <w:lvlText w:val="%2."/>
      <w:lvlJc w:val="left"/>
      <w:pPr>
        <w:ind w:left="2046" w:hanging="360"/>
      </w:pPr>
    </w:lvl>
    <w:lvl w:ilvl="2" w:tplc="0409001B">
      <w:start w:val="1"/>
      <w:numFmt w:val="lowerRoman"/>
      <w:lvlText w:val="%3."/>
      <w:lvlJc w:val="right"/>
      <w:pPr>
        <w:ind w:left="2766" w:hanging="180"/>
      </w:pPr>
    </w:lvl>
    <w:lvl w:ilvl="3" w:tplc="0409000F">
      <w:start w:val="1"/>
      <w:numFmt w:val="decimal"/>
      <w:lvlText w:val="%4."/>
      <w:lvlJc w:val="left"/>
      <w:pPr>
        <w:ind w:left="3486" w:hanging="360"/>
      </w:pPr>
    </w:lvl>
    <w:lvl w:ilvl="4" w:tplc="04090019">
      <w:start w:val="1"/>
      <w:numFmt w:val="lowerLetter"/>
      <w:lvlText w:val="%5."/>
      <w:lvlJc w:val="left"/>
      <w:pPr>
        <w:ind w:left="4206" w:hanging="360"/>
      </w:pPr>
    </w:lvl>
    <w:lvl w:ilvl="5" w:tplc="0409001B">
      <w:start w:val="1"/>
      <w:numFmt w:val="lowerRoman"/>
      <w:lvlText w:val="%6."/>
      <w:lvlJc w:val="right"/>
      <w:pPr>
        <w:ind w:left="4926" w:hanging="180"/>
      </w:pPr>
    </w:lvl>
    <w:lvl w:ilvl="6" w:tplc="0409000F">
      <w:start w:val="1"/>
      <w:numFmt w:val="decimal"/>
      <w:lvlText w:val="%7."/>
      <w:lvlJc w:val="left"/>
      <w:pPr>
        <w:ind w:left="5646" w:hanging="360"/>
      </w:pPr>
    </w:lvl>
    <w:lvl w:ilvl="7" w:tplc="04090019">
      <w:start w:val="1"/>
      <w:numFmt w:val="lowerLetter"/>
      <w:lvlText w:val="%8."/>
      <w:lvlJc w:val="left"/>
      <w:pPr>
        <w:ind w:left="6366" w:hanging="360"/>
      </w:pPr>
    </w:lvl>
    <w:lvl w:ilvl="8" w:tplc="0409001B">
      <w:start w:val="1"/>
      <w:numFmt w:val="lowerRoman"/>
      <w:lvlText w:val="%9."/>
      <w:lvlJc w:val="right"/>
      <w:pPr>
        <w:ind w:left="7086" w:hanging="180"/>
      </w:pPr>
    </w:lvl>
  </w:abstractNum>
  <w:abstractNum w:abstractNumId="7" w15:restartNumberingAfterBreak="0">
    <w:nsid w:val="73060972"/>
    <w:multiLevelType w:val="hybridMultilevel"/>
    <w:tmpl w:val="77660EC2"/>
    <w:lvl w:ilvl="0" w:tplc="7F8EF7F0">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8" w15:restartNumberingAfterBreak="0">
    <w:nsid w:val="7A450D8C"/>
    <w:multiLevelType w:val="hybridMultilevel"/>
    <w:tmpl w:val="68D8A56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BCA51F0"/>
    <w:multiLevelType w:val="hybridMultilevel"/>
    <w:tmpl w:val="28A00B70"/>
    <w:lvl w:ilvl="0" w:tplc="D8560C6E">
      <w:start w:val="1"/>
      <w:numFmt w:val="upp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num w:numId="1">
    <w:abstractNumId w:val="4"/>
  </w:num>
  <w:num w:numId="2">
    <w:abstractNumId w:val="3"/>
  </w:num>
  <w:num w:numId="3">
    <w:abstractNumId w:val="2"/>
  </w:num>
  <w:num w:numId="4">
    <w:abstractNumId w:val="6"/>
  </w:num>
  <w:num w:numId="5">
    <w:abstractNumId w:val="7"/>
  </w:num>
  <w:num w:numId="6">
    <w:abstractNumId w:val="8"/>
  </w:num>
  <w:num w:numId="7">
    <w:abstractNumId w:val="5"/>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68"/>
    <w:rsid w:val="00000DEE"/>
    <w:rsid w:val="0000133D"/>
    <w:rsid w:val="0000224D"/>
    <w:rsid w:val="00002BB1"/>
    <w:rsid w:val="00002D14"/>
    <w:rsid w:val="000065D7"/>
    <w:rsid w:val="000075CF"/>
    <w:rsid w:val="00007FAE"/>
    <w:rsid w:val="0001070A"/>
    <w:rsid w:val="00010D31"/>
    <w:rsid w:val="00011F84"/>
    <w:rsid w:val="00013104"/>
    <w:rsid w:val="00013193"/>
    <w:rsid w:val="00013773"/>
    <w:rsid w:val="00015212"/>
    <w:rsid w:val="000164D6"/>
    <w:rsid w:val="00016579"/>
    <w:rsid w:val="0001694C"/>
    <w:rsid w:val="00016A5F"/>
    <w:rsid w:val="00016B4E"/>
    <w:rsid w:val="00016ED7"/>
    <w:rsid w:val="00017DE6"/>
    <w:rsid w:val="00017F0C"/>
    <w:rsid w:val="00021759"/>
    <w:rsid w:val="00021B4A"/>
    <w:rsid w:val="00022560"/>
    <w:rsid w:val="000226A8"/>
    <w:rsid w:val="000248DC"/>
    <w:rsid w:val="000252FD"/>
    <w:rsid w:val="00025571"/>
    <w:rsid w:val="000257C6"/>
    <w:rsid w:val="00025E29"/>
    <w:rsid w:val="000278F5"/>
    <w:rsid w:val="00027B1D"/>
    <w:rsid w:val="00030380"/>
    <w:rsid w:val="000306AF"/>
    <w:rsid w:val="00030AEA"/>
    <w:rsid w:val="000320AF"/>
    <w:rsid w:val="00032D14"/>
    <w:rsid w:val="000340C0"/>
    <w:rsid w:val="00035237"/>
    <w:rsid w:val="00035261"/>
    <w:rsid w:val="000361E4"/>
    <w:rsid w:val="00036D72"/>
    <w:rsid w:val="0003723E"/>
    <w:rsid w:val="000377A1"/>
    <w:rsid w:val="00040D09"/>
    <w:rsid w:val="00041042"/>
    <w:rsid w:val="00041801"/>
    <w:rsid w:val="000420CC"/>
    <w:rsid w:val="000425B7"/>
    <w:rsid w:val="00042864"/>
    <w:rsid w:val="00043EA7"/>
    <w:rsid w:val="00044513"/>
    <w:rsid w:val="00044D89"/>
    <w:rsid w:val="00045E3B"/>
    <w:rsid w:val="0005212A"/>
    <w:rsid w:val="00053243"/>
    <w:rsid w:val="000552AE"/>
    <w:rsid w:val="00055F0B"/>
    <w:rsid w:val="00056E2C"/>
    <w:rsid w:val="00057A2C"/>
    <w:rsid w:val="00057CBC"/>
    <w:rsid w:val="000605A0"/>
    <w:rsid w:val="000610E4"/>
    <w:rsid w:val="000616B1"/>
    <w:rsid w:val="000618A6"/>
    <w:rsid w:val="00062F43"/>
    <w:rsid w:val="00064618"/>
    <w:rsid w:val="00064839"/>
    <w:rsid w:val="0006497E"/>
    <w:rsid w:val="00064D15"/>
    <w:rsid w:val="00065AEF"/>
    <w:rsid w:val="00065C6A"/>
    <w:rsid w:val="000661C9"/>
    <w:rsid w:val="00066220"/>
    <w:rsid w:val="00067244"/>
    <w:rsid w:val="00071135"/>
    <w:rsid w:val="00071558"/>
    <w:rsid w:val="000716BC"/>
    <w:rsid w:val="0007200E"/>
    <w:rsid w:val="00072206"/>
    <w:rsid w:val="00072689"/>
    <w:rsid w:val="00072744"/>
    <w:rsid w:val="00072854"/>
    <w:rsid w:val="00074732"/>
    <w:rsid w:val="000767F1"/>
    <w:rsid w:val="00077A30"/>
    <w:rsid w:val="00080583"/>
    <w:rsid w:val="00081D53"/>
    <w:rsid w:val="00082505"/>
    <w:rsid w:val="00082BDB"/>
    <w:rsid w:val="000837BE"/>
    <w:rsid w:val="00083F09"/>
    <w:rsid w:val="00084B31"/>
    <w:rsid w:val="00084BFC"/>
    <w:rsid w:val="00084CC5"/>
    <w:rsid w:val="0008533E"/>
    <w:rsid w:val="000855B7"/>
    <w:rsid w:val="00085662"/>
    <w:rsid w:val="00090B9A"/>
    <w:rsid w:val="000916D0"/>
    <w:rsid w:val="00091DBA"/>
    <w:rsid w:val="00092D2C"/>
    <w:rsid w:val="000930D7"/>
    <w:rsid w:val="000931FA"/>
    <w:rsid w:val="000939A2"/>
    <w:rsid w:val="00093B4B"/>
    <w:rsid w:val="0009446E"/>
    <w:rsid w:val="00095134"/>
    <w:rsid w:val="00095689"/>
    <w:rsid w:val="00095C1C"/>
    <w:rsid w:val="00096300"/>
    <w:rsid w:val="000964FA"/>
    <w:rsid w:val="000976E6"/>
    <w:rsid w:val="000A07DB"/>
    <w:rsid w:val="000A0FFB"/>
    <w:rsid w:val="000A158A"/>
    <w:rsid w:val="000A188C"/>
    <w:rsid w:val="000A2AAB"/>
    <w:rsid w:val="000A2BC3"/>
    <w:rsid w:val="000A2C58"/>
    <w:rsid w:val="000A37A6"/>
    <w:rsid w:val="000A642D"/>
    <w:rsid w:val="000A6788"/>
    <w:rsid w:val="000A7C53"/>
    <w:rsid w:val="000B00E2"/>
    <w:rsid w:val="000B1A0F"/>
    <w:rsid w:val="000B2824"/>
    <w:rsid w:val="000B33EC"/>
    <w:rsid w:val="000B3F98"/>
    <w:rsid w:val="000B42BD"/>
    <w:rsid w:val="000B4A0B"/>
    <w:rsid w:val="000B4F17"/>
    <w:rsid w:val="000B520F"/>
    <w:rsid w:val="000B5565"/>
    <w:rsid w:val="000B6100"/>
    <w:rsid w:val="000B6345"/>
    <w:rsid w:val="000B64B1"/>
    <w:rsid w:val="000B68E5"/>
    <w:rsid w:val="000B6D5D"/>
    <w:rsid w:val="000B6F78"/>
    <w:rsid w:val="000B72A0"/>
    <w:rsid w:val="000B76D4"/>
    <w:rsid w:val="000C00AF"/>
    <w:rsid w:val="000C25F2"/>
    <w:rsid w:val="000C328B"/>
    <w:rsid w:val="000C3865"/>
    <w:rsid w:val="000C3DAF"/>
    <w:rsid w:val="000C4017"/>
    <w:rsid w:val="000C40D5"/>
    <w:rsid w:val="000C5E21"/>
    <w:rsid w:val="000C61AB"/>
    <w:rsid w:val="000C676E"/>
    <w:rsid w:val="000C6873"/>
    <w:rsid w:val="000C6972"/>
    <w:rsid w:val="000C6B8C"/>
    <w:rsid w:val="000C714B"/>
    <w:rsid w:val="000C739F"/>
    <w:rsid w:val="000D04ED"/>
    <w:rsid w:val="000D1520"/>
    <w:rsid w:val="000D164D"/>
    <w:rsid w:val="000D2A42"/>
    <w:rsid w:val="000D364B"/>
    <w:rsid w:val="000D3995"/>
    <w:rsid w:val="000D405D"/>
    <w:rsid w:val="000D4F08"/>
    <w:rsid w:val="000D5246"/>
    <w:rsid w:val="000D5F7D"/>
    <w:rsid w:val="000D6192"/>
    <w:rsid w:val="000D6617"/>
    <w:rsid w:val="000D6FCE"/>
    <w:rsid w:val="000D7A22"/>
    <w:rsid w:val="000E03A4"/>
    <w:rsid w:val="000E0584"/>
    <w:rsid w:val="000E0E33"/>
    <w:rsid w:val="000E15E2"/>
    <w:rsid w:val="000E1BFC"/>
    <w:rsid w:val="000E4E4A"/>
    <w:rsid w:val="000F0D37"/>
    <w:rsid w:val="000F1CA8"/>
    <w:rsid w:val="000F2074"/>
    <w:rsid w:val="000F2328"/>
    <w:rsid w:val="000F2350"/>
    <w:rsid w:val="000F2E71"/>
    <w:rsid w:val="000F323E"/>
    <w:rsid w:val="000F3E45"/>
    <w:rsid w:val="000F415A"/>
    <w:rsid w:val="000F4292"/>
    <w:rsid w:val="000F4460"/>
    <w:rsid w:val="000F4767"/>
    <w:rsid w:val="000F4980"/>
    <w:rsid w:val="000F527A"/>
    <w:rsid w:val="000F5332"/>
    <w:rsid w:val="000F5334"/>
    <w:rsid w:val="000F6192"/>
    <w:rsid w:val="000F7A20"/>
    <w:rsid w:val="00102A4F"/>
    <w:rsid w:val="001058FF"/>
    <w:rsid w:val="00105EFA"/>
    <w:rsid w:val="00106060"/>
    <w:rsid w:val="00106958"/>
    <w:rsid w:val="00106A80"/>
    <w:rsid w:val="00107860"/>
    <w:rsid w:val="0011015E"/>
    <w:rsid w:val="00110371"/>
    <w:rsid w:val="00110BA6"/>
    <w:rsid w:val="00110C90"/>
    <w:rsid w:val="00112CAB"/>
    <w:rsid w:val="00112EB9"/>
    <w:rsid w:val="001136B7"/>
    <w:rsid w:val="00113878"/>
    <w:rsid w:val="00114421"/>
    <w:rsid w:val="00116BE5"/>
    <w:rsid w:val="00117B14"/>
    <w:rsid w:val="001202E4"/>
    <w:rsid w:val="00120CA7"/>
    <w:rsid w:val="0012146D"/>
    <w:rsid w:val="00121560"/>
    <w:rsid w:val="00122C5B"/>
    <w:rsid w:val="001251EE"/>
    <w:rsid w:val="00125268"/>
    <w:rsid w:val="001264C0"/>
    <w:rsid w:val="00126A05"/>
    <w:rsid w:val="0012783D"/>
    <w:rsid w:val="00132279"/>
    <w:rsid w:val="00132691"/>
    <w:rsid w:val="00133982"/>
    <w:rsid w:val="00133AB5"/>
    <w:rsid w:val="00135D57"/>
    <w:rsid w:val="00136141"/>
    <w:rsid w:val="00137936"/>
    <w:rsid w:val="00140344"/>
    <w:rsid w:val="001414FC"/>
    <w:rsid w:val="00142B8F"/>
    <w:rsid w:val="00142C16"/>
    <w:rsid w:val="00142D0E"/>
    <w:rsid w:val="00142FAB"/>
    <w:rsid w:val="00142FBC"/>
    <w:rsid w:val="00143E1A"/>
    <w:rsid w:val="001444A3"/>
    <w:rsid w:val="001444D3"/>
    <w:rsid w:val="00144E57"/>
    <w:rsid w:val="0014522E"/>
    <w:rsid w:val="00145381"/>
    <w:rsid w:val="00146711"/>
    <w:rsid w:val="00146FB6"/>
    <w:rsid w:val="001475BA"/>
    <w:rsid w:val="001516CC"/>
    <w:rsid w:val="0015293C"/>
    <w:rsid w:val="00152970"/>
    <w:rsid w:val="00152BEC"/>
    <w:rsid w:val="00152BFC"/>
    <w:rsid w:val="00152CFD"/>
    <w:rsid w:val="00153540"/>
    <w:rsid w:val="0015501C"/>
    <w:rsid w:val="0016018B"/>
    <w:rsid w:val="0016126E"/>
    <w:rsid w:val="00162378"/>
    <w:rsid w:val="001624A6"/>
    <w:rsid w:val="00162795"/>
    <w:rsid w:val="00163C71"/>
    <w:rsid w:val="00164273"/>
    <w:rsid w:val="0016590F"/>
    <w:rsid w:val="00165928"/>
    <w:rsid w:val="00165ACB"/>
    <w:rsid w:val="00166389"/>
    <w:rsid w:val="00166453"/>
    <w:rsid w:val="00167233"/>
    <w:rsid w:val="00170A80"/>
    <w:rsid w:val="00170A86"/>
    <w:rsid w:val="00171DED"/>
    <w:rsid w:val="00172164"/>
    <w:rsid w:val="00172DFA"/>
    <w:rsid w:val="00173095"/>
    <w:rsid w:val="00173501"/>
    <w:rsid w:val="00175903"/>
    <w:rsid w:val="00175A54"/>
    <w:rsid w:val="001762FE"/>
    <w:rsid w:val="001777CB"/>
    <w:rsid w:val="001835BA"/>
    <w:rsid w:val="001846D9"/>
    <w:rsid w:val="001852D8"/>
    <w:rsid w:val="001853AF"/>
    <w:rsid w:val="00185D96"/>
    <w:rsid w:val="00190264"/>
    <w:rsid w:val="00191283"/>
    <w:rsid w:val="0019149E"/>
    <w:rsid w:val="001922FA"/>
    <w:rsid w:val="0019305C"/>
    <w:rsid w:val="00196016"/>
    <w:rsid w:val="00197A3A"/>
    <w:rsid w:val="00197AC1"/>
    <w:rsid w:val="00197F4A"/>
    <w:rsid w:val="001A16EF"/>
    <w:rsid w:val="001A1AB4"/>
    <w:rsid w:val="001A21E5"/>
    <w:rsid w:val="001A2C55"/>
    <w:rsid w:val="001A2F52"/>
    <w:rsid w:val="001A2FFE"/>
    <w:rsid w:val="001A3C75"/>
    <w:rsid w:val="001A3FA4"/>
    <w:rsid w:val="001A4437"/>
    <w:rsid w:val="001A458D"/>
    <w:rsid w:val="001A4A38"/>
    <w:rsid w:val="001A57DC"/>
    <w:rsid w:val="001A6431"/>
    <w:rsid w:val="001A74C2"/>
    <w:rsid w:val="001A7A53"/>
    <w:rsid w:val="001B0718"/>
    <w:rsid w:val="001B08F7"/>
    <w:rsid w:val="001B0F07"/>
    <w:rsid w:val="001B140F"/>
    <w:rsid w:val="001B1D75"/>
    <w:rsid w:val="001B2365"/>
    <w:rsid w:val="001B26FB"/>
    <w:rsid w:val="001B3040"/>
    <w:rsid w:val="001B4460"/>
    <w:rsid w:val="001B4983"/>
    <w:rsid w:val="001B54E2"/>
    <w:rsid w:val="001B7F4B"/>
    <w:rsid w:val="001C1106"/>
    <w:rsid w:val="001C18D1"/>
    <w:rsid w:val="001C339F"/>
    <w:rsid w:val="001C3672"/>
    <w:rsid w:val="001C3A18"/>
    <w:rsid w:val="001C3FEF"/>
    <w:rsid w:val="001C42A6"/>
    <w:rsid w:val="001C4A10"/>
    <w:rsid w:val="001C68C4"/>
    <w:rsid w:val="001C6C0B"/>
    <w:rsid w:val="001D1D5A"/>
    <w:rsid w:val="001D207F"/>
    <w:rsid w:val="001D3352"/>
    <w:rsid w:val="001D387D"/>
    <w:rsid w:val="001D545A"/>
    <w:rsid w:val="001D5E12"/>
    <w:rsid w:val="001D6F21"/>
    <w:rsid w:val="001D7729"/>
    <w:rsid w:val="001D78F8"/>
    <w:rsid w:val="001D79D2"/>
    <w:rsid w:val="001E0E0A"/>
    <w:rsid w:val="001E0ED4"/>
    <w:rsid w:val="001E0F61"/>
    <w:rsid w:val="001E1718"/>
    <w:rsid w:val="001E1842"/>
    <w:rsid w:val="001E28B5"/>
    <w:rsid w:val="001E2F84"/>
    <w:rsid w:val="001E30B8"/>
    <w:rsid w:val="001E5180"/>
    <w:rsid w:val="001E6533"/>
    <w:rsid w:val="001F0291"/>
    <w:rsid w:val="001F0A00"/>
    <w:rsid w:val="001F0DA4"/>
    <w:rsid w:val="001F10A7"/>
    <w:rsid w:val="001F1465"/>
    <w:rsid w:val="001F1D1B"/>
    <w:rsid w:val="001F33AE"/>
    <w:rsid w:val="001F38B0"/>
    <w:rsid w:val="001F3936"/>
    <w:rsid w:val="001F39B4"/>
    <w:rsid w:val="001F3BFF"/>
    <w:rsid w:val="001F484C"/>
    <w:rsid w:val="001F4D34"/>
    <w:rsid w:val="001F5738"/>
    <w:rsid w:val="001F6298"/>
    <w:rsid w:val="001F6E54"/>
    <w:rsid w:val="001F77EC"/>
    <w:rsid w:val="001F7C91"/>
    <w:rsid w:val="001F7D07"/>
    <w:rsid w:val="002000FC"/>
    <w:rsid w:val="00201E2C"/>
    <w:rsid w:val="00202158"/>
    <w:rsid w:val="002021F5"/>
    <w:rsid w:val="00203802"/>
    <w:rsid w:val="00204B5E"/>
    <w:rsid w:val="00204E7B"/>
    <w:rsid w:val="00206150"/>
    <w:rsid w:val="00207226"/>
    <w:rsid w:val="002078CA"/>
    <w:rsid w:val="002110DE"/>
    <w:rsid w:val="00213B51"/>
    <w:rsid w:val="00213D39"/>
    <w:rsid w:val="0021568A"/>
    <w:rsid w:val="002159BD"/>
    <w:rsid w:val="00215FED"/>
    <w:rsid w:val="00216321"/>
    <w:rsid w:val="00217212"/>
    <w:rsid w:val="002174DA"/>
    <w:rsid w:val="0022044C"/>
    <w:rsid w:val="00220B2E"/>
    <w:rsid w:val="002220C8"/>
    <w:rsid w:val="00222409"/>
    <w:rsid w:val="00222762"/>
    <w:rsid w:val="00223206"/>
    <w:rsid w:val="002232EA"/>
    <w:rsid w:val="002238BD"/>
    <w:rsid w:val="00223C6E"/>
    <w:rsid w:val="0022415C"/>
    <w:rsid w:val="00226AB3"/>
    <w:rsid w:val="00227AF8"/>
    <w:rsid w:val="00227C26"/>
    <w:rsid w:val="00231559"/>
    <w:rsid w:val="00232D1D"/>
    <w:rsid w:val="00235776"/>
    <w:rsid w:val="002361F5"/>
    <w:rsid w:val="00236BC7"/>
    <w:rsid w:val="00240719"/>
    <w:rsid w:val="00240B56"/>
    <w:rsid w:val="00241CCC"/>
    <w:rsid w:val="00243E3F"/>
    <w:rsid w:val="00243F22"/>
    <w:rsid w:val="0024485A"/>
    <w:rsid w:val="00245EB3"/>
    <w:rsid w:val="0024691A"/>
    <w:rsid w:val="00250038"/>
    <w:rsid w:val="002501DA"/>
    <w:rsid w:val="002509F7"/>
    <w:rsid w:val="00252565"/>
    <w:rsid w:val="002525A1"/>
    <w:rsid w:val="002529D2"/>
    <w:rsid w:val="002547B9"/>
    <w:rsid w:val="002548C0"/>
    <w:rsid w:val="00254D7C"/>
    <w:rsid w:val="00254F54"/>
    <w:rsid w:val="00256280"/>
    <w:rsid w:val="00256339"/>
    <w:rsid w:val="0025640C"/>
    <w:rsid w:val="00256A99"/>
    <w:rsid w:val="00257A9E"/>
    <w:rsid w:val="00260B0D"/>
    <w:rsid w:val="00260D2C"/>
    <w:rsid w:val="0026237C"/>
    <w:rsid w:val="0026260C"/>
    <w:rsid w:val="002627EB"/>
    <w:rsid w:val="002633FC"/>
    <w:rsid w:val="0026389C"/>
    <w:rsid w:val="00263A7E"/>
    <w:rsid w:val="00264FCA"/>
    <w:rsid w:val="00265C17"/>
    <w:rsid w:val="002661A2"/>
    <w:rsid w:val="00266E03"/>
    <w:rsid w:val="00272600"/>
    <w:rsid w:val="0027265D"/>
    <w:rsid w:val="00272B35"/>
    <w:rsid w:val="00274143"/>
    <w:rsid w:val="0027524F"/>
    <w:rsid w:val="0027591F"/>
    <w:rsid w:val="00275A39"/>
    <w:rsid w:val="002764A6"/>
    <w:rsid w:val="00277AF4"/>
    <w:rsid w:val="0028003A"/>
    <w:rsid w:val="00280140"/>
    <w:rsid w:val="002807E9"/>
    <w:rsid w:val="00280EF3"/>
    <w:rsid w:val="00283815"/>
    <w:rsid w:val="002839CE"/>
    <w:rsid w:val="00283F38"/>
    <w:rsid w:val="00284AFC"/>
    <w:rsid w:val="0028550D"/>
    <w:rsid w:val="00285BE8"/>
    <w:rsid w:val="00285BFB"/>
    <w:rsid w:val="00285CCD"/>
    <w:rsid w:val="0028638B"/>
    <w:rsid w:val="00287884"/>
    <w:rsid w:val="00291D7E"/>
    <w:rsid w:val="00291F17"/>
    <w:rsid w:val="002927DB"/>
    <w:rsid w:val="002939FE"/>
    <w:rsid w:val="00293DC3"/>
    <w:rsid w:val="002945EC"/>
    <w:rsid w:val="00294B9C"/>
    <w:rsid w:val="00295374"/>
    <w:rsid w:val="0029572D"/>
    <w:rsid w:val="00295780"/>
    <w:rsid w:val="00295FB7"/>
    <w:rsid w:val="00296354"/>
    <w:rsid w:val="00297A4E"/>
    <w:rsid w:val="00297B4C"/>
    <w:rsid w:val="002A0611"/>
    <w:rsid w:val="002A0689"/>
    <w:rsid w:val="002A37E2"/>
    <w:rsid w:val="002A3A57"/>
    <w:rsid w:val="002A4019"/>
    <w:rsid w:val="002A4D27"/>
    <w:rsid w:val="002A4E74"/>
    <w:rsid w:val="002A4F90"/>
    <w:rsid w:val="002A55A7"/>
    <w:rsid w:val="002A5FE7"/>
    <w:rsid w:val="002A6D4B"/>
    <w:rsid w:val="002A6E29"/>
    <w:rsid w:val="002A7295"/>
    <w:rsid w:val="002A72CE"/>
    <w:rsid w:val="002A75BD"/>
    <w:rsid w:val="002A7632"/>
    <w:rsid w:val="002A7B29"/>
    <w:rsid w:val="002A7E88"/>
    <w:rsid w:val="002B042A"/>
    <w:rsid w:val="002B0448"/>
    <w:rsid w:val="002B08D7"/>
    <w:rsid w:val="002B1910"/>
    <w:rsid w:val="002B251E"/>
    <w:rsid w:val="002B3B5F"/>
    <w:rsid w:val="002B43AB"/>
    <w:rsid w:val="002B4C18"/>
    <w:rsid w:val="002B6222"/>
    <w:rsid w:val="002B6320"/>
    <w:rsid w:val="002B72DC"/>
    <w:rsid w:val="002B79CC"/>
    <w:rsid w:val="002C2AC4"/>
    <w:rsid w:val="002C4B9E"/>
    <w:rsid w:val="002C4FD3"/>
    <w:rsid w:val="002C50CE"/>
    <w:rsid w:val="002C7687"/>
    <w:rsid w:val="002D11E9"/>
    <w:rsid w:val="002D1EF5"/>
    <w:rsid w:val="002D1F18"/>
    <w:rsid w:val="002D223C"/>
    <w:rsid w:val="002D2282"/>
    <w:rsid w:val="002D3194"/>
    <w:rsid w:val="002D3AC3"/>
    <w:rsid w:val="002D421E"/>
    <w:rsid w:val="002D5608"/>
    <w:rsid w:val="002D5697"/>
    <w:rsid w:val="002D6F4A"/>
    <w:rsid w:val="002E08ED"/>
    <w:rsid w:val="002E0C68"/>
    <w:rsid w:val="002E2E8D"/>
    <w:rsid w:val="002E3476"/>
    <w:rsid w:val="002E3B75"/>
    <w:rsid w:val="002E40BF"/>
    <w:rsid w:val="002E5120"/>
    <w:rsid w:val="002E51CE"/>
    <w:rsid w:val="002E6416"/>
    <w:rsid w:val="002E6978"/>
    <w:rsid w:val="002E7350"/>
    <w:rsid w:val="002F0C46"/>
    <w:rsid w:val="002F2B26"/>
    <w:rsid w:val="002F2CD8"/>
    <w:rsid w:val="002F2CF5"/>
    <w:rsid w:val="002F36BB"/>
    <w:rsid w:val="002F3D25"/>
    <w:rsid w:val="002F4838"/>
    <w:rsid w:val="002F5751"/>
    <w:rsid w:val="002F5ADE"/>
    <w:rsid w:val="002F6503"/>
    <w:rsid w:val="002F7538"/>
    <w:rsid w:val="002F7881"/>
    <w:rsid w:val="002F7A60"/>
    <w:rsid w:val="002F7E42"/>
    <w:rsid w:val="00300B59"/>
    <w:rsid w:val="00300C7D"/>
    <w:rsid w:val="00300F18"/>
    <w:rsid w:val="0030183B"/>
    <w:rsid w:val="00301DD8"/>
    <w:rsid w:val="003037C1"/>
    <w:rsid w:val="003038CF"/>
    <w:rsid w:val="00303E80"/>
    <w:rsid w:val="003045AE"/>
    <w:rsid w:val="003051FC"/>
    <w:rsid w:val="00305E33"/>
    <w:rsid w:val="00306A68"/>
    <w:rsid w:val="00310235"/>
    <w:rsid w:val="00310248"/>
    <w:rsid w:val="00310639"/>
    <w:rsid w:val="00310D7B"/>
    <w:rsid w:val="00311283"/>
    <w:rsid w:val="00311E5E"/>
    <w:rsid w:val="00313DE0"/>
    <w:rsid w:val="003144C1"/>
    <w:rsid w:val="003150E2"/>
    <w:rsid w:val="00317D96"/>
    <w:rsid w:val="0032351D"/>
    <w:rsid w:val="00323E87"/>
    <w:rsid w:val="00325865"/>
    <w:rsid w:val="0032603E"/>
    <w:rsid w:val="0032620B"/>
    <w:rsid w:val="00330E75"/>
    <w:rsid w:val="00331B37"/>
    <w:rsid w:val="00331B65"/>
    <w:rsid w:val="00332040"/>
    <w:rsid w:val="003322D0"/>
    <w:rsid w:val="0033451D"/>
    <w:rsid w:val="0033456E"/>
    <w:rsid w:val="00334D40"/>
    <w:rsid w:val="00335559"/>
    <w:rsid w:val="003361AE"/>
    <w:rsid w:val="0033625F"/>
    <w:rsid w:val="003367A2"/>
    <w:rsid w:val="00336EB2"/>
    <w:rsid w:val="00340800"/>
    <w:rsid w:val="00340D08"/>
    <w:rsid w:val="00345305"/>
    <w:rsid w:val="00345BBB"/>
    <w:rsid w:val="00345CA7"/>
    <w:rsid w:val="00345E6B"/>
    <w:rsid w:val="00345EE2"/>
    <w:rsid w:val="00346167"/>
    <w:rsid w:val="00346CDA"/>
    <w:rsid w:val="00346EAB"/>
    <w:rsid w:val="00352638"/>
    <w:rsid w:val="00352EDD"/>
    <w:rsid w:val="0035373D"/>
    <w:rsid w:val="00354BC9"/>
    <w:rsid w:val="003553F2"/>
    <w:rsid w:val="00356C77"/>
    <w:rsid w:val="00356D48"/>
    <w:rsid w:val="00356DC1"/>
    <w:rsid w:val="00356F29"/>
    <w:rsid w:val="003574EA"/>
    <w:rsid w:val="00357828"/>
    <w:rsid w:val="00357941"/>
    <w:rsid w:val="003617EB"/>
    <w:rsid w:val="00361D87"/>
    <w:rsid w:val="00361EA8"/>
    <w:rsid w:val="003628ED"/>
    <w:rsid w:val="00362EA7"/>
    <w:rsid w:val="00364AD8"/>
    <w:rsid w:val="00364B39"/>
    <w:rsid w:val="00364F5B"/>
    <w:rsid w:val="0036501B"/>
    <w:rsid w:val="003650B0"/>
    <w:rsid w:val="003652B8"/>
    <w:rsid w:val="00365440"/>
    <w:rsid w:val="00366E17"/>
    <w:rsid w:val="00367620"/>
    <w:rsid w:val="00367B43"/>
    <w:rsid w:val="00367CFE"/>
    <w:rsid w:val="00371939"/>
    <w:rsid w:val="00371C28"/>
    <w:rsid w:val="0037339B"/>
    <w:rsid w:val="0037399B"/>
    <w:rsid w:val="003746A0"/>
    <w:rsid w:val="00374A71"/>
    <w:rsid w:val="00374D27"/>
    <w:rsid w:val="00375AD1"/>
    <w:rsid w:val="00375FAA"/>
    <w:rsid w:val="00376F95"/>
    <w:rsid w:val="00381633"/>
    <w:rsid w:val="00381ABF"/>
    <w:rsid w:val="00382878"/>
    <w:rsid w:val="00383209"/>
    <w:rsid w:val="003832C9"/>
    <w:rsid w:val="003851EE"/>
    <w:rsid w:val="00385270"/>
    <w:rsid w:val="00385B6D"/>
    <w:rsid w:val="00386D5F"/>
    <w:rsid w:val="00387BA8"/>
    <w:rsid w:val="003921C6"/>
    <w:rsid w:val="003923B1"/>
    <w:rsid w:val="00392544"/>
    <w:rsid w:val="00392724"/>
    <w:rsid w:val="0039332F"/>
    <w:rsid w:val="00393DEC"/>
    <w:rsid w:val="00394415"/>
    <w:rsid w:val="00394AFF"/>
    <w:rsid w:val="003954A5"/>
    <w:rsid w:val="00395F25"/>
    <w:rsid w:val="0039713B"/>
    <w:rsid w:val="00397D04"/>
    <w:rsid w:val="00397FDE"/>
    <w:rsid w:val="003A1E8F"/>
    <w:rsid w:val="003A27E9"/>
    <w:rsid w:val="003A3B34"/>
    <w:rsid w:val="003A3DF5"/>
    <w:rsid w:val="003A634E"/>
    <w:rsid w:val="003A666B"/>
    <w:rsid w:val="003A6780"/>
    <w:rsid w:val="003A76BC"/>
    <w:rsid w:val="003B26E3"/>
    <w:rsid w:val="003B397B"/>
    <w:rsid w:val="003B3A48"/>
    <w:rsid w:val="003B44FA"/>
    <w:rsid w:val="003B4813"/>
    <w:rsid w:val="003B48A6"/>
    <w:rsid w:val="003B48CC"/>
    <w:rsid w:val="003B4CBD"/>
    <w:rsid w:val="003B5B88"/>
    <w:rsid w:val="003B5E3D"/>
    <w:rsid w:val="003B6182"/>
    <w:rsid w:val="003B64C4"/>
    <w:rsid w:val="003B6597"/>
    <w:rsid w:val="003B6DAF"/>
    <w:rsid w:val="003B77F6"/>
    <w:rsid w:val="003C151B"/>
    <w:rsid w:val="003C1782"/>
    <w:rsid w:val="003C1C1A"/>
    <w:rsid w:val="003C225D"/>
    <w:rsid w:val="003C2ACD"/>
    <w:rsid w:val="003C2E84"/>
    <w:rsid w:val="003C4C64"/>
    <w:rsid w:val="003C5553"/>
    <w:rsid w:val="003C58BA"/>
    <w:rsid w:val="003C5D12"/>
    <w:rsid w:val="003C69D2"/>
    <w:rsid w:val="003C7216"/>
    <w:rsid w:val="003C7913"/>
    <w:rsid w:val="003D0894"/>
    <w:rsid w:val="003D1CCF"/>
    <w:rsid w:val="003D243F"/>
    <w:rsid w:val="003D340D"/>
    <w:rsid w:val="003D67C6"/>
    <w:rsid w:val="003D6ABD"/>
    <w:rsid w:val="003D70CB"/>
    <w:rsid w:val="003D75F5"/>
    <w:rsid w:val="003E05EB"/>
    <w:rsid w:val="003E13C6"/>
    <w:rsid w:val="003E1BCD"/>
    <w:rsid w:val="003E3841"/>
    <w:rsid w:val="003E4483"/>
    <w:rsid w:val="003E4517"/>
    <w:rsid w:val="003E4776"/>
    <w:rsid w:val="003E500E"/>
    <w:rsid w:val="003E554C"/>
    <w:rsid w:val="003E64BF"/>
    <w:rsid w:val="003E68C0"/>
    <w:rsid w:val="003E6A5D"/>
    <w:rsid w:val="003E6E04"/>
    <w:rsid w:val="003F084C"/>
    <w:rsid w:val="003F0CA6"/>
    <w:rsid w:val="003F1687"/>
    <w:rsid w:val="003F1F92"/>
    <w:rsid w:val="003F20DB"/>
    <w:rsid w:val="003F28BA"/>
    <w:rsid w:val="003F3680"/>
    <w:rsid w:val="003F3BD1"/>
    <w:rsid w:val="003F3D4B"/>
    <w:rsid w:val="003F3F97"/>
    <w:rsid w:val="003F4BD7"/>
    <w:rsid w:val="003F5A94"/>
    <w:rsid w:val="00401164"/>
    <w:rsid w:val="00401219"/>
    <w:rsid w:val="00402057"/>
    <w:rsid w:val="004053A6"/>
    <w:rsid w:val="00405DEB"/>
    <w:rsid w:val="004070D6"/>
    <w:rsid w:val="00411C5A"/>
    <w:rsid w:val="00412754"/>
    <w:rsid w:val="00412A32"/>
    <w:rsid w:val="00413E68"/>
    <w:rsid w:val="00414D10"/>
    <w:rsid w:val="00414E31"/>
    <w:rsid w:val="00415A26"/>
    <w:rsid w:val="004164CE"/>
    <w:rsid w:val="00416EE3"/>
    <w:rsid w:val="00420B69"/>
    <w:rsid w:val="004227AE"/>
    <w:rsid w:val="00422C2D"/>
    <w:rsid w:val="00423A1A"/>
    <w:rsid w:val="00424137"/>
    <w:rsid w:val="00424223"/>
    <w:rsid w:val="00425222"/>
    <w:rsid w:val="00425544"/>
    <w:rsid w:val="00425DF2"/>
    <w:rsid w:val="00425EF2"/>
    <w:rsid w:val="004260ED"/>
    <w:rsid w:val="00426123"/>
    <w:rsid w:val="0042668E"/>
    <w:rsid w:val="00426EE6"/>
    <w:rsid w:val="00427603"/>
    <w:rsid w:val="00427C34"/>
    <w:rsid w:val="00430941"/>
    <w:rsid w:val="00433035"/>
    <w:rsid w:val="004336E1"/>
    <w:rsid w:val="00433C7D"/>
    <w:rsid w:val="004342B8"/>
    <w:rsid w:val="0043470E"/>
    <w:rsid w:val="00435456"/>
    <w:rsid w:val="0043557F"/>
    <w:rsid w:val="0043577A"/>
    <w:rsid w:val="004362A9"/>
    <w:rsid w:val="0043655C"/>
    <w:rsid w:val="00437C47"/>
    <w:rsid w:val="0044037A"/>
    <w:rsid w:val="004404B4"/>
    <w:rsid w:val="004425DC"/>
    <w:rsid w:val="00442F60"/>
    <w:rsid w:val="0044413C"/>
    <w:rsid w:val="00445240"/>
    <w:rsid w:val="00445D25"/>
    <w:rsid w:val="004506E2"/>
    <w:rsid w:val="00450AB3"/>
    <w:rsid w:val="00453178"/>
    <w:rsid w:val="00453FD2"/>
    <w:rsid w:val="00454855"/>
    <w:rsid w:val="00454CCC"/>
    <w:rsid w:val="004553F2"/>
    <w:rsid w:val="00455ED3"/>
    <w:rsid w:val="00456EBC"/>
    <w:rsid w:val="00456FA8"/>
    <w:rsid w:val="004576C3"/>
    <w:rsid w:val="00460012"/>
    <w:rsid w:val="00460579"/>
    <w:rsid w:val="00461454"/>
    <w:rsid w:val="00461DFB"/>
    <w:rsid w:val="0046417E"/>
    <w:rsid w:val="00464190"/>
    <w:rsid w:val="0046731E"/>
    <w:rsid w:val="00467A87"/>
    <w:rsid w:val="00467B50"/>
    <w:rsid w:val="004704F3"/>
    <w:rsid w:val="004710A8"/>
    <w:rsid w:val="00471434"/>
    <w:rsid w:val="004716C2"/>
    <w:rsid w:val="00472B69"/>
    <w:rsid w:val="00473C15"/>
    <w:rsid w:val="00473CAC"/>
    <w:rsid w:val="00474A0D"/>
    <w:rsid w:val="00474AD8"/>
    <w:rsid w:val="00474D00"/>
    <w:rsid w:val="00474F61"/>
    <w:rsid w:val="004755E9"/>
    <w:rsid w:val="004762E8"/>
    <w:rsid w:val="00477EE0"/>
    <w:rsid w:val="004804E5"/>
    <w:rsid w:val="0048142B"/>
    <w:rsid w:val="0048186F"/>
    <w:rsid w:val="004839B6"/>
    <w:rsid w:val="00484C81"/>
    <w:rsid w:val="0048555C"/>
    <w:rsid w:val="004864CA"/>
    <w:rsid w:val="004867AD"/>
    <w:rsid w:val="00486BB6"/>
    <w:rsid w:val="00486C0D"/>
    <w:rsid w:val="004872B4"/>
    <w:rsid w:val="00487583"/>
    <w:rsid w:val="004907BE"/>
    <w:rsid w:val="004907FC"/>
    <w:rsid w:val="004909A3"/>
    <w:rsid w:val="00491D2B"/>
    <w:rsid w:val="004924AD"/>
    <w:rsid w:val="00492893"/>
    <w:rsid w:val="00493076"/>
    <w:rsid w:val="004941C3"/>
    <w:rsid w:val="00494851"/>
    <w:rsid w:val="00495E81"/>
    <w:rsid w:val="00496EA7"/>
    <w:rsid w:val="004971B4"/>
    <w:rsid w:val="00497CDB"/>
    <w:rsid w:val="004A095D"/>
    <w:rsid w:val="004A0F8A"/>
    <w:rsid w:val="004A154D"/>
    <w:rsid w:val="004A1F2A"/>
    <w:rsid w:val="004A3921"/>
    <w:rsid w:val="004A4525"/>
    <w:rsid w:val="004A76CB"/>
    <w:rsid w:val="004A7B21"/>
    <w:rsid w:val="004B0B21"/>
    <w:rsid w:val="004B1651"/>
    <w:rsid w:val="004B1866"/>
    <w:rsid w:val="004B21E2"/>
    <w:rsid w:val="004B23D3"/>
    <w:rsid w:val="004B243F"/>
    <w:rsid w:val="004B2440"/>
    <w:rsid w:val="004B2BFE"/>
    <w:rsid w:val="004B3652"/>
    <w:rsid w:val="004B528A"/>
    <w:rsid w:val="004B615E"/>
    <w:rsid w:val="004B71C5"/>
    <w:rsid w:val="004B734A"/>
    <w:rsid w:val="004B79AE"/>
    <w:rsid w:val="004C0B15"/>
    <w:rsid w:val="004C1D5F"/>
    <w:rsid w:val="004C2C70"/>
    <w:rsid w:val="004C3957"/>
    <w:rsid w:val="004C3A4F"/>
    <w:rsid w:val="004C5669"/>
    <w:rsid w:val="004C59BA"/>
    <w:rsid w:val="004C6121"/>
    <w:rsid w:val="004C68F0"/>
    <w:rsid w:val="004C7071"/>
    <w:rsid w:val="004C7FEB"/>
    <w:rsid w:val="004D046B"/>
    <w:rsid w:val="004D04E7"/>
    <w:rsid w:val="004D0AC5"/>
    <w:rsid w:val="004D0BFF"/>
    <w:rsid w:val="004D169B"/>
    <w:rsid w:val="004D1F35"/>
    <w:rsid w:val="004D3127"/>
    <w:rsid w:val="004D4C1A"/>
    <w:rsid w:val="004D4CC0"/>
    <w:rsid w:val="004D6214"/>
    <w:rsid w:val="004D6392"/>
    <w:rsid w:val="004D7379"/>
    <w:rsid w:val="004D7427"/>
    <w:rsid w:val="004D7A88"/>
    <w:rsid w:val="004D7C2C"/>
    <w:rsid w:val="004E1749"/>
    <w:rsid w:val="004E1BCD"/>
    <w:rsid w:val="004E1C2A"/>
    <w:rsid w:val="004E1DE2"/>
    <w:rsid w:val="004E35A0"/>
    <w:rsid w:val="004E5105"/>
    <w:rsid w:val="004E5C61"/>
    <w:rsid w:val="004E6E9F"/>
    <w:rsid w:val="004E6F7C"/>
    <w:rsid w:val="004E7A8A"/>
    <w:rsid w:val="004F1795"/>
    <w:rsid w:val="004F1880"/>
    <w:rsid w:val="004F193F"/>
    <w:rsid w:val="004F2CA6"/>
    <w:rsid w:val="004F3B51"/>
    <w:rsid w:val="004F5831"/>
    <w:rsid w:val="005000E6"/>
    <w:rsid w:val="0050051A"/>
    <w:rsid w:val="005061B2"/>
    <w:rsid w:val="0050641E"/>
    <w:rsid w:val="0050705A"/>
    <w:rsid w:val="005071E3"/>
    <w:rsid w:val="0051024D"/>
    <w:rsid w:val="00510BB8"/>
    <w:rsid w:val="00511E7D"/>
    <w:rsid w:val="005123E7"/>
    <w:rsid w:val="005135B9"/>
    <w:rsid w:val="00513D54"/>
    <w:rsid w:val="00513F44"/>
    <w:rsid w:val="00513F68"/>
    <w:rsid w:val="005146FD"/>
    <w:rsid w:val="005158EA"/>
    <w:rsid w:val="00515F99"/>
    <w:rsid w:val="005161B2"/>
    <w:rsid w:val="00517885"/>
    <w:rsid w:val="00517D9A"/>
    <w:rsid w:val="00517ECB"/>
    <w:rsid w:val="005200BB"/>
    <w:rsid w:val="00521C48"/>
    <w:rsid w:val="0052319C"/>
    <w:rsid w:val="0052649B"/>
    <w:rsid w:val="00526FAE"/>
    <w:rsid w:val="00527DDE"/>
    <w:rsid w:val="0053002D"/>
    <w:rsid w:val="00530300"/>
    <w:rsid w:val="005305E9"/>
    <w:rsid w:val="005315B1"/>
    <w:rsid w:val="005342C3"/>
    <w:rsid w:val="00534B34"/>
    <w:rsid w:val="00535477"/>
    <w:rsid w:val="00535A4E"/>
    <w:rsid w:val="00535F08"/>
    <w:rsid w:val="00536DCC"/>
    <w:rsid w:val="00537A44"/>
    <w:rsid w:val="00537CE6"/>
    <w:rsid w:val="005407E3"/>
    <w:rsid w:val="00543E9D"/>
    <w:rsid w:val="005458FD"/>
    <w:rsid w:val="00546569"/>
    <w:rsid w:val="00547240"/>
    <w:rsid w:val="00550107"/>
    <w:rsid w:val="00551CF2"/>
    <w:rsid w:val="00551F84"/>
    <w:rsid w:val="00554168"/>
    <w:rsid w:val="00554C74"/>
    <w:rsid w:val="00554E14"/>
    <w:rsid w:val="00554FB9"/>
    <w:rsid w:val="00557D0B"/>
    <w:rsid w:val="005601CF"/>
    <w:rsid w:val="00560477"/>
    <w:rsid w:val="005605E8"/>
    <w:rsid w:val="00560895"/>
    <w:rsid w:val="00560931"/>
    <w:rsid w:val="0056157D"/>
    <w:rsid w:val="00564625"/>
    <w:rsid w:val="0056483E"/>
    <w:rsid w:val="00565C7E"/>
    <w:rsid w:val="005679EB"/>
    <w:rsid w:val="005723F6"/>
    <w:rsid w:val="0057299F"/>
    <w:rsid w:val="00572BB1"/>
    <w:rsid w:val="00574EE2"/>
    <w:rsid w:val="00575320"/>
    <w:rsid w:val="00576C5D"/>
    <w:rsid w:val="00576D61"/>
    <w:rsid w:val="00576D91"/>
    <w:rsid w:val="00577423"/>
    <w:rsid w:val="00577DEE"/>
    <w:rsid w:val="00580053"/>
    <w:rsid w:val="005812B7"/>
    <w:rsid w:val="005824E6"/>
    <w:rsid w:val="0058296B"/>
    <w:rsid w:val="0058308A"/>
    <w:rsid w:val="005830C1"/>
    <w:rsid w:val="00583669"/>
    <w:rsid w:val="005836ED"/>
    <w:rsid w:val="005841FC"/>
    <w:rsid w:val="00584242"/>
    <w:rsid w:val="00584C88"/>
    <w:rsid w:val="00586502"/>
    <w:rsid w:val="005871F5"/>
    <w:rsid w:val="00587855"/>
    <w:rsid w:val="00587FE2"/>
    <w:rsid w:val="00590B52"/>
    <w:rsid w:val="00591039"/>
    <w:rsid w:val="005915A7"/>
    <w:rsid w:val="0059167F"/>
    <w:rsid w:val="00592A85"/>
    <w:rsid w:val="00592EC1"/>
    <w:rsid w:val="005936D3"/>
    <w:rsid w:val="00593794"/>
    <w:rsid w:val="005946E1"/>
    <w:rsid w:val="00594903"/>
    <w:rsid w:val="00594CBD"/>
    <w:rsid w:val="00596AD2"/>
    <w:rsid w:val="0059728F"/>
    <w:rsid w:val="00597366"/>
    <w:rsid w:val="005975DD"/>
    <w:rsid w:val="00597766"/>
    <w:rsid w:val="005A002A"/>
    <w:rsid w:val="005A0899"/>
    <w:rsid w:val="005A1143"/>
    <w:rsid w:val="005A4A0D"/>
    <w:rsid w:val="005A4B13"/>
    <w:rsid w:val="005A5CB0"/>
    <w:rsid w:val="005A5E0F"/>
    <w:rsid w:val="005A74AE"/>
    <w:rsid w:val="005A792E"/>
    <w:rsid w:val="005B0307"/>
    <w:rsid w:val="005B04D0"/>
    <w:rsid w:val="005B1E8E"/>
    <w:rsid w:val="005B1F2F"/>
    <w:rsid w:val="005B257F"/>
    <w:rsid w:val="005B25B1"/>
    <w:rsid w:val="005B50E7"/>
    <w:rsid w:val="005B5AF0"/>
    <w:rsid w:val="005B661C"/>
    <w:rsid w:val="005B73C2"/>
    <w:rsid w:val="005B7DCD"/>
    <w:rsid w:val="005C03F1"/>
    <w:rsid w:val="005C08D0"/>
    <w:rsid w:val="005C0D8E"/>
    <w:rsid w:val="005C1390"/>
    <w:rsid w:val="005C1C58"/>
    <w:rsid w:val="005C2F74"/>
    <w:rsid w:val="005C43AB"/>
    <w:rsid w:val="005C5324"/>
    <w:rsid w:val="005C5917"/>
    <w:rsid w:val="005C5B18"/>
    <w:rsid w:val="005C6464"/>
    <w:rsid w:val="005D0085"/>
    <w:rsid w:val="005D3195"/>
    <w:rsid w:val="005D3576"/>
    <w:rsid w:val="005D3753"/>
    <w:rsid w:val="005D3A4F"/>
    <w:rsid w:val="005D4D08"/>
    <w:rsid w:val="005D4FD7"/>
    <w:rsid w:val="005D57E6"/>
    <w:rsid w:val="005D5DD2"/>
    <w:rsid w:val="005D5DF0"/>
    <w:rsid w:val="005E1201"/>
    <w:rsid w:val="005E22B0"/>
    <w:rsid w:val="005E3430"/>
    <w:rsid w:val="005E3507"/>
    <w:rsid w:val="005E3DE4"/>
    <w:rsid w:val="005E421C"/>
    <w:rsid w:val="005E4326"/>
    <w:rsid w:val="005E4D91"/>
    <w:rsid w:val="005E5CF2"/>
    <w:rsid w:val="005E5FEE"/>
    <w:rsid w:val="005E6F5F"/>
    <w:rsid w:val="005E701B"/>
    <w:rsid w:val="005E77F8"/>
    <w:rsid w:val="005F13E3"/>
    <w:rsid w:val="005F1955"/>
    <w:rsid w:val="005F1C0E"/>
    <w:rsid w:val="005F2D81"/>
    <w:rsid w:val="005F302A"/>
    <w:rsid w:val="005F5B67"/>
    <w:rsid w:val="005F679E"/>
    <w:rsid w:val="005F6DAF"/>
    <w:rsid w:val="005F7282"/>
    <w:rsid w:val="005F737D"/>
    <w:rsid w:val="00600F1D"/>
    <w:rsid w:val="0060153B"/>
    <w:rsid w:val="00601C47"/>
    <w:rsid w:val="0060221E"/>
    <w:rsid w:val="00603CF7"/>
    <w:rsid w:val="006043B4"/>
    <w:rsid w:val="00604A8D"/>
    <w:rsid w:val="00606992"/>
    <w:rsid w:val="006070FD"/>
    <w:rsid w:val="0060775F"/>
    <w:rsid w:val="0060777B"/>
    <w:rsid w:val="006110E5"/>
    <w:rsid w:val="00611BA8"/>
    <w:rsid w:val="00611E53"/>
    <w:rsid w:val="00613486"/>
    <w:rsid w:val="00615773"/>
    <w:rsid w:val="00616623"/>
    <w:rsid w:val="00617033"/>
    <w:rsid w:val="0061730D"/>
    <w:rsid w:val="0061796B"/>
    <w:rsid w:val="006202F7"/>
    <w:rsid w:val="00620A6B"/>
    <w:rsid w:val="006213DF"/>
    <w:rsid w:val="0062272E"/>
    <w:rsid w:val="00623374"/>
    <w:rsid w:val="006244BB"/>
    <w:rsid w:val="00625261"/>
    <w:rsid w:val="00630031"/>
    <w:rsid w:val="00630DF8"/>
    <w:rsid w:val="00631CA0"/>
    <w:rsid w:val="00631EDE"/>
    <w:rsid w:val="0063263E"/>
    <w:rsid w:val="006336EB"/>
    <w:rsid w:val="0063384B"/>
    <w:rsid w:val="00634583"/>
    <w:rsid w:val="00634EC5"/>
    <w:rsid w:val="00635B04"/>
    <w:rsid w:val="00637F9E"/>
    <w:rsid w:val="0064090E"/>
    <w:rsid w:val="0064123C"/>
    <w:rsid w:val="0064146B"/>
    <w:rsid w:val="006418B3"/>
    <w:rsid w:val="006420B4"/>
    <w:rsid w:val="00644332"/>
    <w:rsid w:val="00644D78"/>
    <w:rsid w:val="006459E4"/>
    <w:rsid w:val="00646AF3"/>
    <w:rsid w:val="00646BD8"/>
    <w:rsid w:val="00646D20"/>
    <w:rsid w:val="00647D90"/>
    <w:rsid w:val="0065028F"/>
    <w:rsid w:val="006503FD"/>
    <w:rsid w:val="00650C67"/>
    <w:rsid w:val="00650E13"/>
    <w:rsid w:val="0065127C"/>
    <w:rsid w:val="006513CA"/>
    <w:rsid w:val="00652AE8"/>
    <w:rsid w:val="00652EFA"/>
    <w:rsid w:val="00653928"/>
    <w:rsid w:val="00654063"/>
    <w:rsid w:val="006548CF"/>
    <w:rsid w:val="00654A2E"/>
    <w:rsid w:val="00656193"/>
    <w:rsid w:val="00656485"/>
    <w:rsid w:val="00657516"/>
    <w:rsid w:val="00657633"/>
    <w:rsid w:val="00657942"/>
    <w:rsid w:val="00657CAB"/>
    <w:rsid w:val="00660367"/>
    <w:rsid w:val="006623B1"/>
    <w:rsid w:val="00662D03"/>
    <w:rsid w:val="0066318B"/>
    <w:rsid w:val="00664EBE"/>
    <w:rsid w:val="00665309"/>
    <w:rsid w:val="00665B5D"/>
    <w:rsid w:val="006663D1"/>
    <w:rsid w:val="00666CFA"/>
    <w:rsid w:val="00667654"/>
    <w:rsid w:val="00670458"/>
    <w:rsid w:val="0067073E"/>
    <w:rsid w:val="00670BEB"/>
    <w:rsid w:val="00671733"/>
    <w:rsid w:val="00671E64"/>
    <w:rsid w:val="00672341"/>
    <w:rsid w:val="006723F5"/>
    <w:rsid w:val="006725A5"/>
    <w:rsid w:val="006729B3"/>
    <w:rsid w:val="00672BF3"/>
    <w:rsid w:val="00672F9E"/>
    <w:rsid w:val="006736D0"/>
    <w:rsid w:val="0067408A"/>
    <w:rsid w:val="00674ED1"/>
    <w:rsid w:val="00675C59"/>
    <w:rsid w:val="006768E0"/>
    <w:rsid w:val="00677848"/>
    <w:rsid w:val="00677F35"/>
    <w:rsid w:val="006810C8"/>
    <w:rsid w:val="0068191C"/>
    <w:rsid w:val="0068205B"/>
    <w:rsid w:val="006821B5"/>
    <w:rsid w:val="00682650"/>
    <w:rsid w:val="0068363F"/>
    <w:rsid w:val="006849C7"/>
    <w:rsid w:val="00684CE3"/>
    <w:rsid w:val="006851EB"/>
    <w:rsid w:val="00685EDD"/>
    <w:rsid w:val="00686A01"/>
    <w:rsid w:val="00687A8A"/>
    <w:rsid w:val="00687F88"/>
    <w:rsid w:val="00690B76"/>
    <w:rsid w:val="006915A0"/>
    <w:rsid w:val="00691A2C"/>
    <w:rsid w:val="00692254"/>
    <w:rsid w:val="006922B6"/>
    <w:rsid w:val="00692F23"/>
    <w:rsid w:val="0069361A"/>
    <w:rsid w:val="006937D2"/>
    <w:rsid w:val="00693DF4"/>
    <w:rsid w:val="00697982"/>
    <w:rsid w:val="006A05F8"/>
    <w:rsid w:val="006A0A05"/>
    <w:rsid w:val="006A1952"/>
    <w:rsid w:val="006A2B3B"/>
    <w:rsid w:val="006A2FDE"/>
    <w:rsid w:val="006A3563"/>
    <w:rsid w:val="006A467D"/>
    <w:rsid w:val="006A4D81"/>
    <w:rsid w:val="006A5541"/>
    <w:rsid w:val="006A614E"/>
    <w:rsid w:val="006A71D6"/>
    <w:rsid w:val="006B0F3A"/>
    <w:rsid w:val="006B1E69"/>
    <w:rsid w:val="006B31AC"/>
    <w:rsid w:val="006B3862"/>
    <w:rsid w:val="006B4500"/>
    <w:rsid w:val="006B4757"/>
    <w:rsid w:val="006B4B60"/>
    <w:rsid w:val="006B52EF"/>
    <w:rsid w:val="006B5491"/>
    <w:rsid w:val="006B655A"/>
    <w:rsid w:val="006B6B60"/>
    <w:rsid w:val="006B6BB8"/>
    <w:rsid w:val="006B700C"/>
    <w:rsid w:val="006B7CEE"/>
    <w:rsid w:val="006C05B7"/>
    <w:rsid w:val="006C1C13"/>
    <w:rsid w:val="006C22C5"/>
    <w:rsid w:val="006C24F7"/>
    <w:rsid w:val="006C39A8"/>
    <w:rsid w:val="006C3B07"/>
    <w:rsid w:val="006C5AA3"/>
    <w:rsid w:val="006D05F4"/>
    <w:rsid w:val="006D07E8"/>
    <w:rsid w:val="006D3281"/>
    <w:rsid w:val="006D4074"/>
    <w:rsid w:val="006D491D"/>
    <w:rsid w:val="006D4DC7"/>
    <w:rsid w:val="006D4DD3"/>
    <w:rsid w:val="006E0DB1"/>
    <w:rsid w:val="006E132C"/>
    <w:rsid w:val="006E2423"/>
    <w:rsid w:val="006E2700"/>
    <w:rsid w:val="006E276C"/>
    <w:rsid w:val="006E333A"/>
    <w:rsid w:val="006E362E"/>
    <w:rsid w:val="006E38EC"/>
    <w:rsid w:val="006E3998"/>
    <w:rsid w:val="006E3BA5"/>
    <w:rsid w:val="006E4041"/>
    <w:rsid w:val="006E42E2"/>
    <w:rsid w:val="006E4426"/>
    <w:rsid w:val="006E516D"/>
    <w:rsid w:val="006E58F5"/>
    <w:rsid w:val="006E5A01"/>
    <w:rsid w:val="006E670F"/>
    <w:rsid w:val="006E6AB2"/>
    <w:rsid w:val="006F22CB"/>
    <w:rsid w:val="006F4A4A"/>
    <w:rsid w:val="006F5252"/>
    <w:rsid w:val="006F537C"/>
    <w:rsid w:val="006F5AB1"/>
    <w:rsid w:val="006F6320"/>
    <w:rsid w:val="006F6DB4"/>
    <w:rsid w:val="006F70FB"/>
    <w:rsid w:val="0070040F"/>
    <w:rsid w:val="007005B5"/>
    <w:rsid w:val="007010B4"/>
    <w:rsid w:val="00702B88"/>
    <w:rsid w:val="00702CDC"/>
    <w:rsid w:val="00703458"/>
    <w:rsid w:val="00704294"/>
    <w:rsid w:val="007057C1"/>
    <w:rsid w:val="00706C5D"/>
    <w:rsid w:val="007071C8"/>
    <w:rsid w:val="0070734D"/>
    <w:rsid w:val="007075C5"/>
    <w:rsid w:val="0070786E"/>
    <w:rsid w:val="00710864"/>
    <w:rsid w:val="00710D38"/>
    <w:rsid w:val="00710D6A"/>
    <w:rsid w:val="00711672"/>
    <w:rsid w:val="00711741"/>
    <w:rsid w:val="00711987"/>
    <w:rsid w:val="00711D61"/>
    <w:rsid w:val="00712080"/>
    <w:rsid w:val="00712762"/>
    <w:rsid w:val="00712A92"/>
    <w:rsid w:val="00712EA8"/>
    <w:rsid w:val="007137B3"/>
    <w:rsid w:val="007138A4"/>
    <w:rsid w:val="007139F2"/>
    <w:rsid w:val="00713D8F"/>
    <w:rsid w:val="00714482"/>
    <w:rsid w:val="00714893"/>
    <w:rsid w:val="00714973"/>
    <w:rsid w:val="00715113"/>
    <w:rsid w:val="00715DF3"/>
    <w:rsid w:val="00715DFA"/>
    <w:rsid w:val="007169DA"/>
    <w:rsid w:val="00717145"/>
    <w:rsid w:val="007171C1"/>
    <w:rsid w:val="0071769A"/>
    <w:rsid w:val="0072049E"/>
    <w:rsid w:val="00720F5F"/>
    <w:rsid w:val="00721091"/>
    <w:rsid w:val="0072167D"/>
    <w:rsid w:val="00721C15"/>
    <w:rsid w:val="00721CB6"/>
    <w:rsid w:val="00722FE1"/>
    <w:rsid w:val="00723166"/>
    <w:rsid w:val="00723B02"/>
    <w:rsid w:val="007250FE"/>
    <w:rsid w:val="007255AA"/>
    <w:rsid w:val="0072564A"/>
    <w:rsid w:val="00725927"/>
    <w:rsid w:val="00726B0A"/>
    <w:rsid w:val="00726F47"/>
    <w:rsid w:val="00727145"/>
    <w:rsid w:val="00727877"/>
    <w:rsid w:val="00732079"/>
    <w:rsid w:val="00732328"/>
    <w:rsid w:val="007323A1"/>
    <w:rsid w:val="007329B7"/>
    <w:rsid w:val="00732A65"/>
    <w:rsid w:val="00733FF3"/>
    <w:rsid w:val="0073678D"/>
    <w:rsid w:val="00736AF9"/>
    <w:rsid w:val="00736B55"/>
    <w:rsid w:val="00740C18"/>
    <w:rsid w:val="00740D5C"/>
    <w:rsid w:val="007411D1"/>
    <w:rsid w:val="007426E7"/>
    <w:rsid w:val="00742D26"/>
    <w:rsid w:val="007442C5"/>
    <w:rsid w:val="007444C5"/>
    <w:rsid w:val="00744BE3"/>
    <w:rsid w:val="00744EE2"/>
    <w:rsid w:val="00745093"/>
    <w:rsid w:val="00745811"/>
    <w:rsid w:val="00745BD0"/>
    <w:rsid w:val="00745E9B"/>
    <w:rsid w:val="007466D1"/>
    <w:rsid w:val="00746D9D"/>
    <w:rsid w:val="00747A0C"/>
    <w:rsid w:val="0075069E"/>
    <w:rsid w:val="00750B1B"/>
    <w:rsid w:val="00750D7F"/>
    <w:rsid w:val="00751CAA"/>
    <w:rsid w:val="00751CE0"/>
    <w:rsid w:val="00752115"/>
    <w:rsid w:val="007523B6"/>
    <w:rsid w:val="0075397C"/>
    <w:rsid w:val="007545A9"/>
    <w:rsid w:val="00754AA4"/>
    <w:rsid w:val="00755C64"/>
    <w:rsid w:val="00755D51"/>
    <w:rsid w:val="00760820"/>
    <w:rsid w:val="00761BB0"/>
    <w:rsid w:val="00762605"/>
    <w:rsid w:val="00763A10"/>
    <w:rsid w:val="00763F2C"/>
    <w:rsid w:val="00764595"/>
    <w:rsid w:val="00765E94"/>
    <w:rsid w:val="00766620"/>
    <w:rsid w:val="00766DFC"/>
    <w:rsid w:val="00766ECD"/>
    <w:rsid w:val="0077017B"/>
    <w:rsid w:val="007709A2"/>
    <w:rsid w:val="00770AA2"/>
    <w:rsid w:val="00770C75"/>
    <w:rsid w:val="00772F35"/>
    <w:rsid w:val="007736C9"/>
    <w:rsid w:val="00774658"/>
    <w:rsid w:val="00775355"/>
    <w:rsid w:val="00775E1A"/>
    <w:rsid w:val="007762EC"/>
    <w:rsid w:val="007767C4"/>
    <w:rsid w:val="007768FE"/>
    <w:rsid w:val="0077699F"/>
    <w:rsid w:val="007777FA"/>
    <w:rsid w:val="007802DF"/>
    <w:rsid w:val="0078057F"/>
    <w:rsid w:val="00780FB1"/>
    <w:rsid w:val="007816B1"/>
    <w:rsid w:val="00782984"/>
    <w:rsid w:val="007830BC"/>
    <w:rsid w:val="00783517"/>
    <w:rsid w:val="0078381E"/>
    <w:rsid w:val="00784822"/>
    <w:rsid w:val="0078524B"/>
    <w:rsid w:val="00785357"/>
    <w:rsid w:val="00785A40"/>
    <w:rsid w:val="00785ACA"/>
    <w:rsid w:val="00785EA0"/>
    <w:rsid w:val="00787E21"/>
    <w:rsid w:val="00790287"/>
    <w:rsid w:val="00790A8D"/>
    <w:rsid w:val="00790D4A"/>
    <w:rsid w:val="0079189D"/>
    <w:rsid w:val="007923EE"/>
    <w:rsid w:val="0079253A"/>
    <w:rsid w:val="00792D67"/>
    <w:rsid w:val="00794CD6"/>
    <w:rsid w:val="00795440"/>
    <w:rsid w:val="00796774"/>
    <w:rsid w:val="00796C57"/>
    <w:rsid w:val="0079717F"/>
    <w:rsid w:val="0079748D"/>
    <w:rsid w:val="007A05C1"/>
    <w:rsid w:val="007A0C98"/>
    <w:rsid w:val="007A116E"/>
    <w:rsid w:val="007A1761"/>
    <w:rsid w:val="007A19EC"/>
    <w:rsid w:val="007A1B7F"/>
    <w:rsid w:val="007A32E2"/>
    <w:rsid w:val="007A478E"/>
    <w:rsid w:val="007A4887"/>
    <w:rsid w:val="007A4A6B"/>
    <w:rsid w:val="007A534F"/>
    <w:rsid w:val="007A5C70"/>
    <w:rsid w:val="007A5D04"/>
    <w:rsid w:val="007A67C3"/>
    <w:rsid w:val="007A67FC"/>
    <w:rsid w:val="007A7A5A"/>
    <w:rsid w:val="007A7E2B"/>
    <w:rsid w:val="007B179E"/>
    <w:rsid w:val="007B20D5"/>
    <w:rsid w:val="007B2461"/>
    <w:rsid w:val="007B2DBE"/>
    <w:rsid w:val="007B4207"/>
    <w:rsid w:val="007B49BC"/>
    <w:rsid w:val="007B4DEE"/>
    <w:rsid w:val="007B4F7B"/>
    <w:rsid w:val="007B5B3A"/>
    <w:rsid w:val="007B5EA9"/>
    <w:rsid w:val="007B6FBB"/>
    <w:rsid w:val="007B7F88"/>
    <w:rsid w:val="007C006D"/>
    <w:rsid w:val="007C0956"/>
    <w:rsid w:val="007C0BB8"/>
    <w:rsid w:val="007C0BCF"/>
    <w:rsid w:val="007C0D34"/>
    <w:rsid w:val="007C1252"/>
    <w:rsid w:val="007C2A6E"/>
    <w:rsid w:val="007C4769"/>
    <w:rsid w:val="007C4927"/>
    <w:rsid w:val="007C6F48"/>
    <w:rsid w:val="007D0B97"/>
    <w:rsid w:val="007D1AFA"/>
    <w:rsid w:val="007D2838"/>
    <w:rsid w:val="007D2C06"/>
    <w:rsid w:val="007D3002"/>
    <w:rsid w:val="007D56E7"/>
    <w:rsid w:val="007D75BD"/>
    <w:rsid w:val="007E02AC"/>
    <w:rsid w:val="007E05CC"/>
    <w:rsid w:val="007E075B"/>
    <w:rsid w:val="007E1183"/>
    <w:rsid w:val="007E1186"/>
    <w:rsid w:val="007E2E09"/>
    <w:rsid w:val="007E46A2"/>
    <w:rsid w:val="007E50AA"/>
    <w:rsid w:val="007E50B4"/>
    <w:rsid w:val="007E5625"/>
    <w:rsid w:val="007E6A8D"/>
    <w:rsid w:val="007E72A1"/>
    <w:rsid w:val="007E72FE"/>
    <w:rsid w:val="007E75A4"/>
    <w:rsid w:val="007E75EE"/>
    <w:rsid w:val="007E7AEF"/>
    <w:rsid w:val="007E7FE8"/>
    <w:rsid w:val="007F1588"/>
    <w:rsid w:val="007F2F23"/>
    <w:rsid w:val="007F4CFA"/>
    <w:rsid w:val="007F5379"/>
    <w:rsid w:val="007F5B24"/>
    <w:rsid w:val="007F64DB"/>
    <w:rsid w:val="007F6839"/>
    <w:rsid w:val="007F78DF"/>
    <w:rsid w:val="0080646E"/>
    <w:rsid w:val="00810D04"/>
    <w:rsid w:val="008113CF"/>
    <w:rsid w:val="00811549"/>
    <w:rsid w:val="00811895"/>
    <w:rsid w:val="008119CD"/>
    <w:rsid w:val="00811A78"/>
    <w:rsid w:val="00811B7E"/>
    <w:rsid w:val="00812392"/>
    <w:rsid w:val="00812469"/>
    <w:rsid w:val="00812AB9"/>
    <w:rsid w:val="00813AF6"/>
    <w:rsid w:val="00813B62"/>
    <w:rsid w:val="008159A8"/>
    <w:rsid w:val="00817E2C"/>
    <w:rsid w:val="00820224"/>
    <w:rsid w:val="00821B0C"/>
    <w:rsid w:val="0082232D"/>
    <w:rsid w:val="00823032"/>
    <w:rsid w:val="00823F38"/>
    <w:rsid w:val="00824918"/>
    <w:rsid w:val="008259C4"/>
    <w:rsid w:val="0082670E"/>
    <w:rsid w:val="008301C3"/>
    <w:rsid w:val="00830BE0"/>
    <w:rsid w:val="00830DC0"/>
    <w:rsid w:val="008319F0"/>
    <w:rsid w:val="008323E9"/>
    <w:rsid w:val="008337CB"/>
    <w:rsid w:val="00833EE7"/>
    <w:rsid w:val="00834432"/>
    <w:rsid w:val="00834840"/>
    <w:rsid w:val="008355F0"/>
    <w:rsid w:val="00835B88"/>
    <w:rsid w:val="00836021"/>
    <w:rsid w:val="008368BE"/>
    <w:rsid w:val="008415FC"/>
    <w:rsid w:val="00841AA0"/>
    <w:rsid w:val="00841CD2"/>
    <w:rsid w:val="008428DD"/>
    <w:rsid w:val="00842B3B"/>
    <w:rsid w:val="00842FF0"/>
    <w:rsid w:val="008450F4"/>
    <w:rsid w:val="0084580A"/>
    <w:rsid w:val="00845B79"/>
    <w:rsid w:val="00845F62"/>
    <w:rsid w:val="008469FB"/>
    <w:rsid w:val="00847F70"/>
    <w:rsid w:val="00850334"/>
    <w:rsid w:val="00850340"/>
    <w:rsid w:val="0085064B"/>
    <w:rsid w:val="0085119F"/>
    <w:rsid w:val="00851CA6"/>
    <w:rsid w:val="00851F66"/>
    <w:rsid w:val="008520B7"/>
    <w:rsid w:val="008524FF"/>
    <w:rsid w:val="00852E1B"/>
    <w:rsid w:val="00853C93"/>
    <w:rsid w:val="008543DF"/>
    <w:rsid w:val="00855C79"/>
    <w:rsid w:val="00856AB4"/>
    <w:rsid w:val="00856C9E"/>
    <w:rsid w:val="008574EE"/>
    <w:rsid w:val="0086010C"/>
    <w:rsid w:val="00861142"/>
    <w:rsid w:val="00861FF8"/>
    <w:rsid w:val="00862429"/>
    <w:rsid w:val="008650C5"/>
    <w:rsid w:val="00865326"/>
    <w:rsid w:val="0086584F"/>
    <w:rsid w:val="00865FCA"/>
    <w:rsid w:val="00866F9E"/>
    <w:rsid w:val="00870273"/>
    <w:rsid w:val="00871196"/>
    <w:rsid w:val="0087156A"/>
    <w:rsid w:val="00871D92"/>
    <w:rsid w:val="008724F6"/>
    <w:rsid w:val="00873426"/>
    <w:rsid w:val="00874224"/>
    <w:rsid w:val="008757C2"/>
    <w:rsid w:val="008759A7"/>
    <w:rsid w:val="00875BAC"/>
    <w:rsid w:val="00875CD5"/>
    <w:rsid w:val="00876BB6"/>
    <w:rsid w:val="00877852"/>
    <w:rsid w:val="00877B03"/>
    <w:rsid w:val="008806CE"/>
    <w:rsid w:val="00880E7E"/>
    <w:rsid w:val="008820FA"/>
    <w:rsid w:val="008825D5"/>
    <w:rsid w:val="008827F5"/>
    <w:rsid w:val="00885950"/>
    <w:rsid w:val="008906B1"/>
    <w:rsid w:val="00890D74"/>
    <w:rsid w:val="00891437"/>
    <w:rsid w:val="00891FB0"/>
    <w:rsid w:val="008928FC"/>
    <w:rsid w:val="00893037"/>
    <w:rsid w:val="00895F06"/>
    <w:rsid w:val="008965D1"/>
    <w:rsid w:val="00896C9D"/>
    <w:rsid w:val="00897E5B"/>
    <w:rsid w:val="008A013E"/>
    <w:rsid w:val="008A1212"/>
    <w:rsid w:val="008A163B"/>
    <w:rsid w:val="008A19B7"/>
    <w:rsid w:val="008A2B64"/>
    <w:rsid w:val="008A2EAB"/>
    <w:rsid w:val="008A32B5"/>
    <w:rsid w:val="008A3425"/>
    <w:rsid w:val="008A6AC8"/>
    <w:rsid w:val="008A6C8C"/>
    <w:rsid w:val="008A6FC1"/>
    <w:rsid w:val="008B0273"/>
    <w:rsid w:val="008B03D1"/>
    <w:rsid w:val="008B14A8"/>
    <w:rsid w:val="008B16E8"/>
    <w:rsid w:val="008B236A"/>
    <w:rsid w:val="008B2576"/>
    <w:rsid w:val="008B297B"/>
    <w:rsid w:val="008B3882"/>
    <w:rsid w:val="008B3A93"/>
    <w:rsid w:val="008B4B18"/>
    <w:rsid w:val="008B64C3"/>
    <w:rsid w:val="008B64D1"/>
    <w:rsid w:val="008B6960"/>
    <w:rsid w:val="008B7535"/>
    <w:rsid w:val="008B7BCC"/>
    <w:rsid w:val="008C0C4B"/>
    <w:rsid w:val="008C0CA9"/>
    <w:rsid w:val="008C1B2E"/>
    <w:rsid w:val="008C1C6C"/>
    <w:rsid w:val="008C2276"/>
    <w:rsid w:val="008C2853"/>
    <w:rsid w:val="008C385E"/>
    <w:rsid w:val="008C7287"/>
    <w:rsid w:val="008C76BB"/>
    <w:rsid w:val="008C76F1"/>
    <w:rsid w:val="008D07D9"/>
    <w:rsid w:val="008D0804"/>
    <w:rsid w:val="008D1FCA"/>
    <w:rsid w:val="008D23D9"/>
    <w:rsid w:val="008D242B"/>
    <w:rsid w:val="008D4374"/>
    <w:rsid w:val="008D4518"/>
    <w:rsid w:val="008D569D"/>
    <w:rsid w:val="008D6639"/>
    <w:rsid w:val="008D6A83"/>
    <w:rsid w:val="008D751A"/>
    <w:rsid w:val="008E186D"/>
    <w:rsid w:val="008E1C1E"/>
    <w:rsid w:val="008E2A12"/>
    <w:rsid w:val="008E3298"/>
    <w:rsid w:val="008E3624"/>
    <w:rsid w:val="008E3789"/>
    <w:rsid w:val="008E3BB8"/>
    <w:rsid w:val="008E4B07"/>
    <w:rsid w:val="008E5824"/>
    <w:rsid w:val="008E5D10"/>
    <w:rsid w:val="008E6E21"/>
    <w:rsid w:val="008F0837"/>
    <w:rsid w:val="008F0C11"/>
    <w:rsid w:val="008F113C"/>
    <w:rsid w:val="008F11B2"/>
    <w:rsid w:val="008F14DE"/>
    <w:rsid w:val="008F2ADA"/>
    <w:rsid w:val="008F33EE"/>
    <w:rsid w:val="008F48FD"/>
    <w:rsid w:val="008F4FDC"/>
    <w:rsid w:val="008F60B3"/>
    <w:rsid w:val="008F672B"/>
    <w:rsid w:val="008F6D8E"/>
    <w:rsid w:val="008F7593"/>
    <w:rsid w:val="008F7856"/>
    <w:rsid w:val="008F7F3C"/>
    <w:rsid w:val="009002A2"/>
    <w:rsid w:val="00900841"/>
    <w:rsid w:val="00902DCB"/>
    <w:rsid w:val="00904944"/>
    <w:rsid w:val="00905BC6"/>
    <w:rsid w:val="00906E54"/>
    <w:rsid w:val="009079C0"/>
    <w:rsid w:val="00907E06"/>
    <w:rsid w:val="00910777"/>
    <w:rsid w:val="0091111A"/>
    <w:rsid w:val="00911923"/>
    <w:rsid w:val="00911A16"/>
    <w:rsid w:val="009126C1"/>
    <w:rsid w:val="00912AE8"/>
    <w:rsid w:val="009144B6"/>
    <w:rsid w:val="009146CF"/>
    <w:rsid w:val="00914B12"/>
    <w:rsid w:val="009156AC"/>
    <w:rsid w:val="009158D7"/>
    <w:rsid w:val="00915993"/>
    <w:rsid w:val="00915CC0"/>
    <w:rsid w:val="00916B09"/>
    <w:rsid w:val="009204D2"/>
    <w:rsid w:val="00920C0C"/>
    <w:rsid w:val="00922667"/>
    <w:rsid w:val="00922796"/>
    <w:rsid w:val="00923202"/>
    <w:rsid w:val="00923835"/>
    <w:rsid w:val="00923FD1"/>
    <w:rsid w:val="0092400D"/>
    <w:rsid w:val="009240B8"/>
    <w:rsid w:val="009240F6"/>
    <w:rsid w:val="00927852"/>
    <w:rsid w:val="00931396"/>
    <w:rsid w:val="009324B1"/>
    <w:rsid w:val="009332D0"/>
    <w:rsid w:val="00933524"/>
    <w:rsid w:val="00933B5A"/>
    <w:rsid w:val="00934BE0"/>
    <w:rsid w:val="00934E7D"/>
    <w:rsid w:val="00934F11"/>
    <w:rsid w:val="00937993"/>
    <w:rsid w:val="00941263"/>
    <w:rsid w:val="00944A40"/>
    <w:rsid w:val="009452CA"/>
    <w:rsid w:val="00950C54"/>
    <w:rsid w:val="00950C78"/>
    <w:rsid w:val="00951094"/>
    <w:rsid w:val="00951B50"/>
    <w:rsid w:val="00951C78"/>
    <w:rsid w:val="009521EF"/>
    <w:rsid w:val="0095287D"/>
    <w:rsid w:val="00954511"/>
    <w:rsid w:val="00954A36"/>
    <w:rsid w:val="00955653"/>
    <w:rsid w:val="009559D3"/>
    <w:rsid w:val="00955A0B"/>
    <w:rsid w:val="0095606B"/>
    <w:rsid w:val="0095622F"/>
    <w:rsid w:val="00956D4F"/>
    <w:rsid w:val="00957227"/>
    <w:rsid w:val="00957843"/>
    <w:rsid w:val="00957A43"/>
    <w:rsid w:val="00960956"/>
    <w:rsid w:val="00960BE4"/>
    <w:rsid w:val="00961A4A"/>
    <w:rsid w:val="00961C86"/>
    <w:rsid w:val="00964C55"/>
    <w:rsid w:val="009652F3"/>
    <w:rsid w:val="009660DA"/>
    <w:rsid w:val="009661AD"/>
    <w:rsid w:val="009664D6"/>
    <w:rsid w:val="00967317"/>
    <w:rsid w:val="00967A33"/>
    <w:rsid w:val="00967BE5"/>
    <w:rsid w:val="00967FEA"/>
    <w:rsid w:val="00970A6A"/>
    <w:rsid w:val="00970F07"/>
    <w:rsid w:val="0097114A"/>
    <w:rsid w:val="00971B91"/>
    <w:rsid w:val="009723F8"/>
    <w:rsid w:val="009728CF"/>
    <w:rsid w:val="009734BF"/>
    <w:rsid w:val="009736C4"/>
    <w:rsid w:val="00973889"/>
    <w:rsid w:val="00973CBC"/>
    <w:rsid w:val="009748D3"/>
    <w:rsid w:val="0097511F"/>
    <w:rsid w:val="0097547C"/>
    <w:rsid w:val="00976A7B"/>
    <w:rsid w:val="00976DE4"/>
    <w:rsid w:val="00980471"/>
    <w:rsid w:val="0098079C"/>
    <w:rsid w:val="00980F09"/>
    <w:rsid w:val="009811DA"/>
    <w:rsid w:val="0098120E"/>
    <w:rsid w:val="00981AAE"/>
    <w:rsid w:val="00981EB8"/>
    <w:rsid w:val="00982100"/>
    <w:rsid w:val="009827BA"/>
    <w:rsid w:val="0098307D"/>
    <w:rsid w:val="00983218"/>
    <w:rsid w:val="00984CE4"/>
    <w:rsid w:val="00986454"/>
    <w:rsid w:val="009872DD"/>
    <w:rsid w:val="00987A0D"/>
    <w:rsid w:val="0099042E"/>
    <w:rsid w:val="009927B3"/>
    <w:rsid w:val="009932CC"/>
    <w:rsid w:val="009933FA"/>
    <w:rsid w:val="009935F3"/>
    <w:rsid w:val="00993EC4"/>
    <w:rsid w:val="0099405D"/>
    <w:rsid w:val="00994450"/>
    <w:rsid w:val="009945EA"/>
    <w:rsid w:val="00994F58"/>
    <w:rsid w:val="00995DB2"/>
    <w:rsid w:val="00995E61"/>
    <w:rsid w:val="009964CF"/>
    <w:rsid w:val="00996931"/>
    <w:rsid w:val="009A01D3"/>
    <w:rsid w:val="009A05D2"/>
    <w:rsid w:val="009A172E"/>
    <w:rsid w:val="009A18DD"/>
    <w:rsid w:val="009A277F"/>
    <w:rsid w:val="009A29ED"/>
    <w:rsid w:val="009A2CE9"/>
    <w:rsid w:val="009A45FE"/>
    <w:rsid w:val="009A4900"/>
    <w:rsid w:val="009A4ABD"/>
    <w:rsid w:val="009A6C04"/>
    <w:rsid w:val="009A6C53"/>
    <w:rsid w:val="009A72B4"/>
    <w:rsid w:val="009A7A8B"/>
    <w:rsid w:val="009B00C3"/>
    <w:rsid w:val="009B08F5"/>
    <w:rsid w:val="009B2AA0"/>
    <w:rsid w:val="009B33A5"/>
    <w:rsid w:val="009B3483"/>
    <w:rsid w:val="009B45D7"/>
    <w:rsid w:val="009B5249"/>
    <w:rsid w:val="009B77B7"/>
    <w:rsid w:val="009B7AAC"/>
    <w:rsid w:val="009C01EC"/>
    <w:rsid w:val="009C1699"/>
    <w:rsid w:val="009C1BD2"/>
    <w:rsid w:val="009C227A"/>
    <w:rsid w:val="009C2849"/>
    <w:rsid w:val="009C294F"/>
    <w:rsid w:val="009C3993"/>
    <w:rsid w:val="009C3A06"/>
    <w:rsid w:val="009C3F1D"/>
    <w:rsid w:val="009C4908"/>
    <w:rsid w:val="009C58BD"/>
    <w:rsid w:val="009C6351"/>
    <w:rsid w:val="009C6866"/>
    <w:rsid w:val="009C7571"/>
    <w:rsid w:val="009C7BBE"/>
    <w:rsid w:val="009D0002"/>
    <w:rsid w:val="009D01E2"/>
    <w:rsid w:val="009D1D4F"/>
    <w:rsid w:val="009D2264"/>
    <w:rsid w:val="009D268C"/>
    <w:rsid w:val="009D3A6A"/>
    <w:rsid w:val="009D5CDD"/>
    <w:rsid w:val="009D7EE2"/>
    <w:rsid w:val="009E055A"/>
    <w:rsid w:val="009E13B5"/>
    <w:rsid w:val="009E16C7"/>
    <w:rsid w:val="009E1953"/>
    <w:rsid w:val="009E3DC5"/>
    <w:rsid w:val="009E4196"/>
    <w:rsid w:val="009E502B"/>
    <w:rsid w:val="009E50FF"/>
    <w:rsid w:val="009E620D"/>
    <w:rsid w:val="009E7698"/>
    <w:rsid w:val="009F093C"/>
    <w:rsid w:val="009F1411"/>
    <w:rsid w:val="009F1B62"/>
    <w:rsid w:val="009F22CE"/>
    <w:rsid w:val="009F23D1"/>
    <w:rsid w:val="009F296B"/>
    <w:rsid w:val="009F466B"/>
    <w:rsid w:val="009F54F2"/>
    <w:rsid w:val="009F556D"/>
    <w:rsid w:val="009F556F"/>
    <w:rsid w:val="009F585B"/>
    <w:rsid w:val="009F5F1A"/>
    <w:rsid w:val="009F652D"/>
    <w:rsid w:val="009F6D26"/>
    <w:rsid w:val="009F6FE6"/>
    <w:rsid w:val="009F7B22"/>
    <w:rsid w:val="00A00233"/>
    <w:rsid w:val="00A00EED"/>
    <w:rsid w:val="00A0110A"/>
    <w:rsid w:val="00A01A20"/>
    <w:rsid w:val="00A01FEA"/>
    <w:rsid w:val="00A0207D"/>
    <w:rsid w:val="00A0247D"/>
    <w:rsid w:val="00A0281B"/>
    <w:rsid w:val="00A05404"/>
    <w:rsid w:val="00A05A49"/>
    <w:rsid w:val="00A072DE"/>
    <w:rsid w:val="00A074DC"/>
    <w:rsid w:val="00A10072"/>
    <w:rsid w:val="00A11F2E"/>
    <w:rsid w:val="00A12D18"/>
    <w:rsid w:val="00A14416"/>
    <w:rsid w:val="00A1487E"/>
    <w:rsid w:val="00A14A5D"/>
    <w:rsid w:val="00A16572"/>
    <w:rsid w:val="00A17EFE"/>
    <w:rsid w:val="00A2080F"/>
    <w:rsid w:val="00A20B3E"/>
    <w:rsid w:val="00A21800"/>
    <w:rsid w:val="00A22069"/>
    <w:rsid w:val="00A2396D"/>
    <w:rsid w:val="00A2406E"/>
    <w:rsid w:val="00A24151"/>
    <w:rsid w:val="00A24322"/>
    <w:rsid w:val="00A244D7"/>
    <w:rsid w:val="00A2525A"/>
    <w:rsid w:val="00A253AE"/>
    <w:rsid w:val="00A2642D"/>
    <w:rsid w:val="00A264E2"/>
    <w:rsid w:val="00A2704E"/>
    <w:rsid w:val="00A27989"/>
    <w:rsid w:val="00A30304"/>
    <w:rsid w:val="00A30559"/>
    <w:rsid w:val="00A30B15"/>
    <w:rsid w:val="00A3241E"/>
    <w:rsid w:val="00A325D1"/>
    <w:rsid w:val="00A32ADF"/>
    <w:rsid w:val="00A342FF"/>
    <w:rsid w:val="00A34A1D"/>
    <w:rsid w:val="00A34D2E"/>
    <w:rsid w:val="00A350A4"/>
    <w:rsid w:val="00A35342"/>
    <w:rsid w:val="00A35503"/>
    <w:rsid w:val="00A35835"/>
    <w:rsid w:val="00A35B81"/>
    <w:rsid w:val="00A35B91"/>
    <w:rsid w:val="00A375D6"/>
    <w:rsid w:val="00A377FB"/>
    <w:rsid w:val="00A4058F"/>
    <w:rsid w:val="00A406D5"/>
    <w:rsid w:val="00A40922"/>
    <w:rsid w:val="00A40EBC"/>
    <w:rsid w:val="00A41189"/>
    <w:rsid w:val="00A4248A"/>
    <w:rsid w:val="00A42779"/>
    <w:rsid w:val="00A43D6A"/>
    <w:rsid w:val="00A4402C"/>
    <w:rsid w:val="00A440FF"/>
    <w:rsid w:val="00A4421B"/>
    <w:rsid w:val="00A44FA6"/>
    <w:rsid w:val="00A45D85"/>
    <w:rsid w:val="00A46B8F"/>
    <w:rsid w:val="00A46CD4"/>
    <w:rsid w:val="00A53FC2"/>
    <w:rsid w:val="00A54B5C"/>
    <w:rsid w:val="00A579AB"/>
    <w:rsid w:val="00A6039C"/>
    <w:rsid w:val="00A60AC9"/>
    <w:rsid w:val="00A6123F"/>
    <w:rsid w:val="00A61503"/>
    <w:rsid w:val="00A61CBC"/>
    <w:rsid w:val="00A62A42"/>
    <w:rsid w:val="00A63ACE"/>
    <w:rsid w:val="00A64298"/>
    <w:rsid w:val="00A64B1D"/>
    <w:rsid w:val="00A64BCE"/>
    <w:rsid w:val="00A64DAC"/>
    <w:rsid w:val="00A65FE0"/>
    <w:rsid w:val="00A6639E"/>
    <w:rsid w:val="00A66477"/>
    <w:rsid w:val="00A67782"/>
    <w:rsid w:val="00A70BD3"/>
    <w:rsid w:val="00A71478"/>
    <w:rsid w:val="00A71485"/>
    <w:rsid w:val="00A71C81"/>
    <w:rsid w:val="00A728F5"/>
    <w:rsid w:val="00A73889"/>
    <w:rsid w:val="00A73939"/>
    <w:rsid w:val="00A73C7F"/>
    <w:rsid w:val="00A74338"/>
    <w:rsid w:val="00A74AC1"/>
    <w:rsid w:val="00A7522C"/>
    <w:rsid w:val="00A75877"/>
    <w:rsid w:val="00A765D0"/>
    <w:rsid w:val="00A76D26"/>
    <w:rsid w:val="00A76E11"/>
    <w:rsid w:val="00A76F8B"/>
    <w:rsid w:val="00A77290"/>
    <w:rsid w:val="00A77E9B"/>
    <w:rsid w:val="00A809BA"/>
    <w:rsid w:val="00A81B09"/>
    <w:rsid w:val="00A81D17"/>
    <w:rsid w:val="00A821F0"/>
    <w:rsid w:val="00A8290D"/>
    <w:rsid w:val="00A85349"/>
    <w:rsid w:val="00A858AD"/>
    <w:rsid w:val="00A86048"/>
    <w:rsid w:val="00A86463"/>
    <w:rsid w:val="00A86BD2"/>
    <w:rsid w:val="00A8718B"/>
    <w:rsid w:val="00A9001F"/>
    <w:rsid w:val="00A90187"/>
    <w:rsid w:val="00A91D7C"/>
    <w:rsid w:val="00A9235B"/>
    <w:rsid w:val="00A9341D"/>
    <w:rsid w:val="00A934B1"/>
    <w:rsid w:val="00A934FB"/>
    <w:rsid w:val="00A935F2"/>
    <w:rsid w:val="00A93A40"/>
    <w:rsid w:val="00A93B6C"/>
    <w:rsid w:val="00A94F89"/>
    <w:rsid w:val="00A95659"/>
    <w:rsid w:val="00A9592F"/>
    <w:rsid w:val="00A95965"/>
    <w:rsid w:val="00A9656B"/>
    <w:rsid w:val="00A965A1"/>
    <w:rsid w:val="00A9673B"/>
    <w:rsid w:val="00A96BD9"/>
    <w:rsid w:val="00A9753A"/>
    <w:rsid w:val="00A975A4"/>
    <w:rsid w:val="00AA023D"/>
    <w:rsid w:val="00AA0673"/>
    <w:rsid w:val="00AA0D56"/>
    <w:rsid w:val="00AA0EFC"/>
    <w:rsid w:val="00AA14D9"/>
    <w:rsid w:val="00AA1601"/>
    <w:rsid w:val="00AA16C6"/>
    <w:rsid w:val="00AA1740"/>
    <w:rsid w:val="00AA1C85"/>
    <w:rsid w:val="00AA3255"/>
    <w:rsid w:val="00AA3665"/>
    <w:rsid w:val="00AA4F4E"/>
    <w:rsid w:val="00AA6E61"/>
    <w:rsid w:val="00AA76F2"/>
    <w:rsid w:val="00AA78B1"/>
    <w:rsid w:val="00AB1D7A"/>
    <w:rsid w:val="00AB3003"/>
    <w:rsid w:val="00AB35DE"/>
    <w:rsid w:val="00AB4621"/>
    <w:rsid w:val="00AB49F8"/>
    <w:rsid w:val="00AB4A73"/>
    <w:rsid w:val="00AB53F5"/>
    <w:rsid w:val="00AB5786"/>
    <w:rsid w:val="00AB619B"/>
    <w:rsid w:val="00AB6AE6"/>
    <w:rsid w:val="00AC0941"/>
    <w:rsid w:val="00AC0C04"/>
    <w:rsid w:val="00AC0C1B"/>
    <w:rsid w:val="00AC11A0"/>
    <w:rsid w:val="00AC13DF"/>
    <w:rsid w:val="00AC15CE"/>
    <w:rsid w:val="00AC1BA8"/>
    <w:rsid w:val="00AC27E2"/>
    <w:rsid w:val="00AC2CAE"/>
    <w:rsid w:val="00AC4D84"/>
    <w:rsid w:val="00AC4F07"/>
    <w:rsid w:val="00AC5659"/>
    <w:rsid w:val="00AC5A56"/>
    <w:rsid w:val="00AC5AD5"/>
    <w:rsid w:val="00AC6CCF"/>
    <w:rsid w:val="00AD0C7B"/>
    <w:rsid w:val="00AD359A"/>
    <w:rsid w:val="00AD3780"/>
    <w:rsid w:val="00AD47F6"/>
    <w:rsid w:val="00AD4A89"/>
    <w:rsid w:val="00AD598C"/>
    <w:rsid w:val="00AD5ACC"/>
    <w:rsid w:val="00AD5DEC"/>
    <w:rsid w:val="00AD5E13"/>
    <w:rsid w:val="00AD748B"/>
    <w:rsid w:val="00AE17CA"/>
    <w:rsid w:val="00AE1F15"/>
    <w:rsid w:val="00AE383C"/>
    <w:rsid w:val="00AE48B9"/>
    <w:rsid w:val="00AE4E42"/>
    <w:rsid w:val="00AE4F23"/>
    <w:rsid w:val="00AE53EC"/>
    <w:rsid w:val="00AE6329"/>
    <w:rsid w:val="00AE6377"/>
    <w:rsid w:val="00AE675B"/>
    <w:rsid w:val="00AE70F9"/>
    <w:rsid w:val="00AE72FD"/>
    <w:rsid w:val="00AF0371"/>
    <w:rsid w:val="00AF1436"/>
    <w:rsid w:val="00AF18EA"/>
    <w:rsid w:val="00AF18F4"/>
    <w:rsid w:val="00AF25F4"/>
    <w:rsid w:val="00AF2AFE"/>
    <w:rsid w:val="00AF3AC1"/>
    <w:rsid w:val="00AF5BDB"/>
    <w:rsid w:val="00AF600E"/>
    <w:rsid w:val="00AF66B7"/>
    <w:rsid w:val="00AF6B55"/>
    <w:rsid w:val="00AF72E0"/>
    <w:rsid w:val="00B000DC"/>
    <w:rsid w:val="00B0110C"/>
    <w:rsid w:val="00B01124"/>
    <w:rsid w:val="00B012DE"/>
    <w:rsid w:val="00B037F6"/>
    <w:rsid w:val="00B03D18"/>
    <w:rsid w:val="00B04462"/>
    <w:rsid w:val="00B0499F"/>
    <w:rsid w:val="00B04DCA"/>
    <w:rsid w:val="00B0552F"/>
    <w:rsid w:val="00B05E76"/>
    <w:rsid w:val="00B06768"/>
    <w:rsid w:val="00B06A1B"/>
    <w:rsid w:val="00B06BAA"/>
    <w:rsid w:val="00B0773A"/>
    <w:rsid w:val="00B10498"/>
    <w:rsid w:val="00B10FC9"/>
    <w:rsid w:val="00B119EA"/>
    <w:rsid w:val="00B12D1C"/>
    <w:rsid w:val="00B13B8F"/>
    <w:rsid w:val="00B13C0B"/>
    <w:rsid w:val="00B13F47"/>
    <w:rsid w:val="00B14366"/>
    <w:rsid w:val="00B14897"/>
    <w:rsid w:val="00B15E46"/>
    <w:rsid w:val="00B16F00"/>
    <w:rsid w:val="00B202F2"/>
    <w:rsid w:val="00B208C5"/>
    <w:rsid w:val="00B209B9"/>
    <w:rsid w:val="00B21399"/>
    <w:rsid w:val="00B2169C"/>
    <w:rsid w:val="00B22E95"/>
    <w:rsid w:val="00B24421"/>
    <w:rsid w:val="00B2515B"/>
    <w:rsid w:val="00B26440"/>
    <w:rsid w:val="00B26D22"/>
    <w:rsid w:val="00B26F2C"/>
    <w:rsid w:val="00B277B8"/>
    <w:rsid w:val="00B27D9F"/>
    <w:rsid w:val="00B30171"/>
    <w:rsid w:val="00B30959"/>
    <w:rsid w:val="00B30A7E"/>
    <w:rsid w:val="00B31629"/>
    <w:rsid w:val="00B320D9"/>
    <w:rsid w:val="00B32EF9"/>
    <w:rsid w:val="00B341AE"/>
    <w:rsid w:val="00B355A9"/>
    <w:rsid w:val="00B3566A"/>
    <w:rsid w:val="00B35DBB"/>
    <w:rsid w:val="00B36A62"/>
    <w:rsid w:val="00B37D72"/>
    <w:rsid w:val="00B37E14"/>
    <w:rsid w:val="00B4039D"/>
    <w:rsid w:val="00B409E9"/>
    <w:rsid w:val="00B413CD"/>
    <w:rsid w:val="00B41542"/>
    <w:rsid w:val="00B41AAA"/>
    <w:rsid w:val="00B426AD"/>
    <w:rsid w:val="00B43954"/>
    <w:rsid w:val="00B43F94"/>
    <w:rsid w:val="00B44BE8"/>
    <w:rsid w:val="00B44CEC"/>
    <w:rsid w:val="00B469F7"/>
    <w:rsid w:val="00B46C91"/>
    <w:rsid w:val="00B47291"/>
    <w:rsid w:val="00B4749B"/>
    <w:rsid w:val="00B47855"/>
    <w:rsid w:val="00B47A44"/>
    <w:rsid w:val="00B47C7C"/>
    <w:rsid w:val="00B47D44"/>
    <w:rsid w:val="00B508FE"/>
    <w:rsid w:val="00B50CA9"/>
    <w:rsid w:val="00B52440"/>
    <w:rsid w:val="00B558A4"/>
    <w:rsid w:val="00B56807"/>
    <w:rsid w:val="00B56A8C"/>
    <w:rsid w:val="00B60A0C"/>
    <w:rsid w:val="00B61A97"/>
    <w:rsid w:val="00B66074"/>
    <w:rsid w:val="00B674FC"/>
    <w:rsid w:val="00B67E2A"/>
    <w:rsid w:val="00B70278"/>
    <w:rsid w:val="00B709C3"/>
    <w:rsid w:val="00B714DE"/>
    <w:rsid w:val="00B71BE2"/>
    <w:rsid w:val="00B726BA"/>
    <w:rsid w:val="00B729D3"/>
    <w:rsid w:val="00B7338B"/>
    <w:rsid w:val="00B73F0C"/>
    <w:rsid w:val="00B76056"/>
    <w:rsid w:val="00B760DC"/>
    <w:rsid w:val="00B76EB3"/>
    <w:rsid w:val="00B776AB"/>
    <w:rsid w:val="00B806A2"/>
    <w:rsid w:val="00B80C7D"/>
    <w:rsid w:val="00B81CD0"/>
    <w:rsid w:val="00B81CE6"/>
    <w:rsid w:val="00B824D2"/>
    <w:rsid w:val="00B82779"/>
    <w:rsid w:val="00B82DC6"/>
    <w:rsid w:val="00B83250"/>
    <w:rsid w:val="00B84A57"/>
    <w:rsid w:val="00B84EBC"/>
    <w:rsid w:val="00B85685"/>
    <w:rsid w:val="00B86934"/>
    <w:rsid w:val="00B86D60"/>
    <w:rsid w:val="00B8712E"/>
    <w:rsid w:val="00B87C1A"/>
    <w:rsid w:val="00B908B4"/>
    <w:rsid w:val="00B929C1"/>
    <w:rsid w:val="00B932C1"/>
    <w:rsid w:val="00B93E1A"/>
    <w:rsid w:val="00B94477"/>
    <w:rsid w:val="00B9574D"/>
    <w:rsid w:val="00B96C49"/>
    <w:rsid w:val="00B9769D"/>
    <w:rsid w:val="00B977FC"/>
    <w:rsid w:val="00BA11A3"/>
    <w:rsid w:val="00BA2484"/>
    <w:rsid w:val="00BA328C"/>
    <w:rsid w:val="00BA33AF"/>
    <w:rsid w:val="00BA4822"/>
    <w:rsid w:val="00BA55C0"/>
    <w:rsid w:val="00BA5A1C"/>
    <w:rsid w:val="00BA6D1B"/>
    <w:rsid w:val="00BA6F03"/>
    <w:rsid w:val="00BB0BFD"/>
    <w:rsid w:val="00BB128A"/>
    <w:rsid w:val="00BB21C3"/>
    <w:rsid w:val="00BB2912"/>
    <w:rsid w:val="00BB3B7C"/>
    <w:rsid w:val="00BB4607"/>
    <w:rsid w:val="00BB5DD7"/>
    <w:rsid w:val="00BB63BB"/>
    <w:rsid w:val="00BB7BE4"/>
    <w:rsid w:val="00BC0044"/>
    <w:rsid w:val="00BC1CA1"/>
    <w:rsid w:val="00BC2683"/>
    <w:rsid w:val="00BC37B3"/>
    <w:rsid w:val="00BC4FAE"/>
    <w:rsid w:val="00BC5A7A"/>
    <w:rsid w:val="00BC68EF"/>
    <w:rsid w:val="00BD0CEC"/>
    <w:rsid w:val="00BD0DC3"/>
    <w:rsid w:val="00BD29A6"/>
    <w:rsid w:val="00BD60BF"/>
    <w:rsid w:val="00BD638D"/>
    <w:rsid w:val="00BD6586"/>
    <w:rsid w:val="00BD6847"/>
    <w:rsid w:val="00BD7BBC"/>
    <w:rsid w:val="00BD7CD8"/>
    <w:rsid w:val="00BE0036"/>
    <w:rsid w:val="00BE00CC"/>
    <w:rsid w:val="00BE0CD6"/>
    <w:rsid w:val="00BE1056"/>
    <w:rsid w:val="00BE10DA"/>
    <w:rsid w:val="00BE198F"/>
    <w:rsid w:val="00BE1E54"/>
    <w:rsid w:val="00BE2F04"/>
    <w:rsid w:val="00BE3BD6"/>
    <w:rsid w:val="00BE4040"/>
    <w:rsid w:val="00BE40AD"/>
    <w:rsid w:val="00BE4470"/>
    <w:rsid w:val="00BE5590"/>
    <w:rsid w:val="00BE5B33"/>
    <w:rsid w:val="00BE65E9"/>
    <w:rsid w:val="00BE6776"/>
    <w:rsid w:val="00BE7C60"/>
    <w:rsid w:val="00BF0330"/>
    <w:rsid w:val="00BF1BCA"/>
    <w:rsid w:val="00BF2BAE"/>
    <w:rsid w:val="00BF2C29"/>
    <w:rsid w:val="00BF2C98"/>
    <w:rsid w:val="00BF38A8"/>
    <w:rsid w:val="00BF3976"/>
    <w:rsid w:val="00BF46B0"/>
    <w:rsid w:val="00BF50D5"/>
    <w:rsid w:val="00BF62C6"/>
    <w:rsid w:val="00BF6923"/>
    <w:rsid w:val="00BF70CB"/>
    <w:rsid w:val="00BF79CF"/>
    <w:rsid w:val="00C0008B"/>
    <w:rsid w:val="00C017E2"/>
    <w:rsid w:val="00C01BBC"/>
    <w:rsid w:val="00C01DF3"/>
    <w:rsid w:val="00C029A3"/>
    <w:rsid w:val="00C02AF4"/>
    <w:rsid w:val="00C02B9E"/>
    <w:rsid w:val="00C02E9D"/>
    <w:rsid w:val="00C036F5"/>
    <w:rsid w:val="00C03DB4"/>
    <w:rsid w:val="00C05149"/>
    <w:rsid w:val="00C07484"/>
    <w:rsid w:val="00C07A36"/>
    <w:rsid w:val="00C07A41"/>
    <w:rsid w:val="00C07AFB"/>
    <w:rsid w:val="00C07DC0"/>
    <w:rsid w:val="00C10B41"/>
    <w:rsid w:val="00C10DB4"/>
    <w:rsid w:val="00C10E95"/>
    <w:rsid w:val="00C11B80"/>
    <w:rsid w:val="00C13ED0"/>
    <w:rsid w:val="00C144EA"/>
    <w:rsid w:val="00C15B33"/>
    <w:rsid w:val="00C161FA"/>
    <w:rsid w:val="00C1645D"/>
    <w:rsid w:val="00C16BEA"/>
    <w:rsid w:val="00C20913"/>
    <w:rsid w:val="00C2094A"/>
    <w:rsid w:val="00C20E11"/>
    <w:rsid w:val="00C2344C"/>
    <w:rsid w:val="00C24D4D"/>
    <w:rsid w:val="00C268C5"/>
    <w:rsid w:val="00C26AA0"/>
    <w:rsid w:val="00C30034"/>
    <w:rsid w:val="00C311C9"/>
    <w:rsid w:val="00C31342"/>
    <w:rsid w:val="00C31658"/>
    <w:rsid w:val="00C322BE"/>
    <w:rsid w:val="00C3303C"/>
    <w:rsid w:val="00C33435"/>
    <w:rsid w:val="00C34813"/>
    <w:rsid w:val="00C366AF"/>
    <w:rsid w:val="00C37479"/>
    <w:rsid w:val="00C378D2"/>
    <w:rsid w:val="00C4001C"/>
    <w:rsid w:val="00C40034"/>
    <w:rsid w:val="00C40574"/>
    <w:rsid w:val="00C40FAD"/>
    <w:rsid w:val="00C41771"/>
    <w:rsid w:val="00C41C57"/>
    <w:rsid w:val="00C42FEB"/>
    <w:rsid w:val="00C436A4"/>
    <w:rsid w:val="00C442E8"/>
    <w:rsid w:val="00C4525E"/>
    <w:rsid w:val="00C4567A"/>
    <w:rsid w:val="00C46095"/>
    <w:rsid w:val="00C5033F"/>
    <w:rsid w:val="00C50B93"/>
    <w:rsid w:val="00C50C1D"/>
    <w:rsid w:val="00C51EA9"/>
    <w:rsid w:val="00C523E0"/>
    <w:rsid w:val="00C52B28"/>
    <w:rsid w:val="00C53257"/>
    <w:rsid w:val="00C53DC1"/>
    <w:rsid w:val="00C53EF9"/>
    <w:rsid w:val="00C54424"/>
    <w:rsid w:val="00C56098"/>
    <w:rsid w:val="00C56191"/>
    <w:rsid w:val="00C619F3"/>
    <w:rsid w:val="00C62629"/>
    <w:rsid w:val="00C62910"/>
    <w:rsid w:val="00C62BF8"/>
    <w:rsid w:val="00C63FC3"/>
    <w:rsid w:val="00C6571D"/>
    <w:rsid w:val="00C6647C"/>
    <w:rsid w:val="00C71752"/>
    <w:rsid w:val="00C7279A"/>
    <w:rsid w:val="00C7284D"/>
    <w:rsid w:val="00C73409"/>
    <w:rsid w:val="00C75947"/>
    <w:rsid w:val="00C76768"/>
    <w:rsid w:val="00C769EF"/>
    <w:rsid w:val="00C7744D"/>
    <w:rsid w:val="00C77C4A"/>
    <w:rsid w:val="00C80BFC"/>
    <w:rsid w:val="00C80F35"/>
    <w:rsid w:val="00C83AF3"/>
    <w:rsid w:val="00C84305"/>
    <w:rsid w:val="00C8572F"/>
    <w:rsid w:val="00C858C5"/>
    <w:rsid w:val="00C85ABE"/>
    <w:rsid w:val="00C8602E"/>
    <w:rsid w:val="00C871BD"/>
    <w:rsid w:val="00C8792A"/>
    <w:rsid w:val="00C907B7"/>
    <w:rsid w:val="00C90EC1"/>
    <w:rsid w:val="00C90ECF"/>
    <w:rsid w:val="00C91408"/>
    <w:rsid w:val="00C93554"/>
    <w:rsid w:val="00C93DC4"/>
    <w:rsid w:val="00C94006"/>
    <w:rsid w:val="00C943A3"/>
    <w:rsid w:val="00C94B95"/>
    <w:rsid w:val="00C951D7"/>
    <w:rsid w:val="00C9660A"/>
    <w:rsid w:val="00C97088"/>
    <w:rsid w:val="00C9708D"/>
    <w:rsid w:val="00C9772A"/>
    <w:rsid w:val="00C97D00"/>
    <w:rsid w:val="00CA0A6D"/>
    <w:rsid w:val="00CA1237"/>
    <w:rsid w:val="00CA4143"/>
    <w:rsid w:val="00CA48E9"/>
    <w:rsid w:val="00CA4A68"/>
    <w:rsid w:val="00CA4DF3"/>
    <w:rsid w:val="00CA791F"/>
    <w:rsid w:val="00CA7C28"/>
    <w:rsid w:val="00CB47C6"/>
    <w:rsid w:val="00CB5819"/>
    <w:rsid w:val="00CB5B4F"/>
    <w:rsid w:val="00CB5DF0"/>
    <w:rsid w:val="00CB62AE"/>
    <w:rsid w:val="00CB66FD"/>
    <w:rsid w:val="00CB7718"/>
    <w:rsid w:val="00CB7AD4"/>
    <w:rsid w:val="00CC03E2"/>
    <w:rsid w:val="00CC0BF2"/>
    <w:rsid w:val="00CC125A"/>
    <w:rsid w:val="00CC248A"/>
    <w:rsid w:val="00CC2CE4"/>
    <w:rsid w:val="00CC2FB1"/>
    <w:rsid w:val="00CC3195"/>
    <w:rsid w:val="00CC34EE"/>
    <w:rsid w:val="00CC35B1"/>
    <w:rsid w:val="00CC43C5"/>
    <w:rsid w:val="00CC466B"/>
    <w:rsid w:val="00CC52A8"/>
    <w:rsid w:val="00CC55B4"/>
    <w:rsid w:val="00CC6833"/>
    <w:rsid w:val="00CC6880"/>
    <w:rsid w:val="00CC706C"/>
    <w:rsid w:val="00CC7D4A"/>
    <w:rsid w:val="00CD00B6"/>
    <w:rsid w:val="00CD0444"/>
    <w:rsid w:val="00CD297E"/>
    <w:rsid w:val="00CD3454"/>
    <w:rsid w:val="00CD366E"/>
    <w:rsid w:val="00CD3996"/>
    <w:rsid w:val="00CD3F94"/>
    <w:rsid w:val="00CD47C1"/>
    <w:rsid w:val="00CD5F00"/>
    <w:rsid w:val="00CD6D14"/>
    <w:rsid w:val="00CE01B4"/>
    <w:rsid w:val="00CE0E61"/>
    <w:rsid w:val="00CE13AC"/>
    <w:rsid w:val="00CE2573"/>
    <w:rsid w:val="00CE2786"/>
    <w:rsid w:val="00CE42FD"/>
    <w:rsid w:val="00CE4E3B"/>
    <w:rsid w:val="00CE5358"/>
    <w:rsid w:val="00CE6887"/>
    <w:rsid w:val="00CE7251"/>
    <w:rsid w:val="00CE759F"/>
    <w:rsid w:val="00CE7BA4"/>
    <w:rsid w:val="00CF1586"/>
    <w:rsid w:val="00CF1D87"/>
    <w:rsid w:val="00CF1DC3"/>
    <w:rsid w:val="00CF2DA0"/>
    <w:rsid w:val="00CF3DF6"/>
    <w:rsid w:val="00CF469D"/>
    <w:rsid w:val="00CF4F34"/>
    <w:rsid w:val="00CF5033"/>
    <w:rsid w:val="00CF682E"/>
    <w:rsid w:val="00CF7968"/>
    <w:rsid w:val="00CF7BD3"/>
    <w:rsid w:val="00D00B6B"/>
    <w:rsid w:val="00D00D6F"/>
    <w:rsid w:val="00D01021"/>
    <w:rsid w:val="00D023AB"/>
    <w:rsid w:val="00D029F6"/>
    <w:rsid w:val="00D02D13"/>
    <w:rsid w:val="00D02EBE"/>
    <w:rsid w:val="00D02F3E"/>
    <w:rsid w:val="00D035B8"/>
    <w:rsid w:val="00D047A6"/>
    <w:rsid w:val="00D06054"/>
    <w:rsid w:val="00D06A9D"/>
    <w:rsid w:val="00D10A86"/>
    <w:rsid w:val="00D10B95"/>
    <w:rsid w:val="00D11B29"/>
    <w:rsid w:val="00D12452"/>
    <w:rsid w:val="00D12B1A"/>
    <w:rsid w:val="00D12DC1"/>
    <w:rsid w:val="00D14FF9"/>
    <w:rsid w:val="00D15235"/>
    <w:rsid w:val="00D15737"/>
    <w:rsid w:val="00D15C1E"/>
    <w:rsid w:val="00D15C6F"/>
    <w:rsid w:val="00D15C7B"/>
    <w:rsid w:val="00D16129"/>
    <w:rsid w:val="00D209BD"/>
    <w:rsid w:val="00D20BE1"/>
    <w:rsid w:val="00D20C5D"/>
    <w:rsid w:val="00D218D5"/>
    <w:rsid w:val="00D22039"/>
    <w:rsid w:val="00D22AF0"/>
    <w:rsid w:val="00D2364C"/>
    <w:rsid w:val="00D23D22"/>
    <w:rsid w:val="00D24161"/>
    <w:rsid w:val="00D24193"/>
    <w:rsid w:val="00D2453E"/>
    <w:rsid w:val="00D25646"/>
    <w:rsid w:val="00D25D3D"/>
    <w:rsid w:val="00D26302"/>
    <w:rsid w:val="00D265E8"/>
    <w:rsid w:val="00D2752F"/>
    <w:rsid w:val="00D27D91"/>
    <w:rsid w:val="00D30137"/>
    <w:rsid w:val="00D31233"/>
    <w:rsid w:val="00D31303"/>
    <w:rsid w:val="00D31644"/>
    <w:rsid w:val="00D31A7B"/>
    <w:rsid w:val="00D32755"/>
    <w:rsid w:val="00D33124"/>
    <w:rsid w:val="00D33578"/>
    <w:rsid w:val="00D34531"/>
    <w:rsid w:val="00D35032"/>
    <w:rsid w:val="00D36168"/>
    <w:rsid w:val="00D36BAB"/>
    <w:rsid w:val="00D373C8"/>
    <w:rsid w:val="00D4027A"/>
    <w:rsid w:val="00D410C7"/>
    <w:rsid w:val="00D435B5"/>
    <w:rsid w:val="00D435DA"/>
    <w:rsid w:val="00D43665"/>
    <w:rsid w:val="00D43A86"/>
    <w:rsid w:val="00D44967"/>
    <w:rsid w:val="00D45B44"/>
    <w:rsid w:val="00D45F07"/>
    <w:rsid w:val="00D46CF1"/>
    <w:rsid w:val="00D5176F"/>
    <w:rsid w:val="00D517B0"/>
    <w:rsid w:val="00D51FE2"/>
    <w:rsid w:val="00D5375C"/>
    <w:rsid w:val="00D53847"/>
    <w:rsid w:val="00D560E8"/>
    <w:rsid w:val="00D56785"/>
    <w:rsid w:val="00D57A64"/>
    <w:rsid w:val="00D57D1F"/>
    <w:rsid w:val="00D6052A"/>
    <w:rsid w:val="00D6206D"/>
    <w:rsid w:val="00D62544"/>
    <w:rsid w:val="00D63B06"/>
    <w:rsid w:val="00D65826"/>
    <w:rsid w:val="00D65D17"/>
    <w:rsid w:val="00D65D82"/>
    <w:rsid w:val="00D66E7A"/>
    <w:rsid w:val="00D70CE7"/>
    <w:rsid w:val="00D71A33"/>
    <w:rsid w:val="00D728C7"/>
    <w:rsid w:val="00D72B09"/>
    <w:rsid w:val="00D73F66"/>
    <w:rsid w:val="00D744AA"/>
    <w:rsid w:val="00D81411"/>
    <w:rsid w:val="00D81692"/>
    <w:rsid w:val="00D81E49"/>
    <w:rsid w:val="00D84FFA"/>
    <w:rsid w:val="00D855C8"/>
    <w:rsid w:val="00D85AE0"/>
    <w:rsid w:val="00D866F8"/>
    <w:rsid w:val="00D86D54"/>
    <w:rsid w:val="00D9009C"/>
    <w:rsid w:val="00D903DF"/>
    <w:rsid w:val="00D905AB"/>
    <w:rsid w:val="00D90F6B"/>
    <w:rsid w:val="00D927A7"/>
    <w:rsid w:val="00D94293"/>
    <w:rsid w:val="00D94A51"/>
    <w:rsid w:val="00D964D1"/>
    <w:rsid w:val="00DA026B"/>
    <w:rsid w:val="00DA0281"/>
    <w:rsid w:val="00DA08C7"/>
    <w:rsid w:val="00DA0A37"/>
    <w:rsid w:val="00DA1FD1"/>
    <w:rsid w:val="00DA2471"/>
    <w:rsid w:val="00DA4C7C"/>
    <w:rsid w:val="00DA4DF8"/>
    <w:rsid w:val="00DA5F58"/>
    <w:rsid w:val="00DA66D4"/>
    <w:rsid w:val="00DB0878"/>
    <w:rsid w:val="00DB1798"/>
    <w:rsid w:val="00DB253B"/>
    <w:rsid w:val="00DB3D31"/>
    <w:rsid w:val="00DB4566"/>
    <w:rsid w:val="00DC00DD"/>
    <w:rsid w:val="00DC0BE7"/>
    <w:rsid w:val="00DC17C6"/>
    <w:rsid w:val="00DC21AF"/>
    <w:rsid w:val="00DC3020"/>
    <w:rsid w:val="00DC36CE"/>
    <w:rsid w:val="00DC39F9"/>
    <w:rsid w:val="00DC40A0"/>
    <w:rsid w:val="00DC485B"/>
    <w:rsid w:val="00DC5B71"/>
    <w:rsid w:val="00DC742B"/>
    <w:rsid w:val="00DC7C47"/>
    <w:rsid w:val="00DC7FFA"/>
    <w:rsid w:val="00DD0B2A"/>
    <w:rsid w:val="00DD1973"/>
    <w:rsid w:val="00DD1A98"/>
    <w:rsid w:val="00DD21FE"/>
    <w:rsid w:val="00DD2DCC"/>
    <w:rsid w:val="00DD4D9C"/>
    <w:rsid w:val="00DD5ABF"/>
    <w:rsid w:val="00DD5B25"/>
    <w:rsid w:val="00DD6375"/>
    <w:rsid w:val="00DD65B6"/>
    <w:rsid w:val="00DD6EAB"/>
    <w:rsid w:val="00DE04E2"/>
    <w:rsid w:val="00DE0A10"/>
    <w:rsid w:val="00DE0C5D"/>
    <w:rsid w:val="00DE14C3"/>
    <w:rsid w:val="00DE3EA5"/>
    <w:rsid w:val="00DE453D"/>
    <w:rsid w:val="00DE6652"/>
    <w:rsid w:val="00DE7124"/>
    <w:rsid w:val="00DE7718"/>
    <w:rsid w:val="00DF1207"/>
    <w:rsid w:val="00DF1384"/>
    <w:rsid w:val="00DF19FE"/>
    <w:rsid w:val="00DF3496"/>
    <w:rsid w:val="00DF3601"/>
    <w:rsid w:val="00DF44E8"/>
    <w:rsid w:val="00DF55AD"/>
    <w:rsid w:val="00DF683A"/>
    <w:rsid w:val="00DF6AD4"/>
    <w:rsid w:val="00E01FB9"/>
    <w:rsid w:val="00E0339D"/>
    <w:rsid w:val="00E05507"/>
    <w:rsid w:val="00E06FE9"/>
    <w:rsid w:val="00E10D7B"/>
    <w:rsid w:val="00E11095"/>
    <w:rsid w:val="00E129D1"/>
    <w:rsid w:val="00E14355"/>
    <w:rsid w:val="00E1475A"/>
    <w:rsid w:val="00E1596A"/>
    <w:rsid w:val="00E164F1"/>
    <w:rsid w:val="00E17436"/>
    <w:rsid w:val="00E177FF"/>
    <w:rsid w:val="00E20633"/>
    <w:rsid w:val="00E20952"/>
    <w:rsid w:val="00E21555"/>
    <w:rsid w:val="00E2198C"/>
    <w:rsid w:val="00E21FA4"/>
    <w:rsid w:val="00E220FF"/>
    <w:rsid w:val="00E22390"/>
    <w:rsid w:val="00E23679"/>
    <w:rsid w:val="00E23B26"/>
    <w:rsid w:val="00E2448E"/>
    <w:rsid w:val="00E244EA"/>
    <w:rsid w:val="00E252AF"/>
    <w:rsid w:val="00E261B5"/>
    <w:rsid w:val="00E26522"/>
    <w:rsid w:val="00E27504"/>
    <w:rsid w:val="00E31527"/>
    <w:rsid w:val="00E3388A"/>
    <w:rsid w:val="00E3422E"/>
    <w:rsid w:val="00E35746"/>
    <w:rsid w:val="00E36215"/>
    <w:rsid w:val="00E36D2D"/>
    <w:rsid w:val="00E37764"/>
    <w:rsid w:val="00E40A01"/>
    <w:rsid w:val="00E40EC8"/>
    <w:rsid w:val="00E41AD8"/>
    <w:rsid w:val="00E41B29"/>
    <w:rsid w:val="00E41F4B"/>
    <w:rsid w:val="00E423BE"/>
    <w:rsid w:val="00E43A08"/>
    <w:rsid w:val="00E4440A"/>
    <w:rsid w:val="00E45209"/>
    <w:rsid w:val="00E45924"/>
    <w:rsid w:val="00E45D61"/>
    <w:rsid w:val="00E46A67"/>
    <w:rsid w:val="00E47220"/>
    <w:rsid w:val="00E512D4"/>
    <w:rsid w:val="00E53030"/>
    <w:rsid w:val="00E6014B"/>
    <w:rsid w:val="00E60F6E"/>
    <w:rsid w:val="00E611EA"/>
    <w:rsid w:val="00E61A72"/>
    <w:rsid w:val="00E6266E"/>
    <w:rsid w:val="00E627A7"/>
    <w:rsid w:val="00E632E1"/>
    <w:rsid w:val="00E63A55"/>
    <w:rsid w:val="00E649E3"/>
    <w:rsid w:val="00E6555C"/>
    <w:rsid w:val="00E674B4"/>
    <w:rsid w:val="00E67B26"/>
    <w:rsid w:val="00E67C70"/>
    <w:rsid w:val="00E67E17"/>
    <w:rsid w:val="00E70059"/>
    <w:rsid w:val="00E7017F"/>
    <w:rsid w:val="00E709A2"/>
    <w:rsid w:val="00E709F9"/>
    <w:rsid w:val="00E70FD3"/>
    <w:rsid w:val="00E70FDD"/>
    <w:rsid w:val="00E71D77"/>
    <w:rsid w:val="00E7240E"/>
    <w:rsid w:val="00E72710"/>
    <w:rsid w:val="00E72EFA"/>
    <w:rsid w:val="00E73A2B"/>
    <w:rsid w:val="00E73A42"/>
    <w:rsid w:val="00E73B24"/>
    <w:rsid w:val="00E75E14"/>
    <w:rsid w:val="00E75ED9"/>
    <w:rsid w:val="00E7712A"/>
    <w:rsid w:val="00E775FC"/>
    <w:rsid w:val="00E77787"/>
    <w:rsid w:val="00E77AAB"/>
    <w:rsid w:val="00E77CE8"/>
    <w:rsid w:val="00E77D81"/>
    <w:rsid w:val="00E81267"/>
    <w:rsid w:val="00E828DA"/>
    <w:rsid w:val="00E831C9"/>
    <w:rsid w:val="00E83756"/>
    <w:rsid w:val="00E8458A"/>
    <w:rsid w:val="00E84F46"/>
    <w:rsid w:val="00E853E6"/>
    <w:rsid w:val="00E86195"/>
    <w:rsid w:val="00E86E1A"/>
    <w:rsid w:val="00E87183"/>
    <w:rsid w:val="00E8764E"/>
    <w:rsid w:val="00E9038F"/>
    <w:rsid w:val="00E9043C"/>
    <w:rsid w:val="00E909D7"/>
    <w:rsid w:val="00E910D7"/>
    <w:rsid w:val="00E9119D"/>
    <w:rsid w:val="00E9146E"/>
    <w:rsid w:val="00E91D94"/>
    <w:rsid w:val="00E92E80"/>
    <w:rsid w:val="00E92FED"/>
    <w:rsid w:val="00E93017"/>
    <w:rsid w:val="00E93B91"/>
    <w:rsid w:val="00E93FE1"/>
    <w:rsid w:val="00E94255"/>
    <w:rsid w:val="00E95D29"/>
    <w:rsid w:val="00E974AC"/>
    <w:rsid w:val="00E9757B"/>
    <w:rsid w:val="00E9770D"/>
    <w:rsid w:val="00E97EC8"/>
    <w:rsid w:val="00E97FB6"/>
    <w:rsid w:val="00EA09EB"/>
    <w:rsid w:val="00EA0C1B"/>
    <w:rsid w:val="00EA106E"/>
    <w:rsid w:val="00EA262E"/>
    <w:rsid w:val="00EA43FA"/>
    <w:rsid w:val="00EA466C"/>
    <w:rsid w:val="00EA4CB1"/>
    <w:rsid w:val="00EA5F80"/>
    <w:rsid w:val="00EA6471"/>
    <w:rsid w:val="00EA66B1"/>
    <w:rsid w:val="00EA7B84"/>
    <w:rsid w:val="00EB261E"/>
    <w:rsid w:val="00EB47F1"/>
    <w:rsid w:val="00EB4C8A"/>
    <w:rsid w:val="00EB51C2"/>
    <w:rsid w:val="00EB520E"/>
    <w:rsid w:val="00EB5FCB"/>
    <w:rsid w:val="00EB6279"/>
    <w:rsid w:val="00EB6892"/>
    <w:rsid w:val="00EB7510"/>
    <w:rsid w:val="00EC0F78"/>
    <w:rsid w:val="00EC1057"/>
    <w:rsid w:val="00EC1911"/>
    <w:rsid w:val="00EC1965"/>
    <w:rsid w:val="00EC26CB"/>
    <w:rsid w:val="00EC34AA"/>
    <w:rsid w:val="00EC43AC"/>
    <w:rsid w:val="00EC45E4"/>
    <w:rsid w:val="00EC4DEA"/>
    <w:rsid w:val="00EC53F9"/>
    <w:rsid w:val="00EC6EC2"/>
    <w:rsid w:val="00EC7CE2"/>
    <w:rsid w:val="00EC7D0E"/>
    <w:rsid w:val="00EC7E6B"/>
    <w:rsid w:val="00ED0484"/>
    <w:rsid w:val="00ED13E8"/>
    <w:rsid w:val="00ED1605"/>
    <w:rsid w:val="00ED20E3"/>
    <w:rsid w:val="00ED29BB"/>
    <w:rsid w:val="00ED35B7"/>
    <w:rsid w:val="00ED3A47"/>
    <w:rsid w:val="00ED4A21"/>
    <w:rsid w:val="00ED5BA3"/>
    <w:rsid w:val="00ED5EDF"/>
    <w:rsid w:val="00ED5FEA"/>
    <w:rsid w:val="00ED6848"/>
    <w:rsid w:val="00ED6A10"/>
    <w:rsid w:val="00ED7519"/>
    <w:rsid w:val="00EE05B2"/>
    <w:rsid w:val="00EE0781"/>
    <w:rsid w:val="00EE13EF"/>
    <w:rsid w:val="00EE2070"/>
    <w:rsid w:val="00EE2389"/>
    <w:rsid w:val="00EE2575"/>
    <w:rsid w:val="00EE28FB"/>
    <w:rsid w:val="00EE2FDF"/>
    <w:rsid w:val="00EE36F1"/>
    <w:rsid w:val="00EE3973"/>
    <w:rsid w:val="00EE407C"/>
    <w:rsid w:val="00EE4089"/>
    <w:rsid w:val="00EE440F"/>
    <w:rsid w:val="00EE4A53"/>
    <w:rsid w:val="00EE543F"/>
    <w:rsid w:val="00EE5B75"/>
    <w:rsid w:val="00EE5EAD"/>
    <w:rsid w:val="00EE7B57"/>
    <w:rsid w:val="00EF1E48"/>
    <w:rsid w:val="00EF297B"/>
    <w:rsid w:val="00EF2B51"/>
    <w:rsid w:val="00EF2D06"/>
    <w:rsid w:val="00EF33C0"/>
    <w:rsid w:val="00EF34A4"/>
    <w:rsid w:val="00EF39FF"/>
    <w:rsid w:val="00EF3EA6"/>
    <w:rsid w:val="00EF5361"/>
    <w:rsid w:val="00EF578B"/>
    <w:rsid w:val="00EF5A8D"/>
    <w:rsid w:val="00EF72CC"/>
    <w:rsid w:val="00EF753E"/>
    <w:rsid w:val="00EF7990"/>
    <w:rsid w:val="00EF7F62"/>
    <w:rsid w:val="00F00A72"/>
    <w:rsid w:val="00F00D44"/>
    <w:rsid w:val="00F0141A"/>
    <w:rsid w:val="00F019F2"/>
    <w:rsid w:val="00F01B6E"/>
    <w:rsid w:val="00F033EE"/>
    <w:rsid w:val="00F033F7"/>
    <w:rsid w:val="00F047EE"/>
    <w:rsid w:val="00F050E4"/>
    <w:rsid w:val="00F059D2"/>
    <w:rsid w:val="00F05A83"/>
    <w:rsid w:val="00F060C2"/>
    <w:rsid w:val="00F06D8A"/>
    <w:rsid w:val="00F073FE"/>
    <w:rsid w:val="00F10121"/>
    <w:rsid w:val="00F103AC"/>
    <w:rsid w:val="00F106DE"/>
    <w:rsid w:val="00F10E7C"/>
    <w:rsid w:val="00F11022"/>
    <w:rsid w:val="00F11868"/>
    <w:rsid w:val="00F129C3"/>
    <w:rsid w:val="00F13268"/>
    <w:rsid w:val="00F145B7"/>
    <w:rsid w:val="00F1584F"/>
    <w:rsid w:val="00F15B5A"/>
    <w:rsid w:val="00F15F36"/>
    <w:rsid w:val="00F16E4B"/>
    <w:rsid w:val="00F20604"/>
    <w:rsid w:val="00F2083D"/>
    <w:rsid w:val="00F214DE"/>
    <w:rsid w:val="00F21AAE"/>
    <w:rsid w:val="00F2233C"/>
    <w:rsid w:val="00F258C1"/>
    <w:rsid w:val="00F30B4D"/>
    <w:rsid w:val="00F32168"/>
    <w:rsid w:val="00F32899"/>
    <w:rsid w:val="00F334CA"/>
    <w:rsid w:val="00F34EFB"/>
    <w:rsid w:val="00F355FB"/>
    <w:rsid w:val="00F372B1"/>
    <w:rsid w:val="00F40122"/>
    <w:rsid w:val="00F40311"/>
    <w:rsid w:val="00F42773"/>
    <w:rsid w:val="00F438F3"/>
    <w:rsid w:val="00F470E3"/>
    <w:rsid w:val="00F474A2"/>
    <w:rsid w:val="00F502FD"/>
    <w:rsid w:val="00F507E5"/>
    <w:rsid w:val="00F5174C"/>
    <w:rsid w:val="00F51E1D"/>
    <w:rsid w:val="00F52307"/>
    <w:rsid w:val="00F52433"/>
    <w:rsid w:val="00F52F41"/>
    <w:rsid w:val="00F544ED"/>
    <w:rsid w:val="00F55C51"/>
    <w:rsid w:val="00F5661C"/>
    <w:rsid w:val="00F56997"/>
    <w:rsid w:val="00F57ACE"/>
    <w:rsid w:val="00F6134D"/>
    <w:rsid w:val="00F61C55"/>
    <w:rsid w:val="00F62889"/>
    <w:rsid w:val="00F63498"/>
    <w:rsid w:val="00F6394A"/>
    <w:rsid w:val="00F64C30"/>
    <w:rsid w:val="00F65697"/>
    <w:rsid w:val="00F656F7"/>
    <w:rsid w:val="00F65C5B"/>
    <w:rsid w:val="00F65D05"/>
    <w:rsid w:val="00F66A99"/>
    <w:rsid w:val="00F707BC"/>
    <w:rsid w:val="00F71078"/>
    <w:rsid w:val="00F7186B"/>
    <w:rsid w:val="00F72FD0"/>
    <w:rsid w:val="00F736A9"/>
    <w:rsid w:val="00F737C7"/>
    <w:rsid w:val="00F75545"/>
    <w:rsid w:val="00F767EB"/>
    <w:rsid w:val="00F76E10"/>
    <w:rsid w:val="00F77FF0"/>
    <w:rsid w:val="00F80819"/>
    <w:rsid w:val="00F8450B"/>
    <w:rsid w:val="00F845BC"/>
    <w:rsid w:val="00F845DC"/>
    <w:rsid w:val="00F85E29"/>
    <w:rsid w:val="00F860BA"/>
    <w:rsid w:val="00F86487"/>
    <w:rsid w:val="00F86775"/>
    <w:rsid w:val="00F87D8E"/>
    <w:rsid w:val="00F87D99"/>
    <w:rsid w:val="00F900CD"/>
    <w:rsid w:val="00F95BC0"/>
    <w:rsid w:val="00F967F0"/>
    <w:rsid w:val="00F97251"/>
    <w:rsid w:val="00F97731"/>
    <w:rsid w:val="00FA108E"/>
    <w:rsid w:val="00FA2356"/>
    <w:rsid w:val="00FA3877"/>
    <w:rsid w:val="00FA393E"/>
    <w:rsid w:val="00FA3D25"/>
    <w:rsid w:val="00FA48DA"/>
    <w:rsid w:val="00FA4B4B"/>
    <w:rsid w:val="00FA4EF7"/>
    <w:rsid w:val="00FA54EA"/>
    <w:rsid w:val="00FA5CD9"/>
    <w:rsid w:val="00FA5FF2"/>
    <w:rsid w:val="00FA648B"/>
    <w:rsid w:val="00FA6CE9"/>
    <w:rsid w:val="00FA6F3C"/>
    <w:rsid w:val="00FA7254"/>
    <w:rsid w:val="00FA7F58"/>
    <w:rsid w:val="00FB09CD"/>
    <w:rsid w:val="00FB229C"/>
    <w:rsid w:val="00FB2F9A"/>
    <w:rsid w:val="00FB3760"/>
    <w:rsid w:val="00FB421A"/>
    <w:rsid w:val="00FB5DDE"/>
    <w:rsid w:val="00FB5F24"/>
    <w:rsid w:val="00FC064D"/>
    <w:rsid w:val="00FC1EB3"/>
    <w:rsid w:val="00FC231C"/>
    <w:rsid w:val="00FC2BF5"/>
    <w:rsid w:val="00FC30BD"/>
    <w:rsid w:val="00FC528D"/>
    <w:rsid w:val="00FC5D2A"/>
    <w:rsid w:val="00FC61E9"/>
    <w:rsid w:val="00FC630F"/>
    <w:rsid w:val="00FC63BE"/>
    <w:rsid w:val="00FC6955"/>
    <w:rsid w:val="00FC6C0F"/>
    <w:rsid w:val="00FC6F20"/>
    <w:rsid w:val="00FC7483"/>
    <w:rsid w:val="00FD0683"/>
    <w:rsid w:val="00FD1121"/>
    <w:rsid w:val="00FD15BE"/>
    <w:rsid w:val="00FD1C57"/>
    <w:rsid w:val="00FD27AB"/>
    <w:rsid w:val="00FD2884"/>
    <w:rsid w:val="00FD2F68"/>
    <w:rsid w:val="00FD3FDB"/>
    <w:rsid w:val="00FD452B"/>
    <w:rsid w:val="00FD7BA5"/>
    <w:rsid w:val="00FD7F96"/>
    <w:rsid w:val="00FE263D"/>
    <w:rsid w:val="00FE41CC"/>
    <w:rsid w:val="00FE4F1D"/>
    <w:rsid w:val="00FE55D1"/>
    <w:rsid w:val="00FE55F9"/>
    <w:rsid w:val="00FE6D47"/>
    <w:rsid w:val="00FE73C7"/>
    <w:rsid w:val="00FF11A8"/>
    <w:rsid w:val="00FF1876"/>
    <w:rsid w:val="00FF22C3"/>
    <w:rsid w:val="00FF2D54"/>
    <w:rsid w:val="00FF2FDA"/>
    <w:rsid w:val="00FF35E7"/>
    <w:rsid w:val="00FF39DC"/>
    <w:rsid w:val="00FF4243"/>
    <w:rsid w:val="00FF49B4"/>
    <w:rsid w:val="00FF4D1E"/>
    <w:rsid w:val="00FF5583"/>
    <w:rsid w:val="00FF68BE"/>
    <w:rsid w:val="00FF699A"/>
    <w:rsid w:val="00FF7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32DBB-EB99-4337-8FD6-436AE3B7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590"/>
  </w:style>
  <w:style w:type="paragraph" w:styleId="Heading1">
    <w:name w:val="heading 1"/>
    <w:basedOn w:val="Normal"/>
    <w:next w:val="Normal"/>
    <w:link w:val="Heading1Char"/>
    <w:uiPriority w:val="9"/>
    <w:qFormat/>
    <w:rsid w:val="00B72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A5D0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0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7149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rtttl">
    <w:name w:val="s_art_ttl"/>
    <w:basedOn w:val="DefaultParagraphFont"/>
    <w:rsid w:val="00E91D94"/>
  </w:style>
  <w:style w:type="character" w:customStyle="1" w:styleId="saln">
    <w:name w:val="s_aln"/>
    <w:basedOn w:val="DefaultParagraphFont"/>
    <w:rsid w:val="00E91D94"/>
  </w:style>
  <w:style w:type="character" w:customStyle="1" w:styleId="salnttl">
    <w:name w:val="s_aln_ttl"/>
    <w:basedOn w:val="DefaultParagraphFont"/>
    <w:rsid w:val="00E91D94"/>
  </w:style>
  <w:style w:type="character" w:customStyle="1" w:styleId="salnbdy">
    <w:name w:val="s_aln_bdy"/>
    <w:basedOn w:val="DefaultParagraphFont"/>
    <w:rsid w:val="00E91D94"/>
  </w:style>
  <w:style w:type="character" w:customStyle="1" w:styleId="slgi">
    <w:name w:val="s_lgi"/>
    <w:basedOn w:val="DefaultParagraphFont"/>
    <w:rsid w:val="00E91D94"/>
  </w:style>
  <w:style w:type="character" w:customStyle="1" w:styleId="spar">
    <w:name w:val="s_par"/>
    <w:basedOn w:val="DefaultParagraphFont"/>
    <w:rsid w:val="00E91D94"/>
  </w:style>
  <w:style w:type="character" w:customStyle="1" w:styleId="Heading4Char">
    <w:name w:val="Heading 4 Char"/>
    <w:basedOn w:val="DefaultParagraphFont"/>
    <w:link w:val="Heading4"/>
    <w:uiPriority w:val="9"/>
    <w:rsid w:val="007A5D04"/>
    <w:rPr>
      <w:rFonts w:ascii="Times New Roman" w:eastAsia="Times New Roman" w:hAnsi="Times New Roman" w:cs="Times New Roman"/>
      <w:b/>
      <w:bCs/>
      <w:sz w:val="24"/>
      <w:szCs w:val="24"/>
      <w:lang w:val="en-US"/>
    </w:rPr>
  </w:style>
  <w:style w:type="character" w:styleId="Hyperlink">
    <w:name w:val="Hyperlink"/>
    <w:basedOn w:val="DefaultParagraphFont"/>
    <w:uiPriority w:val="99"/>
    <w:semiHidden/>
    <w:unhideWhenUsed/>
    <w:rsid w:val="007A5D04"/>
    <w:rPr>
      <w:color w:val="0000FF"/>
      <w:u w:val="single"/>
    </w:rPr>
  </w:style>
  <w:style w:type="paragraph" w:styleId="ListParagraph">
    <w:name w:val="List Paragraph"/>
    <w:basedOn w:val="Normal"/>
    <w:uiPriority w:val="34"/>
    <w:qFormat/>
    <w:rsid w:val="00E7712A"/>
    <w:pPr>
      <w:ind w:left="720"/>
      <w:contextualSpacing/>
    </w:pPr>
    <w:rPr>
      <w:lang w:val="en-GB"/>
    </w:rPr>
  </w:style>
  <w:style w:type="paragraph" w:styleId="Header">
    <w:name w:val="header"/>
    <w:basedOn w:val="Normal"/>
    <w:link w:val="HeaderChar"/>
    <w:uiPriority w:val="99"/>
    <w:unhideWhenUsed/>
    <w:rsid w:val="00260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D2C"/>
  </w:style>
  <w:style w:type="paragraph" w:styleId="Footer">
    <w:name w:val="footer"/>
    <w:basedOn w:val="Normal"/>
    <w:link w:val="FooterChar"/>
    <w:uiPriority w:val="99"/>
    <w:unhideWhenUsed/>
    <w:rsid w:val="00260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D2C"/>
  </w:style>
  <w:style w:type="paragraph" w:styleId="BalloonText">
    <w:name w:val="Balloon Text"/>
    <w:basedOn w:val="Normal"/>
    <w:link w:val="BalloonTextChar"/>
    <w:uiPriority w:val="99"/>
    <w:semiHidden/>
    <w:unhideWhenUsed/>
    <w:rsid w:val="00654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8CF"/>
    <w:rPr>
      <w:rFonts w:ascii="Segoe UI" w:hAnsi="Segoe UI" w:cs="Segoe UI"/>
      <w:sz w:val="18"/>
      <w:szCs w:val="18"/>
    </w:rPr>
  </w:style>
  <w:style w:type="character" w:customStyle="1" w:styleId="slit">
    <w:name w:val="s_lit"/>
    <w:basedOn w:val="DefaultParagraphFont"/>
    <w:rsid w:val="00D25D3D"/>
  </w:style>
  <w:style w:type="character" w:customStyle="1" w:styleId="slitttl">
    <w:name w:val="s_lit_ttl"/>
    <w:basedOn w:val="DefaultParagraphFont"/>
    <w:rsid w:val="00D25D3D"/>
  </w:style>
  <w:style w:type="character" w:customStyle="1" w:styleId="slitbdy">
    <w:name w:val="s_lit_bdy"/>
    <w:basedOn w:val="DefaultParagraphFont"/>
    <w:rsid w:val="00D25D3D"/>
  </w:style>
  <w:style w:type="character" w:customStyle="1" w:styleId="Heading1Char">
    <w:name w:val="Heading 1 Char"/>
    <w:basedOn w:val="DefaultParagraphFont"/>
    <w:link w:val="Heading1"/>
    <w:uiPriority w:val="9"/>
    <w:rsid w:val="00B726BA"/>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72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94915">
      <w:bodyDiv w:val="1"/>
      <w:marLeft w:val="0"/>
      <w:marRight w:val="0"/>
      <w:marTop w:val="0"/>
      <w:marBottom w:val="0"/>
      <w:divBdr>
        <w:top w:val="none" w:sz="0" w:space="0" w:color="auto"/>
        <w:left w:val="none" w:sz="0" w:space="0" w:color="auto"/>
        <w:bottom w:val="none" w:sz="0" w:space="0" w:color="auto"/>
        <w:right w:val="none" w:sz="0" w:space="0" w:color="auto"/>
      </w:divBdr>
    </w:div>
    <w:div w:id="516844573">
      <w:bodyDiv w:val="1"/>
      <w:marLeft w:val="0"/>
      <w:marRight w:val="0"/>
      <w:marTop w:val="0"/>
      <w:marBottom w:val="0"/>
      <w:divBdr>
        <w:top w:val="none" w:sz="0" w:space="0" w:color="auto"/>
        <w:left w:val="none" w:sz="0" w:space="0" w:color="auto"/>
        <w:bottom w:val="none" w:sz="0" w:space="0" w:color="auto"/>
        <w:right w:val="none" w:sz="0" w:space="0" w:color="auto"/>
      </w:divBdr>
    </w:div>
    <w:div w:id="687411458">
      <w:bodyDiv w:val="1"/>
      <w:marLeft w:val="0"/>
      <w:marRight w:val="0"/>
      <w:marTop w:val="0"/>
      <w:marBottom w:val="0"/>
      <w:divBdr>
        <w:top w:val="none" w:sz="0" w:space="0" w:color="auto"/>
        <w:left w:val="none" w:sz="0" w:space="0" w:color="auto"/>
        <w:bottom w:val="none" w:sz="0" w:space="0" w:color="auto"/>
        <w:right w:val="none" w:sz="0" w:space="0" w:color="auto"/>
      </w:divBdr>
    </w:div>
    <w:div w:id="1201553634">
      <w:bodyDiv w:val="1"/>
      <w:marLeft w:val="0"/>
      <w:marRight w:val="0"/>
      <w:marTop w:val="0"/>
      <w:marBottom w:val="0"/>
      <w:divBdr>
        <w:top w:val="none" w:sz="0" w:space="0" w:color="auto"/>
        <w:left w:val="none" w:sz="0" w:space="0" w:color="auto"/>
        <w:bottom w:val="none" w:sz="0" w:space="0" w:color="auto"/>
        <w:right w:val="none" w:sz="0" w:space="0" w:color="auto"/>
      </w:divBdr>
    </w:div>
    <w:div w:id="1391001706">
      <w:bodyDiv w:val="1"/>
      <w:marLeft w:val="0"/>
      <w:marRight w:val="0"/>
      <w:marTop w:val="0"/>
      <w:marBottom w:val="0"/>
      <w:divBdr>
        <w:top w:val="none" w:sz="0" w:space="0" w:color="auto"/>
        <w:left w:val="none" w:sz="0" w:space="0" w:color="auto"/>
        <w:bottom w:val="none" w:sz="0" w:space="0" w:color="auto"/>
        <w:right w:val="none" w:sz="0" w:space="0" w:color="auto"/>
      </w:divBdr>
    </w:div>
    <w:div w:id="1433473728">
      <w:bodyDiv w:val="1"/>
      <w:marLeft w:val="0"/>
      <w:marRight w:val="0"/>
      <w:marTop w:val="0"/>
      <w:marBottom w:val="0"/>
      <w:divBdr>
        <w:top w:val="none" w:sz="0" w:space="0" w:color="auto"/>
        <w:left w:val="none" w:sz="0" w:space="0" w:color="auto"/>
        <w:bottom w:val="none" w:sz="0" w:space="0" w:color="auto"/>
        <w:right w:val="none" w:sz="0" w:space="0" w:color="auto"/>
      </w:divBdr>
    </w:div>
    <w:div w:id="19336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2dmnruguza/regulamentul-privind-organizarea-si-desfasurarea-concursului-de-admitere-in-magistratura-din-17092019?pid=295504264&amp;d=2020-06-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Gratuit/gm2dmnruguza/regulamentul-privind-organizarea-si-desfasurarea-concursului-de-admitere-in-magistratura-din-17092019?pid=295504266&amp;d=2020-0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A579-95EB-409E-9297-FCE84FE6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56091</Words>
  <Characters>319724</Characters>
  <DocSecurity>0</DocSecurity>
  <Lines>2664</Lines>
  <Paragraphs>750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375065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2020-09-11T07:39:00Z</cp:lastPrinted>
  <dcterms:created xsi:type="dcterms:W3CDTF">2020-09-30T12:11:00Z</dcterms:created>
  <dcterms:modified xsi:type="dcterms:W3CDTF">2020-09-30T12:11:00Z</dcterms:modified>
</cp:coreProperties>
</file>