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310D" w14:textId="77777777" w:rsidR="00B61959" w:rsidRPr="009E3802" w:rsidRDefault="00B61959" w:rsidP="00254178">
      <w:pPr>
        <w:spacing w:after="0" w:line="240" w:lineRule="auto"/>
        <w:ind w:right="-331"/>
        <w:jc w:val="center"/>
        <w:rPr>
          <w:rStyle w:val="sden"/>
          <w:rFonts w:ascii="Trebuchet MS" w:hAnsi="Trebuchet MS"/>
          <w:b/>
          <w:bCs/>
          <w:sz w:val="24"/>
          <w:szCs w:val="24"/>
          <w:bdr w:val="none" w:sz="0" w:space="0" w:color="auto" w:frame="1"/>
          <w:shd w:val="clear" w:color="auto" w:fill="FFFFFF"/>
          <w:lang w:val="ro-RO"/>
        </w:rPr>
      </w:pPr>
    </w:p>
    <w:p w14:paraId="569CBDDC" w14:textId="2788D954" w:rsidR="007B0EF5" w:rsidRPr="009E3802" w:rsidRDefault="007B0EF5" w:rsidP="00254178">
      <w:pPr>
        <w:spacing w:after="0" w:line="240" w:lineRule="auto"/>
        <w:ind w:right="-331"/>
        <w:jc w:val="center"/>
        <w:rPr>
          <w:rStyle w:val="sden"/>
          <w:rFonts w:ascii="Trebuchet MS" w:hAnsi="Trebuchet MS"/>
          <w:b/>
          <w:bCs/>
          <w:sz w:val="24"/>
          <w:szCs w:val="24"/>
          <w:bdr w:val="none" w:sz="0" w:space="0" w:color="auto" w:frame="1"/>
          <w:shd w:val="clear" w:color="auto" w:fill="FFFFFF"/>
          <w:lang w:val="ro-RO"/>
        </w:rPr>
      </w:pPr>
      <w:r w:rsidRPr="009E3802">
        <w:rPr>
          <w:rStyle w:val="sden"/>
          <w:rFonts w:ascii="Trebuchet MS" w:hAnsi="Trebuchet MS"/>
          <w:b/>
          <w:bCs/>
          <w:sz w:val="24"/>
          <w:szCs w:val="24"/>
          <w:bdr w:val="none" w:sz="0" w:space="0" w:color="auto" w:frame="1"/>
          <w:shd w:val="clear" w:color="auto" w:fill="FFFFFF"/>
          <w:lang w:val="ro-RO"/>
        </w:rPr>
        <w:t>ORDONAN</w:t>
      </w:r>
      <w:r w:rsidR="002C2C6B" w:rsidRPr="009E3802">
        <w:rPr>
          <w:rStyle w:val="sden"/>
          <w:rFonts w:ascii="Trebuchet MS" w:hAnsi="Trebuchet MS"/>
          <w:b/>
          <w:bCs/>
          <w:sz w:val="24"/>
          <w:szCs w:val="24"/>
          <w:bdr w:val="none" w:sz="0" w:space="0" w:color="auto" w:frame="1"/>
          <w:shd w:val="clear" w:color="auto" w:fill="FFFFFF"/>
          <w:lang w:val="ro-RO"/>
        </w:rPr>
        <w:t>Ț</w:t>
      </w:r>
      <w:r w:rsidRPr="009E3802">
        <w:rPr>
          <w:rStyle w:val="sden"/>
          <w:rFonts w:ascii="Trebuchet MS" w:hAnsi="Trebuchet MS"/>
          <w:b/>
          <w:bCs/>
          <w:sz w:val="24"/>
          <w:szCs w:val="24"/>
          <w:bdr w:val="none" w:sz="0" w:space="0" w:color="auto" w:frame="1"/>
          <w:shd w:val="clear" w:color="auto" w:fill="FFFFFF"/>
          <w:lang w:val="ro-RO"/>
        </w:rPr>
        <w:t>Ă DE URGEN</w:t>
      </w:r>
      <w:r w:rsidR="002C2C6B" w:rsidRPr="009E3802">
        <w:rPr>
          <w:rStyle w:val="sden"/>
          <w:rFonts w:ascii="Trebuchet MS" w:hAnsi="Trebuchet MS"/>
          <w:b/>
          <w:bCs/>
          <w:sz w:val="24"/>
          <w:szCs w:val="24"/>
          <w:bdr w:val="none" w:sz="0" w:space="0" w:color="auto" w:frame="1"/>
          <w:shd w:val="clear" w:color="auto" w:fill="FFFFFF"/>
          <w:lang w:val="ro-RO"/>
        </w:rPr>
        <w:t>Ț</w:t>
      </w:r>
      <w:r w:rsidRPr="009E3802">
        <w:rPr>
          <w:rStyle w:val="sden"/>
          <w:rFonts w:ascii="Trebuchet MS" w:hAnsi="Trebuchet MS"/>
          <w:b/>
          <w:bCs/>
          <w:sz w:val="24"/>
          <w:szCs w:val="24"/>
          <w:bdr w:val="none" w:sz="0" w:space="0" w:color="auto" w:frame="1"/>
          <w:shd w:val="clear" w:color="auto" w:fill="FFFFFF"/>
          <w:lang w:val="ro-RO"/>
        </w:rPr>
        <w:t xml:space="preserve">Ă </w:t>
      </w:r>
    </w:p>
    <w:p w14:paraId="07B58B3E" w14:textId="309488C7" w:rsidR="00473206" w:rsidRPr="009E3802" w:rsidRDefault="00FF1836" w:rsidP="00FF1836">
      <w:pPr>
        <w:spacing w:after="0" w:line="240" w:lineRule="auto"/>
        <w:ind w:right="-331"/>
        <w:jc w:val="center"/>
        <w:rPr>
          <w:rStyle w:val="spar"/>
          <w:rFonts w:ascii="Trebuchet MS" w:hAnsi="Trebuchet MS"/>
          <w:sz w:val="24"/>
          <w:szCs w:val="24"/>
          <w:highlight w:val="yellow"/>
          <w:bdr w:val="none" w:sz="0" w:space="0" w:color="auto" w:frame="1"/>
          <w:shd w:val="clear" w:color="auto" w:fill="FFFFFF"/>
          <w:lang w:val="ro-RO"/>
        </w:rPr>
      </w:pPr>
      <w:r w:rsidRPr="009E3802">
        <w:rPr>
          <w:rFonts w:ascii="Trebuchet MS" w:hAnsi="Trebuchet MS"/>
          <w:b/>
          <w:bCs/>
          <w:sz w:val="24"/>
          <w:szCs w:val="24"/>
          <w:bdr w:val="none" w:sz="0" w:space="0" w:color="auto" w:frame="1"/>
          <w:shd w:val="clear" w:color="auto" w:fill="FFFFFF"/>
          <w:lang w:val="ro-RO"/>
        </w:rPr>
        <w:t xml:space="preserve">privind modificarea </w:t>
      </w:r>
      <w:r w:rsidR="00CC6DF5" w:rsidRPr="009E3802">
        <w:rPr>
          <w:rFonts w:ascii="Trebuchet MS" w:hAnsi="Trebuchet MS"/>
          <w:b/>
          <w:bCs/>
          <w:sz w:val="24"/>
          <w:szCs w:val="24"/>
          <w:bdr w:val="none" w:sz="0" w:space="0" w:color="auto" w:frame="1"/>
          <w:shd w:val="clear" w:color="auto" w:fill="FFFFFF"/>
          <w:lang w:val="ro-RO"/>
        </w:rPr>
        <w:t>și</w:t>
      </w:r>
      <w:r w:rsidRPr="009E3802">
        <w:rPr>
          <w:rFonts w:ascii="Trebuchet MS" w:hAnsi="Trebuchet MS"/>
          <w:b/>
          <w:bCs/>
          <w:sz w:val="24"/>
          <w:szCs w:val="24"/>
          <w:bdr w:val="none" w:sz="0" w:space="0" w:color="auto" w:frame="1"/>
          <w:shd w:val="clear" w:color="auto" w:fill="FFFFFF"/>
          <w:lang w:val="ro-RO"/>
        </w:rPr>
        <w:t xml:space="preserve"> completarea Ordonanței guvernului nr. 99/2000 privind comercializarea produselor și serviciilor de piață</w:t>
      </w:r>
      <w:r w:rsidR="00473206" w:rsidRPr="009E3802">
        <w:rPr>
          <w:rFonts w:ascii="Trebuchet MS" w:hAnsi="Trebuchet MS"/>
          <w:sz w:val="24"/>
          <w:szCs w:val="24"/>
          <w:highlight w:val="yellow"/>
          <w:bdr w:val="none" w:sz="0" w:space="0" w:color="auto" w:frame="1"/>
          <w:shd w:val="clear" w:color="auto" w:fill="FFFFFF"/>
          <w:lang w:val="ro-RO"/>
        </w:rPr>
        <w:br/>
      </w:r>
    </w:p>
    <w:p w14:paraId="4D5017F4" w14:textId="77777777" w:rsidR="00B61959" w:rsidRPr="009E3802" w:rsidRDefault="00B61959" w:rsidP="00FF1836">
      <w:pPr>
        <w:spacing w:after="0" w:line="240" w:lineRule="auto"/>
        <w:ind w:right="-331"/>
        <w:jc w:val="center"/>
        <w:rPr>
          <w:rStyle w:val="spar"/>
          <w:rFonts w:ascii="Trebuchet MS" w:hAnsi="Trebuchet MS"/>
          <w:sz w:val="24"/>
          <w:szCs w:val="24"/>
          <w:highlight w:val="yellow"/>
          <w:bdr w:val="none" w:sz="0" w:space="0" w:color="auto" w:frame="1"/>
          <w:shd w:val="clear" w:color="auto" w:fill="FFFFFF"/>
          <w:lang w:val="ro-RO"/>
        </w:rPr>
      </w:pPr>
    </w:p>
    <w:p w14:paraId="642CC875" w14:textId="6FD2BFB3" w:rsidR="00D93DAB" w:rsidRPr="009E3802" w:rsidRDefault="00D93DAB" w:rsidP="00D93DAB">
      <w:pPr>
        <w:spacing w:after="0" w:line="240" w:lineRule="auto"/>
        <w:ind w:right="-331" w:firstLine="720"/>
        <w:jc w:val="both"/>
        <w:rPr>
          <w:rStyle w:val="spar"/>
          <w:rFonts w:ascii="Trebuchet MS" w:hAnsi="Trebuchet MS"/>
          <w:sz w:val="24"/>
          <w:szCs w:val="24"/>
          <w:bdr w:val="none" w:sz="0" w:space="0" w:color="auto" w:frame="1"/>
          <w:shd w:val="clear" w:color="auto" w:fill="FFFFFF"/>
          <w:lang w:val="ro-RO"/>
        </w:rPr>
      </w:pPr>
      <w:bookmarkStart w:id="0" w:name="_Hlk531196711"/>
      <w:r w:rsidRPr="009E3802">
        <w:rPr>
          <w:rStyle w:val="spar"/>
          <w:rFonts w:ascii="Trebuchet MS" w:hAnsi="Trebuchet MS"/>
          <w:sz w:val="24"/>
          <w:szCs w:val="24"/>
          <w:bdr w:val="none" w:sz="0" w:space="0" w:color="auto" w:frame="1"/>
          <w:shd w:val="clear" w:color="auto" w:fill="FFFFFF"/>
          <w:lang w:val="ro-RO"/>
        </w:rPr>
        <w:t xml:space="preserve">Având în vedere </w:t>
      </w:r>
      <w:proofErr w:type="spellStart"/>
      <w:r w:rsidRPr="009E3802">
        <w:rPr>
          <w:rStyle w:val="spar"/>
          <w:rFonts w:ascii="Trebuchet MS" w:hAnsi="Trebuchet MS"/>
          <w:sz w:val="24"/>
          <w:szCs w:val="24"/>
          <w:bdr w:val="none" w:sz="0" w:space="0" w:color="auto" w:frame="1"/>
          <w:shd w:val="clear" w:color="auto" w:fill="FFFFFF"/>
          <w:lang w:val="ro-RO"/>
        </w:rPr>
        <w:t>evoluţia</w:t>
      </w:r>
      <w:proofErr w:type="spellEnd"/>
      <w:r w:rsidRPr="009E3802">
        <w:rPr>
          <w:rStyle w:val="spar"/>
          <w:rFonts w:ascii="Trebuchet MS" w:hAnsi="Trebuchet MS"/>
          <w:sz w:val="24"/>
          <w:szCs w:val="24"/>
          <w:bdr w:val="none" w:sz="0" w:space="0" w:color="auto" w:frame="1"/>
          <w:shd w:val="clear" w:color="auto" w:fill="FFFFFF"/>
          <w:lang w:val="ro-RO"/>
        </w:rPr>
        <w:t xml:space="preserve"> </w:t>
      </w:r>
      <w:proofErr w:type="spellStart"/>
      <w:r w:rsidRPr="009E3802">
        <w:rPr>
          <w:rStyle w:val="spar"/>
          <w:rFonts w:ascii="Trebuchet MS" w:hAnsi="Trebuchet MS"/>
          <w:sz w:val="24"/>
          <w:szCs w:val="24"/>
          <w:bdr w:val="none" w:sz="0" w:space="0" w:color="auto" w:frame="1"/>
          <w:shd w:val="clear" w:color="auto" w:fill="FFFFFF"/>
          <w:lang w:val="ro-RO"/>
        </w:rPr>
        <w:t>situaţiei</w:t>
      </w:r>
      <w:proofErr w:type="spellEnd"/>
      <w:r w:rsidRPr="009E3802">
        <w:rPr>
          <w:rStyle w:val="spar"/>
          <w:rFonts w:ascii="Trebuchet MS" w:hAnsi="Trebuchet MS"/>
          <w:sz w:val="24"/>
          <w:szCs w:val="24"/>
          <w:bdr w:val="none" w:sz="0" w:space="0" w:color="auto" w:frame="1"/>
          <w:shd w:val="clear" w:color="auto" w:fill="FFFFFF"/>
          <w:lang w:val="ro-RO"/>
        </w:rPr>
        <w:t xml:space="preserve"> epidemiologice </w:t>
      </w:r>
      <w:proofErr w:type="spellStart"/>
      <w:r w:rsidRPr="009E3802">
        <w:rPr>
          <w:rStyle w:val="spar"/>
          <w:rFonts w:ascii="Trebuchet MS" w:hAnsi="Trebuchet MS"/>
          <w:sz w:val="24"/>
          <w:szCs w:val="24"/>
          <w:bdr w:val="none" w:sz="0" w:space="0" w:color="auto" w:frame="1"/>
          <w:shd w:val="clear" w:color="auto" w:fill="FFFFFF"/>
          <w:lang w:val="ro-RO"/>
        </w:rPr>
        <w:t>internaţionale</w:t>
      </w:r>
      <w:proofErr w:type="spellEnd"/>
      <w:r w:rsidRPr="009E3802">
        <w:rPr>
          <w:rStyle w:val="spar"/>
          <w:rFonts w:ascii="Trebuchet MS" w:hAnsi="Trebuchet MS"/>
          <w:sz w:val="24"/>
          <w:szCs w:val="24"/>
          <w:bdr w:val="none" w:sz="0" w:space="0" w:color="auto" w:frame="1"/>
          <w:shd w:val="clear" w:color="auto" w:fill="FFFFFF"/>
          <w:lang w:val="ro-RO"/>
        </w:rPr>
        <w:t xml:space="preserve"> determinată de răspândirea coronavirusului SARS-CoV-2 la nivel mondial și declararea "Pandemiei" de către </w:t>
      </w:r>
      <w:proofErr w:type="spellStart"/>
      <w:r w:rsidRPr="009E3802">
        <w:rPr>
          <w:rStyle w:val="spar"/>
          <w:rFonts w:ascii="Trebuchet MS" w:hAnsi="Trebuchet MS"/>
          <w:sz w:val="24"/>
          <w:szCs w:val="24"/>
          <w:bdr w:val="none" w:sz="0" w:space="0" w:color="auto" w:frame="1"/>
          <w:shd w:val="clear" w:color="auto" w:fill="FFFFFF"/>
          <w:lang w:val="ro-RO"/>
        </w:rPr>
        <w:t>Organizaţia</w:t>
      </w:r>
      <w:proofErr w:type="spellEnd"/>
      <w:r w:rsidRPr="009E3802">
        <w:rPr>
          <w:rStyle w:val="spar"/>
          <w:rFonts w:ascii="Trebuchet MS" w:hAnsi="Trebuchet MS"/>
          <w:sz w:val="24"/>
          <w:szCs w:val="24"/>
          <w:bdr w:val="none" w:sz="0" w:space="0" w:color="auto" w:frame="1"/>
          <w:shd w:val="clear" w:color="auto" w:fill="FFFFFF"/>
          <w:lang w:val="ro-RO"/>
        </w:rPr>
        <w:t xml:space="preserve"> Mondială a </w:t>
      </w:r>
      <w:proofErr w:type="spellStart"/>
      <w:r w:rsidRPr="009E3802">
        <w:rPr>
          <w:rStyle w:val="spar"/>
          <w:rFonts w:ascii="Trebuchet MS" w:hAnsi="Trebuchet MS"/>
          <w:sz w:val="24"/>
          <w:szCs w:val="24"/>
          <w:bdr w:val="none" w:sz="0" w:space="0" w:color="auto" w:frame="1"/>
          <w:shd w:val="clear" w:color="auto" w:fill="FFFFFF"/>
          <w:lang w:val="ro-RO"/>
        </w:rPr>
        <w:t>Sănătăţii</w:t>
      </w:r>
      <w:proofErr w:type="spellEnd"/>
      <w:r w:rsidRPr="009E3802">
        <w:rPr>
          <w:rStyle w:val="spar"/>
          <w:rFonts w:ascii="Trebuchet MS" w:hAnsi="Trebuchet MS"/>
          <w:sz w:val="24"/>
          <w:szCs w:val="24"/>
          <w:bdr w:val="none" w:sz="0" w:space="0" w:color="auto" w:frame="1"/>
          <w:shd w:val="clear" w:color="auto" w:fill="FFFFFF"/>
          <w:lang w:val="ro-RO"/>
        </w:rPr>
        <w:t xml:space="preserve"> la data de 11 martie 2020,</w:t>
      </w:r>
    </w:p>
    <w:p w14:paraId="1AD66FB0" w14:textId="77777777" w:rsidR="00DE29E8" w:rsidRPr="009E3802" w:rsidRDefault="00D93DAB" w:rsidP="00DE29E8">
      <w:pPr>
        <w:spacing w:after="0" w:line="240" w:lineRule="auto"/>
        <w:ind w:right="-331" w:firstLine="720"/>
        <w:jc w:val="both"/>
        <w:rPr>
          <w:rStyle w:val="spar"/>
          <w:rFonts w:ascii="Trebuchet MS" w:hAnsi="Trebuchet MS"/>
          <w:sz w:val="24"/>
          <w:szCs w:val="24"/>
          <w:bdr w:val="none" w:sz="0" w:space="0" w:color="auto" w:frame="1"/>
          <w:shd w:val="clear" w:color="auto" w:fill="FFFFFF"/>
          <w:lang w:val="ro-RO"/>
        </w:rPr>
      </w:pPr>
      <w:r w:rsidRPr="009E3802">
        <w:rPr>
          <w:rStyle w:val="spar"/>
          <w:rFonts w:ascii="Trebuchet MS" w:hAnsi="Trebuchet MS"/>
          <w:sz w:val="24"/>
          <w:szCs w:val="24"/>
          <w:bdr w:val="none" w:sz="0" w:space="0" w:color="auto" w:frame="1"/>
          <w:shd w:val="clear" w:color="auto" w:fill="FFFFFF"/>
          <w:lang w:val="ro-RO"/>
        </w:rPr>
        <w:t xml:space="preserve">Luând în considerare </w:t>
      </w:r>
      <w:proofErr w:type="spellStart"/>
      <w:r w:rsidRPr="009E3802">
        <w:rPr>
          <w:rStyle w:val="spar"/>
          <w:rFonts w:ascii="Trebuchet MS" w:hAnsi="Trebuchet MS"/>
          <w:sz w:val="24"/>
          <w:szCs w:val="24"/>
          <w:bdr w:val="none" w:sz="0" w:space="0" w:color="auto" w:frame="1"/>
          <w:shd w:val="clear" w:color="auto" w:fill="FFFFFF"/>
          <w:lang w:val="ro-RO"/>
        </w:rPr>
        <w:t>evoluţia</w:t>
      </w:r>
      <w:proofErr w:type="spellEnd"/>
      <w:r w:rsidRPr="009E3802">
        <w:rPr>
          <w:rStyle w:val="spar"/>
          <w:rFonts w:ascii="Trebuchet MS" w:hAnsi="Trebuchet MS"/>
          <w:sz w:val="24"/>
          <w:szCs w:val="24"/>
          <w:bdr w:val="none" w:sz="0" w:space="0" w:color="auto" w:frame="1"/>
          <w:shd w:val="clear" w:color="auto" w:fill="FFFFFF"/>
          <w:lang w:val="ro-RO"/>
        </w:rPr>
        <w:t xml:space="preserve"> </w:t>
      </w:r>
      <w:r w:rsidR="00DE29E8" w:rsidRPr="009E3802">
        <w:rPr>
          <w:rStyle w:val="spar"/>
          <w:rFonts w:ascii="Trebuchet MS" w:hAnsi="Trebuchet MS"/>
          <w:sz w:val="24"/>
          <w:szCs w:val="24"/>
          <w:bdr w:val="none" w:sz="0" w:space="0" w:color="auto" w:frame="1"/>
          <w:shd w:val="clear" w:color="auto" w:fill="FFFFFF"/>
          <w:lang w:val="ro-RO"/>
        </w:rPr>
        <w:t>acestei pandemii</w:t>
      </w:r>
      <w:r w:rsidRPr="009E3802">
        <w:rPr>
          <w:rStyle w:val="spar"/>
          <w:rFonts w:ascii="Trebuchet MS" w:hAnsi="Trebuchet MS"/>
          <w:sz w:val="24"/>
          <w:szCs w:val="24"/>
          <w:bdr w:val="none" w:sz="0" w:space="0" w:color="auto" w:frame="1"/>
          <w:shd w:val="clear" w:color="auto" w:fill="FFFFFF"/>
          <w:lang w:val="ro-RO"/>
        </w:rPr>
        <w:t xml:space="preserve"> la nivel național, </w:t>
      </w:r>
      <w:proofErr w:type="spellStart"/>
      <w:r w:rsidRPr="009E3802">
        <w:rPr>
          <w:rStyle w:val="spar"/>
          <w:rFonts w:ascii="Trebuchet MS" w:hAnsi="Trebuchet MS"/>
          <w:sz w:val="24"/>
          <w:szCs w:val="24"/>
          <w:bdr w:val="none" w:sz="0" w:space="0" w:color="auto" w:frame="1"/>
          <w:shd w:val="clear" w:color="auto" w:fill="FFFFFF"/>
          <w:lang w:val="ro-RO"/>
        </w:rPr>
        <w:t>evoluţie</w:t>
      </w:r>
      <w:proofErr w:type="spellEnd"/>
      <w:r w:rsidRPr="009E3802">
        <w:rPr>
          <w:rStyle w:val="spar"/>
          <w:rFonts w:ascii="Trebuchet MS" w:hAnsi="Trebuchet MS"/>
          <w:sz w:val="24"/>
          <w:szCs w:val="24"/>
          <w:bdr w:val="none" w:sz="0" w:space="0" w:color="auto" w:frame="1"/>
          <w:shd w:val="clear" w:color="auto" w:fill="FFFFFF"/>
          <w:lang w:val="ro-RO"/>
        </w:rPr>
        <w:t xml:space="preserve"> ce reclamă </w:t>
      </w:r>
      <w:proofErr w:type="spellStart"/>
      <w:r w:rsidRPr="009E3802">
        <w:rPr>
          <w:rStyle w:val="spar"/>
          <w:rFonts w:ascii="Trebuchet MS" w:hAnsi="Trebuchet MS"/>
          <w:sz w:val="24"/>
          <w:szCs w:val="24"/>
          <w:bdr w:val="none" w:sz="0" w:space="0" w:color="auto" w:frame="1"/>
          <w:shd w:val="clear" w:color="auto" w:fill="FFFFFF"/>
          <w:lang w:val="ro-RO"/>
        </w:rPr>
        <w:t>acţiuni</w:t>
      </w:r>
      <w:proofErr w:type="spellEnd"/>
      <w:r w:rsidRPr="009E3802">
        <w:rPr>
          <w:rStyle w:val="spar"/>
          <w:rFonts w:ascii="Trebuchet MS" w:hAnsi="Trebuchet MS"/>
          <w:sz w:val="24"/>
          <w:szCs w:val="24"/>
          <w:bdr w:val="none" w:sz="0" w:space="0" w:color="auto" w:frame="1"/>
          <w:shd w:val="clear" w:color="auto" w:fill="FFFFFF"/>
          <w:lang w:val="ro-RO"/>
        </w:rPr>
        <w:t xml:space="preserve"> concrete în sensul diminuării efectelor negative determinate de limitarea sau întreruperea </w:t>
      </w:r>
      <w:proofErr w:type="spellStart"/>
      <w:r w:rsidRPr="009E3802">
        <w:rPr>
          <w:rStyle w:val="spar"/>
          <w:rFonts w:ascii="Trebuchet MS" w:hAnsi="Trebuchet MS"/>
          <w:sz w:val="24"/>
          <w:szCs w:val="24"/>
          <w:bdr w:val="none" w:sz="0" w:space="0" w:color="auto" w:frame="1"/>
          <w:shd w:val="clear" w:color="auto" w:fill="FFFFFF"/>
          <w:lang w:val="ro-RO"/>
        </w:rPr>
        <w:t>activităţilor</w:t>
      </w:r>
      <w:proofErr w:type="spellEnd"/>
      <w:r w:rsidRPr="009E3802">
        <w:rPr>
          <w:rStyle w:val="spar"/>
          <w:rFonts w:ascii="Trebuchet MS" w:hAnsi="Trebuchet MS"/>
          <w:sz w:val="24"/>
          <w:szCs w:val="24"/>
          <w:bdr w:val="none" w:sz="0" w:space="0" w:color="auto" w:frame="1"/>
          <w:shd w:val="clear" w:color="auto" w:fill="FFFFFF"/>
          <w:lang w:val="ro-RO"/>
        </w:rPr>
        <w:t xml:space="preserve"> socioeconomice,  </w:t>
      </w:r>
    </w:p>
    <w:p w14:paraId="37EC5D2A" w14:textId="77777777" w:rsidR="00DE29E8" w:rsidRPr="009E3802" w:rsidRDefault="00DE29E8" w:rsidP="00DE29E8">
      <w:pPr>
        <w:spacing w:after="0" w:line="240" w:lineRule="auto"/>
        <w:ind w:right="-331" w:firstLine="720"/>
        <w:jc w:val="both"/>
        <w:rPr>
          <w:rStyle w:val="spar"/>
          <w:rFonts w:ascii="Trebuchet MS" w:hAnsi="Trebuchet MS"/>
          <w:sz w:val="24"/>
          <w:szCs w:val="24"/>
          <w:bdr w:val="none" w:sz="0" w:space="0" w:color="auto" w:frame="1"/>
          <w:shd w:val="clear" w:color="auto" w:fill="FFFFFF"/>
          <w:lang w:val="ro-RO"/>
        </w:rPr>
      </w:pPr>
      <w:r w:rsidRPr="009E3802">
        <w:rPr>
          <w:rStyle w:val="spar"/>
          <w:rFonts w:ascii="Trebuchet MS" w:hAnsi="Trebuchet MS"/>
          <w:sz w:val="24"/>
          <w:szCs w:val="24"/>
          <w:bdr w:val="none" w:sz="0" w:space="0" w:color="auto" w:frame="1"/>
          <w:shd w:val="clear" w:color="auto" w:fill="FFFFFF"/>
          <w:lang w:val="ro-RO"/>
        </w:rPr>
        <w:t xml:space="preserve">Pentru diminuarea riscurilor privind blocarea </w:t>
      </w:r>
      <w:proofErr w:type="spellStart"/>
      <w:r w:rsidRPr="009E3802">
        <w:rPr>
          <w:rStyle w:val="spar"/>
          <w:rFonts w:ascii="Trebuchet MS" w:hAnsi="Trebuchet MS"/>
          <w:sz w:val="24"/>
          <w:szCs w:val="24"/>
          <w:bdr w:val="none" w:sz="0" w:space="0" w:color="auto" w:frame="1"/>
          <w:shd w:val="clear" w:color="auto" w:fill="FFFFFF"/>
          <w:lang w:val="ro-RO"/>
        </w:rPr>
        <w:t>activităţii</w:t>
      </w:r>
      <w:proofErr w:type="spellEnd"/>
      <w:r w:rsidRPr="009E3802">
        <w:rPr>
          <w:rStyle w:val="spar"/>
          <w:rFonts w:ascii="Trebuchet MS" w:hAnsi="Trebuchet MS"/>
          <w:sz w:val="24"/>
          <w:szCs w:val="24"/>
          <w:bdr w:val="none" w:sz="0" w:space="0" w:color="auto" w:frame="1"/>
          <w:shd w:val="clear" w:color="auto" w:fill="FFFFFF"/>
          <w:lang w:val="ro-RO"/>
        </w:rPr>
        <w:t xml:space="preserve"> întreprinderilor mici și mijlocii pe perioada în care se manifestă efectele pandemiei și pierderea locurilor de muncă pentru </w:t>
      </w:r>
      <w:proofErr w:type="spellStart"/>
      <w:r w:rsidRPr="009E3802">
        <w:rPr>
          <w:rStyle w:val="spar"/>
          <w:rFonts w:ascii="Trebuchet MS" w:hAnsi="Trebuchet MS"/>
          <w:sz w:val="24"/>
          <w:szCs w:val="24"/>
          <w:bdr w:val="none" w:sz="0" w:space="0" w:color="auto" w:frame="1"/>
          <w:shd w:val="clear" w:color="auto" w:fill="FFFFFF"/>
          <w:lang w:val="ro-RO"/>
        </w:rPr>
        <w:t>salariaţii</w:t>
      </w:r>
      <w:proofErr w:type="spellEnd"/>
      <w:r w:rsidRPr="009E3802">
        <w:rPr>
          <w:rStyle w:val="spar"/>
          <w:rFonts w:ascii="Trebuchet MS" w:hAnsi="Trebuchet MS"/>
          <w:sz w:val="24"/>
          <w:szCs w:val="24"/>
          <w:bdr w:val="none" w:sz="0" w:space="0" w:color="auto" w:frame="1"/>
          <w:shd w:val="clear" w:color="auto" w:fill="FFFFFF"/>
          <w:lang w:val="ro-RO"/>
        </w:rPr>
        <w:t xml:space="preserve"> din domeniile de activitate afectate, </w:t>
      </w:r>
    </w:p>
    <w:p w14:paraId="66A001D0" w14:textId="77596335" w:rsidR="00DE29E8" w:rsidRPr="009E3802" w:rsidRDefault="00DE29E8" w:rsidP="00DE29E8">
      <w:pPr>
        <w:spacing w:after="0" w:line="240" w:lineRule="auto"/>
        <w:ind w:right="-331" w:firstLine="720"/>
        <w:jc w:val="both"/>
        <w:rPr>
          <w:rStyle w:val="spar"/>
          <w:rFonts w:ascii="Trebuchet MS" w:hAnsi="Trebuchet MS"/>
          <w:sz w:val="24"/>
          <w:szCs w:val="24"/>
          <w:bdr w:val="none" w:sz="0" w:space="0" w:color="auto" w:frame="1"/>
          <w:shd w:val="clear" w:color="auto" w:fill="FFFFFF"/>
          <w:lang w:val="ro-RO"/>
        </w:rPr>
      </w:pPr>
      <w:r w:rsidRPr="009E3802">
        <w:rPr>
          <w:rStyle w:val="spar"/>
          <w:rFonts w:ascii="Trebuchet MS" w:hAnsi="Trebuchet MS"/>
          <w:sz w:val="24"/>
          <w:szCs w:val="24"/>
          <w:bdr w:val="none" w:sz="0" w:space="0" w:color="auto" w:frame="1"/>
          <w:shd w:val="clear" w:color="auto" w:fill="FFFFFF"/>
          <w:lang w:val="ro-RO"/>
        </w:rPr>
        <w:t>Precum și pentru diminuarea interacțiunii cu autorităților publice și respectarea recomandărilor de păstrare a distanței sociale, aspecte greu de respectat din cauza procedurilor inutile și birocratice prevăzute de actele normative vizate a fi modificate prin prezentul proiect,</w:t>
      </w:r>
    </w:p>
    <w:p w14:paraId="72F2ED46" w14:textId="3F281923" w:rsidR="002463F6" w:rsidRPr="009E3802" w:rsidRDefault="00FA705A">
      <w:pPr>
        <w:spacing w:after="0" w:line="240" w:lineRule="auto"/>
        <w:ind w:right="-331" w:firstLine="720"/>
        <w:jc w:val="both"/>
        <w:rPr>
          <w:rStyle w:val="spar"/>
          <w:rFonts w:ascii="Trebuchet MS" w:hAnsi="Trebuchet MS"/>
          <w:sz w:val="24"/>
          <w:szCs w:val="24"/>
          <w:bdr w:val="none" w:sz="0" w:space="0" w:color="auto" w:frame="1"/>
          <w:shd w:val="clear" w:color="auto" w:fill="FFFFFF"/>
          <w:lang w:val="ro-RO"/>
        </w:rPr>
      </w:pPr>
      <w:r w:rsidRPr="009E3802">
        <w:rPr>
          <w:rStyle w:val="spar"/>
          <w:rFonts w:ascii="Trebuchet MS" w:hAnsi="Trebuchet MS"/>
          <w:sz w:val="24"/>
          <w:szCs w:val="24"/>
          <w:bdr w:val="none" w:sz="0" w:space="0" w:color="auto" w:frame="1"/>
          <w:shd w:val="clear" w:color="auto" w:fill="FFFFFF"/>
          <w:lang w:val="ro-RO"/>
        </w:rPr>
        <w:t>Având în vedere dezvoltarea la nivelul Europei a unor noi modele inovative de desfacere și comercializare a produselor direct de la producător la consumator prin intermediul platformelor electronice online,</w:t>
      </w:r>
      <w:r w:rsidR="00DE29E8" w:rsidRPr="009E3802">
        <w:rPr>
          <w:rStyle w:val="spar"/>
          <w:rFonts w:ascii="Trebuchet MS" w:hAnsi="Trebuchet MS"/>
          <w:sz w:val="24"/>
          <w:szCs w:val="24"/>
          <w:bdr w:val="none" w:sz="0" w:space="0" w:color="auto" w:frame="1"/>
          <w:shd w:val="clear" w:color="auto" w:fill="FFFFFF"/>
          <w:lang w:val="ro-RO"/>
        </w:rPr>
        <w:t xml:space="preserve"> </w:t>
      </w:r>
      <w:r w:rsidR="002463F6" w:rsidRPr="009E3802">
        <w:rPr>
          <w:rStyle w:val="spar"/>
          <w:rFonts w:ascii="Trebuchet MS" w:hAnsi="Trebuchet MS"/>
          <w:sz w:val="24"/>
          <w:szCs w:val="24"/>
          <w:bdr w:val="none" w:sz="0" w:space="0" w:color="auto" w:frame="1"/>
          <w:shd w:val="clear" w:color="auto" w:fill="FFFFFF"/>
          <w:lang w:val="ro-RO"/>
        </w:rPr>
        <w:t>s-au dovedit a fi convenabile, sustenabile, sănătoase și ecologice, iar în contextul pandemiei COVID-19 au reprezentat o alternativă sigură și sănătoasă din punct de vedere epidemiologic pentru livrarea alimentelor către consumatori în afara piețelor tradiționale care au suferit restrângeri ale activității,</w:t>
      </w:r>
    </w:p>
    <w:p w14:paraId="1BDBAA93" w14:textId="3B620F1F" w:rsidR="000A09A6" w:rsidRPr="009E3802" w:rsidRDefault="000A09A6" w:rsidP="00FB3710">
      <w:pPr>
        <w:spacing w:after="0" w:line="240" w:lineRule="auto"/>
        <w:ind w:right="-331" w:firstLine="720"/>
        <w:jc w:val="both"/>
        <w:rPr>
          <w:rStyle w:val="spar"/>
          <w:rFonts w:ascii="Trebuchet MS" w:hAnsi="Trebuchet MS"/>
          <w:sz w:val="24"/>
          <w:szCs w:val="24"/>
          <w:bdr w:val="none" w:sz="0" w:space="0" w:color="auto" w:frame="1"/>
          <w:shd w:val="clear" w:color="auto" w:fill="FFFFFF"/>
          <w:lang w:val="ro-RO"/>
        </w:rPr>
      </w:pPr>
      <w:r w:rsidRPr="009E3802">
        <w:rPr>
          <w:rStyle w:val="spar"/>
          <w:rFonts w:ascii="Trebuchet MS" w:hAnsi="Trebuchet MS"/>
          <w:sz w:val="24"/>
          <w:szCs w:val="24"/>
          <w:bdr w:val="none" w:sz="0" w:space="0" w:color="auto" w:frame="1"/>
          <w:shd w:val="clear" w:color="auto" w:fill="FFFFFF"/>
          <w:lang w:val="ro-RO"/>
        </w:rPr>
        <w:t>Ținând cont de faptul că impactul asupra mediului concurențial este pozitiv, prin extinderea unor noi modele de desfacere, cu lanț scurt, direct de la producător la consumator, a bunurilor și produselor locale, modele concurente cu cele tradiționale dar totodată și între ele, care lărgesc plaja de opțiuni disponibile consumatorilor, elimină intermediarii și costurile asociate din lanțul de comercializare, și conduc în mod direct la o mai bună îndeplinire a nevoilor consumatorilor,</w:t>
      </w:r>
    </w:p>
    <w:p w14:paraId="3EE22CC3" w14:textId="0826C350" w:rsidR="00D93DAB" w:rsidRPr="009E3802" w:rsidRDefault="00DE29E8" w:rsidP="00D93DAB">
      <w:pPr>
        <w:spacing w:after="0" w:line="240" w:lineRule="auto"/>
        <w:ind w:right="-331" w:firstLine="720"/>
        <w:jc w:val="both"/>
        <w:rPr>
          <w:rStyle w:val="spar"/>
          <w:rFonts w:ascii="Trebuchet MS" w:hAnsi="Trebuchet MS"/>
          <w:sz w:val="24"/>
          <w:szCs w:val="24"/>
          <w:bdr w:val="none" w:sz="0" w:space="0" w:color="auto" w:frame="1"/>
          <w:shd w:val="clear" w:color="auto" w:fill="FFFFFF"/>
          <w:lang w:val="ro-RO"/>
        </w:rPr>
      </w:pPr>
      <w:r w:rsidRPr="009E3802">
        <w:rPr>
          <w:rStyle w:val="spar"/>
          <w:rFonts w:ascii="Trebuchet MS" w:hAnsi="Trebuchet MS"/>
          <w:sz w:val="24"/>
          <w:szCs w:val="24"/>
          <w:bdr w:val="none" w:sz="0" w:space="0" w:color="auto" w:frame="1"/>
          <w:shd w:val="clear" w:color="auto" w:fill="FFFFFF"/>
          <w:lang w:val="ro-RO"/>
        </w:rPr>
        <w:t>D</w:t>
      </w:r>
      <w:r w:rsidR="00D93DAB" w:rsidRPr="009E3802">
        <w:rPr>
          <w:rStyle w:val="spar"/>
          <w:rFonts w:ascii="Trebuchet MS" w:hAnsi="Trebuchet MS"/>
          <w:sz w:val="24"/>
          <w:szCs w:val="24"/>
          <w:bdr w:val="none" w:sz="0" w:space="0" w:color="auto" w:frame="1"/>
          <w:shd w:val="clear" w:color="auto" w:fill="FFFFFF"/>
          <w:lang w:val="ro-RO"/>
        </w:rPr>
        <w:t xml:space="preserve">at fiind faptul că există </w:t>
      </w:r>
      <w:r w:rsidR="002463F6" w:rsidRPr="009E3802">
        <w:rPr>
          <w:rStyle w:val="spar"/>
          <w:rFonts w:ascii="Trebuchet MS" w:hAnsi="Trebuchet MS"/>
          <w:sz w:val="24"/>
          <w:szCs w:val="24"/>
          <w:bdr w:val="none" w:sz="0" w:space="0" w:color="auto" w:frame="1"/>
          <w:shd w:val="clear" w:color="auto" w:fill="FFFFFF"/>
          <w:lang w:val="ro-RO"/>
        </w:rPr>
        <w:t>un nivel de nesiguranță cu privire la anumite neclarități ale cadrului normativ în ceea ce privește noile modele de desfacere,</w:t>
      </w:r>
    </w:p>
    <w:p w14:paraId="05DBFD39" w14:textId="1F5D1B7E" w:rsidR="00D93DAB" w:rsidRPr="009E3802" w:rsidRDefault="00DE29E8" w:rsidP="00D93DAB">
      <w:pPr>
        <w:spacing w:after="0" w:line="240" w:lineRule="auto"/>
        <w:ind w:right="-331" w:firstLine="720"/>
        <w:jc w:val="both"/>
        <w:rPr>
          <w:rStyle w:val="spar"/>
          <w:rFonts w:ascii="Trebuchet MS" w:hAnsi="Trebuchet MS"/>
          <w:sz w:val="24"/>
          <w:szCs w:val="24"/>
          <w:bdr w:val="none" w:sz="0" w:space="0" w:color="auto" w:frame="1"/>
          <w:shd w:val="clear" w:color="auto" w:fill="FFFFFF"/>
          <w:lang w:val="ro-RO"/>
        </w:rPr>
      </w:pPr>
      <w:r w:rsidRPr="009E3802">
        <w:rPr>
          <w:rStyle w:val="spar"/>
          <w:rFonts w:ascii="Trebuchet MS" w:hAnsi="Trebuchet MS"/>
          <w:sz w:val="24"/>
          <w:szCs w:val="24"/>
          <w:bdr w:val="none" w:sz="0" w:space="0" w:color="auto" w:frame="1"/>
          <w:shd w:val="clear" w:color="auto" w:fill="FFFFFF"/>
          <w:lang w:val="ro-RO"/>
        </w:rPr>
        <w:t>Ț</w:t>
      </w:r>
      <w:r w:rsidR="00D93DAB" w:rsidRPr="009E3802">
        <w:rPr>
          <w:rStyle w:val="spar"/>
          <w:rFonts w:ascii="Trebuchet MS" w:hAnsi="Trebuchet MS"/>
          <w:sz w:val="24"/>
          <w:szCs w:val="24"/>
          <w:bdr w:val="none" w:sz="0" w:space="0" w:color="auto" w:frame="1"/>
          <w:shd w:val="clear" w:color="auto" w:fill="FFFFFF"/>
          <w:lang w:val="ro-RO"/>
        </w:rPr>
        <w:t xml:space="preserve">inând cont de faptul că neluarea unor măsuri urgente, cu caracter excepțional, ar putea aduce prejudicii bugetului de stat urmare încetării activității unor operatori economici,  </w:t>
      </w:r>
    </w:p>
    <w:p w14:paraId="751E6937" w14:textId="21430C6A" w:rsidR="00E954DD" w:rsidRPr="009E3802" w:rsidRDefault="00DE29E8" w:rsidP="00DE29E8">
      <w:pPr>
        <w:spacing w:after="0" w:line="240" w:lineRule="auto"/>
        <w:ind w:right="-331" w:firstLine="720"/>
        <w:jc w:val="both"/>
        <w:rPr>
          <w:rStyle w:val="spar"/>
          <w:rFonts w:ascii="Trebuchet MS" w:hAnsi="Trebuchet MS"/>
          <w:sz w:val="24"/>
          <w:szCs w:val="24"/>
          <w:bdr w:val="none" w:sz="0" w:space="0" w:color="auto" w:frame="1"/>
          <w:shd w:val="clear" w:color="auto" w:fill="FFFFFF"/>
          <w:lang w:val="ro-RO"/>
        </w:rPr>
      </w:pPr>
      <w:r w:rsidRPr="009E3802">
        <w:rPr>
          <w:rStyle w:val="spar"/>
          <w:rFonts w:ascii="Trebuchet MS" w:hAnsi="Trebuchet MS"/>
          <w:sz w:val="24"/>
          <w:szCs w:val="24"/>
          <w:bdr w:val="none" w:sz="0" w:space="0" w:color="auto" w:frame="1"/>
          <w:shd w:val="clear" w:color="auto" w:fill="FFFFFF"/>
          <w:lang w:val="ro-RO"/>
        </w:rPr>
        <w:t>Da</w:t>
      </w:r>
      <w:r w:rsidR="00D93DAB" w:rsidRPr="009E3802">
        <w:rPr>
          <w:rStyle w:val="spar"/>
          <w:rFonts w:ascii="Trebuchet MS" w:hAnsi="Trebuchet MS"/>
          <w:sz w:val="24"/>
          <w:szCs w:val="24"/>
          <w:bdr w:val="none" w:sz="0" w:space="0" w:color="auto" w:frame="1"/>
          <w:shd w:val="clear" w:color="auto" w:fill="FFFFFF"/>
          <w:lang w:val="ro-RO"/>
        </w:rPr>
        <w:t xml:space="preserve">t fiind faptul că aspectele indicate vizează interesul public și constituie o situație extraordinară, a cărei reglementare nu poate fi amânată, care impune adoptarea de măsuri imediate prin ordonanță de urgență,  </w:t>
      </w:r>
    </w:p>
    <w:p w14:paraId="2AC1008D" w14:textId="77777777" w:rsidR="001D3DA8" w:rsidRPr="009E3802" w:rsidRDefault="001D3DA8" w:rsidP="000A09A6">
      <w:pPr>
        <w:spacing w:after="0" w:line="240" w:lineRule="auto"/>
        <w:ind w:right="-331"/>
        <w:jc w:val="both"/>
        <w:rPr>
          <w:rStyle w:val="spar"/>
          <w:rFonts w:ascii="Trebuchet MS" w:hAnsi="Trebuchet MS"/>
          <w:sz w:val="24"/>
          <w:szCs w:val="24"/>
          <w:bdr w:val="none" w:sz="0" w:space="0" w:color="auto" w:frame="1"/>
          <w:shd w:val="clear" w:color="auto" w:fill="FFFFFF"/>
          <w:lang w:val="ro-RO"/>
        </w:rPr>
      </w:pPr>
    </w:p>
    <w:bookmarkEnd w:id="0"/>
    <w:p w14:paraId="6C2CE696" w14:textId="77777777" w:rsidR="005F7930" w:rsidRPr="009E3802" w:rsidRDefault="00473206" w:rsidP="00254178">
      <w:pPr>
        <w:spacing w:after="0" w:line="240" w:lineRule="auto"/>
        <w:ind w:right="-331" w:firstLine="720"/>
        <w:jc w:val="both"/>
        <w:rPr>
          <w:rStyle w:val="spar"/>
          <w:rFonts w:ascii="Trebuchet MS" w:hAnsi="Trebuchet MS"/>
          <w:sz w:val="24"/>
          <w:szCs w:val="24"/>
          <w:bdr w:val="none" w:sz="0" w:space="0" w:color="auto" w:frame="1"/>
          <w:shd w:val="clear" w:color="auto" w:fill="FFFFFF"/>
          <w:lang w:val="ro-RO"/>
        </w:rPr>
      </w:pPr>
      <w:r w:rsidRPr="009E3802">
        <w:rPr>
          <w:rStyle w:val="spar"/>
          <w:rFonts w:ascii="Trebuchet MS" w:hAnsi="Trebuchet MS"/>
          <w:sz w:val="24"/>
          <w:szCs w:val="24"/>
          <w:bdr w:val="none" w:sz="0" w:space="0" w:color="auto" w:frame="1"/>
          <w:shd w:val="clear" w:color="auto" w:fill="FFFFFF"/>
          <w:lang w:val="ro-RO"/>
        </w:rPr>
        <w:t>în temeiul </w:t>
      </w:r>
      <w:hyperlink r:id="rId8" w:history="1">
        <w:r w:rsidRPr="009E3802">
          <w:rPr>
            <w:rStyle w:val="Hyperlink"/>
            <w:rFonts w:ascii="Trebuchet MS" w:hAnsi="Trebuchet MS"/>
            <w:color w:val="auto"/>
            <w:sz w:val="24"/>
            <w:szCs w:val="24"/>
            <w:u w:val="none"/>
            <w:bdr w:val="none" w:sz="0" w:space="0" w:color="auto" w:frame="1"/>
            <w:shd w:val="clear" w:color="auto" w:fill="FFFFFF"/>
            <w:lang w:val="ro-RO"/>
          </w:rPr>
          <w:t>art. 115 alin. (4) din Constitu</w:t>
        </w:r>
        <w:r w:rsidR="002C2C6B" w:rsidRPr="009E3802">
          <w:rPr>
            <w:rStyle w:val="Hyperlink"/>
            <w:rFonts w:ascii="Trebuchet MS" w:hAnsi="Trebuchet MS"/>
            <w:color w:val="auto"/>
            <w:sz w:val="24"/>
            <w:szCs w:val="24"/>
            <w:u w:val="none"/>
            <w:bdr w:val="none" w:sz="0" w:space="0" w:color="auto" w:frame="1"/>
            <w:shd w:val="clear" w:color="auto" w:fill="FFFFFF"/>
            <w:lang w:val="ro-RO"/>
          </w:rPr>
          <w:t>ț</w:t>
        </w:r>
        <w:r w:rsidRPr="009E3802">
          <w:rPr>
            <w:rStyle w:val="Hyperlink"/>
            <w:rFonts w:ascii="Trebuchet MS" w:hAnsi="Trebuchet MS"/>
            <w:color w:val="auto"/>
            <w:sz w:val="24"/>
            <w:szCs w:val="24"/>
            <w:u w:val="none"/>
            <w:bdr w:val="none" w:sz="0" w:space="0" w:color="auto" w:frame="1"/>
            <w:shd w:val="clear" w:color="auto" w:fill="FFFFFF"/>
            <w:lang w:val="ro-RO"/>
          </w:rPr>
          <w:t>ia României, republicată</w:t>
        </w:r>
      </w:hyperlink>
      <w:r w:rsidRPr="009E3802">
        <w:rPr>
          <w:rStyle w:val="spar"/>
          <w:rFonts w:ascii="Trebuchet MS" w:hAnsi="Trebuchet MS"/>
          <w:sz w:val="24"/>
          <w:szCs w:val="24"/>
          <w:bdr w:val="none" w:sz="0" w:space="0" w:color="auto" w:frame="1"/>
          <w:shd w:val="clear" w:color="auto" w:fill="FFFFFF"/>
          <w:lang w:val="ro-RO"/>
        </w:rPr>
        <w:t>,</w:t>
      </w:r>
    </w:p>
    <w:p w14:paraId="11970B2C" w14:textId="77777777" w:rsidR="00CC09FB" w:rsidRPr="009E3802" w:rsidRDefault="00473206" w:rsidP="00254178">
      <w:pPr>
        <w:spacing w:after="0" w:line="240" w:lineRule="auto"/>
        <w:ind w:right="-331" w:firstLine="720"/>
        <w:jc w:val="both"/>
        <w:rPr>
          <w:rStyle w:val="spar"/>
          <w:rFonts w:ascii="Trebuchet MS" w:hAnsi="Trebuchet MS"/>
          <w:sz w:val="24"/>
          <w:szCs w:val="24"/>
          <w:bdr w:val="none" w:sz="0" w:space="0" w:color="auto" w:frame="1"/>
          <w:shd w:val="clear" w:color="auto" w:fill="FFFFFF"/>
          <w:lang w:val="ro-RO"/>
        </w:rPr>
      </w:pPr>
      <w:r w:rsidRPr="009E3802">
        <w:rPr>
          <w:rStyle w:val="spar"/>
          <w:rFonts w:ascii="Trebuchet MS" w:hAnsi="Trebuchet MS"/>
          <w:sz w:val="24"/>
          <w:szCs w:val="24"/>
          <w:bdr w:val="none" w:sz="0" w:space="0" w:color="auto" w:frame="1"/>
          <w:shd w:val="clear" w:color="auto" w:fill="FFFFFF"/>
          <w:lang w:val="ro-RO"/>
        </w:rPr>
        <w:t xml:space="preserve"> </w:t>
      </w:r>
    </w:p>
    <w:p w14:paraId="6A944211" w14:textId="77777777" w:rsidR="00473206" w:rsidRPr="009E3802" w:rsidRDefault="00473206" w:rsidP="00254178">
      <w:pPr>
        <w:spacing w:after="0" w:line="240" w:lineRule="auto"/>
        <w:ind w:right="-331" w:firstLine="720"/>
        <w:jc w:val="both"/>
        <w:rPr>
          <w:rStyle w:val="spar"/>
          <w:rFonts w:ascii="Trebuchet MS" w:hAnsi="Trebuchet MS"/>
          <w:sz w:val="24"/>
          <w:szCs w:val="24"/>
          <w:bdr w:val="none" w:sz="0" w:space="0" w:color="auto" w:frame="1"/>
          <w:shd w:val="clear" w:color="auto" w:fill="FFFFFF"/>
          <w:lang w:val="ro-RO"/>
        </w:rPr>
      </w:pPr>
      <w:r w:rsidRPr="009E3802">
        <w:rPr>
          <w:rStyle w:val="spar"/>
          <w:rFonts w:ascii="Trebuchet MS" w:hAnsi="Trebuchet MS"/>
          <w:sz w:val="24"/>
          <w:szCs w:val="24"/>
          <w:bdr w:val="none" w:sz="0" w:space="0" w:color="auto" w:frame="1"/>
          <w:shd w:val="clear" w:color="auto" w:fill="FFFFFF"/>
          <w:lang w:val="ro-RO"/>
        </w:rPr>
        <w:t>Guvernul României adopt</w:t>
      </w:r>
      <w:r w:rsidR="00FA1E8A" w:rsidRPr="009E3802">
        <w:rPr>
          <w:rStyle w:val="spar"/>
          <w:rFonts w:ascii="Trebuchet MS" w:hAnsi="Trebuchet MS"/>
          <w:sz w:val="24"/>
          <w:szCs w:val="24"/>
          <w:bdr w:val="none" w:sz="0" w:space="0" w:color="auto" w:frame="1"/>
          <w:shd w:val="clear" w:color="auto" w:fill="FFFFFF"/>
          <w:lang w:val="ro-RO"/>
        </w:rPr>
        <w:t>ă prezenta ordonan</w:t>
      </w:r>
      <w:r w:rsidR="002C2C6B" w:rsidRPr="009E3802">
        <w:rPr>
          <w:rStyle w:val="spar"/>
          <w:rFonts w:ascii="Trebuchet MS" w:hAnsi="Trebuchet MS"/>
          <w:sz w:val="24"/>
          <w:szCs w:val="24"/>
          <w:bdr w:val="none" w:sz="0" w:space="0" w:color="auto" w:frame="1"/>
          <w:shd w:val="clear" w:color="auto" w:fill="FFFFFF"/>
          <w:lang w:val="ro-RO"/>
        </w:rPr>
        <w:t>ț</w:t>
      </w:r>
      <w:r w:rsidR="00FA1E8A" w:rsidRPr="009E3802">
        <w:rPr>
          <w:rStyle w:val="spar"/>
          <w:rFonts w:ascii="Trebuchet MS" w:hAnsi="Trebuchet MS"/>
          <w:sz w:val="24"/>
          <w:szCs w:val="24"/>
          <w:bdr w:val="none" w:sz="0" w:space="0" w:color="auto" w:frame="1"/>
          <w:shd w:val="clear" w:color="auto" w:fill="FFFFFF"/>
          <w:lang w:val="ro-RO"/>
        </w:rPr>
        <w:t>ă de urgen</w:t>
      </w:r>
      <w:r w:rsidR="002C2C6B" w:rsidRPr="009E3802">
        <w:rPr>
          <w:rStyle w:val="spar"/>
          <w:rFonts w:ascii="Trebuchet MS" w:hAnsi="Trebuchet MS"/>
          <w:sz w:val="24"/>
          <w:szCs w:val="24"/>
          <w:bdr w:val="none" w:sz="0" w:space="0" w:color="auto" w:frame="1"/>
          <w:shd w:val="clear" w:color="auto" w:fill="FFFFFF"/>
          <w:lang w:val="ro-RO"/>
        </w:rPr>
        <w:t>ț</w:t>
      </w:r>
      <w:r w:rsidR="00FA1E8A" w:rsidRPr="009E3802">
        <w:rPr>
          <w:rStyle w:val="spar"/>
          <w:rFonts w:ascii="Trebuchet MS" w:hAnsi="Trebuchet MS"/>
          <w:sz w:val="24"/>
          <w:szCs w:val="24"/>
          <w:bdr w:val="none" w:sz="0" w:space="0" w:color="auto" w:frame="1"/>
          <w:shd w:val="clear" w:color="auto" w:fill="FFFFFF"/>
          <w:lang w:val="ro-RO"/>
        </w:rPr>
        <w:t>ă</w:t>
      </w:r>
      <w:r w:rsidR="00446B9F" w:rsidRPr="009E3802">
        <w:rPr>
          <w:rStyle w:val="spar"/>
          <w:rFonts w:ascii="Trebuchet MS" w:hAnsi="Trebuchet MS"/>
          <w:sz w:val="24"/>
          <w:szCs w:val="24"/>
          <w:bdr w:val="none" w:sz="0" w:space="0" w:color="auto" w:frame="1"/>
          <w:shd w:val="clear" w:color="auto" w:fill="FFFFFF"/>
          <w:lang w:val="ro-RO"/>
        </w:rPr>
        <w:t>.</w:t>
      </w:r>
    </w:p>
    <w:p w14:paraId="54B77106" w14:textId="77777777" w:rsidR="00CC09FB" w:rsidRPr="009E3802" w:rsidRDefault="00CC09FB" w:rsidP="00254178">
      <w:pPr>
        <w:spacing w:after="0" w:line="240" w:lineRule="auto"/>
        <w:ind w:right="-331"/>
        <w:jc w:val="both"/>
        <w:rPr>
          <w:rStyle w:val="spar"/>
          <w:rFonts w:ascii="Trebuchet MS" w:hAnsi="Trebuchet MS"/>
          <w:sz w:val="24"/>
          <w:szCs w:val="24"/>
          <w:bdr w:val="none" w:sz="0" w:space="0" w:color="auto" w:frame="1"/>
          <w:shd w:val="clear" w:color="auto" w:fill="FFFFFF"/>
          <w:lang w:val="ro-RO"/>
        </w:rPr>
      </w:pPr>
    </w:p>
    <w:p w14:paraId="47AC1367" w14:textId="2F711F8D" w:rsidR="00FF1836" w:rsidRPr="009E3802" w:rsidRDefault="00FF1836" w:rsidP="00FF1836">
      <w:pPr>
        <w:spacing w:after="0" w:line="240" w:lineRule="auto"/>
        <w:ind w:right="-331" w:firstLine="720"/>
        <w:jc w:val="both"/>
        <w:rPr>
          <w:rStyle w:val="spar"/>
          <w:rFonts w:ascii="Trebuchet MS" w:hAnsi="Trebuchet MS"/>
          <w:bCs/>
          <w:sz w:val="24"/>
          <w:szCs w:val="24"/>
          <w:bdr w:val="none" w:sz="0" w:space="0" w:color="auto" w:frame="1"/>
          <w:shd w:val="clear" w:color="auto" w:fill="FFFFFF"/>
          <w:lang w:val="ro-RO"/>
        </w:rPr>
      </w:pPr>
    </w:p>
    <w:p w14:paraId="3CD7E5E6" w14:textId="40A0A7A9" w:rsidR="00CC6DF5" w:rsidRPr="009E3802" w:rsidRDefault="00FF1836" w:rsidP="00FF1836">
      <w:pPr>
        <w:spacing w:after="0" w:line="240" w:lineRule="auto"/>
        <w:ind w:right="-331" w:firstLine="720"/>
        <w:jc w:val="both"/>
        <w:rPr>
          <w:rStyle w:val="spar"/>
          <w:rFonts w:ascii="Trebuchet MS" w:hAnsi="Trebuchet MS"/>
          <w:b/>
          <w:sz w:val="24"/>
          <w:szCs w:val="24"/>
          <w:bdr w:val="none" w:sz="0" w:space="0" w:color="auto" w:frame="1"/>
          <w:shd w:val="clear" w:color="auto" w:fill="FFFFFF"/>
          <w:lang w:val="ro-RO"/>
        </w:rPr>
      </w:pPr>
      <w:r w:rsidRPr="009E3802">
        <w:rPr>
          <w:rStyle w:val="spar"/>
          <w:rFonts w:ascii="Trebuchet MS" w:hAnsi="Trebuchet MS"/>
          <w:b/>
          <w:sz w:val="24"/>
          <w:szCs w:val="24"/>
          <w:bdr w:val="none" w:sz="0" w:space="0" w:color="auto" w:frame="1"/>
          <w:shd w:val="clear" w:color="auto" w:fill="FFFFFF"/>
          <w:lang w:val="ro-RO"/>
        </w:rPr>
        <w:t>Art</w:t>
      </w:r>
      <w:r w:rsidR="00CC6DF5" w:rsidRPr="009E3802">
        <w:rPr>
          <w:rStyle w:val="spar"/>
          <w:rFonts w:ascii="Trebuchet MS" w:hAnsi="Trebuchet MS"/>
          <w:b/>
          <w:sz w:val="24"/>
          <w:szCs w:val="24"/>
          <w:bdr w:val="none" w:sz="0" w:space="0" w:color="auto" w:frame="1"/>
          <w:shd w:val="clear" w:color="auto" w:fill="FFFFFF"/>
          <w:lang w:val="ro-RO"/>
        </w:rPr>
        <w:t>icol unic</w:t>
      </w:r>
      <w:r w:rsidRPr="009E3802">
        <w:rPr>
          <w:rStyle w:val="spar"/>
          <w:rFonts w:ascii="Trebuchet MS" w:hAnsi="Trebuchet MS"/>
          <w:b/>
          <w:sz w:val="24"/>
          <w:szCs w:val="24"/>
          <w:bdr w:val="none" w:sz="0" w:space="0" w:color="auto" w:frame="1"/>
          <w:shd w:val="clear" w:color="auto" w:fill="FFFFFF"/>
          <w:lang w:val="ro-RO"/>
        </w:rPr>
        <w:t xml:space="preserve">. </w:t>
      </w:r>
    </w:p>
    <w:p w14:paraId="623BED13" w14:textId="303A04D3" w:rsidR="00FF1836" w:rsidRPr="009E3802" w:rsidRDefault="00FF1836" w:rsidP="00B61959">
      <w:pPr>
        <w:spacing w:after="0" w:line="240" w:lineRule="auto"/>
        <w:ind w:right="-331"/>
        <w:jc w:val="both"/>
        <w:rPr>
          <w:rStyle w:val="spar"/>
          <w:rFonts w:ascii="Trebuchet MS" w:hAnsi="Trebuchet MS"/>
          <w:b/>
          <w:sz w:val="24"/>
          <w:szCs w:val="24"/>
          <w:bdr w:val="none" w:sz="0" w:space="0" w:color="auto" w:frame="1"/>
          <w:shd w:val="clear" w:color="auto" w:fill="FFFFFF"/>
          <w:lang w:val="ro-RO"/>
        </w:rPr>
      </w:pPr>
      <w:r w:rsidRPr="009E3802">
        <w:rPr>
          <w:rStyle w:val="spar"/>
          <w:rFonts w:ascii="Trebuchet MS" w:hAnsi="Trebuchet MS"/>
          <w:bCs/>
          <w:sz w:val="24"/>
          <w:szCs w:val="24"/>
          <w:bdr w:val="none" w:sz="0" w:space="0" w:color="auto" w:frame="1"/>
          <w:shd w:val="clear" w:color="auto" w:fill="FFFFFF"/>
          <w:lang w:val="ro-RO"/>
        </w:rPr>
        <w:t>Ordonanța guvernului nr. 99/2000 privind comercializarea produselor și serviciilor de piață, publicată în Monitorul Oficial al României, Partea I, nr. 603 din 31 august 2007,</w:t>
      </w:r>
      <w:r w:rsidR="00177FF5" w:rsidRPr="009E3802">
        <w:rPr>
          <w:rStyle w:val="spar"/>
          <w:rFonts w:ascii="Trebuchet MS" w:hAnsi="Trebuchet MS"/>
          <w:bCs/>
          <w:sz w:val="24"/>
          <w:szCs w:val="24"/>
          <w:bdr w:val="none" w:sz="0" w:space="0" w:color="auto" w:frame="1"/>
          <w:shd w:val="clear" w:color="auto" w:fill="FFFFFF"/>
          <w:lang w:val="ro-RO"/>
        </w:rPr>
        <w:t xml:space="preserve"> cu modificările și completările ulterioare,</w:t>
      </w:r>
      <w:r w:rsidRPr="009E3802">
        <w:rPr>
          <w:rStyle w:val="spar"/>
          <w:rFonts w:ascii="Trebuchet MS" w:hAnsi="Trebuchet MS"/>
          <w:bCs/>
          <w:sz w:val="24"/>
          <w:szCs w:val="24"/>
          <w:bdr w:val="none" w:sz="0" w:space="0" w:color="auto" w:frame="1"/>
          <w:shd w:val="clear" w:color="auto" w:fill="FFFFFF"/>
          <w:lang w:val="ro-RO"/>
        </w:rPr>
        <w:t xml:space="preserve"> </w:t>
      </w:r>
      <w:r w:rsidR="00177FF5" w:rsidRPr="009E3802">
        <w:rPr>
          <w:rStyle w:val="spar"/>
          <w:rFonts w:ascii="Trebuchet MS" w:hAnsi="Trebuchet MS"/>
          <w:bCs/>
          <w:sz w:val="24"/>
          <w:szCs w:val="24"/>
          <w:bdr w:val="none" w:sz="0" w:space="0" w:color="auto" w:frame="1"/>
          <w:shd w:val="clear" w:color="auto" w:fill="FFFFFF"/>
          <w:lang w:val="ro-RO"/>
        </w:rPr>
        <w:t>se modifică după cum urmează</w:t>
      </w:r>
      <w:r w:rsidRPr="009E3802">
        <w:rPr>
          <w:rStyle w:val="spar"/>
          <w:rFonts w:ascii="Trebuchet MS" w:hAnsi="Trebuchet MS"/>
          <w:bCs/>
          <w:sz w:val="24"/>
          <w:szCs w:val="24"/>
          <w:bdr w:val="none" w:sz="0" w:space="0" w:color="auto" w:frame="1"/>
          <w:shd w:val="clear" w:color="auto" w:fill="FFFFFF"/>
          <w:lang w:val="ro-RO"/>
        </w:rPr>
        <w:t>:</w:t>
      </w:r>
    </w:p>
    <w:p w14:paraId="63C84C50" w14:textId="6E4CD289" w:rsidR="00177FF5" w:rsidRPr="009E3802" w:rsidRDefault="00177FF5" w:rsidP="00B61959">
      <w:pPr>
        <w:pStyle w:val="Listparagraf"/>
        <w:numPr>
          <w:ilvl w:val="0"/>
          <w:numId w:val="9"/>
        </w:numPr>
        <w:spacing w:after="0" w:line="240" w:lineRule="auto"/>
        <w:ind w:right="-331"/>
        <w:jc w:val="both"/>
        <w:rPr>
          <w:rStyle w:val="spar"/>
          <w:rFonts w:ascii="Trebuchet MS" w:hAnsi="Trebuchet MS"/>
          <w:bCs/>
          <w:sz w:val="24"/>
          <w:szCs w:val="24"/>
          <w:bdr w:val="none" w:sz="0" w:space="0" w:color="auto" w:frame="1"/>
          <w:shd w:val="clear" w:color="auto" w:fill="FFFFFF"/>
          <w:lang w:val="ro-RO"/>
        </w:rPr>
      </w:pPr>
      <w:r w:rsidRPr="009E3802">
        <w:rPr>
          <w:rStyle w:val="spar"/>
          <w:rFonts w:ascii="Trebuchet MS" w:hAnsi="Trebuchet MS"/>
          <w:bCs/>
          <w:sz w:val="24"/>
          <w:szCs w:val="24"/>
          <w:bdr w:val="none" w:sz="0" w:space="0" w:color="auto" w:frame="1"/>
          <w:shd w:val="clear" w:color="auto" w:fill="FFFFFF"/>
          <w:lang w:val="ro-RO"/>
        </w:rPr>
        <w:t xml:space="preserve"> La articolul 3 alin. (3), după litera i) se adaugă o nouă literă, litera j), cu următorul cuprins:</w:t>
      </w:r>
    </w:p>
    <w:p w14:paraId="1304CF4E" w14:textId="77777777" w:rsidR="00177FF5" w:rsidRPr="009E3802" w:rsidRDefault="00177FF5" w:rsidP="00177FF5">
      <w:pPr>
        <w:spacing w:after="0" w:line="240" w:lineRule="auto"/>
        <w:ind w:right="-331" w:firstLine="720"/>
        <w:jc w:val="both"/>
        <w:rPr>
          <w:rStyle w:val="spar"/>
          <w:rFonts w:ascii="Trebuchet MS" w:hAnsi="Trebuchet MS"/>
          <w:bCs/>
          <w:sz w:val="24"/>
          <w:szCs w:val="24"/>
          <w:bdr w:val="none" w:sz="0" w:space="0" w:color="auto" w:frame="1"/>
          <w:shd w:val="clear" w:color="auto" w:fill="FFFFFF"/>
          <w:lang w:val="ro-RO"/>
        </w:rPr>
      </w:pPr>
    </w:p>
    <w:p w14:paraId="7E012840" w14:textId="6738A8A4" w:rsidR="00177FF5" w:rsidRPr="009E3802" w:rsidRDefault="00177FF5" w:rsidP="00177FF5">
      <w:pPr>
        <w:spacing w:after="0" w:line="240" w:lineRule="auto"/>
        <w:ind w:right="-331" w:firstLine="720"/>
        <w:jc w:val="both"/>
        <w:rPr>
          <w:rStyle w:val="spar"/>
          <w:rFonts w:ascii="Trebuchet MS" w:hAnsi="Trebuchet MS"/>
          <w:bCs/>
          <w:sz w:val="24"/>
          <w:szCs w:val="24"/>
          <w:bdr w:val="none" w:sz="0" w:space="0" w:color="auto" w:frame="1"/>
          <w:shd w:val="clear" w:color="auto" w:fill="FFFFFF"/>
          <w:lang w:val="ro-RO"/>
        </w:rPr>
      </w:pPr>
      <w:r w:rsidRPr="009E3802">
        <w:rPr>
          <w:rStyle w:val="spar"/>
          <w:rFonts w:ascii="Trebuchet MS" w:hAnsi="Trebuchet MS"/>
          <w:bCs/>
          <w:sz w:val="24"/>
          <w:szCs w:val="24"/>
          <w:bdr w:val="none" w:sz="0" w:space="0" w:color="auto" w:frame="1"/>
          <w:shd w:val="clear" w:color="auto" w:fill="FFFFFF"/>
          <w:lang w:val="ro-RO"/>
        </w:rPr>
        <w:t>„</w:t>
      </w:r>
      <w:r w:rsidR="00F73CC7">
        <w:rPr>
          <w:rStyle w:val="spar"/>
          <w:rFonts w:ascii="Trebuchet MS" w:hAnsi="Trebuchet MS"/>
          <w:bCs/>
          <w:sz w:val="24"/>
          <w:szCs w:val="24"/>
          <w:bdr w:val="none" w:sz="0" w:space="0" w:color="auto" w:frame="1"/>
          <w:shd w:val="clear" w:color="auto" w:fill="FFFFFF"/>
          <w:lang w:val="ro-RO"/>
        </w:rPr>
        <w:t>j</w:t>
      </w:r>
      <w:r w:rsidRPr="009E3802">
        <w:rPr>
          <w:rStyle w:val="spar"/>
          <w:rFonts w:ascii="Trebuchet MS" w:hAnsi="Trebuchet MS"/>
          <w:bCs/>
          <w:sz w:val="24"/>
          <w:szCs w:val="24"/>
          <w:bdr w:val="none" w:sz="0" w:space="0" w:color="auto" w:frame="1"/>
          <w:shd w:val="clear" w:color="auto" w:fill="FFFFFF"/>
          <w:lang w:val="ro-RO"/>
        </w:rPr>
        <w:t xml:space="preserve">) având ca obiect furnizarea </w:t>
      </w:r>
      <w:r w:rsidR="00C2096C" w:rsidRPr="009E3802">
        <w:rPr>
          <w:rStyle w:val="spar"/>
          <w:rFonts w:ascii="Trebuchet MS" w:hAnsi="Trebuchet MS"/>
          <w:bCs/>
          <w:sz w:val="24"/>
          <w:szCs w:val="24"/>
          <w:bdr w:val="none" w:sz="0" w:space="0" w:color="auto" w:frame="1"/>
          <w:shd w:val="clear" w:color="auto" w:fill="FFFFFF"/>
          <w:lang w:val="ro-RO"/>
        </w:rPr>
        <w:t xml:space="preserve">pe baza unor contracte încheiate la distanță a produselor </w:t>
      </w:r>
      <w:r w:rsidRPr="009E3802">
        <w:rPr>
          <w:rStyle w:val="spar"/>
          <w:rFonts w:ascii="Trebuchet MS" w:hAnsi="Trebuchet MS"/>
          <w:bCs/>
          <w:sz w:val="24"/>
          <w:szCs w:val="24"/>
          <w:bdr w:val="none" w:sz="0" w:space="0" w:color="auto" w:frame="1"/>
          <w:shd w:val="clear" w:color="auto" w:fill="FFFFFF"/>
          <w:lang w:val="ro-RO"/>
        </w:rPr>
        <w:t>aliment</w:t>
      </w:r>
      <w:r w:rsidR="00C2096C" w:rsidRPr="009E3802">
        <w:rPr>
          <w:rStyle w:val="spar"/>
          <w:rFonts w:ascii="Trebuchet MS" w:hAnsi="Trebuchet MS"/>
          <w:bCs/>
          <w:sz w:val="24"/>
          <w:szCs w:val="24"/>
          <w:bdr w:val="none" w:sz="0" w:space="0" w:color="auto" w:frame="1"/>
          <w:shd w:val="clear" w:color="auto" w:fill="FFFFFF"/>
          <w:lang w:val="ro-RO"/>
        </w:rPr>
        <w:t>are și/sau nealimentare</w:t>
      </w:r>
      <w:r w:rsidRPr="009E3802">
        <w:rPr>
          <w:rStyle w:val="spar"/>
          <w:rFonts w:ascii="Trebuchet MS" w:hAnsi="Trebuchet MS"/>
          <w:bCs/>
          <w:sz w:val="24"/>
          <w:szCs w:val="24"/>
          <w:bdr w:val="none" w:sz="0" w:space="0" w:color="auto" w:frame="1"/>
          <w:shd w:val="clear" w:color="auto" w:fill="FFFFFF"/>
          <w:lang w:val="ro-RO"/>
        </w:rPr>
        <w:t xml:space="preserve">, băuturilor sau a altor bunuri destinate </w:t>
      </w:r>
      <w:r w:rsidR="00C2096C" w:rsidRPr="009E3802">
        <w:rPr>
          <w:rStyle w:val="spar"/>
          <w:rFonts w:ascii="Trebuchet MS" w:hAnsi="Trebuchet MS"/>
          <w:bCs/>
          <w:sz w:val="24"/>
          <w:szCs w:val="24"/>
          <w:bdr w:val="none" w:sz="0" w:space="0" w:color="auto" w:frame="1"/>
          <w:shd w:val="clear" w:color="auto" w:fill="FFFFFF"/>
          <w:lang w:val="ro-RO"/>
        </w:rPr>
        <w:t>uzului domestic</w:t>
      </w:r>
      <w:r w:rsidRPr="009E3802">
        <w:rPr>
          <w:rStyle w:val="spar"/>
          <w:rFonts w:ascii="Trebuchet MS" w:hAnsi="Trebuchet MS"/>
          <w:bCs/>
          <w:sz w:val="24"/>
          <w:szCs w:val="24"/>
          <w:bdr w:val="none" w:sz="0" w:space="0" w:color="auto" w:frame="1"/>
          <w:shd w:val="clear" w:color="auto" w:fill="FFFFFF"/>
          <w:lang w:val="ro-RO"/>
        </w:rPr>
        <w:t>, livrate fizic de unul sau mai mulți profesioniști care se deplasează ocazional</w:t>
      </w:r>
      <w:r w:rsidR="00AF21E7" w:rsidRPr="009E3802">
        <w:rPr>
          <w:rStyle w:val="spar"/>
          <w:rFonts w:ascii="Trebuchet MS" w:hAnsi="Trebuchet MS"/>
          <w:bCs/>
          <w:sz w:val="24"/>
          <w:szCs w:val="24"/>
          <w:bdr w:val="none" w:sz="0" w:space="0" w:color="auto" w:frame="1"/>
          <w:shd w:val="clear" w:color="auto" w:fill="FFFFFF"/>
          <w:lang w:val="ro-RO"/>
        </w:rPr>
        <w:t xml:space="preserve">, </w:t>
      </w:r>
      <w:r w:rsidRPr="009E3802">
        <w:rPr>
          <w:rStyle w:val="spar"/>
          <w:rFonts w:ascii="Trebuchet MS" w:hAnsi="Trebuchet MS"/>
          <w:bCs/>
          <w:sz w:val="24"/>
          <w:szCs w:val="24"/>
          <w:bdr w:val="none" w:sz="0" w:space="0" w:color="auto" w:frame="1"/>
          <w:shd w:val="clear" w:color="auto" w:fill="FFFFFF"/>
          <w:lang w:val="ro-RO"/>
        </w:rPr>
        <w:t xml:space="preserve">frecvent </w:t>
      </w:r>
      <w:r w:rsidR="00C2096C" w:rsidRPr="009E3802">
        <w:rPr>
          <w:rStyle w:val="spar"/>
          <w:rFonts w:ascii="Trebuchet MS" w:hAnsi="Trebuchet MS"/>
          <w:bCs/>
          <w:sz w:val="24"/>
          <w:szCs w:val="24"/>
          <w:bdr w:val="none" w:sz="0" w:space="0" w:color="auto" w:frame="1"/>
          <w:shd w:val="clear" w:color="auto" w:fill="FFFFFF"/>
          <w:lang w:val="ro-RO"/>
        </w:rPr>
        <w:t>sau</w:t>
      </w:r>
      <w:r w:rsidRPr="009E3802">
        <w:rPr>
          <w:rStyle w:val="spar"/>
          <w:rFonts w:ascii="Trebuchet MS" w:hAnsi="Trebuchet MS"/>
          <w:bCs/>
          <w:sz w:val="24"/>
          <w:szCs w:val="24"/>
          <w:bdr w:val="none" w:sz="0" w:space="0" w:color="auto" w:frame="1"/>
          <w:shd w:val="clear" w:color="auto" w:fill="FFFFFF"/>
          <w:lang w:val="ro-RO"/>
        </w:rPr>
        <w:t xml:space="preserve"> periodic în locuri publice ori private stabilite de comun acord cu consumatorii;”</w:t>
      </w:r>
    </w:p>
    <w:p w14:paraId="220746E1" w14:textId="77777777" w:rsidR="00DE29E8" w:rsidRPr="009E3802" w:rsidRDefault="00DE29E8" w:rsidP="00177FF5">
      <w:pPr>
        <w:spacing w:after="0" w:line="240" w:lineRule="auto"/>
        <w:ind w:right="-331" w:firstLine="720"/>
        <w:jc w:val="both"/>
        <w:rPr>
          <w:rStyle w:val="spar"/>
          <w:rFonts w:ascii="Trebuchet MS" w:hAnsi="Trebuchet MS"/>
          <w:bCs/>
          <w:color w:val="000000" w:themeColor="text1"/>
          <w:sz w:val="24"/>
          <w:szCs w:val="24"/>
          <w:bdr w:val="none" w:sz="0" w:space="0" w:color="auto" w:frame="1"/>
          <w:shd w:val="clear" w:color="auto" w:fill="FFFFFF"/>
          <w:lang w:val="ro-RO"/>
        </w:rPr>
      </w:pPr>
    </w:p>
    <w:p w14:paraId="21D4227E" w14:textId="2CB837DE" w:rsidR="00FF1836" w:rsidRPr="009E3802" w:rsidRDefault="00177FF5" w:rsidP="00B61959">
      <w:pPr>
        <w:pStyle w:val="Listparagraf"/>
        <w:numPr>
          <w:ilvl w:val="0"/>
          <w:numId w:val="9"/>
        </w:numPr>
        <w:spacing w:after="0" w:line="240" w:lineRule="auto"/>
        <w:ind w:right="-331"/>
        <w:jc w:val="both"/>
        <w:rPr>
          <w:rStyle w:val="spar"/>
          <w:rFonts w:ascii="Trebuchet MS" w:hAnsi="Trebuchet MS"/>
          <w:bCs/>
          <w:color w:val="000000" w:themeColor="text1"/>
          <w:sz w:val="24"/>
          <w:szCs w:val="24"/>
          <w:bdr w:val="none" w:sz="0" w:space="0" w:color="auto" w:frame="1"/>
          <w:shd w:val="clear" w:color="auto" w:fill="FFFFFF"/>
          <w:lang w:val="ro-RO"/>
        </w:rPr>
      </w:pPr>
      <w:r w:rsidRPr="009E3802">
        <w:rPr>
          <w:rStyle w:val="spar"/>
          <w:rFonts w:ascii="Trebuchet MS" w:hAnsi="Trebuchet MS"/>
          <w:bCs/>
          <w:color w:val="000000" w:themeColor="text1"/>
          <w:sz w:val="24"/>
          <w:szCs w:val="24"/>
          <w:bdr w:val="none" w:sz="0" w:space="0" w:color="auto" w:frame="1"/>
          <w:shd w:val="clear" w:color="auto" w:fill="FFFFFF"/>
          <w:lang w:val="ro-RO"/>
        </w:rPr>
        <w:t>La articolul 5, alineatele (2) și (3) se abrogă.</w:t>
      </w:r>
    </w:p>
    <w:p w14:paraId="1B2AF455" w14:textId="59EC31A6" w:rsidR="00177FF5" w:rsidRPr="009E3802" w:rsidRDefault="00177FF5" w:rsidP="00FF1836">
      <w:pPr>
        <w:spacing w:after="0" w:line="240" w:lineRule="auto"/>
        <w:ind w:right="-331" w:firstLine="720"/>
        <w:jc w:val="both"/>
        <w:rPr>
          <w:rStyle w:val="spar"/>
          <w:rFonts w:ascii="Trebuchet MS" w:hAnsi="Trebuchet MS"/>
          <w:bCs/>
          <w:sz w:val="24"/>
          <w:szCs w:val="24"/>
          <w:bdr w:val="none" w:sz="0" w:space="0" w:color="auto" w:frame="1"/>
          <w:shd w:val="clear" w:color="auto" w:fill="FFFFFF"/>
          <w:lang w:val="ro-RO"/>
        </w:rPr>
      </w:pPr>
    </w:p>
    <w:p w14:paraId="50A34FC5" w14:textId="1435D14D" w:rsidR="00177FF5" w:rsidRPr="009E3802" w:rsidRDefault="00177FF5" w:rsidP="00B61959">
      <w:pPr>
        <w:pStyle w:val="Listparagraf"/>
        <w:numPr>
          <w:ilvl w:val="0"/>
          <w:numId w:val="9"/>
        </w:numPr>
        <w:spacing w:after="0" w:line="240" w:lineRule="auto"/>
        <w:ind w:right="-331"/>
        <w:jc w:val="both"/>
        <w:rPr>
          <w:rStyle w:val="spar"/>
          <w:rFonts w:ascii="Trebuchet MS" w:hAnsi="Trebuchet MS"/>
          <w:bCs/>
          <w:sz w:val="24"/>
          <w:szCs w:val="24"/>
          <w:bdr w:val="none" w:sz="0" w:space="0" w:color="auto" w:frame="1"/>
          <w:shd w:val="clear" w:color="auto" w:fill="FFFFFF"/>
          <w:lang w:val="ro-RO"/>
        </w:rPr>
      </w:pPr>
      <w:r w:rsidRPr="009E3802">
        <w:rPr>
          <w:rStyle w:val="spar"/>
          <w:rFonts w:ascii="Trebuchet MS" w:hAnsi="Trebuchet MS"/>
          <w:bCs/>
          <w:sz w:val="24"/>
          <w:szCs w:val="24"/>
          <w:bdr w:val="none" w:sz="0" w:space="0" w:color="auto" w:frame="1"/>
          <w:shd w:val="clear" w:color="auto" w:fill="FFFFFF"/>
          <w:lang w:val="ro-RO"/>
        </w:rPr>
        <w:t>Articol</w:t>
      </w:r>
      <w:r w:rsidR="00C1637F" w:rsidRPr="009E3802">
        <w:rPr>
          <w:rStyle w:val="spar"/>
          <w:rFonts w:ascii="Trebuchet MS" w:hAnsi="Trebuchet MS"/>
          <w:bCs/>
          <w:sz w:val="24"/>
          <w:szCs w:val="24"/>
          <w:bdr w:val="none" w:sz="0" w:space="0" w:color="auto" w:frame="1"/>
          <w:shd w:val="clear" w:color="auto" w:fill="FFFFFF"/>
          <w:lang w:val="ro-RO"/>
        </w:rPr>
        <w:t>ele</w:t>
      </w:r>
      <w:r w:rsidRPr="009E3802">
        <w:rPr>
          <w:rStyle w:val="spar"/>
          <w:rFonts w:ascii="Trebuchet MS" w:hAnsi="Trebuchet MS"/>
          <w:bCs/>
          <w:sz w:val="24"/>
          <w:szCs w:val="24"/>
          <w:bdr w:val="none" w:sz="0" w:space="0" w:color="auto" w:frame="1"/>
          <w:shd w:val="clear" w:color="auto" w:fill="FFFFFF"/>
          <w:lang w:val="ro-RO"/>
        </w:rPr>
        <w:t xml:space="preserve"> 14</w:t>
      </w:r>
      <w:r w:rsidR="00C1637F" w:rsidRPr="009E3802">
        <w:rPr>
          <w:rStyle w:val="spar"/>
          <w:rFonts w:ascii="Trebuchet MS" w:hAnsi="Trebuchet MS"/>
          <w:bCs/>
          <w:sz w:val="24"/>
          <w:szCs w:val="24"/>
          <w:bdr w:val="none" w:sz="0" w:space="0" w:color="auto" w:frame="1"/>
          <w:shd w:val="clear" w:color="auto" w:fill="FFFFFF"/>
          <w:lang w:val="ro-RO"/>
        </w:rPr>
        <w:t xml:space="preserve">, 17, 19-21, 23, 25, 27-28, 30-31, </w:t>
      </w:r>
      <w:r w:rsidR="00735AA2" w:rsidRPr="009E3802">
        <w:rPr>
          <w:rStyle w:val="spar"/>
          <w:rFonts w:ascii="Trebuchet MS" w:hAnsi="Trebuchet MS"/>
          <w:bCs/>
          <w:sz w:val="24"/>
          <w:szCs w:val="24"/>
          <w:bdr w:val="none" w:sz="0" w:space="0" w:color="auto" w:frame="1"/>
          <w:shd w:val="clear" w:color="auto" w:fill="FFFFFF"/>
          <w:lang w:val="ro-RO"/>
        </w:rPr>
        <w:t xml:space="preserve">34, </w:t>
      </w:r>
      <w:r w:rsidR="00C1637F" w:rsidRPr="009E3802">
        <w:rPr>
          <w:rStyle w:val="spar"/>
          <w:rFonts w:ascii="Trebuchet MS" w:hAnsi="Trebuchet MS"/>
          <w:bCs/>
          <w:sz w:val="24"/>
          <w:szCs w:val="24"/>
          <w:bdr w:val="none" w:sz="0" w:space="0" w:color="auto" w:frame="1"/>
          <w:shd w:val="clear" w:color="auto" w:fill="FFFFFF"/>
          <w:lang w:val="ro-RO"/>
        </w:rPr>
        <w:t>3</w:t>
      </w:r>
      <w:r w:rsidR="00735AA2" w:rsidRPr="009E3802">
        <w:rPr>
          <w:rStyle w:val="spar"/>
          <w:rFonts w:ascii="Trebuchet MS" w:hAnsi="Trebuchet MS"/>
          <w:bCs/>
          <w:sz w:val="24"/>
          <w:szCs w:val="24"/>
          <w:bdr w:val="none" w:sz="0" w:space="0" w:color="auto" w:frame="1"/>
          <w:shd w:val="clear" w:color="auto" w:fill="FFFFFF"/>
          <w:lang w:val="ro-RO"/>
        </w:rPr>
        <w:t>8</w:t>
      </w:r>
      <w:r w:rsidR="00C1637F" w:rsidRPr="009E3802">
        <w:rPr>
          <w:rStyle w:val="spar"/>
          <w:rFonts w:ascii="Trebuchet MS" w:hAnsi="Trebuchet MS"/>
          <w:bCs/>
          <w:sz w:val="24"/>
          <w:szCs w:val="24"/>
          <w:bdr w:val="none" w:sz="0" w:space="0" w:color="auto" w:frame="1"/>
          <w:shd w:val="clear" w:color="auto" w:fill="FFFFFF"/>
          <w:lang w:val="ro-RO"/>
        </w:rPr>
        <w:t>-40, 49,</w:t>
      </w:r>
      <w:r w:rsidR="00525235" w:rsidRPr="009E3802">
        <w:rPr>
          <w:rStyle w:val="spar"/>
          <w:rFonts w:ascii="Trebuchet MS" w:hAnsi="Trebuchet MS"/>
          <w:bCs/>
          <w:sz w:val="24"/>
          <w:szCs w:val="24"/>
          <w:bdr w:val="none" w:sz="0" w:space="0" w:color="auto" w:frame="1"/>
          <w:shd w:val="clear" w:color="auto" w:fill="FFFFFF"/>
          <w:lang w:val="ro-RO"/>
        </w:rPr>
        <w:t xml:space="preserve"> </w:t>
      </w:r>
      <w:r w:rsidR="00C1637F" w:rsidRPr="009E3802">
        <w:rPr>
          <w:rStyle w:val="spar"/>
          <w:rFonts w:ascii="Trebuchet MS" w:hAnsi="Trebuchet MS"/>
          <w:bCs/>
          <w:sz w:val="24"/>
          <w:szCs w:val="24"/>
          <w:bdr w:val="none" w:sz="0" w:space="0" w:color="auto" w:frame="1"/>
          <w:shd w:val="clear" w:color="auto" w:fill="FFFFFF"/>
          <w:lang w:val="ro-RO"/>
        </w:rPr>
        <w:t>51</w:t>
      </w:r>
      <w:r w:rsidR="00525235" w:rsidRPr="009E3802">
        <w:rPr>
          <w:rStyle w:val="spar"/>
          <w:rFonts w:ascii="Trebuchet MS" w:hAnsi="Trebuchet MS"/>
          <w:bCs/>
          <w:sz w:val="24"/>
          <w:szCs w:val="24"/>
          <w:bdr w:val="none" w:sz="0" w:space="0" w:color="auto" w:frame="1"/>
          <w:shd w:val="clear" w:color="auto" w:fill="FFFFFF"/>
          <w:lang w:val="ro-RO"/>
        </w:rPr>
        <w:t>, și 57-63</w:t>
      </w:r>
      <w:r w:rsidR="00B56A21" w:rsidRPr="009E3802">
        <w:rPr>
          <w:rStyle w:val="spar"/>
          <w:rFonts w:ascii="Trebuchet MS" w:hAnsi="Trebuchet MS"/>
          <w:bCs/>
          <w:sz w:val="24"/>
          <w:szCs w:val="24"/>
          <w:bdr w:val="none" w:sz="0" w:space="0" w:color="auto" w:frame="1"/>
          <w:shd w:val="clear" w:color="auto" w:fill="FFFFFF"/>
          <w:lang w:val="ro-RO"/>
        </w:rPr>
        <w:t xml:space="preserve"> se abrogă</w:t>
      </w:r>
      <w:r w:rsidR="00C1637F" w:rsidRPr="009E3802">
        <w:rPr>
          <w:rStyle w:val="spar"/>
          <w:rFonts w:ascii="Trebuchet MS" w:hAnsi="Trebuchet MS"/>
          <w:bCs/>
          <w:sz w:val="24"/>
          <w:szCs w:val="24"/>
          <w:bdr w:val="none" w:sz="0" w:space="0" w:color="auto" w:frame="1"/>
          <w:shd w:val="clear" w:color="auto" w:fill="FFFFFF"/>
          <w:lang w:val="ro-RO"/>
        </w:rPr>
        <w:t>.</w:t>
      </w:r>
    </w:p>
    <w:p w14:paraId="1C300CA7" w14:textId="7A6219A9" w:rsidR="00177FF5" w:rsidRPr="009E3802" w:rsidRDefault="00177FF5" w:rsidP="00FF1836">
      <w:pPr>
        <w:spacing w:after="0" w:line="240" w:lineRule="auto"/>
        <w:ind w:right="-331" w:firstLine="720"/>
        <w:jc w:val="both"/>
        <w:rPr>
          <w:rStyle w:val="spar"/>
          <w:rFonts w:ascii="Trebuchet MS" w:hAnsi="Trebuchet MS"/>
          <w:bCs/>
          <w:sz w:val="24"/>
          <w:szCs w:val="24"/>
          <w:bdr w:val="none" w:sz="0" w:space="0" w:color="auto" w:frame="1"/>
          <w:shd w:val="clear" w:color="auto" w:fill="FFFFFF"/>
          <w:lang w:val="ro-RO"/>
        </w:rPr>
      </w:pPr>
    </w:p>
    <w:p w14:paraId="23E10C4E" w14:textId="2656B7D0" w:rsidR="00251D55" w:rsidRPr="009E3802" w:rsidRDefault="0079132B" w:rsidP="00B61959">
      <w:pPr>
        <w:pStyle w:val="Listparagraf"/>
        <w:numPr>
          <w:ilvl w:val="0"/>
          <w:numId w:val="9"/>
        </w:numPr>
        <w:spacing w:after="0" w:line="240" w:lineRule="auto"/>
        <w:ind w:right="-331"/>
        <w:jc w:val="both"/>
        <w:rPr>
          <w:rStyle w:val="spar"/>
          <w:rFonts w:ascii="Trebuchet MS" w:hAnsi="Trebuchet MS"/>
          <w:bCs/>
          <w:sz w:val="24"/>
          <w:szCs w:val="24"/>
          <w:bdr w:val="none" w:sz="0" w:space="0" w:color="auto" w:frame="1"/>
          <w:shd w:val="clear" w:color="auto" w:fill="FFFFFF"/>
          <w:lang w:val="ro-RO"/>
        </w:rPr>
      </w:pPr>
      <w:r w:rsidRPr="009E3802">
        <w:rPr>
          <w:rStyle w:val="spar"/>
          <w:rFonts w:ascii="Trebuchet MS" w:hAnsi="Trebuchet MS"/>
          <w:bCs/>
          <w:sz w:val="24"/>
          <w:szCs w:val="24"/>
          <w:bdr w:val="none" w:sz="0" w:space="0" w:color="auto" w:frame="1"/>
          <w:shd w:val="clear" w:color="auto" w:fill="FFFFFF"/>
          <w:lang w:val="ro-RO"/>
        </w:rPr>
        <w:t>. După litera g) a articolului 18 se introduce o nouă literă,</w:t>
      </w:r>
      <w:r w:rsidR="005E69C9" w:rsidRPr="009E3802">
        <w:rPr>
          <w:rStyle w:val="spar"/>
          <w:rFonts w:ascii="Trebuchet MS" w:hAnsi="Trebuchet MS"/>
          <w:bCs/>
          <w:sz w:val="24"/>
          <w:szCs w:val="24"/>
          <w:bdr w:val="none" w:sz="0" w:space="0" w:color="auto" w:frame="1"/>
          <w:shd w:val="clear" w:color="auto" w:fill="FFFFFF"/>
          <w:lang w:val="ro-RO"/>
        </w:rPr>
        <w:t xml:space="preserve"> litera</w:t>
      </w:r>
      <w:r w:rsidRPr="009E3802">
        <w:rPr>
          <w:rStyle w:val="spar"/>
          <w:rFonts w:ascii="Trebuchet MS" w:hAnsi="Trebuchet MS"/>
          <w:bCs/>
          <w:sz w:val="24"/>
          <w:szCs w:val="24"/>
          <w:bdr w:val="none" w:sz="0" w:space="0" w:color="auto" w:frame="1"/>
          <w:shd w:val="clear" w:color="auto" w:fill="FFFFFF"/>
          <w:lang w:val="ro-RO"/>
        </w:rPr>
        <w:t xml:space="preserve"> h) cu următorul cuprins:</w:t>
      </w:r>
      <w:r w:rsidR="00251D55" w:rsidRPr="009E3802">
        <w:rPr>
          <w:rStyle w:val="spar"/>
          <w:rFonts w:ascii="Trebuchet MS" w:hAnsi="Trebuchet MS"/>
          <w:bCs/>
          <w:sz w:val="24"/>
          <w:szCs w:val="24"/>
          <w:bdr w:val="none" w:sz="0" w:space="0" w:color="auto" w:frame="1"/>
          <w:shd w:val="clear" w:color="auto" w:fill="FFFFFF"/>
          <w:lang w:val="ro-RO"/>
        </w:rPr>
        <w:t>:</w:t>
      </w:r>
    </w:p>
    <w:p w14:paraId="3F5DCED4" w14:textId="0CD47BC0" w:rsidR="00251D55" w:rsidRPr="009E3802" w:rsidRDefault="00251D55" w:rsidP="00FF1836">
      <w:pPr>
        <w:spacing w:after="0" w:line="240" w:lineRule="auto"/>
        <w:ind w:right="-331" w:firstLine="720"/>
        <w:jc w:val="both"/>
        <w:rPr>
          <w:rStyle w:val="spar"/>
          <w:rFonts w:ascii="Trebuchet MS" w:hAnsi="Trebuchet MS"/>
          <w:bCs/>
          <w:sz w:val="24"/>
          <w:szCs w:val="24"/>
          <w:bdr w:val="none" w:sz="0" w:space="0" w:color="auto" w:frame="1"/>
          <w:shd w:val="clear" w:color="auto" w:fill="FFFFFF"/>
          <w:lang w:val="ro-RO"/>
        </w:rPr>
      </w:pPr>
    </w:p>
    <w:p w14:paraId="4E9C3B55" w14:textId="1B429F7F" w:rsidR="00251D55" w:rsidRPr="009E3802" w:rsidRDefault="0079132B" w:rsidP="00FF1836">
      <w:pPr>
        <w:spacing w:after="0" w:line="240" w:lineRule="auto"/>
        <w:ind w:right="-331" w:firstLine="720"/>
        <w:jc w:val="both"/>
        <w:rPr>
          <w:rStyle w:val="spar"/>
          <w:rFonts w:ascii="Trebuchet MS" w:hAnsi="Trebuchet MS"/>
          <w:bCs/>
          <w:sz w:val="24"/>
          <w:szCs w:val="24"/>
          <w:bdr w:val="none" w:sz="0" w:space="0" w:color="auto" w:frame="1"/>
          <w:shd w:val="clear" w:color="auto" w:fill="FFFFFF"/>
          <w:lang w:val="ro-RO"/>
        </w:rPr>
      </w:pPr>
      <w:r w:rsidRPr="009E3802">
        <w:rPr>
          <w:rStyle w:val="spar"/>
          <w:rFonts w:ascii="Trebuchet MS" w:hAnsi="Trebuchet MS"/>
          <w:bCs/>
          <w:sz w:val="24"/>
          <w:szCs w:val="24"/>
          <w:bdr w:val="none" w:sz="0" w:space="0" w:color="auto" w:frame="1"/>
          <w:shd w:val="clear" w:color="auto" w:fill="FFFFFF"/>
          <w:lang w:val="ro-RO"/>
        </w:rPr>
        <w:t>”</w:t>
      </w:r>
      <w:r w:rsidR="00251D55" w:rsidRPr="009E3802">
        <w:rPr>
          <w:rStyle w:val="spar"/>
          <w:rFonts w:ascii="Trebuchet MS" w:hAnsi="Trebuchet MS"/>
          <w:bCs/>
          <w:sz w:val="24"/>
          <w:szCs w:val="24"/>
          <w:bdr w:val="none" w:sz="0" w:space="0" w:color="auto" w:frame="1"/>
          <w:shd w:val="clear" w:color="auto" w:fill="FFFFFF"/>
          <w:lang w:val="ro-RO"/>
        </w:rPr>
        <w:t>h) alte situații lăsate la aprecierea comerciantului.”</w:t>
      </w:r>
    </w:p>
    <w:p w14:paraId="581756EC" w14:textId="09927E96" w:rsidR="00251D55" w:rsidRPr="009E3802" w:rsidRDefault="00251D55" w:rsidP="00FF1836">
      <w:pPr>
        <w:spacing w:after="0" w:line="240" w:lineRule="auto"/>
        <w:ind w:right="-331" w:firstLine="720"/>
        <w:jc w:val="both"/>
        <w:rPr>
          <w:rStyle w:val="spar"/>
          <w:rFonts w:ascii="Trebuchet MS" w:hAnsi="Trebuchet MS"/>
          <w:bCs/>
          <w:sz w:val="24"/>
          <w:szCs w:val="24"/>
          <w:bdr w:val="none" w:sz="0" w:space="0" w:color="auto" w:frame="1"/>
          <w:shd w:val="clear" w:color="auto" w:fill="FFFFFF"/>
          <w:lang w:val="ro-RO"/>
        </w:rPr>
      </w:pPr>
    </w:p>
    <w:p w14:paraId="540EE91A" w14:textId="7D3358F5" w:rsidR="00251D55" w:rsidRPr="009E3802" w:rsidRDefault="00251D55" w:rsidP="00B61959">
      <w:pPr>
        <w:pStyle w:val="Listparagraf"/>
        <w:numPr>
          <w:ilvl w:val="0"/>
          <w:numId w:val="9"/>
        </w:numPr>
        <w:spacing w:after="0" w:line="240" w:lineRule="auto"/>
        <w:ind w:right="-331"/>
        <w:jc w:val="both"/>
        <w:rPr>
          <w:rStyle w:val="spar"/>
          <w:rFonts w:ascii="Trebuchet MS" w:hAnsi="Trebuchet MS"/>
          <w:bCs/>
          <w:sz w:val="24"/>
          <w:szCs w:val="24"/>
          <w:bdr w:val="none" w:sz="0" w:space="0" w:color="auto" w:frame="1"/>
          <w:shd w:val="clear" w:color="auto" w:fill="FFFFFF"/>
          <w:lang w:val="ro-RO"/>
        </w:rPr>
      </w:pPr>
      <w:r w:rsidRPr="009E3802">
        <w:rPr>
          <w:rStyle w:val="spar"/>
          <w:rFonts w:ascii="Trebuchet MS" w:hAnsi="Trebuchet MS"/>
          <w:bCs/>
          <w:sz w:val="24"/>
          <w:szCs w:val="24"/>
          <w:bdr w:val="none" w:sz="0" w:space="0" w:color="auto" w:frame="1"/>
          <w:shd w:val="clear" w:color="auto" w:fill="FFFFFF"/>
          <w:lang w:val="ro-RO"/>
        </w:rPr>
        <w:t>Articolul 22 se modifică și va avea următorul cuprins:</w:t>
      </w:r>
    </w:p>
    <w:p w14:paraId="11220D48" w14:textId="62643CC6" w:rsidR="00251D55" w:rsidRPr="009E3802" w:rsidRDefault="00251D55" w:rsidP="00FF1836">
      <w:pPr>
        <w:spacing w:after="0" w:line="240" w:lineRule="auto"/>
        <w:ind w:right="-331" w:firstLine="720"/>
        <w:jc w:val="both"/>
        <w:rPr>
          <w:rStyle w:val="spar"/>
          <w:rFonts w:ascii="Trebuchet MS" w:hAnsi="Trebuchet MS"/>
          <w:bCs/>
          <w:sz w:val="24"/>
          <w:szCs w:val="24"/>
          <w:bdr w:val="none" w:sz="0" w:space="0" w:color="auto" w:frame="1"/>
          <w:shd w:val="clear" w:color="auto" w:fill="FFFFFF"/>
          <w:lang w:val="ro-RO"/>
        </w:rPr>
      </w:pPr>
    </w:p>
    <w:p w14:paraId="3A7C6BEB" w14:textId="1DD4847A" w:rsidR="00251D55" w:rsidRPr="009E3802" w:rsidRDefault="00251D55" w:rsidP="00FF1836">
      <w:pPr>
        <w:spacing w:after="0" w:line="240" w:lineRule="auto"/>
        <w:ind w:right="-331" w:firstLine="720"/>
        <w:jc w:val="both"/>
        <w:rPr>
          <w:rStyle w:val="spar"/>
          <w:rFonts w:ascii="Trebuchet MS" w:hAnsi="Trebuchet MS"/>
          <w:bCs/>
          <w:sz w:val="24"/>
          <w:szCs w:val="24"/>
          <w:bdr w:val="none" w:sz="0" w:space="0" w:color="auto" w:frame="1"/>
          <w:shd w:val="clear" w:color="auto" w:fill="FFFFFF"/>
          <w:lang w:val="ro-RO"/>
        </w:rPr>
      </w:pPr>
      <w:r w:rsidRPr="009E3802">
        <w:rPr>
          <w:rStyle w:val="spar"/>
          <w:rFonts w:ascii="Trebuchet MS" w:hAnsi="Trebuchet MS"/>
          <w:bCs/>
          <w:sz w:val="24"/>
          <w:szCs w:val="24"/>
          <w:bdr w:val="none" w:sz="0" w:space="0" w:color="auto" w:frame="1"/>
          <w:shd w:val="clear" w:color="auto" w:fill="FFFFFF"/>
          <w:lang w:val="ro-RO"/>
        </w:rPr>
        <w:t xml:space="preserve">„Vânzarea de soldare este orice vânzare însoțită sau precedată de publicitate și anunțată sub denumirea "soldare/soldări/solduri" și care, printr-o reducere de prețuri, are ca efect vânzarea accelerată a stocului de mărfuri </w:t>
      </w:r>
      <w:r w:rsidR="00232391" w:rsidRPr="009E3802">
        <w:rPr>
          <w:rStyle w:val="spar"/>
          <w:rFonts w:ascii="Trebuchet MS" w:hAnsi="Trebuchet MS"/>
          <w:bCs/>
          <w:sz w:val="24"/>
          <w:szCs w:val="24"/>
          <w:bdr w:val="none" w:sz="0" w:space="0" w:color="auto" w:frame="1"/>
          <w:shd w:val="clear" w:color="auto" w:fill="FFFFFF"/>
          <w:lang w:val="ro-RO"/>
        </w:rPr>
        <w:t>al unui comerciant.”</w:t>
      </w:r>
    </w:p>
    <w:p w14:paraId="47D63872" w14:textId="77777777" w:rsidR="00251D55" w:rsidRPr="009E3802" w:rsidRDefault="00251D55" w:rsidP="00FF1836">
      <w:pPr>
        <w:spacing w:after="0" w:line="240" w:lineRule="auto"/>
        <w:ind w:right="-331" w:firstLine="720"/>
        <w:jc w:val="both"/>
        <w:rPr>
          <w:rStyle w:val="spar"/>
          <w:rFonts w:ascii="Trebuchet MS" w:hAnsi="Trebuchet MS"/>
          <w:bCs/>
          <w:sz w:val="24"/>
          <w:szCs w:val="24"/>
          <w:bdr w:val="none" w:sz="0" w:space="0" w:color="auto" w:frame="1"/>
          <w:shd w:val="clear" w:color="auto" w:fill="FFFFFF"/>
          <w:lang w:val="ro-RO"/>
        </w:rPr>
      </w:pPr>
    </w:p>
    <w:p w14:paraId="207F750A" w14:textId="3C62414F" w:rsidR="00177FF5" w:rsidRPr="009E3802" w:rsidRDefault="00177FF5" w:rsidP="00B61959">
      <w:pPr>
        <w:pStyle w:val="Listparagraf"/>
        <w:numPr>
          <w:ilvl w:val="0"/>
          <w:numId w:val="9"/>
        </w:numPr>
        <w:spacing w:after="0" w:line="240" w:lineRule="auto"/>
        <w:ind w:right="-331"/>
        <w:jc w:val="both"/>
        <w:rPr>
          <w:rStyle w:val="spar"/>
          <w:rFonts w:ascii="Trebuchet MS" w:hAnsi="Trebuchet MS"/>
          <w:bCs/>
          <w:sz w:val="24"/>
          <w:szCs w:val="24"/>
          <w:bdr w:val="none" w:sz="0" w:space="0" w:color="auto" w:frame="1"/>
          <w:shd w:val="clear" w:color="auto" w:fill="FFFFFF"/>
          <w:lang w:val="ro-RO"/>
        </w:rPr>
      </w:pPr>
      <w:r w:rsidRPr="009E3802">
        <w:rPr>
          <w:rStyle w:val="spar"/>
          <w:rFonts w:ascii="Trebuchet MS" w:hAnsi="Trebuchet MS"/>
          <w:bCs/>
          <w:sz w:val="24"/>
          <w:szCs w:val="24"/>
          <w:bdr w:val="none" w:sz="0" w:space="0" w:color="auto" w:frame="1"/>
          <w:shd w:val="clear" w:color="auto" w:fill="FFFFFF"/>
          <w:lang w:val="ro-RO"/>
        </w:rPr>
        <w:t>Articolul 29 se modifică și va avea următorul cuprins:</w:t>
      </w:r>
    </w:p>
    <w:p w14:paraId="6B60089B" w14:textId="5E370BA8" w:rsidR="00177FF5" w:rsidRPr="009E3802" w:rsidRDefault="00177FF5" w:rsidP="00FF1836">
      <w:pPr>
        <w:spacing w:after="0" w:line="240" w:lineRule="auto"/>
        <w:ind w:right="-331" w:firstLine="720"/>
        <w:jc w:val="both"/>
        <w:rPr>
          <w:rStyle w:val="spar"/>
          <w:rFonts w:ascii="Trebuchet MS" w:hAnsi="Trebuchet MS"/>
          <w:bCs/>
          <w:sz w:val="24"/>
          <w:szCs w:val="24"/>
          <w:bdr w:val="none" w:sz="0" w:space="0" w:color="auto" w:frame="1"/>
          <w:shd w:val="clear" w:color="auto" w:fill="FFFFFF"/>
          <w:lang w:val="ro-RO"/>
        </w:rPr>
      </w:pPr>
    </w:p>
    <w:p w14:paraId="00C714DC" w14:textId="1B504970" w:rsidR="00177FF5" w:rsidRPr="009E3802" w:rsidRDefault="00177FF5" w:rsidP="00FF1836">
      <w:pPr>
        <w:spacing w:after="0" w:line="240" w:lineRule="auto"/>
        <w:ind w:right="-331" w:firstLine="720"/>
        <w:jc w:val="both"/>
        <w:rPr>
          <w:rStyle w:val="spar"/>
          <w:rFonts w:ascii="Trebuchet MS" w:hAnsi="Trebuchet MS"/>
          <w:bCs/>
          <w:sz w:val="24"/>
          <w:szCs w:val="24"/>
          <w:bdr w:val="none" w:sz="0" w:space="0" w:color="auto" w:frame="1"/>
          <w:shd w:val="clear" w:color="auto" w:fill="FFFFFF"/>
          <w:lang w:val="ro-RO"/>
        </w:rPr>
      </w:pPr>
      <w:r w:rsidRPr="009E3802">
        <w:rPr>
          <w:rStyle w:val="spar"/>
          <w:rFonts w:ascii="Trebuchet MS" w:hAnsi="Trebuchet MS"/>
          <w:bCs/>
          <w:sz w:val="24"/>
          <w:szCs w:val="24"/>
          <w:bdr w:val="none" w:sz="0" w:space="0" w:color="auto" w:frame="1"/>
          <w:shd w:val="clear" w:color="auto" w:fill="FFFFFF"/>
          <w:lang w:val="ro-RO"/>
        </w:rPr>
        <w:t>„Vânzările efectuate în structuri denumite magazin de fabrică sau depozit de fabrică sunt vânzările din producția proprie, efectuate direct consumatorilor de către producători, aceștia îndeplinind obligațiile ce revin oricărui comerciant care desfășoară comerț cu amănuntul.”</w:t>
      </w:r>
    </w:p>
    <w:p w14:paraId="3C016A5C" w14:textId="1D5A251D" w:rsidR="00177FF5" w:rsidRPr="009E3802" w:rsidRDefault="00177FF5" w:rsidP="00FF1836">
      <w:pPr>
        <w:spacing w:after="0" w:line="240" w:lineRule="auto"/>
        <w:ind w:right="-331" w:firstLine="720"/>
        <w:jc w:val="both"/>
        <w:rPr>
          <w:rStyle w:val="spar"/>
          <w:rFonts w:ascii="Trebuchet MS" w:hAnsi="Trebuchet MS"/>
          <w:bCs/>
          <w:sz w:val="24"/>
          <w:szCs w:val="24"/>
          <w:bdr w:val="none" w:sz="0" w:space="0" w:color="auto" w:frame="1"/>
          <w:shd w:val="clear" w:color="auto" w:fill="FFFFFF"/>
          <w:lang w:val="ro-RO"/>
        </w:rPr>
      </w:pPr>
    </w:p>
    <w:p w14:paraId="264E98BC" w14:textId="0F4199F9" w:rsidR="00177FF5" w:rsidRPr="009E3802" w:rsidRDefault="00177FF5" w:rsidP="00B61959">
      <w:pPr>
        <w:pStyle w:val="Listparagraf"/>
        <w:numPr>
          <w:ilvl w:val="0"/>
          <w:numId w:val="9"/>
        </w:numPr>
        <w:spacing w:after="0" w:line="240" w:lineRule="auto"/>
        <w:ind w:right="-331"/>
        <w:jc w:val="both"/>
        <w:rPr>
          <w:rStyle w:val="spar"/>
          <w:rFonts w:ascii="Trebuchet MS" w:hAnsi="Trebuchet MS"/>
          <w:bCs/>
          <w:sz w:val="24"/>
          <w:szCs w:val="24"/>
          <w:bdr w:val="none" w:sz="0" w:space="0" w:color="auto" w:frame="1"/>
          <w:shd w:val="clear" w:color="auto" w:fill="FFFFFF"/>
          <w:lang w:val="ro-RO"/>
        </w:rPr>
      </w:pPr>
      <w:r w:rsidRPr="009E3802">
        <w:rPr>
          <w:rStyle w:val="spar"/>
          <w:rFonts w:ascii="Trebuchet MS" w:hAnsi="Trebuchet MS"/>
          <w:bCs/>
          <w:sz w:val="24"/>
          <w:szCs w:val="24"/>
          <w:bdr w:val="none" w:sz="0" w:space="0" w:color="auto" w:frame="1"/>
          <w:shd w:val="clear" w:color="auto" w:fill="FFFFFF"/>
          <w:lang w:val="ro-RO"/>
        </w:rPr>
        <w:t>La articolul 32, alineatul (1) se modifică și va avea următorul cuprins:</w:t>
      </w:r>
    </w:p>
    <w:p w14:paraId="278F73E5" w14:textId="455DF10E" w:rsidR="00177FF5" w:rsidRPr="009E3802" w:rsidRDefault="00177FF5" w:rsidP="00FF1836">
      <w:pPr>
        <w:spacing w:after="0" w:line="240" w:lineRule="auto"/>
        <w:ind w:right="-331" w:firstLine="720"/>
        <w:jc w:val="both"/>
        <w:rPr>
          <w:rStyle w:val="spar"/>
          <w:rFonts w:ascii="Trebuchet MS" w:hAnsi="Trebuchet MS"/>
          <w:bCs/>
          <w:sz w:val="24"/>
          <w:szCs w:val="24"/>
          <w:bdr w:val="none" w:sz="0" w:space="0" w:color="auto" w:frame="1"/>
          <w:shd w:val="clear" w:color="auto" w:fill="FFFFFF"/>
          <w:lang w:val="ro-RO"/>
        </w:rPr>
      </w:pPr>
    </w:p>
    <w:p w14:paraId="175256AF" w14:textId="7DA0A948" w:rsidR="00C24AFB" w:rsidRPr="009E3802" w:rsidRDefault="00177FF5" w:rsidP="00305C8C">
      <w:pPr>
        <w:spacing w:after="0" w:line="240" w:lineRule="auto"/>
        <w:ind w:right="-331" w:firstLine="720"/>
        <w:jc w:val="both"/>
        <w:rPr>
          <w:rStyle w:val="spar"/>
          <w:rFonts w:ascii="Trebuchet MS" w:hAnsi="Trebuchet MS"/>
          <w:bCs/>
          <w:sz w:val="24"/>
          <w:szCs w:val="24"/>
          <w:bdr w:val="none" w:sz="0" w:space="0" w:color="auto" w:frame="1"/>
          <w:shd w:val="clear" w:color="auto" w:fill="FFFFFF"/>
          <w:lang w:val="ro-RO"/>
        </w:rPr>
      </w:pPr>
      <w:r w:rsidRPr="009E3802">
        <w:rPr>
          <w:rStyle w:val="spar"/>
          <w:rFonts w:ascii="Trebuchet MS" w:hAnsi="Trebuchet MS"/>
          <w:bCs/>
          <w:sz w:val="24"/>
          <w:szCs w:val="24"/>
          <w:bdr w:val="none" w:sz="0" w:space="0" w:color="auto" w:frame="1"/>
          <w:shd w:val="clear" w:color="auto" w:fill="FFFFFF"/>
          <w:lang w:val="ro-RO"/>
        </w:rPr>
        <w:t xml:space="preserve">„În sensul prezentei ordonanțe, vânzările promoționale sunt vânzările cu amănuntul/vânzările cash </w:t>
      </w:r>
      <w:proofErr w:type="spellStart"/>
      <w:r w:rsidRPr="009E3802">
        <w:rPr>
          <w:rStyle w:val="spar"/>
          <w:rFonts w:ascii="Trebuchet MS" w:hAnsi="Trebuchet MS"/>
          <w:bCs/>
          <w:sz w:val="24"/>
          <w:szCs w:val="24"/>
          <w:bdr w:val="none" w:sz="0" w:space="0" w:color="auto" w:frame="1"/>
          <w:shd w:val="clear" w:color="auto" w:fill="FFFFFF"/>
          <w:lang w:val="ro-RO"/>
        </w:rPr>
        <w:t>and</w:t>
      </w:r>
      <w:proofErr w:type="spellEnd"/>
      <w:r w:rsidRPr="009E3802">
        <w:rPr>
          <w:rStyle w:val="spar"/>
          <w:rFonts w:ascii="Trebuchet MS" w:hAnsi="Trebuchet MS"/>
          <w:bCs/>
          <w:sz w:val="24"/>
          <w:szCs w:val="24"/>
          <w:bdr w:val="none" w:sz="0" w:space="0" w:color="auto" w:frame="1"/>
          <w:shd w:val="clear" w:color="auto" w:fill="FFFFFF"/>
          <w:lang w:val="ro-RO"/>
        </w:rPr>
        <w:t xml:space="preserve"> carry/prestările de servicii de piață care pot avea loc în orice perioadă a anului.”</w:t>
      </w:r>
    </w:p>
    <w:p w14:paraId="71BF066A" w14:textId="48660F10" w:rsidR="00C1637F" w:rsidRPr="009E3802" w:rsidRDefault="00C1637F" w:rsidP="00B56A21">
      <w:pPr>
        <w:spacing w:after="0" w:line="240" w:lineRule="auto"/>
        <w:ind w:right="-331"/>
        <w:jc w:val="both"/>
        <w:rPr>
          <w:rStyle w:val="spar"/>
          <w:rFonts w:ascii="Trebuchet MS" w:hAnsi="Trebuchet MS"/>
          <w:bCs/>
          <w:sz w:val="24"/>
          <w:szCs w:val="24"/>
          <w:bdr w:val="none" w:sz="0" w:space="0" w:color="auto" w:frame="1"/>
          <w:shd w:val="clear" w:color="auto" w:fill="FFFFFF"/>
          <w:lang w:val="ro-RO"/>
        </w:rPr>
      </w:pPr>
    </w:p>
    <w:p w14:paraId="0E5CAAB6" w14:textId="7801BD78" w:rsidR="00C1637F" w:rsidRPr="009E3802" w:rsidRDefault="00C1637F" w:rsidP="00B61959">
      <w:pPr>
        <w:pStyle w:val="Listparagraf"/>
        <w:numPr>
          <w:ilvl w:val="0"/>
          <w:numId w:val="9"/>
        </w:numPr>
        <w:spacing w:after="0" w:line="240" w:lineRule="auto"/>
        <w:ind w:right="-331"/>
        <w:jc w:val="both"/>
        <w:rPr>
          <w:rStyle w:val="spar"/>
          <w:rFonts w:ascii="Trebuchet MS" w:hAnsi="Trebuchet MS"/>
          <w:bCs/>
          <w:sz w:val="24"/>
          <w:szCs w:val="24"/>
          <w:bdr w:val="none" w:sz="0" w:space="0" w:color="auto" w:frame="1"/>
          <w:shd w:val="clear" w:color="auto" w:fill="FFFFFF"/>
          <w:lang w:val="ro-RO"/>
        </w:rPr>
      </w:pPr>
      <w:r w:rsidRPr="009E3802">
        <w:rPr>
          <w:rStyle w:val="spar"/>
          <w:rFonts w:ascii="Trebuchet MS" w:hAnsi="Trebuchet MS"/>
          <w:bCs/>
          <w:sz w:val="24"/>
          <w:szCs w:val="24"/>
          <w:bdr w:val="none" w:sz="0" w:space="0" w:color="auto" w:frame="1"/>
          <w:shd w:val="clear" w:color="auto" w:fill="FFFFFF"/>
          <w:lang w:val="ro-RO"/>
        </w:rPr>
        <w:t>La articolul 73 se abrogă pct. 2, pct. 4-13, pct. 15-16, pct. 19.</w:t>
      </w:r>
    </w:p>
    <w:p w14:paraId="21013786" w14:textId="46BBD18B" w:rsidR="00C1637F" w:rsidRPr="009E3802" w:rsidRDefault="00C1637F" w:rsidP="00FF1836">
      <w:pPr>
        <w:spacing w:after="0" w:line="240" w:lineRule="auto"/>
        <w:ind w:right="-331" w:firstLine="720"/>
        <w:jc w:val="both"/>
        <w:rPr>
          <w:rStyle w:val="spar"/>
          <w:rFonts w:ascii="Trebuchet MS" w:hAnsi="Trebuchet MS"/>
          <w:bCs/>
          <w:sz w:val="24"/>
          <w:szCs w:val="24"/>
          <w:bdr w:val="none" w:sz="0" w:space="0" w:color="auto" w:frame="1"/>
          <w:shd w:val="clear" w:color="auto" w:fill="FFFFFF"/>
          <w:lang w:val="ro-RO"/>
        </w:rPr>
      </w:pPr>
    </w:p>
    <w:p w14:paraId="2E628E60" w14:textId="1078BBC2" w:rsidR="00C1637F" w:rsidRPr="009E3802" w:rsidRDefault="00C1637F" w:rsidP="00B61959">
      <w:pPr>
        <w:pStyle w:val="Listparagraf"/>
        <w:numPr>
          <w:ilvl w:val="0"/>
          <w:numId w:val="9"/>
        </w:numPr>
        <w:spacing w:after="0" w:line="240" w:lineRule="auto"/>
        <w:ind w:right="-331"/>
        <w:jc w:val="both"/>
        <w:rPr>
          <w:rStyle w:val="spar"/>
          <w:rFonts w:ascii="Trebuchet MS" w:hAnsi="Trebuchet MS"/>
          <w:bCs/>
          <w:sz w:val="24"/>
          <w:szCs w:val="24"/>
          <w:bdr w:val="none" w:sz="0" w:space="0" w:color="auto" w:frame="1"/>
          <w:shd w:val="clear" w:color="auto" w:fill="FFFFFF"/>
          <w:lang w:val="ro-RO"/>
        </w:rPr>
      </w:pPr>
      <w:r w:rsidRPr="009E3802">
        <w:rPr>
          <w:rStyle w:val="spar"/>
          <w:rFonts w:ascii="Trebuchet MS" w:hAnsi="Trebuchet MS"/>
          <w:bCs/>
          <w:sz w:val="24"/>
          <w:szCs w:val="24"/>
          <w:bdr w:val="none" w:sz="0" w:space="0" w:color="auto" w:frame="1"/>
          <w:shd w:val="clear" w:color="auto" w:fill="FFFFFF"/>
          <w:lang w:val="ro-RO"/>
        </w:rPr>
        <w:t>La articolul 73, punctul 20 se modifică și va avea următorul cuprins:</w:t>
      </w:r>
    </w:p>
    <w:p w14:paraId="196B053E" w14:textId="39B4CC4D" w:rsidR="00C1637F" w:rsidRPr="009E3802" w:rsidRDefault="00C1637F" w:rsidP="00FF1836">
      <w:pPr>
        <w:spacing w:after="0" w:line="240" w:lineRule="auto"/>
        <w:ind w:right="-331" w:firstLine="720"/>
        <w:jc w:val="both"/>
        <w:rPr>
          <w:rStyle w:val="spar"/>
          <w:rFonts w:ascii="Trebuchet MS" w:hAnsi="Trebuchet MS"/>
          <w:bCs/>
          <w:sz w:val="24"/>
          <w:szCs w:val="24"/>
          <w:bdr w:val="none" w:sz="0" w:space="0" w:color="auto" w:frame="1"/>
          <w:shd w:val="clear" w:color="auto" w:fill="FFFFFF"/>
          <w:lang w:val="ro-RO"/>
        </w:rPr>
      </w:pPr>
    </w:p>
    <w:p w14:paraId="680E8953" w14:textId="13215207" w:rsidR="00C1637F" w:rsidRPr="009E3802" w:rsidRDefault="00C1637F" w:rsidP="00FF1836">
      <w:pPr>
        <w:spacing w:after="0" w:line="240" w:lineRule="auto"/>
        <w:ind w:right="-331" w:firstLine="720"/>
        <w:jc w:val="both"/>
        <w:rPr>
          <w:rStyle w:val="spar"/>
          <w:rFonts w:ascii="Trebuchet MS" w:hAnsi="Trebuchet MS"/>
          <w:bCs/>
          <w:sz w:val="24"/>
          <w:szCs w:val="24"/>
          <w:bdr w:val="none" w:sz="0" w:space="0" w:color="auto" w:frame="1"/>
          <w:shd w:val="clear" w:color="auto" w:fill="FFFFFF"/>
          <w:lang w:val="ro-RO"/>
        </w:rPr>
      </w:pPr>
      <w:r w:rsidRPr="009E3802">
        <w:rPr>
          <w:rStyle w:val="spar"/>
          <w:rFonts w:ascii="Trebuchet MS" w:hAnsi="Trebuchet MS"/>
          <w:bCs/>
          <w:sz w:val="24"/>
          <w:szCs w:val="24"/>
          <w:bdr w:val="none" w:sz="0" w:space="0" w:color="auto" w:frame="1"/>
          <w:shd w:val="clear" w:color="auto" w:fill="FFFFFF"/>
          <w:lang w:val="ro-RO"/>
        </w:rPr>
        <w:t>„nerespectarea prevederilor art. 54 și 56, cu amendă de la 500 lei la 2.000 lei;”</w:t>
      </w:r>
    </w:p>
    <w:p w14:paraId="2ACCBED2" w14:textId="77777777" w:rsidR="00FF1836" w:rsidRPr="009E3802" w:rsidRDefault="00FF1836" w:rsidP="00FF1836">
      <w:pPr>
        <w:spacing w:after="0" w:line="240" w:lineRule="auto"/>
        <w:ind w:right="-331"/>
        <w:jc w:val="both"/>
        <w:rPr>
          <w:rStyle w:val="spar"/>
          <w:rFonts w:ascii="Trebuchet MS" w:hAnsi="Trebuchet MS"/>
          <w:b/>
          <w:sz w:val="24"/>
          <w:szCs w:val="24"/>
          <w:bdr w:val="none" w:sz="0" w:space="0" w:color="auto" w:frame="1"/>
          <w:shd w:val="clear" w:color="auto" w:fill="FFFFFF"/>
          <w:lang w:val="ro-RO"/>
        </w:rPr>
      </w:pPr>
    </w:p>
    <w:p w14:paraId="4F02177C" w14:textId="77777777" w:rsidR="00FB3710" w:rsidRPr="009E3802" w:rsidRDefault="00FB3710" w:rsidP="00254178">
      <w:pPr>
        <w:spacing w:after="0" w:line="240" w:lineRule="auto"/>
        <w:ind w:right="-334" w:firstLine="720"/>
        <w:jc w:val="both"/>
        <w:rPr>
          <w:rStyle w:val="spar"/>
          <w:rFonts w:ascii="Trebuchet MS" w:hAnsi="Trebuchet MS"/>
          <w:bCs/>
          <w:sz w:val="24"/>
          <w:szCs w:val="24"/>
          <w:bdr w:val="none" w:sz="0" w:space="0" w:color="auto" w:frame="1"/>
          <w:shd w:val="clear" w:color="auto" w:fill="FFFFFF"/>
          <w:lang w:val="ro-RO"/>
        </w:rPr>
      </w:pPr>
    </w:p>
    <w:p w14:paraId="08214BCA" w14:textId="77777777" w:rsidR="007A3B17" w:rsidRPr="009E3802" w:rsidRDefault="007A3B17" w:rsidP="00254178">
      <w:pPr>
        <w:spacing w:after="0" w:line="240" w:lineRule="auto"/>
        <w:ind w:right="-334" w:firstLine="720"/>
        <w:jc w:val="both"/>
        <w:rPr>
          <w:rFonts w:ascii="Trebuchet MS" w:eastAsia="Times New Roman" w:hAnsi="Trebuchet MS" w:cs="Arial"/>
          <w:bCs/>
          <w:sz w:val="24"/>
          <w:szCs w:val="24"/>
          <w:lang w:val="ro-RO"/>
        </w:rPr>
      </w:pPr>
    </w:p>
    <w:p w14:paraId="0065305F" w14:textId="77777777" w:rsidR="00407D0C" w:rsidRPr="009E3802" w:rsidRDefault="00163214" w:rsidP="00A9644B">
      <w:pPr>
        <w:spacing w:after="120" w:line="240" w:lineRule="auto"/>
        <w:ind w:right="-331"/>
        <w:jc w:val="center"/>
        <w:rPr>
          <w:rFonts w:ascii="Trebuchet MS" w:hAnsi="Trebuchet MS"/>
          <w:b/>
          <w:sz w:val="24"/>
          <w:szCs w:val="24"/>
          <w:lang w:val="ro-RO"/>
        </w:rPr>
      </w:pPr>
      <w:r w:rsidRPr="009E3802">
        <w:rPr>
          <w:rFonts w:ascii="Trebuchet MS" w:hAnsi="Trebuchet MS"/>
          <w:b/>
          <w:sz w:val="24"/>
          <w:szCs w:val="24"/>
          <w:lang w:val="ro-RO"/>
        </w:rPr>
        <w:t xml:space="preserve">PRIM </w:t>
      </w:r>
      <w:r w:rsidR="00407D0C" w:rsidRPr="009E3802">
        <w:rPr>
          <w:rFonts w:ascii="Trebuchet MS" w:hAnsi="Trebuchet MS"/>
          <w:b/>
          <w:sz w:val="24"/>
          <w:szCs w:val="24"/>
          <w:lang w:val="ro-RO"/>
        </w:rPr>
        <w:t>–</w:t>
      </w:r>
      <w:r w:rsidRPr="009E3802">
        <w:rPr>
          <w:rFonts w:ascii="Trebuchet MS" w:hAnsi="Trebuchet MS"/>
          <w:b/>
          <w:sz w:val="24"/>
          <w:szCs w:val="24"/>
          <w:lang w:val="ro-RO"/>
        </w:rPr>
        <w:t xml:space="preserve"> MINISTRU</w:t>
      </w:r>
    </w:p>
    <w:p w14:paraId="44FD5187" w14:textId="77777777" w:rsidR="00163214" w:rsidRPr="009E3802" w:rsidRDefault="00407D0C" w:rsidP="00254178">
      <w:pPr>
        <w:spacing w:after="0" w:line="240" w:lineRule="auto"/>
        <w:ind w:right="-331"/>
        <w:jc w:val="center"/>
        <w:rPr>
          <w:rFonts w:ascii="Trebuchet MS" w:hAnsi="Trebuchet MS"/>
          <w:b/>
          <w:sz w:val="24"/>
          <w:szCs w:val="24"/>
          <w:lang w:val="ro-RO"/>
        </w:rPr>
      </w:pPr>
      <w:r w:rsidRPr="009E3802">
        <w:rPr>
          <w:rFonts w:ascii="Trebuchet MS" w:hAnsi="Trebuchet MS"/>
          <w:b/>
          <w:sz w:val="24"/>
          <w:szCs w:val="24"/>
          <w:lang w:val="ro-RO"/>
        </w:rPr>
        <w:t>FLORIN – VASILE CÎ</w:t>
      </w:r>
      <w:r w:rsidR="002C2C6B" w:rsidRPr="009E3802">
        <w:rPr>
          <w:rFonts w:ascii="Trebuchet MS" w:hAnsi="Trebuchet MS"/>
          <w:b/>
          <w:sz w:val="24"/>
          <w:szCs w:val="24"/>
          <w:lang w:val="ro-RO"/>
        </w:rPr>
        <w:t>Ț</w:t>
      </w:r>
      <w:r w:rsidRPr="009E3802">
        <w:rPr>
          <w:rFonts w:ascii="Trebuchet MS" w:hAnsi="Trebuchet MS"/>
          <w:b/>
          <w:sz w:val="24"/>
          <w:szCs w:val="24"/>
          <w:lang w:val="ro-RO"/>
        </w:rPr>
        <w:t>U</w:t>
      </w:r>
    </w:p>
    <w:sectPr w:rsidR="00163214" w:rsidRPr="009E3802" w:rsidSect="002B4B4D">
      <w:footerReference w:type="default" r:id="rId9"/>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B6291" w14:textId="77777777" w:rsidR="004C5853" w:rsidRDefault="004C5853" w:rsidP="005849CB">
      <w:pPr>
        <w:spacing w:after="0" w:line="240" w:lineRule="auto"/>
      </w:pPr>
      <w:r>
        <w:separator/>
      </w:r>
    </w:p>
  </w:endnote>
  <w:endnote w:type="continuationSeparator" w:id="0">
    <w:p w14:paraId="4FAD1CD1" w14:textId="77777777" w:rsidR="004C5853" w:rsidRDefault="004C5853" w:rsidP="00584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37AC" w14:textId="77777777" w:rsidR="005849CB" w:rsidRDefault="005849CB">
    <w:pPr>
      <w:pStyle w:val="Subsol"/>
      <w:jc w:val="right"/>
    </w:pPr>
    <w:r>
      <w:fldChar w:fldCharType="begin"/>
    </w:r>
    <w:r>
      <w:instrText xml:space="preserve"> PAGE   \* MERGEFORMAT </w:instrText>
    </w:r>
    <w:r>
      <w:fldChar w:fldCharType="separate"/>
    </w:r>
    <w:r w:rsidR="00DE26E9">
      <w:rPr>
        <w:noProof/>
      </w:rPr>
      <w:t>1</w:t>
    </w:r>
    <w:r>
      <w:rPr>
        <w:noProof/>
      </w:rPr>
      <w:fldChar w:fldCharType="end"/>
    </w:r>
  </w:p>
  <w:p w14:paraId="36F2AFA1" w14:textId="77777777" w:rsidR="005849CB" w:rsidRDefault="005849C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81527" w14:textId="77777777" w:rsidR="004C5853" w:rsidRDefault="004C5853" w:rsidP="005849CB">
      <w:pPr>
        <w:spacing w:after="0" w:line="240" w:lineRule="auto"/>
      </w:pPr>
      <w:r>
        <w:separator/>
      </w:r>
    </w:p>
  </w:footnote>
  <w:footnote w:type="continuationSeparator" w:id="0">
    <w:p w14:paraId="3C607623" w14:textId="77777777" w:rsidR="004C5853" w:rsidRDefault="004C5853" w:rsidP="005849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5BE"/>
    <w:multiLevelType w:val="hybridMultilevel"/>
    <w:tmpl w:val="F9CA8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C0154"/>
    <w:multiLevelType w:val="hybridMultilevel"/>
    <w:tmpl w:val="0CE4E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1CE7"/>
    <w:multiLevelType w:val="hybridMultilevel"/>
    <w:tmpl w:val="CB168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840165"/>
    <w:multiLevelType w:val="hybridMultilevel"/>
    <w:tmpl w:val="EAF8DFE0"/>
    <w:lvl w:ilvl="0" w:tplc="F38CD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D21FCC"/>
    <w:multiLevelType w:val="hybridMultilevel"/>
    <w:tmpl w:val="0BCCDA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079471D"/>
    <w:multiLevelType w:val="hybridMultilevel"/>
    <w:tmpl w:val="CD3054B0"/>
    <w:lvl w:ilvl="0" w:tplc="E3C803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680FE3"/>
    <w:multiLevelType w:val="hybridMultilevel"/>
    <w:tmpl w:val="0CE4E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BD23DB"/>
    <w:multiLevelType w:val="hybridMultilevel"/>
    <w:tmpl w:val="4C2A5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825406"/>
    <w:multiLevelType w:val="hybridMultilevel"/>
    <w:tmpl w:val="940C2F02"/>
    <w:lvl w:ilvl="0" w:tplc="418AD29E">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7CCD28A7"/>
    <w:multiLevelType w:val="hybridMultilevel"/>
    <w:tmpl w:val="AA12F7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8"/>
  </w:num>
  <w:num w:numId="5">
    <w:abstractNumId w:val="6"/>
  </w:num>
  <w:num w:numId="6">
    <w:abstractNumId w:val="2"/>
  </w:num>
  <w:num w:numId="7">
    <w:abstractNumId w:val="3"/>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 w:vendorID="64" w:dllVersion="6" w:nlCheck="1" w:checkStyle="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C4"/>
    <w:rsid w:val="0000552B"/>
    <w:rsid w:val="00011E97"/>
    <w:rsid w:val="0001715C"/>
    <w:rsid w:val="00022811"/>
    <w:rsid w:val="00024720"/>
    <w:rsid w:val="00033B0F"/>
    <w:rsid w:val="000362A1"/>
    <w:rsid w:val="00036D9F"/>
    <w:rsid w:val="000607A0"/>
    <w:rsid w:val="000610F9"/>
    <w:rsid w:val="00061C7B"/>
    <w:rsid w:val="000652AE"/>
    <w:rsid w:val="00065429"/>
    <w:rsid w:val="00074D8C"/>
    <w:rsid w:val="00076471"/>
    <w:rsid w:val="000824A7"/>
    <w:rsid w:val="00084F17"/>
    <w:rsid w:val="00093C20"/>
    <w:rsid w:val="000942DE"/>
    <w:rsid w:val="00096E84"/>
    <w:rsid w:val="000A0020"/>
    <w:rsid w:val="000A09A6"/>
    <w:rsid w:val="000A4796"/>
    <w:rsid w:val="000B25C6"/>
    <w:rsid w:val="000C4D0E"/>
    <w:rsid w:val="000D632B"/>
    <w:rsid w:val="000E4C29"/>
    <w:rsid w:val="000E52FF"/>
    <w:rsid w:val="000F00B4"/>
    <w:rsid w:val="000F06B0"/>
    <w:rsid w:val="000F1987"/>
    <w:rsid w:val="000F2BD3"/>
    <w:rsid w:val="001014EC"/>
    <w:rsid w:val="00104B5A"/>
    <w:rsid w:val="00115405"/>
    <w:rsid w:val="0011603B"/>
    <w:rsid w:val="00125013"/>
    <w:rsid w:val="0012796A"/>
    <w:rsid w:val="00146992"/>
    <w:rsid w:val="00147378"/>
    <w:rsid w:val="00147B8D"/>
    <w:rsid w:val="00152866"/>
    <w:rsid w:val="00155B99"/>
    <w:rsid w:val="00156366"/>
    <w:rsid w:val="00156813"/>
    <w:rsid w:val="00162B98"/>
    <w:rsid w:val="00163214"/>
    <w:rsid w:val="00171312"/>
    <w:rsid w:val="00174326"/>
    <w:rsid w:val="0017487E"/>
    <w:rsid w:val="00174F11"/>
    <w:rsid w:val="00177FF5"/>
    <w:rsid w:val="0018227E"/>
    <w:rsid w:val="001824CE"/>
    <w:rsid w:val="00186B84"/>
    <w:rsid w:val="001902F7"/>
    <w:rsid w:val="001A05CD"/>
    <w:rsid w:val="001A75D3"/>
    <w:rsid w:val="001C3A56"/>
    <w:rsid w:val="001D2043"/>
    <w:rsid w:val="001D3DA8"/>
    <w:rsid w:val="001D464D"/>
    <w:rsid w:val="001E26B8"/>
    <w:rsid w:val="001E6671"/>
    <w:rsid w:val="001F5F79"/>
    <w:rsid w:val="001F6EF3"/>
    <w:rsid w:val="00200948"/>
    <w:rsid w:val="00204469"/>
    <w:rsid w:val="00204E69"/>
    <w:rsid w:val="002053FC"/>
    <w:rsid w:val="00207565"/>
    <w:rsid w:val="00211331"/>
    <w:rsid w:val="00214429"/>
    <w:rsid w:val="002205D9"/>
    <w:rsid w:val="00220EE0"/>
    <w:rsid w:val="00221BAA"/>
    <w:rsid w:val="00222EC9"/>
    <w:rsid w:val="00224944"/>
    <w:rsid w:val="0022712C"/>
    <w:rsid w:val="0023196D"/>
    <w:rsid w:val="00232391"/>
    <w:rsid w:val="002463F6"/>
    <w:rsid w:val="00250888"/>
    <w:rsid w:val="00250EA9"/>
    <w:rsid w:val="00251D55"/>
    <w:rsid w:val="00254178"/>
    <w:rsid w:val="00254AC9"/>
    <w:rsid w:val="00266733"/>
    <w:rsid w:val="00273ABF"/>
    <w:rsid w:val="0027775E"/>
    <w:rsid w:val="00281BC6"/>
    <w:rsid w:val="0028530C"/>
    <w:rsid w:val="00295913"/>
    <w:rsid w:val="00296C1E"/>
    <w:rsid w:val="002A7D02"/>
    <w:rsid w:val="002B4879"/>
    <w:rsid w:val="002B4B4D"/>
    <w:rsid w:val="002C07F3"/>
    <w:rsid w:val="002C2500"/>
    <w:rsid w:val="002C2C6B"/>
    <w:rsid w:val="002C5B7A"/>
    <w:rsid w:val="002C6144"/>
    <w:rsid w:val="002D0406"/>
    <w:rsid w:val="002D46CB"/>
    <w:rsid w:val="002E0785"/>
    <w:rsid w:val="002E2B1F"/>
    <w:rsid w:val="002E61A6"/>
    <w:rsid w:val="002F6225"/>
    <w:rsid w:val="003031D5"/>
    <w:rsid w:val="00305C8C"/>
    <w:rsid w:val="00307737"/>
    <w:rsid w:val="00312509"/>
    <w:rsid w:val="0031343D"/>
    <w:rsid w:val="00316DAF"/>
    <w:rsid w:val="00320A02"/>
    <w:rsid w:val="003212D7"/>
    <w:rsid w:val="00321886"/>
    <w:rsid w:val="00323F35"/>
    <w:rsid w:val="00343A73"/>
    <w:rsid w:val="00344FC4"/>
    <w:rsid w:val="0035038E"/>
    <w:rsid w:val="0035099D"/>
    <w:rsid w:val="003524E8"/>
    <w:rsid w:val="003575C8"/>
    <w:rsid w:val="003615DB"/>
    <w:rsid w:val="00362A03"/>
    <w:rsid w:val="0036557C"/>
    <w:rsid w:val="00370993"/>
    <w:rsid w:val="003745E6"/>
    <w:rsid w:val="00375768"/>
    <w:rsid w:val="003811FE"/>
    <w:rsid w:val="00382911"/>
    <w:rsid w:val="0039176C"/>
    <w:rsid w:val="00397E38"/>
    <w:rsid w:val="003A3131"/>
    <w:rsid w:val="003B3822"/>
    <w:rsid w:val="003B7741"/>
    <w:rsid w:val="003B7782"/>
    <w:rsid w:val="003C4108"/>
    <w:rsid w:val="003D0B72"/>
    <w:rsid w:val="003D4242"/>
    <w:rsid w:val="003D556C"/>
    <w:rsid w:val="003D7518"/>
    <w:rsid w:val="003E0040"/>
    <w:rsid w:val="003E4FC2"/>
    <w:rsid w:val="003F19C5"/>
    <w:rsid w:val="003F40E3"/>
    <w:rsid w:val="003F7A90"/>
    <w:rsid w:val="00403BC2"/>
    <w:rsid w:val="00407D0C"/>
    <w:rsid w:val="004111D6"/>
    <w:rsid w:val="0041183E"/>
    <w:rsid w:val="0041416D"/>
    <w:rsid w:val="004142E7"/>
    <w:rsid w:val="00415929"/>
    <w:rsid w:val="00427D72"/>
    <w:rsid w:val="004310A3"/>
    <w:rsid w:val="00431E8D"/>
    <w:rsid w:val="00431FA3"/>
    <w:rsid w:val="00434947"/>
    <w:rsid w:val="00440F27"/>
    <w:rsid w:val="00442348"/>
    <w:rsid w:val="00442991"/>
    <w:rsid w:val="00444ECC"/>
    <w:rsid w:val="00446B9F"/>
    <w:rsid w:val="00462AC4"/>
    <w:rsid w:val="00462FCE"/>
    <w:rsid w:val="00464A49"/>
    <w:rsid w:val="00465729"/>
    <w:rsid w:val="004658D4"/>
    <w:rsid w:val="00473206"/>
    <w:rsid w:val="00480352"/>
    <w:rsid w:val="0049790A"/>
    <w:rsid w:val="004A0AC1"/>
    <w:rsid w:val="004A0BA5"/>
    <w:rsid w:val="004A4CC9"/>
    <w:rsid w:val="004A65EE"/>
    <w:rsid w:val="004B1D2B"/>
    <w:rsid w:val="004B33ED"/>
    <w:rsid w:val="004B54E7"/>
    <w:rsid w:val="004B59D9"/>
    <w:rsid w:val="004B6049"/>
    <w:rsid w:val="004B6D32"/>
    <w:rsid w:val="004C1D30"/>
    <w:rsid w:val="004C5853"/>
    <w:rsid w:val="004D4649"/>
    <w:rsid w:val="004E29B7"/>
    <w:rsid w:val="004E407F"/>
    <w:rsid w:val="004E6E94"/>
    <w:rsid w:val="004F06D9"/>
    <w:rsid w:val="004F6164"/>
    <w:rsid w:val="00503A0D"/>
    <w:rsid w:val="005164ED"/>
    <w:rsid w:val="00525235"/>
    <w:rsid w:val="005269C1"/>
    <w:rsid w:val="00530C74"/>
    <w:rsid w:val="0053582A"/>
    <w:rsid w:val="0054130A"/>
    <w:rsid w:val="00542252"/>
    <w:rsid w:val="00545AFF"/>
    <w:rsid w:val="00545DE1"/>
    <w:rsid w:val="00551BFD"/>
    <w:rsid w:val="00564FC5"/>
    <w:rsid w:val="0057486B"/>
    <w:rsid w:val="00576A45"/>
    <w:rsid w:val="00577506"/>
    <w:rsid w:val="00583314"/>
    <w:rsid w:val="005849CB"/>
    <w:rsid w:val="0058762A"/>
    <w:rsid w:val="0059133C"/>
    <w:rsid w:val="005921E8"/>
    <w:rsid w:val="00592651"/>
    <w:rsid w:val="00594B34"/>
    <w:rsid w:val="00594E8C"/>
    <w:rsid w:val="005A531F"/>
    <w:rsid w:val="005A5FF9"/>
    <w:rsid w:val="005B32B0"/>
    <w:rsid w:val="005B70D1"/>
    <w:rsid w:val="005C4C0F"/>
    <w:rsid w:val="005C79C0"/>
    <w:rsid w:val="005D03FE"/>
    <w:rsid w:val="005D18FC"/>
    <w:rsid w:val="005E0360"/>
    <w:rsid w:val="005E5F34"/>
    <w:rsid w:val="005E69C9"/>
    <w:rsid w:val="005E6D79"/>
    <w:rsid w:val="005F0C70"/>
    <w:rsid w:val="005F23DD"/>
    <w:rsid w:val="005F7930"/>
    <w:rsid w:val="00602C48"/>
    <w:rsid w:val="00615B40"/>
    <w:rsid w:val="00632BE8"/>
    <w:rsid w:val="00633C79"/>
    <w:rsid w:val="00634982"/>
    <w:rsid w:val="00636474"/>
    <w:rsid w:val="00640BA8"/>
    <w:rsid w:val="00642F56"/>
    <w:rsid w:val="00644495"/>
    <w:rsid w:val="00645157"/>
    <w:rsid w:val="00654225"/>
    <w:rsid w:val="00654957"/>
    <w:rsid w:val="006576F4"/>
    <w:rsid w:val="00657825"/>
    <w:rsid w:val="00660665"/>
    <w:rsid w:val="006607A8"/>
    <w:rsid w:val="00663F33"/>
    <w:rsid w:val="006650B2"/>
    <w:rsid w:val="00682828"/>
    <w:rsid w:val="006840EC"/>
    <w:rsid w:val="00685A39"/>
    <w:rsid w:val="0068742B"/>
    <w:rsid w:val="006A495B"/>
    <w:rsid w:val="006A69EB"/>
    <w:rsid w:val="006B0087"/>
    <w:rsid w:val="006B094B"/>
    <w:rsid w:val="006C3C7E"/>
    <w:rsid w:val="006C45AA"/>
    <w:rsid w:val="006C5C4E"/>
    <w:rsid w:val="006C6BD8"/>
    <w:rsid w:val="006C7009"/>
    <w:rsid w:val="006D2159"/>
    <w:rsid w:val="006D2B57"/>
    <w:rsid w:val="006D2C6E"/>
    <w:rsid w:val="006D39A8"/>
    <w:rsid w:val="006D4F48"/>
    <w:rsid w:val="006E01C1"/>
    <w:rsid w:val="006E2814"/>
    <w:rsid w:val="006E47C0"/>
    <w:rsid w:val="006E5958"/>
    <w:rsid w:val="006E6546"/>
    <w:rsid w:val="006F1242"/>
    <w:rsid w:val="006F3CEF"/>
    <w:rsid w:val="006F790F"/>
    <w:rsid w:val="007029B7"/>
    <w:rsid w:val="00725D9D"/>
    <w:rsid w:val="00730FF9"/>
    <w:rsid w:val="007327C2"/>
    <w:rsid w:val="007327CB"/>
    <w:rsid w:val="00733F8B"/>
    <w:rsid w:val="00735AA2"/>
    <w:rsid w:val="00735E11"/>
    <w:rsid w:val="00745DF4"/>
    <w:rsid w:val="00746589"/>
    <w:rsid w:val="007514C4"/>
    <w:rsid w:val="0077468D"/>
    <w:rsid w:val="0077703F"/>
    <w:rsid w:val="00780350"/>
    <w:rsid w:val="00781A65"/>
    <w:rsid w:val="00790417"/>
    <w:rsid w:val="0079132B"/>
    <w:rsid w:val="007A0D6F"/>
    <w:rsid w:val="007A3B17"/>
    <w:rsid w:val="007A4C0A"/>
    <w:rsid w:val="007B0EF5"/>
    <w:rsid w:val="007B2996"/>
    <w:rsid w:val="007B3602"/>
    <w:rsid w:val="007E08EC"/>
    <w:rsid w:val="007E2D90"/>
    <w:rsid w:val="007E627C"/>
    <w:rsid w:val="007E7A3B"/>
    <w:rsid w:val="007F0D9A"/>
    <w:rsid w:val="007F2408"/>
    <w:rsid w:val="007F3920"/>
    <w:rsid w:val="007F5E27"/>
    <w:rsid w:val="007F6671"/>
    <w:rsid w:val="0080223A"/>
    <w:rsid w:val="008044EF"/>
    <w:rsid w:val="008119E6"/>
    <w:rsid w:val="008144D9"/>
    <w:rsid w:val="0082181C"/>
    <w:rsid w:val="008268FF"/>
    <w:rsid w:val="00830C7F"/>
    <w:rsid w:val="00830FF9"/>
    <w:rsid w:val="00832CE0"/>
    <w:rsid w:val="00847F84"/>
    <w:rsid w:val="00854CDF"/>
    <w:rsid w:val="008563D0"/>
    <w:rsid w:val="0086647F"/>
    <w:rsid w:val="0087549C"/>
    <w:rsid w:val="00875F92"/>
    <w:rsid w:val="00884BC5"/>
    <w:rsid w:val="00885AEC"/>
    <w:rsid w:val="00885BF3"/>
    <w:rsid w:val="008928CB"/>
    <w:rsid w:val="008A08D8"/>
    <w:rsid w:val="008A63BD"/>
    <w:rsid w:val="008B1494"/>
    <w:rsid w:val="008C2A04"/>
    <w:rsid w:val="008E6337"/>
    <w:rsid w:val="008F2169"/>
    <w:rsid w:val="008F2930"/>
    <w:rsid w:val="00903693"/>
    <w:rsid w:val="00911689"/>
    <w:rsid w:val="00911DDB"/>
    <w:rsid w:val="00915444"/>
    <w:rsid w:val="00926593"/>
    <w:rsid w:val="00930092"/>
    <w:rsid w:val="00930675"/>
    <w:rsid w:val="00930DBC"/>
    <w:rsid w:val="0093117B"/>
    <w:rsid w:val="009339CB"/>
    <w:rsid w:val="0094153D"/>
    <w:rsid w:val="00953274"/>
    <w:rsid w:val="0096047F"/>
    <w:rsid w:val="009605EE"/>
    <w:rsid w:val="00966E9F"/>
    <w:rsid w:val="009737BF"/>
    <w:rsid w:val="00980E95"/>
    <w:rsid w:val="00983BC8"/>
    <w:rsid w:val="00985779"/>
    <w:rsid w:val="009872B0"/>
    <w:rsid w:val="00991672"/>
    <w:rsid w:val="00995C91"/>
    <w:rsid w:val="009A0552"/>
    <w:rsid w:val="009A76A9"/>
    <w:rsid w:val="009B3700"/>
    <w:rsid w:val="009B7B56"/>
    <w:rsid w:val="009C25A8"/>
    <w:rsid w:val="009C5323"/>
    <w:rsid w:val="009C74DD"/>
    <w:rsid w:val="009D22C1"/>
    <w:rsid w:val="009E3802"/>
    <w:rsid w:val="009E7D58"/>
    <w:rsid w:val="00A0457B"/>
    <w:rsid w:val="00A14EDD"/>
    <w:rsid w:val="00A1611E"/>
    <w:rsid w:val="00A26F1A"/>
    <w:rsid w:val="00A32EFC"/>
    <w:rsid w:val="00A36D82"/>
    <w:rsid w:val="00A52558"/>
    <w:rsid w:val="00A77E1D"/>
    <w:rsid w:val="00A9644B"/>
    <w:rsid w:val="00A97B0D"/>
    <w:rsid w:val="00AA03A9"/>
    <w:rsid w:val="00AB0C4E"/>
    <w:rsid w:val="00AB717A"/>
    <w:rsid w:val="00AC0E3A"/>
    <w:rsid w:val="00AC1975"/>
    <w:rsid w:val="00AC2482"/>
    <w:rsid w:val="00AD03E0"/>
    <w:rsid w:val="00AD111B"/>
    <w:rsid w:val="00AD625C"/>
    <w:rsid w:val="00AD6D22"/>
    <w:rsid w:val="00AD6EBA"/>
    <w:rsid w:val="00AF21E7"/>
    <w:rsid w:val="00B050F5"/>
    <w:rsid w:val="00B11240"/>
    <w:rsid w:val="00B124E6"/>
    <w:rsid w:val="00B26840"/>
    <w:rsid w:val="00B32C97"/>
    <w:rsid w:val="00B34702"/>
    <w:rsid w:val="00B42AAF"/>
    <w:rsid w:val="00B43982"/>
    <w:rsid w:val="00B52F0D"/>
    <w:rsid w:val="00B56A21"/>
    <w:rsid w:val="00B56BB1"/>
    <w:rsid w:val="00B61959"/>
    <w:rsid w:val="00B71FC1"/>
    <w:rsid w:val="00B73B40"/>
    <w:rsid w:val="00B77E5C"/>
    <w:rsid w:val="00B8084C"/>
    <w:rsid w:val="00B81201"/>
    <w:rsid w:val="00B81322"/>
    <w:rsid w:val="00B87C39"/>
    <w:rsid w:val="00BA2CCF"/>
    <w:rsid w:val="00BB50C0"/>
    <w:rsid w:val="00BC2AFB"/>
    <w:rsid w:val="00BD156A"/>
    <w:rsid w:val="00BD6399"/>
    <w:rsid w:val="00BF1178"/>
    <w:rsid w:val="00BF51B9"/>
    <w:rsid w:val="00C03283"/>
    <w:rsid w:val="00C04BDC"/>
    <w:rsid w:val="00C05346"/>
    <w:rsid w:val="00C1075E"/>
    <w:rsid w:val="00C14F2F"/>
    <w:rsid w:val="00C1637F"/>
    <w:rsid w:val="00C1667E"/>
    <w:rsid w:val="00C20008"/>
    <w:rsid w:val="00C2096C"/>
    <w:rsid w:val="00C22F10"/>
    <w:rsid w:val="00C24AFB"/>
    <w:rsid w:val="00C34A14"/>
    <w:rsid w:val="00C43C1A"/>
    <w:rsid w:val="00C45AF6"/>
    <w:rsid w:val="00C46274"/>
    <w:rsid w:val="00C623DF"/>
    <w:rsid w:val="00C71706"/>
    <w:rsid w:val="00C73A62"/>
    <w:rsid w:val="00C838EA"/>
    <w:rsid w:val="00C90E63"/>
    <w:rsid w:val="00C92C59"/>
    <w:rsid w:val="00C9449F"/>
    <w:rsid w:val="00C94869"/>
    <w:rsid w:val="00C96385"/>
    <w:rsid w:val="00C973CD"/>
    <w:rsid w:val="00CA1D7F"/>
    <w:rsid w:val="00CA2D6E"/>
    <w:rsid w:val="00CA3064"/>
    <w:rsid w:val="00CA505E"/>
    <w:rsid w:val="00CA5699"/>
    <w:rsid w:val="00CB1685"/>
    <w:rsid w:val="00CB1C35"/>
    <w:rsid w:val="00CB36E3"/>
    <w:rsid w:val="00CB7F4D"/>
    <w:rsid w:val="00CC0145"/>
    <w:rsid w:val="00CC09FB"/>
    <w:rsid w:val="00CC6DF5"/>
    <w:rsid w:val="00CE1B42"/>
    <w:rsid w:val="00CE4A62"/>
    <w:rsid w:val="00CE5554"/>
    <w:rsid w:val="00CF3165"/>
    <w:rsid w:val="00CF4583"/>
    <w:rsid w:val="00D00469"/>
    <w:rsid w:val="00D0121C"/>
    <w:rsid w:val="00D13150"/>
    <w:rsid w:val="00D131E7"/>
    <w:rsid w:val="00D152EC"/>
    <w:rsid w:val="00D2086D"/>
    <w:rsid w:val="00D272F9"/>
    <w:rsid w:val="00D31EFC"/>
    <w:rsid w:val="00D34553"/>
    <w:rsid w:val="00D46B56"/>
    <w:rsid w:val="00D51A79"/>
    <w:rsid w:val="00D63928"/>
    <w:rsid w:val="00D667CB"/>
    <w:rsid w:val="00D80FDD"/>
    <w:rsid w:val="00D81170"/>
    <w:rsid w:val="00D83257"/>
    <w:rsid w:val="00D86C07"/>
    <w:rsid w:val="00D87BBB"/>
    <w:rsid w:val="00D92036"/>
    <w:rsid w:val="00D93DAB"/>
    <w:rsid w:val="00DA4457"/>
    <w:rsid w:val="00DA5978"/>
    <w:rsid w:val="00DA7D85"/>
    <w:rsid w:val="00DD1762"/>
    <w:rsid w:val="00DE26E9"/>
    <w:rsid w:val="00DE29E8"/>
    <w:rsid w:val="00DF47D5"/>
    <w:rsid w:val="00DF69F1"/>
    <w:rsid w:val="00E061D5"/>
    <w:rsid w:val="00E253E7"/>
    <w:rsid w:val="00E32EC4"/>
    <w:rsid w:val="00E3459F"/>
    <w:rsid w:val="00E3491C"/>
    <w:rsid w:val="00E35378"/>
    <w:rsid w:val="00E3719C"/>
    <w:rsid w:val="00E377D7"/>
    <w:rsid w:val="00E37C29"/>
    <w:rsid w:val="00E4630D"/>
    <w:rsid w:val="00E46F14"/>
    <w:rsid w:val="00E57DE6"/>
    <w:rsid w:val="00E615E0"/>
    <w:rsid w:val="00E6222B"/>
    <w:rsid w:val="00E64137"/>
    <w:rsid w:val="00E64B1C"/>
    <w:rsid w:val="00E65320"/>
    <w:rsid w:val="00E6669F"/>
    <w:rsid w:val="00E71ECB"/>
    <w:rsid w:val="00E73069"/>
    <w:rsid w:val="00E75516"/>
    <w:rsid w:val="00E765AC"/>
    <w:rsid w:val="00E80569"/>
    <w:rsid w:val="00E81266"/>
    <w:rsid w:val="00E817D8"/>
    <w:rsid w:val="00E92433"/>
    <w:rsid w:val="00E951E5"/>
    <w:rsid w:val="00E954DD"/>
    <w:rsid w:val="00E96D4A"/>
    <w:rsid w:val="00EA04B0"/>
    <w:rsid w:val="00EA6308"/>
    <w:rsid w:val="00EB37D2"/>
    <w:rsid w:val="00EB3DCA"/>
    <w:rsid w:val="00EC35C3"/>
    <w:rsid w:val="00EC59EC"/>
    <w:rsid w:val="00EC5CC0"/>
    <w:rsid w:val="00ED3553"/>
    <w:rsid w:val="00ED5DCC"/>
    <w:rsid w:val="00ED628E"/>
    <w:rsid w:val="00ED6ED7"/>
    <w:rsid w:val="00EE5D01"/>
    <w:rsid w:val="00EE7844"/>
    <w:rsid w:val="00F15644"/>
    <w:rsid w:val="00F1795F"/>
    <w:rsid w:val="00F25002"/>
    <w:rsid w:val="00F272E8"/>
    <w:rsid w:val="00F3050B"/>
    <w:rsid w:val="00F32498"/>
    <w:rsid w:val="00F325BD"/>
    <w:rsid w:val="00F4007A"/>
    <w:rsid w:val="00F400F1"/>
    <w:rsid w:val="00F40D05"/>
    <w:rsid w:val="00F4434F"/>
    <w:rsid w:val="00F46484"/>
    <w:rsid w:val="00F54C75"/>
    <w:rsid w:val="00F55239"/>
    <w:rsid w:val="00F56D18"/>
    <w:rsid w:val="00F61966"/>
    <w:rsid w:val="00F63203"/>
    <w:rsid w:val="00F6445D"/>
    <w:rsid w:val="00F71B21"/>
    <w:rsid w:val="00F73CC7"/>
    <w:rsid w:val="00F7521C"/>
    <w:rsid w:val="00F76EC2"/>
    <w:rsid w:val="00F94A60"/>
    <w:rsid w:val="00F961D6"/>
    <w:rsid w:val="00F9751F"/>
    <w:rsid w:val="00F977C0"/>
    <w:rsid w:val="00FA1B83"/>
    <w:rsid w:val="00FA1E8A"/>
    <w:rsid w:val="00FA226C"/>
    <w:rsid w:val="00FA2D9E"/>
    <w:rsid w:val="00FA705A"/>
    <w:rsid w:val="00FA7D9B"/>
    <w:rsid w:val="00FB0E77"/>
    <w:rsid w:val="00FB2C8F"/>
    <w:rsid w:val="00FB3710"/>
    <w:rsid w:val="00FC332F"/>
    <w:rsid w:val="00FD383D"/>
    <w:rsid w:val="00FF1836"/>
    <w:rsid w:val="00FF72F6"/>
    <w:rsid w:val="00FF77B5"/>
    <w:rsid w:val="00FF78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77F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F35"/>
    <w:pPr>
      <w:spacing w:after="160" w:line="259" w:lineRule="auto"/>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sden">
    <w:name w:val="s_den"/>
    <w:basedOn w:val="Fontdeparagrafimplicit"/>
    <w:rsid w:val="007B0EF5"/>
  </w:style>
  <w:style w:type="character" w:customStyle="1" w:styleId="shdr">
    <w:name w:val="s_hdr"/>
    <w:basedOn w:val="Fontdeparagrafimplicit"/>
    <w:rsid w:val="007B0EF5"/>
  </w:style>
  <w:style w:type="character" w:styleId="Hyperlink">
    <w:name w:val="Hyperlink"/>
    <w:uiPriority w:val="99"/>
    <w:unhideWhenUsed/>
    <w:rsid w:val="007B0EF5"/>
    <w:rPr>
      <w:color w:val="0000FF"/>
      <w:u w:val="single"/>
    </w:rPr>
  </w:style>
  <w:style w:type="character" w:customStyle="1" w:styleId="spar">
    <w:name w:val="s_par"/>
    <w:basedOn w:val="Fontdeparagrafimplicit"/>
    <w:rsid w:val="00473206"/>
  </w:style>
  <w:style w:type="character" w:customStyle="1" w:styleId="spct">
    <w:name w:val="s_pct"/>
    <w:rsid w:val="00B11240"/>
  </w:style>
  <w:style w:type="character" w:customStyle="1" w:styleId="spctttl">
    <w:name w:val="s_pct_ttl"/>
    <w:rsid w:val="00B11240"/>
  </w:style>
  <w:style w:type="character" w:customStyle="1" w:styleId="spctbdy">
    <w:name w:val="s_pct_bdy"/>
    <w:rsid w:val="00B11240"/>
  </w:style>
  <w:style w:type="character" w:customStyle="1" w:styleId="l5def2">
    <w:name w:val="l5def2"/>
    <w:rsid w:val="0035038E"/>
    <w:rPr>
      <w:rFonts w:ascii="Arial" w:hAnsi="Arial" w:cs="Arial" w:hint="default"/>
      <w:color w:val="000000"/>
      <w:sz w:val="26"/>
      <w:szCs w:val="26"/>
    </w:rPr>
  </w:style>
  <w:style w:type="character" w:customStyle="1" w:styleId="l5tlu1">
    <w:name w:val="l5tlu1"/>
    <w:rsid w:val="0035038E"/>
    <w:rPr>
      <w:b/>
      <w:bCs/>
      <w:color w:val="000000"/>
      <w:sz w:val="32"/>
      <w:szCs w:val="32"/>
    </w:rPr>
  </w:style>
  <w:style w:type="paragraph" w:styleId="TextnBalon">
    <w:name w:val="Balloon Text"/>
    <w:basedOn w:val="Normal"/>
    <w:link w:val="TextnBalonCaracter"/>
    <w:uiPriority w:val="99"/>
    <w:semiHidden/>
    <w:unhideWhenUsed/>
    <w:rsid w:val="0053582A"/>
    <w:pPr>
      <w:spacing w:after="0" w:line="240" w:lineRule="auto"/>
    </w:pPr>
    <w:rPr>
      <w:rFonts w:ascii="Segoe UI" w:hAnsi="Segoe UI" w:cs="Segoe UI"/>
      <w:sz w:val="18"/>
      <w:szCs w:val="18"/>
    </w:rPr>
  </w:style>
  <w:style w:type="character" w:customStyle="1" w:styleId="TextnBalonCaracter">
    <w:name w:val="Text în Balon Caracter"/>
    <w:link w:val="TextnBalon"/>
    <w:uiPriority w:val="99"/>
    <w:semiHidden/>
    <w:rsid w:val="0053582A"/>
    <w:rPr>
      <w:rFonts w:ascii="Segoe UI" w:hAnsi="Segoe UI" w:cs="Segoe UI"/>
      <w:sz w:val="18"/>
      <w:szCs w:val="18"/>
      <w:lang w:val="en-GB"/>
    </w:rPr>
  </w:style>
  <w:style w:type="character" w:customStyle="1" w:styleId="l5def1">
    <w:name w:val="l5def1"/>
    <w:rsid w:val="003D556C"/>
    <w:rPr>
      <w:rFonts w:ascii="Arial" w:hAnsi="Arial"/>
      <w:color w:val="000000"/>
      <w:sz w:val="26"/>
    </w:rPr>
  </w:style>
  <w:style w:type="paragraph" w:styleId="Antet">
    <w:name w:val="header"/>
    <w:basedOn w:val="Normal"/>
    <w:link w:val="AntetCaracter"/>
    <w:unhideWhenUsed/>
    <w:rsid w:val="005849CB"/>
    <w:pPr>
      <w:tabs>
        <w:tab w:val="center" w:pos="4680"/>
        <w:tab w:val="right" w:pos="9360"/>
      </w:tabs>
    </w:pPr>
  </w:style>
  <w:style w:type="character" w:customStyle="1" w:styleId="AntetCaracter">
    <w:name w:val="Antet Caracter"/>
    <w:link w:val="Antet"/>
    <w:rsid w:val="005849CB"/>
    <w:rPr>
      <w:sz w:val="22"/>
      <w:szCs w:val="22"/>
      <w:lang w:val="en-GB"/>
    </w:rPr>
  </w:style>
  <w:style w:type="paragraph" w:styleId="Subsol">
    <w:name w:val="footer"/>
    <w:basedOn w:val="Normal"/>
    <w:link w:val="SubsolCaracter"/>
    <w:uiPriority w:val="99"/>
    <w:unhideWhenUsed/>
    <w:rsid w:val="005849CB"/>
    <w:pPr>
      <w:tabs>
        <w:tab w:val="center" w:pos="4680"/>
        <w:tab w:val="right" w:pos="9360"/>
      </w:tabs>
    </w:pPr>
  </w:style>
  <w:style w:type="character" w:customStyle="1" w:styleId="SubsolCaracter">
    <w:name w:val="Subsol Caracter"/>
    <w:link w:val="Subsol"/>
    <w:uiPriority w:val="99"/>
    <w:rsid w:val="005849CB"/>
    <w:rPr>
      <w:sz w:val="22"/>
      <w:szCs w:val="22"/>
      <w:lang w:val="en-GB"/>
    </w:rPr>
  </w:style>
  <w:style w:type="character" w:styleId="Referincomentariu">
    <w:name w:val="annotation reference"/>
    <w:uiPriority w:val="99"/>
    <w:semiHidden/>
    <w:unhideWhenUsed/>
    <w:rsid w:val="00BB50C0"/>
    <w:rPr>
      <w:sz w:val="16"/>
      <w:szCs w:val="16"/>
    </w:rPr>
  </w:style>
  <w:style w:type="paragraph" w:styleId="Textcomentariu">
    <w:name w:val="annotation text"/>
    <w:basedOn w:val="Normal"/>
    <w:link w:val="TextcomentariuCaracter"/>
    <w:uiPriority w:val="99"/>
    <w:semiHidden/>
    <w:unhideWhenUsed/>
    <w:rsid w:val="00BB50C0"/>
    <w:rPr>
      <w:sz w:val="20"/>
      <w:szCs w:val="20"/>
    </w:rPr>
  </w:style>
  <w:style w:type="character" w:customStyle="1" w:styleId="TextcomentariuCaracter">
    <w:name w:val="Text comentariu Caracter"/>
    <w:link w:val="Textcomentariu"/>
    <w:uiPriority w:val="99"/>
    <w:semiHidden/>
    <w:rsid w:val="00BB50C0"/>
    <w:rPr>
      <w:lang w:val="en-GB" w:eastAsia="en-US"/>
    </w:rPr>
  </w:style>
  <w:style w:type="paragraph" w:styleId="SubiectComentariu">
    <w:name w:val="annotation subject"/>
    <w:basedOn w:val="Textcomentariu"/>
    <w:next w:val="Textcomentariu"/>
    <w:link w:val="SubiectComentariuCaracter"/>
    <w:uiPriority w:val="99"/>
    <w:semiHidden/>
    <w:unhideWhenUsed/>
    <w:rsid w:val="00BB50C0"/>
    <w:rPr>
      <w:b/>
      <w:bCs/>
    </w:rPr>
  </w:style>
  <w:style w:type="character" w:customStyle="1" w:styleId="SubiectComentariuCaracter">
    <w:name w:val="Subiect Comentariu Caracter"/>
    <w:link w:val="SubiectComentariu"/>
    <w:uiPriority w:val="99"/>
    <w:semiHidden/>
    <w:rsid w:val="00BB50C0"/>
    <w:rPr>
      <w:b/>
      <w:bCs/>
      <w:lang w:val="en-GB" w:eastAsia="en-US"/>
    </w:rPr>
  </w:style>
  <w:style w:type="paragraph" w:styleId="Revizuire">
    <w:name w:val="Revision"/>
    <w:hidden/>
    <w:uiPriority w:val="99"/>
    <w:semiHidden/>
    <w:rsid w:val="0058762A"/>
    <w:rPr>
      <w:sz w:val="22"/>
      <w:szCs w:val="22"/>
      <w:lang w:eastAsia="en-US"/>
    </w:rPr>
  </w:style>
  <w:style w:type="paragraph" w:styleId="Listparagraf">
    <w:name w:val="List Paragraph"/>
    <w:basedOn w:val="Normal"/>
    <w:uiPriority w:val="34"/>
    <w:qFormat/>
    <w:rsid w:val="00127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6107">
      <w:bodyDiv w:val="1"/>
      <w:marLeft w:val="0"/>
      <w:marRight w:val="0"/>
      <w:marTop w:val="0"/>
      <w:marBottom w:val="0"/>
      <w:divBdr>
        <w:top w:val="none" w:sz="0" w:space="0" w:color="auto"/>
        <w:left w:val="none" w:sz="0" w:space="0" w:color="auto"/>
        <w:bottom w:val="none" w:sz="0" w:space="0" w:color="auto"/>
        <w:right w:val="none" w:sz="0" w:space="0" w:color="auto"/>
      </w:divBdr>
      <w:divsChild>
        <w:div w:id="1648703182">
          <w:marLeft w:val="0"/>
          <w:marRight w:val="0"/>
          <w:marTop w:val="0"/>
          <w:marBottom w:val="0"/>
          <w:divBdr>
            <w:top w:val="none" w:sz="0" w:space="0" w:color="auto"/>
            <w:left w:val="none" w:sz="0" w:space="0" w:color="auto"/>
            <w:bottom w:val="none" w:sz="0" w:space="0" w:color="auto"/>
            <w:right w:val="none" w:sz="0" w:space="0" w:color="auto"/>
          </w:divBdr>
        </w:div>
      </w:divsChild>
    </w:div>
    <w:div w:id="317001947">
      <w:bodyDiv w:val="1"/>
      <w:marLeft w:val="0"/>
      <w:marRight w:val="0"/>
      <w:marTop w:val="0"/>
      <w:marBottom w:val="0"/>
      <w:divBdr>
        <w:top w:val="none" w:sz="0" w:space="0" w:color="auto"/>
        <w:left w:val="none" w:sz="0" w:space="0" w:color="auto"/>
        <w:bottom w:val="none" w:sz="0" w:space="0" w:color="auto"/>
        <w:right w:val="none" w:sz="0" w:space="0" w:color="auto"/>
      </w:divBdr>
    </w:div>
    <w:div w:id="598218983">
      <w:bodyDiv w:val="1"/>
      <w:marLeft w:val="0"/>
      <w:marRight w:val="0"/>
      <w:marTop w:val="0"/>
      <w:marBottom w:val="0"/>
      <w:divBdr>
        <w:top w:val="none" w:sz="0" w:space="0" w:color="auto"/>
        <w:left w:val="none" w:sz="0" w:space="0" w:color="auto"/>
        <w:bottom w:val="none" w:sz="0" w:space="0" w:color="auto"/>
        <w:right w:val="none" w:sz="0" w:space="0" w:color="auto"/>
      </w:divBdr>
    </w:div>
    <w:div w:id="758864760">
      <w:bodyDiv w:val="1"/>
      <w:marLeft w:val="0"/>
      <w:marRight w:val="0"/>
      <w:marTop w:val="0"/>
      <w:marBottom w:val="0"/>
      <w:divBdr>
        <w:top w:val="none" w:sz="0" w:space="0" w:color="auto"/>
        <w:left w:val="none" w:sz="0" w:space="0" w:color="auto"/>
        <w:bottom w:val="none" w:sz="0" w:space="0" w:color="auto"/>
        <w:right w:val="none" w:sz="0" w:space="0" w:color="auto"/>
      </w:divBdr>
    </w:div>
    <w:div w:id="772435782">
      <w:bodyDiv w:val="1"/>
      <w:marLeft w:val="0"/>
      <w:marRight w:val="0"/>
      <w:marTop w:val="0"/>
      <w:marBottom w:val="0"/>
      <w:divBdr>
        <w:top w:val="none" w:sz="0" w:space="0" w:color="auto"/>
        <w:left w:val="none" w:sz="0" w:space="0" w:color="auto"/>
        <w:bottom w:val="none" w:sz="0" w:space="0" w:color="auto"/>
        <w:right w:val="none" w:sz="0" w:space="0" w:color="auto"/>
      </w:divBdr>
      <w:divsChild>
        <w:div w:id="447700409">
          <w:marLeft w:val="0"/>
          <w:marRight w:val="0"/>
          <w:marTop w:val="0"/>
          <w:marBottom w:val="0"/>
          <w:divBdr>
            <w:top w:val="none" w:sz="0" w:space="0" w:color="auto"/>
            <w:left w:val="none" w:sz="0" w:space="0" w:color="auto"/>
            <w:bottom w:val="none" w:sz="0" w:space="0" w:color="auto"/>
            <w:right w:val="none" w:sz="0" w:space="0" w:color="auto"/>
          </w:divBdr>
        </w:div>
      </w:divsChild>
    </w:div>
    <w:div w:id="1131636344">
      <w:bodyDiv w:val="1"/>
      <w:marLeft w:val="0"/>
      <w:marRight w:val="0"/>
      <w:marTop w:val="0"/>
      <w:marBottom w:val="0"/>
      <w:divBdr>
        <w:top w:val="none" w:sz="0" w:space="0" w:color="auto"/>
        <w:left w:val="none" w:sz="0" w:space="0" w:color="auto"/>
        <w:bottom w:val="none" w:sz="0" w:space="0" w:color="auto"/>
        <w:right w:val="none" w:sz="0" w:space="0" w:color="auto"/>
      </w:divBdr>
    </w:div>
    <w:div w:id="1218396217">
      <w:bodyDiv w:val="1"/>
      <w:marLeft w:val="0"/>
      <w:marRight w:val="0"/>
      <w:marTop w:val="0"/>
      <w:marBottom w:val="0"/>
      <w:divBdr>
        <w:top w:val="none" w:sz="0" w:space="0" w:color="auto"/>
        <w:left w:val="none" w:sz="0" w:space="0" w:color="auto"/>
        <w:bottom w:val="none" w:sz="0" w:space="0" w:color="auto"/>
        <w:right w:val="none" w:sz="0" w:space="0" w:color="auto"/>
      </w:divBdr>
    </w:div>
    <w:div w:id="1281035955">
      <w:bodyDiv w:val="1"/>
      <w:marLeft w:val="0"/>
      <w:marRight w:val="0"/>
      <w:marTop w:val="0"/>
      <w:marBottom w:val="0"/>
      <w:divBdr>
        <w:top w:val="none" w:sz="0" w:space="0" w:color="auto"/>
        <w:left w:val="none" w:sz="0" w:space="0" w:color="auto"/>
        <w:bottom w:val="none" w:sz="0" w:space="0" w:color="auto"/>
        <w:right w:val="none" w:sz="0" w:space="0" w:color="auto"/>
      </w:divBdr>
      <w:divsChild>
        <w:div w:id="1508013922">
          <w:marLeft w:val="0"/>
          <w:marRight w:val="0"/>
          <w:marTop w:val="0"/>
          <w:marBottom w:val="0"/>
          <w:divBdr>
            <w:top w:val="none" w:sz="0" w:space="0" w:color="auto"/>
            <w:left w:val="none" w:sz="0" w:space="0" w:color="auto"/>
            <w:bottom w:val="none" w:sz="0" w:space="0" w:color="auto"/>
            <w:right w:val="none" w:sz="0" w:space="0" w:color="auto"/>
          </w:divBdr>
        </w:div>
      </w:divsChild>
    </w:div>
    <w:div w:id="1337226494">
      <w:bodyDiv w:val="1"/>
      <w:marLeft w:val="0"/>
      <w:marRight w:val="0"/>
      <w:marTop w:val="0"/>
      <w:marBottom w:val="0"/>
      <w:divBdr>
        <w:top w:val="none" w:sz="0" w:space="0" w:color="auto"/>
        <w:left w:val="none" w:sz="0" w:space="0" w:color="auto"/>
        <w:bottom w:val="none" w:sz="0" w:space="0" w:color="auto"/>
        <w:right w:val="none" w:sz="0" w:space="0" w:color="auto"/>
      </w:divBdr>
      <w:divsChild>
        <w:div w:id="1570656460">
          <w:marLeft w:val="0"/>
          <w:marRight w:val="0"/>
          <w:marTop w:val="0"/>
          <w:marBottom w:val="0"/>
          <w:divBdr>
            <w:top w:val="none" w:sz="0" w:space="0" w:color="auto"/>
            <w:left w:val="none" w:sz="0" w:space="0" w:color="auto"/>
            <w:bottom w:val="none" w:sz="0" w:space="0" w:color="auto"/>
            <w:right w:val="none" w:sz="0" w:space="0" w:color="auto"/>
          </w:divBdr>
        </w:div>
      </w:divsChild>
    </w:div>
    <w:div w:id="1368945525">
      <w:bodyDiv w:val="1"/>
      <w:marLeft w:val="0"/>
      <w:marRight w:val="0"/>
      <w:marTop w:val="0"/>
      <w:marBottom w:val="0"/>
      <w:divBdr>
        <w:top w:val="none" w:sz="0" w:space="0" w:color="auto"/>
        <w:left w:val="none" w:sz="0" w:space="0" w:color="auto"/>
        <w:bottom w:val="none" w:sz="0" w:space="0" w:color="auto"/>
        <w:right w:val="none" w:sz="0" w:space="0" w:color="auto"/>
      </w:divBdr>
    </w:div>
    <w:div w:id="1374387734">
      <w:bodyDiv w:val="1"/>
      <w:marLeft w:val="0"/>
      <w:marRight w:val="0"/>
      <w:marTop w:val="0"/>
      <w:marBottom w:val="0"/>
      <w:divBdr>
        <w:top w:val="none" w:sz="0" w:space="0" w:color="auto"/>
        <w:left w:val="none" w:sz="0" w:space="0" w:color="auto"/>
        <w:bottom w:val="none" w:sz="0" w:space="0" w:color="auto"/>
        <w:right w:val="none" w:sz="0" w:space="0" w:color="auto"/>
      </w:divBdr>
    </w:div>
    <w:div w:id="1650405875">
      <w:bodyDiv w:val="1"/>
      <w:marLeft w:val="0"/>
      <w:marRight w:val="0"/>
      <w:marTop w:val="0"/>
      <w:marBottom w:val="0"/>
      <w:divBdr>
        <w:top w:val="none" w:sz="0" w:space="0" w:color="auto"/>
        <w:left w:val="none" w:sz="0" w:space="0" w:color="auto"/>
        <w:bottom w:val="none" w:sz="0" w:space="0" w:color="auto"/>
        <w:right w:val="none" w:sz="0" w:space="0" w:color="auto"/>
      </w:divBdr>
    </w:div>
    <w:div w:id="1744644442">
      <w:bodyDiv w:val="1"/>
      <w:marLeft w:val="0"/>
      <w:marRight w:val="0"/>
      <w:marTop w:val="0"/>
      <w:marBottom w:val="0"/>
      <w:divBdr>
        <w:top w:val="none" w:sz="0" w:space="0" w:color="auto"/>
        <w:left w:val="none" w:sz="0" w:space="0" w:color="auto"/>
        <w:bottom w:val="none" w:sz="0" w:space="0" w:color="auto"/>
        <w:right w:val="none" w:sz="0" w:space="0" w:color="auto"/>
      </w:divBdr>
      <w:divsChild>
        <w:div w:id="7679734">
          <w:marLeft w:val="0"/>
          <w:marRight w:val="0"/>
          <w:marTop w:val="0"/>
          <w:marBottom w:val="0"/>
          <w:divBdr>
            <w:top w:val="none" w:sz="0" w:space="0" w:color="auto"/>
            <w:left w:val="none" w:sz="0" w:space="0" w:color="auto"/>
            <w:bottom w:val="none" w:sz="0" w:space="0" w:color="auto"/>
            <w:right w:val="none" w:sz="0" w:space="0" w:color="auto"/>
          </w:divBdr>
        </w:div>
        <w:div w:id="519859811">
          <w:marLeft w:val="0"/>
          <w:marRight w:val="0"/>
          <w:marTop w:val="0"/>
          <w:marBottom w:val="0"/>
          <w:divBdr>
            <w:top w:val="none" w:sz="0" w:space="0" w:color="auto"/>
            <w:left w:val="none" w:sz="0" w:space="0" w:color="auto"/>
            <w:bottom w:val="none" w:sz="0" w:space="0" w:color="auto"/>
            <w:right w:val="none" w:sz="0" w:space="0" w:color="auto"/>
          </w:divBdr>
        </w:div>
        <w:div w:id="724375353">
          <w:marLeft w:val="0"/>
          <w:marRight w:val="0"/>
          <w:marTop w:val="0"/>
          <w:marBottom w:val="0"/>
          <w:divBdr>
            <w:top w:val="none" w:sz="0" w:space="0" w:color="auto"/>
            <w:left w:val="none" w:sz="0" w:space="0" w:color="auto"/>
            <w:bottom w:val="none" w:sz="0" w:space="0" w:color="auto"/>
            <w:right w:val="none" w:sz="0" w:space="0" w:color="auto"/>
          </w:divBdr>
        </w:div>
        <w:div w:id="860047545">
          <w:marLeft w:val="0"/>
          <w:marRight w:val="0"/>
          <w:marTop w:val="0"/>
          <w:marBottom w:val="0"/>
          <w:divBdr>
            <w:top w:val="none" w:sz="0" w:space="0" w:color="auto"/>
            <w:left w:val="none" w:sz="0" w:space="0" w:color="auto"/>
            <w:bottom w:val="none" w:sz="0" w:space="0" w:color="auto"/>
            <w:right w:val="none" w:sz="0" w:space="0" w:color="auto"/>
          </w:divBdr>
        </w:div>
        <w:div w:id="1321496605">
          <w:marLeft w:val="0"/>
          <w:marRight w:val="0"/>
          <w:marTop w:val="0"/>
          <w:marBottom w:val="0"/>
          <w:divBdr>
            <w:top w:val="none" w:sz="0" w:space="0" w:color="auto"/>
            <w:left w:val="none" w:sz="0" w:space="0" w:color="auto"/>
            <w:bottom w:val="none" w:sz="0" w:space="0" w:color="auto"/>
            <w:right w:val="none" w:sz="0" w:space="0" w:color="auto"/>
          </w:divBdr>
        </w:div>
        <w:div w:id="2100054939">
          <w:marLeft w:val="0"/>
          <w:marRight w:val="0"/>
          <w:marTop w:val="0"/>
          <w:marBottom w:val="0"/>
          <w:divBdr>
            <w:top w:val="none" w:sz="0" w:space="0" w:color="auto"/>
            <w:left w:val="none" w:sz="0" w:space="0" w:color="auto"/>
            <w:bottom w:val="none" w:sz="0" w:space="0" w:color="auto"/>
            <w:right w:val="none" w:sz="0" w:space="0" w:color="auto"/>
          </w:divBdr>
        </w:div>
      </w:divsChild>
    </w:div>
    <w:div w:id="1812750900">
      <w:bodyDiv w:val="1"/>
      <w:marLeft w:val="0"/>
      <w:marRight w:val="0"/>
      <w:marTop w:val="0"/>
      <w:marBottom w:val="0"/>
      <w:divBdr>
        <w:top w:val="none" w:sz="0" w:space="0" w:color="auto"/>
        <w:left w:val="none" w:sz="0" w:space="0" w:color="auto"/>
        <w:bottom w:val="none" w:sz="0" w:space="0" w:color="auto"/>
        <w:right w:val="none" w:sz="0" w:space="0" w:color="auto"/>
      </w:divBdr>
    </w:div>
    <w:div w:id="1994287942">
      <w:bodyDiv w:val="1"/>
      <w:marLeft w:val="0"/>
      <w:marRight w:val="0"/>
      <w:marTop w:val="0"/>
      <w:marBottom w:val="0"/>
      <w:divBdr>
        <w:top w:val="none" w:sz="0" w:space="0" w:color="auto"/>
        <w:left w:val="none" w:sz="0" w:space="0" w:color="auto"/>
        <w:bottom w:val="none" w:sz="0" w:space="0" w:color="auto"/>
        <w:right w:val="none" w:sz="0" w:space="0" w:color="auto"/>
      </w:divBdr>
    </w:div>
    <w:div w:id="2128040995">
      <w:bodyDiv w:val="1"/>
      <w:marLeft w:val="0"/>
      <w:marRight w:val="0"/>
      <w:marTop w:val="0"/>
      <w:marBottom w:val="0"/>
      <w:divBdr>
        <w:top w:val="none" w:sz="0" w:space="0" w:color="auto"/>
        <w:left w:val="none" w:sz="0" w:space="0" w:color="auto"/>
        <w:bottom w:val="none" w:sz="0" w:space="0" w:color="auto"/>
        <w:right w:val="none" w:sz="0" w:space="0" w:color="auto"/>
      </w:divBdr>
      <w:divsChild>
        <w:div w:id="667556769">
          <w:marLeft w:val="0"/>
          <w:marRight w:val="0"/>
          <w:marTop w:val="0"/>
          <w:marBottom w:val="0"/>
          <w:divBdr>
            <w:top w:val="none" w:sz="0" w:space="0" w:color="auto"/>
            <w:left w:val="none" w:sz="0" w:space="0" w:color="auto"/>
            <w:bottom w:val="none" w:sz="0" w:space="0" w:color="auto"/>
            <w:right w:val="none" w:sz="0" w:space="0" w:color="auto"/>
          </w:divBdr>
          <w:divsChild>
            <w:div w:id="940336740">
              <w:marLeft w:val="0"/>
              <w:marRight w:val="0"/>
              <w:marTop w:val="0"/>
              <w:marBottom w:val="0"/>
              <w:divBdr>
                <w:top w:val="none" w:sz="0" w:space="0" w:color="auto"/>
                <w:left w:val="none" w:sz="0" w:space="0" w:color="auto"/>
                <w:bottom w:val="none" w:sz="0" w:space="0" w:color="auto"/>
                <w:right w:val="none" w:sz="0" w:space="0" w:color="auto"/>
              </w:divBdr>
              <w:divsChild>
                <w:div w:id="18196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4735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EA713-DAF5-1247-9598-48B3E3641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4298</Characters>
  <Application>Microsoft Office Word</Application>
  <DocSecurity>0</DocSecurity>
  <Lines>35</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LinksUpToDate>false</LinksUpToDate>
  <CharactersWithSpaces>5028</CharactersWithSpaces>
  <SharedDoc>false</SharedDoc>
  <HLinks>
    <vt:vector size="6" baseType="variant">
      <vt:variant>
        <vt:i4>6946872</vt:i4>
      </vt:variant>
      <vt:variant>
        <vt:i4>0</vt:i4>
      </vt:variant>
      <vt:variant>
        <vt:i4>0</vt:i4>
      </vt:variant>
      <vt:variant>
        <vt:i4>5</vt:i4>
      </vt:variant>
      <vt:variant>
        <vt:lpwstr>http://legislatie.just.ro/Public/DetaliiDocumentAfis/47355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2021-02-16T11:08:00Z</cp:lastPrinted>
  <dcterms:created xsi:type="dcterms:W3CDTF">2021-08-18T05:48:00Z</dcterms:created>
  <dcterms:modified xsi:type="dcterms:W3CDTF">2021-08-18T05:48:00Z</dcterms:modified>
</cp:coreProperties>
</file>