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DDCAD" w14:textId="53A1A910" w:rsidR="00A12A6B" w:rsidRPr="00343400" w:rsidRDefault="00A12A6B" w:rsidP="00A12A6B">
      <w:pPr>
        <w:spacing w:after="0" w:line="240" w:lineRule="auto"/>
        <w:rPr>
          <w:rFonts w:ascii="Times New Roman" w:hAnsi="Times New Roman"/>
          <w:b/>
          <w:bCs/>
          <w:sz w:val="24"/>
          <w:szCs w:val="24"/>
        </w:rPr>
      </w:pPr>
    </w:p>
    <w:p w14:paraId="48B93B98" w14:textId="18819CA9" w:rsidR="00A12A6B" w:rsidRDefault="00A12A6B" w:rsidP="00A12A6B">
      <w:pPr>
        <w:autoSpaceDE w:val="0"/>
        <w:autoSpaceDN w:val="0"/>
        <w:adjustRightInd w:val="0"/>
        <w:spacing w:before="120" w:after="120" w:line="240" w:lineRule="auto"/>
        <w:ind w:left="7920"/>
        <w:jc w:val="both"/>
        <w:rPr>
          <w:rFonts w:ascii="Times New Roman" w:hAnsi="Times New Roman"/>
          <w:sz w:val="24"/>
          <w:szCs w:val="24"/>
          <w:lang w:val="ro-RO"/>
        </w:rPr>
      </w:pPr>
      <w:r w:rsidRPr="00343400">
        <w:rPr>
          <w:rFonts w:ascii="Times New Roman" w:hAnsi="Times New Roman"/>
          <w:sz w:val="24"/>
          <w:szCs w:val="24"/>
          <w:lang w:val="ro-RO"/>
        </w:rPr>
        <w:t>PROIECT</w:t>
      </w:r>
    </w:p>
    <w:p w14:paraId="05300712" w14:textId="77777777" w:rsidR="00A12A6B" w:rsidRPr="00343400" w:rsidRDefault="00A12A6B" w:rsidP="00A12A6B">
      <w:pPr>
        <w:autoSpaceDE w:val="0"/>
        <w:autoSpaceDN w:val="0"/>
        <w:adjustRightInd w:val="0"/>
        <w:spacing w:before="120" w:after="120" w:line="240" w:lineRule="auto"/>
        <w:jc w:val="center"/>
        <w:rPr>
          <w:rFonts w:ascii="Times New Roman" w:hAnsi="Times New Roman"/>
          <w:b/>
          <w:sz w:val="24"/>
          <w:szCs w:val="24"/>
          <w:lang w:val="ro-RO"/>
        </w:rPr>
      </w:pPr>
    </w:p>
    <w:p w14:paraId="55B243FB" w14:textId="5ACE1FAC" w:rsidR="00542920" w:rsidRPr="00C47F29" w:rsidRDefault="00542920" w:rsidP="00542920">
      <w:pPr>
        <w:spacing w:after="0" w:line="240" w:lineRule="auto"/>
        <w:jc w:val="center"/>
        <w:rPr>
          <w:rFonts w:ascii="Arial" w:hAnsi="Arial" w:cs="Arial"/>
          <w:b/>
          <w:bCs/>
          <w:lang w:val="pt-BR"/>
        </w:rPr>
      </w:pPr>
      <w:r w:rsidRPr="00C47F29">
        <w:rPr>
          <w:rFonts w:ascii="Arial" w:hAnsi="Arial" w:cs="Arial"/>
          <w:b/>
          <w:bCs/>
          <w:lang w:val="pt-BR"/>
        </w:rPr>
        <w:t>ORDONANŢĂ DE URGENŢĂ</w:t>
      </w:r>
    </w:p>
    <w:p w14:paraId="30A1ED24" w14:textId="77777777" w:rsidR="00C84F57" w:rsidRPr="00C47F29" w:rsidRDefault="00C84F57" w:rsidP="00542920">
      <w:pPr>
        <w:spacing w:after="0" w:line="240" w:lineRule="auto"/>
        <w:jc w:val="center"/>
        <w:rPr>
          <w:rFonts w:ascii="Arial" w:hAnsi="Arial" w:cs="Arial"/>
          <w:b/>
          <w:bCs/>
          <w:lang w:val="pt-BR"/>
        </w:rPr>
      </w:pPr>
    </w:p>
    <w:p w14:paraId="0FA38794" w14:textId="6EBF3729" w:rsidR="00542920" w:rsidRPr="00A654FE" w:rsidRDefault="00542920" w:rsidP="00542920">
      <w:pPr>
        <w:spacing w:after="0" w:line="240" w:lineRule="auto"/>
        <w:jc w:val="both"/>
        <w:rPr>
          <w:rFonts w:ascii="Arial" w:hAnsi="Arial" w:cs="Arial"/>
          <w:b/>
          <w:bCs/>
          <w:lang w:val="pt-BR"/>
        </w:rPr>
      </w:pPr>
      <w:r w:rsidRPr="00A654FE">
        <w:rPr>
          <w:rFonts w:ascii="Arial" w:hAnsi="Arial" w:cs="Arial"/>
          <w:b/>
          <w:bCs/>
          <w:lang w:val="pt-BR"/>
        </w:rPr>
        <w:t xml:space="preserve">pentru modificarea Ordonanței de urgență a Guvernului nr. 110/2017 privind Programul de susținere a întreprinderilor mici și mijlocii și a întreprinderilor mici cu capitalizare de piață medie – IMM INVEST ROMÂNIA, </w:t>
      </w:r>
      <w:r w:rsidR="00D863B8" w:rsidRPr="00A654FE">
        <w:rPr>
          <w:rFonts w:ascii="Arial" w:hAnsi="Arial" w:cs="Arial"/>
          <w:b/>
          <w:bCs/>
          <w:lang w:val="pt-BR"/>
        </w:rPr>
        <w:t>a</w:t>
      </w:r>
      <w:r w:rsidRPr="00A654FE">
        <w:rPr>
          <w:rFonts w:ascii="Arial" w:hAnsi="Arial" w:cs="Arial"/>
          <w:b/>
          <w:bCs/>
          <w:lang w:val="pt-BR"/>
        </w:rPr>
        <w:t xml:space="preserve"> Schemei de ajutor de stat pentru susținerea activității IMM-urilor în contextul crizei economice generate de pandemia COVID-19, aprobată prin art. II din Ordonanța de urgență a Guvernului nr. 42/2020</w:t>
      </w:r>
      <w:r w:rsidR="00D863B8" w:rsidRPr="00A654FE">
        <w:rPr>
          <w:rFonts w:ascii="Arial" w:hAnsi="Arial" w:cs="Arial"/>
          <w:b/>
          <w:bCs/>
          <w:lang w:val="pt-BR"/>
        </w:rPr>
        <w:t xml:space="preserve"> și a Ordonanței de urgență a Guvernului nr. 16/2021 </w:t>
      </w:r>
      <w:r w:rsidR="00D863B8" w:rsidRPr="00A654FE">
        <w:rPr>
          <w:rFonts w:ascii="Arial" w:hAnsi="Arial" w:cs="Arial"/>
          <w:b/>
          <w:bCs/>
        </w:rPr>
        <w:t xml:space="preserve">pentru modificarea şi completarea </w:t>
      </w:r>
      <w:r w:rsidR="00D863B8" w:rsidRPr="00F97808">
        <w:rPr>
          <w:rFonts w:ascii="Arial" w:hAnsi="Arial" w:cs="Arial"/>
          <w:b/>
          <w:bCs/>
        </w:rPr>
        <w:t>Ordonanţei de urgenţă a Guvernului nr. 110/2017</w:t>
      </w:r>
      <w:r w:rsidR="00D863B8" w:rsidRPr="00A654FE">
        <w:rPr>
          <w:rFonts w:ascii="Arial" w:hAnsi="Arial" w:cs="Arial"/>
          <w:b/>
          <w:bCs/>
        </w:rPr>
        <w:t xml:space="preserve"> privind Programul de susţinere a întreprinderilor mici şi mijlocii şi a întreprinderilor mici cu capitalizare de piaţă medie - IMM INVEST ROMÂNIA, precum şi pentru modificarea şi completarea Schemei de ajutor de stat pentru susţinerea activităţii IMM-urilor în contextul crizei economice generate de pandemia COVID-19, aprobată prin </w:t>
      </w:r>
      <w:r w:rsidR="00D863B8" w:rsidRPr="00F97808">
        <w:rPr>
          <w:rFonts w:ascii="Arial" w:hAnsi="Arial" w:cs="Arial"/>
          <w:b/>
          <w:bCs/>
        </w:rPr>
        <w:t>art. II</w:t>
      </w:r>
      <w:r w:rsidR="00D863B8" w:rsidRPr="00A654FE">
        <w:rPr>
          <w:rFonts w:ascii="Arial" w:hAnsi="Arial" w:cs="Arial"/>
          <w:b/>
          <w:bCs/>
        </w:rPr>
        <w:t xml:space="preserve"> din Ordonanţa de urgenţă a Guvernului nr. 42/2020</w:t>
      </w:r>
    </w:p>
    <w:p w14:paraId="1D78871B" w14:textId="77777777" w:rsidR="00EB7772" w:rsidRPr="00C47F29" w:rsidRDefault="00EB7772" w:rsidP="00542920">
      <w:pPr>
        <w:spacing w:after="0" w:line="240" w:lineRule="auto"/>
        <w:jc w:val="both"/>
        <w:rPr>
          <w:rFonts w:ascii="Arial" w:hAnsi="Arial" w:cs="Arial"/>
          <w:b/>
          <w:bCs/>
          <w:lang w:val="pt-BR"/>
        </w:rPr>
      </w:pPr>
    </w:p>
    <w:p w14:paraId="4F00A202" w14:textId="7F44DAC4" w:rsidR="00FB6A0A" w:rsidRPr="00C47F29" w:rsidRDefault="00FB6A0A" w:rsidP="00542920">
      <w:pPr>
        <w:spacing w:after="0" w:line="240" w:lineRule="auto"/>
        <w:jc w:val="both"/>
        <w:rPr>
          <w:rFonts w:ascii="Arial" w:hAnsi="Arial" w:cs="Arial"/>
          <w:b/>
          <w:bCs/>
          <w:lang w:val="pt-BR"/>
        </w:rPr>
      </w:pPr>
    </w:p>
    <w:p w14:paraId="47B7684D" w14:textId="77777777" w:rsidR="00613385" w:rsidRPr="00C47F29" w:rsidRDefault="00613385">
      <w:pPr>
        <w:spacing w:after="0" w:line="240" w:lineRule="auto"/>
        <w:jc w:val="both"/>
        <w:rPr>
          <w:rFonts w:ascii="Arial" w:hAnsi="Arial" w:cs="Arial"/>
        </w:rPr>
      </w:pPr>
    </w:p>
    <w:p w14:paraId="57299660" w14:textId="23724287" w:rsidR="00E80FB2" w:rsidRPr="00C47F29" w:rsidRDefault="00E80FB2" w:rsidP="00C6054B">
      <w:pPr>
        <w:autoSpaceDE w:val="0"/>
        <w:autoSpaceDN w:val="0"/>
        <w:adjustRightInd w:val="0"/>
        <w:spacing w:after="0" w:line="240" w:lineRule="auto"/>
        <w:ind w:firstLine="708"/>
        <w:jc w:val="both"/>
        <w:rPr>
          <w:rFonts w:ascii="Arial" w:hAnsi="Arial" w:cs="Arial"/>
          <w:lang w:val="en-GB"/>
        </w:rPr>
      </w:pPr>
      <w:r w:rsidRPr="00C47F29">
        <w:rPr>
          <w:rFonts w:ascii="Arial" w:hAnsi="Arial" w:cs="Arial"/>
          <w:lang w:val="en-GB"/>
        </w:rPr>
        <w:t>Având în vedere</w:t>
      </w:r>
      <w:r w:rsidR="001466B8">
        <w:rPr>
          <w:rFonts w:ascii="Arial" w:hAnsi="Arial" w:cs="Arial"/>
          <w:lang w:val="en-GB"/>
        </w:rPr>
        <w:t xml:space="preserve"> impactul pozitiv al </w:t>
      </w:r>
      <w:r w:rsidR="001466B8" w:rsidRPr="00C47F29">
        <w:rPr>
          <w:rFonts w:ascii="Arial" w:hAnsi="Arial" w:cs="Arial"/>
          <w:lang w:val="en-GB"/>
        </w:rPr>
        <w:t>Programul</w:t>
      </w:r>
      <w:r w:rsidR="001466B8">
        <w:rPr>
          <w:rFonts w:ascii="Arial" w:hAnsi="Arial" w:cs="Arial"/>
          <w:lang w:val="en-GB"/>
        </w:rPr>
        <w:t>ui</w:t>
      </w:r>
      <w:r w:rsidR="001466B8" w:rsidRPr="00C47F29">
        <w:rPr>
          <w:rFonts w:ascii="Arial" w:hAnsi="Arial" w:cs="Arial"/>
          <w:lang w:val="en-GB"/>
        </w:rPr>
        <w:t xml:space="preserve"> de susţinere a întreprinderilor mici şi mijlocii şi a întreprinderilor mici cu capitalizare de piaţă medie - IMM INVEST ROMÂNIA </w:t>
      </w:r>
      <w:r w:rsidRPr="00C47F29">
        <w:rPr>
          <w:rFonts w:ascii="Arial" w:hAnsi="Arial" w:cs="Arial"/>
          <w:lang w:val="en-GB"/>
        </w:rPr>
        <w:t xml:space="preserve">pentru a răspunde necesităţilor economiei aflate sub influenţa efectelor răspândirii virusului SARS-CoV-2 a fost implementat, </w:t>
      </w:r>
      <w:r w:rsidR="001466B8">
        <w:rPr>
          <w:rFonts w:ascii="Arial" w:hAnsi="Arial" w:cs="Arial"/>
          <w:lang w:val="en-GB"/>
        </w:rPr>
        <w:t xml:space="preserve">program </w:t>
      </w:r>
      <w:r w:rsidRPr="00C47F29">
        <w:rPr>
          <w:rFonts w:ascii="Arial" w:hAnsi="Arial" w:cs="Arial"/>
          <w:lang w:val="en-GB"/>
        </w:rPr>
        <w:t xml:space="preserve">aprobat prin Ordonanţa de urgenţă a Guvernului nr. 110/2017, aprobată cu modificări şi completări prin Legea nr. 209/2018, cu modificările şi completările ulterioare, şi prin articolul II din Ordonanţa de urgenţă a Guvernului nr. 42/2020 pentru modificarea şi completarea Ordonanţei de urgenţă a Guvernului nr. 110/2017 privind Programul de susţinere a întreprinderilor mici şi mijlocii - IMM INVEST ROMÂNIA, precum şi pentru aprobarea Schemei de ajutor de stat pentru susţinerea activităţii IMM-urilor în contextul crizei economice generate de pandemia COVID-19, aprobată cu modificări şi completări prin Legea nr. 75/2020, cu modificările şi completările ulterioare, </w:t>
      </w:r>
    </w:p>
    <w:p w14:paraId="220D0DE0" w14:textId="7A0E551B" w:rsidR="00FB6A0A" w:rsidRPr="00C47F29" w:rsidRDefault="001466B8" w:rsidP="00C6054B">
      <w:pPr>
        <w:autoSpaceDE w:val="0"/>
        <w:autoSpaceDN w:val="0"/>
        <w:adjustRightInd w:val="0"/>
        <w:spacing w:after="0" w:line="240" w:lineRule="auto"/>
        <w:ind w:firstLine="708"/>
        <w:jc w:val="both"/>
        <w:rPr>
          <w:rFonts w:ascii="Arial" w:hAnsi="Arial" w:cs="Arial"/>
          <w:lang w:val="en-GB"/>
        </w:rPr>
      </w:pPr>
      <w:r>
        <w:rPr>
          <w:rFonts w:ascii="Arial" w:hAnsi="Arial" w:cs="Arial"/>
          <w:lang w:val="en-GB"/>
        </w:rPr>
        <w:t xml:space="preserve">Luând în considerare prelungirea </w:t>
      </w:r>
      <w:r w:rsidRPr="00D96C79">
        <w:rPr>
          <w:rFonts w:ascii="Arial" w:hAnsi="Arial" w:cs="Arial"/>
          <w:lang w:val="en-GB"/>
        </w:rPr>
        <w:t xml:space="preserve">până la 31 decembrie 2021 </w:t>
      </w:r>
      <w:r w:rsidRPr="001466B8">
        <w:rPr>
          <w:rFonts w:ascii="Arial" w:hAnsi="Arial" w:cs="Arial"/>
          <w:lang w:val="en-GB"/>
        </w:rPr>
        <w:t>de către Comisia Europeană a Cadrului temporar</w:t>
      </w:r>
      <w:r w:rsidRPr="001466B8">
        <w:rPr>
          <w:bCs/>
          <w:lang w:val="en-GB"/>
        </w:rPr>
        <w:t xml:space="preserve"> pentru </w:t>
      </w:r>
      <w:r w:rsidRPr="001466B8">
        <w:rPr>
          <w:rFonts w:ascii="Arial" w:hAnsi="Arial" w:cs="Arial"/>
          <w:lang w:val="en-GB"/>
        </w:rPr>
        <w:t>măsuri de ajutor de stat adoptat la 19 martie 2020 pentru a sprijini e</w:t>
      </w:r>
      <w:r w:rsidR="00C6054B">
        <w:rPr>
          <w:rFonts w:ascii="Arial" w:hAnsi="Arial" w:cs="Arial"/>
          <w:lang w:val="en-GB"/>
        </w:rPr>
        <w:t>conomia, în contextul pandemiei,</w:t>
      </w:r>
    </w:p>
    <w:p w14:paraId="77F0BA98" w14:textId="406CC1B6" w:rsidR="00E80FB2" w:rsidRPr="00C47F29" w:rsidRDefault="00E80FB2" w:rsidP="00C6054B">
      <w:pPr>
        <w:autoSpaceDE w:val="0"/>
        <w:autoSpaceDN w:val="0"/>
        <w:adjustRightInd w:val="0"/>
        <w:spacing w:after="0" w:line="240" w:lineRule="auto"/>
        <w:ind w:firstLine="708"/>
        <w:jc w:val="both"/>
        <w:rPr>
          <w:rFonts w:ascii="Arial" w:hAnsi="Arial" w:cs="Arial"/>
          <w:lang w:val="en-GB"/>
        </w:rPr>
      </w:pPr>
      <w:r w:rsidRPr="00C47F29">
        <w:rPr>
          <w:rFonts w:ascii="Arial" w:hAnsi="Arial" w:cs="Arial"/>
          <w:lang w:val="en-GB"/>
        </w:rPr>
        <w:t xml:space="preserve"> Prelungirea programului IMM INVEST ROMÂNIA până la data de 31 decembrie 2021 va avea efecte benefice pentru întreprinderile mici şi mijlocii şi întreprinderile mici cu capitalizare de piaţă medie, prin furnizarea garanţiilor de stat pentru accesarea creditelor pentru capital de lucru şi ale creditelor de investiţii necesare desfăşurării activităţii economice.</w:t>
      </w:r>
    </w:p>
    <w:p w14:paraId="6E262227" w14:textId="17427354" w:rsidR="00E80FB2" w:rsidRPr="00C47F29" w:rsidRDefault="00E80FB2" w:rsidP="00C6054B">
      <w:pPr>
        <w:autoSpaceDE w:val="0"/>
        <w:autoSpaceDN w:val="0"/>
        <w:adjustRightInd w:val="0"/>
        <w:spacing w:after="0" w:line="240" w:lineRule="auto"/>
        <w:ind w:firstLine="708"/>
        <w:jc w:val="both"/>
        <w:rPr>
          <w:rFonts w:ascii="Arial" w:hAnsi="Arial" w:cs="Arial"/>
          <w:lang w:val="en-GB"/>
        </w:rPr>
      </w:pPr>
      <w:r w:rsidRPr="00C47F29">
        <w:rPr>
          <w:rFonts w:ascii="Arial" w:hAnsi="Arial" w:cs="Arial"/>
          <w:lang w:val="en-GB"/>
        </w:rPr>
        <w:t xml:space="preserve">Întrucât statul este obligat să ia măsuri pentru asigurarea continuării şi relansării activităţii </w:t>
      </w:r>
      <w:r w:rsidR="00D96C79">
        <w:rPr>
          <w:rFonts w:ascii="Arial" w:hAnsi="Arial" w:cs="Arial"/>
          <w:lang w:val="en-GB"/>
        </w:rPr>
        <w:t xml:space="preserve">economice </w:t>
      </w:r>
      <w:r w:rsidRPr="00C47F29">
        <w:rPr>
          <w:rFonts w:ascii="Arial" w:hAnsi="Arial" w:cs="Arial"/>
          <w:lang w:val="en-GB"/>
        </w:rPr>
        <w:t xml:space="preserve">şi elementele mai sus prezentate vizează interesul general public şi constituie situaţii de urgenţă şi extraordinare, a căror reglementare nu poate fi amânată, în temeiul </w:t>
      </w:r>
      <w:r w:rsidRPr="00C47F29">
        <w:rPr>
          <w:rFonts w:ascii="Arial" w:hAnsi="Arial" w:cs="Arial"/>
          <w:u w:val="single"/>
          <w:lang w:val="en-GB"/>
        </w:rPr>
        <w:t>art. 115</w:t>
      </w:r>
      <w:r w:rsidRPr="00C47F29">
        <w:rPr>
          <w:rFonts w:ascii="Arial" w:hAnsi="Arial" w:cs="Arial"/>
          <w:lang w:val="en-GB"/>
        </w:rPr>
        <w:t xml:space="preserve"> alin. (4) din Constituţia României, republicată,</w:t>
      </w:r>
    </w:p>
    <w:p w14:paraId="567DB992" w14:textId="113157A0" w:rsidR="00613385" w:rsidRPr="00C47F29" w:rsidRDefault="00613385">
      <w:pPr>
        <w:spacing w:after="0" w:line="240" w:lineRule="auto"/>
        <w:jc w:val="both"/>
        <w:rPr>
          <w:rFonts w:ascii="Arial" w:hAnsi="Arial" w:cs="Arial"/>
          <w:lang w:val="ro-RO"/>
        </w:rPr>
      </w:pPr>
    </w:p>
    <w:p w14:paraId="13FF41B9" w14:textId="7690137A" w:rsidR="003D7FEE" w:rsidRPr="00C47F29" w:rsidRDefault="003D7FEE" w:rsidP="003D7FEE">
      <w:pPr>
        <w:autoSpaceDE w:val="0"/>
        <w:autoSpaceDN w:val="0"/>
        <w:adjustRightInd w:val="0"/>
        <w:spacing w:before="120" w:after="120" w:line="240" w:lineRule="auto"/>
        <w:jc w:val="both"/>
        <w:rPr>
          <w:rFonts w:ascii="Arial" w:hAnsi="Arial" w:cs="Arial"/>
          <w:lang w:val="ro-RO"/>
        </w:rPr>
      </w:pPr>
      <w:r w:rsidRPr="00C47F29">
        <w:rPr>
          <w:rFonts w:ascii="Arial" w:hAnsi="Arial" w:cs="Arial"/>
          <w:lang w:val="ro-RO"/>
        </w:rPr>
        <w:t>Guvernul României adoptă prezenta ordonanță de urgență.</w:t>
      </w:r>
    </w:p>
    <w:p w14:paraId="10482410" w14:textId="4D1C0F63" w:rsidR="00FB6A0A" w:rsidRPr="00C47F29" w:rsidRDefault="00FB6A0A" w:rsidP="003D7FEE">
      <w:pPr>
        <w:autoSpaceDE w:val="0"/>
        <w:autoSpaceDN w:val="0"/>
        <w:adjustRightInd w:val="0"/>
        <w:spacing w:before="120" w:after="120" w:line="240" w:lineRule="auto"/>
        <w:jc w:val="both"/>
        <w:rPr>
          <w:rFonts w:ascii="Arial" w:hAnsi="Arial" w:cs="Arial"/>
          <w:lang w:val="ro-RO"/>
        </w:rPr>
      </w:pPr>
    </w:p>
    <w:p w14:paraId="7875B718" w14:textId="4B78C18E" w:rsidR="00542920" w:rsidRPr="00C47F29" w:rsidRDefault="00542920" w:rsidP="00542920">
      <w:pPr>
        <w:spacing w:after="0" w:line="240" w:lineRule="auto"/>
        <w:jc w:val="both"/>
        <w:rPr>
          <w:rFonts w:ascii="Arial" w:hAnsi="Arial" w:cs="Arial"/>
          <w:b/>
          <w:bCs/>
          <w:lang w:val="pt-BR"/>
        </w:rPr>
      </w:pPr>
      <w:r w:rsidRPr="00C47F29">
        <w:rPr>
          <w:rFonts w:ascii="Arial" w:hAnsi="Arial" w:cs="Arial"/>
          <w:b/>
          <w:bCs/>
          <w:lang w:val="pt-BR"/>
        </w:rPr>
        <w:t>ART</w:t>
      </w:r>
      <w:r w:rsidR="00E80FB2" w:rsidRPr="00C47F29">
        <w:rPr>
          <w:rFonts w:ascii="Arial" w:hAnsi="Arial" w:cs="Arial"/>
          <w:b/>
          <w:bCs/>
          <w:lang w:val="pt-BR"/>
        </w:rPr>
        <w:t>.</w:t>
      </w:r>
      <w:r w:rsidRPr="00C47F29">
        <w:rPr>
          <w:rFonts w:ascii="Arial" w:hAnsi="Arial" w:cs="Arial"/>
          <w:b/>
          <w:bCs/>
          <w:lang w:val="pt-BR"/>
        </w:rPr>
        <w:t xml:space="preserve"> I</w:t>
      </w:r>
    </w:p>
    <w:p w14:paraId="7A47D2E3" w14:textId="77777777" w:rsidR="00542920" w:rsidRPr="00C47F29" w:rsidRDefault="00542920" w:rsidP="00542920">
      <w:pPr>
        <w:spacing w:after="0" w:line="240" w:lineRule="auto"/>
        <w:jc w:val="both"/>
        <w:rPr>
          <w:rFonts w:ascii="Arial" w:hAnsi="Arial" w:cs="Arial"/>
          <w:lang w:val="pt-BR"/>
        </w:rPr>
      </w:pPr>
    </w:p>
    <w:p w14:paraId="56FE0CBA" w14:textId="687D358E" w:rsidR="00542920" w:rsidRPr="00C47F29" w:rsidRDefault="00542920" w:rsidP="00542920">
      <w:pPr>
        <w:spacing w:after="0" w:line="240" w:lineRule="auto"/>
        <w:jc w:val="both"/>
        <w:rPr>
          <w:rFonts w:ascii="Arial" w:hAnsi="Arial" w:cs="Arial"/>
          <w:lang w:val="pt-BR"/>
        </w:rPr>
      </w:pPr>
      <w:r w:rsidRPr="00C47F29">
        <w:rPr>
          <w:rFonts w:ascii="Arial" w:hAnsi="Arial" w:cs="Arial"/>
          <w:lang w:val="pt-BR"/>
        </w:rPr>
        <w:t>Ordonanța de urgență a Guvernului nr. 110/2017 privind Programul de sus</w:t>
      </w:r>
      <w:r w:rsidR="00D96C79">
        <w:rPr>
          <w:rFonts w:ascii="Arial" w:hAnsi="Arial" w:cs="Arial"/>
          <w:lang w:val="pt-BR"/>
        </w:rPr>
        <w:t>ținere a întreprinderilor mici ș</w:t>
      </w:r>
      <w:r w:rsidRPr="00C47F29">
        <w:rPr>
          <w:rFonts w:ascii="Arial" w:hAnsi="Arial" w:cs="Arial"/>
          <w:lang w:val="pt-BR"/>
        </w:rPr>
        <w:t xml:space="preserve">i mijlocii </w:t>
      </w:r>
      <w:r w:rsidR="00D96C79">
        <w:rPr>
          <w:rFonts w:ascii="Arial" w:hAnsi="Arial" w:cs="Arial"/>
          <w:lang w:val="pt-BR"/>
        </w:rPr>
        <w:t>ș</w:t>
      </w:r>
      <w:r w:rsidRPr="00C47F29">
        <w:rPr>
          <w:rFonts w:ascii="Arial" w:hAnsi="Arial" w:cs="Arial"/>
          <w:lang w:val="pt-BR"/>
        </w:rPr>
        <w:t xml:space="preserve">i a </w:t>
      </w:r>
      <w:r w:rsidR="00D96C79">
        <w:rPr>
          <w:rFonts w:ascii="Arial" w:hAnsi="Arial" w:cs="Arial"/>
          <w:lang w:val="pt-BR"/>
        </w:rPr>
        <w:t>î</w:t>
      </w:r>
      <w:r w:rsidRPr="00C47F29">
        <w:rPr>
          <w:rFonts w:ascii="Arial" w:hAnsi="Arial" w:cs="Arial"/>
          <w:lang w:val="pt-BR"/>
        </w:rPr>
        <w:t>ntreprinderilor mici cu capitalizare de pia</w:t>
      </w:r>
      <w:r w:rsidR="00D96C79">
        <w:rPr>
          <w:rFonts w:ascii="Arial" w:hAnsi="Arial" w:cs="Arial"/>
          <w:lang w:val="pt-BR"/>
        </w:rPr>
        <w:t>ță</w:t>
      </w:r>
      <w:r w:rsidRPr="00C47F29">
        <w:rPr>
          <w:rFonts w:ascii="Arial" w:hAnsi="Arial" w:cs="Arial"/>
          <w:lang w:val="pt-BR"/>
        </w:rPr>
        <w:t xml:space="preserve"> medie – IMM INVEST ROMANIA, </w:t>
      </w:r>
      <w:r w:rsidRPr="00C47F29">
        <w:rPr>
          <w:rFonts w:ascii="Arial" w:hAnsi="Arial" w:cs="Arial"/>
          <w:lang w:val="pt-BR"/>
        </w:rPr>
        <w:lastRenderedPageBreak/>
        <w:t>publicat</w:t>
      </w:r>
      <w:r w:rsidR="00D96C79">
        <w:rPr>
          <w:rFonts w:ascii="Arial" w:hAnsi="Arial" w:cs="Arial"/>
          <w:lang w:val="pt-BR"/>
        </w:rPr>
        <w:t>ă</w:t>
      </w:r>
      <w:r w:rsidRPr="00C47F29">
        <w:rPr>
          <w:rFonts w:ascii="Arial" w:hAnsi="Arial" w:cs="Arial"/>
          <w:lang w:val="pt-BR"/>
        </w:rPr>
        <w:t xml:space="preserve"> </w:t>
      </w:r>
      <w:r w:rsidR="00D96C79">
        <w:rPr>
          <w:rFonts w:ascii="Arial" w:hAnsi="Arial" w:cs="Arial"/>
          <w:lang w:val="pt-BR"/>
        </w:rPr>
        <w:t>î</w:t>
      </w:r>
      <w:r w:rsidRPr="00C47F29">
        <w:rPr>
          <w:rFonts w:ascii="Arial" w:hAnsi="Arial" w:cs="Arial"/>
          <w:lang w:val="pt-BR"/>
        </w:rPr>
        <w:t>n Monitorul Oficial al Rom</w:t>
      </w:r>
      <w:r w:rsidR="00D96C79">
        <w:rPr>
          <w:rFonts w:ascii="Arial" w:hAnsi="Arial" w:cs="Arial"/>
          <w:lang w:val="pt-BR"/>
        </w:rPr>
        <w:t>â</w:t>
      </w:r>
      <w:r w:rsidRPr="00C47F29">
        <w:rPr>
          <w:rFonts w:ascii="Arial" w:hAnsi="Arial" w:cs="Arial"/>
          <w:lang w:val="pt-BR"/>
        </w:rPr>
        <w:t>niei, Partea I, nr. 1.029 din 27 decembrie 2017, aprobat</w:t>
      </w:r>
      <w:r w:rsidR="00D96C79">
        <w:rPr>
          <w:rFonts w:ascii="Arial" w:hAnsi="Arial" w:cs="Arial"/>
          <w:lang w:val="pt-BR"/>
        </w:rPr>
        <w:t>ă</w:t>
      </w:r>
      <w:r w:rsidRPr="00C47F29">
        <w:rPr>
          <w:rFonts w:ascii="Arial" w:hAnsi="Arial" w:cs="Arial"/>
          <w:lang w:val="pt-BR"/>
        </w:rPr>
        <w:t xml:space="preserve"> cu modific</w:t>
      </w:r>
      <w:r w:rsidR="00D96C79">
        <w:rPr>
          <w:rFonts w:ascii="Arial" w:hAnsi="Arial" w:cs="Arial"/>
          <w:lang w:val="pt-BR"/>
        </w:rPr>
        <w:t>ă</w:t>
      </w:r>
      <w:r w:rsidRPr="00C47F29">
        <w:rPr>
          <w:rFonts w:ascii="Arial" w:hAnsi="Arial" w:cs="Arial"/>
          <w:lang w:val="pt-BR"/>
        </w:rPr>
        <w:t xml:space="preserve">ri </w:t>
      </w:r>
      <w:r w:rsidR="00D96C79">
        <w:rPr>
          <w:rFonts w:ascii="Arial" w:hAnsi="Arial" w:cs="Arial"/>
          <w:lang w:val="pt-BR"/>
        </w:rPr>
        <w:t>și completă</w:t>
      </w:r>
      <w:r w:rsidRPr="00C47F29">
        <w:rPr>
          <w:rFonts w:ascii="Arial" w:hAnsi="Arial" w:cs="Arial"/>
          <w:lang w:val="pt-BR"/>
        </w:rPr>
        <w:t>ri prin Legea nr. 209/2018, cu modific</w:t>
      </w:r>
      <w:r w:rsidR="00D96C79">
        <w:rPr>
          <w:rFonts w:ascii="Arial" w:hAnsi="Arial" w:cs="Arial"/>
          <w:lang w:val="pt-BR"/>
        </w:rPr>
        <w:t>ările și completă</w:t>
      </w:r>
      <w:r w:rsidRPr="00C47F29">
        <w:rPr>
          <w:rFonts w:ascii="Arial" w:hAnsi="Arial" w:cs="Arial"/>
          <w:lang w:val="pt-BR"/>
        </w:rPr>
        <w:t>rile ulterioare, se modific</w:t>
      </w:r>
      <w:r w:rsidR="00D96C79">
        <w:rPr>
          <w:rFonts w:ascii="Arial" w:hAnsi="Arial" w:cs="Arial"/>
          <w:lang w:val="pt-BR"/>
        </w:rPr>
        <w:t>ă</w:t>
      </w:r>
      <w:r w:rsidRPr="00C47F29">
        <w:rPr>
          <w:rFonts w:ascii="Arial" w:hAnsi="Arial" w:cs="Arial"/>
          <w:lang w:val="pt-BR"/>
        </w:rPr>
        <w:t xml:space="preserve"> și se completează</w:t>
      </w:r>
      <w:r w:rsidR="00C6054B">
        <w:rPr>
          <w:rFonts w:ascii="Arial" w:hAnsi="Arial" w:cs="Arial"/>
          <w:lang w:val="pt-BR"/>
        </w:rPr>
        <w:t>,</w:t>
      </w:r>
      <w:r w:rsidRPr="00C47F29">
        <w:rPr>
          <w:rFonts w:ascii="Arial" w:hAnsi="Arial" w:cs="Arial"/>
          <w:lang w:val="pt-BR"/>
        </w:rPr>
        <w:t xml:space="preserve"> dup</w:t>
      </w:r>
      <w:r w:rsidR="00D96C79">
        <w:rPr>
          <w:rFonts w:ascii="Arial" w:hAnsi="Arial" w:cs="Arial"/>
          <w:lang w:val="pt-BR"/>
        </w:rPr>
        <w:t>ă</w:t>
      </w:r>
      <w:r w:rsidRPr="00C47F29">
        <w:rPr>
          <w:rFonts w:ascii="Arial" w:hAnsi="Arial" w:cs="Arial"/>
          <w:lang w:val="pt-BR"/>
        </w:rPr>
        <w:t xml:space="preserve"> cum urmează:</w:t>
      </w:r>
    </w:p>
    <w:p w14:paraId="0F310052" w14:textId="69032E13" w:rsidR="00FB6A0A" w:rsidRDefault="00FB6A0A" w:rsidP="00542920">
      <w:pPr>
        <w:spacing w:after="0" w:line="240" w:lineRule="auto"/>
        <w:jc w:val="both"/>
        <w:rPr>
          <w:rFonts w:ascii="Arial" w:hAnsi="Arial" w:cs="Arial"/>
          <w:lang w:val="pt-BR"/>
        </w:rPr>
      </w:pPr>
    </w:p>
    <w:p w14:paraId="3A0B7003" w14:textId="77777777" w:rsidR="00C6054B" w:rsidRPr="00C47F29" w:rsidRDefault="00C6054B" w:rsidP="00542920">
      <w:pPr>
        <w:spacing w:after="0" w:line="240" w:lineRule="auto"/>
        <w:jc w:val="both"/>
        <w:rPr>
          <w:rFonts w:ascii="Arial" w:hAnsi="Arial" w:cs="Arial"/>
          <w:lang w:val="pt-BR"/>
        </w:rPr>
      </w:pPr>
    </w:p>
    <w:p w14:paraId="5025F4D4" w14:textId="6B9FD44C" w:rsidR="00D019E3" w:rsidRPr="00C47F29" w:rsidRDefault="00D019E3" w:rsidP="00D019E3">
      <w:pPr>
        <w:spacing w:line="240" w:lineRule="auto"/>
        <w:jc w:val="both"/>
        <w:rPr>
          <w:rFonts w:ascii="Arial" w:hAnsi="Arial" w:cs="Arial"/>
          <w:b/>
          <w:bCs/>
          <w:lang w:val="pt-BR"/>
        </w:rPr>
      </w:pPr>
      <w:r w:rsidRPr="00C47F29">
        <w:rPr>
          <w:rFonts w:ascii="Arial" w:hAnsi="Arial" w:cs="Arial"/>
          <w:b/>
          <w:bCs/>
          <w:lang w:val="pt-BR"/>
        </w:rPr>
        <w:t xml:space="preserve">1. La articolul 1, </w:t>
      </w:r>
      <w:r w:rsidR="00394BD6" w:rsidRPr="00C47F29">
        <w:rPr>
          <w:rFonts w:ascii="Arial" w:hAnsi="Arial" w:cs="Arial"/>
          <w:b/>
          <w:bCs/>
          <w:lang w:val="pt-BR"/>
        </w:rPr>
        <w:t xml:space="preserve">alineatul (1^2) </w:t>
      </w:r>
      <w:r w:rsidRPr="00C47F29">
        <w:rPr>
          <w:rFonts w:ascii="Arial" w:hAnsi="Arial" w:cs="Arial"/>
          <w:b/>
          <w:bCs/>
          <w:lang w:val="pt-BR"/>
        </w:rPr>
        <w:t>se modific</w:t>
      </w:r>
      <w:r w:rsidR="00D96C79">
        <w:rPr>
          <w:rFonts w:ascii="Arial" w:hAnsi="Arial" w:cs="Arial"/>
          <w:b/>
          <w:bCs/>
          <w:lang w:val="pt-BR"/>
        </w:rPr>
        <w:t>ă</w:t>
      </w:r>
      <w:r w:rsidRPr="00C47F29">
        <w:rPr>
          <w:rFonts w:ascii="Arial" w:hAnsi="Arial" w:cs="Arial"/>
          <w:b/>
          <w:bCs/>
          <w:lang w:val="pt-BR"/>
        </w:rPr>
        <w:t xml:space="preserve"> </w:t>
      </w:r>
      <w:r w:rsidR="00394BD6" w:rsidRPr="00C47F29">
        <w:rPr>
          <w:rFonts w:ascii="Arial" w:hAnsi="Arial" w:cs="Arial"/>
          <w:b/>
          <w:bCs/>
          <w:lang w:val="pt-BR"/>
        </w:rPr>
        <w:t>și va avea</w:t>
      </w:r>
      <w:r w:rsidRPr="00C47F29">
        <w:rPr>
          <w:rFonts w:ascii="Arial" w:hAnsi="Arial" w:cs="Arial"/>
          <w:b/>
          <w:bCs/>
          <w:lang w:val="pt-BR"/>
        </w:rPr>
        <w:t xml:space="preserve"> următorul cuprins:</w:t>
      </w:r>
    </w:p>
    <w:p w14:paraId="751EF37F" w14:textId="77777777" w:rsidR="00FB6A0A" w:rsidRPr="00C47F29" w:rsidRDefault="00FB6A0A" w:rsidP="00D019E3">
      <w:pPr>
        <w:autoSpaceDE w:val="0"/>
        <w:autoSpaceDN w:val="0"/>
        <w:adjustRightInd w:val="0"/>
        <w:spacing w:after="0" w:line="240" w:lineRule="auto"/>
        <w:jc w:val="both"/>
        <w:rPr>
          <w:rFonts w:ascii="Arial" w:hAnsi="Arial" w:cs="Arial"/>
          <w:lang w:val="en-GB"/>
        </w:rPr>
      </w:pPr>
    </w:p>
    <w:p w14:paraId="4948DDE5" w14:textId="2324477E" w:rsidR="00D019E3" w:rsidRPr="00C47F29" w:rsidRDefault="00A16DAB" w:rsidP="00D019E3">
      <w:pPr>
        <w:autoSpaceDE w:val="0"/>
        <w:autoSpaceDN w:val="0"/>
        <w:adjustRightInd w:val="0"/>
        <w:spacing w:after="0" w:line="240" w:lineRule="auto"/>
        <w:jc w:val="both"/>
        <w:rPr>
          <w:rFonts w:ascii="Arial" w:hAnsi="Arial" w:cs="Arial"/>
          <w:lang w:val="en-GB"/>
        </w:rPr>
      </w:pPr>
      <w:r w:rsidRPr="00C47F29">
        <w:rPr>
          <w:rFonts w:ascii="Arial" w:hAnsi="Arial" w:cs="Arial"/>
          <w:lang w:val="en-GB"/>
        </w:rPr>
        <w:t>"</w:t>
      </w:r>
      <w:r w:rsidR="00D019E3" w:rsidRPr="00C47F29">
        <w:rPr>
          <w:rFonts w:ascii="Arial" w:hAnsi="Arial" w:cs="Arial"/>
          <w:lang w:val="en-GB"/>
        </w:rPr>
        <w:t xml:space="preserve">(1^2) Subprogramul de susţinere a întreprinderilor mici şi mijlocii şi a întreprinderilor mici cu capitalizare de piaţă medie din domeniul agriculturii, pescuitului, acvaculturii şi sectorului alimentar AGRO IMM INVEST constă în acordarea de garanţii de stat în favoarea fiecărui beneficiar participant în program care solicită finanţare pentru nevoile curente de lucru sau pentru realizarea de investiţii, cu respectarea condiţiilor prevăzute la pct. II.2 art. 3 alin. (3) şi (4) din Schema de ajutor de stat pentru susţinerea activităţii IMM-urilor în contextul crizei economice generate de pandemia COVID-19, aprobată prin art. II din Ordonanţa de urgenţă a Guvernului nr. 42/2020, aprobată cu modificări şi completări prin Legea nr. 75/2020, cu modificările şi completările ulterioare. Grantul acordat întreprinderilor mici şi mijlocii, întreprinderilor mici cu capitalizare de piaţă medie, precum şi fermierilor din domeniul agriculturii, pescuitului, acvaculturii şi sectorului alimentar include şi o componentă nerambursabilă de maximum 10% din valoarea finanţării garantate, cu condiţia încadrării în plafonul de </w:t>
      </w:r>
      <w:r w:rsidR="009602EB" w:rsidRPr="00C47F29">
        <w:rPr>
          <w:rFonts w:ascii="Arial" w:hAnsi="Arial" w:cs="Arial"/>
          <w:lang w:val="en-GB"/>
        </w:rPr>
        <w:t>270</w:t>
      </w:r>
      <w:r w:rsidR="00D019E3" w:rsidRPr="00C47F29">
        <w:rPr>
          <w:rFonts w:ascii="Arial" w:hAnsi="Arial" w:cs="Arial"/>
          <w:lang w:val="en-GB"/>
        </w:rPr>
        <w:t xml:space="preserve">.000 euro pentru fiecare întreprindere care îşi desfăşoară activitatea în sectorul pescuitului şi acvaculturii, </w:t>
      </w:r>
      <w:r w:rsidR="009602EB" w:rsidRPr="00C47F29">
        <w:rPr>
          <w:rFonts w:ascii="Arial" w:hAnsi="Arial" w:cs="Arial"/>
          <w:lang w:val="en-GB"/>
        </w:rPr>
        <w:t>225.000</w:t>
      </w:r>
      <w:r w:rsidR="00D019E3" w:rsidRPr="00C47F29">
        <w:rPr>
          <w:rFonts w:ascii="Arial" w:hAnsi="Arial" w:cs="Arial"/>
          <w:lang w:val="en-GB"/>
        </w:rPr>
        <w:t xml:space="preserve"> euro pentru fiecare întreprindere care îşi desfăşoară activitatea în domeniul producţiei primare de produse agricole, respectiv </w:t>
      </w:r>
      <w:r w:rsidR="009602EB" w:rsidRPr="00C47F29">
        <w:rPr>
          <w:rFonts w:ascii="Arial" w:hAnsi="Arial" w:cs="Arial"/>
          <w:lang w:val="en-GB"/>
        </w:rPr>
        <w:t>1.</w:t>
      </w:r>
      <w:r w:rsidR="00D019E3" w:rsidRPr="00C47F29">
        <w:rPr>
          <w:rFonts w:ascii="Arial" w:hAnsi="Arial" w:cs="Arial"/>
          <w:lang w:val="en-GB"/>
        </w:rPr>
        <w:t>800.000 euro pentru fiecare întreprindere care îşi desfăşoară activitatea în sectorul alimentar."</w:t>
      </w:r>
    </w:p>
    <w:p w14:paraId="41D78351" w14:textId="1240E3E6" w:rsidR="00394BD6" w:rsidRPr="00C47F29" w:rsidRDefault="00394BD6" w:rsidP="00D019E3">
      <w:pPr>
        <w:autoSpaceDE w:val="0"/>
        <w:autoSpaceDN w:val="0"/>
        <w:adjustRightInd w:val="0"/>
        <w:spacing w:after="0" w:line="240" w:lineRule="auto"/>
        <w:jc w:val="both"/>
        <w:rPr>
          <w:rFonts w:ascii="Arial" w:hAnsi="Arial" w:cs="Arial"/>
          <w:lang w:val="en-GB"/>
        </w:rPr>
      </w:pPr>
    </w:p>
    <w:p w14:paraId="03E7AB98" w14:textId="2C9AF6D1" w:rsidR="00394BD6" w:rsidRPr="00C47F29" w:rsidRDefault="00394BD6" w:rsidP="00394BD6">
      <w:pPr>
        <w:spacing w:line="240" w:lineRule="auto"/>
        <w:jc w:val="both"/>
        <w:rPr>
          <w:rFonts w:ascii="Arial" w:hAnsi="Arial" w:cs="Arial"/>
          <w:b/>
          <w:bCs/>
          <w:lang w:val="pt-BR"/>
        </w:rPr>
      </w:pPr>
      <w:r w:rsidRPr="00C47F29">
        <w:rPr>
          <w:rFonts w:ascii="Arial" w:hAnsi="Arial" w:cs="Arial"/>
          <w:b/>
          <w:lang w:val="en-GB"/>
        </w:rPr>
        <w:t xml:space="preserve">2. </w:t>
      </w:r>
      <w:r w:rsidRPr="00C47F29">
        <w:rPr>
          <w:rFonts w:ascii="Arial" w:hAnsi="Arial" w:cs="Arial"/>
          <w:b/>
          <w:bCs/>
          <w:lang w:val="pt-BR"/>
        </w:rPr>
        <w:t>La articolul 1, alineatul (3)</w:t>
      </w:r>
      <w:r w:rsidR="006D0874" w:rsidRPr="00C47F29">
        <w:rPr>
          <w:rFonts w:ascii="Arial" w:hAnsi="Arial" w:cs="Arial"/>
          <w:b/>
          <w:bCs/>
          <w:lang w:val="pt-BR"/>
        </w:rPr>
        <w:t xml:space="preserve">, litera a), punctul iii) </w:t>
      </w:r>
      <w:r w:rsidRPr="00C47F29">
        <w:rPr>
          <w:rFonts w:ascii="Arial" w:hAnsi="Arial" w:cs="Arial"/>
          <w:b/>
          <w:bCs/>
          <w:lang w:val="pt-BR"/>
        </w:rPr>
        <w:t>se modifică și va avea următorul cuprins:</w:t>
      </w:r>
    </w:p>
    <w:p w14:paraId="2A8180FE" w14:textId="77D4CEEE" w:rsidR="00394BD6" w:rsidRPr="00D96C79" w:rsidRDefault="00394BD6" w:rsidP="00343400">
      <w:pPr>
        <w:suppressAutoHyphens w:val="0"/>
        <w:autoSpaceDE w:val="0"/>
        <w:autoSpaceDN w:val="0"/>
        <w:adjustRightInd w:val="0"/>
        <w:spacing w:after="0" w:line="240" w:lineRule="auto"/>
        <w:jc w:val="both"/>
        <w:textAlignment w:val="auto"/>
        <w:rPr>
          <w:rFonts w:ascii="Arial" w:hAnsi="Arial" w:cs="Arial"/>
          <w:iCs/>
        </w:rPr>
      </w:pPr>
      <w:r w:rsidRPr="00D96C79">
        <w:rPr>
          <w:rFonts w:ascii="Arial" w:hAnsi="Arial" w:cs="Arial"/>
          <w:iCs/>
        </w:rPr>
        <w:t xml:space="preserve">   </w:t>
      </w:r>
      <w:r w:rsidR="00D96C79">
        <w:rPr>
          <w:rFonts w:ascii="Arial" w:hAnsi="Arial" w:cs="Arial"/>
          <w:iCs/>
        </w:rPr>
        <w:t>“</w:t>
      </w:r>
      <w:r w:rsidRPr="00D96C79">
        <w:rPr>
          <w:rFonts w:ascii="Arial" w:hAnsi="Arial" w:cs="Arial"/>
          <w:iCs/>
        </w:rPr>
        <w:t xml:space="preserve">(iii) o valoare care să rezulte </w:t>
      </w:r>
      <w:r w:rsidR="00C6054B">
        <w:rPr>
          <w:rFonts w:ascii="Arial" w:hAnsi="Arial" w:cs="Arial"/>
          <w:iCs/>
        </w:rPr>
        <w:t>din nevoile sale de lichidităţi;</w:t>
      </w:r>
      <w:r w:rsidRPr="00D96C79">
        <w:rPr>
          <w:rFonts w:ascii="Arial" w:hAnsi="Arial" w:cs="Arial"/>
          <w:iCs/>
        </w:rPr>
        <w:t xml:space="preserve"> acestea pot include atât costuri cu capital de lucru, cât şi costurile cu investiţii, cu condiţia prezentării unor documente justificative de către beneficiar, situaţie în care cuantumul împrumutului nu poate depăşi nevoile de lichidităţi de la momentul acordării pentru următoarele 18 luni</w:t>
      </w:r>
      <w:r w:rsidR="0017253B" w:rsidRPr="00D96C79">
        <w:rPr>
          <w:rFonts w:ascii="Arial" w:hAnsi="Arial" w:cs="Arial"/>
          <w:iCs/>
        </w:rPr>
        <w:t xml:space="preserve"> în cazul IMM-urilor sau pentru următoarele 12 luni în cazul întreprinderilor mici cu capitalizare de piață medie</w:t>
      </w:r>
      <w:r w:rsidRPr="00D96C79">
        <w:rPr>
          <w:rFonts w:ascii="Arial" w:hAnsi="Arial" w:cs="Arial"/>
          <w:iCs/>
        </w:rPr>
        <w:t>;</w:t>
      </w:r>
      <w:r w:rsidR="00D96C79">
        <w:rPr>
          <w:rFonts w:ascii="Arial" w:hAnsi="Arial" w:cs="Arial"/>
          <w:iCs/>
        </w:rPr>
        <w:t>”</w:t>
      </w:r>
    </w:p>
    <w:p w14:paraId="0F33C0FB" w14:textId="585D18B0" w:rsidR="00227340" w:rsidRPr="00D96C79" w:rsidRDefault="00227340" w:rsidP="00343400">
      <w:pPr>
        <w:suppressAutoHyphens w:val="0"/>
        <w:autoSpaceDE w:val="0"/>
        <w:autoSpaceDN w:val="0"/>
        <w:adjustRightInd w:val="0"/>
        <w:spacing w:after="0" w:line="240" w:lineRule="auto"/>
        <w:jc w:val="both"/>
        <w:textAlignment w:val="auto"/>
        <w:rPr>
          <w:rFonts w:ascii="Arial" w:hAnsi="Arial" w:cs="Arial"/>
          <w:iCs/>
        </w:rPr>
      </w:pPr>
    </w:p>
    <w:p w14:paraId="30BE4CB2" w14:textId="77777777" w:rsidR="003801D1" w:rsidRPr="00A66E74" w:rsidRDefault="003801D1" w:rsidP="003801D1">
      <w:pPr>
        <w:suppressAutoHyphens w:val="0"/>
        <w:autoSpaceDE w:val="0"/>
        <w:autoSpaceDN w:val="0"/>
        <w:adjustRightInd w:val="0"/>
        <w:spacing w:after="0" w:line="240" w:lineRule="auto"/>
        <w:jc w:val="both"/>
        <w:textAlignment w:val="auto"/>
        <w:rPr>
          <w:rFonts w:ascii="Arial" w:hAnsi="Arial" w:cs="Arial"/>
          <w:b/>
          <w:iCs/>
          <w:lang w:val="ro-RO"/>
        </w:rPr>
      </w:pPr>
      <w:r w:rsidRPr="00A66E74">
        <w:rPr>
          <w:rFonts w:ascii="Arial" w:hAnsi="Arial" w:cs="Arial"/>
          <w:b/>
          <w:iCs/>
        </w:rPr>
        <w:t xml:space="preserve">3. La art.12 alineatul (8) se </w:t>
      </w:r>
      <w:r w:rsidRPr="00A66E74">
        <w:rPr>
          <w:rFonts w:ascii="Arial" w:hAnsi="Arial" w:cs="Arial"/>
          <w:b/>
          <w:iCs/>
          <w:lang w:val="ro-RO"/>
        </w:rPr>
        <w:t>modifică și va avea următorul cuprins:</w:t>
      </w:r>
    </w:p>
    <w:p w14:paraId="0F9108BB" w14:textId="77777777" w:rsidR="003801D1" w:rsidRPr="00C47F29" w:rsidRDefault="003801D1" w:rsidP="003801D1">
      <w:pPr>
        <w:suppressAutoHyphens w:val="0"/>
        <w:autoSpaceDE w:val="0"/>
        <w:autoSpaceDN w:val="0"/>
        <w:adjustRightInd w:val="0"/>
        <w:spacing w:after="0" w:line="240" w:lineRule="auto"/>
        <w:jc w:val="both"/>
        <w:textAlignment w:val="auto"/>
        <w:rPr>
          <w:rFonts w:ascii="Arial" w:hAnsi="Arial" w:cs="Arial"/>
          <w:i/>
          <w:iCs/>
          <w:lang w:val="ro-RO"/>
        </w:rPr>
      </w:pPr>
    </w:p>
    <w:p w14:paraId="4A08AD06" w14:textId="41B2950D" w:rsidR="003801D1" w:rsidRPr="00C47F29" w:rsidRDefault="003801D1" w:rsidP="003801D1">
      <w:pPr>
        <w:suppressAutoHyphens w:val="0"/>
        <w:autoSpaceDE w:val="0"/>
        <w:autoSpaceDN w:val="0"/>
        <w:adjustRightInd w:val="0"/>
        <w:spacing w:after="0" w:line="240" w:lineRule="auto"/>
        <w:jc w:val="both"/>
        <w:textAlignment w:val="auto"/>
        <w:rPr>
          <w:rFonts w:ascii="Arial" w:hAnsi="Arial" w:cs="Arial"/>
        </w:rPr>
      </w:pPr>
      <w:r w:rsidRPr="00C47F29">
        <w:rPr>
          <w:rFonts w:ascii="Arial" w:hAnsi="Arial" w:cs="Arial"/>
          <w:i/>
          <w:iCs/>
          <w:lang w:val="ro-RO"/>
        </w:rPr>
        <w:t>”</w:t>
      </w:r>
      <w:r w:rsidRPr="00C47F29">
        <w:rPr>
          <w:rFonts w:ascii="Arial" w:hAnsi="Arial" w:cs="Arial"/>
        </w:rPr>
        <w:t xml:space="preserve"> (8) Instituţia de credit va introduce în contractele de credit şi în contractele de garanţie accesorii încheiate cu beneficiarii în vederea constituirii garanţiilor colaterale prevăzute la art. 2 litera i) precum şi a celor constituite pentru garantarea creditelor de investiţii, altele decât obiectul finanţat prin credit şi garanţia de stat, clauze din care să rezulte calitatea de co-creditor garantat a statului român, prin Ministerul Finanţelor. Prevederile </w:t>
      </w:r>
      <w:r w:rsidRPr="00D96C79">
        <w:rPr>
          <w:rFonts w:ascii="Arial" w:hAnsi="Arial" w:cs="Arial"/>
        </w:rPr>
        <w:t>art. 8</w:t>
      </w:r>
      <w:r w:rsidRPr="001F7DE0">
        <w:rPr>
          <w:rFonts w:ascii="Arial" w:hAnsi="Arial" w:cs="Arial"/>
        </w:rPr>
        <w:t xml:space="preserve"> alin</w:t>
      </w:r>
      <w:r w:rsidRPr="00C47F29">
        <w:rPr>
          <w:rFonts w:ascii="Arial" w:hAnsi="Arial" w:cs="Arial"/>
        </w:rPr>
        <w:t>. (4) se aplică în mod corespunzător.”</w:t>
      </w:r>
    </w:p>
    <w:p w14:paraId="13CD3DA1" w14:textId="11F1C16B" w:rsidR="006D0874" w:rsidRPr="00C47F29" w:rsidRDefault="006D0874" w:rsidP="00343400">
      <w:pPr>
        <w:suppressAutoHyphens w:val="0"/>
        <w:autoSpaceDE w:val="0"/>
        <w:autoSpaceDN w:val="0"/>
        <w:adjustRightInd w:val="0"/>
        <w:spacing w:after="0" w:line="240" w:lineRule="auto"/>
        <w:jc w:val="both"/>
        <w:textAlignment w:val="auto"/>
        <w:rPr>
          <w:rFonts w:ascii="Arial" w:hAnsi="Arial" w:cs="Arial"/>
          <w:i/>
          <w:iCs/>
        </w:rPr>
      </w:pPr>
    </w:p>
    <w:p w14:paraId="2221AFBD" w14:textId="659379D3" w:rsidR="00E80FB2" w:rsidRPr="00C47F29" w:rsidRDefault="00E80FB2" w:rsidP="00E80FB2">
      <w:pPr>
        <w:spacing w:after="0" w:line="240" w:lineRule="auto"/>
        <w:jc w:val="both"/>
        <w:rPr>
          <w:rFonts w:ascii="Arial" w:hAnsi="Arial" w:cs="Arial"/>
          <w:lang w:val="ro-RO"/>
        </w:rPr>
      </w:pPr>
      <w:r w:rsidRPr="00C47F29">
        <w:rPr>
          <w:rFonts w:ascii="Arial" w:hAnsi="Arial" w:cs="Arial"/>
          <w:lang w:val="ro-RO"/>
        </w:rPr>
        <w:t>ART.II</w:t>
      </w:r>
    </w:p>
    <w:p w14:paraId="1241D133" w14:textId="4E2EC69B" w:rsidR="00E860BB" w:rsidRPr="00C47F29" w:rsidRDefault="00E860BB">
      <w:pPr>
        <w:spacing w:after="0" w:line="240" w:lineRule="auto"/>
        <w:jc w:val="both"/>
        <w:rPr>
          <w:rFonts w:ascii="Arial" w:hAnsi="Arial" w:cs="Arial"/>
          <w:lang w:val="ro-RO"/>
        </w:rPr>
      </w:pPr>
    </w:p>
    <w:p w14:paraId="797A2D01" w14:textId="7B30BF8C" w:rsidR="00E80FB2" w:rsidRPr="00C47F29" w:rsidRDefault="00E80FB2" w:rsidP="00E80FB2">
      <w:pPr>
        <w:autoSpaceDE w:val="0"/>
        <w:autoSpaceDN w:val="0"/>
        <w:adjustRightInd w:val="0"/>
        <w:spacing w:after="0" w:line="240" w:lineRule="auto"/>
        <w:jc w:val="both"/>
        <w:rPr>
          <w:rFonts w:ascii="Arial" w:hAnsi="Arial" w:cs="Arial"/>
          <w:lang w:val="en-GB"/>
        </w:rPr>
      </w:pPr>
      <w:r w:rsidRPr="00C47F29">
        <w:rPr>
          <w:rFonts w:ascii="Arial" w:hAnsi="Arial" w:cs="Arial"/>
          <w:lang w:val="en-GB"/>
        </w:rPr>
        <w:t>Schema de ajutor de stat pentru susţinerea activităţii IMM-urilor în contextul crizei economice generate de pandemia COVID-19, aprobată prin art. II din Ordonanţa de urgenţă a Guvernului nr. 42/2020, publicată în Monitorul Oficial al României, Partea I, nr. 283 din 4 aprilie 2020, aprobată cu modificări şi completări prin Legea nr. 75/2020, cu modificările şi completările ulterioare, se modifică şi se completează după cum urmează:</w:t>
      </w:r>
    </w:p>
    <w:p w14:paraId="107745F4" w14:textId="77777777" w:rsidR="00662130" w:rsidRPr="00C47F29" w:rsidRDefault="00662130" w:rsidP="00E80FB2">
      <w:pPr>
        <w:autoSpaceDE w:val="0"/>
        <w:autoSpaceDN w:val="0"/>
        <w:adjustRightInd w:val="0"/>
        <w:spacing w:after="0" w:line="240" w:lineRule="auto"/>
        <w:jc w:val="both"/>
        <w:rPr>
          <w:rFonts w:ascii="Arial" w:hAnsi="Arial" w:cs="Arial"/>
          <w:lang w:val="en-GB"/>
        </w:rPr>
      </w:pPr>
    </w:p>
    <w:p w14:paraId="0B981F12" w14:textId="4C642991" w:rsidR="00662130" w:rsidRPr="00E05718" w:rsidRDefault="00662130" w:rsidP="00E05718">
      <w:pPr>
        <w:pStyle w:val="ListParagraph"/>
        <w:numPr>
          <w:ilvl w:val="0"/>
          <w:numId w:val="36"/>
        </w:numPr>
        <w:spacing w:after="0" w:line="240" w:lineRule="auto"/>
        <w:jc w:val="both"/>
        <w:rPr>
          <w:rFonts w:ascii="Arial" w:hAnsi="Arial" w:cs="Arial"/>
          <w:b/>
          <w:bCs/>
          <w:lang w:val="ro-RO"/>
        </w:rPr>
      </w:pPr>
      <w:r w:rsidRPr="00E05718">
        <w:rPr>
          <w:rFonts w:ascii="Arial" w:hAnsi="Arial" w:cs="Arial"/>
          <w:b/>
          <w:bCs/>
          <w:lang w:val="ro-RO"/>
        </w:rPr>
        <w:t>La articolul 2, alineat</w:t>
      </w:r>
      <w:r w:rsidR="00777471" w:rsidRPr="00E05718">
        <w:rPr>
          <w:rFonts w:ascii="Arial" w:hAnsi="Arial" w:cs="Arial"/>
          <w:b/>
          <w:bCs/>
          <w:lang w:val="ro-RO"/>
        </w:rPr>
        <w:t>ul</w:t>
      </w:r>
      <w:r w:rsidRPr="00E05718">
        <w:rPr>
          <w:rFonts w:ascii="Arial" w:hAnsi="Arial" w:cs="Arial"/>
          <w:b/>
          <w:bCs/>
          <w:lang w:val="ro-RO"/>
        </w:rPr>
        <w:t xml:space="preserve"> (2)</w:t>
      </w:r>
      <w:r w:rsidR="00777471" w:rsidRPr="00E05718">
        <w:rPr>
          <w:rFonts w:ascii="Arial" w:hAnsi="Arial" w:cs="Arial"/>
          <w:b/>
          <w:bCs/>
          <w:lang w:val="ro-RO"/>
        </w:rPr>
        <w:t>, punctul iii)</w:t>
      </w:r>
      <w:r w:rsidR="00C6054B">
        <w:rPr>
          <w:rFonts w:ascii="Arial" w:hAnsi="Arial" w:cs="Arial"/>
          <w:b/>
          <w:bCs/>
          <w:lang w:val="ro-RO"/>
        </w:rPr>
        <w:t>,</w:t>
      </w:r>
      <w:r w:rsidRPr="00E05718">
        <w:rPr>
          <w:rFonts w:ascii="Arial" w:hAnsi="Arial" w:cs="Arial"/>
          <w:b/>
          <w:bCs/>
          <w:lang w:val="ro-RO"/>
        </w:rPr>
        <w:t xml:space="preserve"> se modific</w:t>
      </w:r>
      <w:r w:rsidR="00D96C79">
        <w:rPr>
          <w:rFonts w:ascii="Arial" w:hAnsi="Arial" w:cs="Arial"/>
          <w:b/>
          <w:bCs/>
          <w:lang w:val="ro-RO"/>
        </w:rPr>
        <w:t>ă</w:t>
      </w:r>
      <w:r w:rsidRPr="00E05718">
        <w:rPr>
          <w:rFonts w:ascii="Arial" w:hAnsi="Arial" w:cs="Arial"/>
          <w:b/>
          <w:bCs/>
          <w:lang w:val="ro-RO"/>
        </w:rPr>
        <w:t xml:space="preserve"> </w:t>
      </w:r>
      <w:r w:rsidR="00D96C79">
        <w:rPr>
          <w:rFonts w:ascii="Arial" w:hAnsi="Arial" w:cs="Arial"/>
          <w:b/>
          <w:bCs/>
          <w:lang w:val="ro-RO"/>
        </w:rPr>
        <w:t>ș</w:t>
      </w:r>
      <w:r w:rsidRPr="00E05718">
        <w:rPr>
          <w:rFonts w:ascii="Arial" w:hAnsi="Arial" w:cs="Arial"/>
          <w:b/>
          <w:bCs/>
          <w:lang w:val="ro-RO"/>
        </w:rPr>
        <w:t xml:space="preserve">i </w:t>
      </w:r>
      <w:r w:rsidR="00777471" w:rsidRPr="00E05718">
        <w:rPr>
          <w:rFonts w:ascii="Arial" w:hAnsi="Arial" w:cs="Arial"/>
          <w:b/>
          <w:bCs/>
          <w:lang w:val="ro-RO"/>
        </w:rPr>
        <w:t>va</w:t>
      </w:r>
      <w:r w:rsidRPr="00E05718">
        <w:rPr>
          <w:rFonts w:ascii="Arial" w:hAnsi="Arial" w:cs="Arial"/>
          <w:b/>
          <w:bCs/>
          <w:lang w:val="ro-RO"/>
        </w:rPr>
        <w:t xml:space="preserve"> avea urm</w:t>
      </w:r>
      <w:r w:rsidR="00D96C79">
        <w:rPr>
          <w:rFonts w:ascii="Arial" w:hAnsi="Arial" w:cs="Arial"/>
          <w:b/>
          <w:bCs/>
          <w:lang w:val="ro-RO"/>
        </w:rPr>
        <w:t>ă</w:t>
      </w:r>
      <w:r w:rsidRPr="00E05718">
        <w:rPr>
          <w:rFonts w:ascii="Arial" w:hAnsi="Arial" w:cs="Arial"/>
          <w:b/>
          <w:bCs/>
          <w:lang w:val="ro-RO"/>
        </w:rPr>
        <w:t>torul cuprins:</w:t>
      </w:r>
    </w:p>
    <w:p w14:paraId="4FDD312D" w14:textId="0D73AB35" w:rsidR="00662130" w:rsidRPr="00C47F29" w:rsidRDefault="00662130" w:rsidP="00E80FB2">
      <w:pPr>
        <w:autoSpaceDE w:val="0"/>
        <w:autoSpaceDN w:val="0"/>
        <w:adjustRightInd w:val="0"/>
        <w:spacing w:after="0" w:line="240" w:lineRule="auto"/>
        <w:jc w:val="both"/>
        <w:rPr>
          <w:rFonts w:ascii="Arial" w:hAnsi="Arial" w:cs="Arial"/>
          <w:lang w:val="en-GB"/>
        </w:rPr>
      </w:pPr>
    </w:p>
    <w:p w14:paraId="53DCDD84" w14:textId="1673BD5B" w:rsidR="00662130" w:rsidRPr="00D96C79" w:rsidRDefault="00D96C79" w:rsidP="00D96C79">
      <w:pPr>
        <w:suppressAutoHyphens w:val="0"/>
        <w:autoSpaceDE w:val="0"/>
        <w:autoSpaceDN w:val="0"/>
        <w:adjustRightInd w:val="0"/>
        <w:spacing w:after="0" w:line="240" w:lineRule="auto"/>
        <w:jc w:val="both"/>
        <w:textAlignment w:val="auto"/>
        <w:rPr>
          <w:rFonts w:ascii="Arial" w:hAnsi="Arial" w:cs="Arial"/>
          <w:iCs/>
        </w:rPr>
      </w:pPr>
      <w:r>
        <w:rPr>
          <w:rFonts w:ascii="Arial" w:hAnsi="Arial" w:cs="Arial"/>
          <w:iCs/>
        </w:rPr>
        <w:lastRenderedPageBreak/>
        <w:t>“</w:t>
      </w:r>
      <w:r w:rsidR="00662130" w:rsidRPr="00D96C79">
        <w:rPr>
          <w:rFonts w:ascii="Arial" w:hAnsi="Arial" w:cs="Arial"/>
          <w:iCs/>
        </w:rPr>
        <w:t>(iii) o valoare care să rezulte din nevoile sale de lichidităţi; acestea pot include atât costuri cu capital de lucru, cât şi costurile cu investiţii, cu condiţia prezentării unor documente justificative de către beneficiar, situaţie în care cuantumul împrumutului nu poate depăşi nevoile de lichidităţi de la momentul acordării pentru următoarele 18 luni</w:t>
      </w:r>
      <w:r w:rsidR="002177EB" w:rsidRPr="00D96C79">
        <w:rPr>
          <w:rFonts w:ascii="Arial" w:hAnsi="Arial" w:cs="Arial"/>
          <w:iCs/>
        </w:rPr>
        <w:t xml:space="preserve"> în cazul IMM-urilor sau pentru următoarele 12 luni în cazul întreprinderilor mici cu capitalizare de piață medie</w:t>
      </w:r>
      <w:r w:rsidR="00662130" w:rsidRPr="00D96C79">
        <w:rPr>
          <w:rFonts w:ascii="Arial" w:hAnsi="Arial" w:cs="Arial"/>
          <w:iCs/>
        </w:rPr>
        <w:t>.</w:t>
      </w:r>
      <w:r>
        <w:rPr>
          <w:rFonts w:ascii="Arial" w:hAnsi="Arial" w:cs="Arial"/>
          <w:iCs/>
        </w:rPr>
        <w:t>”</w:t>
      </w:r>
    </w:p>
    <w:p w14:paraId="0B1684AF" w14:textId="6DFF8BAA" w:rsidR="00662130" w:rsidRPr="00C47F29" w:rsidRDefault="00662130" w:rsidP="00E80FB2">
      <w:pPr>
        <w:autoSpaceDE w:val="0"/>
        <w:autoSpaceDN w:val="0"/>
        <w:adjustRightInd w:val="0"/>
        <w:spacing w:after="0" w:line="240" w:lineRule="auto"/>
        <w:jc w:val="both"/>
        <w:rPr>
          <w:rFonts w:ascii="Arial" w:hAnsi="Arial" w:cs="Arial"/>
          <w:lang w:val="en-GB"/>
        </w:rPr>
      </w:pPr>
    </w:p>
    <w:p w14:paraId="13A81235" w14:textId="42CB913D" w:rsidR="00777471" w:rsidRPr="00E05718" w:rsidRDefault="00777471" w:rsidP="00E05718">
      <w:pPr>
        <w:pStyle w:val="ListParagraph"/>
        <w:numPr>
          <w:ilvl w:val="0"/>
          <w:numId w:val="36"/>
        </w:numPr>
        <w:spacing w:after="0" w:line="240" w:lineRule="auto"/>
        <w:jc w:val="both"/>
        <w:rPr>
          <w:rFonts w:ascii="Arial" w:hAnsi="Arial" w:cs="Arial"/>
          <w:b/>
          <w:bCs/>
          <w:lang w:val="ro-RO"/>
        </w:rPr>
      </w:pPr>
      <w:r w:rsidRPr="00E05718">
        <w:rPr>
          <w:rFonts w:ascii="Arial" w:hAnsi="Arial" w:cs="Arial"/>
          <w:b/>
          <w:bCs/>
          <w:lang w:val="ro-RO"/>
        </w:rPr>
        <w:t>La articolul 2, alineatul (4), punctul iii)</w:t>
      </w:r>
      <w:r w:rsidR="00C6054B">
        <w:rPr>
          <w:rFonts w:ascii="Arial" w:hAnsi="Arial" w:cs="Arial"/>
          <w:b/>
          <w:bCs/>
          <w:lang w:val="ro-RO"/>
        </w:rPr>
        <w:t>,</w:t>
      </w:r>
      <w:r w:rsidRPr="00E05718">
        <w:rPr>
          <w:rFonts w:ascii="Arial" w:hAnsi="Arial" w:cs="Arial"/>
          <w:b/>
          <w:bCs/>
          <w:lang w:val="ro-RO"/>
        </w:rPr>
        <w:t xml:space="preserve"> se modific</w:t>
      </w:r>
      <w:r w:rsidR="00D96C79">
        <w:rPr>
          <w:rFonts w:ascii="Arial" w:hAnsi="Arial" w:cs="Arial"/>
          <w:b/>
          <w:bCs/>
          <w:lang w:val="ro-RO"/>
        </w:rPr>
        <w:t>ă</w:t>
      </w:r>
      <w:r w:rsidRPr="00E05718">
        <w:rPr>
          <w:rFonts w:ascii="Arial" w:hAnsi="Arial" w:cs="Arial"/>
          <w:b/>
          <w:bCs/>
          <w:lang w:val="ro-RO"/>
        </w:rPr>
        <w:t xml:space="preserve"> </w:t>
      </w:r>
      <w:r w:rsidR="00D96C79">
        <w:rPr>
          <w:rFonts w:ascii="Arial" w:hAnsi="Arial" w:cs="Arial"/>
          <w:b/>
          <w:bCs/>
          <w:lang w:val="ro-RO"/>
        </w:rPr>
        <w:t>și va avea urmă</w:t>
      </w:r>
      <w:r w:rsidRPr="00E05718">
        <w:rPr>
          <w:rFonts w:ascii="Arial" w:hAnsi="Arial" w:cs="Arial"/>
          <w:b/>
          <w:bCs/>
          <w:lang w:val="ro-RO"/>
        </w:rPr>
        <w:t>torul cuprins:</w:t>
      </w:r>
    </w:p>
    <w:p w14:paraId="2430C0A2" w14:textId="644543DB" w:rsidR="00227340" w:rsidRPr="00C47F29" w:rsidRDefault="00227340" w:rsidP="004469E2">
      <w:pPr>
        <w:pStyle w:val="ListParagraph"/>
        <w:spacing w:after="0" w:line="240" w:lineRule="auto"/>
        <w:jc w:val="both"/>
        <w:rPr>
          <w:rFonts w:ascii="Arial" w:hAnsi="Arial" w:cs="Arial"/>
          <w:b/>
          <w:bCs/>
          <w:lang w:val="ro-RO"/>
        </w:rPr>
      </w:pPr>
    </w:p>
    <w:p w14:paraId="6846B669" w14:textId="713404DA" w:rsidR="006A1FCF" w:rsidRPr="00D96C79" w:rsidRDefault="00D96C79" w:rsidP="00D96C79">
      <w:pPr>
        <w:suppressAutoHyphens w:val="0"/>
        <w:autoSpaceDE w:val="0"/>
        <w:autoSpaceDN w:val="0"/>
        <w:adjustRightInd w:val="0"/>
        <w:spacing w:after="0" w:line="240" w:lineRule="auto"/>
        <w:jc w:val="both"/>
        <w:textAlignment w:val="auto"/>
        <w:rPr>
          <w:rFonts w:ascii="Arial" w:hAnsi="Arial" w:cs="Arial"/>
          <w:iCs/>
        </w:rPr>
      </w:pPr>
      <w:r>
        <w:rPr>
          <w:rFonts w:ascii="Arial" w:hAnsi="Arial" w:cs="Arial"/>
          <w:iCs/>
        </w:rPr>
        <w:t>“</w:t>
      </w:r>
      <w:r w:rsidR="006A1FCF" w:rsidRPr="00D96C79">
        <w:rPr>
          <w:rFonts w:ascii="Arial" w:hAnsi="Arial" w:cs="Arial"/>
          <w:iCs/>
        </w:rPr>
        <w:t>(iii) o valoare care să rezulte din nevoile sale de lichidităţi; acestea pot include atât costuri cu capital de lucru, cât şi costurile cu investiţii, cu condiţia prezentării unor documente justificative de către beneficiar, situaţie în care cuantumul împrumutului nu poate depăşi nevoile de lichidităţi de la momentul acordării pentru următoarele 18 luni</w:t>
      </w:r>
      <w:r w:rsidR="002177EB" w:rsidRPr="00D96C79">
        <w:rPr>
          <w:rFonts w:ascii="Arial" w:hAnsi="Arial" w:cs="Arial"/>
          <w:iCs/>
        </w:rPr>
        <w:t xml:space="preserve"> în cazul IMM-urilor sau pentru următoarele 12 luni în cazul întreprinderilor mici cu capitalizare de piață medie</w:t>
      </w:r>
      <w:r w:rsidR="006A1FCF" w:rsidRPr="00D96C79">
        <w:rPr>
          <w:rFonts w:ascii="Arial" w:hAnsi="Arial" w:cs="Arial"/>
          <w:iCs/>
        </w:rPr>
        <w:t>.</w:t>
      </w:r>
      <w:r>
        <w:rPr>
          <w:rFonts w:ascii="Arial" w:hAnsi="Arial" w:cs="Arial"/>
          <w:iCs/>
        </w:rPr>
        <w:t>”</w:t>
      </w:r>
    </w:p>
    <w:p w14:paraId="73861255" w14:textId="77777777" w:rsidR="00E80FB2" w:rsidRPr="00C47F29" w:rsidRDefault="00E80FB2">
      <w:pPr>
        <w:spacing w:after="0" w:line="240" w:lineRule="auto"/>
        <w:jc w:val="both"/>
        <w:rPr>
          <w:rFonts w:ascii="Arial" w:hAnsi="Arial" w:cs="Arial"/>
          <w:lang w:val="ro-RO"/>
        </w:rPr>
      </w:pPr>
    </w:p>
    <w:p w14:paraId="58D73446" w14:textId="114B3DA2" w:rsidR="00A21AC2" w:rsidRPr="00C47F29" w:rsidRDefault="00A21AC2" w:rsidP="00E05718">
      <w:pPr>
        <w:pStyle w:val="ListParagraph"/>
        <w:numPr>
          <w:ilvl w:val="0"/>
          <w:numId w:val="36"/>
        </w:numPr>
        <w:spacing w:after="0" w:line="240" w:lineRule="auto"/>
        <w:jc w:val="both"/>
        <w:rPr>
          <w:rFonts w:ascii="Arial" w:hAnsi="Arial" w:cs="Arial"/>
          <w:b/>
          <w:bCs/>
          <w:lang w:val="ro-RO"/>
        </w:rPr>
      </w:pPr>
      <w:r w:rsidRPr="00C47F29">
        <w:rPr>
          <w:rFonts w:ascii="Arial" w:hAnsi="Arial" w:cs="Arial"/>
          <w:b/>
          <w:bCs/>
          <w:lang w:val="ro-RO"/>
        </w:rPr>
        <w:t>La articolul 3, alineatul (1)</w:t>
      </w:r>
      <w:r w:rsidR="00C6054B">
        <w:rPr>
          <w:rFonts w:ascii="Arial" w:hAnsi="Arial" w:cs="Arial"/>
          <w:b/>
          <w:bCs/>
          <w:lang w:val="ro-RO"/>
        </w:rPr>
        <w:t>,</w:t>
      </w:r>
      <w:r w:rsidRPr="00C47F29">
        <w:rPr>
          <w:rFonts w:ascii="Arial" w:hAnsi="Arial" w:cs="Arial"/>
          <w:b/>
          <w:bCs/>
          <w:lang w:val="ro-RO"/>
        </w:rPr>
        <w:t xml:space="preserve"> se modific</w:t>
      </w:r>
      <w:r w:rsidR="00D96C79">
        <w:rPr>
          <w:rFonts w:ascii="Arial" w:hAnsi="Arial" w:cs="Arial"/>
          <w:b/>
          <w:bCs/>
          <w:lang w:val="ro-RO"/>
        </w:rPr>
        <w:t>ă</w:t>
      </w:r>
      <w:r w:rsidRPr="00C47F29">
        <w:rPr>
          <w:rFonts w:ascii="Arial" w:hAnsi="Arial" w:cs="Arial"/>
          <w:b/>
          <w:bCs/>
          <w:lang w:val="ro-RO"/>
        </w:rPr>
        <w:t xml:space="preserve"> </w:t>
      </w:r>
      <w:r w:rsidR="00D96C79">
        <w:rPr>
          <w:rFonts w:ascii="Arial" w:hAnsi="Arial" w:cs="Arial"/>
          <w:b/>
          <w:bCs/>
          <w:lang w:val="ro-RO"/>
        </w:rPr>
        <w:t>și va avea urmă</w:t>
      </w:r>
      <w:r w:rsidRPr="00C47F29">
        <w:rPr>
          <w:rFonts w:ascii="Arial" w:hAnsi="Arial" w:cs="Arial"/>
          <w:b/>
          <w:bCs/>
          <w:lang w:val="ro-RO"/>
        </w:rPr>
        <w:t>torul cuprins:</w:t>
      </w:r>
    </w:p>
    <w:p w14:paraId="53CFBF86" w14:textId="1BCD28C6" w:rsidR="00E80FB2" w:rsidRPr="00C47F29" w:rsidRDefault="00E80FB2">
      <w:pPr>
        <w:spacing w:after="0" w:line="240" w:lineRule="auto"/>
        <w:jc w:val="both"/>
        <w:rPr>
          <w:rFonts w:ascii="Arial" w:hAnsi="Arial" w:cs="Arial"/>
          <w:lang w:val="ro-RO"/>
        </w:rPr>
      </w:pPr>
    </w:p>
    <w:p w14:paraId="5B5ADED6" w14:textId="73AB1342" w:rsidR="00A21AC2" w:rsidRPr="00D96C79" w:rsidRDefault="00A16DAB" w:rsidP="00A16DAB">
      <w:pPr>
        <w:spacing w:after="0" w:line="240" w:lineRule="auto"/>
        <w:jc w:val="both"/>
        <w:rPr>
          <w:rFonts w:ascii="Arial" w:hAnsi="Arial" w:cs="Arial"/>
        </w:rPr>
      </w:pPr>
      <w:r w:rsidRPr="00C47F29">
        <w:rPr>
          <w:rFonts w:ascii="Arial" w:hAnsi="Arial" w:cs="Arial"/>
          <w:lang w:val="en-GB"/>
        </w:rPr>
        <w:t>"</w:t>
      </w:r>
      <w:r w:rsidR="00A21AC2" w:rsidRPr="00C47F29">
        <w:rPr>
          <w:rFonts w:ascii="Arial" w:hAnsi="Arial" w:cs="Arial"/>
          <w:lang w:val="en-GB"/>
        </w:rPr>
        <w:t>(1) Întreprinderile mici şi mijlocii şi întreprinderile mici cu capitalizare de piaţă medie din cadrul Programului IMM INVEST ROMÂNIA, precum şi IMM-urile ce activează în sectorul alimentar din cadrul Subprogramului AGRO IMM INVEST care au contractat credite/linii de credit garantate conform art. 1 alin. (3) lit. a) şi b) din Ordonanţa de urgenţă a Guvernului nr. 110/2017, aprobată cu modificări şi completări prin Legea nr. 209/2018, cu modificările şi completările ulterioare, beneficiază de un grant în limita cumulului rezultat dintre valoarea comisionului de risc, a comisionului de administrare, aferente garanţiei acordate, şi a dobânzilor aferente creditelor/liniilor de credite, dar nu mai mult de echivalentul în lei a 1.800.000 euro per întreprindere.</w:t>
      </w:r>
      <w:r w:rsidR="00D96C79">
        <w:rPr>
          <w:rFonts w:ascii="Arial" w:hAnsi="Arial" w:cs="Arial"/>
        </w:rPr>
        <w:t>”</w:t>
      </w:r>
    </w:p>
    <w:p w14:paraId="1A7AF97A" w14:textId="77777777" w:rsidR="004F6241" w:rsidRPr="00C47F29" w:rsidRDefault="004F6241">
      <w:pPr>
        <w:spacing w:after="0" w:line="240" w:lineRule="auto"/>
        <w:jc w:val="both"/>
        <w:rPr>
          <w:rFonts w:ascii="Arial" w:hAnsi="Arial" w:cs="Arial"/>
          <w:b/>
          <w:iCs/>
          <w:highlight w:val="yellow"/>
          <w:lang w:val="ro-RO"/>
        </w:rPr>
      </w:pPr>
    </w:p>
    <w:p w14:paraId="34FB560B" w14:textId="59465ED3" w:rsidR="00716A96" w:rsidRPr="00E05718" w:rsidRDefault="00716A96" w:rsidP="00E05718">
      <w:pPr>
        <w:pStyle w:val="ListParagraph"/>
        <w:numPr>
          <w:ilvl w:val="0"/>
          <w:numId w:val="36"/>
        </w:numPr>
        <w:autoSpaceDE w:val="0"/>
        <w:autoSpaceDN w:val="0"/>
        <w:adjustRightInd w:val="0"/>
        <w:spacing w:after="0" w:line="240" w:lineRule="auto"/>
        <w:jc w:val="both"/>
        <w:rPr>
          <w:rFonts w:ascii="Arial" w:hAnsi="Arial" w:cs="Arial"/>
          <w:b/>
          <w:bCs/>
          <w:lang w:val="en-GB"/>
        </w:rPr>
      </w:pPr>
      <w:r w:rsidRPr="00E05718">
        <w:rPr>
          <w:rFonts w:ascii="Arial" w:hAnsi="Arial" w:cs="Arial"/>
          <w:b/>
          <w:bCs/>
          <w:lang w:val="en-GB"/>
        </w:rPr>
        <w:t xml:space="preserve">La articolul 3, alineatul (1^1), </w:t>
      </w:r>
      <w:r w:rsidRPr="00E05718">
        <w:rPr>
          <w:rFonts w:ascii="Arial" w:hAnsi="Arial" w:cs="Arial"/>
          <w:b/>
          <w:bCs/>
          <w:lang w:val="ro-RO"/>
        </w:rPr>
        <w:t>se modific</w:t>
      </w:r>
      <w:r w:rsidR="00B356B4">
        <w:rPr>
          <w:rFonts w:ascii="Arial" w:hAnsi="Arial" w:cs="Arial"/>
          <w:b/>
          <w:bCs/>
          <w:lang w:val="ro-RO"/>
        </w:rPr>
        <w:t>ăș</w:t>
      </w:r>
      <w:r w:rsidRPr="00E05718">
        <w:rPr>
          <w:rFonts w:ascii="Arial" w:hAnsi="Arial" w:cs="Arial"/>
          <w:b/>
          <w:bCs/>
          <w:lang w:val="ro-RO"/>
        </w:rPr>
        <w:t>i va avea urm</w:t>
      </w:r>
      <w:r w:rsidR="00B356B4">
        <w:rPr>
          <w:rFonts w:ascii="Arial" w:hAnsi="Arial" w:cs="Arial"/>
          <w:b/>
          <w:bCs/>
          <w:lang w:val="ro-RO"/>
        </w:rPr>
        <w:t>ă</w:t>
      </w:r>
      <w:r w:rsidRPr="00E05718">
        <w:rPr>
          <w:rFonts w:ascii="Arial" w:hAnsi="Arial" w:cs="Arial"/>
          <w:b/>
          <w:bCs/>
          <w:lang w:val="ro-RO"/>
        </w:rPr>
        <w:t>torul cuprins</w:t>
      </w:r>
      <w:r w:rsidRPr="00E05718">
        <w:rPr>
          <w:rFonts w:ascii="Arial" w:hAnsi="Arial" w:cs="Arial"/>
          <w:b/>
          <w:bCs/>
          <w:lang w:val="en-GB"/>
        </w:rPr>
        <w:t>:</w:t>
      </w:r>
    </w:p>
    <w:p w14:paraId="1AE961F1" w14:textId="77777777" w:rsidR="00716A96" w:rsidRPr="00C47F29" w:rsidRDefault="00716A96" w:rsidP="00716A96">
      <w:pPr>
        <w:autoSpaceDE w:val="0"/>
        <w:autoSpaceDN w:val="0"/>
        <w:adjustRightInd w:val="0"/>
        <w:spacing w:after="0" w:line="240" w:lineRule="auto"/>
        <w:jc w:val="both"/>
        <w:rPr>
          <w:rFonts w:ascii="Arial" w:hAnsi="Arial" w:cs="Arial"/>
          <w:b/>
          <w:bCs/>
          <w:lang w:val="en-GB"/>
        </w:rPr>
      </w:pPr>
    </w:p>
    <w:p w14:paraId="3BAD890C" w14:textId="52B6FBBB" w:rsidR="00E05718" w:rsidRDefault="00716A96" w:rsidP="00E05718">
      <w:pPr>
        <w:autoSpaceDE w:val="0"/>
        <w:autoSpaceDN w:val="0"/>
        <w:adjustRightInd w:val="0"/>
        <w:spacing w:after="0" w:line="240" w:lineRule="auto"/>
        <w:jc w:val="both"/>
        <w:rPr>
          <w:rFonts w:ascii="Arial" w:hAnsi="Arial" w:cs="Arial"/>
          <w:lang w:val="en-GB"/>
        </w:rPr>
      </w:pPr>
      <w:r w:rsidRPr="00C47F29">
        <w:rPr>
          <w:rFonts w:ascii="Arial" w:hAnsi="Arial" w:cs="Arial"/>
          <w:lang w:val="en-GB"/>
        </w:rPr>
        <w:t>"(1^1) Grantul acordat întreprinderilor mici şi mijlocii şi întreprinderilor mici cu capitalizare de piaţă medie din domeniul agriculturii, pescuitului, acvaculturii şi sectorului alimentar prin Subprogramul AGRO IMM INVEST include şi o componentă nerambursabilă de maximum 10% din valoarea finanţării, cu condiţia încadrării în plafonul de 270.000 euro pentru fiecare întreprindere care îşi desfăşoară activitatea în sectorul pescuitului şi acvaculturii sau 225.000 euro pentru fiecare întreprindere care îşi desfăşoară activitatea în domeniul producţiei primare de produse agricole, respectiv 1.800.000 de euro pentru întreprinderile mici şi mijlocii din sectorul alimentar."</w:t>
      </w:r>
    </w:p>
    <w:p w14:paraId="2D5B1B27" w14:textId="77777777" w:rsidR="00E05718" w:rsidRDefault="00E05718" w:rsidP="00E05718">
      <w:pPr>
        <w:autoSpaceDE w:val="0"/>
        <w:autoSpaceDN w:val="0"/>
        <w:adjustRightInd w:val="0"/>
        <w:spacing w:after="0" w:line="240" w:lineRule="auto"/>
        <w:jc w:val="both"/>
        <w:rPr>
          <w:rFonts w:ascii="Arial" w:hAnsi="Arial" w:cs="Arial"/>
          <w:lang w:val="en-GB"/>
        </w:rPr>
      </w:pPr>
    </w:p>
    <w:p w14:paraId="43A2B3EB" w14:textId="1677BD1D" w:rsidR="00F71791" w:rsidRPr="00E05718" w:rsidRDefault="00F71791" w:rsidP="00E05718">
      <w:pPr>
        <w:pStyle w:val="ListParagraph"/>
        <w:numPr>
          <w:ilvl w:val="0"/>
          <w:numId w:val="36"/>
        </w:numPr>
        <w:autoSpaceDE w:val="0"/>
        <w:autoSpaceDN w:val="0"/>
        <w:adjustRightInd w:val="0"/>
        <w:spacing w:after="0" w:line="240" w:lineRule="auto"/>
        <w:jc w:val="both"/>
        <w:rPr>
          <w:rFonts w:ascii="Arial" w:hAnsi="Arial" w:cs="Arial"/>
          <w:lang w:val="en-GB"/>
        </w:rPr>
      </w:pPr>
      <w:r w:rsidRPr="00E05718">
        <w:rPr>
          <w:rFonts w:ascii="Arial" w:hAnsi="Arial" w:cs="Arial"/>
          <w:b/>
          <w:bCs/>
          <w:lang w:val="en-GB"/>
        </w:rPr>
        <w:t>La articolul 3, alineatul 4, litera a)</w:t>
      </w:r>
      <w:r w:rsidR="00C6054B">
        <w:rPr>
          <w:rFonts w:ascii="Arial" w:hAnsi="Arial" w:cs="Arial"/>
          <w:b/>
          <w:bCs/>
          <w:lang w:val="en-GB"/>
        </w:rPr>
        <w:t>,</w:t>
      </w:r>
      <w:r w:rsidRPr="00E05718">
        <w:rPr>
          <w:rFonts w:ascii="Arial" w:hAnsi="Arial" w:cs="Arial"/>
          <w:b/>
          <w:bCs/>
          <w:lang w:val="en-GB"/>
        </w:rPr>
        <w:t xml:space="preserve"> se modifică și va avea următorul cuprins:</w:t>
      </w:r>
    </w:p>
    <w:p w14:paraId="1C75C4F5" w14:textId="628E3D08" w:rsidR="00716A96" w:rsidRPr="00C47F29" w:rsidRDefault="00716A96" w:rsidP="00716A96">
      <w:pPr>
        <w:autoSpaceDE w:val="0"/>
        <w:autoSpaceDN w:val="0"/>
        <w:adjustRightInd w:val="0"/>
        <w:spacing w:after="0" w:line="240" w:lineRule="auto"/>
        <w:jc w:val="both"/>
        <w:rPr>
          <w:rFonts w:ascii="Arial" w:hAnsi="Arial" w:cs="Arial"/>
          <w:lang w:val="en-GB"/>
        </w:rPr>
      </w:pPr>
    </w:p>
    <w:p w14:paraId="05C840C3" w14:textId="69788EDC" w:rsidR="00F71791" w:rsidRPr="00C47F29" w:rsidRDefault="00F71791" w:rsidP="00716A96">
      <w:pPr>
        <w:autoSpaceDE w:val="0"/>
        <w:autoSpaceDN w:val="0"/>
        <w:adjustRightInd w:val="0"/>
        <w:spacing w:after="0" w:line="240" w:lineRule="auto"/>
        <w:jc w:val="both"/>
        <w:rPr>
          <w:rFonts w:ascii="Arial" w:hAnsi="Arial" w:cs="Arial"/>
          <w:lang w:val="en-GB"/>
        </w:rPr>
      </w:pPr>
      <w:r w:rsidRPr="00C47F29">
        <w:rPr>
          <w:rFonts w:ascii="Arial" w:hAnsi="Arial" w:cs="Arial"/>
          <w:lang w:val="en-GB"/>
        </w:rPr>
        <w:t>“a) ajutorul nu depăşeşte 270.000 euro pentru fiecare întreprindere care îşi desfăşoară activitatea în sectorul pescuitului şi acvaculturii sau 225.000 euro pentru fiecare întreprindere care îşi desfăşoară activitatea în domeniul producţiei primare de produse agricole; toate sumele utilizate trebuie să fie brute, şi anume înainte de deducerea impozitelor sau a altor taxe;”</w:t>
      </w:r>
    </w:p>
    <w:p w14:paraId="46EF7EF4" w14:textId="77777777" w:rsidR="00A809E8" w:rsidRPr="00C47F29" w:rsidRDefault="00A809E8" w:rsidP="00716A96">
      <w:pPr>
        <w:autoSpaceDE w:val="0"/>
        <w:autoSpaceDN w:val="0"/>
        <w:adjustRightInd w:val="0"/>
        <w:spacing w:after="0" w:line="240" w:lineRule="auto"/>
        <w:jc w:val="both"/>
        <w:rPr>
          <w:rFonts w:ascii="Arial" w:hAnsi="Arial" w:cs="Arial"/>
          <w:lang w:val="en-GB"/>
        </w:rPr>
      </w:pPr>
    </w:p>
    <w:p w14:paraId="735806C5" w14:textId="5FAE0CA4" w:rsidR="00965434" w:rsidRDefault="00965434" w:rsidP="00716A96">
      <w:pPr>
        <w:autoSpaceDE w:val="0"/>
        <w:autoSpaceDN w:val="0"/>
        <w:adjustRightInd w:val="0"/>
        <w:spacing w:after="0" w:line="240" w:lineRule="auto"/>
        <w:jc w:val="both"/>
        <w:rPr>
          <w:rFonts w:ascii="Arial" w:hAnsi="Arial" w:cs="Arial"/>
          <w:lang w:val="en-GB"/>
        </w:rPr>
      </w:pPr>
      <w:r w:rsidRPr="00C47F29">
        <w:rPr>
          <w:rFonts w:ascii="Arial" w:hAnsi="Arial" w:cs="Arial"/>
          <w:lang w:val="en-GB"/>
        </w:rPr>
        <w:t>ART. III</w:t>
      </w:r>
    </w:p>
    <w:p w14:paraId="3327CBF7" w14:textId="63B8FB6B" w:rsidR="00973228" w:rsidRPr="00C47F29" w:rsidRDefault="00973228" w:rsidP="00716A96">
      <w:pPr>
        <w:autoSpaceDE w:val="0"/>
        <w:autoSpaceDN w:val="0"/>
        <w:adjustRightInd w:val="0"/>
        <w:spacing w:after="0" w:line="240" w:lineRule="auto"/>
        <w:jc w:val="both"/>
        <w:rPr>
          <w:rFonts w:ascii="Arial" w:hAnsi="Arial" w:cs="Arial"/>
          <w:lang w:val="en-GB"/>
        </w:rPr>
      </w:pPr>
      <w:r>
        <w:rPr>
          <w:rFonts w:ascii="Arial" w:hAnsi="Arial" w:cs="Arial"/>
          <w:lang w:val="en-GB"/>
        </w:rPr>
        <w:t>Ordonanţa de urgenţă nr. 16/2021 pentru modificarea şi completarea Ordonanţei de urgenţă a Guvernului nr. 110/2017 privind Programul de susţinere a întreprinderilor mici şi mijlocii şi a întreprinderilor mici cu capitalizare de piaţă medie – IMM INVEST ROMÂNIA, precum şi pentru modificarea şi completarea Schemei de ajutor de stat pentru susţinerea activităţii IMM-urilor în contextual crizei economice generate de pandemia COVID-19, aprobată prin art. II din Ordonanţa de urgenţă a Guvernului nr. 42/2020</w:t>
      </w:r>
      <w:r w:rsidR="00D004EA">
        <w:rPr>
          <w:rFonts w:ascii="Arial" w:hAnsi="Arial" w:cs="Arial"/>
          <w:lang w:val="en-GB"/>
        </w:rPr>
        <w:t xml:space="preserve"> </w:t>
      </w:r>
      <w:r w:rsidR="00D004EA" w:rsidRPr="00C47F29">
        <w:rPr>
          <w:rFonts w:ascii="Arial" w:hAnsi="Arial" w:cs="Arial"/>
          <w:lang w:val="en-GB"/>
        </w:rPr>
        <w:t xml:space="preserve">publicată în Monitorul Oficial al României, Partea I, nr. </w:t>
      </w:r>
      <w:r w:rsidR="00D004EA">
        <w:rPr>
          <w:rFonts w:ascii="Arial" w:hAnsi="Arial" w:cs="Arial"/>
          <w:lang w:val="en-GB"/>
        </w:rPr>
        <w:t>252</w:t>
      </w:r>
      <w:r w:rsidR="00D004EA" w:rsidRPr="00C47F29">
        <w:rPr>
          <w:rFonts w:ascii="Arial" w:hAnsi="Arial" w:cs="Arial"/>
          <w:lang w:val="en-GB"/>
        </w:rPr>
        <w:t xml:space="preserve"> din </w:t>
      </w:r>
      <w:r w:rsidR="00D004EA">
        <w:rPr>
          <w:rFonts w:ascii="Arial" w:hAnsi="Arial" w:cs="Arial"/>
          <w:lang w:val="en-GB"/>
        </w:rPr>
        <w:t>12</w:t>
      </w:r>
      <w:r w:rsidR="00D004EA" w:rsidRPr="00C47F29">
        <w:rPr>
          <w:rFonts w:ascii="Arial" w:hAnsi="Arial" w:cs="Arial"/>
          <w:lang w:val="en-GB"/>
        </w:rPr>
        <w:t xml:space="preserve"> </w:t>
      </w:r>
      <w:r w:rsidR="00D004EA">
        <w:rPr>
          <w:rFonts w:ascii="Arial" w:hAnsi="Arial" w:cs="Arial"/>
          <w:lang w:val="en-GB"/>
        </w:rPr>
        <w:t>martie</w:t>
      </w:r>
      <w:r w:rsidR="00D004EA" w:rsidRPr="00C47F29">
        <w:rPr>
          <w:rFonts w:ascii="Arial" w:hAnsi="Arial" w:cs="Arial"/>
          <w:lang w:val="en-GB"/>
        </w:rPr>
        <w:t xml:space="preserve"> 202</w:t>
      </w:r>
      <w:r w:rsidR="00D004EA">
        <w:rPr>
          <w:rFonts w:ascii="Arial" w:hAnsi="Arial" w:cs="Arial"/>
          <w:lang w:val="en-GB"/>
        </w:rPr>
        <w:t>1</w:t>
      </w:r>
      <w:r>
        <w:rPr>
          <w:rFonts w:ascii="Arial" w:hAnsi="Arial" w:cs="Arial"/>
          <w:lang w:val="en-GB"/>
        </w:rPr>
        <w:t xml:space="preserve">, </w:t>
      </w:r>
      <w:r w:rsidRPr="00C47F29">
        <w:rPr>
          <w:rFonts w:ascii="Arial" w:hAnsi="Arial" w:cs="Arial"/>
          <w:lang w:val="en-GB"/>
        </w:rPr>
        <w:t>se modifică şi se completează după cum urmează:</w:t>
      </w:r>
    </w:p>
    <w:p w14:paraId="20EC02D8" w14:textId="77777777" w:rsidR="00965434" w:rsidRPr="00C47F29" w:rsidRDefault="00965434" w:rsidP="00716A96">
      <w:pPr>
        <w:autoSpaceDE w:val="0"/>
        <w:autoSpaceDN w:val="0"/>
        <w:adjustRightInd w:val="0"/>
        <w:spacing w:after="0" w:line="240" w:lineRule="auto"/>
        <w:jc w:val="both"/>
        <w:rPr>
          <w:rFonts w:ascii="Arial" w:hAnsi="Arial" w:cs="Arial"/>
          <w:lang w:val="en-GB"/>
        </w:rPr>
      </w:pPr>
    </w:p>
    <w:p w14:paraId="439549C7" w14:textId="551BF47E" w:rsidR="00965434" w:rsidRPr="00C47F29" w:rsidRDefault="00965434" w:rsidP="00A16DAB">
      <w:pPr>
        <w:pStyle w:val="ListParagraph"/>
        <w:numPr>
          <w:ilvl w:val="0"/>
          <w:numId w:val="33"/>
        </w:numPr>
        <w:autoSpaceDE w:val="0"/>
        <w:autoSpaceDN w:val="0"/>
        <w:adjustRightInd w:val="0"/>
        <w:spacing w:after="0" w:line="240" w:lineRule="auto"/>
        <w:jc w:val="both"/>
        <w:rPr>
          <w:rFonts w:ascii="Arial" w:hAnsi="Arial" w:cs="Arial"/>
          <w:b/>
          <w:bCs/>
          <w:lang w:val="ro-RO"/>
        </w:rPr>
      </w:pPr>
      <w:r w:rsidRPr="00C47F29">
        <w:rPr>
          <w:rFonts w:ascii="Arial" w:hAnsi="Arial" w:cs="Arial"/>
          <w:b/>
          <w:bCs/>
          <w:lang w:val="en-GB"/>
        </w:rPr>
        <w:t xml:space="preserve">La articolul III, alineatul (1) </w:t>
      </w:r>
      <w:r w:rsidR="00B356B4">
        <w:rPr>
          <w:rFonts w:ascii="Arial" w:hAnsi="Arial" w:cs="Arial"/>
          <w:b/>
          <w:bCs/>
          <w:lang w:val="en-GB"/>
        </w:rPr>
        <w:t>ș</w:t>
      </w:r>
      <w:r w:rsidRPr="00C47F29">
        <w:rPr>
          <w:rFonts w:ascii="Arial" w:hAnsi="Arial" w:cs="Arial"/>
          <w:b/>
          <w:bCs/>
          <w:lang w:val="en-GB"/>
        </w:rPr>
        <w:t xml:space="preserve">i alineatul (2), </w:t>
      </w:r>
      <w:r w:rsidRPr="00C47F29">
        <w:rPr>
          <w:rFonts w:ascii="Arial" w:hAnsi="Arial" w:cs="Arial"/>
          <w:b/>
          <w:bCs/>
          <w:lang w:val="ro-RO"/>
        </w:rPr>
        <w:t>se modific</w:t>
      </w:r>
      <w:r w:rsidR="00B356B4">
        <w:rPr>
          <w:rFonts w:ascii="Arial" w:hAnsi="Arial" w:cs="Arial"/>
          <w:b/>
          <w:bCs/>
          <w:lang w:val="ro-RO"/>
        </w:rPr>
        <w:t>ă ș</w:t>
      </w:r>
      <w:r w:rsidRPr="00C47F29">
        <w:rPr>
          <w:rFonts w:ascii="Arial" w:hAnsi="Arial" w:cs="Arial"/>
          <w:b/>
          <w:bCs/>
          <w:lang w:val="ro-RO"/>
        </w:rPr>
        <w:t>i vor avea urm</w:t>
      </w:r>
      <w:r w:rsidR="00B356B4">
        <w:rPr>
          <w:rFonts w:ascii="Arial" w:hAnsi="Arial" w:cs="Arial"/>
          <w:b/>
          <w:bCs/>
          <w:lang w:val="ro-RO"/>
        </w:rPr>
        <w:t>ă</w:t>
      </w:r>
      <w:r w:rsidRPr="00C47F29">
        <w:rPr>
          <w:rFonts w:ascii="Arial" w:hAnsi="Arial" w:cs="Arial"/>
          <w:b/>
          <w:bCs/>
          <w:lang w:val="ro-RO"/>
        </w:rPr>
        <w:t>torul cuprins:</w:t>
      </w:r>
    </w:p>
    <w:p w14:paraId="0F2DAFCF" w14:textId="2C2708E9" w:rsidR="00965434" w:rsidRPr="00C47F29" w:rsidRDefault="00965434" w:rsidP="00716A96">
      <w:pPr>
        <w:autoSpaceDE w:val="0"/>
        <w:autoSpaceDN w:val="0"/>
        <w:adjustRightInd w:val="0"/>
        <w:spacing w:after="0" w:line="240" w:lineRule="auto"/>
        <w:jc w:val="both"/>
        <w:rPr>
          <w:rFonts w:ascii="Arial" w:hAnsi="Arial" w:cs="Arial"/>
          <w:lang w:val="en-GB"/>
        </w:rPr>
      </w:pPr>
    </w:p>
    <w:p w14:paraId="05B48782" w14:textId="37D80557" w:rsidR="00965434" w:rsidRPr="00C47F29" w:rsidRDefault="00A16DAB" w:rsidP="00965434">
      <w:pPr>
        <w:autoSpaceDE w:val="0"/>
        <w:autoSpaceDN w:val="0"/>
        <w:adjustRightInd w:val="0"/>
        <w:spacing w:after="0" w:line="240" w:lineRule="auto"/>
        <w:jc w:val="both"/>
        <w:rPr>
          <w:rFonts w:ascii="Arial" w:hAnsi="Arial" w:cs="Arial"/>
          <w:lang w:val="en-GB"/>
        </w:rPr>
      </w:pPr>
      <w:r w:rsidRPr="00C47F29">
        <w:rPr>
          <w:rFonts w:ascii="Arial" w:hAnsi="Arial" w:cs="Arial"/>
          <w:lang w:val="en-GB"/>
        </w:rPr>
        <w:t>"</w:t>
      </w:r>
      <w:r w:rsidR="00965434" w:rsidRPr="00C47F29">
        <w:rPr>
          <w:rFonts w:ascii="Arial" w:hAnsi="Arial" w:cs="Arial"/>
          <w:lang w:val="en-GB"/>
        </w:rPr>
        <w:t>(1) Începând cu data intrării în vigoare a prezentei ordonanţe de urgenţă şi până la data de 3</w:t>
      </w:r>
      <w:r w:rsidR="00C84F57" w:rsidRPr="00C47F29">
        <w:rPr>
          <w:rFonts w:ascii="Arial" w:hAnsi="Arial" w:cs="Arial"/>
          <w:lang w:val="en-GB"/>
        </w:rPr>
        <w:t>1 decembrie</w:t>
      </w:r>
      <w:r w:rsidR="00965434" w:rsidRPr="00C47F29">
        <w:rPr>
          <w:rFonts w:ascii="Arial" w:hAnsi="Arial" w:cs="Arial"/>
          <w:lang w:val="en-GB"/>
        </w:rPr>
        <w:t xml:space="preserve"> 2021, acordarea grantului se realizează conform Schemei de ajutor de stat prevăzută la art. II din Ordonanţa de urgenţă a Guvernului nr. 42/2020 pentru modificarea şi completarea Ordonanţei de urgenţă a Guvernului nr. 110/2017 privind Programul de susţinere a întreprinderilor mici şi mijlocii - IMM INVEST ROMÂNIA, precum şi pentru aprobarea Schemei de ajutor de stat pentru susţinerea activităţii IMM-urilor în contextul crizei economice generate de pandemia COVID-19, aprobată cu modificări şi completări prin Legea nr. 75/2020, cu modificările şi completările ulterioare. Perioada în care se poate efectua plata grantului este cuprinsă între data intrării în vigoare a prevederilor prezentei ordonanţe de urgenţă şi data de 3</w:t>
      </w:r>
      <w:r w:rsidR="00C84F57" w:rsidRPr="00C47F29">
        <w:rPr>
          <w:rFonts w:ascii="Arial" w:hAnsi="Arial" w:cs="Arial"/>
          <w:lang w:val="en-GB"/>
        </w:rPr>
        <w:t>1</w:t>
      </w:r>
      <w:r w:rsidR="00965434" w:rsidRPr="00C47F29">
        <w:rPr>
          <w:rFonts w:ascii="Arial" w:hAnsi="Arial" w:cs="Arial"/>
          <w:lang w:val="en-GB"/>
        </w:rPr>
        <w:t xml:space="preserve"> </w:t>
      </w:r>
      <w:r w:rsidR="00C84F57" w:rsidRPr="00C47F29">
        <w:rPr>
          <w:rFonts w:ascii="Arial" w:hAnsi="Arial" w:cs="Arial"/>
          <w:lang w:val="en-GB"/>
        </w:rPr>
        <w:t>decembrie</w:t>
      </w:r>
      <w:r w:rsidR="00965434" w:rsidRPr="00C47F29">
        <w:rPr>
          <w:rFonts w:ascii="Arial" w:hAnsi="Arial" w:cs="Arial"/>
          <w:lang w:val="en-GB"/>
        </w:rPr>
        <w:t xml:space="preserve"> 2022.</w:t>
      </w:r>
    </w:p>
    <w:p w14:paraId="1B2D4344" w14:textId="77777777" w:rsidR="00C6054B" w:rsidRDefault="00C6054B" w:rsidP="00965434">
      <w:pPr>
        <w:autoSpaceDE w:val="0"/>
        <w:autoSpaceDN w:val="0"/>
        <w:adjustRightInd w:val="0"/>
        <w:spacing w:after="0" w:line="240" w:lineRule="auto"/>
        <w:jc w:val="both"/>
        <w:rPr>
          <w:rFonts w:ascii="Arial" w:hAnsi="Arial" w:cs="Arial"/>
          <w:lang w:val="en-GB"/>
        </w:rPr>
      </w:pPr>
    </w:p>
    <w:p w14:paraId="79BF385A" w14:textId="1879FEB6" w:rsidR="00965434" w:rsidRPr="00C47F29" w:rsidRDefault="00965434" w:rsidP="00965434">
      <w:pPr>
        <w:autoSpaceDE w:val="0"/>
        <w:autoSpaceDN w:val="0"/>
        <w:adjustRightInd w:val="0"/>
        <w:spacing w:after="0" w:line="240" w:lineRule="auto"/>
        <w:jc w:val="both"/>
        <w:rPr>
          <w:rFonts w:ascii="Arial" w:hAnsi="Arial" w:cs="Arial"/>
          <w:lang w:val="en-GB"/>
        </w:rPr>
      </w:pPr>
      <w:r w:rsidRPr="00C47F29">
        <w:rPr>
          <w:rFonts w:ascii="Arial" w:hAnsi="Arial" w:cs="Arial"/>
          <w:lang w:val="en-GB"/>
        </w:rPr>
        <w:t>(2) Schema de ajutor de stat prevăzută la art. II din Ordonanţa de urgenţă a Guvernului nr. 42/2020, aprobată cu modificări şi completări prin Legea nr. 75/2020, cu modificările şi completările ulterioare, astfel cum au fost modificate şi completate prin prezenta ordonanţă de urgenţă, respectiv perioada în care se selectează beneficiarii şi se emit contracte de garanţie/acorduri de finanţare aferente se prelungeşte până la data de 3</w:t>
      </w:r>
      <w:r w:rsidR="00C84F57" w:rsidRPr="00C47F29">
        <w:rPr>
          <w:rFonts w:ascii="Arial" w:hAnsi="Arial" w:cs="Arial"/>
          <w:lang w:val="en-GB"/>
        </w:rPr>
        <w:t>1</w:t>
      </w:r>
      <w:r w:rsidRPr="00C47F29">
        <w:rPr>
          <w:rFonts w:ascii="Arial" w:hAnsi="Arial" w:cs="Arial"/>
          <w:lang w:val="en-GB"/>
        </w:rPr>
        <w:t xml:space="preserve"> </w:t>
      </w:r>
      <w:r w:rsidR="00C84F57" w:rsidRPr="00C47F29">
        <w:rPr>
          <w:rFonts w:ascii="Arial" w:hAnsi="Arial" w:cs="Arial"/>
          <w:lang w:val="en-GB"/>
        </w:rPr>
        <w:t>decembrie</w:t>
      </w:r>
      <w:r w:rsidRPr="00C47F29">
        <w:rPr>
          <w:rFonts w:ascii="Arial" w:hAnsi="Arial" w:cs="Arial"/>
          <w:lang w:val="en-GB"/>
        </w:rPr>
        <w:t xml:space="preserve"> 2021</w:t>
      </w:r>
      <w:r w:rsidR="00A16DAB" w:rsidRPr="00C47F29">
        <w:rPr>
          <w:rFonts w:ascii="Arial" w:hAnsi="Arial" w:cs="Arial"/>
          <w:lang w:val="en-GB"/>
        </w:rPr>
        <w:t>"</w:t>
      </w:r>
      <w:r w:rsidRPr="00C47F29">
        <w:rPr>
          <w:rFonts w:ascii="Arial" w:hAnsi="Arial" w:cs="Arial"/>
          <w:lang w:val="en-GB"/>
        </w:rPr>
        <w:t>.</w:t>
      </w:r>
    </w:p>
    <w:p w14:paraId="708DA9B5" w14:textId="77777777" w:rsidR="00965434" w:rsidRPr="00C47F29" w:rsidRDefault="00965434" w:rsidP="00716A96">
      <w:pPr>
        <w:autoSpaceDE w:val="0"/>
        <w:autoSpaceDN w:val="0"/>
        <w:adjustRightInd w:val="0"/>
        <w:spacing w:after="0" w:line="240" w:lineRule="auto"/>
        <w:jc w:val="both"/>
        <w:rPr>
          <w:rFonts w:ascii="Arial" w:hAnsi="Arial" w:cs="Arial"/>
          <w:lang w:val="en-GB"/>
        </w:rPr>
      </w:pPr>
    </w:p>
    <w:p w14:paraId="49FBBFDB" w14:textId="771727CA" w:rsidR="00315CB6" w:rsidRPr="00B356B4" w:rsidRDefault="00315CB6" w:rsidP="00315CB6">
      <w:pPr>
        <w:spacing w:before="120" w:after="120" w:line="240" w:lineRule="auto"/>
        <w:jc w:val="both"/>
        <w:rPr>
          <w:rFonts w:ascii="Arial" w:hAnsi="Arial" w:cs="Arial"/>
          <w:lang w:val="en-GB"/>
        </w:rPr>
      </w:pPr>
      <w:r w:rsidRPr="00B356B4">
        <w:rPr>
          <w:rFonts w:ascii="Arial" w:hAnsi="Arial" w:cs="Arial"/>
          <w:lang w:val="en-GB"/>
        </w:rPr>
        <w:t>ART. IV</w:t>
      </w:r>
    </w:p>
    <w:p w14:paraId="766F3B10" w14:textId="2B8C87F3" w:rsidR="00E05718" w:rsidRDefault="00973228" w:rsidP="00315CB6">
      <w:pPr>
        <w:spacing w:before="120" w:after="120" w:line="240" w:lineRule="auto"/>
        <w:jc w:val="both"/>
        <w:rPr>
          <w:rFonts w:ascii="Arial" w:hAnsi="Arial" w:cs="Arial"/>
          <w:lang w:val="en-GB"/>
        </w:rPr>
      </w:pPr>
      <w:r>
        <w:rPr>
          <w:rFonts w:ascii="Arial" w:hAnsi="Arial" w:cs="Arial"/>
          <w:lang w:val="en-GB"/>
        </w:rPr>
        <w:t>P</w:t>
      </w:r>
      <w:r w:rsidR="00E05718" w:rsidRPr="00B356B4">
        <w:rPr>
          <w:rFonts w:ascii="Arial" w:hAnsi="Arial" w:cs="Arial"/>
          <w:lang w:val="en-GB"/>
        </w:rPr>
        <w:t>rezent</w:t>
      </w:r>
      <w:r>
        <w:rPr>
          <w:rFonts w:ascii="Arial" w:hAnsi="Arial" w:cs="Arial"/>
          <w:lang w:val="en-GB"/>
        </w:rPr>
        <w:t>a</w:t>
      </w:r>
      <w:r w:rsidR="00E05718" w:rsidRPr="00B356B4">
        <w:rPr>
          <w:rFonts w:ascii="Arial" w:hAnsi="Arial" w:cs="Arial"/>
          <w:lang w:val="en-GB"/>
        </w:rPr>
        <w:t xml:space="preserve"> ordonan</w:t>
      </w:r>
      <w:r>
        <w:rPr>
          <w:rFonts w:ascii="Arial" w:hAnsi="Arial" w:cs="Arial"/>
          <w:lang w:val="en-GB"/>
        </w:rPr>
        <w:t>ţă</w:t>
      </w:r>
      <w:r w:rsidR="00E05718" w:rsidRPr="00B356B4">
        <w:rPr>
          <w:rFonts w:ascii="Arial" w:hAnsi="Arial" w:cs="Arial"/>
          <w:lang w:val="en-GB"/>
        </w:rPr>
        <w:t xml:space="preserve"> de urgență</w:t>
      </w:r>
      <w:r w:rsidR="007536D2">
        <w:rPr>
          <w:rFonts w:ascii="Arial" w:hAnsi="Arial" w:cs="Arial"/>
          <w:lang w:val="en-GB"/>
        </w:rPr>
        <w:t xml:space="preserve"> a Guvernului</w:t>
      </w:r>
      <w:r w:rsidR="00E05718" w:rsidRPr="00B356B4">
        <w:rPr>
          <w:rFonts w:ascii="Arial" w:hAnsi="Arial" w:cs="Arial"/>
          <w:lang w:val="en-GB"/>
        </w:rPr>
        <w:t xml:space="preserve"> intră în vigoare </w:t>
      </w:r>
      <w:r w:rsidR="007536D2">
        <w:rPr>
          <w:rFonts w:ascii="Arial" w:hAnsi="Arial" w:cs="Arial"/>
          <w:lang w:val="en-GB"/>
        </w:rPr>
        <w:t xml:space="preserve">de la data publicării în Monitorul Oficial al României, Partea I, cu excepția art. I-III care se aplică de </w:t>
      </w:r>
      <w:r w:rsidR="00E7244E">
        <w:rPr>
          <w:rFonts w:ascii="Arial" w:hAnsi="Arial" w:cs="Arial"/>
          <w:lang w:val="en-GB"/>
        </w:rPr>
        <w:t>la data</w:t>
      </w:r>
      <w:r w:rsidR="00E7244E" w:rsidRPr="00B356B4">
        <w:rPr>
          <w:rFonts w:ascii="Arial" w:hAnsi="Arial" w:cs="Arial"/>
          <w:lang w:val="en-GB"/>
        </w:rPr>
        <w:t xml:space="preserve"> </w:t>
      </w:r>
      <w:r w:rsidR="00E05718" w:rsidRPr="00B356B4">
        <w:rPr>
          <w:rFonts w:ascii="Arial" w:hAnsi="Arial" w:cs="Arial"/>
          <w:lang w:val="en-GB"/>
        </w:rPr>
        <w:t>emiter</w:t>
      </w:r>
      <w:r w:rsidR="00E7244E">
        <w:rPr>
          <w:rFonts w:ascii="Arial" w:hAnsi="Arial" w:cs="Arial"/>
          <w:lang w:val="en-GB"/>
        </w:rPr>
        <w:t>ii</w:t>
      </w:r>
      <w:r w:rsidR="00E05718" w:rsidRPr="00B356B4">
        <w:rPr>
          <w:rFonts w:ascii="Arial" w:hAnsi="Arial" w:cs="Arial"/>
          <w:lang w:val="en-GB"/>
        </w:rPr>
        <w:t xml:space="preserve"> deciziei de autorizare a Comisiei Europene.</w:t>
      </w:r>
    </w:p>
    <w:p w14:paraId="493E00C9" w14:textId="77777777" w:rsidR="00C6054B" w:rsidRDefault="00C6054B" w:rsidP="00A6606B">
      <w:pPr>
        <w:spacing w:before="120" w:after="120" w:line="240" w:lineRule="auto"/>
        <w:jc w:val="both"/>
        <w:rPr>
          <w:rFonts w:ascii="Arial" w:hAnsi="Arial" w:cs="Arial"/>
          <w:lang w:val="en-GB"/>
        </w:rPr>
      </w:pPr>
    </w:p>
    <w:p w14:paraId="60489D7D" w14:textId="6D7C00F7" w:rsidR="00A6606B" w:rsidRPr="00E25C51" w:rsidRDefault="00A6606B" w:rsidP="00A6606B">
      <w:pPr>
        <w:spacing w:before="120" w:after="120" w:line="240" w:lineRule="auto"/>
        <w:jc w:val="both"/>
        <w:rPr>
          <w:rFonts w:ascii="Arial" w:hAnsi="Arial" w:cs="Arial"/>
          <w:lang w:val="en-GB"/>
        </w:rPr>
      </w:pPr>
      <w:r w:rsidRPr="00E25C51">
        <w:rPr>
          <w:rFonts w:ascii="Arial" w:hAnsi="Arial" w:cs="Arial"/>
          <w:lang w:val="en-GB"/>
        </w:rPr>
        <w:t>ART.V</w:t>
      </w:r>
    </w:p>
    <w:p w14:paraId="47B7B384" w14:textId="67D01DD3" w:rsidR="00A6606B" w:rsidRPr="00170657" w:rsidRDefault="00870521" w:rsidP="00A66E74">
      <w:pPr>
        <w:suppressAutoHyphens w:val="0"/>
        <w:autoSpaceDE w:val="0"/>
        <w:autoSpaceDN w:val="0"/>
        <w:adjustRightInd w:val="0"/>
        <w:spacing w:after="0" w:line="240" w:lineRule="auto"/>
        <w:jc w:val="both"/>
        <w:textAlignment w:val="auto"/>
        <w:rPr>
          <w:rFonts w:ascii="Arial" w:hAnsi="Arial" w:cs="Arial"/>
          <w:lang w:val="en-GB"/>
        </w:rPr>
      </w:pPr>
      <w:r w:rsidRPr="00E25C51">
        <w:rPr>
          <w:rFonts w:ascii="Arial" w:hAnsi="Arial" w:cs="Arial"/>
          <w:lang w:val="en-GB"/>
        </w:rPr>
        <w:t xml:space="preserve">Dispoziţiile prezentei ordonanţe de urgenţă se aplică şi solicitărilor de acordare a creditelor garantate în cadrul Programului de susţinere a întreprinderilor mici şi mijlocii </w:t>
      </w:r>
      <w:r w:rsidR="00DE3580" w:rsidRPr="00DE3580">
        <w:rPr>
          <w:rFonts w:ascii="Arial" w:hAnsi="Arial" w:cs="Arial"/>
          <w:lang w:val="en-GB"/>
        </w:rPr>
        <w:t xml:space="preserve">și a întreprinderilor mici cu capitalizare de piață medie </w:t>
      </w:r>
      <w:bookmarkStart w:id="0" w:name="_GoBack"/>
      <w:bookmarkEnd w:id="0"/>
      <w:r w:rsidRPr="00E25C51">
        <w:rPr>
          <w:rFonts w:ascii="Arial" w:hAnsi="Arial" w:cs="Arial"/>
          <w:lang w:val="en-GB"/>
        </w:rPr>
        <w:t xml:space="preserve">- IMM INVEST ROMÂNIA </w:t>
      </w:r>
      <w:r w:rsidR="0046084F">
        <w:rPr>
          <w:rFonts w:ascii="Arial" w:hAnsi="Arial" w:cs="Arial"/>
          <w:lang w:val="en-GB"/>
        </w:rPr>
        <w:t xml:space="preserve">depuse până la data de 30.06.2021 și </w:t>
      </w:r>
      <w:r w:rsidRPr="00E25C51">
        <w:rPr>
          <w:rFonts w:ascii="Arial" w:hAnsi="Arial" w:cs="Arial"/>
          <w:lang w:val="en-GB"/>
        </w:rPr>
        <w:t>aflate în curs de soluţionare.</w:t>
      </w:r>
    </w:p>
    <w:p w14:paraId="2242306D" w14:textId="77777777" w:rsidR="00A6606B" w:rsidRPr="00B356B4" w:rsidRDefault="00A6606B" w:rsidP="00315CB6">
      <w:pPr>
        <w:spacing w:before="120" w:after="120" w:line="240" w:lineRule="auto"/>
        <w:jc w:val="both"/>
        <w:rPr>
          <w:rFonts w:ascii="Arial" w:hAnsi="Arial" w:cs="Arial"/>
          <w:lang w:val="en-GB"/>
        </w:rPr>
      </w:pPr>
    </w:p>
    <w:p w14:paraId="2703C9D5" w14:textId="77777777" w:rsidR="00E05718" w:rsidRDefault="00E05718" w:rsidP="002539FE">
      <w:pPr>
        <w:autoSpaceDE w:val="0"/>
        <w:autoSpaceDN w:val="0"/>
        <w:adjustRightInd w:val="0"/>
        <w:spacing w:before="120" w:after="120" w:line="240" w:lineRule="auto"/>
        <w:jc w:val="center"/>
        <w:rPr>
          <w:rFonts w:ascii="Arial" w:hAnsi="Arial" w:cs="Arial"/>
          <w:b/>
          <w:lang w:val="ro-RO"/>
        </w:rPr>
      </w:pPr>
    </w:p>
    <w:p w14:paraId="19F224A7" w14:textId="36384034" w:rsidR="002539FE" w:rsidRPr="00C47F29" w:rsidRDefault="002539FE" w:rsidP="002539FE">
      <w:pPr>
        <w:autoSpaceDE w:val="0"/>
        <w:autoSpaceDN w:val="0"/>
        <w:adjustRightInd w:val="0"/>
        <w:spacing w:before="120" w:after="120" w:line="240" w:lineRule="auto"/>
        <w:jc w:val="center"/>
        <w:rPr>
          <w:rFonts w:ascii="Arial" w:hAnsi="Arial" w:cs="Arial"/>
          <w:b/>
          <w:lang w:val="ro-RO"/>
        </w:rPr>
      </w:pPr>
      <w:r w:rsidRPr="00C47F29">
        <w:rPr>
          <w:rFonts w:ascii="Arial" w:hAnsi="Arial" w:cs="Arial"/>
          <w:b/>
          <w:lang w:val="ro-RO"/>
        </w:rPr>
        <w:t>PRIM - MINISTRU</w:t>
      </w:r>
    </w:p>
    <w:p w14:paraId="7974ECF0" w14:textId="7710D4C4" w:rsidR="002539FE" w:rsidRPr="00C47F29" w:rsidRDefault="000C7B3D" w:rsidP="002539FE">
      <w:pPr>
        <w:autoSpaceDE w:val="0"/>
        <w:autoSpaceDN w:val="0"/>
        <w:adjustRightInd w:val="0"/>
        <w:spacing w:before="120" w:after="120" w:line="240" w:lineRule="auto"/>
        <w:jc w:val="center"/>
        <w:rPr>
          <w:rFonts w:ascii="Arial" w:hAnsi="Arial" w:cs="Arial"/>
          <w:b/>
          <w:lang w:val="ro-RO"/>
        </w:rPr>
      </w:pPr>
      <w:r w:rsidRPr="00C47F29">
        <w:rPr>
          <w:rFonts w:ascii="Arial" w:hAnsi="Arial" w:cs="Arial"/>
          <w:b/>
          <w:lang w:val="ro-RO"/>
        </w:rPr>
        <w:t>FLORIN VASILE CÎȚU</w:t>
      </w:r>
    </w:p>
    <w:p w14:paraId="487D8019" w14:textId="77777777" w:rsidR="00613385" w:rsidRPr="00C47F29" w:rsidRDefault="00613385">
      <w:pPr>
        <w:rPr>
          <w:rFonts w:ascii="Arial" w:hAnsi="Arial" w:cs="Arial"/>
        </w:rPr>
      </w:pPr>
    </w:p>
    <w:p w14:paraId="3CDA2D08" w14:textId="77777777" w:rsidR="00A60C0A" w:rsidRPr="00C47F29" w:rsidRDefault="00A60C0A">
      <w:pPr>
        <w:rPr>
          <w:rFonts w:ascii="Arial" w:hAnsi="Arial" w:cs="Arial"/>
        </w:rPr>
      </w:pPr>
    </w:p>
    <w:sectPr w:rsidR="00A60C0A" w:rsidRPr="00C47F29" w:rsidSect="004D5196">
      <w:footerReference w:type="default" r:id="rId8"/>
      <w:pgSz w:w="12240" w:h="15840"/>
      <w:pgMar w:top="1440" w:right="1440" w:bottom="1440" w:left="1440" w:header="0" w:footer="72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DF2CC" w14:textId="77777777" w:rsidR="00FE6DF7" w:rsidRDefault="00FE6DF7">
      <w:pPr>
        <w:spacing w:after="0" w:line="240" w:lineRule="auto"/>
      </w:pPr>
      <w:r>
        <w:separator/>
      </w:r>
    </w:p>
  </w:endnote>
  <w:endnote w:type="continuationSeparator" w:id="0">
    <w:p w14:paraId="3DD74D85" w14:textId="77777777" w:rsidR="00FE6DF7" w:rsidRDefault="00FE6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6650E" w14:textId="1B97A98A" w:rsidR="001247CF" w:rsidRDefault="001247CF">
    <w:pPr>
      <w:pStyle w:val="Footer"/>
      <w:jc w:val="center"/>
    </w:pPr>
    <w:r>
      <w:fldChar w:fldCharType="begin"/>
    </w:r>
    <w:r>
      <w:instrText>PAGE</w:instrText>
    </w:r>
    <w:r>
      <w:fldChar w:fldCharType="separate"/>
    </w:r>
    <w:r w:rsidR="00DE3580">
      <w:rPr>
        <w:noProof/>
      </w:rPr>
      <w:t>3</w:t>
    </w:r>
    <w:r>
      <w:fldChar w:fldCharType="end"/>
    </w:r>
  </w:p>
  <w:p w14:paraId="474F9431" w14:textId="77777777" w:rsidR="001247CF" w:rsidRDefault="001247C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78A64" w14:textId="77777777" w:rsidR="00FE6DF7" w:rsidRDefault="00FE6DF7">
      <w:pPr>
        <w:spacing w:after="0" w:line="240" w:lineRule="auto"/>
      </w:pPr>
      <w:r>
        <w:separator/>
      </w:r>
    </w:p>
  </w:footnote>
  <w:footnote w:type="continuationSeparator" w:id="0">
    <w:p w14:paraId="3D702065" w14:textId="77777777" w:rsidR="00FE6DF7" w:rsidRDefault="00FE6D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A3222"/>
    <w:multiLevelType w:val="hybridMultilevel"/>
    <w:tmpl w:val="C10A312C"/>
    <w:lvl w:ilvl="0" w:tplc="CC788C0A">
      <w:start w:val="1"/>
      <w:numFmt w:val="decimal"/>
      <w:lvlText w:val="(%1)"/>
      <w:lvlJc w:val="left"/>
      <w:pPr>
        <w:ind w:left="540" w:hanging="360"/>
      </w:pPr>
      <w:rPr>
        <w:rFonts w:hint="default"/>
        <w:b/>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75B5E27"/>
    <w:multiLevelType w:val="hybridMultilevel"/>
    <w:tmpl w:val="1A8CD4A8"/>
    <w:lvl w:ilvl="0" w:tplc="04090017">
      <w:start w:val="8"/>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428CE"/>
    <w:multiLevelType w:val="hybridMultilevel"/>
    <w:tmpl w:val="0C60217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B38C1"/>
    <w:multiLevelType w:val="hybridMultilevel"/>
    <w:tmpl w:val="1AAEF766"/>
    <w:lvl w:ilvl="0" w:tplc="CC788C0A">
      <w:start w:val="1"/>
      <w:numFmt w:val="decimal"/>
      <w:lvlText w:val="(%1)"/>
      <w:lvlJc w:val="left"/>
      <w:pPr>
        <w:ind w:left="900" w:hanging="360"/>
      </w:pPr>
      <w:rPr>
        <w:rFonts w:hint="default"/>
        <w:b/>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7B30F10"/>
    <w:multiLevelType w:val="multilevel"/>
    <w:tmpl w:val="2E528C0C"/>
    <w:lvl w:ilvl="0">
      <w:start w:val="3"/>
      <w:numFmt w:val="decimal"/>
      <w:lvlText w:val="(%1)"/>
      <w:lvlJc w:val="left"/>
      <w:pPr>
        <w:ind w:left="6150" w:hanging="360"/>
      </w:pPr>
    </w:lvl>
    <w:lvl w:ilvl="1">
      <w:start w:val="1"/>
      <w:numFmt w:val="lowerLetter"/>
      <w:lvlText w:val="%2."/>
      <w:lvlJc w:val="left"/>
      <w:pPr>
        <w:ind w:left="6990" w:hanging="360"/>
      </w:pPr>
    </w:lvl>
    <w:lvl w:ilvl="2">
      <w:start w:val="1"/>
      <w:numFmt w:val="lowerRoman"/>
      <w:lvlText w:val="%3."/>
      <w:lvlJc w:val="right"/>
      <w:pPr>
        <w:ind w:left="7710" w:hanging="180"/>
      </w:pPr>
    </w:lvl>
    <w:lvl w:ilvl="3">
      <w:start w:val="1"/>
      <w:numFmt w:val="decimal"/>
      <w:lvlText w:val="%4."/>
      <w:lvlJc w:val="left"/>
      <w:pPr>
        <w:ind w:left="8430" w:hanging="360"/>
      </w:pPr>
    </w:lvl>
    <w:lvl w:ilvl="4">
      <w:start w:val="1"/>
      <w:numFmt w:val="lowerLetter"/>
      <w:lvlText w:val="%5."/>
      <w:lvlJc w:val="left"/>
      <w:pPr>
        <w:ind w:left="9150" w:hanging="360"/>
      </w:pPr>
    </w:lvl>
    <w:lvl w:ilvl="5">
      <w:start w:val="1"/>
      <w:numFmt w:val="lowerRoman"/>
      <w:lvlText w:val="%6."/>
      <w:lvlJc w:val="right"/>
      <w:pPr>
        <w:ind w:left="9870" w:hanging="180"/>
      </w:pPr>
    </w:lvl>
    <w:lvl w:ilvl="6">
      <w:start w:val="1"/>
      <w:numFmt w:val="decimal"/>
      <w:lvlText w:val="%7."/>
      <w:lvlJc w:val="left"/>
      <w:pPr>
        <w:ind w:left="10590" w:hanging="360"/>
      </w:pPr>
    </w:lvl>
    <w:lvl w:ilvl="7">
      <w:start w:val="1"/>
      <w:numFmt w:val="lowerLetter"/>
      <w:lvlText w:val="%8."/>
      <w:lvlJc w:val="left"/>
      <w:pPr>
        <w:ind w:left="11310" w:hanging="360"/>
      </w:pPr>
    </w:lvl>
    <w:lvl w:ilvl="8">
      <w:start w:val="1"/>
      <w:numFmt w:val="lowerRoman"/>
      <w:lvlText w:val="%9."/>
      <w:lvlJc w:val="right"/>
      <w:pPr>
        <w:ind w:left="12030" w:hanging="180"/>
      </w:pPr>
    </w:lvl>
  </w:abstractNum>
  <w:abstractNum w:abstractNumId="5" w15:restartNumberingAfterBreak="0">
    <w:nsid w:val="093450EE"/>
    <w:multiLevelType w:val="hybridMultilevel"/>
    <w:tmpl w:val="1542CCA0"/>
    <w:lvl w:ilvl="0" w:tplc="CC788C0A">
      <w:start w:val="1"/>
      <w:numFmt w:val="decimal"/>
      <w:lvlText w:val="(%1)"/>
      <w:lvlJc w:val="left"/>
      <w:pPr>
        <w:ind w:left="900" w:hanging="360"/>
      </w:pPr>
      <w:rPr>
        <w:rFonts w:hint="default"/>
        <w:b/>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0B415CDF"/>
    <w:multiLevelType w:val="hybridMultilevel"/>
    <w:tmpl w:val="F1FAA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A123D6"/>
    <w:multiLevelType w:val="multilevel"/>
    <w:tmpl w:val="05446162"/>
    <w:lvl w:ilvl="0">
      <w:start w:val="1"/>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D05DDF"/>
    <w:multiLevelType w:val="hybridMultilevel"/>
    <w:tmpl w:val="86D628B2"/>
    <w:lvl w:ilvl="0" w:tplc="CC788C0A">
      <w:start w:val="1"/>
      <w:numFmt w:val="decimal"/>
      <w:lvlText w:val="(%1)"/>
      <w:lvlJc w:val="left"/>
      <w:pPr>
        <w:ind w:left="900" w:hanging="360"/>
      </w:pPr>
      <w:rPr>
        <w:rFonts w:hint="default"/>
        <w:b/>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15FC0B91"/>
    <w:multiLevelType w:val="hybridMultilevel"/>
    <w:tmpl w:val="A110594A"/>
    <w:lvl w:ilvl="0" w:tplc="04090017">
      <w:start w:val="8"/>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115C25"/>
    <w:multiLevelType w:val="hybridMultilevel"/>
    <w:tmpl w:val="FABEE358"/>
    <w:lvl w:ilvl="0" w:tplc="23C24B5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D7D0605"/>
    <w:multiLevelType w:val="multilevel"/>
    <w:tmpl w:val="5FB65074"/>
    <w:lvl w:ilvl="0">
      <w:start w:val="1"/>
      <w:numFmt w:val="decimal"/>
      <w:lvlText w:val="(%1)"/>
      <w:lvlJc w:val="left"/>
      <w:pPr>
        <w:ind w:left="615" w:hanging="375"/>
      </w:p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12" w15:restartNumberingAfterBreak="0">
    <w:nsid w:val="210873DF"/>
    <w:multiLevelType w:val="hybridMultilevel"/>
    <w:tmpl w:val="35123C7E"/>
    <w:lvl w:ilvl="0" w:tplc="04090017">
      <w:start w:val="14"/>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5321B6"/>
    <w:multiLevelType w:val="hybridMultilevel"/>
    <w:tmpl w:val="7F30CD9C"/>
    <w:lvl w:ilvl="0" w:tplc="04090017">
      <w:start w:val="4"/>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A73EF0"/>
    <w:multiLevelType w:val="hybridMultilevel"/>
    <w:tmpl w:val="8EDC11F8"/>
    <w:lvl w:ilvl="0" w:tplc="FCF8772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8C712DB"/>
    <w:multiLevelType w:val="hybridMultilevel"/>
    <w:tmpl w:val="DD28E51C"/>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BF16B1"/>
    <w:multiLevelType w:val="hybridMultilevel"/>
    <w:tmpl w:val="02B41918"/>
    <w:lvl w:ilvl="0" w:tplc="CC788C0A">
      <w:start w:val="1"/>
      <w:numFmt w:val="decimal"/>
      <w:lvlText w:val="(%1)"/>
      <w:lvlJc w:val="left"/>
      <w:pPr>
        <w:ind w:left="900" w:hanging="360"/>
      </w:pPr>
      <w:rPr>
        <w:rFonts w:hint="default"/>
        <w:b/>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33F4424B"/>
    <w:multiLevelType w:val="hybridMultilevel"/>
    <w:tmpl w:val="4ACCE948"/>
    <w:lvl w:ilvl="0" w:tplc="CC788C0A">
      <w:start w:val="1"/>
      <w:numFmt w:val="decimal"/>
      <w:lvlText w:val="(%1)"/>
      <w:lvlJc w:val="left"/>
      <w:pPr>
        <w:ind w:left="900" w:hanging="360"/>
      </w:pPr>
      <w:rPr>
        <w:rFonts w:hint="default"/>
        <w:b/>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37B67625"/>
    <w:multiLevelType w:val="hybridMultilevel"/>
    <w:tmpl w:val="EA5ED524"/>
    <w:lvl w:ilvl="0" w:tplc="CC788C0A">
      <w:start w:val="1"/>
      <w:numFmt w:val="decimal"/>
      <w:lvlText w:val="(%1)"/>
      <w:lvlJc w:val="left"/>
      <w:pPr>
        <w:ind w:left="900" w:hanging="360"/>
      </w:pPr>
      <w:rPr>
        <w:rFonts w:hint="default"/>
        <w:b/>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39790DCB"/>
    <w:multiLevelType w:val="multilevel"/>
    <w:tmpl w:val="94BECBD2"/>
    <w:lvl w:ilvl="0">
      <w:start w:val="1"/>
      <w:numFmt w:val="decimal"/>
      <w:lvlText w:val="(%1)"/>
      <w:lvlJc w:val="left"/>
      <w:pPr>
        <w:ind w:left="900" w:hanging="360"/>
      </w:pPr>
      <w:rPr>
        <w:rFonts w:ascii="Times New Roman" w:hAnsi="Times New Roman"/>
        <w:color w:val="auto"/>
        <w:sz w:val="24"/>
      </w:rPr>
    </w:lvl>
    <w:lvl w:ilvl="1">
      <w:start w:val="1"/>
      <w:numFmt w:val="lowerLetter"/>
      <w:lvlText w:val="%2."/>
      <w:lvlJc w:val="left"/>
      <w:pPr>
        <w:ind w:left="-6570" w:hanging="360"/>
      </w:pPr>
    </w:lvl>
    <w:lvl w:ilvl="2">
      <w:start w:val="1"/>
      <w:numFmt w:val="lowerRoman"/>
      <w:lvlText w:val="%3."/>
      <w:lvlJc w:val="right"/>
      <w:pPr>
        <w:ind w:left="-5850" w:hanging="180"/>
      </w:pPr>
    </w:lvl>
    <w:lvl w:ilvl="3">
      <w:start w:val="1"/>
      <w:numFmt w:val="decimal"/>
      <w:lvlText w:val="%4."/>
      <w:lvlJc w:val="left"/>
      <w:pPr>
        <w:ind w:left="-5130" w:hanging="360"/>
      </w:pPr>
    </w:lvl>
    <w:lvl w:ilvl="4">
      <w:start w:val="1"/>
      <w:numFmt w:val="lowerLetter"/>
      <w:lvlText w:val="%5."/>
      <w:lvlJc w:val="left"/>
      <w:pPr>
        <w:ind w:left="-4410" w:hanging="360"/>
      </w:pPr>
    </w:lvl>
    <w:lvl w:ilvl="5">
      <w:start w:val="1"/>
      <w:numFmt w:val="lowerRoman"/>
      <w:lvlText w:val="%6."/>
      <w:lvlJc w:val="right"/>
      <w:pPr>
        <w:ind w:left="-3690" w:hanging="180"/>
      </w:pPr>
    </w:lvl>
    <w:lvl w:ilvl="6">
      <w:start w:val="1"/>
      <w:numFmt w:val="decimal"/>
      <w:lvlText w:val="%7."/>
      <w:lvlJc w:val="left"/>
      <w:pPr>
        <w:ind w:left="-2970" w:hanging="360"/>
      </w:pPr>
    </w:lvl>
    <w:lvl w:ilvl="7">
      <w:start w:val="1"/>
      <w:numFmt w:val="lowerLetter"/>
      <w:lvlText w:val="%8."/>
      <w:lvlJc w:val="left"/>
      <w:pPr>
        <w:ind w:left="-2250" w:hanging="360"/>
      </w:pPr>
    </w:lvl>
    <w:lvl w:ilvl="8">
      <w:start w:val="1"/>
      <w:numFmt w:val="lowerRoman"/>
      <w:lvlText w:val="%9."/>
      <w:lvlJc w:val="right"/>
      <w:pPr>
        <w:ind w:left="-1530" w:hanging="180"/>
      </w:pPr>
    </w:lvl>
  </w:abstractNum>
  <w:abstractNum w:abstractNumId="20" w15:restartNumberingAfterBreak="0">
    <w:nsid w:val="43F6792E"/>
    <w:multiLevelType w:val="multilevel"/>
    <w:tmpl w:val="32AC37F4"/>
    <w:lvl w:ilvl="0">
      <w:start w:val="1"/>
      <w:numFmt w:val="decimal"/>
      <w:lvlText w:val="(%1)"/>
      <w:lvlJc w:val="left"/>
      <w:pPr>
        <w:ind w:left="600" w:hanging="360"/>
      </w:pPr>
      <w:rPr>
        <w:rFonts w:ascii="Times New Roman" w:hAnsi="Times New Roman" w:cs="Times New Roman"/>
        <w:color w:val="000000"/>
        <w:sz w:val="24"/>
      </w:r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21" w15:restartNumberingAfterBreak="0">
    <w:nsid w:val="4C1748CB"/>
    <w:multiLevelType w:val="multilevel"/>
    <w:tmpl w:val="8E2822B4"/>
    <w:lvl w:ilvl="0">
      <w:start w:val="1"/>
      <w:numFmt w:val="decimal"/>
      <w:lvlText w:val="(%1)"/>
      <w:lvlJc w:val="left"/>
      <w:pPr>
        <w:ind w:left="600" w:hanging="360"/>
      </w:p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22" w15:restartNumberingAfterBreak="0">
    <w:nsid w:val="53F65157"/>
    <w:multiLevelType w:val="hybridMultilevel"/>
    <w:tmpl w:val="235E5588"/>
    <w:lvl w:ilvl="0" w:tplc="04090017">
      <w:start w:val="8"/>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C347DC"/>
    <w:multiLevelType w:val="multilevel"/>
    <w:tmpl w:val="1D5234B2"/>
    <w:lvl w:ilvl="0">
      <w:start w:val="1"/>
      <w:numFmt w:val="decimal"/>
      <w:lvlText w:val="(%1)"/>
      <w:lvlJc w:val="left"/>
      <w:pPr>
        <w:ind w:left="5130" w:hanging="360"/>
      </w:p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24" w15:restartNumberingAfterBreak="0">
    <w:nsid w:val="589D534B"/>
    <w:multiLevelType w:val="hybridMultilevel"/>
    <w:tmpl w:val="2B20C80C"/>
    <w:lvl w:ilvl="0" w:tplc="CC788C0A">
      <w:start w:val="1"/>
      <w:numFmt w:val="decimal"/>
      <w:lvlText w:val="(%1)"/>
      <w:lvlJc w:val="left"/>
      <w:pPr>
        <w:ind w:left="900" w:hanging="360"/>
      </w:pPr>
      <w:rPr>
        <w:rFonts w:hint="default"/>
        <w:b/>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5A1D55FD"/>
    <w:multiLevelType w:val="multilevel"/>
    <w:tmpl w:val="68E241CA"/>
    <w:lvl w:ilvl="0">
      <w:start w:val="7"/>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BFD46A7"/>
    <w:multiLevelType w:val="multilevel"/>
    <w:tmpl w:val="4DDAFD00"/>
    <w:lvl w:ilvl="0">
      <w:start w:val="1"/>
      <w:numFmt w:val="decimal"/>
      <w:lvlText w:val="(%1)"/>
      <w:lvlJc w:val="left"/>
      <w:pPr>
        <w:ind w:left="621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7" w15:restartNumberingAfterBreak="0">
    <w:nsid w:val="603924F1"/>
    <w:multiLevelType w:val="hybridMultilevel"/>
    <w:tmpl w:val="CDE07F78"/>
    <w:lvl w:ilvl="0" w:tplc="8E96756A">
      <w:start w:val="1"/>
      <w:numFmt w:val="decimal"/>
      <w:lvlText w:val="%1."/>
      <w:lvlJc w:val="left"/>
      <w:pPr>
        <w:ind w:left="360" w:hanging="360"/>
      </w:pPr>
      <w:rPr>
        <w:rFonts w:hint="default"/>
        <w:b/>
      </w:rPr>
    </w:lvl>
    <w:lvl w:ilvl="1" w:tplc="04180019" w:tentative="1">
      <w:start w:val="1"/>
      <w:numFmt w:val="lowerLetter"/>
      <w:lvlText w:val="%2."/>
      <w:lvlJc w:val="left"/>
      <w:pPr>
        <w:ind w:left="513" w:hanging="360"/>
      </w:pPr>
    </w:lvl>
    <w:lvl w:ilvl="2" w:tplc="0418001B" w:tentative="1">
      <w:start w:val="1"/>
      <w:numFmt w:val="lowerRoman"/>
      <w:lvlText w:val="%3."/>
      <w:lvlJc w:val="right"/>
      <w:pPr>
        <w:ind w:left="1233" w:hanging="180"/>
      </w:pPr>
    </w:lvl>
    <w:lvl w:ilvl="3" w:tplc="0418000F" w:tentative="1">
      <w:start w:val="1"/>
      <w:numFmt w:val="decimal"/>
      <w:lvlText w:val="%4."/>
      <w:lvlJc w:val="left"/>
      <w:pPr>
        <w:ind w:left="1953" w:hanging="360"/>
      </w:pPr>
    </w:lvl>
    <w:lvl w:ilvl="4" w:tplc="04180019" w:tentative="1">
      <w:start w:val="1"/>
      <w:numFmt w:val="lowerLetter"/>
      <w:lvlText w:val="%5."/>
      <w:lvlJc w:val="left"/>
      <w:pPr>
        <w:ind w:left="2673" w:hanging="360"/>
      </w:pPr>
    </w:lvl>
    <w:lvl w:ilvl="5" w:tplc="0418001B" w:tentative="1">
      <w:start w:val="1"/>
      <w:numFmt w:val="lowerRoman"/>
      <w:lvlText w:val="%6."/>
      <w:lvlJc w:val="right"/>
      <w:pPr>
        <w:ind w:left="3393" w:hanging="180"/>
      </w:pPr>
    </w:lvl>
    <w:lvl w:ilvl="6" w:tplc="0418000F" w:tentative="1">
      <w:start w:val="1"/>
      <w:numFmt w:val="decimal"/>
      <w:lvlText w:val="%7."/>
      <w:lvlJc w:val="left"/>
      <w:pPr>
        <w:ind w:left="4113" w:hanging="360"/>
      </w:pPr>
    </w:lvl>
    <w:lvl w:ilvl="7" w:tplc="04180019" w:tentative="1">
      <w:start w:val="1"/>
      <w:numFmt w:val="lowerLetter"/>
      <w:lvlText w:val="%8."/>
      <w:lvlJc w:val="left"/>
      <w:pPr>
        <w:ind w:left="4833" w:hanging="360"/>
      </w:pPr>
    </w:lvl>
    <w:lvl w:ilvl="8" w:tplc="0418001B" w:tentative="1">
      <w:start w:val="1"/>
      <w:numFmt w:val="lowerRoman"/>
      <w:lvlText w:val="%9."/>
      <w:lvlJc w:val="right"/>
      <w:pPr>
        <w:ind w:left="5553" w:hanging="180"/>
      </w:pPr>
    </w:lvl>
  </w:abstractNum>
  <w:abstractNum w:abstractNumId="28" w15:restartNumberingAfterBreak="0">
    <w:nsid w:val="611527B0"/>
    <w:multiLevelType w:val="hybridMultilevel"/>
    <w:tmpl w:val="A0D0E1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A545F8C"/>
    <w:multiLevelType w:val="multilevel"/>
    <w:tmpl w:val="94BECBD2"/>
    <w:lvl w:ilvl="0">
      <w:start w:val="1"/>
      <w:numFmt w:val="decimal"/>
      <w:lvlText w:val="(%1)"/>
      <w:lvlJc w:val="left"/>
      <w:pPr>
        <w:ind w:left="360" w:hanging="360"/>
      </w:pPr>
      <w:rPr>
        <w:rFonts w:ascii="Times New Roman" w:hAnsi="Times New Roman"/>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AE8146E"/>
    <w:multiLevelType w:val="multilevel"/>
    <w:tmpl w:val="4B00B4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DEC479C"/>
    <w:multiLevelType w:val="multilevel"/>
    <w:tmpl w:val="E912F25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70EE3577"/>
    <w:multiLevelType w:val="multilevel"/>
    <w:tmpl w:val="CD9439B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73456A4B"/>
    <w:multiLevelType w:val="multilevel"/>
    <w:tmpl w:val="32D2E926"/>
    <w:lvl w:ilvl="0">
      <w:start w:val="1"/>
      <w:numFmt w:val="lowerLetter"/>
      <w:lvlText w:val="%1)"/>
      <w:lvlJc w:val="left"/>
      <w:pPr>
        <w:ind w:left="630" w:hanging="360"/>
      </w:pPr>
      <w:rPr>
        <w:rFonts w:ascii="Times New Roman" w:hAnsi="Times New Roman"/>
        <w:i w:val="0"/>
        <w:iCs w:val="0"/>
        <w:strike w:val="0"/>
        <w:dstrike w:val="0"/>
        <w:sz w:val="24"/>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34" w15:restartNumberingAfterBreak="0">
    <w:nsid w:val="792854C0"/>
    <w:multiLevelType w:val="hybridMultilevel"/>
    <w:tmpl w:val="12909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CD2B09"/>
    <w:multiLevelType w:val="multilevel"/>
    <w:tmpl w:val="4B00B4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EA37441"/>
    <w:multiLevelType w:val="hybridMultilevel"/>
    <w:tmpl w:val="895C0C4A"/>
    <w:lvl w:ilvl="0" w:tplc="25A8F23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9"/>
  </w:num>
  <w:num w:numId="2">
    <w:abstractNumId w:val="31"/>
  </w:num>
  <w:num w:numId="3">
    <w:abstractNumId w:val="33"/>
  </w:num>
  <w:num w:numId="4">
    <w:abstractNumId w:val="7"/>
  </w:num>
  <w:num w:numId="5">
    <w:abstractNumId w:val="20"/>
  </w:num>
  <w:num w:numId="6">
    <w:abstractNumId w:val="35"/>
  </w:num>
  <w:num w:numId="7">
    <w:abstractNumId w:val="26"/>
  </w:num>
  <w:num w:numId="8">
    <w:abstractNumId w:val="25"/>
  </w:num>
  <w:num w:numId="9">
    <w:abstractNumId w:val="21"/>
  </w:num>
  <w:num w:numId="10">
    <w:abstractNumId w:val="23"/>
  </w:num>
  <w:num w:numId="11">
    <w:abstractNumId w:val="4"/>
  </w:num>
  <w:num w:numId="12">
    <w:abstractNumId w:val="11"/>
  </w:num>
  <w:num w:numId="13">
    <w:abstractNumId w:val="32"/>
  </w:num>
  <w:num w:numId="14">
    <w:abstractNumId w:val="30"/>
  </w:num>
  <w:num w:numId="15">
    <w:abstractNumId w:val="10"/>
  </w:num>
  <w:num w:numId="16">
    <w:abstractNumId w:val="19"/>
  </w:num>
  <w:num w:numId="17">
    <w:abstractNumId w:val="6"/>
  </w:num>
  <w:num w:numId="18">
    <w:abstractNumId w:val="8"/>
  </w:num>
  <w:num w:numId="19">
    <w:abstractNumId w:val="0"/>
  </w:num>
  <w:num w:numId="20">
    <w:abstractNumId w:val="15"/>
  </w:num>
  <w:num w:numId="21">
    <w:abstractNumId w:val="9"/>
  </w:num>
  <w:num w:numId="22">
    <w:abstractNumId w:val="1"/>
  </w:num>
  <w:num w:numId="23">
    <w:abstractNumId w:val="22"/>
  </w:num>
  <w:num w:numId="24">
    <w:abstractNumId w:val="13"/>
  </w:num>
  <w:num w:numId="25">
    <w:abstractNumId w:val="12"/>
  </w:num>
  <w:num w:numId="26">
    <w:abstractNumId w:val="3"/>
  </w:num>
  <w:num w:numId="27">
    <w:abstractNumId w:val="24"/>
  </w:num>
  <w:num w:numId="28">
    <w:abstractNumId w:val="17"/>
  </w:num>
  <w:num w:numId="29">
    <w:abstractNumId w:val="16"/>
  </w:num>
  <w:num w:numId="30">
    <w:abstractNumId w:val="5"/>
  </w:num>
  <w:num w:numId="31">
    <w:abstractNumId w:val="18"/>
  </w:num>
  <w:num w:numId="32">
    <w:abstractNumId w:val="36"/>
  </w:num>
  <w:num w:numId="33">
    <w:abstractNumId w:val="28"/>
  </w:num>
  <w:num w:numId="34">
    <w:abstractNumId w:val="2"/>
  </w:num>
  <w:num w:numId="35">
    <w:abstractNumId w:val="34"/>
  </w:num>
  <w:num w:numId="36">
    <w:abstractNumId w:val="27"/>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385"/>
    <w:rsid w:val="00010F32"/>
    <w:rsid w:val="000147F4"/>
    <w:rsid w:val="000149DF"/>
    <w:rsid w:val="000215C2"/>
    <w:rsid w:val="0002205D"/>
    <w:rsid w:val="00023CC8"/>
    <w:rsid w:val="00031252"/>
    <w:rsid w:val="000377EE"/>
    <w:rsid w:val="00037B07"/>
    <w:rsid w:val="00046B62"/>
    <w:rsid w:val="00086713"/>
    <w:rsid w:val="000A2FB8"/>
    <w:rsid w:val="000A4F58"/>
    <w:rsid w:val="000B6B76"/>
    <w:rsid w:val="000C30C5"/>
    <w:rsid w:val="000C7B3D"/>
    <w:rsid w:val="000D2C25"/>
    <w:rsid w:val="000D505C"/>
    <w:rsid w:val="000D5D3E"/>
    <w:rsid w:val="000D7C4D"/>
    <w:rsid w:val="000E334F"/>
    <w:rsid w:val="000E3C3E"/>
    <w:rsid w:val="000F4008"/>
    <w:rsid w:val="001070E1"/>
    <w:rsid w:val="001247CF"/>
    <w:rsid w:val="00125BF1"/>
    <w:rsid w:val="00130ADE"/>
    <w:rsid w:val="00145C82"/>
    <w:rsid w:val="001466B8"/>
    <w:rsid w:val="00153E1B"/>
    <w:rsid w:val="001570C0"/>
    <w:rsid w:val="001629F5"/>
    <w:rsid w:val="0016308B"/>
    <w:rsid w:val="001702CD"/>
    <w:rsid w:val="0017136D"/>
    <w:rsid w:val="0017253B"/>
    <w:rsid w:val="00174824"/>
    <w:rsid w:val="00176B2E"/>
    <w:rsid w:val="00176EBB"/>
    <w:rsid w:val="001848BC"/>
    <w:rsid w:val="00184DA2"/>
    <w:rsid w:val="001954A8"/>
    <w:rsid w:val="001977D1"/>
    <w:rsid w:val="00197B2B"/>
    <w:rsid w:val="001A0C72"/>
    <w:rsid w:val="001B2B31"/>
    <w:rsid w:val="001B4067"/>
    <w:rsid w:val="001B64E9"/>
    <w:rsid w:val="001C4E52"/>
    <w:rsid w:val="001E35DF"/>
    <w:rsid w:val="001F267F"/>
    <w:rsid w:val="001F5DB6"/>
    <w:rsid w:val="001F7B0D"/>
    <w:rsid w:val="001F7DE0"/>
    <w:rsid w:val="00200A2C"/>
    <w:rsid w:val="002177EB"/>
    <w:rsid w:val="00227340"/>
    <w:rsid w:val="00242986"/>
    <w:rsid w:val="00243CB1"/>
    <w:rsid w:val="00245156"/>
    <w:rsid w:val="0025201F"/>
    <w:rsid w:val="002526E5"/>
    <w:rsid w:val="002539FE"/>
    <w:rsid w:val="00263980"/>
    <w:rsid w:val="00265019"/>
    <w:rsid w:val="00283B5B"/>
    <w:rsid w:val="002847E0"/>
    <w:rsid w:val="00285055"/>
    <w:rsid w:val="002915AF"/>
    <w:rsid w:val="002922C4"/>
    <w:rsid w:val="002A106D"/>
    <w:rsid w:val="002A76F2"/>
    <w:rsid w:val="002B0D2D"/>
    <w:rsid w:val="002C2F74"/>
    <w:rsid w:val="002C4FFE"/>
    <w:rsid w:val="002C5227"/>
    <w:rsid w:val="002D058F"/>
    <w:rsid w:val="002D22BB"/>
    <w:rsid w:val="002E0B37"/>
    <w:rsid w:val="002E0F9A"/>
    <w:rsid w:val="002E7941"/>
    <w:rsid w:val="002F4F88"/>
    <w:rsid w:val="00303ABD"/>
    <w:rsid w:val="00305E1E"/>
    <w:rsid w:val="00311B60"/>
    <w:rsid w:val="00315CB6"/>
    <w:rsid w:val="003224B8"/>
    <w:rsid w:val="00325FE2"/>
    <w:rsid w:val="003265A1"/>
    <w:rsid w:val="00326857"/>
    <w:rsid w:val="00327BD7"/>
    <w:rsid w:val="00331313"/>
    <w:rsid w:val="003333C2"/>
    <w:rsid w:val="00343400"/>
    <w:rsid w:val="0034728F"/>
    <w:rsid w:val="003524E4"/>
    <w:rsid w:val="003559DA"/>
    <w:rsid w:val="003801D1"/>
    <w:rsid w:val="003813DA"/>
    <w:rsid w:val="003877D4"/>
    <w:rsid w:val="003913AA"/>
    <w:rsid w:val="00394BD6"/>
    <w:rsid w:val="003D7FEE"/>
    <w:rsid w:val="003E3EEF"/>
    <w:rsid w:val="004015BB"/>
    <w:rsid w:val="00402B99"/>
    <w:rsid w:val="00404255"/>
    <w:rsid w:val="00411A82"/>
    <w:rsid w:val="004133C3"/>
    <w:rsid w:val="00414247"/>
    <w:rsid w:val="00416B28"/>
    <w:rsid w:val="00417D7F"/>
    <w:rsid w:val="00431D2B"/>
    <w:rsid w:val="004469E2"/>
    <w:rsid w:val="0045049F"/>
    <w:rsid w:val="00452594"/>
    <w:rsid w:val="00452C97"/>
    <w:rsid w:val="0046084F"/>
    <w:rsid w:val="00461A73"/>
    <w:rsid w:val="00462EBC"/>
    <w:rsid w:val="004846F0"/>
    <w:rsid w:val="004944EC"/>
    <w:rsid w:val="004A26EF"/>
    <w:rsid w:val="004A6F95"/>
    <w:rsid w:val="004B0CFF"/>
    <w:rsid w:val="004B27FF"/>
    <w:rsid w:val="004C147F"/>
    <w:rsid w:val="004C5C17"/>
    <w:rsid w:val="004D5196"/>
    <w:rsid w:val="004E0834"/>
    <w:rsid w:val="004E163A"/>
    <w:rsid w:val="004F195B"/>
    <w:rsid w:val="004F5D0C"/>
    <w:rsid w:val="004F6241"/>
    <w:rsid w:val="004F7594"/>
    <w:rsid w:val="004F766F"/>
    <w:rsid w:val="00505FD4"/>
    <w:rsid w:val="005140C9"/>
    <w:rsid w:val="00520293"/>
    <w:rsid w:val="00537918"/>
    <w:rsid w:val="00542920"/>
    <w:rsid w:val="00543F89"/>
    <w:rsid w:val="00544F23"/>
    <w:rsid w:val="00550C03"/>
    <w:rsid w:val="0055774B"/>
    <w:rsid w:val="00561C38"/>
    <w:rsid w:val="00565225"/>
    <w:rsid w:val="00572390"/>
    <w:rsid w:val="00572D37"/>
    <w:rsid w:val="005745F9"/>
    <w:rsid w:val="00575E71"/>
    <w:rsid w:val="00575F02"/>
    <w:rsid w:val="00577C63"/>
    <w:rsid w:val="0058209E"/>
    <w:rsid w:val="00593FA3"/>
    <w:rsid w:val="005A044A"/>
    <w:rsid w:val="005A1562"/>
    <w:rsid w:val="005A2888"/>
    <w:rsid w:val="005A416B"/>
    <w:rsid w:val="005B4A07"/>
    <w:rsid w:val="006014BF"/>
    <w:rsid w:val="00605E61"/>
    <w:rsid w:val="00613385"/>
    <w:rsid w:val="006134A4"/>
    <w:rsid w:val="0062651C"/>
    <w:rsid w:val="00634FC0"/>
    <w:rsid w:val="00640016"/>
    <w:rsid w:val="0064112E"/>
    <w:rsid w:val="006415A9"/>
    <w:rsid w:val="006471CE"/>
    <w:rsid w:val="00656C36"/>
    <w:rsid w:val="0066128E"/>
    <w:rsid w:val="00662130"/>
    <w:rsid w:val="006934B0"/>
    <w:rsid w:val="006A1AFB"/>
    <w:rsid w:val="006A1FCF"/>
    <w:rsid w:val="006A20CE"/>
    <w:rsid w:val="006A78E3"/>
    <w:rsid w:val="006B0279"/>
    <w:rsid w:val="006B1AAD"/>
    <w:rsid w:val="006B52DA"/>
    <w:rsid w:val="006C5402"/>
    <w:rsid w:val="006D0874"/>
    <w:rsid w:val="006E1D5F"/>
    <w:rsid w:val="006F1BD4"/>
    <w:rsid w:val="006F2634"/>
    <w:rsid w:val="006F652B"/>
    <w:rsid w:val="006F6B1B"/>
    <w:rsid w:val="00701733"/>
    <w:rsid w:val="00703305"/>
    <w:rsid w:val="00703ACC"/>
    <w:rsid w:val="00707CE1"/>
    <w:rsid w:val="00716A96"/>
    <w:rsid w:val="00716BB5"/>
    <w:rsid w:val="00722257"/>
    <w:rsid w:val="0072757B"/>
    <w:rsid w:val="00731DE8"/>
    <w:rsid w:val="007365A4"/>
    <w:rsid w:val="00740101"/>
    <w:rsid w:val="007407AD"/>
    <w:rsid w:val="007417C7"/>
    <w:rsid w:val="007427E3"/>
    <w:rsid w:val="007536D2"/>
    <w:rsid w:val="00763EC0"/>
    <w:rsid w:val="00767697"/>
    <w:rsid w:val="0077329C"/>
    <w:rsid w:val="0077667D"/>
    <w:rsid w:val="00777471"/>
    <w:rsid w:val="007958D0"/>
    <w:rsid w:val="00796F2E"/>
    <w:rsid w:val="007A1956"/>
    <w:rsid w:val="007A1B22"/>
    <w:rsid w:val="007C687A"/>
    <w:rsid w:val="007C7E48"/>
    <w:rsid w:val="007D48C5"/>
    <w:rsid w:val="007F168D"/>
    <w:rsid w:val="007F16FE"/>
    <w:rsid w:val="007F5CEF"/>
    <w:rsid w:val="008026EA"/>
    <w:rsid w:val="008045A1"/>
    <w:rsid w:val="00807C85"/>
    <w:rsid w:val="00811B75"/>
    <w:rsid w:val="008262D5"/>
    <w:rsid w:val="0082669B"/>
    <w:rsid w:val="00830F14"/>
    <w:rsid w:val="008411C4"/>
    <w:rsid w:val="008422C4"/>
    <w:rsid w:val="00845F28"/>
    <w:rsid w:val="00861026"/>
    <w:rsid w:val="00862962"/>
    <w:rsid w:val="00870521"/>
    <w:rsid w:val="00870D42"/>
    <w:rsid w:val="00872218"/>
    <w:rsid w:val="008858B1"/>
    <w:rsid w:val="00887BDD"/>
    <w:rsid w:val="0089150E"/>
    <w:rsid w:val="00894E0E"/>
    <w:rsid w:val="008A08DF"/>
    <w:rsid w:val="008A21B7"/>
    <w:rsid w:val="008B20E7"/>
    <w:rsid w:val="008B2D78"/>
    <w:rsid w:val="008B35A3"/>
    <w:rsid w:val="008B7DB1"/>
    <w:rsid w:val="008C4E84"/>
    <w:rsid w:val="008E67F5"/>
    <w:rsid w:val="008F5E80"/>
    <w:rsid w:val="00901059"/>
    <w:rsid w:val="00903F56"/>
    <w:rsid w:val="00904590"/>
    <w:rsid w:val="00906DE7"/>
    <w:rsid w:val="00913F47"/>
    <w:rsid w:val="00914CF6"/>
    <w:rsid w:val="00916BE5"/>
    <w:rsid w:val="00920708"/>
    <w:rsid w:val="00921450"/>
    <w:rsid w:val="00950218"/>
    <w:rsid w:val="009602EB"/>
    <w:rsid w:val="009630E8"/>
    <w:rsid w:val="009636A0"/>
    <w:rsid w:val="00965434"/>
    <w:rsid w:val="00966B5D"/>
    <w:rsid w:val="009709B2"/>
    <w:rsid w:val="00971C26"/>
    <w:rsid w:val="00973228"/>
    <w:rsid w:val="00973AC4"/>
    <w:rsid w:val="00991071"/>
    <w:rsid w:val="00991F17"/>
    <w:rsid w:val="009A2F94"/>
    <w:rsid w:val="009A7CBF"/>
    <w:rsid w:val="009B06D9"/>
    <w:rsid w:val="009B270F"/>
    <w:rsid w:val="009C2DC8"/>
    <w:rsid w:val="009C3EDD"/>
    <w:rsid w:val="009C6115"/>
    <w:rsid w:val="009D4DD6"/>
    <w:rsid w:val="009D740C"/>
    <w:rsid w:val="009E7F2B"/>
    <w:rsid w:val="009F1AD2"/>
    <w:rsid w:val="009F3B06"/>
    <w:rsid w:val="00A05043"/>
    <w:rsid w:val="00A10BC7"/>
    <w:rsid w:val="00A12A6B"/>
    <w:rsid w:val="00A16DAB"/>
    <w:rsid w:val="00A21285"/>
    <w:rsid w:val="00A21AC2"/>
    <w:rsid w:val="00A40CA3"/>
    <w:rsid w:val="00A56100"/>
    <w:rsid w:val="00A60C0A"/>
    <w:rsid w:val="00A654FE"/>
    <w:rsid w:val="00A6606B"/>
    <w:rsid w:val="00A664D5"/>
    <w:rsid w:val="00A66E74"/>
    <w:rsid w:val="00A809E8"/>
    <w:rsid w:val="00A80F9B"/>
    <w:rsid w:val="00A871C0"/>
    <w:rsid w:val="00AA42FA"/>
    <w:rsid w:val="00AB6E4A"/>
    <w:rsid w:val="00AC0D1D"/>
    <w:rsid w:val="00AD377F"/>
    <w:rsid w:val="00AE47D3"/>
    <w:rsid w:val="00B0155D"/>
    <w:rsid w:val="00B01C70"/>
    <w:rsid w:val="00B106AB"/>
    <w:rsid w:val="00B17933"/>
    <w:rsid w:val="00B2519A"/>
    <w:rsid w:val="00B356B4"/>
    <w:rsid w:val="00B60649"/>
    <w:rsid w:val="00B6172E"/>
    <w:rsid w:val="00B67354"/>
    <w:rsid w:val="00B726F4"/>
    <w:rsid w:val="00B84EA4"/>
    <w:rsid w:val="00B8646C"/>
    <w:rsid w:val="00B86FC8"/>
    <w:rsid w:val="00B90922"/>
    <w:rsid w:val="00B94912"/>
    <w:rsid w:val="00B96AD2"/>
    <w:rsid w:val="00BB1353"/>
    <w:rsid w:val="00BB4387"/>
    <w:rsid w:val="00BE472C"/>
    <w:rsid w:val="00BF4E69"/>
    <w:rsid w:val="00BF7CE2"/>
    <w:rsid w:val="00C0339E"/>
    <w:rsid w:val="00C0706B"/>
    <w:rsid w:val="00C2295E"/>
    <w:rsid w:val="00C22C7E"/>
    <w:rsid w:val="00C3565F"/>
    <w:rsid w:val="00C40527"/>
    <w:rsid w:val="00C429FF"/>
    <w:rsid w:val="00C44412"/>
    <w:rsid w:val="00C44DD9"/>
    <w:rsid w:val="00C45185"/>
    <w:rsid w:val="00C47F29"/>
    <w:rsid w:val="00C6054B"/>
    <w:rsid w:val="00C6058D"/>
    <w:rsid w:val="00C84F57"/>
    <w:rsid w:val="00C903CA"/>
    <w:rsid w:val="00C91BF1"/>
    <w:rsid w:val="00C94D55"/>
    <w:rsid w:val="00C95E4F"/>
    <w:rsid w:val="00CA0BD2"/>
    <w:rsid w:val="00CC17D6"/>
    <w:rsid w:val="00CE18AC"/>
    <w:rsid w:val="00CE458A"/>
    <w:rsid w:val="00D004EA"/>
    <w:rsid w:val="00D0103E"/>
    <w:rsid w:val="00D019E3"/>
    <w:rsid w:val="00D0506C"/>
    <w:rsid w:val="00D168BB"/>
    <w:rsid w:val="00D23BEC"/>
    <w:rsid w:val="00D42794"/>
    <w:rsid w:val="00D455BE"/>
    <w:rsid w:val="00D45C5C"/>
    <w:rsid w:val="00D524F9"/>
    <w:rsid w:val="00D544DE"/>
    <w:rsid w:val="00D6169C"/>
    <w:rsid w:val="00D62A0D"/>
    <w:rsid w:val="00D62BB0"/>
    <w:rsid w:val="00D6301F"/>
    <w:rsid w:val="00D65788"/>
    <w:rsid w:val="00D76B9E"/>
    <w:rsid w:val="00D863B8"/>
    <w:rsid w:val="00D904C7"/>
    <w:rsid w:val="00D93E7F"/>
    <w:rsid w:val="00D94F1B"/>
    <w:rsid w:val="00D95D55"/>
    <w:rsid w:val="00D96C79"/>
    <w:rsid w:val="00DA0B54"/>
    <w:rsid w:val="00DB1B6B"/>
    <w:rsid w:val="00DD27E7"/>
    <w:rsid w:val="00DD6C45"/>
    <w:rsid w:val="00DE3580"/>
    <w:rsid w:val="00DE61A3"/>
    <w:rsid w:val="00DE6810"/>
    <w:rsid w:val="00DF3DAE"/>
    <w:rsid w:val="00E05718"/>
    <w:rsid w:val="00E05DBF"/>
    <w:rsid w:val="00E12A5A"/>
    <w:rsid w:val="00E13D69"/>
    <w:rsid w:val="00E14116"/>
    <w:rsid w:val="00E16FA9"/>
    <w:rsid w:val="00E27448"/>
    <w:rsid w:val="00E40609"/>
    <w:rsid w:val="00E44D28"/>
    <w:rsid w:val="00E53CC6"/>
    <w:rsid w:val="00E71E00"/>
    <w:rsid w:val="00E7244E"/>
    <w:rsid w:val="00E743F1"/>
    <w:rsid w:val="00E75C46"/>
    <w:rsid w:val="00E80FB2"/>
    <w:rsid w:val="00E8288A"/>
    <w:rsid w:val="00E854C4"/>
    <w:rsid w:val="00E860BB"/>
    <w:rsid w:val="00E94385"/>
    <w:rsid w:val="00E9593B"/>
    <w:rsid w:val="00EA0292"/>
    <w:rsid w:val="00EA0685"/>
    <w:rsid w:val="00EA43A7"/>
    <w:rsid w:val="00EB7772"/>
    <w:rsid w:val="00ED1B96"/>
    <w:rsid w:val="00EE716B"/>
    <w:rsid w:val="00F00EA5"/>
    <w:rsid w:val="00F15F74"/>
    <w:rsid w:val="00F225A9"/>
    <w:rsid w:val="00F50FD5"/>
    <w:rsid w:val="00F54243"/>
    <w:rsid w:val="00F554D7"/>
    <w:rsid w:val="00F55B65"/>
    <w:rsid w:val="00F71791"/>
    <w:rsid w:val="00F729B4"/>
    <w:rsid w:val="00F75FCE"/>
    <w:rsid w:val="00F82AA5"/>
    <w:rsid w:val="00F83779"/>
    <w:rsid w:val="00F84212"/>
    <w:rsid w:val="00F9091E"/>
    <w:rsid w:val="00F94B97"/>
    <w:rsid w:val="00F972AC"/>
    <w:rsid w:val="00F9764C"/>
    <w:rsid w:val="00F97808"/>
    <w:rsid w:val="00FB22C0"/>
    <w:rsid w:val="00FB3006"/>
    <w:rsid w:val="00FB53F7"/>
    <w:rsid w:val="00FB6A0A"/>
    <w:rsid w:val="00FC47D2"/>
    <w:rsid w:val="00FC68EF"/>
    <w:rsid w:val="00FD2B31"/>
    <w:rsid w:val="00FD3081"/>
    <w:rsid w:val="00FD424D"/>
    <w:rsid w:val="00FD6F80"/>
    <w:rsid w:val="00FE6DF7"/>
    <w:rsid w:val="00FF226E"/>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952E4"/>
  <w15:docId w15:val="{3FA44388-ED69-40A2-899B-6DBC20E0C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69D"/>
    <w:pPr>
      <w:suppressAutoHyphens/>
      <w:spacing w:after="160" w:line="252" w:lineRule="auto"/>
      <w:textAlignment w:val="baseline"/>
    </w:pPr>
    <w:rPr>
      <w:rFonts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qFormat/>
    <w:rsid w:val="00DB069D"/>
    <w:rPr>
      <w:rFonts w:ascii="Calibri" w:eastAsia="Calibri" w:hAnsi="Calibri" w:cs="Times New Roman"/>
      <w:lang w:val="en-US"/>
    </w:rPr>
  </w:style>
  <w:style w:type="character" w:styleId="CommentReference">
    <w:name w:val="annotation reference"/>
    <w:basedOn w:val="DefaultParagraphFont"/>
    <w:uiPriority w:val="99"/>
    <w:qFormat/>
    <w:rsid w:val="00DB069D"/>
    <w:rPr>
      <w:sz w:val="16"/>
      <w:szCs w:val="16"/>
    </w:rPr>
  </w:style>
  <w:style w:type="character" w:customStyle="1" w:styleId="CommentTextChar">
    <w:name w:val="Comment Text Char"/>
    <w:basedOn w:val="DefaultParagraphFont"/>
    <w:link w:val="CommentText"/>
    <w:qFormat/>
    <w:rsid w:val="00DB069D"/>
    <w:rPr>
      <w:rFonts w:ascii="Calibri" w:eastAsia="Calibri" w:hAnsi="Calibri" w:cs="Times New Roman"/>
      <w:sz w:val="20"/>
      <w:szCs w:val="20"/>
      <w:lang w:val="en-US"/>
    </w:rPr>
  </w:style>
  <w:style w:type="character" w:customStyle="1" w:styleId="BalloonTextChar">
    <w:name w:val="Balloon Text Char"/>
    <w:basedOn w:val="DefaultParagraphFont"/>
    <w:link w:val="BalloonText"/>
    <w:uiPriority w:val="99"/>
    <w:semiHidden/>
    <w:qFormat/>
    <w:rsid w:val="00DB069D"/>
    <w:rPr>
      <w:rFonts w:ascii="Segoe UI" w:eastAsia="Calibri" w:hAnsi="Segoe UI" w:cs="Segoe UI"/>
      <w:sz w:val="18"/>
      <w:szCs w:val="18"/>
      <w:lang w:val="en-US"/>
    </w:rPr>
  </w:style>
  <w:style w:type="character" w:customStyle="1" w:styleId="CommentSubjectChar">
    <w:name w:val="Comment Subject Char"/>
    <w:basedOn w:val="CommentTextChar"/>
    <w:link w:val="CommentSubject"/>
    <w:uiPriority w:val="99"/>
    <w:semiHidden/>
    <w:qFormat/>
    <w:rsid w:val="0034195F"/>
    <w:rPr>
      <w:rFonts w:ascii="Calibri" w:eastAsia="Calibri" w:hAnsi="Calibri" w:cs="Times New Roman"/>
      <w:b/>
      <w:bCs/>
      <w:sz w:val="20"/>
      <w:szCs w:val="20"/>
      <w:lang w:val="en-US"/>
    </w:rPr>
  </w:style>
  <w:style w:type="character" w:customStyle="1" w:styleId="ListLabel1">
    <w:name w:val="ListLabel 1"/>
    <w:qFormat/>
    <w:rsid w:val="004D5196"/>
    <w:rPr>
      <w:rFonts w:ascii="Times New Roman" w:hAnsi="Times New Roman"/>
      <w:color w:val="auto"/>
      <w:sz w:val="24"/>
    </w:rPr>
  </w:style>
  <w:style w:type="character" w:customStyle="1" w:styleId="ListLabel2">
    <w:name w:val="ListLabel 2"/>
    <w:qFormat/>
    <w:rsid w:val="004D5196"/>
    <w:rPr>
      <w:rFonts w:ascii="Times New Roman" w:hAnsi="Times New Roman"/>
      <w:i w:val="0"/>
      <w:iCs w:val="0"/>
      <w:strike w:val="0"/>
      <w:dstrike w:val="0"/>
      <w:sz w:val="24"/>
    </w:rPr>
  </w:style>
  <w:style w:type="character" w:customStyle="1" w:styleId="ListLabel3">
    <w:name w:val="ListLabel 3"/>
    <w:qFormat/>
    <w:rsid w:val="004D5196"/>
    <w:rPr>
      <w:rFonts w:ascii="Times New Roman" w:hAnsi="Times New Roman" w:cs="Times New Roman"/>
      <w:color w:val="000000"/>
      <w:sz w:val="24"/>
    </w:rPr>
  </w:style>
  <w:style w:type="character" w:customStyle="1" w:styleId="ListLabel4">
    <w:name w:val="ListLabel 4"/>
    <w:qFormat/>
    <w:rsid w:val="004D5196"/>
    <w:rPr>
      <w:rFonts w:ascii="Times New Roman" w:hAnsi="Times New Roman"/>
      <w:color w:val="auto"/>
      <w:sz w:val="24"/>
    </w:rPr>
  </w:style>
  <w:style w:type="character" w:customStyle="1" w:styleId="ListLabel5">
    <w:name w:val="ListLabel 5"/>
    <w:qFormat/>
    <w:rsid w:val="004D5196"/>
    <w:rPr>
      <w:rFonts w:ascii="Times New Roman" w:hAnsi="Times New Roman"/>
      <w:i w:val="0"/>
      <w:iCs w:val="0"/>
      <w:strike w:val="0"/>
      <w:dstrike w:val="0"/>
      <w:sz w:val="24"/>
    </w:rPr>
  </w:style>
  <w:style w:type="character" w:customStyle="1" w:styleId="ListLabel6">
    <w:name w:val="ListLabel 6"/>
    <w:qFormat/>
    <w:rsid w:val="004D5196"/>
    <w:rPr>
      <w:rFonts w:ascii="Times New Roman" w:hAnsi="Times New Roman" w:cs="Times New Roman"/>
      <w:color w:val="000000"/>
      <w:sz w:val="24"/>
    </w:rPr>
  </w:style>
  <w:style w:type="paragraph" w:customStyle="1" w:styleId="Heading">
    <w:name w:val="Heading"/>
    <w:basedOn w:val="Normal"/>
    <w:next w:val="BodyText"/>
    <w:qFormat/>
    <w:rsid w:val="004D5196"/>
    <w:pPr>
      <w:keepNext/>
      <w:spacing w:before="240" w:after="120"/>
    </w:pPr>
    <w:rPr>
      <w:rFonts w:ascii="Liberation Sans" w:eastAsia="Microsoft YaHei" w:hAnsi="Liberation Sans" w:cs="Arial"/>
      <w:sz w:val="28"/>
      <w:szCs w:val="28"/>
    </w:rPr>
  </w:style>
  <w:style w:type="paragraph" w:styleId="BodyText">
    <w:name w:val="Body Text"/>
    <w:basedOn w:val="Normal"/>
    <w:rsid w:val="004D5196"/>
    <w:pPr>
      <w:spacing w:after="140" w:line="276" w:lineRule="auto"/>
    </w:pPr>
  </w:style>
  <w:style w:type="paragraph" w:styleId="List">
    <w:name w:val="List"/>
    <w:basedOn w:val="BodyText"/>
    <w:rsid w:val="004D5196"/>
    <w:rPr>
      <w:rFonts w:cs="Arial"/>
    </w:rPr>
  </w:style>
  <w:style w:type="paragraph" w:styleId="Caption">
    <w:name w:val="caption"/>
    <w:basedOn w:val="Normal"/>
    <w:qFormat/>
    <w:rsid w:val="004D5196"/>
    <w:pPr>
      <w:suppressLineNumbers/>
      <w:spacing w:before="120" w:after="120"/>
    </w:pPr>
    <w:rPr>
      <w:rFonts w:cs="Arial"/>
      <w:i/>
      <w:iCs/>
      <w:sz w:val="24"/>
      <w:szCs w:val="24"/>
    </w:rPr>
  </w:style>
  <w:style w:type="paragraph" w:customStyle="1" w:styleId="Index">
    <w:name w:val="Index"/>
    <w:basedOn w:val="Normal"/>
    <w:qFormat/>
    <w:rsid w:val="004D5196"/>
    <w:pPr>
      <w:suppressLineNumbers/>
    </w:pPr>
    <w:rPr>
      <w:rFonts w:cs="Arial"/>
    </w:rPr>
  </w:style>
  <w:style w:type="paragraph" w:styleId="ListParagraph">
    <w:name w:val="List Paragraph"/>
    <w:basedOn w:val="Normal"/>
    <w:uiPriority w:val="34"/>
    <w:qFormat/>
    <w:rsid w:val="00DB069D"/>
    <w:pPr>
      <w:ind w:left="720"/>
    </w:pPr>
  </w:style>
  <w:style w:type="paragraph" w:styleId="Footer">
    <w:name w:val="footer"/>
    <w:basedOn w:val="Normal"/>
    <w:link w:val="FooterChar"/>
    <w:rsid w:val="00DB069D"/>
    <w:pPr>
      <w:tabs>
        <w:tab w:val="center" w:pos="4680"/>
        <w:tab w:val="right" w:pos="9360"/>
      </w:tabs>
      <w:spacing w:after="0" w:line="240" w:lineRule="auto"/>
    </w:pPr>
  </w:style>
  <w:style w:type="paragraph" w:styleId="CommentText">
    <w:name w:val="annotation text"/>
    <w:basedOn w:val="Normal"/>
    <w:link w:val="CommentTextChar"/>
    <w:qFormat/>
    <w:rsid w:val="00DB069D"/>
    <w:pPr>
      <w:spacing w:line="240" w:lineRule="auto"/>
    </w:pPr>
    <w:rPr>
      <w:sz w:val="20"/>
      <w:szCs w:val="20"/>
    </w:rPr>
  </w:style>
  <w:style w:type="paragraph" w:styleId="NormalWeb">
    <w:name w:val="Normal (Web)"/>
    <w:basedOn w:val="Normal"/>
    <w:qFormat/>
    <w:rsid w:val="00DB069D"/>
    <w:pPr>
      <w:spacing w:before="100" w:after="119"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qFormat/>
    <w:rsid w:val="00DB069D"/>
    <w:pPr>
      <w:spacing w:after="0" w:line="240" w:lineRule="auto"/>
    </w:pPr>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qFormat/>
    <w:rsid w:val="0034195F"/>
    <w:rPr>
      <w:b/>
      <w:bCs/>
    </w:rPr>
  </w:style>
  <w:style w:type="paragraph" w:customStyle="1" w:styleId="Default">
    <w:name w:val="Default"/>
    <w:rsid w:val="00973AC4"/>
    <w:pPr>
      <w:autoSpaceDE w:val="0"/>
      <w:autoSpaceDN w:val="0"/>
      <w:adjustRightInd w:val="0"/>
    </w:pPr>
    <w:rPr>
      <w:rFonts w:ascii="Times New Roman" w:hAnsi="Times New Roman" w:cs="Times New Roman"/>
      <w:color w:val="000000"/>
      <w:sz w:val="24"/>
      <w:szCs w:val="24"/>
    </w:rPr>
  </w:style>
  <w:style w:type="character" w:styleId="Strong">
    <w:name w:val="Strong"/>
    <w:basedOn w:val="DefaultParagraphFont"/>
    <w:uiPriority w:val="22"/>
    <w:qFormat/>
    <w:rsid w:val="00B84EA4"/>
    <w:rPr>
      <w:b/>
      <w:bCs/>
    </w:rPr>
  </w:style>
  <w:style w:type="character" w:styleId="Hyperlink">
    <w:name w:val="Hyperlink"/>
    <w:basedOn w:val="DefaultParagraphFont"/>
    <w:uiPriority w:val="99"/>
    <w:unhideWhenUsed/>
    <w:rsid w:val="00B84EA4"/>
    <w:rPr>
      <w:color w:val="0000FF"/>
      <w:u w:val="single"/>
    </w:rPr>
  </w:style>
  <w:style w:type="paragraph" w:styleId="FootnoteText">
    <w:name w:val="footnote text"/>
    <w:basedOn w:val="Normal"/>
    <w:link w:val="FootnoteTextChar"/>
    <w:uiPriority w:val="99"/>
    <w:semiHidden/>
    <w:unhideWhenUsed/>
    <w:rsid w:val="00B84EA4"/>
    <w:pPr>
      <w:autoSpaceDN w:val="0"/>
      <w:spacing w:after="0" w:line="240"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B84EA4"/>
    <w:rPr>
      <w:rFonts w:ascii="Calibri" w:eastAsia="Calibri" w:hAnsi="Calibri" w:cs="Times New Roman"/>
      <w:szCs w:val="20"/>
      <w:lang w:val="en-US"/>
    </w:rPr>
  </w:style>
  <w:style w:type="character" w:styleId="FootnoteReference">
    <w:name w:val="footnote reference"/>
    <w:basedOn w:val="DefaultParagraphFont"/>
    <w:uiPriority w:val="99"/>
    <w:semiHidden/>
    <w:unhideWhenUsed/>
    <w:rsid w:val="00B84EA4"/>
    <w:rPr>
      <w:vertAlign w:val="superscript"/>
    </w:rPr>
  </w:style>
  <w:style w:type="table" w:styleId="TableGrid">
    <w:name w:val="Table Grid"/>
    <w:basedOn w:val="TableNormal"/>
    <w:uiPriority w:val="39"/>
    <w:rsid w:val="00037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99030">
      <w:bodyDiv w:val="1"/>
      <w:marLeft w:val="0"/>
      <w:marRight w:val="0"/>
      <w:marTop w:val="0"/>
      <w:marBottom w:val="0"/>
      <w:divBdr>
        <w:top w:val="none" w:sz="0" w:space="0" w:color="auto"/>
        <w:left w:val="none" w:sz="0" w:space="0" w:color="auto"/>
        <w:bottom w:val="none" w:sz="0" w:space="0" w:color="auto"/>
        <w:right w:val="none" w:sz="0" w:space="0" w:color="auto"/>
      </w:divBdr>
    </w:div>
    <w:div w:id="510921950">
      <w:bodyDiv w:val="1"/>
      <w:marLeft w:val="0"/>
      <w:marRight w:val="0"/>
      <w:marTop w:val="0"/>
      <w:marBottom w:val="0"/>
      <w:divBdr>
        <w:top w:val="none" w:sz="0" w:space="0" w:color="auto"/>
        <w:left w:val="none" w:sz="0" w:space="0" w:color="auto"/>
        <w:bottom w:val="none" w:sz="0" w:space="0" w:color="auto"/>
        <w:right w:val="none" w:sz="0" w:space="0" w:color="auto"/>
      </w:divBdr>
    </w:div>
    <w:div w:id="641929643">
      <w:bodyDiv w:val="1"/>
      <w:marLeft w:val="0"/>
      <w:marRight w:val="0"/>
      <w:marTop w:val="0"/>
      <w:marBottom w:val="0"/>
      <w:divBdr>
        <w:top w:val="none" w:sz="0" w:space="0" w:color="auto"/>
        <w:left w:val="none" w:sz="0" w:space="0" w:color="auto"/>
        <w:bottom w:val="none" w:sz="0" w:space="0" w:color="auto"/>
        <w:right w:val="none" w:sz="0" w:space="0" w:color="auto"/>
      </w:divBdr>
    </w:div>
    <w:div w:id="1383479513">
      <w:bodyDiv w:val="1"/>
      <w:marLeft w:val="0"/>
      <w:marRight w:val="0"/>
      <w:marTop w:val="0"/>
      <w:marBottom w:val="0"/>
      <w:divBdr>
        <w:top w:val="none" w:sz="0" w:space="0" w:color="auto"/>
        <w:left w:val="none" w:sz="0" w:space="0" w:color="auto"/>
        <w:bottom w:val="none" w:sz="0" w:space="0" w:color="auto"/>
        <w:right w:val="none" w:sz="0" w:space="0" w:color="auto"/>
      </w:divBdr>
    </w:div>
    <w:div w:id="1517958711">
      <w:bodyDiv w:val="1"/>
      <w:marLeft w:val="0"/>
      <w:marRight w:val="0"/>
      <w:marTop w:val="0"/>
      <w:marBottom w:val="0"/>
      <w:divBdr>
        <w:top w:val="none" w:sz="0" w:space="0" w:color="auto"/>
        <w:left w:val="none" w:sz="0" w:space="0" w:color="auto"/>
        <w:bottom w:val="none" w:sz="0" w:space="0" w:color="auto"/>
        <w:right w:val="none" w:sz="0" w:space="0" w:color="auto"/>
      </w:divBdr>
    </w:div>
    <w:div w:id="1540044157">
      <w:bodyDiv w:val="1"/>
      <w:marLeft w:val="0"/>
      <w:marRight w:val="0"/>
      <w:marTop w:val="0"/>
      <w:marBottom w:val="0"/>
      <w:divBdr>
        <w:top w:val="none" w:sz="0" w:space="0" w:color="auto"/>
        <w:left w:val="none" w:sz="0" w:space="0" w:color="auto"/>
        <w:bottom w:val="none" w:sz="0" w:space="0" w:color="auto"/>
        <w:right w:val="none" w:sz="0" w:space="0" w:color="auto"/>
      </w:divBdr>
    </w:div>
    <w:div w:id="1645551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AEA48-AC14-422F-9AC6-095D47A6B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1846</Words>
  <Characters>10525</Characters>
  <Application>Microsoft Office Word</Application>
  <DocSecurity>0</DocSecurity>
  <Lines>87</Lines>
  <Paragraphs>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Ministerul Finantelor Publice</Company>
  <LinksUpToDate>false</LinksUpToDate>
  <CharactersWithSpaces>12347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LUCIAN LAZĂR-PARASCHIVESCU</dc:creator>
  <cp:lastModifiedBy>BOGDAN ZINCĂ</cp:lastModifiedBy>
  <cp:revision>23</cp:revision>
  <cp:lastPrinted>2021-06-22T10:55:00Z</cp:lastPrinted>
  <dcterms:created xsi:type="dcterms:W3CDTF">2021-06-15T14:53:00Z</dcterms:created>
  <dcterms:modified xsi:type="dcterms:W3CDTF">2021-06-22T14:37:00Z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