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2C76" w14:textId="77777777" w:rsidR="00002A3F" w:rsidRPr="003C10A4" w:rsidRDefault="00002A3F" w:rsidP="006B3D7E">
      <w:pPr>
        <w:spacing w:after="120" w:line="276" w:lineRule="auto"/>
        <w:ind w:right="-648"/>
        <w:outlineLvl w:val="0"/>
        <w:rPr>
          <w:rFonts w:ascii="Trebuchet MS" w:hAnsi="Trebuchet MS"/>
          <w:b/>
          <w:sz w:val="22"/>
          <w:szCs w:val="22"/>
        </w:rPr>
      </w:pPr>
    </w:p>
    <w:p w14:paraId="79F8A84B" w14:textId="77777777" w:rsidR="00B03E26" w:rsidRPr="003C10A4" w:rsidRDefault="007D51C3" w:rsidP="006B3D7E">
      <w:pPr>
        <w:spacing w:after="120" w:line="276" w:lineRule="auto"/>
        <w:ind w:left="-180" w:right="-648"/>
        <w:jc w:val="center"/>
        <w:outlineLvl w:val="0"/>
        <w:rPr>
          <w:rFonts w:ascii="Trebuchet MS" w:hAnsi="Trebuchet MS"/>
          <w:b/>
          <w:sz w:val="22"/>
          <w:szCs w:val="22"/>
        </w:rPr>
      </w:pPr>
      <w:r w:rsidRPr="003C10A4">
        <w:rPr>
          <w:rFonts w:ascii="Trebuchet MS" w:hAnsi="Trebuchet MS"/>
          <w:b/>
          <w:sz w:val="22"/>
          <w:szCs w:val="22"/>
        </w:rPr>
        <w:t>EXPUNERE DE MOTIVE</w:t>
      </w:r>
    </w:p>
    <w:p w14:paraId="535D4825" w14:textId="77777777" w:rsidR="000E02EF" w:rsidRPr="003C10A4" w:rsidRDefault="000E02EF" w:rsidP="006B3D7E">
      <w:pPr>
        <w:spacing w:after="120" w:line="276" w:lineRule="auto"/>
        <w:ind w:right="-648"/>
        <w:jc w:val="both"/>
        <w:outlineLvl w:val="0"/>
        <w:rPr>
          <w:rFonts w:ascii="Trebuchet MS" w:hAnsi="Trebuchet MS"/>
          <w:b/>
          <w:sz w:val="22"/>
          <w:szCs w:val="22"/>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277"/>
        <w:gridCol w:w="1021"/>
        <w:gridCol w:w="1134"/>
        <w:gridCol w:w="1275"/>
        <w:gridCol w:w="1134"/>
        <w:gridCol w:w="1071"/>
        <w:gridCol w:w="1728"/>
      </w:tblGrid>
      <w:tr w:rsidR="003C10A4" w:rsidRPr="003C10A4" w14:paraId="686C88F1" w14:textId="77777777" w:rsidTr="00860E10">
        <w:tc>
          <w:tcPr>
            <w:tcW w:w="10890" w:type="dxa"/>
            <w:gridSpan w:val="8"/>
          </w:tcPr>
          <w:p w14:paraId="3CA599DE" w14:textId="77777777" w:rsidR="00C50041" w:rsidRPr="003C10A4" w:rsidRDefault="00C50041" w:rsidP="006B3D7E">
            <w:pPr>
              <w:tabs>
                <w:tab w:val="left" w:pos="6420"/>
              </w:tabs>
              <w:spacing w:after="120" w:line="276" w:lineRule="auto"/>
              <w:jc w:val="center"/>
              <w:rPr>
                <w:rFonts w:ascii="Trebuchet MS" w:hAnsi="Trebuchet MS"/>
                <w:b/>
                <w:sz w:val="22"/>
                <w:szCs w:val="22"/>
              </w:rPr>
            </w:pPr>
            <w:r w:rsidRPr="003C10A4">
              <w:rPr>
                <w:rFonts w:ascii="Trebuchet MS" w:hAnsi="Trebuchet MS"/>
                <w:b/>
                <w:sz w:val="22"/>
                <w:szCs w:val="22"/>
              </w:rPr>
              <w:t>Sec</w:t>
            </w:r>
            <w:r w:rsidR="007A0CED" w:rsidRPr="003C10A4">
              <w:rPr>
                <w:rFonts w:ascii="Trebuchet MS" w:hAnsi="Trebuchet MS"/>
                <w:b/>
                <w:sz w:val="22"/>
                <w:szCs w:val="22"/>
              </w:rPr>
              <w:t>ț</w:t>
            </w:r>
            <w:r w:rsidRPr="003C10A4">
              <w:rPr>
                <w:rFonts w:ascii="Trebuchet MS" w:hAnsi="Trebuchet MS"/>
                <w:b/>
                <w:sz w:val="22"/>
                <w:szCs w:val="22"/>
              </w:rPr>
              <w:t>iunea 1</w:t>
            </w:r>
          </w:p>
          <w:p w14:paraId="02F52EA6" w14:textId="07CBBF3C" w:rsidR="00860E10" w:rsidRPr="003C10A4" w:rsidRDefault="00EB6338" w:rsidP="006B3D7E">
            <w:pPr>
              <w:spacing w:after="120" w:line="276" w:lineRule="auto"/>
              <w:jc w:val="center"/>
              <w:rPr>
                <w:rFonts w:ascii="Trebuchet MS" w:hAnsi="Trebuchet MS"/>
                <w:b/>
                <w:sz w:val="22"/>
                <w:szCs w:val="22"/>
              </w:rPr>
            </w:pPr>
            <w:r w:rsidRPr="003C10A4">
              <w:rPr>
                <w:rFonts w:ascii="Trebuchet MS" w:hAnsi="Trebuchet MS"/>
                <w:b/>
                <w:sz w:val="22"/>
                <w:szCs w:val="22"/>
              </w:rPr>
              <w:t>Titlul proiectului de act normativ</w:t>
            </w:r>
          </w:p>
          <w:p w14:paraId="0B20EC64" w14:textId="77777777" w:rsidR="00B63C0C" w:rsidRDefault="00860E10" w:rsidP="00B63C0C">
            <w:pPr>
              <w:autoSpaceDE w:val="0"/>
              <w:autoSpaceDN w:val="0"/>
              <w:adjustRightInd w:val="0"/>
              <w:jc w:val="center"/>
              <w:rPr>
                <w:rFonts w:ascii="Trebuchet MS" w:hAnsi="Trebuchet MS"/>
                <w:sz w:val="22"/>
                <w:szCs w:val="22"/>
                <w:lang w:eastAsia="en-US"/>
              </w:rPr>
            </w:pPr>
            <w:r w:rsidRPr="00B63C0C">
              <w:rPr>
                <w:rFonts w:ascii="Trebuchet MS" w:hAnsi="Trebuchet MS" w:cs="Arial"/>
                <w:sz w:val="22"/>
                <w:szCs w:val="22"/>
              </w:rPr>
              <w:t>Lege pentru modificarea Legii nr.</w:t>
            </w:r>
            <w:r w:rsidR="00B63C0C" w:rsidRPr="00B63C0C">
              <w:rPr>
                <w:rFonts w:ascii="Trebuchet MS" w:hAnsi="Trebuchet MS" w:cs="Arial"/>
                <w:sz w:val="22"/>
                <w:szCs w:val="22"/>
              </w:rPr>
              <w:t>189</w:t>
            </w:r>
            <w:r w:rsidRPr="00B63C0C">
              <w:rPr>
                <w:rFonts w:ascii="Trebuchet MS" w:hAnsi="Trebuchet MS" w:cs="Arial"/>
                <w:sz w:val="22"/>
                <w:szCs w:val="22"/>
              </w:rPr>
              <w:t>/20</w:t>
            </w:r>
            <w:r w:rsidR="00B63C0C" w:rsidRPr="00B63C0C">
              <w:rPr>
                <w:rFonts w:ascii="Trebuchet MS" w:hAnsi="Trebuchet MS" w:cs="Arial"/>
                <w:sz w:val="22"/>
                <w:szCs w:val="22"/>
              </w:rPr>
              <w:t>03</w:t>
            </w:r>
            <w:r w:rsidRPr="00B63C0C">
              <w:rPr>
                <w:rFonts w:ascii="Trebuchet MS" w:hAnsi="Trebuchet MS" w:cs="Arial"/>
                <w:sz w:val="22"/>
                <w:szCs w:val="22"/>
              </w:rPr>
              <w:t xml:space="preserve"> privind </w:t>
            </w:r>
            <w:proofErr w:type="spellStart"/>
            <w:r w:rsidR="00B63C0C" w:rsidRPr="00B63C0C">
              <w:rPr>
                <w:rFonts w:ascii="Trebuchet MS" w:hAnsi="Trebuchet MS"/>
                <w:sz w:val="22"/>
                <w:szCs w:val="22"/>
                <w:lang w:eastAsia="en-US"/>
              </w:rPr>
              <w:t>asistenţa</w:t>
            </w:r>
            <w:proofErr w:type="spellEnd"/>
            <w:r w:rsidR="00B63C0C" w:rsidRPr="00B63C0C">
              <w:rPr>
                <w:rFonts w:ascii="Trebuchet MS" w:hAnsi="Trebuchet MS"/>
                <w:sz w:val="22"/>
                <w:szCs w:val="22"/>
                <w:lang w:eastAsia="en-US"/>
              </w:rPr>
              <w:t xml:space="preserve"> judiciară </w:t>
            </w:r>
            <w:proofErr w:type="spellStart"/>
            <w:r w:rsidR="00B63C0C" w:rsidRPr="00B63C0C">
              <w:rPr>
                <w:rFonts w:ascii="Trebuchet MS" w:hAnsi="Trebuchet MS"/>
                <w:sz w:val="22"/>
                <w:szCs w:val="22"/>
                <w:lang w:eastAsia="en-US"/>
              </w:rPr>
              <w:t>internaţională</w:t>
            </w:r>
            <w:proofErr w:type="spellEnd"/>
            <w:r w:rsidR="00B63C0C" w:rsidRPr="00B63C0C">
              <w:rPr>
                <w:rFonts w:ascii="Trebuchet MS" w:hAnsi="Trebuchet MS"/>
                <w:sz w:val="22"/>
                <w:szCs w:val="22"/>
                <w:lang w:eastAsia="en-US"/>
              </w:rPr>
              <w:t xml:space="preserve"> </w:t>
            </w:r>
          </w:p>
          <w:p w14:paraId="25E1F479" w14:textId="0FC4C75D" w:rsidR="003F41EE" w:rsidRPr="00B63C0C" w:rsidRDefault="00B63C0C" w:rsidP="00B63C0C">
            <w:pPr>
              <w:autoSpaceDE w:val="0"/>
              <w:autoSpaceDN w:val="0"/>
              <w:adjustRightInd w:val="0"/>
              <w:jc w:val="center"/>
              <w:rPr>
                <w:rFonts w:ascii="Trebuchet MS" w:hAnsi="Trebuchet MS"/>
                <w:sz w:val="22"/>
                <w:szCs w:val="22"/>
                <w:lang w:eastAsia="en-US"/>
              </w:rPr>
            </w:pPr>
            <w:r w:rsidRPr="00B63C0C">
              <w:rPr>
                <w:rFonts w:ascii="Trebuchet MS" w:hAnsi="Trebuchet MS"/>
                <w:sz w:val="22"/>
                <w:szCs w:val="22"/>
                <w:lang w:eastAsia="en-US"/>
              </w:rPr>
              <w:t xml:space="preserve">în materie civilă </w:t>
            </w:r>
            <w:proofErr w:type="spellStart"/>
            <w:r w:rsidRPr="00B63C0C">
              <w:rPr>
                <w:rFonts w:ascii="Trebuchet MS" w:hAnsi="Trebuchet MS"/>
                <w:sz w:val="22"/>
                <w:szCs w:val="22"/>
                <w:lang w:eastAsia="en-US"/>
              </w:rPr>
              <w:t>şi</w:t>
            </w:r>
            <w:proofErr w:type="spellEnd"/>
            <w:r w:rsidRPr="00B63C0C">
              <w:rPr>
                <w:rFonts w:ascii="Trebuchet MS" w:hAnsi="Trebuchet MS"/>
                <w:sz w:val="22"/>
                <w:szCs w:val="22"/>
                <w:lang w:eastAsia="en-US"/>
              </w:rPr>
              <w:t xml:space="preserve"> comercială</w:t>
            </w:r>
          </w:p>
        </w:tc>
      </w:tr>
      <w:tr w:rsidR="003C10A4" w:rsidRPr="003C10A4" w14:paraId="7617FE66" w14:textId="77777777" w:rsidTr="00860E10">
        <w:tc>
          <w:tcPr>
            <w:tcW w:w="10890" w:type="dxa"/>
            <w:gridSpan w:val="8"/>
          </w:tcPr>
          <w:p w14:paraId="58677764" w14:textId="77777777" w:rsidR="00C50041" w:rsidRPr="003C10A4" w:rsidRDefault="00C50041" w:rsidP="006B3D7E">
            <w:pPr>
              <w:spacing w:after="120" w:line="276" w:lineRule="auto"/>
              <w:jc w:val="center"/>
              <w:rPr>
                <w:rFonts w:ascii="Trebuchet MS" w:hAnsi="Trebuchet MS"/>
                <w:b/>
                <w:sz w:val="22"/>
                <w:szCs w:val="22"/>
              </w:rPr>
            </w:pPr>
            <w:r w:rsidRPr="003C10A4">
              <w:rPr>
                <w:rFonts w:ascii="Trebuchet MS" w:hAnsi="Trebuchet MS"/>
                <w:b/>
                <w:sz w:val="22"/>
                <w:szCs w:val="22"/>
              </w:rPr>
              <w:t>Sec</w:t>
            </w:r>
            <w:r w:rsidR="007A0CED" w:rsidRPr="003C10A4">
              <w:rPr>
                <w:rFonts w:ascii="Trebuchet MS" w:hAnsi="Trebuchet MS"/>
                <w:b/>
                <w:sz w:val="22"/>
                <w:szCs w:val="22"/>
              </w:rPr>
              <w:t>ț</w:t>
            </w:r>
            <w:r w:rsidRPr="003C10A4">
              <w:rPr>
                <w:rFonts w:ascii="Trebuchet MS" w:hAnsi="Trebuchet MS"/>
                <w:b/>
                <w:sz w:val="22"/>
                <w:szCs w:val="22"/>
              </w:rPr>
              <w:t>iunea a 2-a</w:t>
            </w:r>
          </w:p>
          <w:p w14:paraId="2F2D40B4" w14:textId="2E741E8A" w:rsidR="00104C5E" w:rsidRPr="003C10A4" w:rsidRDefault="00EB6338" w:rsidP="006B3D7E">
            <w:pPr>
              <w:spacing w:after="120" w:line="276" w:lineRule="auto"/>
              <w:jc w:val="center"/>
              <w:rPr>
                <w:rFonts w:ascii="Trebuchet MS" w:hAnsi="Trebuchet MS"/>
                <w:b/>
                <w:sz w:val="22"/>
                <w:szCs w:val="22"/>
              </w:rPr>
            </w:pPr>
            <w:r w:rsidRPr="003C10A4">
              <w:rPr>
                <w:rFonts w:ascii="Trebuchet MS" w:hAnsi="Trebuchet MS"/>
                <w:b/>
                <w:sz w:val="22"/>
                <w:szCs w:val="22"/>
              </w:rPr>
              <w:t>Motivul emiterii actului normativ</w:t>
            </w:r>
          </w:p>
        </w:tc>
      </w:tr>
      <w:tr w:rsidR="003C10A4" w:rsidRPr="003C10A4" w14:paraId="5FC9E1D0" w14:textId="77777777" w:rsidTr="00860E10">
        <w:tc>
          <w:tcPr>
            <w:tcW w:w="2250" w:type="dxa"/>
          </w:tcPr>
          <w:p w14:paraId="11877410" w14:textId="13D4FA16" w:rsidR="00C50041" w:rsidRPr="003C10A4" w:rsidRDefault="00C50041" w:rsidP="006B3D7E">
            <w:pPr>
              <w:spacing w:after="120" w:line="276" w:lineRule="auto"/>
              <w:jc w:val="both"/>
              <w:rPr>
                <w:rFonts w:ascii="Trebuchet MS" w:hAnsi="Trebuchet MS"/>
                <w:b/>
                <w:sz w:val="22"/>
                <w:szCs w:val="22"/>
              </w:rPr>
            </w:pPr>
            <w:r w:rsidRPr="003C10A4">
              <w:rPr>
                <w:rFonts w:ascii="Trebuchet MS" w:hAnsi="Trebuchet MS"/>
                <w:b/>
                <w:sz w:val="22"/>
                <w:szCs w:val="22"/>
              </w:rPr>
              <w:t>1.Descrierea situa</w:t>
            </w:r>
            <w:r w:rsidR="007A0CED" w:rsidRPr="003C10A4">
              <w:rPr>
                <w:rFonts w:ascii="Trebuchet MS" w:hAnsi="Trebuchet MS"/>
                <w:b/>
                <w:sz w:val="22"/>
                <w:szCs w:val="22"/>
              </w:rPr>
              <w:t>ț</w:t>
            </w:r>
            <w:r w:rsidRPr="003C10A4">
              <w:rPr>
                <w:rFonts w:ascii="Trebuchet MS" w:hAnsi="Trebuchet MS"/>
                <w:b/>
                <w:sz w:val="22"/>
                <w:szCs w:val="22"/>
              </w:rPr>
              <w:t>iei actuale</w:t>
            </w:r>
          </w:p>
          <w:p w14:paraId="147C3799" w14:textId="77777777" w:rsidR="00D4119A" w:rsidRPr="003C10A4" w:rsidRDefault="00D4119A" w:rsidP="006B3D7E">
            <w:pPr>
              <w:spacing w:after="120" w:line="276" w:lineRule="auto"/>
              <w:jc w:val="both"/>
              <w:rPr>
                <w:rFonts w:ascii="Trebuchet MS" w:hAnsi="Trebuchet MS"/>
                <w:sz w:val="22"/>
                <w:szCs w:val="22"/>
              </w:rPr>
            </w:pPr>
          </w:p>
        </w:tc>
        <w:tc>
          <w:tcPr>
            <w:tcW w:w="8640" w:type="dxa"/>
            <w:gridSpan w:val="7"/>
          </w:tcPr>
          <w:p w14:paraId="2701877F" w14:textId="77777777" w:rsidR="00D14E57" w:rsidRDefault="00D14E57" w:rsidP="00D14E57">
            <w:pPr>
              <w:spacing w:after="120" w:line="278" w:lineRule="auto"/>
              <w:jc w:val="both"/>
              <w:rPr>
                <w:rFonts w:ascii="Trebuchet MS" w:hAnsi="Trebuchet MS" w:cs="Arial"/>
                <w:sz w:val="22"/>
                <w:szCs w:val="22"/>
              </w:rPr>
            </w:pPr>
            <w:r w:rsidRPr="00B63C0C">
              <w:rPr>
                <w:rFonts w:ascii="Trebuchet MS" w:hAnsi="Trebuchet MS" w:cs="Arial"/>
                <w:sz w:val="22"/>
                <w:szCs w:val="22"/>
              </w:rPr>
              <w:t xml:space="preserve">Legea nr.189/2003 privind </w:t>
            </w:r>
            <w:proofErr w:type="spellStart"/>
            <w:r w:rsidRPr="00B63C0C">
              <w:rPr>
                <w:rFonts w:ascii="Trebuchet MS" w:hAnsi="Trebuchet MS" w:cs="Arial"/>
                <w:sz w:val="22"/>
                <w:szCs w:val="22"/>
              </w:rPr>
              <w:t>asistenţa</w:t>
            </w:r>
            <w:proofErr w:type="spellEnd"/>
            <w:r w:rsidRPr="00B63C0C">
              <w:rPr>
                <w:rFonts w:ascii="Trebuchet MS" w:hAnsi="Trebuchet MS" w:cs="Arial"/>
                <w:sz w:val="22"/>
                <w:szCs w:val="22"/>
              </w:rPr>
              <w:t xml:space="preserve"> judiciară </w:t>
            </w:r>
            <w:proofErr w:type="spellStart"/>
            <w:r w:rsidRPr="00B63C0C">
              <w:rPr>
                <w:rFonts w:ascii="Trebuchet MS" w:hAnsi="Trebuchet MS" w:cs="Arial"/>
                <w:sz w:val="22"/>
                <w:szCs w:val="22"/>
              </w:rPr>
              <w:t>internaţională</w:t>
            </w:r>
            <w:proofErr w:type="spellEnd"/>
            <w:r w:rsidRPr="00B63C0C">
              <w:rPr>
                <w:rFonts w:ascii="Trebuchet MS" w:hAnsi="Trebuchet MS" w:cs="Arial"/>
                <w:sz w:val="22"/>
                <w:szCs w:val="22"/>
              </w:rPr>
              <w:t xml:space="preserve"> în materie civilă </w:t>
            </w:r>
            <w:proofErr w:type="spellStart"/>
            <w:r w:rsidRPr="00B63C0C">
              <w:rPr>
                <w:rFonts w:ascii="Trebuchet MS" w:hAnsi="Trebuchet MS" w:cs="Arial"/>
                <w:sz w:val="22"/>
                <w:szCs w:val="22"/>
              </w:rPr>
              <w:t>şi</w:t>
            </w:r>
            <w:proofErr w:type="spellEnd"/>
            <w:r w:rsidRPr="00B63C0C">
              <w:rPr>
                <w:rFonts w:ascii="Trebuchet MS" w:hAnsi="Trebuchet MS" w:cs="Arial"/>
                <w:sz w:val="22"/>
                <w:szCs w:val="22"/>
              </w:rPr>
              <w:t xml:space="preserve"> comercială reprezintă dreptul comun în domeniul cooperării judiciare </w:t>
            </w:r>
            <w:proofErr w:type="spellStart"/>
            <w:r w:rsidRPr="00B63C0C">
              <w:rPr>
                <w:rFonts w:ascii="Trebuchet MS" w:hAnsi="Trebuchet MS" w:cs="Arial"/>
                <w:sz w:val="22"/>
                <w:szCs w:val="22"/>
              </w:rPr>
              <w:t>internaţionale</w:t>
            </w:r>
            <w:proofErr w:type="spellEnd"/>
            <w:r w:rsidRPr="00B63C0C">
              <w:rPr>
                <w:rFonts w:ascii="Trebuchet MS" w:hAnsi="Trebuchet MS" w:cs="Arial"/>
                <w:sz w:val="22"/>
                <w:szCs w:val="22"/>
              </w:rPr>
              <w:t xml:space="preserve"> în materie civilă </w:t>
            </w:r>
            <w:proofErr w:type="spellStart"/>
            <w:r w:rsidRPr="00B63C0C">
              <w:rPr>
                <w:rFonts w:ascii="Trebuchet MS" w:hAnsi="Trebuchet MS" w:cs="Arial"/>
                <w:sz w:val="22"/>
                <w:szCs w:val="22"/>
              </w:rPr>
              <w:t>şi</w:t>
            </w:r>
            <w:proofErr w:type="spellEnd"/>
            <w:r w:rsidRPr="00B63C0C">
              <w:rPr>
                <w:rFonts w:ascii="Trebuchet MS" w:hAnsi="Trebuchet MS" w:cs="Arial"/>
                <w:sz w:val="22"/>
                <w:szCs w:val="22"/>
              </w:rPr>
              <w:t xml:space="preserve"> comercială. La momentul elaborării, legea a avut ca principal obiectiv stabilirea cadrului normativ pentru reglementarea principalelor forme ale </w:t>
            </w:r>
            <w:proofErr w:type="spellStart"/>
            <w:r w:rsidRPr="00B63C0C">
              <w:rPr>
                <w:rFonts w:ascii="Trebuchet MS" w:hAnsi="Trebuchet MS" w:cs="Arial"/>
                <w:sz w:val="22"/>
                <w:szCs w:val="22"/>
              </w:rPr>
              <w:t>asistenţei</w:t>
            </w:r>
            <w:proofErr w:type="spellEnd"/>
            <w:r w:rsidRPr="00B63C0C">
              <w:rPr>
                <w:rFonts w:ascii="Trebuchet MS" w:hAnsi="Trebuchet MS" w:cs="Arial"/>
                <w:sz w:val="22"/>
                <w:szCs w:val="22"/>
              </w:rPr>
              <w:t xml:space="preserve"> judiciare </w:t>
            </w:r>
            <w:proofErr w:type="spellStart"/>
            <w:r w:rsidRPr="00B63C0C">
              <w:rPr>
                <w:rFonts w:ascii="Trebuchet MS" w:hAnsi="Trebuchet MS" w:cs="Arial"/>
                <w:sz w:val="22"/>
                <w:szCs w:val="22"/>
              </w:rPr>
              <w:t>internaţionale</w:t>
            </w:r>
            <w:proofErr w:type="spellEnd"/>
            <w:r w:rsidRPr="00B63C0C">
              <w:rPr>
                <w:rFonts w:ascii="Trebuchet MS" w:hAnsi="Trebuchet MS" w:cs="Arial"/>
                <w:sz w:val="22"/>
                <w:szCs w:val="22"/>
              </w:rPr>
              <w:t xml:space="preserve"> în materie civilă </w:t>
            </w:r>
            <w:proofErr w:type="spellStart"/>
            <w:r w:rsidRPr="00B63C0C">
              <w:rPr>
                <w:rFonts w:ascii="Trebuchet MS" w:hAnsi="Trebuchet MS" w:cs="Arial"/>
                <w:sz w:val="22"/>
                <w:szCs w:val="22"/>
              </w:rPr>
              <w:t>şi</w:t>
            </w:r>
            <w:proofErr w:type="spellEnd"/>
            <w:r w:rsidRPr="00B63C0C">
              <w:rPr>
                <w:rFonts w:ascii="Trebuchet MS" w:hAnsi="Trebuchet MS" w:cs="Arial"/>
                <w:sz w:val="22"/>
                <w:szCs w:val="22"/>
              </w:rPr>
              <w:t xml:space="preserve"> comercială, stabilirea </w:t>
            </w:r>
            <w:proofErr w:type="spellStart"/>
            <w:r w:rsidRPr="00B63C0C">
              <w:rPr>
                <w:rFonts w:ascii="Trebuchet MS" w:hAnsi="Trebuchet MS" w:cs="Arial"/>
                <w:sz w:val="22"/>
                <w:szCs w:val="22"/>
              </w:rPr>
              <w:t>şi</w:t>
            </w:r>
            <w:proofErr w:type="spellEnd"/>
            <w:r w:rsidRPr="00B63C0C">
              <w:rPr>
                <w:rFonts w:ascii="Trebuchet MS" w:hAnsi="Trebuchet MS" w:cs="Arial"/>
                <w:sz w:val="22"/>
                <w:szCs w:val="22"/>
              </w:rPr>
              <w:t xml:space="preserve">  delimitarea </w:t>
            </w:r>
            <w:proofErr w:type="spellStart"/>
            <w:r w:rsidRPr="00B63C0C">
              <w:rPr>
                <w:rFonts w:ascii="Trebuchet MS" w:hAnsi="Trebuchet MS" w:cs="Arial"/>
                <w:sz w:val="22"/>
                <w:szCs w:val="22"/>
              </w:rPr>
              <w:t>atribuţiilor</w:t>
            </w:r>
            <w:proofErr w:type="spellEnd"/>
            <w:r w:rsidRPr="00B63C0C">
              <w:rPr>
                <w:rFonts w:ascii="Trebuchet MS" w:hAnsi="Trebuchet MS" w:cs="Arial"/>
                <w:sz w:val="22"/>
                <w:szCs w:val="22"/>
              </w:rPr>
              <w:t xml:space="preserve"> conferite Ministerului </w:t>
            </w:r>
            <w:proofErr w:type="spellStart"/>
            <w:r w:rsidRPr="00B63C0C">
              <w:rPr>
                <w:rFonts w:ascii="Trebuchet MS" w:hAnsi="Trebuchet MS" w:cs="Arial"/>
                <w:sz w:val="22"/>
                <w:szCs w:val="22"/>
              </w:rPr>
              <w:t>Justiţiei</w:t>
            </w:r>
            <w:proofErr w:type="spellEnd"/>
            <w:r w:rsidRPr="00B63C0C">
              <w:rPr>
                <w:rFonts w:ascii="Trebuchet MS" w:hAnsi="Trebuchet MS" w:cs="Arial"/>
                <w:sz w:val="22"/>
                <w:szCs w:val="22"/>
              </w:rPr>
              <w:t xml:space="preserve">, în calitate de autoritate centrală, ale </w:t>
            </w:r>
            <w:proofErr w:type="spellStart"/>
            <w:r w:rsidRPr="00B63C0C">
              <w:rPr>
                <w:rFonts w:ascii="Trebuchet MS" w:hAnsi="Trebuchet MS" w:cs="Arial"/>
                <w:sz w:val="22"/>
                <w:szCs w:val="22"/>
              </w:rPr>
              <w:t>atribuţiilor</w:t>
            </w:r>
            <w:proofErr w:type="spellEnd"/>
            <w:r w:rsidRPr="00B63C0C">
              <w:rPr>
                <w:rFonts w:ascii="Trebuchet MS" w:hAnsi="Trebuchet MS" w:cs="Arial"/>
                <w:sz w:val="22"/>
                <w:szCs w:val="22"/>
              </w:rPr>
              <w:t xml:space="preserve"> </w:t>
            </w:r>
            <w:proofErr w:type="spellStart"/>
            <w:r w:rsidRPr="00B63C0C">
              <w:rPr>
                <w:rFonts w:ascii="Trebuchet MS" w:hAnsi="Trebuchet MS" w:cs="Arial"/>
                <w:sz w:val="22"/>
                <w:szCs w:val="22"/>
              </w:rPr>
              <w:t>autorităţilor</w:t>
            </w:r>
            <w:proofErr w:type="spellEnd"/>
            <w:r w:rsidRPr="00B63C0C">
              <w:rPr>
                <w:rFonts w:ascii="Trebuchet MS" w:hAnsi="Trebuchet MS" w:cs="Arial"/>
                <w:sz w:val="22"/>
                <w:szCs w:val="22"/>
              </w:rPr>
              <w:t xml:space="preserve"> judiciare cu rol în aplicarea legii </w:t>
            </w:r>
            <w:proofErr w:type="spellStart"/>
            <w:r w:rsidRPr="00B63C0C">
              <w:rPr>
                <w:rFonts w:ascii="Trebuchet MS" w:hAnsi="Trebuchet MS" w:cs="Arial"/>
                <w:sz w:val="22"/>
                <w:szCs w:val="22"/>
              </w:rPr>
              <w:t>şi</w:t>
            </w:r>
            <w:proofErr w:type="spellEnd"/>
            <w:r w:rsidRPr="00B63C0C">
              <w:rPr>
                <w:rFonts w:ascii="Trebuchet MS" w:hAnsi="Trebuchet MS" w:cs="Arial"/>
                <w:sz w:val="22"/>
                <w:szCs w:val="22"/>
              </w:rPr>
              <w:t xml:space="preserve"> în raport de </w:t>
            </w:r>
            <w:proofErr w:type="spellStart"/>
            <w:r w:rsidRPr="00B63C0C">
              <w:rPr>
                <w:rFonts w:ascii="Trebuchet MS" w:hAnsi="Trebuchet MS" w:cs="Arial"/>
                <w:sz w:val="22"/>
                <w:szCs w:val="22"/>
              </w:rPr>
              <w:t>dispoziţiile</w:t>
            </w:r>
            <w:proofErr w:type="spellEnd"/>
            <w:r w:rsidRPr="00B63C0C">
              <w:rPr>
                <w:rFonts w:ascii="Trebuchet MS" w:hAnsi="Trebuchet MS" w:cs="Arial"/>
                <w:sz w:val="22"/>
                <w:szCs w:val="22"/>
              </w:rPr>
              <w:t xml:space="preserve"> instrumentelor juridice </w:t>
            </w:r>
            <w:proofErr w:type="spellStart"/>
            <w:r w:rsidRPr="00B63C0C">
              <w:rPr>
                <w:rFonts w:ascii="Trebuchet MS" w:hAnsi="Trebuchet MS" w:cs="Arial"/>
                <w:sz w:val="22"/>
                <w:szCs w:val="22"/>
              </w:rPr>
              <w:t>internaţionale</w:t>
            </w:r>
            <w:proofErr w:type="spellEnd"/>
            <w:r w:rsidRPr="00B63C0C">
              <w:rPr>
                <w:rFonts w:ascii="Trebuchet MS" w:hAnsi="Trebuchet MS" w:cs="Arial"/>
                <w:sz w:val="22"/>
                <w:szCs w:val="22"/>
              </w:rPr>
              <w:t xml:space="preserve"> la care România este parte. În egală măsură, s-a avut în vedere stabilirea unor norme care să reglementeze </w:t>
            </w:r>
            <w:proofErr w:type="spellStart"/>
            <w:r w:rsidRPr="00B63C0C">
              <w:rPr>
                <w:rFonts w:ascii="Trebuchet MS" w:hAnsi="Trebuchet MS" w:cs="Arial"/>
                <w:sz w:val="22"/>
                <w:szCs w:val="22"/>
              </w:rPr>
              <w:t>modalităţile</w:t>
            </w:r>
            <w:proofErr w:type="spellEnd"/>
            <w:r w:rsidRPr="00B63C0C">
              <w:rPr>
                <w:rFonts w:ascii="Trebuchet MS" w:hAnsi="Trebuchet MS" w:cs="Arial"/>
                <w:sz w:val="22"/>
                <w:szCs w:val="22"/>
              </w:rPr>
              <w:t xml:space="preserve"> de realizare a formelor de </w:t>
            </w:r>
            <w:proofErr w:type="spellStart"/>
            <w:r w:rsidRPr="00B63C0C">
              <w:rPr>
                <w:rFonts w:ascii="Trebuchet MS" w:hAnsi="Trebuchet MS" w:cs="Arial"/>
                <w:sz w:val="22"/>
                <w:szCs w:val="22"/>
              </w:rPr>
              <w:t>asistenţă</w:t>
            </w:r>
            <w:proofErr w:type="spellEnd"/>
            <w:r w:rsidRPr="00B63C0C">
              <w:rPr>
                <w:rFonts w:ascii="Trebuchet MS" w:hAnsi="Trebuchet MS" w:cs="Arial"/>
                <w:sz w:val="22"/>
                <w:szCs w:val="22"/>
              </w:rPr>
              <w:t xml:space="preserve"> judiciară </w:t>
            </w:r>
            <w:proofErr w:type="spellStart"/>
            <w:r w:rsidRPr="00B63C0C">
              <w:rPr>
                <w:rFonts w:ascii="Trebuchet MS" w:hAnsi="Trebuchet MS" w:cs="Arial"/>
                <w:sz w:val="22"/>
                <w:szCs w:val="22"/>
              </w:rPr>
              <w:t>internaţională</w:t>
            </w:r>
            <w:proofErr w:type="spellEnd"/>
            <w:r w:rsidRPr="00B63C0C">
              <w:rPr>
                <w:rFonts w:ascii="Trebuchet MS" w:hAnsi="Trebuchet MS" w:cs="Arial"/>
                <w:sz w:val="22"/>
                <w:szCs w:val="22"/>
              </w:rPr>
              <w:t xml:space="preserve"> în materie civilă </w:t>
            </w:r>
            <w:proofErr w:type="spellStart"/>
            <w:r w:rsidRPr="00B63C0C">
              <w:rPr>
                <w:rFonts w:ascii="Trebuchet MS" w:hAnsi="Trebuchet MS" w:cs="Arial"/>
                <w:sz w:val="22"/>
                <w:szCs w:val="22"/>
              </w:rPr>
              <w:t>şi</w:t>
            </w:r>
            <w:proofErr w:type="spellEnd"/>
            <w:r w:rsidRPr="00B63C0C">
              <w:rPr>
                <w:rFonts w:ascii="Trebuchet MS" w:hAnsi="Trebuchet MS" w:cs="Arial"/>
                <w:sz w:val="22"/>
                <w:szCs w:val="22"/>
              </w:rPr>
              <w:t xml:space="preserve"> comercială cu statele </w:t>
            </w:r>
            <w:proofErr w:type="spellStart"/>
            <w:r w:rsidRPr="00B63C0C">
              <w:rPr>
                <w:rFonts w:ascii="Trebuchet MS" w:hAnsi="Trebuchet MS" w:cs="Arial"/>
                <w:sz w:val="22"/>
                <w:szCs w:val="22"/>
              </w:rPr>
              <w:t>terţe</w:t>
            </w:r>
            <w:proofErr w:type="spellEnd"/>
            <w:r w:rsidRPr="00B63C0C">
              <w:rPr>
                <w:rFonts w:ascii="Trebuchet MS" w:hAnsi="Trebuchet MS" w:cs="Arial"/>
                <w:sz w:val="22"/>
                <w:szCs w:val="22"/>
              </w:rPr>
              <w:t xml:space="preserve">, care nu sunt parte la </w:t>
            </w:r>
            <w:proofErr w:type="spellStart"/>
            <w:r w:rsidRPr="00B63C0C">
              <w:rPr>
                <w:rFonts w:ascii="Trebuchet MS" w:hAnsi="Trebuchet MS" w:cs="Arial"/>
                <w:sz w:val="22"/>
                <w:szCs w:val="22"/>
              </w:rPr>
              <w:t>convenţii</w:t>
            </w:r>
            <w:proofErr w:type="spellEnd"/>
            <w:r w:rsidRPr="00B63C0C">
              <w:rPr>
                <w:rFonts w:ascii="Trebuchet MS" w:hAnsi="Trebuchet MS" w:cs="Arial"/>
                <w:sz w:val="22"/>
                <w:szCs w:val="22"/>
              </w:rPr>
              <w:t>/tratate bilaterale/</w:t>
            </w:r>
            <w:proofErr w:type="spellStart"/>
            <w:r w:rsidRPr="00B63C0C">
              <w:rPr>
                <w:rFonts w:ascii="Trebuchet MS" w:hAnsi="Trebuchet MS" w:cs="Arial"/>
                <w:sz w:val="22"/>
                <w:szCs w:val="22"/>
              </w:rPr>
              <w:t>internaţionale</w:t>
            </w:r>
            <w:proofErr w:type="spellEnd"/>
            <w:r w:rsidRPr="00B63C0C">
              <w:rPr>
                <w:rFonts w:ascii="Trebuchet MS" w:hAnsi="Trebuchet MS" w:cs="Arial"/>
                <w:sz w:val="22"/>
                <w:szCs w:val="22"/>
              </w:rPr>
              <w:t xml:space="preserve"> în această materie. Această lege a reprezentat o etapă importantă pentru integrarea României în </w:t>
            </w:r>
            <w:proofErr w:type="spellStart"/>
            <w:r w:rsidRPr="00B63C0C">
              <w:rPr>
                <w:rFonts w:ascii="Trebuchet MS" w:hAnsi="Trebuchet MS" w:cs="Arial"/>
                <w:sz w:val="22"/>
                <w:szCs w:val="22"/>
              </w:rPr>
              <w:t>spaţiul</w:t>
            </w:r>
            <w:proofErr w:type="spellEnd"/>
            <w:r w:rsidRPr="00B63C0C">
              <w:rPr>
                <w:rFonts w:ascii="Trebuchet MS" w:hAnsi="Trebuchet MS" w:cs="Arial"/>
                <w:sz w:val="22"/>
                <w:szCs w:val="22"/>
              </w:rPr>
              <w:t xml:space="preserve"> de libertate, securitate </w:t>
            </w:r>
            <w:proofErr w:type="spellStart"/>
            <w:r w:rsidRPr="00B63C0C">
              <w:rPr>
                <w:rFonts w:ascii="Trebuchet MS" w:hAnsi="Trebuchet MS" w:cs="Arial"/>
                <w:sz w:val="22"/>
                <w:szCs w:val="22"/>
              </w:rPr>
              <w:t>şi</w:t>
            </w:r>
            <w:proofErr w:type="spellEnd"/>
            <w:r w:rsidRPr="00B63C0C">
              <w:rPr>
                <w:rFonts w:ascii="Trebuchet MS" w:hAnsi="Trebuchet MS" w:cs="Arial"/>
                <w:sz w:val="22"/>
                <w:szCs w:val="22"/>
              </w:rPr>
              <w:t xml:space="preserve"> de </w:t>
            </w:r>
            <w:proofErr w:type="spellStart"/>
            <w:r w:rsidRPr="00B63C0C">
              <w:rPr>
                <w:rFonts w:ascii="Trebuchet MS" w:hAnsi="Trebuchet MS" w:cs="Arial"/>
                <w:sz w:val="22"/>
                <w:szCs w:val="22"/>
              </w:rPr>
              <w:t>justiţie</w:t>
            </w:r>
            <w:proofErr w:type="spellEnd"/>
            <w:r w:rsidRPr="00B63C0C">
              <w:rPr>
                <w:rFonts w:ascii="Trebuchet MS" w:hAnsi="Trebuchet MS" w:cs="Arial"/>
                <w:sz w:val="22"/>
                <w:szCs w:val="22"/>
              </w:rPr>
              <w:t xml:space="preserve"> al Uniunii Europene.</w:t>
            </w:r>
          </w:p>
          <w:p w14:paraId="00B7CD0F" w14:textId="77777777" w:rsidR="00D14E57" w:rsidRPr="00B63C0C" w:rsidRDefault="00D14E57" w:rsidP="00D14E57">
            <w:pPr>
              <w:spacing w:after="120" w:line="278" w:lineRule="auto"/>
              <w:jc w:val="both"/>
              <w:rPr>
                <w:rFonts w:ascii="Trebuchet MS" w:hAnsi="Trebuchet MS" w:cs="Arial"/>
                <w:sz w:val="22"/>
                <w:szCs w:val="22"/>
              </w:rPr>
            </w:pPr>
            <w:r w:rsidRPr="00B63C0C">
              <w:rPr>
                <w:rFonts w:ascii="Trebuchet MS" w:hAnsi="Trebuchet MS" w:cs="Arial"/>
                <w:sz w:val="22"/>
                <w:szCs w:val="22"/>
              </w:rPr>
              <w:t xml:space="preserve">În cursul anului 2007, </w:t>
            </w:r>
            <w:proofErr w:type="spellStart"/>
            <w:r w:rsidRPr="00B63C0C">
              <w:rPr>
                <w:rFonts w:ascii="Trebuchet MS" w:hAnsi="Trebuchet MS" w:cs="Arial"/>
                <w:sz w:val="22"/>
                <w:szCs w:val="22"/>
              </w:rPr>
              <w:t>dispoziţiile</w:t>
            </w:r>
            <w:proofErr w:type="spellEnd"/>
            <w:r w:rsidRPr="00B63C0C">
              <w:rPr>
                <w:rFonts w:ascii="Trebuchet MS" w:hAnsi="Trebuchet MS" w:cs="Arial"/>
                <w:sz w:val="22"/>
                <w:szCs w:val="22"/>
              </w:rPr>
              <w:t xml:space="preserve"> Legii nr.189/2003 au fost modificate </w:t>
            </w:r>
            <w:proofErr w:type="spellStart"/>
            <w:r w:rsidRPr="00B63C0C">
              <w:rPr>
                <w:rFonts w:ascii="Trebuchet MS" w:hAnsi="Trebuchet MS" w:cs="Arial"/>
                <w:sz w:val="22"/>
                <w:szCs w:val="22"/>
              </w:rPr>
              <w:t>şi</w:t>
            </w:r>
            <w:proofErr w:type="spellEnd"/>
            <w:r w:rsidRPr="00B63C0C">
              <w:rPr>
                <w:rFonts w:ascii="Trebuchet MS" w:hAnsi="Trebuchet MS" w:cs="Arial"/>
                <w:sz w:val="22"/>
                <w:szCs w:val="22"/>
              </w:rPr>
              <w:t xml:space="preserve"> completate </w:t>
            </w:r>
            <w:r>
              <w:rPr>
                <w:rFonts w:ascii="Trebuchet MS" w:hAnsi="Trebuchet MS" w:cs="Arial"/>
                <w:sz w:val="22"/>
                <w:szCs w:val="22"/>
              </w:rPr>
              <w:t>prin</w:t>
            </w:r>
            <w:r w:rsidRPr="00B63C0C">
              <w:rPr>
                <w:rFonts w:ascii="Trebuchet MS" w:hAnsi="Trebuchet MS" w:cs="Arial"/>
                <w:sz w:val="22"/>
                <w:szCs w:val="22"/>
              </w:rPr>
              <w:t xml:space="preserve"> Legea nr.44 din 6 martie 2007. </w:t>
            </w:r>
            <w:proofErr w:type="spellStart"/>
            <w:r w:rsidRPr="00B63C0C">
              <w:rPr>
                <w:rFonts w:ascii="Trebuchet MS" w:hAnsi="Trebuchet MS" w:cs="Arial"/>
                <w:sz w:val="22"/>
                <w:szCs w:val="22"/>
              </w:rPr>
              <w:t>Intervenţia</w:t>
            </w:r>
            <w:proofErr w:type="spellEnd"/>
            <w:r w:rsidRPr="00B63C0C">
              <w:rPr>
                <w:rFonts w:ascii="Trebuchet MS" w:hAnsi="Trebuchet MS" w:cs="Arial"/>
                <w:sz w:val="22"/>
                <w:szCs w:val="22"/>
              </w:rPr>
              <w:t xml:space="preserve"> </w:t>
            </w:r>
            <w:r>
              <w:rPr>
                <w:rFonts w:ascii="Trebuchet MS" w:hAnsi="Trebuchet MS" w:cs="Arial"/>
                <w:sz w:val="22"/>
                <w:szCs w:val="22"/>
              </w:rPr>
              <w:t>normativă</w:t>
            </w:r>
            <w:r w:rsidRPr="00B63C0C">
              <w:rPr>
                <w:rFonts w:ascii="Trebuchet MS" w:hAnsi="Trebuchet MS" w:cs="Arial"/>
                <w:sz w:val="22"/>
                <w:szCs w:val="22"/>
              </w:rPr>
              <w:t xml:space="preserve"> a fost determinată mai ales de necesitatea </w:t>
            </w:r>
            <w:r>
              <w:rPr>
                <w:rFonts w:ascii="Trebuchet MS" w:hAnsi="Trebuchet MS" w:cs="Arial"/>
                <w:sz w:val="22"/>
                <w:szCs w:val="22"/>
              </w:rPr>
              <w:t>punerii în aplicare</w:t>
            </w:r>
            <w:r w:rsidRPr="00B63C0C">
              <w:rPr>
                <w:rFonts w:ascii="Trebuchet MS" w:hAnsi="Trebuchet MS" w:cs="Arial"/>
                <w:sz w:val="22"/>
                <w:szCs w:val="22"/>
              </w:rPr>
              <w:t xml:space="preserve"> a unor </w:t>
            </w:r>
            <w:proofErr w:type="spellStart"/>
            <w:r w:rsidRPr="00B63C0C">
              <w:rPr>
                <w:rFonts w:ascii="Trebuchet MS" w:hAnsi="Trebuchet MS" w:cs="Arial"/>
                <w:sz w:val="22"/>
                <w:szCs w:val="22"/>
              </w:rPr>
              <w:t>dispoziţii</w:t>
            </w:r>
            <w:proofErr w:type="spellEnd"/>
            <w:r w:rsidRPr="00B63C0C">
              <w:rPr>
                <w:rFonts w:ascii="Trebuchet MS" w:hAnsi="Trebuchet MS" w:cs="Arial"/>
                <w:sz w:val="22"/>
                <w:szCs w:val="22"/>
              </w:rPr>
              <w:t xml:space="preserve"> comunitare, </w:t>
            </w:r>
            <w:r>
              <w:rPr>
                <w:rFonts w:ascii="Trebuchet MS" w:hAnsi="Trebuchet MS" w:cs="Arial"/>
                <w:sz w:val="22"/>
                <w:szCs w:val="22"/>
              </w:rPr>
              <w:t xml:space="preserve">ca </w:t>
            </w:r>
            <w:r w:rsidRPr="00B63C0C">
              <w:rPr>
                <w:rFonts w:ascii="Trebuchet MS" w:hAnsi="Trebuchet MS" w:cs="Arial"/>
                <w:sz w:val="22"/>
                <w:szCs w:val="22"/>
              </w:rPr>
              <w:t xml:space="preserve">urmare </w:t>
            </w:r>
            <w:r>
              <w:rPr>
                <w:rFonts w:ascii="Trebuchet MS" w:hAnsi="Trebuchet MS" w:cs="Arial"/>
                <w:sz w:val="22"/>
                <w:szCs w:val="22"/>
              </w:rPr>
              <w:t xml:space="preserve">a </w:t>
            </w:r>
            <w:r w:rsidRPr="00B63C0C">
              <w:rPr>
                <w:rFonts w:ascii="Trebuchet MS" w:hAnsi="Trebuchet MS" w:cs="Arial"/>
                <w:sz w:val="22"/>
                <w:szCs w:val="22"/>
              </w:rPr>
              <w:t>aderării României la Uniunea Europeană.</w:t>
            </w:r>
          </w:p>
          <w:p w14:paraId="26427B96" w14:textId="77777777" w:rsidR="00D14E57" w:rsidRPr="00B63C0C" w:rsidRDefault="00D14E57" w:rsidP="00D14E57">
            <w:pPr>
              <w:spacing w:after="120" w:line="278" w:lineRule="auto"/>
              <w:jc w:val="both"/>
              <w:rPr>
                <w:rFonts w:ascii="Trebuchet MS" w:hAnsi="Trebuchet MS" w:cs="Arial"/>
                <w:sz w:val="22"/>
                <w:szCs w:val="22"/>
              </w:rPr>
            </w:pPr>
            <w:proofErr w:type="spellStart"/>
            <w:r w:rsidRPr="00B63C0C">
              <w:rPr>
                <w:rFonts w:ascii="Trebuchet MS" w:hAnsi="Trebuchet MS" w:cs="Arial"/>
                <w:sz w:val="22"/>
                <w:szCs w:val="22"/>
              </w:rPr>
              <w:t>Acelaşi</w:t>
            </w:r>
            <w:proofErr w:type="spellEnd"/>
            <w:r w:rsidRPr="00B63C0C">
              <w:rPr>
                <w:rFonts w:ascii="Trebuchet MS" w:hAnsi="Trebuchet MS" w:cs="Arial"/>
                <w:sz w:val="22"/>
                <w:szCs w:val="22"/>
              </w:rPr>
              <w:t xml:space="preserve"> motiv a dus la o nouă </w:t>
            </w:r>
            <w:proofErr w:type="spellStart"/>
            <w:r w:rsidRPr="00B63C0C">
              <w:rPr>
                <w:rFonts w:ascii="Trebuchet MS" w:hAnsi="Trebuchet MS" w:cs="Arial"/>
                <w:sz w:val="22"/>
                <w:szCs w:val="22"/>
              </w:rPr>
              <w:t>intervenţie</w:t>
            </w:r>
            <w:proofErr w:type="spellEnd"/>
            <w:r w:rsidRPr="00B63C0C">
              <w:rPr>
                <w:rFonts w:ascii="Trebuchet MS" w:hAnsi="Trebuchet MS" w:cs="Arial"/>
                <w:sz w:val="22"/>
                <w:szCs w:val="22"/>
              </w:rPr>
              <w:t xml:space="preserve"> normativă asupra legii, care a avut loc prin </w:t>
            </w:r>
            <w:r w:rsidRPr="00B63C0C">
              <w:rPr>
                <w:rFonts w:ascii="Trebuchet MS" w:hAnsi="Trebuchet MS"/>
                <w:sz w:val="22"/>
                <w:szCs w:val="22"/>
              </w:rPr>
              <w:t xml:space="preserve">Legea nr. 61 din 31 martie 2015. Cu această ocazie s-a urmărit </w:t>
            </w:r>
            <w:proofErr w:type="spellStart"/>
            <w:r w:rsidRPr="00B63C0C">
              <w:rPr>
                <w:rFonts w:ascii="Trebuchet MS" w:hAnsi="Trebuchet MS" w:cs="Arial"/>
                <w:sz w:val="22"/>
                <w:szCs w:val="22"/>
              </w:rPr>
              <w:t>îmbunătăţirea</w:t>
            </w:r>
            <w:proofErr w:type="spellEnd"/>
            <w:r w:rsidRPr="00B63C0C">
              <w:rPr>
                <w:rFonts w:ascii="Trebuchet MS" w:hAnsi="Trebuchet MS" w:cs="Arial"/>
                <w:sz w:val="22"/>
                <w:szCs w:val="22"/>
              </w:rPr>
              <w:t xml:space="preserve"> cadrului juridic intern în domeniul </w:t>
            </w:r>
            <w:proofErr w:type="spellStart"/>
            <w:r w:rsidRPr="00B63C0C">
              <w:rPr>
                <w:rFonts w:ascii="Trebuchet MS" w:hAnsi="Trebuchet MS" w:cs="Arial"/>
                <w:sz w:val="22"/>
                <w:szCs w:val="22"/>
              </w:rPr>
              <w:t>asistenţei</w:t>
            </w:r>
            <w:proofErr w:type="spellEnd"/>
            <w:r w:rsidRPr="00B63C0C">
              <w:rPr>
                <w:rFonts w:ascii="Trebuchet MS" w:hAnsi="Trebuchet MS" w:cs="Arial"/>
                <w:sz w:val="22"/>
                <w:szCs w:val="22"/>
              </w:rPr>
              <w:t xml:space="preserve"> judiciare </w:t>
            </w:r>
            <w:proofErr w:type="spellStart"/>
            <w:r w:rsidRPr="00B63C0C">
              <w:rPr>
                <w:rFonts w:ascii="Trebuchet MS" w:hAnsi="Trebuchet MS" w:cs="Arial"/>
                <w:sz w:val="22"/>
                <w:szCs w:val="22"/>
              </w:rPr>
              <w:t>internaţionale</w:t>
            </w:r>
            <w:proofErr w:type="spellEnd"/>
            <w:r w:rsidRPr="00B63C0C">
              <w:rPr>
                <w:rFonts w:ascii="Trebuchet MS" w:hAnsi="Trebuchet MS" w:cs="Arial"/>
                <w:sz w:val="22"/>
                <w:szCs w:val="22"/>
              </w:rPr>
              <w:t xml:space="preserve">,  raportat la </w:t>
            </w:r>
            <w:proofErr w:type="spellStart"/>
            <w:r w:rsidRPr="00B63C0C">
              <w:rPr>
                <w:rFonts w:ascii="Trebuchet MS" w:hAnsi="Trebuchet MS" w:cs="Arial"/>
                <w:sz w:val="22"/>
                <w:szCs w:val="22"/>
              </w:rPr>
              <w:t>dispoziţiile</w:t>
            </w:r>
            <w:proofErr w:type="spellEnd"/>
            <w:r w:rsidRPr="00B63C0C">
              <w:rPr>
                <w:rFonts w:ascii="Trebuchet MS" w:hAnsi="Trebuchet MS" w:cs="Arial"/>
                <w:sz w:val="22"/>
                <w:szCs w:val="22"/>
              </w:rPr>
              <w:t xml:space="preserve"> noului Cod de procedură civilă </w:t>
            </w:r>
            <w:proofErr w:type="spellStart"/>
            <w:r w:rsidRPr="00B63C0C">
              <w:rPr>
                <w:rFonts w:ascii="Trebuchet MS" w:hAnsi="Trebuchet MS" w:cs="Arial"/>
                <w:sz w:val="22"/>
                <w:szCs w:val="22"/>
              </w:rPr>
              <w:t>şi</w:t>
            </w:r>
            <w:proofErr w:type="spellEnd"/>
            <w:r w:rsidRPr="00B63C0C">
              <w:rPr>
                <w:rFonts w:ascii="Trebuchet MS" w:hAnsi="Trebuchet MS" w:cs="Arial"/>
                <w:sz w:val="22"/>
                <w:szCs w:val="22"/>
              </w:rPr>
              <w:t xml:space="preserve"> ca urmare a constatării unor </w:t>
            </w:r>
            <w:proofErr w:type="spellStart"/>
            <w:r w:rsidRPr="00B63C0C">
              <w:rPr>
                <w:rFonts w:ascii="Trebuchet MS" w:hAnsi="Trebuchet MS" w:cs="Arial"/>
                <w:sz w:val="22"/>
                <w:szCs w:val="22"/>
              </w:rPr>
              <w:t>disfuncţionalităţi</w:t>
            </w:r>
            <w:proofErr w:type="spellEnd"/>
            <w:r w:rsidRPr="00B63C0C">
              <w:rPr>
                <w:rFonts w:ascii="Trebuchet MS" w:hAnsi="Trebuchet MS" w:cs="Arial"/>
                <w:sz w:val="22"/>
                <w:szCs w:val="22"/>
              </w:rPr>
              <w:t xml:space="preserve"> în aplicarea legii.</w:t>
            </w:r>
          </w:p>
          <w:p w14:paraId="2E5075F4" w14:textId="17F8C19C" w:rsidR="004A5004" w:rsidRPr="00B63C0C" w:rsidRDefault="00D14E57" w:rsidP="00D14E57">
            <w:pPr>
              <w:spacing w:after="120" w:line="278" w:lineRule="auto"/>
            </w:pPr>
            <w:r w:rsidRPr="00B63C0C">
              <w:rPr>
                <w:rFonts w:ascii="Trebuchet MS" w:hAnsi="Trebuchet MS"/>
                <w:sz w:val="22"/>
                <w:szCs w:val="22"/>
              </w:rPr>
              <w:t xml:space="preserve">Recenta reformare din dreptul european în materia comunicării actelor </w:t>
            </w:r>
            <w:proofErr w:type="spellStart"/>
            <w:r w:rsidRPr="00B63C0C">
              <w:rPr>
                <w:rFonts w:ascii="Trebuchet MS" w:hAnsi="Trebuchet MS"/>
                <w:sz w:val="22"/>
                <w:szCs w:val="22"/>
              </w:rPr>
              <w:t>şi</w:t>
            </w:r>
            <w:proofErr w:type="spellEnd"/>
            <w:r w:rsidRPr="00B63C0C">
              <w:rPr>
                <w:rFonts w:ascii="Trebuchet MS" w:hAnsi="Trebuchet MS"/>
                <w:sz w:val="22"/>
                <w:szCs w:val="22"/>
              </w:rPr>
              <w:t xml:space="preserve"> a </w:t>
            </w:r>
            <w:proofErr w:type="spellStart"/>
            <w:r w:rsidRPr="00B63C0C">
              <w:rPr>
                <w:rFonts w:ascii="Trebuchet MS" w:hAnsi="Trebuchet MS"/>
                <w:sz w:val="22"/>
                <w:szCs w:val="22"/>
              </w:rPr>
              <w:t>obţinerii</w:t>
            </w:r>
            <w:proofErr w:type="spellEnd"/>
            <w:r w:rsidRPr="00B63C0C">
              <w:rPr>
                <w:rFonts w:ascii="Trebuchet MS" w:hAnsi="Trebuchet MS"/>
                <w:sz w:val="22"/>
                <w:szCs w:val="22"/>
              </w:rPr>
              <w:t xml:space="preserve"> de probe impun o nouă modificare a reglementării existente. Totodată, se propun modificări menită să îmbunătățească cadrul normativ în materie, sub aspectul unor reglementări uniforme.</w:t>
            </w:r>
          </w:p>
        </w:tc>
      </w:tr>
      <w:tr w:rsidR="003C10A4" w:rsidRPr="003C10A4" w14:paraId="1958C02F" w14:textId="77777777" w:rsidTr="00860E10">
        <w:tc>
          <w:tcPr>
            <w:tcW w:w="2250" w:type="dxa"/>
          </w:tcPr>
          <w:p w14:paraId="5EE8D009" w14:textId="37ABD966" w:rsidR="00C50041" w:rsidRPr="003C10A4" w:rsidRDefault="00C50041" w:rsidP="006B3D7E">
            <w:pPr>
              <w:spacing w:after="120" w:line="276" w:lineRule="auto"/>
              <w:jc w:val="both"/>
              <w:rPr>
                <w:rFonts w:ascii="Trebuchet MS" w:hAnsi="Trebuchet MS"/>
                <w:b/>
                <w:sz w:val="22"/>
                <w:szCs w:val="22"/>
              </w:rPr>
            </w:pPr>
            <w:r w:rsidRPr="003C10A4">
              <w:rPr>
                <w:rFonts w:ascii="Trebuchet MS" w:hAnsi="Trebuchet MS"/>
                <w:b/>
                <w:sz w:val="22"/>
                <w:szCs w:val="22"/>
              </w:rPr>
              <w:t>2.Schimbări preconizate</w:t>
            </w:r>
          </w:p>
        </w:tc>
        <w:tc>
          <w:tcPr>
            <w:tcW w:w="8640" w:type="dxa"/>
            <w:gridSpan w:val="7"/>
          </w:tcPr>
          <w:p w14:paraId="6AF9B72E" w14:textId="77777777" w:rsidR="007101C1" w:rsidRDefault="00B63C0C" w:rsidP="007101C1">
            <w:pPr>
              <w:spacing w:after="160" w:line="259" w:lineRule="auto"/>
              <w:jc w:val="both"/>
              <w:rPr>
                <w:rFonts w:ascii="Trebuchet MS" w:hAnsi="Trebuchet MS"/>
                <w:sz w:val="22"/>
                <w:szCs w:val="22"/>
              </w:rPr>
            </w:pPr>
            <w:r w:rsidRPr="007101C1">
              <w:rPr>
                <w:rFonts w:ascii="Trebuchet MS" w:hAnsi="Trebuchet MS"/>
                <w:sz w:val="22"/>
                <w:szCs w:val="22"/>
              </w:rPr>
              <w:t>1. Prin proiectul de act normativ se aduc modificări Capitolului V „</w:t>
            </w:r>
            <w:proofErr w:type="spellStart"/>
            <w:r w:rsidRPr="007101C1">
              <w:rPr>
                <w:rFonts w:ascii="Trebuchet MS" w:hAnsi="Trebuchet MS"/>
                <w:sz w:val="22"/>
                <w:szCs w:val="22"/>
              </w:rPr>
              <w:t>Dispoziţii</w:t>
            </w:r>
            <w:proofErr w:type="spellEnd"/>
            <w:r w:rsidRPr="007101C1">
              <w:rPr>
                <w:rFonts w:ascii="Trebuchet MS" w:hAnsi="Trebuchet MS"/>
                <w:sz w:val="22"/>
                <w:szCs w:val="22"/>
              </w:rPr>
              <w:t xml:space="preserve"> privind </w:t>
            </w:r>
            <w:proofErr w:type="spellStart"/>
            <w:r w:rsidRPr="007101C1">
              <w:rPr>
                <w:rFonts w:ascii="Trebuchet MS" w:hAnsi="Trebuchet MS"/>
                <w:sz w:val="22"/>
                <w:szCs w:val="22"/>
              </w:rPr>
              <w:t>asistenţa</w:t>
            </w:r>
            <w:proofErr w:type="spellEnd"/>
            <w:r w:rsidRPr="007101C1">
              <w:rPr>
                <w:rFonts w:ascii="Trebuchet MS" w:hAnsi="Trebuchet MS"/>
                <w:sz w:val="22"/>
                <w:szCs w:val="22"/>
              </w:rPr>
              <w:t xml:space="preserve"> judiciară dintre România </w:t>
            </w:r>
            <w:proofErr w:type="spellStart"/>
            <w:r w:rsidRPr="007101C1">
              <w:rPr>
                <w:rFonts w:ascii="Trebuchet MS" w:hAnsi="Trebuchet MS"/>
                <w:sz w:val="22"/>
                <w:szCs w:val="22"/>
              </w:rPr>
              <w:t>şi</w:t>
            </w:r>
            <w:proofErr w:type="spellEnd"/>
            <w:r w:rsidRPr="007101C1">
              <w:rPr>
                <w:rFonts w:ascii="Trebuchet MS" w:hAnsi="Trebuchet MS"/>
                <w:sz w:val="22"/>
                <w:szCs w:val="22"/>
              </w:rPr>
              <w:t xml:space="preserve"> Statele Membre ale Uniunii Europene”, determinate de noile acte normative adoptate la nivelul Uniunii Europene în materie.</w:t>
            </w:r>
          </w:p>
          <w:p w14:paraId="66CF4C1C" w14:textId="68179028" w:rsidR="00426522" w:rsidRDefault="00B63C0C" w:rsidP="00426522">
            <w:pPr>
              <w:spacing w:after="160" w:line="259" w:lineRule="auto"/>
              <w:jc w:val="both"/>
              <w:rPr>
                <w:rFonts w:ascii="Trebuchet MS" w:hAnsi="Trebuchet MS"/>
                <w:sz w:val="22"/>
                <w:szCs w:val="22"/>
              </w:rPr>
            </w:pPr>
            <w:r w:rsidRPr="007101C1">
              <w:rPr>
                <w:rFonts w:ascii="Trebuchet MS" w:hAnsi="Trebuchet MS"/>
                <w:sz w:val="22"/>
                <w:szCs w:val="22"/>
              </w:rPr>
              <w:lastRenderedPageBreak/>
              <w:t xml:space="preserve">Începând cu data de 01.07.2022 devin aplicabile </w:t>
            </w:r>
            <w:proofErr w:type="spellStart"/>
            <w:r w:rsidR="000B5030" w:rsidRPr="007101C1">
              <w:rPr>
                <w:rFonts w:ascii="Trebuchet MS" w:hAnsi="Trebuchet MS"/>
                <w:sz w:val="22"/>
                <w:szCs w:val="22"/>
              </w:rPr>
              <w:t>dispoziţii</w:t>
            </w:r>
            <w:r w:rsidR="00FD6EFF" w:rsidRPr="007101C1">
              <w:rPr>
                <w:rFonts w:ascii="Trebuchet MS" w:hAnsi="Trebuchet MS"/>
                <w:sz w:val="22"/>
                <w:szCs w:val="22"/>
              </w:rPr>
              <w:t>le</w:t>
            </w:r>
            <w:proofErr w:type="spellEnd"/>
            <w:r w:rsidR="000B5030" w:rsidRPr="007101C1">
              <w:rPr>
                <w:rFonts w:ascii="Trebuchet MS" w:hAnsi="Trebuchet MS"/>
                <w:sz w:val="22"/>
                <w:szCs w:val="22"/>
              </w:rPr>
              <w:t xml:space="preserve"> a </w:t>
            </w:r>
            <w:r w:rsidRPr="007101C1">
              <w:rPr>
                <w:rFonts w:ascii="Trebuchet MS" w:hAnsi="Trebuchet MS"/>
                <w:sz w:val="22"/>
                <w:szCs w:val="22"/>
              </w:rPr>
              <w:t xml:space="preserve">două noi </w:t>
            </w:r>
            <w:r w:rsidR="007101C1">
              <w:rPr>
                <w:rFonts w:ascii="Trebuchet MS" w:hAnsi="Trebuchet MS"/>
                <w:sz w:val="22"/>
                <w:szCs w:val="22"/>
              </w:rPr>
              <w:t>acte normative</w:t>
            </w:r>
            <w:r w:rsidRPr="007101C1">
              <w:rPr>
                <w:rFonts w:ascii="Trebuchet MS" w:hAnsi="Trebuchet MS"/>
                <w:sz w:val="22"/>
                <w:szCs w:val="22"/>
              </w:rPr>
              <w:t xml:space="preserve"> </w:t>
            </w:r>
            <w:r w:rsidR="00426522">
              <w:rPr>
                <w:rFonts w:ascii="Trebuchet MS" w:hAnsi="Trebuchet MS"/>
                <w:sz w:val="22"/>
                <w:szCs w:val="22"/>
              </w:rPr>
              <w:t xml:space="preserve">adoptate la nivelul Uniunii Europene, </w:t>
            </w:r>
            <w:r w:rsidRPr="007101C1">
              <w:rPr>
                <w:rFonts w:ascii="Trebuchet MS" w:hAnsi="Trebuchet MS"/>
                <w:sz w:val="22"/>
                <w:szCs w:val="22"/>
              </w:rPr>
              <w:t xml:space="preserve">având ca obiect de reglementare comunicarea actelor judiciare și extrajudiciare, </w:t>
            </w:r>
            <w:r w:rsidR="00426522">
              <w:rPr>
                <w:rFonts w:ascii="Trebuchet MS" w:hAnsi="Trebuchet MS"/>
                <w:sz w:val="22"/>
                <w:szCs w:val="22"/>
              </w:rPr>
              <w:t>respectiv</w:t>
            </w:r>
            <w:r w:rsidRPr="007101C1">
              <w:rPr>
                <w:rFonts w:ascii="Trebuchet MS" w:hAnsi="Trebuchet MS"/>
                <w:sz w:val="22"/>
                <w:szCs w:val="22"/>
              </w:rPr>
              <w:t xml:space="preserve"> obținerea de probe în statele membre. </w:t>
            </w:r>
          </w:p>
          <w:p w14:paraId="17A9B094" w14:textId="77777777" w:rsidR="00426522" w:rsidRDefault="000B5030" w:rsidP="00426522">
            <w:pPr>
              <w:spacing w:after="160" w:line="259" w:lineRule="auto"/>
              <w:jc w:val="both"/>
              <w:rPr>
                <w:rFonts w:ascii="Trebuchet MS" w:hAnsi="Trebuchet MS"/>
                <w:sz w:val="22"/>
                <w:szCs w:val="22"/>
              </w:rPr>
            </w:pPr>
            <w:r w:rsidRPr="007101C1">
              <w:rPr>
                <w:rFonts w:ascii="Trebuchet MS" w:hAnsi="Trebuchet MS"/>
                <w:sz w:val="22"/>
                <w:szCs w:val="22"/>
              </w:rPr>
              <w:t>Astfel, d</w:t>
            </w:r>
            <w:r w:rsidR="00B63C0C" w:rsidRPr="007101C1">
              <w:rPr>
                <w:rFonts w:ascii="Trebuchet MS" w:hAnsi="Trebuchet MS"/>
                <w:sz w:val="22"/>
                <w:szCs w:val="22"/>
              </w:rPr>
              <w:t xml:space="preserve">e la </w:t>
            </w:r>
            <w:r w:rsidRPr="007101C1">
              <w:rPr>
                <w:rFonts w:ascii="Trebuchet MS" w:hAnsi="Trebuchet MS"/>
                <w:sz w:val="22"/>
                <w:szCs w:val="22"/>
              </w:rPr>
              <w:t>data sus-</w:t>
            </w:r>
            <w:proofErr w:type="spellStart"/>
            <w:r w:rsidRPr="007101C1">
              <w:rPr>
                <w:rFonts w:ascii="Trebuchet MS" w:hAnsi="Trebuchet MS"/>
                <w:sz w:val="22"/>
                <w:szCs w:val="22"/>
              </w:rPr>
              <w:t>menţionată</w:t>
            </w:r>
            <w:proofErr w:type="spellEnd"/>
            <w:r w:rsidR="00B63C0C" w:rsidRPr="007101C1">
              <w:rPr>
                <w:rFonts w:ascii="Trebuchet MS" w:hAnsi="Trebuchet MS"/>
                <w:sz w:val="22"/>
                <w:szCs w:val="22"/>
              </w:rPr>
              <w:t xml:space="preserve">, </w:t>
            </w:r>
            <w:proofErr w:type="spellStart"/>
            <w:r w:rsidRPr="007101C1">
              <w:rPr>
                <w:rFonts w:ascii="Trebuchet MS" w:hAnsi="Trebuchet MS"/>
                <w:sz w:val="22"/>
                <w:szCs w:val="22"/>
              </w:rPr>
              <w:t>dispoziţiile</w:t>
            </w:r>
            <w:proofErr w:type="spellEnd"/>
            <w:r w:rsidRPr="007101C1">
              <w:rPr>
                <w:rFonts w:ascii="Trebuchet MS" w:hAnsi="Trebuchet MS"/>
                <w:sz w:val="22"/>
                <w:szCs w:val="22"/>
              </w:rPr>
              <w:t xml:space="preserve"> </w:t>
            </w:r>
            <w:r w:rsidR="00B63C0C" w:rsidRPr="007101C1">
              <w:rPr>
                <w:rFonts w:ascii="Trebuchet MS" w:hAnsi="Trebuchet MS"/>
                <w:sz w:val="22"/>
                <w:szCs w:val="22"/>
              </w:rPr>
              <w:t>Regulamentul</w:t>
            </w:r>
            <w:r w:rsidRPr="007101C1">
              <w:rPr>
                <w:rFonts w:ascii="Trebuchet MS" w:hAnsi="Trebuchet MS"/>
                <w:sz w:val="22"/>
                <w:szCs w:val="22"/>
              </w:rPr>
              <w:t>ui</w:t>
            </w:r>
            <w:r w:rsidR="00B63C0C" w:rsidRPr="007101C1">
              <w:rPr>
                <w:rFonts w:ascii="Trebuchet MS" w:hAnsi="Trebuchet MS"/>
                <w:sz w:val="22"/>
                <w:szCs w:val="22"/>
              </w:rPr>
              <w:t xml:space="preserve"> (CE) nr. 1393/2007 se abrogă </w:t>
            </w:r>
            <w:r w:rsidRPr="007101C1">
              <w:rPr>
                <w:rFonts w:ascii="Trebuchet MS" w:hAnsi="Trebuchet MS"/>
                <w:sz w:val="22"/>
                <w:szCs w:val="22"/>
              </w:rPr>
              <w:t xml:space="preserve">succesiv, devenind aplicabile </w:t>
            </w:r>
            <w:proofErr w:type="spellStart"/>
            <w:r w:rsidRPr="007101C1">
              <w:rPr>
                <w:rFonts w:ascii="Trebuchet MS" w:hAnsi="Trebuchet MS"/>
                <w:sz w:val="22"/>
                <w:szCs w:val="22"/>
              </w:rPr>
              <w:t>dispoziţiile</w:t>
            </w:r>
            <w:proofErr w:type="spellEnd"/>
            <w:r w:rsidRPr="007101C1">
              <w:rPr>
                <w:rFonts w:ascii="Trebuchet MS" w:hAnsi="Trebuchet MS"/>
                <w:sz w:val="22"/>
                <w:szCs w:val="22"/>
              </w:rPr>
              <w:t xml:space="preserve"> relevante din </w:t>
            </w:r>
            <w:r w:rsidR="00B63C0C" w:rsidRPr="007101C1">
              <w:rPr>
                <w:rFonts w:ascii="Trebuchet MS" w:hAnsi="Trebuchet MS"/>
                <w:sz w:val="22"/>
                <w:szCs w:val="22"/>
              </w:rPr>
              <w:t xml:space="preserve">Regulamentul (UE) 2020/1784 al Parlamentului European și al Consiliului din 25 noiembrie 2020 privind notificarea sau comunicarea în statele membre a actelor judiciare și extrajudiciare în materie civilă sau comercială (notificarea sau comunicarea actelor) (reformare).  </w:t>
            </w:r>
          </w:p>
          <w:p w14:paraId="3D07E451" w14:textId="50D3EB59" w:rsidR="00B63C0C" w:rsidRPr="007101C1" w:rsidRDefault="00426522" w:rsidP="00426522">
            <w:pPr>
              <w:spacing w:after="160" w:line="259" w:lineRule="auto"/>
              <w:jc w:val="both"/>
              <w:rPr>
                <w:rFonts w:ascii="Trebuchet MS" w:hAnsi="Trebuchet MS"/>
                <w:sz w:val="22"/>
                <w:szCs w:val="22"/>
              </w:rPr>
            </w:pPr>
            <w:r>
              <w:rPr>
                <w:rFonts w:ascii="Trebuchet MS" w:hAnsi="Trebuchet MS"/>
                <w:sz w:val="22"/>
                <w:szCs w:val="22"/>
              </w:rPr>
              <w:t>De asemenea, î</w:t>
            </w:r>
            <w:r w:rsidR="00B63C0C" w:rsidRPr="007101C1">
              <w:rPr>
                <w:rFonts w:ascii="Trebuchet MS" w:hAnsi="Trebuchet MS"/>
                <w:sz w:val="22"/>
                <w:szCs w:val="22"/>
              </w:rPr>
              <w:t>ncepând cu aceeași dată, Regulamentul (CE) nr. 1206/2001 se abrogă</w:t>
            </w:r>
            <w:r w:rsidR="000349FE">
              <w:rPr>
                <w:rFonts w:ascii="Trebuchet MS" w:hAnsi="Trebuchet MS"/>
                <w:sz w:val="22"/>
                <w:szCs w:val="22"/>
              </w:rPr>
              <w:t xml:space="preserve"> succesiv, </w:t>
            </w:r>
            <w:r w:rsidR="000349FE" w:rsidRPr="007101C1">
              <w:rPr>
                <w:rFonts w:ascii="Trebuchet MS" w:hAnsi="Trebuchet MS"/>
                <w:sz w:val="22"/>
                <w:szCs w:val="22"/>
              </w:rPr>
              <w:t xml:space="preserve">devenind aplicabile </w:t>
            </w:r>
            <w:proofErr w:type="spellStart"/>
            <w:r w:rsidR="000349FE" w:rsidRPr="007101C1">
              <w:rPr>
                <w:rFonts w:ascii="Trebuchet MS" w:hAnsi="Trebuchet MS"/>
                <w:sz w:val="22"/>
                <w:szCs w:val="22"/>
              </w:rPr>
              <w:t>dispoziţiile</w:t>
            </w:r>
            <w:proofErr w:type="spellEnd"/>
            <w:r w:rsidR="000349FE" w:rsidRPr="007101C1">
              <w:rPr>
                <w:rFonts w:ascii="Trebuchet MS" w:hAnsi="Trebuchet MS"/>
                <w:sz w:val="22"/>
                <w:szCs w:val="22"/>
              </w:rPr>
              <w:t xml:space="preserve"> relevante </w:t>
            </w:r>
            <w:r w:rsidR="00B63C0C" w:rsidRPr="007101C1">
              <w:rPr>
                <w:rFonts w:ascii="Trebuchet MS" w:hAnsi="Trebuchet MS"/>
                <w:sz w:val="22"/>
                <w:szCs w:val="22"/>
              </w:rPr>
              <w:t>Regulamentul (UE) 2020/1783 al Parlamentului European și al Consiliului din 25 noiembrie 2020 privind cooperarea între instanțele statelor membre în domeniul obținerii de probe în materie civilă sau comercială (obținerea de probe) (reformare).</w:t>
            </w:r>
          </w:p>
          <w:p w14:paraId="5CC86006" w14:textId="2033C832" w:rsidR="00D14E57" w:rsidRPr="007101C1" w:rsidRDefault="00B63C0C" w:rsidP="00B63C0C">
            <w:pPr>
              <w:jc w:val="both"/>
              <w:rPr>
                <w:rFonts w:ascii="Trebuchet MS" w:hAnsi="Trebuchet MS"/>
                <w:sz w:val="22"/>
                <w:szCs w:val="22"/>
              </w:rPr>
            </w:pPr>
            <w:r w:rsidRPr="007101C1">
              <w:rPr>
                <w:rFonts w:ascii="Trebuchet MS" w:hAnsi="Trebuchet MS"/>
                <w:sz w:val="22"/>
                <w:szCs w:val="22"/>
              </w:rPr>
              <w:t xml:space="preserve">Este de </w:t>
            </w:r>
            <w:proofErr w:type="spellStart"/>
            <w:r w:rsidRPr="007101C1">
              <w:rPr>
                <w:rFonts w:ascii="Trebuchet MS" w:hAnsi="Trebuchet MS"/>
                <w:sz w:val="22"/>
                <w:szCs w:val="22"/>
              </w:rPr>
              <w:t>menţionat</w:t>
            </w:r>
            <w:proofErr w:type="spellEnd"/>
            <w:r w:rsidRPr="007101C1">
              <w:rPr>
                <w:rFonts w:ascii="Trebuchet MS" w:hAnsi="Trebuchet MS"/>
                <w:sz w:val="22"/>
                <w:szCs w:val="22"/>
              </w:rPr>
              <w:t xml:space="preserve"> faptul că noile regulamente </w:t>
            </w:r>
            <w:proofErr w:type="spellStart"/>
            <w:r w:rsidR="000349FE">
              <w:rPr>
                <w:rFonts w:ascii="Trebuchet MS" w:hAnsi="Trebuchet MS"/>
                <w:sz w:val="22"/>
                <w:szCs w:val="22"/>
              </w:rPr>
              <w:t>menţionate</w:t>
            </w:r>
            <w:proofErr w:type="spellEnd"/>
            <w:r w:rsidRPr="007101C1">
              <w:rPr>
                <w:rFonts w:ascii="Trebuchet MS" w:hAnsi="Trebuchet MS"/>
                <w:sz w:val="22"/>
                <w:szCs w:val="22"/>
              </w:rPr>
              <w:t xml:space="preserve"> nu ridică probleme </w:t>
            </w:r>
            <w:r w:rsidR="007F7315" w:rsidRPr="007101C1">
              <w:rPr>
                <w:rFonts w:ascii="Trebuchet MS" w:hAnsi="Trebuchet MS"/>
                <w:sz w:val="22"/>
                <w:szCs w:val="22"/>
              </w:rPr>
              <w:t>de</w:t>
            </w:r>
            <w:r w:rsidRPr="007101C1">
              <w:rPr>
                <w:rFonts w:ascii="Trebuchet MS" w:hAnsi="Trebuchet MS"/>
                <w:sz w:val="22"/>
                <w:szCs w:val="22"/>
              </w:rPr>
              <w:t xml:space="preserve"> aplicare, întrucât</w:t>
            </w:r>
            <w:r w:rsidR="00FD6EFF" w:rsidRPr="007101C1">
              <w:rPr>
                <w:rFonts w:ascii="Trebuchet MS" w:hAnsi="Trebuchet MS"/>
                <w:sz w:val="22"/>
                <w:szCs w:val="22"/>
              </w:rPr>
              <w:t xml:space="preserve"> păstrează din </w:t>
            </w:r>
            <w:r w:rsidRPr="007101C1">
              <w:rPr>
                <w:rFonts w:ascii="Trebuchet MS" w:hAnsi="Trebuchet MS"/>
                <w:sz w:val="22"/>
                <w:szCs w:val="22"/>
              </w:rPr>
              <w:t>precedentele</w:t>
            </w:r>
            <w:r w:rsidR="00FD6EFF" w:rsidRPr="007101C1">
              <w:rPr>
                <w:rFonts w:ascii="Trebuchet MS" w:hAnsi="Trebuchet MS"/>
                <w:sz w:val="22"/>
                <w:szCs w:val="22"/>
              </w:rPr>
              <w:t xml:space="preserve"> regulamente r</w:t>
            </w:r>
            <w:r w:rsidRPr="007101C1">
              <w:rPr>
                <w:rFonts w:ascii="Trebuchet MS" w:hAnsi="Trebuchet MS"/>
                <w:sz w:val="22"/>
                <w:szCs w:val="22"/>
              </w:rPr>
              <w:t>egul</w:t>
            </w:r>
            <w:r w:rsidR="00FD6EFF" w:rsidRPr="007101C1">
              <w:rPr>
                <w:rFonts w:ascii="Trebuchet MS" w:hAnsi="Trebuchet MS"/>
                <w:sz w:val="22"/>
                <w:szCs w:val="22"/>
              </w:rPr>
              <w:t>a</w:t>
            </w:r>
            <w:r w:rsidRPr="007101C1">
              <w:rPr>
                <w:rFonts w:ascii="Trebuchet MS" w:hAnsi="Trebuchet MS"/>
                <w:sz w:val="22"/>
                <w:szCs w:val="22"/>
              </w:rPr>
              <w:t xml:space="preserve"> transmiter</w:t>
            </w:r>
            <w:r w:rsidR="00FD6EFF" w:rsidRPr="007101C1">
              <w:rPr>
                <w:rFonts w:ascii="Trebuchet MS" w:hAnsi="Trebuchet MS"/>
                <w:sz w:val="22"/>
                <w:szCs w:val="22"/>
              </w:rPr>
              <w:t>ii</w:t>
            </w:r>
            <w:r w:rsidRPr="007101C1">
              <w:rPr>
                <w:rFonts w:ascii="Trebuchet MS" w:hAnsi="Trebuchet MS"/>
                <w:sz w:val="22"/>
                <w:szCs w:val="22"/>
              </w:rPr>
              <w:t xml:space="preserve"> direct</w:t>
            </w:r>
            <w:r w:rsidR="00FD6EFF" w:rsidRPr="007101C1">
              <w:rPr>
                <w:rFonts w:ascii="Trebuchet MS" w:hAnsi="Trebuchet MS"/>
                <w:sz w:val="22"/>
                <w:szCs w:val="22"/>
              </w:rPr>
              <w:t>e</w:t>
            </w:r>
            <w:r w:rsidRPr="007101C1">
              <w:rPr>
                <w:rFonts w:ascii="Trebuchet MS" w:hAnsi="Trebuchet MS"/>
                <w:sz w:val="22"/>
                <w:szCs w:val="22"/>
              </w:rPr>
              <w:t xml:space="preserve"> a cererilor de asistență între </w:t>
            </w:r>
            <w:proofErr w:type="spellStart"/>
            <w:r w:rsidR="00FD6EFF" w:rsidRPr="007101C1">
              <w:rPr>
                <w:rFonts w:ascii="Trebuchet MS" w:hAnsi="Trebuchet MS"/>
                <w:sz w:val="22"/>
                <w:szCs w:val="22"/>
              </w:rPr>
              <w:t>autorităţile</w:t>
            </w:r>
            <w:proofErr w:type="spellEnd"/>
            <w:r w:rsidR="00FD6EFF" w:rsidRPr="007101C1">
              <w:rPr>
                <w:rFonts w:ascii="Trebuchet MS" w:hAnsi="Trebuchet MS"/>
                <w:sz w:val="22"/>
                <w:szCs w:val="22"/>
              </w:rPr>
              <w:t xml:space="preserve"> judiciare</w:t>
            </w:r>
            <w:r w:rsidRPr="007101C1">
              <w:rPr>
                <w:rFonts w:ascii="Trebuchet MS" w:hAnsi="Trebuchet MS"/>
                <w:sz w:val="22"/>
                <w:szCs w:val="22"/>
              </w:rPr>
              <w:t xml:space="preserve"> sau prin intermediul acestora (în cazul notarilor publici, executorilor </w:t>
            </w:r>
            <w:proofErr w:type="spellStart"/>
            <w:r w:rsidRPr="007101C1">
              <w:rPr>
                <w:rFonts w:ascii="Trebuchet MS" w:hAnsi="Trebuchet MS"/>
                <w:sz w:val="22"/>
                <w:szCs w:val="22"/>
              </w:rPr>
              <w:t>judecătoreşti</w:t>
            </w:r>
            <w:proofErr w:type="spellEnd"/>
            <w:r w:rsidRPr="007101C1">
              <w:rPr>
                <w:rFonts w:ascii="Trebuchet MS" w:hAnsi="Trebuchet MS"/>
                <w:sz w:val="22"/>
                <w:szCs w:val="22"/>
              </w:rPr>
              <w:t xml:space="preserve"> sau alte </w:t>
            </w:r>
            <w:proofErr w:type="spellStart"/>
            <w:r w:rsidRPr="007101C1">
              <w:rPr>
                <w:rFonts w:ascii="Trebuchet MS" w:hAnsi="Trebuchet MS"/>
                <w:sz w:val="22"/>
                <w:szCs w:val="22"/>
              </w:rPr>
              <w:t>autorităţi</w:t>
            </w:r>
            <w:proofErr w:type="spellEnd"/>
            <w:r w:rsidRPr="007101C1">
              <w:rPr>
                <w:rFonts w:ascii="Trebuchet MS" w:hAnsi="Trebuchet MS"/>
                <w:sz w:val="22"/>
                <w:szCs w:val="22"/>
              </w:rPr>
              <w:t xml:space="preserve"> cu </w:t>
            </w:r>
            <w:proofErr w:type="spellStart"/>
            <w:r w:rsidRPr="007101C1">
              <w:rPr>
                <w:rFonts w:ascii="Trebuchet MS" w:hAnsi="Trebuchet MS"/>
                <w:sz w:val="22"/>
                <w:szCs w:val="22"/>
              </w:rPr>
              <w:t>atribuţii</w:t>
            </w:r>
            <w:proofErr w:type="spellEnd"/>
            <w:r w:rsidRPr="007101C1">
              <w:rPr>
                <w:rFonts w:ascii="Trebuchet MS" w:hAnsi="Trebuchet MS"/>
                <w:sz w:val="22"/>
                <w:szCs w:val="22"/>
              </w:rPr>
              <w:t xml:space="preserve"> în comunicarea/notificarea actelor).</w:t>
            </w:r>
            <w:r w:rsidRPr="007101C1">
              <w:rPr>
                <w:rFonts w:ascii="Trebuchet MS" w:hAnsi="Trebuchet MS"/>
                <w:b/>
                <w:bCs/>
                <w:sz w:val="22"/>
                <w:szCs w:val="22"/>
              </w:rPr>
              <w:t xml:space="preserve"> </w:t>
            </w:r>
            <w:r w:rsidRPr="00D14E57">
              <w:rPr>
                <w:rFonts w:ascii="Trebuchet MS" w:hAnsi="Trebuchet MS"/>
                <w:sz w:val="22"/>
                <w:szCs w:val="22"/>
              </w:rPr>
              <w:t xml:space="preserve">Scopul declarat al Regulamentelor este de a </w:t>
            </w:r>
            <w:r w:rsidR="00D14E57" w:rsidRPr="00D14E57">
              <w:rPr>
                <w:rFonts w:ascii="Trebuchet MS" w:hAnsi="Trebuchet MS"/>
                <w:sz w:val="22"/>
                <w:szCs w:val="22"/>
                <w:shd w:val="clear" w:color="auto" w:fill="FFFFFF"/>
              </w:rPr>
              <w:t>urmărește îmbunătățirea eficacității și a celerității procedurilor judiciare, prin</w:t>
            </w:r>
            <w:r w:rsidR="00D14E57" w:rsidRPr="00D14E57">
              <w:rPr>
                <w:rFonts w:ascii="Trebuchet MS" w:hAnsi="Trebuchet MS"/>
                <w:sz w:val="22"/>
                <w:szCs w:val="22"/>
              </w:rPr>
              <w:t xml:space="preserve"> </w:t>
            </w:r>
            <w:r w:rsidRPr="00D14E57">
              <w:rPr>
                <w:rFonts w:ascii="Trebuchet MS" w:hAnsi="Trebuchet MS"/>
                <w:sz w:val="22"/>
                <w:szCs w:val="22"/>
              </w:rPr>
              <w:t>asigura</w:t>
            </w:r>
            <w:r w:rsidR="00D14E57" w:rsidRPr="00D14E57">
              <w:rPr>
                <w:rFonts w:ascii="Trebuchet MS" w:hAnsi="Trebuchet MS"/>
                <w:sz w:val="22"/>
                <w:szCs w:val="22"/>
              </w:rPr>
              <w:t>rea</w:t>
            </w:r>
            <w:r w:rsidRPr="00D14E57">
              <w:rPr>
                <w:rFonts w:ascii="Trebuchet MS" w:hAnsi="Trebuchet MS"/>
                <w:sz w:val="22"/>
                <w:szCs w:val="22"/>
              </w:rPr>
              <w:t xml:space="preserve"> rapiditatea transmiterii actelor judiciare/extrajudiciare către destinatar</w:t>
            </w:r>
            <w:r w:rsidRPr="007101C1">
              <w:rPr>
                <w:rFonts w:ascii="Trebuchet MS" w:hAnsi="Trebuchet MS"/>
                <w:sz w:val="22"/>
                <w:szCs w:val="22"/>
              </w:rPr>
              <w:t>, precum și a executării cererilor având ca obiect administrarea probelor.</w:t>
            </w:r>
          </w:p>
          <w:p w14:paraId="325AA394" w14:textId="77777777" w:rsidR="00B63C0C" w:rsidRPr="007101C1" w:rsidRDefault="00B63C0C" w:rsidP="00B63C0C">
            <w:pPr>
              <w:jc w:val="both"/>
              <w:rPr>
                <w:rFonts w:ascii="Trebuchet MS" w:hAnsi="Trebuchet MS"/>
                <w:b/>
                <w:bCs/>
                <w:sz w:val="22"/>
                <w:szCs w:val="22"/>
              </w:rPr>
            </w:pPr>
          </w:p>
          <w:p w14:paraId="6C56899A" w14:textId="5DB534F0" w:rsidR="00B63C0C" w:rsidRPr="007101C1" w:rsidRDefault="00B63C0C" w:rsidP="007101C1">
            <w:pPr>
              <w:spacing w:after="160" w:line="259" w:lineRule="auto"/>
              <w:jc w:val="both"/>
              <w:rPr>
                <w:rFonts w:ascii="Trebuchet MS" w:hAnsi="Trebuchet MS"/>
                <w:sz w:val="22"/>
                <w:szCs w:val="22"/>
              </w:rPr>
            </w:pPr>
            <w:r w:rsidRPr="007101C1">
              <w:rPr>
                <w:rFonts w:ascii="Trebuchet MS" w:hAnsi="Trebuchet MS"/>
                <w:sz w:val="22"/>
                <w:szCs w:val="22"/>
              </w:rPr>
              <w:t xml:space="preserve">2. Proiectul de lege cuprinde norme menite să asigure o abordare uniformă în materia cererilor de asistență judiciară internațională ce fac obiectul reglementării, </w:t>
            </w:r>
            <w:r w:rsidR="000349FE">
              <w:rPr>
                <w:rFonts w:ascii="Trebuchet MS" w:hAnsi="Trebuchet MS"/>
                <w:sz w:val="22"/>
                <w:szCs w:val="22"/>
              </w:rPr>
              <w:t>î</w:t>
            </w:r>
            <w:r w:rsidR="00426522">
              <w:rPr>
                <w:rFonts w:ascii="Trebuchet MS" w:hAnsi="Trebuchet MS"/>
                <w:sz w:val="22"/>
                <w:szCs w:val="22"/>
              </w:rPr>
              <w:t xml:space="preserve">n ceea ce </w:t>
            </w:r>
            <w:proofErr w:type="spellStart"/>
            <w:r w:rsidR="00426522">
              <w:rPr>
                <w:rFonts w:ascii="Trebuchet MS" w:hAnsi="Trebuchet MS"/>
                <w:sz w:val="22"/>
                <w:szCs w:val="22"/>
              </w:rPr>
              <w:t>priveşte</w:t>
            </w:r>
            <w:proofErr w:type="spellEnd"/>
            <w:r w:rsidR="00426522">
              <w:rPr>
                <w:rFonts w:ascii="Trebuchet MS" w:hAnsi="Trebuchet MS"/>
                <w:sz w:val="22"/>
                <w:szCs w:val="22"/>
              </w:rPr>
              <w:t xml:space="preserve"> </w:t>
            </w:r>
            <w:proofErr w:type="spellStart"/>
            <w:r w:rsidR="00426522">
              <w:rPr>
                <w:rFonts w:ascii="Trebuchet MS" w:hAnsi="Trebuchet MS"/>
                <w:sz w:val="22"/>
                <w:szCs w:val="22"/>
              </w:rPr>
              <w:t>împărţirea</w:t>
            </w:r>
            <w:proofErr w:type="spellEnd"/>
            <w:r w:rsidRPr="007101C1">
              <w:rPr>
                <w:rFonts w:ascii="Trebuchet MS" w:hAnsi="Trebuchet MS"/>
                <w:sz w:val="22"/>
                <w:szCs w:val="22"/>
              </w:rPr>
              <w:t xml:space="preserve"> sarcinilor </w:t>
            </w:r>
            <w:r w:rsidR="00426522">
              <w:rPr>
                <w:rFonts w:ascii="Trebuchet MS" w:hAnsi="Trebuchet MS"/>
                <w:sz w:val="22"/>
                <w:szCs w:val="22"/>
              </w:rPr>
              <w:t>î</w:t>
            </w:r>
            <w:r w:rsidRPr="007101C1">
              <w:rPr>
                <w:rFonts w:ascii="Trebuchet MS" w:hAnsi="Trebuchet MS"/>
                <w:sz w:val="22"/>
                <w:szCs w:val="22"/>
              </w:rPr>
              <w:t xml:space="preserve">ntre autoritățile române solicitante (instanțele judecătorești) și Ministerul Justiției (autoritate centrală). </w:t>
            </w:r>
          </w:p>
          <w:p w14:paraId="6C7D2DF3" w14:textId="0BBCC7E9" w:rsidR="00002ED0" w:rsidRPr="007101C1" w:rsidRDefault="00B63C0C" w:rsidP="00B63C0C">
            <w:pPr>
              <w:jc w:val="both"/>
              <w:rPr>
                <w:rFonts w:ascii="Trebuchet MS" w:hAnsi="Trebuchet MS"/>
                <w:sz w:val="22"/>
                <w:szCs w:val="22"/>
              </w:rPr>
            </w:pPr>
            <w:r w:rsidRPr="007101C1">
              <w:rPr>
                <w:rFonts w:ascii="Trebuchet MS" w:hAnsi="Trebuchet MS"/>
                <w:sz w:val="22"/>
                <w:szCs w:val="22"/>
              </w:rPr>
              <w:t xml:space="preserve">Astfel, similar cererilor având ca obiect obținerea de informații asupra dreptului străin precum și </w:t>
            </w:r>
            <w:r w:rsidR="007101C1">
              <w:rPr>
                <w:rFonts w:ascii="Trebuchet MS" w:hAnsi="Trebuchet MS"/>
                <w:sz w:val="22"/>
                <w:szCs w:val="22"/>
              </w:rPr>
              <w:t>cele de</w:t>
            </w:r>
            <w:r w:rsidRPr="007101C1">
              <w:rPr>
                <w:rFonts w:ascii="Trebuchet MS" w:hAnsi="Trebuchet MS"/>
                <w:sz w:val="22"/>
                <w:szCs w:val="22"/>
              </w:rPr>
              <w:t xml:space="preserve"> comunic</w:t>
            </w:r>
            <w:r w:rsidR="007101C1">
              <w:rPr>
                <w:rFonts w:ascii="Trebuchet MS" w:hAnsi="Trebuchet MS"/>
                <w:sz w:val="22"/>
                <w:szCs w:val="22"/>
              </w:rPr>
              <w:t>a</w:t>
            </w:r>
            <w:r w:rsidRPr="007101C1">
              <w:rPr>
                <w:rFonts w:ascii="Trebuchet MS" w:hAnsi="Trebuchet MS"/>
                <w:sz w:val="22"/>
                <w:szCs w:val="22"/>
              </w:rPr>
              <w:t>r</w:t>
            </w:r>
            <w:r w:rsidR="007101C1">
              <w:rPr>
                <w:rFonts w:ascii="Trebuchet MS" w:hAnsi="Trebuchet MS"/>
                <w:sz w:val="22"/>
                <w:szCs w:val="22"/>
              </w:rPr>
              <w:t>e</w:t>
            </w:r>
            <w:r w:rsidRPr="007101C1">
              <w:rPr>
                <w:rFonts w:ascii="Trebuchet MS" w:hAnsi="Trebuchet MS"/>
                <w:sz w:val="22"/>
                <w:szCs w:val="22"/>
              </w:rPr>
              <w:t xml:space="preserve"> de acte /obținer</w:t>
            </w:r>
            <w:r w:rsidR="007101C1">
              <w:rPr>
                <w:rFonts w:ascii="Trebuchet MS" w:hAnsi="Trebuchet MS"/>
                <w:sz w:val="22"/>
                <w:szCs w:val="22"/>
              </w:rPr>
              <w:t>e</w:t>
            </w:r>
            <w:r w:rsidRPr="007101C1">
              <w:rPr>
                <w:rFonts w:ascii="Trebuchet MS" w:hAnsi="Trebuchet MS"/>
                <w:sz w:val="22"/>
                <w:szCs w:val="22"/>
              </w:rPr>
              <w:t xml:space="preserve"> de probe între statele membre, reglementate în Capitolul IV și Capitolul V din Lege, se propune ca și în cazul cererilor de asistență </w:t>
            </w:r>
            <w:r w:rsidR="007101C1">
              <w:rPr>
                <w:rFonts w:ascii="Trebuchet MS" w:hAnsi="Trebuchet MS"/>
                <w:sz w:val="22"/>
                <w:szCs w:val="22"/>
              </w:rPr>
              <w:t xml:space="preserve">(comunicare de acte </w:t>
            </w:r>
            <w:proofErr w:type="spellStart"/>
            <w:r w:rsidR="007101C1">
              <w:rPr>
                <w:rFonts w:ascii="Trebuchet MS" w:hAnsi="Trebuchet MS"/>
                <w:sz w:val="22"/>
                <w:szCs w:val="22"/>
              </w:rPr>
              <w:t>şi</w:t>
            </w:r>
            <w:proofErr w:type="spellEnd"/>
            <w:r w:rsidR="007101C1">
              <w:rPr>
                <w:rFonts w:ascii="Trebuchet MS" w:hAnsi="Trebuchet MS"/>
                <w:sz w:val="22"/>
                <w:szCs w:val="22"/>
              </w:rPr>
              <w:t xml:space="preserve"> comisii rogatorii) </w:t>
            </w:r>
            <w:r w:rsidRPr="007101C1">
              <w:rPr>
                <w:rFonts w:ascii="Trebuchet MS" w:hAnsi="Trebuchet MS"/>
                <w:sz w:val="22"/>
                <w:szCs w:val="22"/>
              </w:rPr>
              <w:t xml:space="preserve">formulate în raport cu state terțe, traducerea cererii și, după caz, a răspunsului la cerere, să se realizeze de instanța română solicitantă sau părți, după caz. În prezent, instanța română solicitantă are în sarcină </w:t>
            </w:r>
            <w:r w:rsidR="007101C1" w:rsidRPr="007101C1">
              <w:rPr>
                <w:rFonts w:ascii="Trebuchet MS" w:hAnsi="Trebuchet MS"/>
                <w:sz w:val="22"/>
                <w:szCs w:val="22"/>
              </w:rPr>
              <w:t xml:space="preserve">doar </w:t>
            </w:r>
            <w:r w:rsidRPr="007101C1">
              <w:rPr>
                <w:rFonts w:ascii="Trebuchet MS" w:hAnsi="Trebuchet MS"/>
                <w:sz w:val="22"/>
                <w:szCs w:val="22"/>
              </w:rPr>
              <w:t>traducerea actelor judiciare anexate cererii de comunicare de acte</w:t>
            </w:r>
            <w:r w:rsidR="00426522">
              <w:rPr>
                <w:rFonts w:ascii="Trebuchet MS" w:hAnsi="Trebuchet MS"/>
                <w:sz w:val="22"/>
                <w:szCs w:val="22"/>
              </w:rPr>
              <w:t>;</w:t>
            </w:r>
            <w:r w:rsidR="007101C1">
              <w:rPr>
                <w:rFonts w:ascii="Trebuchet MS" w:hAnsi="Trebuchet MS"/>
                <w:sz w:val="22"/>
                <w:szCs w:val="22"/>
              </w:rPr>
              <w:t xml:space="preserve"> sarcina traducerii </w:t>
            </w:r>
            <w:r w:rsidR="00426522">
              <w:rPr>
                <w:rFonts w:ascii="Trebuchet MS" w:hAnsi="Trebuchet MS"/>
                <w:sz w:val="22"/>
                <w:szCs w:val="22"/>
              </w:rPr>
              <w:t xml:space="preserve">cererilor de comunicare de acte </w:t>
            </w:r>
            <w:proofErr w:type="spellStart"/>
            <w:r w:rsidR="00426522">
              <w:rPr>
                <w:rFonts w:ascii="Trebuchet MS" w:hAnsi="Trebuchet MS"/>
                <w:sz w:val="22"/>
                <w:szCs w:val="22"/>
              </w:rPr>
              <w:t>şi</w:t>
            </w:r>
            <w:proofErr w:type="spellEnd"/>
            <w:r w:rsidR="00426522">
              <w:rPr>
                <w:rFonts w:ascii="Trebuchet MS" w:hAnsi="Trebuchet MS"/>
                <w:sz w:val="22"/>
                <w:szCs w:val="22"/>
              </w:rPr>
              <w:t xml:space="preserve"> comisie rogatorie, precum </w:t>
            </w:r>
            <w:proofErr w:type="spellStart"/>
            <w:r w:rsidR="00426522">
              <w:rPr>
                <w:rFonts w:ascii="Trebuchet MS" w:hAnsi="Trebuchet MS"/>
                <w:sz w:val="22"/>
                <w:szCs w:val="22"/>
              </w:rPr>
              <w:t>şi</w:t>
            </w:r>
            <w:proofErr w:type="spellEnd"/>
            <w:r w:rsidR="00426522">
              <w:rPr>
                <w:rFonts w:ascii="Trebuchet MS" w:hAnsi="Trebuchet MS"/>
                <w:sz w:val="22"/>
                <w:szCs w:val="22"/>
              </w:rPr>
              <w:t xml:space="preserve"> a răspunsului la cererea de comisie rogatorie revenind Ministerului </w:t>
            </w:r>
            <w:proofErr w:type="spellStart"/>
            <w:r w:rsidR="00426522">
              <w:rPr>
                <w:rFonts w:ascii="Trebuchet MS" w:hAnsi="Trebuchet MS"/>
                <w:sz w:val="22"/>
                <w:szCs w:val="22"/>
              </w:rPr>
              <w:t>Justiţiei</w:t>
            </w:r>
            <w:proofErr w:type="spellEnd"/>
            <w:r w:rsidRPr="007101C1">
              <w:rPr>
                <w:rFonts w:ascii="Trebuchet MS" w:hAnsi="Trebuchet MS"/>
                <w:sz w:val="22"/>
                <w:szCs w:val="22"/>
              </w:rPr>
              <w:t xml:space="preserve">.  Reglementarea propusă în prezentul proiect ar contribui la o instrumentare mai rapidă a transmiterii cererilor de asistență  și, implicit, la o soluționare mai rapidă a procesului civil. În practică, Ministerul Justiției a constatat cazuri </w:t>
            </w:r>
            <w:r w:rsidR="007101C1">
              <w:rPr>
                <w:rFonts w:ascii="Trebuchet MS" w:hAnsi="Trebuchet MS"/>
                <w:sz w:val="22"/>
                <w:szCs w:val="22"/>
              </w:rPr>
              <w:t xml:space="preserve">în care </w:t>
            </w:r>
            <w:r w:rsidRPr="007101C1">
              <w:rPr>
                <w:rFonts w:ascii="Trebuchet MS" w:hAnsi="Trebuchet MS"/>
                <w:sz w:val="22"/>
                <w:szCs w:val="22"/>
              </w:rPr>
              <w:t xml:space="preserve">instanțele române transmit către autoritatea centrală atât cererea de asistență cât și traducerea sa, în scopul asigurării celerității de tratament a cererii. </w:t>
            </w:r>
          </w:p>
        </w:tc>
      </w:tr>
      <w:tr w:rsidR="003C10A4" w:rsidRPr="003C10A4" w14:paraId="7DDC030A" w14:textId="77777777" w:rsidTr="00860E10">
        <w:tc>
          <w:tcPr>
            <w:tcW w:w="2250" w:type="dxa"/>
          </w:tcPr>
          <w:p w14:paraId="7CD19D1E" w14:textId="77777777" w:rsidR="00C50041" w:rsidRPr="003C10A4" w:rsidRDefault="006426FC" w:rsidP="006B3D7E">
            <w:pPr>
              <w:spacing w:after="120" w:line="276" w:lineRule="auto"/>
              <w:jc w:val="both"/>
              <w:rPr>
                <w:rFonts w:ascii="Trebuchet MS" w:hAnsi="Trebuchet MS"/>
                <w:b/>
                <w:sz w:val="22"/>
                <w:szCs w:val="22"/>
              </w:rPr>
            </w:pPr>
            <w:r w:rsidRPr="003C10A4">
              <w:rPr>
                <w:rFonts w:ascii="Trebuchet MS" w:hAnsi="Trebuchet MS"/>
                <w:b/>
                <w:sz w:val="22"/>
                <w:szCs w:val="22"/>
              </w:rPr>
              <w:lastRenderedPageBreak/>
              <w:t>3</w:t>
            </w:r>
            <w:r w:rsidR="00C50041" w:rsidRPr="003C10A4">
              <w:rPr>
                <w:rFonts w:ascii="Trebuchet MS" w:hAnsi="Trebuchet MS"/>
                <w:b/>
                <w:sz w:val="22"/>
                <w:szCs w:val="22"/>
              </w:rPr>
              <w:t>. Alte informa</w:t>
            </w:r>
            <w:r w:rsidR="007A0CED" w:rsidRPr="003C10A4">
              <w:rPr>
                <w:rFonts w:ascii="Trebuchet MS" w:hAnsi="Trebuchet MS"/>
                <w:b/>
                <w:sz w:val="22"/>
                <w:szCs w:val="22"/>
              </w:rPr>
              <w:t>ț</w:t>
            </w:r>
            <w:r w:rsidR="00C50041" w:rsidRPr="003C10A4">
              <w:rPr>
                <w:rFonts w:ascii="Trebuchet MS" w:hAnsi="Trebuchet MS"/>
                <w:b/>
                <w:sz w:val="22"/>
                <w:szCs w:val="22"/>
              </w:rPr>
              <w:t>ii</w:t>
            </w:r>
          </w:p>
          <w:p w14:paraId="10858422" w14:textId="77777777" w:rsidR="00CD2740" w:rsidRPr="003C10A4" w:rsidRDefault="00CD2740" w:rsidP="006B3D7E">
            <w:pPr>
              <w:spacing w:after="120" w:line="276" w:lineRule="auto"/>
              <w:jc w:val="both"/>
              <w:rPr>
                <w:rFonts w:ascii="Trebuchet MS" w:hAnsi="Trebuchet MS"/>
                <w:sz w:val="22"/>
                <w:szCs w:val="22"/>
              </w:rPr>
            </w:pPr>
          </w:p>
        </w:tc>
        <w:tc>
          <w:tcPr>
            <w:tcW w:w="8640" w:type="dxa"/>
            <w:gridSpan w:val="7"/>
          </w:tcPr>
          <w:p w14:paraId="1A139F89" w14:textId="40F0AD1B" w:rsidR="00C50041" w:rsidRPr="003C10A4" w:rsidRDefault="00C50041" w:rsidP="006B3D7E">
            <w:pPr>
              <w:spacing w:after="120" w:line="276" w:lineRule="auto"/>
              <w:ind w:right="22"/>
              <w:jc w:val="both"/>
              <w:rPr>
                <w:rFonts w:ascii="Trebuchet MS" w:hAnsi="Trebuchet MS"/>
                <w:sz w:val="22"/>
                <w:szCs w:val="22"/>
              </w:rPr>
            </w:pPr>
          </w:p>
        </w:tc>
      </w:tr>
      <w:tr w:rsidR="003C10A4" w:rsidRPr="003C10A4" w14:paraId="4CFE5DC9" w14:textId="77777777" w:rsidTr="00860E10">
        <w:trPr>
          <w:trHeight w:val="546"/>
        </w:trPr>
        <w:tc>
          <w:tcPr>
            <w:tcW w:w="10890" w:type="dxa"/>
            <w:gridSpan w:val="8"/>
          </w:tcPr>
          <w:p w14:paraId="0FDF287F" w14:textId="77777777" w:rsidR="00C50041" w:rsidRPr="003C10A4" w:rsidRDefault="00C50041" w:rsidP="006B3D7E">
            <w:pPr>
              <w:spacing w:after="120" w:line="276" w:lineRule="auto"/>
              <w:jc w:val="center"/>
              <w:rPr>
                <w:rFonts w:ascii="Trebuchet MS" w:hAnsi="Trebuchet MS"/>
                <w:b/>
                <w:sz w:val="22"/>
                <w:szCs w:val="22"/>
              </w:rPr>
            </w:pPr>
            <w:r w:rsidRPr="003C10A4">
              <w:rPr>
                <w:rFonts w:ascii="Trebuchet MS" w:hAnsi="Trebuchet MS"/>
                <w:b/>
                <w:sz w:val="22"/>
                <w:szCs w:val="22"/>
              </w:rPr>
              <w:t>Sec</w:t>
            </w:r>
            <w:r w:rsidR="007A0CED" w:rsidRPr="003C10A4">
              <w:rPr>
                <w:rFonts w:ascii="Trebuchet MS" w:hAnsi="Trebuchet MS"/>
                <w:b/>
                <w:sz w:val="22"/>
                <w:szCs w:val="22"/>
              </w:rPr>
              <w:t>ț</w:t>
            </w:r>
            <w:r w:rsidRPr="003C10A4">
              <w:rPr>
                <w:rFonts w:ascii="Trebuchet MS" w:hAnsi="Trebuchet MS"/>
                <w:b/>
                <w:sz w:val="22"/>
                <w:szCs w:val="22"/>
              </w:rPr>
              <w:t>iunea a 3-a</w:t>
            </w:r>
          </w:p>
          <w:p w14:paraId="385FC466" w14:textId="330B2314" w:rsidR="00441F69" w:rsidRPr="003C10A4" w:rsidRDefault="00EB6338" w:rsidP="006B3D7E">
            <w:pPr>
              <w:spacing w:after="120" w:line="276" w:lineRule="auto"/>
              <w:jc w:val="center"/>
              <w:rPr>
                <w:rFonts w:ascii="Trebuchet MS" w:hAnsi="Trebuchet MS"/>
                <w:b/>
                <w:sz w:val="22"/>
                <w:szCs w:val="22"/>
              </w:rPr>
            </w:pPr>
            <w:r w:rsidRPr="003C10A4">
              <w:rPr>
                <w:rFonts w:ascii="Trebuchet MS" w:hAnsi="Trebuchet MS"/>
                <w:b/>
                <w:sz w:val="22"/>
                <w:szCs w:val="22"/>
              </w:rPr>
              <w:t>Impactul socioeconomic al proiectului de act normativ</w:t>
            </w:r>
          </w:p>
        </w:tc>
      </w:tr>
      <w:tr w:rsidR="003C10A4" w:rsidRPr="003C10A4" w14:paraId="26089E67" w14:textId="77777777" w:rsidTr="00860E10">
        <w:tc>
          <w:tcPr>
            <w:tcW w:w="3527" w:type="dxa"/>
            <w:gridSpan w:val="2"/>
          </w:tcPr>
          <w:p w14:paraId="7ED6E59D" w14:textId="77777777" w:rsidR="00C50041" w:rsidRPr="003C10A4" w:rsidRDefault="00CD2740" w:rsidP="006B3D7E">
            <w:pPr>
              <w:spacing w:after="120" w:line="276" w:lineRule="auto"/>
              <w:jc w:val="both"/>
              <w:rPr>
                <w:rFonts w:ascii="Trebuchet MS" w:hAnsi="Trebuchet MS"/>
                <w:sz w:val="22"/>
                <w:szCs w:val="22"/>
              </w:rPr>
            </w:pPr>
            <w:r w:rsidRPr="003C10A4">
              <w:rPr>
                <w:rFonts w:ascii="Trebuchet MS" w:hAnsi="Trebuchet MS"/>
                <w:sz w:val="22"/>
                <w:szCs w:val="22"/>
              </w:rPr>
              <w:lastRenderedPageBreak/>
              <w:t>1.</w:t>
            </w:r>
            <w:r w:rsidR="00C50041" w:rsidRPr="003C10A4">
              <w:rPr>
                <w:rFonts w:ascii="Trebuchet MS" w:hAnsi="Trebuchet MS"/>
                <w:sz w:val="22"/>
                <w:szCs w:val="22"/>
              </w:rPr>
              <w:t>Impactul macroeconomic</w:t>
            </w:r>
          </w:p>
        </w:tc>
        <w:tc>
          <w:tcPr>
            <w:tcW w:w="7363" w:type="dxa"/>
            <w:gridSpan w:val="6"/>
          </w:tcPr>
          <w:p w14:paraId="79DCC899" w14:textId="43A3976E" w:rsidR="00C50041" w:rsidRPr="003C10A4" w:rsidRDefault="007F7315"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r w:rsidR="003C10A4" w:rsidRPr="003C10A4" w14:paraId="01DD0BA1" w14:textId="77777777" w:rsidTr="00860E10">
        <w:tc>
          <w:tcPr>
            <w:tcW w:w="3527" w:type="dxa"/>
            <w:gridSpan w:val="2"/>
          </w:tcPr>
          <w:p w14:paraId="33B1A2F8"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1</w:t>
            </w:r>
            <w:r w:rsidRPr="003C10A4">
              <w:rPr>
                <w:rFonts w:ascii="Trebuchet MS" w:hAnsi="Trebuchet MS"/>
                <w:sz w:val="22"/>
                <w:szCs w:val="22"/>
                <w:vertAlign w:val="superscript"/>
              </w:rPr>
              <w:t>1</w:t>
            </w:r>
            <w:r w:rsidRPr="003C10A4">
              <w:rPr>
                <w:rFonts w:ascii="Trebuchet MS" w:hAnsi="Trebuchet MS"/>
                <w:sz w:val="22"/>
                <w:szCs w:val="22"/>
              </w:rPr>
              <w:t>. Impactul asupra mediului concuren</w:t>
            </w:r>
            <w:r w:rsidR="007A0CED" w:rsidRPr="003C10A4">
              <w:rPr>
                <w:rFonts w:ascii="Trebuchet MS" w:hAnsi="Trebuchet MS"/>
                <w:sz w:val="22"/>
                <w:szCs w:val="22"/>
              </w:rPr>
              <w:t>ț</w:t>
            </w:r>
            <w:r w:rsidRPr="003C10A4">
              <w:rPr>
                <w:rFonts w:ascii="Trebuchet MS" w:hAnsi="Trebuchet MS"/>
                <w:sz w:val="22"/>
                <w:szCs w:val="22"/>
              </w:rPr>
              <w:t xml:space="preserve">ial </w:t>
            </w:r>
            <w:r w:rsidR="007A0CED" w:rsidRPr="003C10A4">
              <w:rPr>
                <w:rFonts w:ascii="Trebuchet MS" w:hAnsi="Trebuchet MS"/>
                <w:sz w:val="22"/>
                <w:szCs w:val="22"/>
              </w:rPr>
              <w:t>ș</w:t>
            </w:r>
            <w:r w:rsidRPr="003C10A4">
              <w:rPr>
                <w:rFonts w:ascii="Trebuchet MS" w:hAnsi="Trebuchet MS"/>
                <w:sz w:val="22"/>
                <w:szCs w:val="22"/>
              </w:rPr>
              <w:t>i domeniului ajutoarelor de stat</w:t>
            </w:r>
          </w:p>
        </w:tc>
        <w:tc>
          <w:tcPr>
            <w:tcW w:w="7363" w:type="dxa"/>
            <w:gridSpan w:val="6"/>
          </w:tcPr>
          <w:p w14:paraId="40C5DDDC" w14:textId="6C2DBAE6" w:rsidR="00C50041" w:rsidRPr="003C10A4" w:rsidRDefault="00EC540E"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Nu este cazul. </w:t>
            </w:r>
          </w:p>
        </w:tc>
      </w:tr>
      <w:tr w:rsidR="003C10A4" w:rsidRPr="003C10A4" w14:paraId="5ECA81F8" w14:textId="77777777" w:rsidTr="00860E10">
        <w:tc>
          <w:tcPr>
            <w:tcW w:w="3527" w:type="dxa"/>
            <w:gridSpan w:val="2"/>
          </w:tcPr>
          <w:p w14:paraId="1813D6A3"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2. Impactul asupra mediului de afaceri</w:t>
            </w:r>
          </w:p>
        </w:tc>
        <w:tc>
          <w:tcPr>
            <w:tcW w:w="7363" w:type="dxa"/>
            <w:gridSpan w:val="6"/>
          </w:tcPr>
          <w:p w14:paraId="510C4546" w14:textId="259E4401" w:rsidR="00070AA0" w:rsidRPr="003C10A4" w:rsidRDefault="007F7315"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r w:rsidR="003C10A4" w:rsidRPr="003C10A4" w14:paraId="69B5A27F" w14:textId="77777777" w:rsidTr="00860E10">
        <w:tc>
          <w:tcPr>
            <w:tcW w:w="3527" w:type="dxa"/>
            <w:gridSpan w:val="2"/>
          </w:tcPr>
          <w:p w14:paraId="19E8E462"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3. Impactul social</w:t>
            </w:r>
          </w:p>
        </w:tc>
        <w:tc>
          <w:tcPr>
            <w:tcW w:w="7363" w:type="dxa"/>
            <w:gridSpan w:val="6"/>
          </w:tcPr>
          <w:p w14:paraId="168E3C8D" w14:textId="1A766FD5" w:rsidR="001B1C2A" w:rsidRPr="003C10A4" w:rsidRDefault="007F7315"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r w:rsidR="003C10A4" w:rsidRPr="003C10A4" w14:paraId="72F5BC09" w14:textId="77777777" w:rsidTr="00860E10">
        <w:tc>
          <w:tcPr>
            <w:tcW w:w="3527" w:type="dxa"/>
            <w:gridSpan w:val="2"/>
          </w:tcPr>
          <w:p w14:paraId="7827C198"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4. Impactul asupra mediului</w:t>
            </w:r>
          </w:p>
        </w:tc>
        <w:tc>
          <w:tcPr>
            <w:tcW w:w="7363" w:type="dxa"/>
            <w:gridSpan w:val="6"/>
          </w:tcPr>
          <w:p w14:paraId="283ACDCB" w14:textId="5245432B"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r w:rsidR="006B3D7E" w:rsidRPr="003C10A4">
              <w:rPr>
                <w:rFonts w:ascii="Trebuchet MS" w:hAnsi="Trebuchet MS"/>
                <w:sz w:val="22"/>
                <w:szCs w:val="22"/>
              </w:rPr>
              <w:t>.</w:t>
            </w:r>
          </w:p>
        </w:tc>
      </w:tr>
      <w:tr w:rsidR="003C10A4" w:rsidRPr="003C10A4" w14:paraId="3F5E7DA3" w14:textId="77777777" w:rsidTr="00860E10">
        <w:tc>
          <w:tcPr>
            <w:tcW w:w="3527" w:type="dxa"/>
            <w:gridSpan w:val="2"/>
          </w:tcPr>
          <w:p w14:paraId="583B968F"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5. Alte informa</w:t>
            </w:r>
            <w:r w:rsidR="007A0CED" w:rsidRPr="003C10A4">
              <w:rPr>
                <w:rFonts w:ascii="Trebuchet MS" w:hAnsi="Trebuchet MS"/>
                <w:sz w:val="22"/>
                <w:szCs w:val="22"/>
              </w:rPr>
              <w:t>ț</w:t>
            </w:r>
            <w:r w:rsidRPr="003C10A4">
              <w:rPr>
                <w:rFonts w:ascii="Trebuchet MS" w:hAnsi="Trebuchet MS"/>
                <w:sz w:val="22"/>
                <w:szCs w:val="22"/>
              </w:rPr>
              <w:t>ii</w:t>
            </w:r>
          </w:p>
        </w:tc>
        <w:tc>
          <w:tcPr>
            <w:tcW w:w="7363" w:type="dxa"/>
            <w:gridSpan w:val="6"/>
          </w:tcPr>
          <w:p w14:paraId="010BDE5E" w14:textId="462EA442"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Nu este cazul</w:t>
            </w:r>
            <w:r w:rsidR="006B3D7E" w:rsidRPr="003C10A4">
              <w:rPr>
                <w:rFonts w:ascii="Trebuchet MS" w:hAnsi="Trebuchet MS"/>
                <w:sz w:val="22"/>
                <w:szCs w:val="22"/>
              </w:rPr>
              <w:t>.</w:t>
            </w:r>
          </w:p>
        </w:tc>
      </w:tr>
      <w:tr w:rsidR="003C10A4" w:rsidRPr="003C10A4" w14:paraId="3BD19AA8" w14:textId="77777777" w:rsidTr="00860E10">
        <w:tc>
          <w:tcPr>
            <w:tcW w:w="10890" w:type="dxa"/>
            <w:gridSpan w:val="8"/>
          </w:tcPr>
          <w:p w14:paraId="2706A69E" w14:textId="77777777" w:rsidR="00D4008E" w:rsidRPr="003C10A4" w:rsidRDefault="00D4008E" w:rsidP="006B3D7E">
            <w:pPr>
              <w:spacing w:after="120" w:line="276" w:lineRule="auto"/>
              <w:jc w:val="center"/>
              <w:rPr>
                <w:rFonts w:ascii="Trebuchet MS" w:hAnsi="Trebuchet MS"/>
                <w:b/>
                <w:sz w:val="22"/>
                <w:szCs w:val="22"/>
              </w:rPr>
            </w:pPr>
          </w:p>
          <w:p w14:paraId="4532B684" w14:textId="77777777" w:rsidR="00C50041" w:rsidRPr="003C10A4" w:rsidRDefault="00C50041" w:rsidP="006B3D7E">
            <w:pPr>
              <w:spacing w:after="120" w:line="276" w:lineRule="auto"/>
              <w:jc w:val="center"/>
              <w:rPr>
                <w:rFonts w:ascii="Trebuchet MS" w:hAnsi="Trebuchet MS"/>
                <w:b/>
                <w:sz w:val="22"/>
                <w:szCs w:val="22"/>
              </w:rPr>
            </w:pPr>
            <w:r w:rsidRPr="003C10A4">
              <w:rPr>
                <w:rFonts w:ascii="Trebuchet MS" w:hAnsi="Trebuchet MS"/>
                <w:b/>
                <w:sz w:val="22"/>
                <w:szCs w:val="22"/>
              </w:rPr>
              <w:t>Sec</w:t>
            </w:r>
            <w:r w:rsidR="007A0CED" w:rsidRPr="003C10A4">
              <w:rPr>
                <w:rFonts w:ascii="Trebuchet MS" w:hAnsi="Trebuchet MS"/>
                <w:b/>
                <w:sz w:val="22"/>
                <w:szCs w:val="22"/>
              </w:rPr>
              <w:t>ț</w:t>
            </w:r>
            <w:r w:rsidRPr="003C10A4">
              <w:rPr>
                <w:rFonts w:ascii="Trebuchet MS" w:hAnsi="Trebuchet MS"/>
                <w:b/>
                <w:sz w:val="22"/>
                <w:szCs w:val="22"/>
              </w:rPr>
              <w:t>iunea a 4-a</w:t>
            </w:r>
          </w:p>
          <w:p w14:paraId="4590CBDB" w14:textId="77777777" w:rsidR="00BF7D5C" w:rsidRPr="003C10A4" w:rsidRDefault="00EB6338" w:rsidP="006B3D7E">
            <w:pPr>
              <w:spacing w:after="120" w:line="276" w:lineRule="auto"/>
              <w:jc w:val="center"/>
              <w:rPr>
                <w:rFonts w:ascii="Trebuchet MS" w:hAnsi="Trebuchet MS"/>
                <w:b/>
                <w:sz w:val="22"/>
                <w:szCs w:val="22"/>
              </w:rPr>
            </w:pPr>
            <w:r w:rsidRPr="003C10A4">
              <w:rPr>
                <w:rFonts w:ascii="Trebuchet MS" w:hAnsi="Trebuchet MS"/>
                <w:b/>
                <w:sz w:val="22"/>
                <w:szCs w:val="22"/>
              </w:rPr>
              <w:t xml:space="preserve">Impactul financiar asupra bugetului general consolidat, atât pe termen scurt, pentru anul curent, cât </w:t>
            </w:r>
            <w:r w:rsidR="007A0CED" w:rsidRPr="003C10A4">
              <w:rPr>
                <w:rFonts w:ascii="Trebuchet MS" w:hAnsi="Trebuchet MS"/>
                <w:b/>
                <w:sz w:val="22"/>
                <w:szCs w:val="22"/>
              </w:rPr>
              <w:t>ș</w:t>
            </w:r>
            <w:r w:rsidRPr="003C10A4">
              <w:rPr>
                <w:rFonts w:ascii="Trebuchet MS" w:hAnsi="Trebuchet MS"/>
                <w:b/>
                <w:sz w:val="22"/>
                <w:szCs w:val="22"/>
              </w:rPr>
              <w:t>i pe termen lung (pe 5 ani)</w:t>
            </w:r>
          </w:p>
          <w:p w14:paraId="5EE96B98" w14:textId="77777777" w:rsidR="00441F69" w:rsidRPr="003C10A4" w:rsidRDefault="00441F69" w:rsidP="006B3D7E">
            <w:pPr>
              <w:spacing w:after="120" w:line="276" w:lineRule="auto"/>
              <w:jc w:val="center"/>
              <w:rPr>
                <w:rFonts w:ascii="Trebuchet MS" w:hAnsi="Trebuchet MS"/>
                <w:b/>
                <w:sz w:val="22"/>
                <w:szCs w:val="22"/>
              </w:rPr>
            </w:pPr>
          </w:p>
        </w:tc>
      </w:tr>
      <w:tr w:rsidR="003C10A4" w:rsidRPr="003C10A4" w14:paraId="575B4EAE" w14:textId="77777777" w:rsidTr="00860E10">
        <w:tc>
          <w:tcPr>
            <w:tcW w:w="3527" w:type="dxa"/>
            <w:gridSpan w:val="2"/>
          </w:tcPr>
          <w:p w14:paraId="73270335"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Indicatori</w:t>
            </w:r>
          </w:p>
        </w:tc>
        <w:tc>
          <w:tcPr>
            <w:tcW w:w="1021" w:type="dxa"/>
          </w:tcPr>
          <w:p w14:paraId="3AB302D6"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Anul curent</w:t>
            </w:r>
          </w:p>
        </w:tc>
        <w:tc>
          <w:tcPr>
            <w:tcW w:w="4614" w:type="dxa"/>
            <w:gridSpan w:val="4"/>
          </w:tcPr>
          <w:p w14:paraId="0080ABE1"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Următorii 4 ani</w:t>
            </w:r>
          </w:p>
        </w:tc>
        <w:tc>
          <w:tcPr>
            <w:tcW w:w="1728" w:type="dxa"/>
          </w:tcPr>
          <w:p w14:paraId="634E8BEF" w14:textId="77777777" w:rsidR="00C50041" w:rsidRPr="003C10A4" w:rsidRDefault="00C50041" w:rsidP="006B3D7E">
            <w:pPr>
              <w:spacing w:after="120" w:line="276" w:lineRule="auto"/>
              <w:jc w:val="both"/>
              <w:rPr>
                <w:rFonts w:ascii="Trebuchet MS" w:hAnsi="Trebuchet MS"/>
                <w:sz w:val="22"/>
                <w:szCs w:val="22"/>
              </w:rPr>
            </w:pPr>
            <w:r w:rsidRPr="003C10A4">
              <w:rPr>
                <w:rFonts w:ascii="Trebuchet MS" w:hAnsi="Trebuchet MS"/>
                <w:sz w:val="22"/>
                <w:szCs w:val="22"/>
              </w:rPr>
              <w:t>Media pe 5 ani</w:t>
            </w:r>
          </w:p>
        </w:tc>
      </w:tr>
      <w:tr w:rsidR="003C10A4" w:rsidRPr="003C10A4" w14:paraId="41E40912" w14:textId="77777777" w:rsidTr="00860E10">
        <w:tc>
          <w:tcPr>
            <w:tcW w:w="3527" w:type="dxa"/>
            <w:gridSpan w:val="2"/>
          </w:tcPr>
          <w:p w14:paraId="64E63C01"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1</w:t>
            </w:r>
          </w:p>
        </w:tc>
        <w:tc>
          <w:tcPr>
            <w:tcW w:w="1021" w:type="dxa"/>
          </w:tcPr>
          <w:p w14:paraId="6F98E78C"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2</w:t>
            </w:r>
          </w:p>
        </w:tc>
        <w:tc>
          <w:tcPr>
            <w:tcW w:w="1134" w:type="dxa"/>
          </w:tcPr>
          <w:p w14:paraId="57F7E95B"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3</w:t>
            </w:r>
          </w:p>
        </w:tc>
        <w:tc>
          <w:tcPr>
            <w:tcW w:w="1275" w:type="dxa"/>
          </w:tcPr>
          <w:p w14:paraId="5CC03FDE"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4</w:t>
            </w:r>
          </w:p>
        </w:tc>
        <w:tc>
          <w:tcPr>
            <w:tcW w:w="1134" w:type="dxa"/>
          </w:tcPr>
          <w:p w14:paraId="565F127F"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5</w:t>
            </w:r>
          </w:p>
        </w:tc>
        <w:tc>
          <w:tcPr>
            <w:tcW w:w="1071" w:type="dxa"/>
          </w:tcPr>
          <w:p w14:paraId="18556CBA"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6</w:t>
            </w:r>
          </w:p>
        </w:tc>
        <w:tc>
          <w:tcPr>
            <w:tcW w:w="1728" w:type="dxa"/>
          </w:tcPr>
          <w:p w14:paraId="2038E633" w14:textId="77777777" w:rsidR="00C50041" w:rsidRPr="003C10A4" w:rsidRDefault="00C50041" w:rsidP="006B3D7E">
            <w:pPr>
              <w:spacing w:after="120" w:line="276" w:lineRule="auto"/>
              <w:jc w:val="center"/>
              <w:rPr>
                <w:rFonts w:ascii="Trebuchet MS" w:hAnsi="Trebuchet MS"/>
                <w:sz w:val="22"/>
                <w:szCs w:val="22"/>
              </w:rPr>
            </w:pPr>
            <w:r w:rsidRPr="003C10A4">
              <w:rPr>
                <w:rFonts w:ascii="Trebuchet MS" w:hAnsi="Trebuchet MS"/>
                <w:sz w:val="22"/>
                <w:szCs w:val="22"/>
              </w:rPr>
              <w:t>7</w:t>
            </w:r>
          </w:p>
        </w:tc>
      </w:tr>
      <w:tr w:rsidR="003C10A4" w:rsidRPr="003C10A4" w14:paraId="5E0B300C" w14:textId="77777777" w:rsidTr="00860E10">
        <w:tc>
          <w:tcPr>
            <w:tcW w:w="3527" w:type="dxa"/>
            <w:gridSpan w:val="2"/>
          </w:tcPr>
          <w:p w14:paraId="643CC982" w14:textId="77777777" w:rsidR="00BE64B1" w:rsidRPr="003C10A4" w:rsidRDefault="00BE64B1" w:rsidP="006B3D7E">
            <w:pPr>
              <w:spacing w:after="120" w:line="276" w:lineRule="auto"/>
              <w:jc w:val="both"/>
              <w:rPr>
                <w:rFonts w:ascii="Trebuchet MS" w:hAnsi="Trebuchet MS"/>
                <w:sz w:val="22"/>
                <w:szCs w:val="22"/>
              </w:rPr>
            </w:pPr>
          </w:p>
          <w:p w14:paraId="0B0B757E"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1. Modificări ale veniturilor bugetare, plus/minus din care:</w:t>
            </w:r>
          </w:p>
          <w:p w14:paraId="51A72083"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a) buget de stat, din acesta:</w:t>
            </w:r>
          </w:p>
          <w:p w14:paraId="13973535"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(i) impozit pe profit;</w:t>
            </w:r>
          </w:p>
          <w:p w14:paraId="2AE0F025"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(ii) impozit pe venit </w:t>
            </w:r>
          </w:p>
          <w:p w14:paraId="126996A2"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b) bugete locale,</w:t>
            </w:r>
          </w:p>
          <w:p w14:paraId="77C47A7F"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(i) impozit pe profit</w:t>
            </w:r>
          </w:p>
          <w:p w14:paraId="479C5C70"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c) bugetul asigurărilor sociale de stat </w:t>
            </w:r>
          </w:p>
          <w:p w14:paraId="549309BB"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(i) contribu</w:t>
            </w:r>
            <w:r w:rsidR="007A0CED" w:rsidRPr="003C10A4">
              <w:rPr>
                <w:rFonts w:ascii="Trebuchet MS" w:hAnsi="Trebuchet MS"/>
                <w:sz w:val="22"/>
                <w:szCs w:val="22"/>
              </w:rPr>
              <w:t>ț</w:t>
            </w:r>
            <w:r w:rsidRPr="003C10A4">
              <w:rPr>
                <w:rFonts w:ascii="Trebuchet MS" w:hAnsi="Trebuchet MS"/>
                <w:sz w:val="22"/>
                <w:szCs w:val="22"/>
              </w:rPr>
              <w:t>ii de asigurări</w:t>
            </w:r>
          </w:p>
        </w:tc>
        <w:tc>
          <w:tcPr>
            <w:tcW w:w="1021" w:type="dxa"/>
            <w:shd w:val="clear" w:color="auto" w:fill="auto"/>
          </w:tcPr>
          <w:p w14:paraId="27E92AFE" w14:textId="77777777" w:rsidR="009B6724" w:rsidRPr="003C10A4" w:rsidRDefault="009B6724" w:rsidP="006B3D7E">
            <w:pPr>
              <w:spacing w:after="120" w:line="276" w:lineRule="auto"/>
              <w:jc w:val="both"/>
              <w:rPr>
                <w:rFonts w:ascii="Trebuchet MS" w:hAnsi="Trebuchet MS"/>
                <w:sz w:val="22"/>
                <w:szCs w:val="22"/>
              </w:rPr>
            </w:pPr>
          </w:p>
          <w:p w14:paraId="372326DE" w14:textId="77777777" w:rsidR="00334ED9" w:rsidRPr="003C10A4" w:rsidRDefault="00334ED9" w:rsidP="006B3D7E">
            <w:pPr>
              <w:spacing w:after="120" w:line="276" w:lineRule="auto"/>
              <w:jc w:val="both"/>
              <w:rPr>
                <w:rFonts w:ascii="Trebuchet MS" w:hAnsi="Trebuchet MS"/>
                <w:sz w:val="22"/>
                <w:szCs w:val="22"/>
              </w:rPr>
            </w:pPr>
          </w:p>
        </w:tc>
        <w:tc>
          <w:tcPr>
            <w:tcW w:w="1134" w:type="dxa"/>
            <w:shd w:val="clear" w:color="auto" w:fill="auto"/>
          </w:tcPr>
          <w:p w14:paraId="5A96EF42" w14:textId="77777777" w:rsidR="009B6724" w:rsidRPr="003C10A4" w:rsidRDefault="009B6724" w:rsidP="006B3D7E">
            <w:pPr>
              <w:spacing w:after="120" w:line="276" w:lineRule="auto"/>
              <w:jc w:val="both"/>
              <w:rPr>
                <w:rFonts w:ascii="Trebuchet MS" w:hAnsi="Trebuchet MS"/>
                <w:sz w:val="22"/>
                <w:szCs w:val="22"/>
              </w:rPr>
            </w:pPr>
          </w:p>
        </w:tc>
        <w:tc>
          <w:tcPr>
            <w:tcW w:w="1275" w:type="dxa"/>
            <w:shd w:val="clear" w:color="auto" w:fill="auto"/>
          </w:tcPr>
          <w:p w14:paraId="6B65A44B" w14:textId="77777777" w:rsidR="009B6724" w:rsidRPr="003C10A4" w:rsidRDefault="009B6724" w:rsidP="006B3D7E">
            <w:pPr>
              <w:spacing w:after="120" w:line="276" w:lineRule="auto"/>
              <w:jc w:val="both"/>
              <w:rPr>
                <w:rFonts w:ascii="Trebuchet MS" w:hAnsi="Trebuchet MS"/>
                <w:sz w:val="22"/>
                <w:szCs w:val="22"/>
              </w:rPr>
            </w:pPr>
          </w:p>
        </w:tc>
        <w:tc>
          <w:tcPr>
            <w:tcW w:w="1134" w:type="dxa"/>
            <w:shd w:val="clear" w:color="auto" w:fill="auto"/>
          </w:tcPr>
          <w:p w14:paraId="355CD1F9" w14:textId="77777777" w:rsidR="009B6724" w:rsidRPr="003C10A4" w:rsidRDefault="009B6724" w:rsidP="006B3D7E">
            <w:pPr>
              <w:spacing w:after="120" w:line="276" w:lineRule="auto"/>
              <w:jc w:val="both"/>
              <w:rPr>
                <w:rFonts w:ascii="Trebuchet MS" w:hAnsi="Trebuchet MS"/>
                <w:sz w:val="22"/>
                <w:szCs w:val="22"/>
              </w:rPr>
            </w:pPr>
          </w:p>
        </w:tc>
        <w:tc>
          <w:tcPr>
            <w:tcW w:w="1071" w:type="dxa"/>
            <w:shd w:val="clear" w:color="auto" w:fill="auto"/>
          </w:tcPr>
          <w:p w14:paraId="44F019B2" w14:textId="77777777" w:rsidR="009B6724" w:rsidRPr="003C10A4" w:rsidRDefault="009B6724" w:rsidP="006B3D7E">
            <w:pPr>
              <w:spacing w:after="120" w:line="276" w:lineRule="auto"/>
              <w:jc w:val="both"/>
              <w:rPr>
                <w:rFonts w:ascii="Trebuchet MS" w:hAnsi="Trebuchet MS"/>
                <w:sz w:val="22"/>
                <w:szCs w:val="22"/>
              </w:rPr>
            </w:pPr>
          </w:p>
        </w:tc>
        <w:tc>
          <w:tcPr>
            <w:tcW w:w="1728" w:type="dxa"/>
            <w:shd w:val="clear" w:color="auto" w:fill="auto"/>
          </w:tcPr>
          <w:p w14:paraId="4A168C24" w14:textId="77777777" w:rsidR="009B6724" w:rsidRPr="003C10A4" w:rsidRDefault="009B6724" w:rsidP="006B3D7E">
            <w:pPr>
              <w:spacing w:after="120" w:line="276" w:lineRule="auto"/>
              <w:jc w:val="both"/>
              <w:rPr>
                <w:rFonts w:ascii="Trebuchet MS" w:hAnsi="Trebuchet MS"/>
                <w:sz w:val="22"/>
                <w:szCs w:val="22"/>
              </w:rPr>
            </w:pPr>
          </w:p>
        </w:tc>
      </w:tr>
      <w:tr w:rsidR="003C10A4" w:rsidRPr="003C10A4" w14:paraId="5812FFA4" w14:textId="77777777" w:rsidTr="00860E10">
        <w:tc>
          <w:tcPr>
            <w:tcW w:w="3527" w:type="dxa"/>
            <w:gridSpan w:val="2"/>
          </w:tcPr>
          <w:p w14:paraId="6E3F1692" w14:textId="77777777" w:rsidR="00BE64B1" w:rsidRPr="003C10A4" w:rsidRDefault="00BE64B1" w:rsidP="006B3D7E">
            <w:pPr>
              <w:spacing w:after="120" w:line="276" w:lineRule="auto"/>
              <w:jc w:val="both"/>
              <w:rPr>
                <w:rFonts w:ascii="Trebuchet MS" w:hAnsi="Trebuchet MS"/>
                <w:sz w:val="22"/>
                <w:szCs w:val="22"/>
              </w:rPr>
            </w:pPr>
          </w:p>
          <w:p w14:paraId="0551D38E" w14:textId="77777777" w:rsidR="009B6724" w:rsidRPr="003C10A4" w:rsidRDefault="009B6724" w:rsidP="006B3D7E">
            <w:pPr>
              <w:spacing w:after="120" w:line="276" w:lineRule="auto"/>
              <w:jc w:val="both"/>
              <w:rPr>
                <w:rFonts w:ascii="Trebuchet MS" w:hAnsi="Trebuchet MS"/>
                <w:sz w:val="22"/>
                <w:szCs w:val="22"/>
              </w:rPr>
            </w:pPr>
            <w:r w:rsidRPr="003C10A4">
              <w:rPr>
                <w:rFonts w:ascii="Trebuchet MS" w:hAnsi="Trebuchet MS"/>
                <w:sz w:val="22"/>
                <w:szCs w:val="22"/>
              </w:rPr>
              <w:t xml:space="preserve">2. </w:t>
            </w:r>
            <w:r w:rsidRPr="003C10A4">
              <w:rPr>
                <w:rFonts w:ascii="Trebuchet MS" w:hAnsi="Trebuchet MS"/>
                <w:snapToGrid w:val="0"/>
                <w:sz w:val="22"/>
                <w:szCs w:val="22"/>
              </w:rPr>
              <w:t>Modificări ale cheltuielilor bugetare, plus/minus, din care</w:t>
            </w:r>
          </w:p>
        </w:tc>
        <w:tc>
          <w:tcPr>
            <w:tcW w:w="1021" w:type="dxa"/>
            <w:shd w:val="clear" w:color="auto" w:fill="auto"/>
          </w:tcPr>
          <w:p w14:paraId="2F2DB372" w14:textId="77777777" w:rsidR="009B6724" w:rsidRPr="003C10A4" w:rsidRDefault="009B6724" w:rsidP="006B3D7E">
            <w:pPr>
              <w:spacing w:after="120" w:line="276" w:lineRule="auto"/>
              <w:jc w:val="both"/>
              <w:rPr>
                <w:rFonts w:ascii="Trebuchet MS" w:hAnsi="Trebuchet MS"/>
                <w:sz w:val="22"/>
                <w:szCs w:val="22"/>
              </w:rPr>
            </w:pPr>
          </w:p>
        </w:tc>
        <w:tc>
          <w:tcPr>
            <w:tcW w:w="1134" w:type="dxa"/>
            <w:shd w:val="clear" w:color="auto" w:fill="auto"/>
            <w:vAlign w:val="center"/>
          </w:tcPr>
          <w:p w14:paraId="0749F37C" w14:textId="77777777" w:rsidR="009B6724" w:rsidRPr="003C10A4" w:rsidRDefault="009B6724" w:rsidP="006B3D7E">
            <w:pPr>
              <w:spacing w:after="120" w:line="276" w:lineRule="auto"/>
              <w:jc w:val="both"/>
              <w:rPr>
                <w:rFonts w:ascii="Trebuchet MS" w:hAnsi="Trebuchet MS"/>
                <w:sz w:val="22"/>
                <w:szCs w:val="22"/>
              </w:rPr>
            </w:pPr>
          </w:p>
        </w:tc>
        <w:tc>
          <w:tcPr>
            <w:tcW w:w="1275" w:type="dxa"/>
            <w:shd w:val="clear" w:color="auto" w:fill="auto"/>
            <w:vAlign w:val="center"/>
          </w:tcPr>
          <w:p w14:paraId="3B0E9212" w14:textId="77777777" w:rsidR="009B6724" w:rsidRPr="003C10A4" w:rsidRDefault="009B6724" w:rsidP="006B3D7E">
            <w:pPr>
              <w:spacing w:after="120" w:line="276" w:lineRule="auto"/>
              <w:jc w:val="both"/>
              <w:rPr>
                <w:rFonts w:ascii="Trebuchet MS" w:hAnsi="Trebuchet MS"/>
                <w:sz w:val="22"/>
                <w:szCs w:val="22"/>
              </w:rPr>
            </w:pPr>
          </w:p>
        </w:tc>
        <w:tc>
          <w:tcPr>
            <w:tcW w:w="1134" w:type="dxa"/>
            <w:shd w:val="clear" w:color="auto" w:fill="auto"/>
            <w:vAlign w:val="center"/>
          </w:tcPr>
          <w:p w14:paraId="390694F5" w14:textId="77777777" w:rsidR="009B6724" w:rsidRPr="003C10A4" w:rsidRDefault="009B6724" w:rsidP="006B3D7E">
            <w:pPr>
              <w:spacing w:after="120" w:line="276" w:lineRule="auto"/>
              <w:jc w:val="both"/>
              <w:rPr>
                <w:rFonts w:ascii="Trebuchet MS" w:hAnsi="Trebuchet MS"/>
                <w:sz w:val="22"/>
                <w:szCs w:val="22"/>
              </w:rPr>
            </w:pPr>
          </w:p>
        </w:tc>
        <w:tc>
          <w:tcPr>
            <w:tcW w:w="1071" w:type="dxa"/>
            <w:shd w:val="clear" w:color="auto" w:fill="auto"/>
            <w:vAlign w:val="center"/>
          </w:tcPr>
          <w:p w14:paraId="4C8D3B5E" w14:textId="77777777" w:rsidR="009B6724" w:rsidRPr="003C10A4" w:rsidRDefault="009B6724" w:rsidP="006B3D7E">
            <w:pPr>
              <w:spacing w:after="120" w:line="276" w:lineRule="auto"/>
              <w:jc w:val="both"/>
              <w:rPr>
                <w:rFonts w:ascii="Trebuchet MS" w:hAnsi="Trebuchet MS"/>
                <w:sz w:val="22"/>
                <w:szCs w:val="22"/>
              </w:rPr>
            </w:pPr>
          </w:p>
        </w:tc>
        <w:tc>
          <w:tcPr>
            <w:tcW w:w="1728" w:type="dxa"/>
            <w:shd w:val="clear" w:color="auto" w:fill="auto"/>
            <w:vAlign w:val="center"/>
          </w:tcPr>
          <w:p w14:paraId="612B601C" w14:textId="77777777" w:rsidR="009B6724" w:rsidRPr="003C10A4" w:rsidRDefault="009B6724" w:rsidP="006B3D7E">
            <w:pPr>
              <w:spacing w:after="120" w:line="276" w:lineRule="auto"/>
              <w:jc w:val="both"/>
              <w:rPr>
                <w:rFonts w:ascii="Trebuchet MS" w:hAnsi="Trebuchet MS"/>
                <w:sz w:val="22"/>
                <w:szCs w:val="22"/>
              </w:rPr>
            </w:pPr>
          </w:p>
        </w:tc>
      </w:tr>
      <w:tr w:rsidR="003C10A4" w:rsidRPr="003C10A4" w14:paraId="713911FB" w14:textId="77777777" w:rsidTr="00860E10">
        <w:tc>
          <w:tcPr>
            <w:tcW w:w="3527" w:type="dxa"/>
            <w:gridSpan w:val="2"/>
          </w:tcPr>
          <w:p w14:paraId="6BE61EE0"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a) buget de stat, din acesta:</w:t>
            </w:r>
          </w:p>
        </w:tc>
        <w:tc>
          <w:tcPr>
            <w:tcW w:w="1021" w:type="dxa"/>
            <w:shd w:val="clear" w:color="auto" w:fill="auto"/>
            <w:vAlign w:val="bottom"/>
          </w:tcPr>
          <w:p w14:paraId="763B7194" w14:textId="78F4536A"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618144DB" w14:textId="1792E1FD"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373B7CC5" w14:textId="3B71CB59"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002E6B09" w14:textId="5A604CDE"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0FCCE71A" w14:textId="6409787D"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42CA9814" w14:textId="7D73F1A0" w:rsidR="009535F2" w:rsidRPr="003C10A4" w:rsidRDefault="009535F2" w:rsidP="006B3D7E">
            <w:pPr>
              <w:spacing w:after="120" w:line="276" w:lineRule="auto"/>
              <w:jc w:val="right"/>
              <w:rPr>
                <w:rFonts w:ascii="Trebuchet MS" w:hAnsi="Trebuchet MS"/>
                <w:sz w:val="22"/>
                <w:szCs w:val="22"/>
              </w:rPr>
            </w:pPr>
          </w:p>
        </w:tc>
      </w:tr>
      <w:tr w:rsidR="003C10A4" w:rsidRPr="003C10A4" w14:paraId="46204BDD" w14:textId="77777777" w:rsidTr="00860E10">
        <w:tc>
          <w:tcPr>
            <w:tcW w:w="3527" w:type="dxa"/>
            <w:gridSpan w:val="2"/>
          </w:tcPr>
          <w:p w14:paraId="3573D0FB"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 cheltuieli de personal</w:t>
            </w:r>
          </w:p>
        </w:tc>
        <w:tc>
          <w:tcPr>
            <w:tcW w:w="1021" w:type="dxa"/>
            <w:shd w:val="clear" w:color="auto" w:fill="auto"/>
            <w:vAlign w:val="bottom"/>
          </w:tcPr>
          <w:p w14:paraId="3724FE55" w14:textId="2EA65512"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5BA88344" w14:textId="12645890"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6AC0B732" w14:textId="7BE81B18"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7E40DDCA" w14:textId="0A73148D"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4CDC8610" w14:textId="03B323DA"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57CBF26E" w14:textId="503105AA" w:rsidR="009535F2" w:rsidRPr="003C10A4" w:rsidRDefault="009535F2" w:rsidP="006B3D7E">
            <w:pPr>
              <w:spacing w:after="120" w:line="276" w:lineRule="auto"/>
              <w:jc w:val="right"/>
              <w:rPr>
                <w:rFonts w:ascii="Trebuchet MS" w:hAnsi="Trebuchet MS"/>
                <w:sz w:val="22"/>
                <w:szCs w:val="22"/>
              </w:rPr>
            </w:pPr>
          </w:p>
        </w:tc>
      </w:tr>
      <w:tr w:rsidR="003C10A4" w:rsidRPr="003C10A4" w14:paraId="38952DCF" w14:textId="77777777" w:rsidTr="00860E10">
        <w:tc>
          <w:tcPr>
            <w:tcW w:w="3527" w:type="dxa"/>
            <w:gridSpan w:val="2"/>
          </w:tcPr>
          <w:p w14:paraId="600B3852"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(ii) bunuri și servicii</w:t>
            </w:r>
          </w:p>
        </w:tc>
        <w:tc>
          <w:tcPr>
            <w:tcW w:w="1021" w:type="dxa"/>
            <w:shd w:val="clear" w:color="auto" w:fill="auto"/>
            <w:vAlign w:val="bottom"/>
          </w:tcPr>
          <w:p w14:paraId="2B9C1340" w14:textId="74DA8ED6"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6AB7A5B9" w14:textId="1ADB9472"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7EA16CD7" w14:textId="42679568"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5B89CC50" w14:textId="55694421"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74C5D70F" w14:textId="13483D6D"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571E1840" w14:textId="3E1A5554" w:rsidR="009535F2" w:rsidRPr="003C10A4" w:rsidRDefault="009535F2" w:rsidP="006B3D7E">
            <w:pPr>
              <w:spacing w:after="120" w:line="276" w:lineRule="auto"/>
              <w:jc w:val="right"/>
              <w:rPr>
                <w:rFonts w:ascii="Trebuchet MS" w:hAnsi="Trebuchet MS"/>
                <w:sz w:val="22"/>
                <w:szCs w:val="22"/>
              </w:rPr>
            </w:pPr>
          </w:p>
        </w:tc>
      </w:tr>
      <w:tr w:rsidR="003C10A4" w:rsidRPr="003C10A4" w14:paraId="6F609126" w14:textId="77777777" w:rsidTr="00860E10">
        <w:tc>
          <w:tcPr>
            <w:tcW w:w="3527" w:type="dxa"/>
            <w:gridSpan w:val="2"/>
          </w:tcPr>
          <w:p w14:paraId="4E0B40E1"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lastRenderedPageBreak/>
              <w:t>b) bugete locale</w:t>
            </w:r>
          </w:p>
        </w:tc>
        <w:tc>
          <w:tcPr>
            <w:tcW w:w="1021" w:type="dxa"/>
            <w:shd w:val="clear" w:color="auto" w:fill="auto"/>
          </w:tcPr>
          <w:p w14:paraId="20C4DA0C"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3AEDBDD3"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4D981BB9"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5F6C5A67"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5AD50539"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39363373"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3CE0F950" w14:textId="77777777" w:rsidTr="00860E10">
        <w:tc>
          <w:tcPr>
            <w:tcW w:w="3527" w:type="dxa"/>
            <w:gridSpan w:val="2"/>
          </w:tcPr>
          <w:p w14:paraId="66AD5EDB"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 cheltuieli de personal</w:t>
            </w:r>
          </w:p>
        </w:tc>
        <w:tc>
          <w:tcPr>
            <w:tcW w:w="1021" w:type="dxa"/>
            <w:shd w:val="clear" w:color="auto" w:fill="auto"/>
          </w:tcPr>
          <w:p w14:paraId="241CE1BC"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030CAB8A"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181D7021"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3C634ECC"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48D2CA6A"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59AC2A56"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7420CA32" w14:textId="77777777" w:rsidTr="00860E10">
        <w:tc>
          <w:tcPr>
            <w:tcW w:w="3527" w:type="dxa"/>
            <w:gridSpan w:val="2"/>
          </w:tcPr>
          <w:p w14:paraId="1DC94443"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(ii) bunuri și servicii</w:t>
            </w:r>
          </w:p>
        </w:tc>
        <w:tc>
          <w:tcPr>
            <w:tcW w:w="1021" w:type="dxa"/>
            <w:shd w:val="clear" w:color="auto" w:fill="auto"/>
          </w:tcPr>
          <w:p w14:paraId="4D4C7BC8"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0A357F67"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41653A6E"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637F67A6"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29B83568"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1AE5920D"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7AFFD87F" w14:textId="77777777" w:rsidTr="00860E10">
        <w:tc>
          <w:tcPr>
            <w:tcW w:w="3527" w:type="dxa"/>
            <w:gridSpan w:val="2"/>
          </w:tcPr>
          <w:p w14:paraId="28F9D953"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c) bugetul asigurărilor sociale de stat:</w:t>
            </w:r>
          </w:p>
        </w:tc>
        <w:tc>
          <w:tcPr>
            <w:tcW w:w="1021" w:type="dxa"/>
            <w:shd w:val="clear" w:color="auto" w:fill="auto"/>
          </w:tcPr>
          <w:p w14:paraId="1413140E"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3AF51AD4"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68130444"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3C9788F5"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1C6DFA32"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422405D0"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48FC05B8" w14:textId="77777777" w:rsidTr="00860E10">
        <w:tc>
          <w:tcPr>
            <w:tcW w:w="3527" w:type="dxa"/>
            <w:gridSpan w:val="2"/>
          </w:tcPr>
          <w:p w14:paraId="44217B78"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 cheltuieli de personal</w:t>
            </w:r>
          </w:p>
        </w:tc>
        <w:tc>
          <w:tcPr>
            <w:tcW w:w="1021" w:type="dxa"/>
            <w:shd w:val="clear" w:color="auto" w:fill="auto"/>
          </w:tcPr>
          <w:p w14:paraId="538A83D5"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03F06909"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38FA2BE7"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70730825"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080C5B5F"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5D19FC97"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1F5B7F00" w14:textId="77777777" w:rsidTr="00860E10">
        <w:tc>
          <w:tcPr>
            <w:tcW w:w="3527" w:type="dxa"/>
            <w:gridSpan w:val="2"/>
          </w:tcPr>
          <w:p w14:paraId="07744E05"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(ii) bunuri și servicii</w:t>
            </w:r>
          </w:p>
        </w:tc>
        <w:tc>
          <w:tcPr>
            <w:tcW w:w="1021" w:type="dxa"/>
            <w:shd w:val="clear" w:color="auto" w:fill="auto"/>
          </w:tcPr>
          <w:p w14:paraId="13E1D80E"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5A2A5A71"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tcPr>
          <w:p w14:paraId="25DC7439"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tcPr>
          <w:p w14:paraId="15637A03"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tcPr>
          <w:p w14:paraId="244C8D9F"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tcPr>
          <w:p w14:paraId="27E1E002"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372DCA24" w14:textId="77777777" w:rsidTr="00860E10">
        <w:tc>
          <w:tcPr>
            <w:tcW w:w="3527" w:type="dxa"/>
            <w:gridSpan w:val="2"/>
          </w:tcPr>
          <w:p w14:paraId="1423E76A"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3. Impact financiar, plus/minus, din care:</w:t>
            </w:r>
          </w:p>
        </w:tc>
        <w:tc>
          <w:tcPr>
            <w:tcW w:w="1021" w:type="dxa"/>
            <w:shd w:val="clear" w:color="auto" w:fill="auto"/>
            <w:vAlign w:val="bottom"/>
          </w:tcPr>
          <w:p w14:paraId="5C7F7FF4" w14:textId="0D7FF5BC"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531F9FB1" w14:textId="7AC9098A"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0F49BD12" w14:textId="1049D04E"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2DFB5555" w14:textId="0230416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50FCF477" w14:textId="34B4410C"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682D9158" w14:textId="7FA69522" w:rsidR="009535F2" w:rsidRPr="003C10A4" w:rsidRDefault="009535F2" w:rsidP="006B3D7E">
            <w:pPr>
              <w:spacing w:after="120" w:line="276" w:lineRule="auto"/>
              <w:jc w:val="right"/>
              <w:rPr>
                <w:rFonts w:ascii="Trebuchet MS" w:hAnsi="Trebuchet MS"/>
                <w:sz w:val="22"/>
                <w:szCs w:val="22"/>
              </w:rPr>
            </w:pPr>
          </w:p>
        </w:tc>
      </w:tr>
      <w:tr w:rsidR="003C10A4" w:rsidRPr="003C10A4" w14:paraId="2FA716B9" w14:textId="77777777" w:rsidTr="00860E10">
        <w:tc>
          <w:tcPr>
            <w:tcW w:w="3527" w:type="dxa"/>
            <w:gridSpan w:val="2"/>
          </w:tcPr>
          <w:p w14:paraId="72B09381"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a) buget de stat</w:t>
            </w:r>
          </w:p>
        </w:tc>
        <w:tc>
          <w:tcPr>
            <w:tcW w:w="1021" w:type="dxa"/>
            <w:shd w:val="clear" w:color="auto" w:fill="auto"/>
            <w:vAlign w:val="center"/>
          </w:tcPr>
          <w:p w14:paraId="7B17A030"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center"/>
          </w:tcPr>
          <w:p w14:paraId="54695A08" w14:textId="77777777"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center"/>
          </w:tcPr>
          <w:p w14:paraId="68AFC3D7" w14:textId="7777777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center"/>
          </w:tcPr>
          <w:p w14:paraId="39F8EE44" w14:textId="77777777"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center"/>
          </w:tcPr>
          <w:p w14:paraId="1DD97468" w14:textId="77777777"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center"/>
          </w:tcPr>
          <w:p w14:paraId="3A537B1F" w14:textId="77777777" w:rsidR="009535F2" w:rsidRPr="003C10A4" w:rsidRDefault="009535F2" w:rsidP="006B3D7E">
            <w:pPr>
              <w:spacing w:after="120" w:line="276" w:lineRule="auto"/>
              <w:jc w:val="right"/>
              <w:rPr>
                <w:rFonts w:ascii="Trebuchet MS" w:hAnsi="Trebuchet MS"/>
                <w:sz w:val="22"/>
                <w:szCs w:val="22"/>
              </w:rPr>
            </w:pPr>
          </w:p>
        </w:tc>
      </w:tr>
      <w:tr w:rsidR="003C10A4" w:rsidRPr="003C10A4" w14:paraId="661D3F9E" w14:textId="77777777" w:rsidTr="00860E10">
        <w:tc>
          <w:tcPr>
            <w:tcW w:w="3527" w:type="dxa"/>
            <w:gridSpan w:val="2"/>
          </w:tcPr>
          <w:p w14:paraId="381F9578"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(i) cheltuieli de personal</w:t>
            </w:r>
          </w:p>
        </w:tc>
        <w:tc>
          <w:tcPr>
            <w:tcW w:w="1021" w:type="dxa"/>
            <w:shd w:val="clear" w:color="auto" w:fill="auto"/>
            <w:vAlign w:val="bottom"/>
          </w:tcPr>
          <w:p w14:paraId="12E1B2D9" w14:textId="79CC1CA2"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74073043" w14:textId="23186449"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15CBFB59" w14:textId="1DD8D963"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4FBB1D57" w14:textId="7F7A9CA8"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2BA70D4E" w14:textId="69EB35C4"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6236A9CE" w14:textId="0102F7DB" w:rsidR="009535F2" w:rsidRPr="003C10A4" w:rsidRDefault="009535F2" w:rsidP="006B3D7E">
            <w:pPr>
              <w:spacing w:after="120" w:line="276" w:lineRule="auto"/>
              <w:jc w:val="right"/>
              <w:rPr>
                <w:rFonts w:ascii="Trebuchet MS" w:hAnsi="Trebuchet MS"/>
                <w:sz w:val="22"/>
                <w:szCs w:val="22"/>
              </w:rPr>
            </w:pPr>
          </w:p>
        </w:tc>
      </w:tr>
      <w:tr w:rsidR="003C10A4" w:rsidRPr="003C10A4" w14:paraId="6AE730CE" w14:textId="77777777" w:rsidTr="00860E10">
        <w:tc>
          <w:tcPr>
            <w:tcW w:w="3527" w:type="dxa"/>
            <w:gridSpan w:val="2"/>
          </w:tcPr>
          <w:p w14:paraId="0B1E6CF0" w14:textId="77777777" w:rsidR="009535F2" w:rsidRPr="003C10A4" w:rsidRDefault="009535F2" w:rsidP="006B3D7E">
            <w:pPr>
              <w:spacing w:after="120" w:line="276" w:lineRule="auto"/>
              <w:jc w:val="both"/>
              <w:rPr>
                <w:rFonts w:ascii="Trebuchet MS" w:hAnsi="Trebuchet MS"/>
                <w:snapToGrid w:val="0"/>
                <w:sz w:val="22"/>
                <w:szCs w:val="22"/>
              </w:rPr>
            </w:pPr>
            <w:r w:rsidRPr="003C10A4">
              <w:rPr>
                <w:rFonts w:ascii="Trebuchet MS" w:hAnsi="Trebuchet MS"/>
                <w:snapToGrid w:val="0"/>
                <w:sz w:val="22"/>
                <w:szCs w:val="22"/>
              </w:rPr>
              <w:t>(ii) bunuri și servicii</w:t>
            </w:r>
          </w:p>
        </w:tc>
        <w:tc>
          <w:tcPr>
            <w:tcW w:w="1021" w:type="dxa"/>
            <w:shd w:val="clear" w:color="auto" w:fill="auto"/>
            <w:vAlign w:val="bottom"/>
          </w:tcPr>
          <w:p w14:paraId="7B8EE3D4" w14:textId="76FC530B"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7DA5DEC7" w14:textId="0643ED89" w:rsidR="009535F2" w:rsidRPr="003C10A4" w:rsidRDefault="009535F2" w:rsidP="006B3D7E">
            <w:pPr>
              <w:spacing w:after="120" w:line="276" w:lineRule="auto"/>
              <w:jc w:val="right"/>
              <w:rPr>
                <w:rFonts w:ascii="Trebuchet MS" w:hAnsi="Trebuchet MS"/>
                <w:sz w:val="22"/>
                <w:szCs w:val="22"/>
              </w:rPr>
            </w:pPr>
          </w:p>
        </w:tc>
        <w:tc>
          <w:tcPr>
            <w:tcW w:w="1275" w:type="dxa"/>
            <w:shd w:val="clear" w:color="auto" w:fill="auto"/>
            <w:vAlign w:val="bottom"/>
          </w:tcPr>
          <w:p w14:paraId="14B8FDEA" w14:textId="1F832C37" w:rsidR="009535F2" w:rsidRPr="003C10A4" w:rsidRDefault="009535F2" w:rsidP="006B3D7E">
            <w:pPr>
              <w:spacing w:after="120" w:line="276" w:lineRule="auto"/>
              <w:jc w:val="right"/>
              <w:rPr>
                <w:rFonts w:ascii="Trebuchet MS" w:hAnsi="Trebuchet MS"/>
                <w:sz w:val="22"/>
                <w:szCs w:val="22"/>
              </w:rPr>
            </w:pPr>
          </w:p>
        </w:tc>
        <w:tc>
          <w:tcPr>
            <w:tcW w:w="1134" w:type="dxa"/>
            <w:shd w:val="clear" w:color="auto" w:fill="auto"/>
            <w:vAlign w:val="bottom"/>
          </w:tcPr>
          <w:p w14:paraId="31A1314B" w14:textId="38DD5E9B" w:rsidR="009535F2" w:rsidRPr="003C10A4" w:rsidRDefault="009535F2" w:rsidP="006B3D7E">
            <w:pPr>
              <w:spacing w:after="120" w:line="276" w:lineRule="auto"/>
              <w:jc w:val="right"/>
              <w:rPr>
                <w:rFonts w:ascii="Trebuchet MS" w:hAnsi="Trebuchet MS"/>
                <w:sz w:val="22"/>
                <w:szCs w:val="22"/>
              </w:rPr>
            </w:pPr>
          </w:p>
        </w:tc>
        <w:tc>
          <w:tcPr>
            <w:tcW w:w="1071" w:type="dxa"/>
            <w:shd w:val="clear" w:color="auto" w:fill="auto"/>
            <w:vAlign w:val="bottom"/>
          </w:tcPr>
          <w:p w14:paraId="0AA6F7D2" w14:textId="33D2CBB3" w:rsidR="009535F2" w:rsidRPr="003C10A4" w:rsidRDefault="009535F2" w:rsidP="006B3D7E">
            <w:pPr>
              <w:spacing w:after="120" w:line="276" w:lineRule="auto"/>
              <w:jc w:val="right"/>
              <w:rPr>
                <w:rFonts w:ascii="Trebuchet MS" w:hAnsi="Trebuchet MS"/>
                <w:sz w:val="22"/>
                <w:szCs w:val="22"/>
              </w:rPr>
            </w:pPr>
          </w:p>
        </w:tc>
        <w:tc>
          <w:tcPr>
            <w:tcW w:w="1728" w:type="dxa"/>
            <w:shd w:val="clear" w:color="auto" w:fill="auto"/>
            <w:vAlign w:val="bottom"/>
          </w:tcPr>
          <w:p w14:paraId="71307436" w14:textId="26736412" w:rsidR="009535F2" w:rsidRPr="003C10A4" w:rsidRDefault="009535F2" w:rsidP="006B3D7E">
            <w:pPr>
              <w:spacing w:after="120" w:line="276" w:lineRule="auto"/>
              <w:jc w:val="right"/>
              <w:rPr>
                <w:rFonts w:ascii="Trebuchet MS" w:hAnsi="Trebuchet MS"/>
                <w:sz w:val="22"/>
                <w:szCs w:val="22"/>
              </w:rPr>
            </w:pPr>
          </w:p>
        </w:tc>
      </w:tr>
      <w:tr w:rsidR="003C10A4" w:rsidRPr="003C10A4" w14:paraId="7BAF5F5D" w14:textId="77777777" w:rsidTr="00860E10">
        <w:tc>
          <w:tcPr>
            <w:tcW w:w="3527" w:type="dxa"/>
            <w:gridSpan w:val="2"/>
          </w:tcPr>
          <w:p w14:paraId="42482BF9"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napToGrid w:val="0"/>
                <w:sz w:val="22"/>
                <w:szCs w:val="22"/>
              </w:rPr>
              <w:t>b) bugetele locale</w:t>
            </w:r>
          </w:p>
        </w:tc>
        <w:tc>
          <w:tcPr>
            <w:tcW w:w="1021" w:type="dxa"/>
            <w:shd w:val="clear" w:color="auto" w:fill="auto"/>
          </w:tcPr>
          <w:p w14:paraId="65CBC0E7"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54B448C4" w14:textId="77777777" w:rsidR="009535F2" w:rsidRPr="003C10A4" w:rsidRDefault="009535F2" w:rsidP="006B3D7E">
            <w:pPr>
              <w:spacing w:after="120" w:line="276" w:lineRule="auto"/>
              <w:jc w:val="both"/>
              <w:rPr>
                <w:rFonts w:ascii="Trebuchet MS" w:hAnsi="Trebuchet MS"/>
                <w:sz w:val="22"/>
                <w:szCs w:val="22"/>
              </w:rPr>
            </w:pPr>
          </w:p>
        </w:tc>
        <w:tc>
          <w:tcPr>
            <w:tcW w:w="1275" w:type="dxa"/>
            <w:shd w:val="clear" w:color="auto" w:fill="auto"/>
          </w:tcPr>
          <w:p w14:paraId="235861CB"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10AC7361" w14:textId="77777777" w:rsidR="009535F2" w:rsidRPr="003C10A4" w:rsidRDefault="009535F2" w:rsidP="006B3D7E">
            <w:pPr>
              <w:spacing w:after="120" w:line="276" w:lineRule="auto"/>
              <w:jc w:val="both"/>
              <w:rPr>
                <w:rFonts w:ascii="Trebuchet MS" w:hAnsi="Trebuchet MS"/>
                <w:sz w:val="22"/>
                <w:szCs w:val="22"/>
              </w:rPr>
            </w:pPr>
          </w:p>
        </w:tc>
        <w:tc>
          <w:tcPr>
            <w:tcW w:w="1071" w:type="dxa"/>
            <w:shd w:val="clear" w:color="auto" w:fill="auto"/>
          </w:tcPr>
          <w:p w14:paraId="42D3006B" w14:textId="77777777" w:rsidR="009535F2" w:rsidRPr="003C10A4" w:rsidRDefault="009535F2" w:rsidP="006B3D7E">
            <w:pPr>
              <w:spacing w:after="120" w:line="276" w:lineRule="auto"/>
              <w:jc w:val="both"/>
              <w:rPr>
                <w:rFonts w:ascii="Trebuchet MS" w:hAnsi="Trebuchet MS"/>
                <w:sz w:val="22"/>
                <w:szCs w:val="22"/>
              </w:rPr>
            </w:pPr>
          </w:p>
        </w:tc>
        <w:tc>
          <w:tcPr>
            <w:tcW w:w="1728" w:type="dxa"/>
            <w:shd w:val="clear" w:color="auto" w:fill="auto"/>
          </w:tcPr>
          <w:p w14:paraId="33C3DAD8"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3AFB0DA7" w14:textId="77777777" w:rsidTr="00860E10">
        <w:tc>
          <w:tcPr>
            <w:tcW w:w="3527" w:type="dxa"/>
            <w:gridSpan w:val="2"/>
          </w:tcPr>
          <w:p w14:paraId="11EA7D41"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4. Propuneri pentru acoperirea creșterii bugetare</w:t>
            </w:r>
          </w:p>
          <w:p w14:paraId="6BD3F3DD" w14:textId="77777777" w:rsidR="009535F2" w:rsidRPr="003C10A4" w:rsidRDefault="009535F2" w:rsidP="006B3D7E">
            <w:pPr>
              <w:spacing w:after="120" w:line="276" w:lineRule="auto"/>
              <w:jc w:val="both"/>
              <w:rPr>
                <w:rFonts w:ascii="Trebuchet MS" w:hAnsi="Trebuchet MS"/>
                <w:sz w:val="22"/>
                <w:szCs w:val="22"/>
              </w:rPr>
            </w:pPr>
          </w:p>
        </w:tc>
        <w:tc>
          <w:tcPr>
            <w:tcW w:w="1021" w:type="dxa"/>
            <w:shd w:val="clear" w:color="auto" w:fill="auto"/>
          </w:tcPr>
          <w:p w14:paraId="3D3F498A"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3FF50E79" w14:textId="77777777" w:rsidR="009535F2" w:rsidRPr="003C10A4" w:rsidRDefault="009535F2" w:rsidP="006B3D7E">
            <w:pPr>
              <w:spacing w:after="120" w:line="276" w:lineRule="auto"/>
              <w:jc w:val="both"/>
              <w:rPr>
                <w:rFonts w:ascii="Trebuchet MS" w:hAnsi="Trebuchet MS"/>
                <w:sz w:val="22"/>
                <w:szCs w:val="22"/>
              </w:rPr>
            </w:pPr>
          </w:p>
        </w:tc>
        <w:tc>
          <w:tcPr>
            <w:tcW w:w="1275" w:type="dxa"/>
            <w:shd w:val="clear" w:color="auto" w:fill="auto"/>
          </w:tcPr>
          <w:p w14:paraId="3738FB8B"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2016D731" w14:textId="77777777" w:rsidR="009535F2" w:rsidRPr="003C10A4" w:rsidRDefault="009535F2" w:rsidP="006B3D7E">
            <w:pPr>
              <w:spacing w:after="120" w:line="276" w:lineRule="auto"/>
              <w:jc w:val="both"/>
              <w:rPr>
                <w:rFonts w:ascii="Trebuchet MS" w:hAnsi="Trebuchet MS"/>
                <w:sz w:val="22"/>
                <w:szCs w:val="22"/>
              </w:rPr>
            </w:pPr>
          </w:p>
        </w:tc>
        <w:tc>
          <w:tcPr>
            <w:tcW w:w="1071" w:type="dxa"/>
            <w:shd w:val="clear" w:color="auto" w:fill="auto"/>
          </w:tcPr>
          <w:p w14:paraId="274A4885" w14:textId="77777777" w:rsidR="009535F2" w:rsidRPr="003C10A4" w:rsidRDefault="009535F2" w:rsidP="006B3D7E">
            <w:pPr>
              <w:spacing w:after="120" w:line="276" w:lineRule="auto"/>
              <w:jc w:val="both"/>
              <w:rPr>
                <w:rFonts w:ascii="Trebuchet MS" w:hAnsi="Trebuchet MS"/>
                <w:sz w:val="22"/>
                <w:szCs w:val="22"/>
              </w:rPr>
            </w:pPr>
          </w:p>
        </w:tc>
        <w:tc>
          <w:tcPr>
            <w:tcW w:w="1728" w:type="dxa"/>
            <w:shd w:val="clear" w:color="auto" w:fill="auto"/>
          </w:tcPr>
          <w:p w14:paraId="67CCE85C"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7B256EF9" w14:textId="77777777" w:rsidTr="00860E10">
        <w:tc>
          <w:tcPr>
            <w:tcW w:w="3527" w:type="dxa"/>
            <w:gridSpan w:val="2"/>
          </w:tcPr>
          <w:p w14:paraId="4C479FA7"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5. Propuneri pentru a compensa reducerea veniturilor bugetare</w:t>
            </w:r>
          </w:p>
          <w:p w14:paraId="72C4974A" w14:textId="77777777" w:rsidR="009535F2" w:rsidRPr="003C10A4" w:rsidRDefault="009535F2" w:rsidP="006B3D7E">
            <w:pPr>
              <w:spacing w:after="120" w:line="276" w:lineRule="auto"/>
              <w:jc w:val="both"/>
              <w:rPr>
                <w:rFonts w:ascii="Trebuchet MS" w:hAnsi="Trebuchet MS"/>
                <w:sz w:val="22"/>
                <w:szCs w:val="22"/>
              </w:rPr>
            </w:pPr>
          </w:p>
        </w:tc>
        <w:tc>
          <w:tcPr>
            <w:tcW w:w="1021" w:type="dxa"/>
            <w:shd w:val="clear" w:color="auto" w:fill="auto"/>
          </w:tcPr>
          <w:p w14:paraId="7AECF8FA"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70187BD7" w14:textId="77777777" w:rsidR="009535F2" w:rsidRPr="003C10A4" w:rsidRDefault="009535F2" w:rsidP="006B3D7E">
            <w:pPr>
              <w:spacing w:after="120" w:line="276" w:lineRule="auto"/>
              <w:jc w:val="both"/>
              <w:rPr>
                <w:rFonts w:ascii="Trebuchet MS" w:hAnsi="Trebuchet MS"/>
                <w:sz w:val="22"/>
                <w:szCs w:val="22"/>
              </w:rPr>
            </w:pPr>
          </w:p>
        </w:tc>
        <w:tc>
          <w:tcPr>
            <w:tcW w:w="1275" w:type="dxa"/>
            <w:shd w:val="clear" w:color="auto" w:fill="auto"/>
          </w:tcPr>
          <w:p w14:paraId="7653CC08" w14:textId="77777777" w:rsidR="009535F2" w:rsidRPr="003C10A4" w:rsidRDefault="009535F2" w:rsidP="006B3D7E">
            <w:pPr>
              <w:spacing w:after="120" w:line="276" w:lineRule="auto"/>
              <w:jc w:val="both"/>
              <w:rPr>
                <w:rFonts w:ascii="Trebuchet MS" w:hAnsi="Trebuchet MS"/>
                <w:sz w:val="22"/>
                <w:szCs w:val="22"/>
              </w:rPr>
            </w:pPr>
          </w:p>
        </w:tc>
        <w:tc>
          <w:tcPr>
            <w:tcW w:w="1134" w:type="dxa"/>
            <w:shd w:val="clear" w:color="auto" w:fill="auto"/>
          </w:tcPr>
          <w:p w14:paraId="07C74286" w14:textId="77777777" w:rsidR="009535F2" w:rsidRPr="003C10A4" w:rsidRDefault="009535F2" w:rsidP="006B3D7E">
            <w:pPr>
              <w:spacing w:after="120" w:line="276" w:lineRule="auto"/>
              <w:jc w:val="both"/>
              <w:rPr>
                <w:rFonts w:ascii="Trebuchet MS" w:hAnsi="Trebuchet MS"/>
                <w:sz w:val="22"/>
                <w:szCs w:val="22"/>
              </w:rPr>
            </w:pPr>
          </w:p>
        </w:tc>
        <w:tc>
          <w:tcPr>
            <w:tcW w:w="1071" w:type="dxa"/>
            <w:shd w:val="clear" w:color="auto" w:fill="auto"/>
          </w:tcPr>
          <w:p w14:paraId="024FCCA6" w14:textId="77777777" w:rsidR="009535F2" w:rsidRPr="003C10A4" w:rsidRDefault="009535F2" w:rsidP="006B3D7E">
            <w:pPr>
              <w:spacing w:after="120" w:line="276" w:lineRule="auto"/>
              <w:jc w:val="both"/>
              <w:rPr>
                <w:rFonts w:ascii="Trebuchet MS" w:hAnsi="Trebuchet MS"/>
                <w:sz w:val="22"/>
                <w:szCs w:val="22"/>
              </w:rPr>
            </w:pPr>
          </w:p>
        </w:tc>
        <w:tc>
          <w:tcPr>
            <w:tcW w:w="1728" w:type="dxa"/>
            <w:shd w:val="clear" w:color="auto" w:fill="auto"/>
          </w:tcPr>
          <w:p w14:paraId="4A6AB819" w14:textId="77777777" w:rsidR="009535F2" w:rsidRPr="003C10A4" w:rsidRDefault="009535F2" w:rsidP="006B3D7E">
            <w:pPr>
              <w:spacing w:after="120" w:line="276" w:lineRule="auto"/>
              <w:jc w:val="both"/>
              <w:rPr>
                <w:rFonts w:ascii="Trebuchet MS" w:hAnsi="Trebuchet MS"/>
                <w:sz w:val="22"/>
                <w:szCs w:val="22"/>
              </w:rPr>
            </w:pPr>
          </w:p>
        </w:tc>
      </w:tr>
      <w:tr w:rsidR="003C10A4" w:rsidRPr="003C10A4" w14:paraId="24492BEB" w14:textId="77777777" w:rsidTr="00860E10">
        <w:tc>
          <w:tcPr>
            <w:tcW w:w="3527" w:type="dxa"/>
            <w:gridSpan w:val="2"/>
          </w:tcPr>
          <w:p w14:paraId="661F39C5" w14:textId="77777777" w:rsidR="009535F2" w:rsidRPr="003C10A4" w:rsidRDefault="009535F2" w:rsidP="006B3D7E">
            <w:pPr>
              <w:spacing w:after="120" w:line="276" w:lineRule="auto"/>
              <w:jc w:val="both"/>
              <w:rPr>
                <w:rFonts w:ascii="Trebuchet MS" w:hAnsi="Trebuchet MS"/>
                <w:sz w:val="22"/>
                <w:szCs w:val="22"/>
              </w:rPr>
            </w:pPr>
            <w:r w:rsidRPr="003C10A4">
              <w:rPr>
                <w:rFonts w:ascii="Trebuchet MS" w:hAnsi="Trebuchet MS"/>
                <w:sz w:val="22"/>
                <w:szCs w:val="22"/>
              </w:rPr>
              <w:t>6. Calcule detaliate privind fundamentarea modificării veniturilor și/sau cheltuielilor bugetare</w:t>
            </w:r>
          </w:p>
          <w:p w14:paraId="56F82962" w14:textId="77777777" w:rsidR="009535F2" w:rsidRPr="003C10A4" w:rsidRDefault="009535F2" w:rsidP="006B3D7E">
            <w:pPr>
              <w:spacing w:after="120" w:line="276" w:lineRule="auto"/>
              <w:jc w:val="both"/>
              <w:rPr>
                <w:rFonts w:ascii="Trebuchet MS" w:hAnsi="Trebuchet MS"/>
                <w:sz w:val="22"/>
                <w:szCs w:val="22"/>
              </w:rPr>
            </w:pPr>
          </w:p>
        </w:tc>
        <w:tc>
          <w:tcPr>
            <w:tcW w:w="7363" w:type="dxa"/>
            <w:gridSpan w:val="6"/>
            <w:shd w:val="clear" w:color="auto" w:fill="auto"/>
          </w:tcPr>
          <w:p w14:paraId="0958873F" w14:textId="7A19D553" w:rsidR="009535F2" w:rsidRPr="003C10A4" w:rsidRDefault="009535F2" w:rsidP="006B3D7E">
            <w:pPr>
              <w:pStyle w:val="ColorfulList-Accent11"/>
              <w:spacing w:after="120"/>
              <w:ind w:left="0"/>
              <w:jc w:val="both"/>
              <w:rPr>
                <w:rFonts w:ascii="Trebuchet MS" w:hAnsi="Trebuchet MS"/>
                <w:lang w:val="ro-RO"/>
              </w:rPr>
            </w:pPr>
          </w:p>
        </w:tc>
      </w:tr>
      <w:tr w:rsidR="007F7315" w:rsidRPr="003C10A4" w14:paraId="470AB139" w14:textId="77777777" w:rsidTr="00860E10">
        <w:tc>
          <w:tcPr>
            <w:tcW w:w="3527" w:type="dxa"/>
            <w:gridSpan w:val="2"/>
          </w:tcPr>
          <w:p w14:paraId="26269A68" w14:textId="77777777" w:rsidR="007F7315" w:rsidRPr="003C10A4" w:rsidRDefault="007F7315" w:rsidP="007F7315">
            <w:pPr>
              <w:spacing w:after="120" w:line="276" w:lineRule="auto"/>
              <w:jc w:val="both"/>
              <w:rPr>
                <w:rFonts w:ascii="Trebuchet MS" w:hAnsi="Trebuchet MS"/>
                <w:sz w:val="22"/>
                <w:szCs w:val="22"/>
              </w:rPr>
            </w:pPr>
          </w:p>
          <w:p w14:paraId="31FE5EED"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7. Alte informații</w:t>
            </w:r>
          </w:p>
        </w:tc>
        <w:tc>
          <w:tcPr>
            <w:tcW w:w="7363" w:type="dxa"/>
            <w:gridSpan w:val="6"/>
            <w:shd w:val="clear" w:color="auto" w:fill="auto"/>
          </w:tcPr>
          <w:p w14:paraId="7FBB1467" w14:textId="27BFBABB" w:rsidR="007F7315" w:rsidRPr="003C10A4" w:rsidRDefault="007F7315" w:rsidP="007F7315">
            <w:pPr>
              <w:spacing w:after="120" w:line="276" w:lineRule="auto"/>
              <w:jc w:val="both"/>
              <w:rPr>
                <w:rFonts w:ascii="Trebuchet MS" w:hAnsi="Trebuchet MS"/>
                <w:sz w:val="22"/>
                <w:szCs w:val="22"/>
              </w:rPr>
            </w:pPr>
            <w:r w:rsidRPr="00E473B6">
              <w:rPr>
                <w:rFonts w:ascii="Arial" w:hAnsi="Arial" w:cs="Arial"/>
                <w:sz w:val="22"/>
                <w:szCs w:val="22"/>
              </w:rPr>
              <w:t xml:space="preserve">Aplicarea </w:t>
            </w:r>
            <w:proofErr w:type="spellStart"/>
            <w:r w:rsidRPr="00E473B6">
              <w:rPr>
                <w:rFonts w:ascii="Arial" w:hAnsi="Arial" w:cs="Arial"/>
                <w:sz w:val="22"/>
                <w:szCs w:val="22"/>
              </w:rPr>
              <w:t>dispoziţiilor</w:t>
            </w:r>
            <w:proofErr w:type="spellEnd"/>
            <w:r w:rsidRPr="00E473B6">
              <w:rPr>
                <w:rFonts w:ascii="Arial" w:hAnsi="Arial" w:cs="Arial"/>
                <w:sz w:val="22"/>
                <w:szCs w:val="22"/>
              </w:rPr>
              <w:t xml:space="preserve"> cuprinse în prezentul proiect se va realiza cu încadrarea în bugetele aprobate </w:t>
            </w:r>
            <w:proofErr w:type="spellStart"/>
            <w:r w:rsidRPr="00E473B6">
              <w:rPr>
                <w:rFonts w:ascii="Arial" w:hAnsi="Arial" w:cs="Arial"/>
                <w:sz w:val="22"/>
                <w:szCs w:val="22"/>
              </w:rPr>
              <w:t>instituţiilor</w:t>
            </w:r>
            <w:proofErr w:type="spellEnd"/>
            <w:r w:rsidRPr="00E473B6">
              <w:rPr>
                <w:rFonts w:ascii="Arial" w:hAnsi="Arial" w:cs="Arial"/>
                <w:sz w:val="22"/>
                <w:szCs w:val="22"/>
              </w:rPr>
              <w:t xml:space="preserve"> cu </w:t>
            </w:r>
            <w:proofErr w:type="spellStart"/>
            <w:r w:rsidRPr="00E473B6">
              <w:rPr>
                <w:rFonts w:ascii="Arial" w:hAnsi="Arial" w:cs="Arial"/>
                <w:sz w:val="22"/>
                <w:szCs w:val="22"/>
              </w:rPr>
              <w:t>atribuţii</w:t>
            </w:r>
            <w:proofErr w:type="spellEnd"/>
            <w:r w:rsidRPr="00E473B6">
              <w:rPr>
                <w:rFonts w:ascii="Arial" w:hAnsi="Arial" w:cs="Arial"/>
                <w:sz w:val="22"/>
                <w:szCs w:val="22"/>
              </w:rPr>
              <w:t xml:space="preserve"> în implementarea acestora</w:t>
            </w:r>
          </w:p>
        </w:tc>
      </w:tr>
      <w:tr w:rsidR="007F7315" w:rsidRPr="003C10A4" w14:paraId="6F3F64BC" w14:textId="77777777" w:rsidTr="00860E10">
        <w:tc>
          <w:tcPr>
            <w:tcW w:w="10890" w:type="dxa"/>
            <w:gridSpan w:val="8"/>
          </w:tcPr>
          <w:p w14:paraId="003DB0A7" w14:textId="77777777" w:rsidR="007F7315" w:rsidRPr="003C10A4" w:rsidRDefault="007F7315" w:rsidP="007F7315">
            <w:pPr>
              <w:spacing w:after="120" w:line="276" w:lineRule="auto"/>
              <w:jc w:val="center"/>
              <w:rPr>
                <w:rFonts w:ascii="Trebuchet MS" w:hAnsi="Trebuchet MS"/>
                <w:b/>
                <w:sz w:val="22"/>
                <w:szCs w:val="22"/>
              </w:rPr>
            </w:pPr>
          </w:p>
          <w:p w14:paraId="59AE9B15" w14:textId="77777777" w:rsidR="007F7315" w:rsidRPr="003C10A4" w:rsidRDefault="007F7315" w:rsidP="007F7315">
            <w:pPr>
              <w:spacing w:after="120" w:line="276" w:lineRule="auto"/>
              <w:jc w:val="center"/>
              <w:rPr>
                <w:rFonts w:ascii="Trebuchet MS" w:hAnsi="Trebuchet MS"/>
                <w:b/>
                <w:sz w:val="22"/>
                <w:szCs w:val="22"/>
              </w:rPr>
            </w:pPr>
            <w:r w:rsidRPr="003C10A4">
              <w:rPr>
                <w:rFonts w:ascii="Trebuchet MS" w:hAnsi="Trebuchet MS"/>
                <w:b/>
                <w:sz w:val="22"/>
                <w:szCs w:val="22"/>
              </w:rPr>
              <w:t>Secțiunea a 5-a</w:t>
            </w:r>
          </w:p>
          <w:p w14:paraId="1A80591D" w14:textId="77777777" w:rsidR="007F7315" w:rsidRPr="003C10A4" w:rsidRDefault="007F7315" w:rsidP="007F7315">
            <w:pPr>
              <w:spacing w:after="120" w:line="276" w:lineRule="auto"/>
              <w:jc w:val="center"/>
              <w:rPr>
                <w:rFonts w:ascii="Trebuchet MS" w:hAnsi="Trebuchet MS"/>
                <w:b/>
                <w:sz w:val="22"/>
                <w:szCs w:val="22"/>
              </w:rPr>
            </w:pPr>
            <w:r w:rsidRPr="003C10A4">
              <w:rPr>
                <w:rFonts w:ascii="Trebuchet MS" w:hAnsi="Trebuchet MS"/>
                <w:b/>
                <w:sz w:val="22"/>
                <w:szCs w:val="22"/>
              </w:rPr>
              <w:t>Efectele proiectului de act normativ asupra legislației în vigoare</w:t>
            </w:r>
          </w:p>
          <w:p w14:paraId="48E75F4A" w14:textId="77777777" w:rsidR="007F7315" w:rsidRPr="003C10A4" w:rsidRDefault="007F7315" w:rsidP="007F7315">
            <w:pPr>
              <w:spacing w:after="120" w:line="276" w:lineRule="auto"/>
              <w:jc w:val="center"/>
              <w:rPr>
                <w:rFonts w:ascii="Trebuchet MS" w:hAnsi="Trebuchet MS"/>
                <w:b/>
                <w:sz w:val="22"/>
                <w:szCs w:val="22"/>
              </w:rPr>
            </w:pPr>
          </w:p>
        </w:tc>
      </w:tr>
      <w:tr w:rsidR="007F7315" w:rsidRPr="003C10A4" w14:paraId="67272873" w14:textId="77777777" w:rsidTr="00860E10">
        <w:tc>
          <w:tcPr>
            <w:tcW w:w="3527" w:type="dxa"/>
            <w:gridSpan w:val="2"/>
          </w:tcPr>
          <w:p w14:paraId="6E086BBE" w14:textId="77777777" w:rsidR="007F7315" w:rsidRPr="003C10A4" w:rsidRDefault="007F7315" w:rsidP="007F7315">
            <w:pPr>
              <w:spacing w:after="120" w:line="276" w:lineRule="auto"/>
              <w:jc w:val="both"/>
              <w:rPr>
                <w:rFonts w:ascii="Trebuchet MS" w:hAnsi="Trebuchet MS"/>
                <w:sz w:val="22"/>
                <w:szCs w:val="22"/>
              </w:rPr>
            </w:pPr>
          </w:p>
          <w:p w14:paraId="541A4425"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lastRenderedPageBreak/>
              <w:t>1. Măsuri normative necesare pentru aplicarea prevederilor proiectului de act normativ:</w:t>
            </w:r>
          </w:p>
          <w:p w14:paraId="0EB51D7B"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a) acte normative în vigoare ce vor fi modificate sau abrogate, ca urmare a intrării în vigoare a proiectului de act normativ;    </w:t>
            </w:r>
          </w:p>
          <w:p w14:paraId="79CEB847" w14:textId="166D00BC"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b) acte normative ce urmează a fi elaborate în vederea implementării noilor dispoziții.   </w:t>
            </w:r>
          </w:p>
        </w:tc>
        <w:tc>
          <w:tcPr>
            <w:tcW w:w="7363" w:type="dxa"/>
            <w:gridSpan w:val="6"/>
            <w:shd w:val="clear" w:color="auto" w:fill="auto"/>
          </w:tcPr>
          <w:p w14:paraId="0A80855D" w14:textId="77777777" w:rsidR="007F7315" w:rsidRPr="003C10A4" w:rsidRDefault="007F7315" w:rsidP="007F7315">
            <w:pPr>
              <w:keepNext/>
              <w:keepLines/>
              <w:autoSpaceDE w:val="0"/>
              <w:autoSpaceDN w:val="0"/>
              <w:adjustRightInd w:val="0"/>
              <w:spacing w:after="120" w:line="276" w:lineRule="auto"/>
              <w:jc w:val="both"/>
              <w:rPr>
                <w:rFonts w:ascii="Trebuchet MS" w:hAnsi="Trebuchet MS"/>
                <w:sz w:val="22"/>
                <w:szCs w:val="22"/>
              </w:rPr>
            </w:pPr>
          </w:p>
          <w:p w14:paraId="2E2B832B" w14:textId="77777777" w:rsidR="007F7315" w:rsidRPr="003C10A4" w:rsidRDefault="007F7315" w:rsidP="007F7315">
            <w:pPr>
              <w:keepNext/>
              <w:keepLines/>
              <w:autoSpaceDE w:val="0"/>
              <w:autoSpaceDN w:val="0"/>
              <w:adjustRightInd w:val="0"/>
              <w:spacing w:after="120" w:line="276" w:lineRule="auto"/>
              <w:jc w:val="both"/>
              <w:rPr>
                <w:rFonts w:ascii="Trebuchet MS" w:hAnsi="Trebuchet MS"/>
                <w:sz w:val="22"/>
                <w:szCs w:val="22"/>
              </w:rPr>
            </w:pPr>
          </w:p>
          <w:p w14:paraId="5653C7DC" w14:textId="3C953CED" w:rsidR="007F7315" w:rsidRPr="003C10A4" w:rsidRDefault="007F7315" w:rsidP="007F7315">
            <w:pPr>
              <w:keepNext/>
              <w:keepLines/>
              <w:autoSpaceDE w:val="0"/>
              <w:autoSpaceDN w:val="0"/>
              <w:adjustRightInd w:val="0"/>
              <w:spacing w:after="120" w:line="276" w:lineRule="auto"/>
              <w:jc w:val="both"/>
              <w:rPr>
                <w:rFonts w:ascii="Trebuchet MS" w:hAnsi="Trebuchet MS"/>
                <w:iCs/>
                <w:sz w:val="22"/>
                <w:szCs w:val="22"/>
              </w:rPr>
            </w:pPr>
            <w:r w:rsidRPr="003C10A4">
              <w:rPr>
                <w:rFonts w:ascii="Trebuchet MS" w:hAnsi="Trebuchet MS"/>
                <w:iCs/>
                <w:sz w:val="22"/>
                <w:szCs w:val="22"/>
              </w:rPr>
              <w:t>-</w:t>
            </w:r>
          </w:p>
        </w:tc>
      </w:tr>
      <w:tr w:rsidR="007F7315" w:rsidRPr="003C10A4" w14:paraId="438B8EF0" w14:textId="77777777" w:rsidTr="00860E10">
        <w:tc>
          <w:tcPr>
            <w:tcW w:w="3527" w:type="dxa"/>
            <w:gridSpan w:val="2"/>
          </w:tcPr>
          <w:p w14:paraId="6447A256"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1</w:t>
            </w:r>
            <w:r w:rsidRPr="003C10A4">
              <w:rPr>
                <w:rFonts w:ascii="Trebuchet MS" w:hAnsi="Trebuchet MS"/>
                <w:sz w:val="22"/>
                <w:szCs w:val="22"/>
                <w:vertAlign w:val="superscript"/>
              </w:rPr>
              <w:t>1</w:t>
            </w:r>
            <w:r w:rsidRPr="003C10A4">
              <w:rPr>
                <w:rFonts w:ascii="Trebuchet MS" w:hAnsi="Trebuchet MS"/>
                <w:sz w:val="22"/>
                <w:szCs w:val="22"/>
              </w:rPr>
              <w:t>. Compatibilitatea proiectului de act normativ cu legislația în domeniul achizițiilor publice</w:t>
            </w:r>
          </w:p>
          <w:p w14:paraId="2B2B9FED" w14:textId="77777777" w:rsidR="007F7315" w:rsidRPr="003C10A4" w:rsidRDefault="007F7315" w:rsidP="007F7315">
            <w:pPr>
              <w:spacing w:after="120" w:line="276" w:lineRule="auto"/>
              <w:jc w:val="both"/>
              <w:rPr>
                <w:rFonts w:ascii="Trebuchet MS" w:hAnsi="Trebuchet MS"/>
                <w:sz w:val="22"/>
                <w:szCs w:val="22"/>
              </w:rPr>
            </w:pPr>
          </w:p>
        </w:tc>
        <w:tc>
          <w:tcPr>
            <w:tcW w:w="7363" w:type="dxa"/>
            <w:gridSpan w:val="6"/>
            <w:shd w:val="clear" w:color="auto" w:fill="auto"/>
          </w:tcPr>
          <w:p w14:paraId="5FB87C75" w14:textId="1054DD7D" w:rsidR="007F7315" w:rsidRPr="003C10A4" w:rsidRDefault="007F7315" w:rsidP="007F7315">
            <w:pPr>
              <w:spacing w:after="120" w:line="276" w:lineRule="auto"/>
              <w:jc w:val="both"/>
              <w:rPr>
                <w:rFonts w:ascii="Trebuchet MS" w:hAnsi="Trebuchet MS"/>
                <w:sz w:val="22"/>
                <w:szCs w:val="22"/>
              </w:rPr>
            </w:pPr>
            <w:r>
              <w:rPr>
                <w:rFonts w:ascii="Trebuchet MS" w:hAnsi="Trebuchet MS"/>
                <w:sz w:val="22"/>
                <w:szCs w:val="22"/>
              </w:rPr>
              <w:t>-</w:t>
            </w:r>
          </w:p>
        </w:tc>
      </w:tr>
      <w:tr w:rsidR="007F7315" w:rsidRPr="003C10A4" w14:paraId="58DCC20E" w14:textId="77777777" w:rsidTr="00860E10">
        <w:tc>
          <w:tcPr>
            <w:tcW w:w="3527" w:type="dxa"/>
            <w:gridSpan w:val="2"/>
          </w:tcPr>
          <w:p w14:paraId="3C131668" w14:textId="135BD27F"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2. Conformitatea proiectului de act normativ cu legislația comunitară în cazul proiectelor ce transpun prevederi comunitare </w:t>
            </w:r>
          </w:p>
        </w:tc>
        <w:tc>
          <w:tcPr>
            <w:tcW w:w="7363" w:type="dxa"/>
            <w:gridSpan w:val="6"/>
            <w:shd w:val="clear" w:color="auto" w:fill="auto"/>
          </w:tcPr>
          <w:p w14:paraId="434F6B86" w14:textId="5EE8B2AE" w:rsidR="007F7315" w:rsidRPr="003C10A4" w:rsidRDefault="00E76590" w:rsidP="007F7315">
            <w:pPr>
              <w:pStyle w:val="doc-ti"/>
              <w:spacing w:before="0" w:beforeAutospacing="0" w:after="120" w:afterAutospacing="0" w:line="276" w:lineRule="auto"/>
              <w:jc w:val="both"/>
              <w:rPr>
                <w:rFonts w:ascii="Trebuchet MS" w:hAnsi="Trebuchet MS"/>
                <w:sz w:val="22"/>
                <w:szCs w:val="22"/>
                <w:lang w:val="ro-RO"/>
              </w:rPr>
            </w:pPr>
            <w:r>
              <w:rPr>
                <w:rFonts w:ascii="Trebuchet MS" w:hAnsi="Trebuchet MS"/>
                <w:sz w:val="22"/>
                <w:szCs w:val="22"/>
                <w:lang w:val="ro-RO"/>
              </w:rPr>
              <w:t>-</w:t>
            </w:r>
          </w:p>
        </w:tc>
      </w:tr>
      <w:tr w:rsidR="007F7315" w:rsidRPr="003C10A4" w14:paraId="731152AD" w14:textId="77777777" w:rsidTr="00860E10">
        <w:tc>
          <w:tcPr>
            <w:tcW w:w="3527" w:type="dxa"/>
            <w:gridSpan w:val="2"/>
          </w:tcPr>
          <w:p w14:paraId="280D6CC7" w14:textId="5428A702"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3. Măsuri normative necesare aplicării directe a actelor normative comunitare  </w:t>
            </w:r>
          </w:p>
        </w:tc>
        <w:tc>
          <w:tcPr>
            <w:tcW w:w="7363" w:type="dxa"/>
            <w:gridSpan w:val="6"/>
            <w:shd w:val="clear" w:color="auto" w:fill="auto"/>
          </w:tcPr>
          <w:p w14:paraId="2612D208" w14:textId="2771F48E"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w:t>
            </w:r>
          </w:p>
          <w:p w14:paraId="78FBE872" w14:textId="77777777" w:rsidR="007F7315" w:rsidRPr="003C10A4" w:rsidRDefault="007F7315" w:rsidP="007F7315">
            <w:pPr>
              <w:spacing w:after="120" w:line="276" w:lineRule="auto"/>
              <w:jc w:val="both"/>
              <w:rPr>
                <w:rFonts w:ascii="Trebuchet MS" w:hAnsi="Trebuchet MS"/>
                <w:sz w:val="22"/>
                <w:szCs w:val="22"/>
              </w:rPr>
            </w:pPr>
          </w:p>
        </w:tc>
      </w:tr>
      <w:tr w:rsidR="007F7315" w:rsidRPr="003C10A4" w14:paraId="44A50BEB" w14:textId="77777777" w:rsidTr="00860E10">
        <w:tc>
          <w:tcPr>
            <w:tcW w:w="3527" w:type="dxa"/>
            <w:gridSpan w:val="2"/>
          </w:tcPr>
          <w:p w14:paraId="7A9D9B06"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4. Hotărâri ale Curții de Justiție a Uniunii Europene</w:t>
            </w:r>
          </w:p>
        </w:tc>
        <w:tc>
          <w:tcPr>
            <w:tcW w:w="7363" w:type="dxa"/>
            <w:gridSpan w:val="6"/>
            <w:shd w:val="clear" w:color="auto" w:fill="auto"/>
          </w:tcPr>
          <w:p w14:paraId="0B512FD7" w14:textId="59BFA594"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w:t>
            </w:r>
          </w:p>
        </w:tc>
      </w:tr>
      <w:tr w:rsidR="007F7315" w:rsidRPr="003C10A4" w14:paraId="3E6BD906" w14:textId="77777777" w:rsidTr="00860E10">
        <w:trPr>
          <w:trHeight w:val="841"/>
        </w:trPr>
        <w:tc>
          <w:tcPr>
            <w:tcW w:w="3527" w:type="dxa"/>
            <w:gridSpan w:val="2"/>
          </w:tcPr>
          <w:p w14:paraId="12751167" w14:textId="242EA223"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5. Alte acte normative și/sau documente internaționale din care decurg angajamente</w:t>
            </w:r>
          </w:p>
        </w:tc>
        <w:tc>
          <w:tcPr>
            <w:tcW w:w="7363" w:type="dxa"/>
            <w:gridSpan w:val="6"/>
            <w:shd w:val="clear" w:color="auto" w:fill="auto"/>
          </w:tcPr>
          <w:p w14:paraId="3029609B" w14:textId="11D215D4" w:rsidR="007F7315" w:rsidRPr="003C10A4" w:rsidRDefault="00FB19DB" w:rsidP="007F7315">
            <w:pPr>
              <w:tabs>
                <w:tab w:val="center" w:pos="0"/>
              </w:tabs>
              <w:spacing w:after="120" w:line="276" w:lineRule="auto"/>
              <w:ind w:right="23"/>
              <w:jc w:val="both"/>
              <w:rPr>
                <w:rFonts w:ascii="Trebuchet MS" w:hAnsi="Trebuchet MS"/>
                <w:sz w:val="22"/>
                <w:szCs w:val="22"/>
              </w:rPr>
            </w:pPr>
            <w:r>
              <w:rPr>
                <w:rFonts w:ascii="Trebuchet MS" w:hAnsi="Trebuchet MS"/>
                <w:sz w:val="22"/>
                <w:szCs w:val="22"/>
              </w:rPr>
              <w:t>-</w:t>
            </w:r>
          </w:p>
        </w:tc>
      </w:tr>
      <w:tr w:rsidR="007F7315" w:rsidRPr="003C10A4" w14:paraId="3E6F46F1" w14:textId="77777777" w:rsidTr="00860E10">
        <w:tc>
          <w:tcPr>
            <w:tcW w:w="3527" w:type="dxa"/>
            <w:gridSpan w:val="2"/>
          </w:tcPr>
          <w:p w14:paraId="4A71964B"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6. Alte informații</w:t>
            </w:r>
          </w:p>
        </w:tc>
        <w:tc>
          <w:tcPr>
            <w:tcW w:w="7363" w:type="dxa"/>
            <w:gridSpan w:val="6"/>
            <w:shd w:val="clear" w:color="auto" w:fill="auto"/>
          </w:tcPr>
          <w:p w14:paraId="774E20E3"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Nu este cazul.</w:t>
            </w:r>
          </w:p>
          <w:p w14:paraId="029F904B" w14:textId="7E254828" w:rsidR="007F7315" w:rsidRPr="003C10A4" w:rsidRDefault="007F7315" w:rsidP="007F7315">
            <w:pPr>
              <w:spacing w:after="120" w:line="276" w:lineRule="auto"/>
              <w:jc w:val="both"/>
              <w:rPr>
                <w:rFonts w:ascii="Trebuchet MS" w:hAnsi="Trebuchet MS"/>
                <w:sz w:val="22"/>
                <w:szCs w:val="22"/>
              </w:rPr>
            </w:pPr>
          </w:p>
        </w:tc>
      </w:tr>
      <w:tr w:rsidR="007F7315" w:rsidRPr="003C10A4" w14:paraId="424C9BC2" w14:textId="77777777" w:rsidTr="00860E10">
        <w:tc>
          <w:tcPr>
            <w:tcW w:w="10890" w:type="dxa"/>
            <w:gridSpan w:val="8"/>
          </w:tcPr>
          <w:p w14:paraId="4E016026" w14:textId="77777777" w:rsidR="007F7315" w:rsidRPr="003C10A4" w:rsidRDefault="007F7315" w:rsidP="007F7315">
            <w:pPr>
              <w:spacing w:after="120" w:line="276" w:lineRule="auto"/>
              <w:rPr>
                <w:rFonts w:ascii="Trebuchet MS" w:hAnsi="Trebuchet MS"/>
                <w:b/>
                <w:sz w:val="22"/>
                <w:szCs w:val="22"/>
              </w:rPr>
            </w:pPr>
          </w:p>
          <w:p w14:paraId="25D25F0F" w14:textId="77777777" w:rsidR="007F7315" w:rsidRPr="003C10A4" w:rsidRDefault="007F7315" w:rsidP="007F7315">
            <w:pPr>
              <w:spacing w:after="120" w:line="276" w:lineRule="auto"/>
              <w:jc w:val="center"/>
              <w:rPr>
                <w:rFonts w:ascii="Trebuchet MS" w:hAnsi="Trebuchet MS"/>
                <w:b/>
                <w:sz w:val="22"/>
                <w:szCs w:val="22"/>
              </w:rPr>
            </w:pPr>
            <w:r w:rsidRPr="003C10A4">
              <w:rPr>
                <w:rFonts w:ascii="Trebuchet MS" w:hAnsi="Trebuchet MS"/>
                <w:b/>
                <w:sz w:val="22"/>
                <w:szCs w:val="22"/>
              </w:rPr>
              <w:t>Secțiunea a 6-a</w:t>
            </w:r>
          </w:p>
          <w:p w14:paraId="3BC48B6A" w14:textId="77777777" w:rsidR="007F7315" w:rsidRPr="003C10A4" w:rsidRDefault="007F7315" w:rsidP="007F7315">
            <w:pPr>
              <w:spacing w:after="120" w:line="276" w:lineRule="auto"/>
              <w:jc w:val="center"/>
              <w:rPr>
                <w:rFonts w:ascii="Trebuchet MS" w:hAnsi="Trebuchet MS"/>
                <w:b/>
                <w:sz w:val="22"/>
                <w:szCs w:val="22"/>
              </w:rPr>
            </w:pPr>
            <w:r w:rsidRPr="003C10A4">
              <w:rPr>
                <w:rFonts w:ascii="Trebuchet MS" w:hAnsi="Trebuchet MS"/>
                <w:b/>
                <w:sz w:val="22"/>
                <w:szCs w:val="22"/>
              </w:rPr>
              <w:t>Consultările efectuate în vederea elaborării proiectului de act normativ</w:t>
            </w:r>
          </w:p>
          <w:p w14:paraId="0C6964CC" w14:textId="152B5E12" w:rsidR="007F7315" w:rsidRPr="003C10A4" w:rsidRDefault="007F7315" w:rsidP="007F7315">
            <w:pPr>
              <w:spacing w:after="120" w:line="276" w:lineRule="auto"/>
              <w:jc w:val="center"/>
              <w:rPr>
                <w:rFonts w:ascii="Trebuchet MS" w:hAnsi="Trebuchet MS"/>
                <w:b/>
                <w:sz w:val="22"/>
                <w:szCs w:val="22"/>
              </w:rPr>
            </w:pPr>
          </w:p>
        </w:tc>
      </w:tr>
      <w:tr w:rsidR="007F7315" w:rsidRPr="003C10A4" w14:paraId="60A171EF" w14:textId="77777777" w:rsidTr="00860E10">
        <w:tc>
          <w:tcPr>
            <w:tcW w:w="3527" w:type="dxa"/>
            <w:gridSpan w:val="2"/>
          </w:tcPr>
          <w:p w14:paraId="10003D6B" w14:textId="77777777" w:rsidR="007F7315" w:rsidRPr="003C10A4" w:rsidRDefault="007F7315" w:rsidP="00FD4DDA">
            <w:pPr>
              <w:pStyle w:val="ListParagraph"/>
              <w:numPr>
                <w:ilvl w:val="0"/>
                <w:numId w:val="2"/>
              </w:numPr>
              <w:spacing w:after="120" w:line="276" w:lineRule="auto"/>
              <w:ind w:left="-41" w:firstLine="41"/>
              <w:jc w:val="both"/>
              <w:rPr>
                <w:rFonts w:ascii="Trebuchet MS" w:hAnsi="Trebuchet MS"/>
                <w:sz w:val="22"/>
                <w:szCs w:val="22"/>
              </w:rPr>
            </w:pPr>
            <w:r w:rsidRPr="003C10A4">
              <w:rPr>
                <w:rFonts w:ascii="Trebuchet MS" w:hAnsi="Trebuchet MS"/>
                <w:sz w:val="22"/>
                <w:szCs w:val="22"/>
              </w:rPr>
              <w:t>Informații privind procesul de consultare cu organizații neguvernamentale, institute de cercetare și alte organisme implicate</w:t>
            </w:r>
          </w:p>
        </w:tc>
        <w:tc>
          <w:tcPr>
            <w:tcW w:w="7363" w:type="dxa"/>
            <w:gridSpan w:val="6"/>
            <w:shd w:val="clear" w:color="auto" w:fill="auto"/>
          </w:tcPr>
          <w:p w14:paraId="77F08168" w14:textId="601F4121" w:rsidR="007F7315" w:rsidRPr="003C10A4" w:rsidRDefault="00E76590" w:rsidP="007F7315">
            <w:pPr>
              <w:spacing w:after="120" w:line="276" w:lineRule="auto"/>
              <w:jc w:val="both"/>
              <w:rPr>
                <w:rFonts w:ascii="Trebuchet MS" w:hAnsi="Trebuchet MS"/>
                <w:sz w:val="22"/>
                <w:szCs w:val="22"/>
              </w:rPr>
            </w:pPr>
            <w:r w:rsidRPr="00C45218">
              <w:rPr>
                <w:rFonts w:ascii="Arial" w:hAnsi="Arial" w:cs="Arial"/>
                <w:sz w:val="22"/>
                <w:szCs w:val="22"/>
              </w:rPr>
              <w:t>Proiectul de act normativ nu a fost supus unor asemenea dezbateri.</w:t>
            </w:r>
          </w:p>
        </w:tc>
      </w:tr>
      <w:tr w:rsidR="007F7315" w:rsidRPr="003C10A4" w14:paraId="1D671B79" w14:textId="77777777" w:rsidTr="00860E10">
        <w:tc>
          <w:tcPr>
            <w:tcW w:w="3527" w:type="dxa"/>
            <w:gridSpan w:val="2"/>
          </w:tcPr>
          <w:p w14:paraId="14A8F623" w14:textId="1325976B"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lastRenderedPageBreak/>
              <w:t>2. Fundamentarea alegerii organizațiilor cu care a avut loc consultarea, precum și a modului în care activitatea acestor organizații este legată de proiectul actului normativ</w:t>
            </w:r>
          </w:p>
        </w:tc>
        <w:tc>
          <w:tcPr>
            <w:tcW w:w="7363" w:type="dxa"/>
            <w:gridSpan w:val="6"/>
            <w:shd w:val="clear" w:color="auto" w:fill="auto"/>
          </w:tcPr>
          <w:p w14:paraId="30F76193" w14:textId="64FC4133" w:rsidR="007F7315" w:rsidRPr="003C10A4" w:rsidRDefault="00CB5909" w:rsidP="007F7315">
            <w:pPr>
              <w:spacing w:after="120" w:line="276" w:lineRule="auto"/>
              <w:jc w:val="both"/>
              <w:rPr>
                <w:rFonts w:ascii="Trebuchet MS" w:hAnsi="Trebuchet MS"/>
                <w:sz w:val="22"/>
                <w:szCs w:val="22"/>
              </w:rPr>
            </w:pPr>
            <w:r w:rsidRPr="00C45218">
              <w:rPr>
                <w:rFonts w:ascii="Arial" w:hAnsi="Arial" w:cs="Arial"/>
                <w:sz w:val="22"/>
                <w:szCs w:val="22"/>
              </w:rPr>
              <w:t>Proiectul de act normativ nu a fost supus unor asemenea dezbateri.</w:t>
            </w:r>
          </w:p>
        </w:tc>
      </w:tr>
      <w:tr w:rsidR="007F7315" w:rsidRPr="003C10A4" w14:paraId="6A07AF1D" w14:textId="77777777" w:rsidTr="00860E10">
        <w:tc>
          <w:tcPr>
            <w:tcW w:w="3527" w:type="dxa"/>
            <w:gridSpan w:val="2"/>
          </w:tcPr>
          <w:p w14:paraId="6333C399" w14:textId="4D0D0401"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3. Consultările organizate cu autoritățile administrației publice locale, în situația în care proiectul de act normativ are ca obiect activități ale acestor autorități, în condițiile Hotărârii Guvernului nr.521/2005 privind procedura de consultare a structurilor asociative ale autorităților administrației publice locale la elaborarea proiectelor de acte normative</w:t>
            </w:r>
          </w:p>
        </w:tc>
        <w:tc>
          <w:tcPr>
            <w:tcW w:w="7363" w:type="dxa"/>
            <w:gridSpan w:val="6"/>
            <w:shd w:val="clear" w:color="auto" w:fill="auto"/>
          </w:tcPr>
          <w:p w14:paraId="602FD0A9" w14:textId="77777777" w:rsidR="007F7315" w:rsidRPr="003C10A4" w:rsidRDefault="007F7315" w:rsidP="007F7315">
            <w:pPr>
              <w:spacing w:after="120" w:line="276" w:lineRule="auto"/>
              <w:jc w:val="both"/>
              <w:rPr>
                <w:rFonts w:ascii="Trebuchet MS" w:hAnsi="Trebuchet MS"/>
                <w:sz w:val="22"/>
                <w:szCs w:val="22"/>
              </w:rPr>
            </w:pPr>
          </w:p>
          <w:p w14:paraId="2564D0DE" w14:textId="5FA94508"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Nu este cazul.</w:t>
            </w:r>
          </w:p>
          <w:p w14:paraId="27AD9696" w14:textId="77777777" w:rsidR="007F7315" w:rsidRPr="003C10A4" w:rsidRDefault="007F7315" w:rsidP="007F7315">
            <w:pPr>
              <w:spacing w:after="120" w:line="276" w:lineRule="auto"/>
              <w:jc w:val="both"/>
              <w:rPr>
                <w:rFonts w:ascii="Trebuchet MS" w:hAnsi="Trebuchet MS"/>
                <w:sz w:val="22"/>
                <w:szCs w:val="22"/>
              </w:rPr>
            </w:pPr>
          </w:p>
          <w:p w14:paraId="4976CC56" w14:textId="77777777" w:rsidR="007F7315" w:rsidRPr="003C10A4" w:rsidRDefault="007F7315" w:rsidP="007F7315">
            <w:pPr>
              <w:spacing w:after="120" w:line="276" w:lineRule="auto"/>
              <w:jc w:val="both"/>
              <w:rPr>
                <w:rFonts w:ascii="Trebuchet MS" w:hAnsi="Trebuchet MS"/>
                <w:sz w:val="22"/>
                <w:szCs w:val="22"/>
              </w:rPr>
            </w:pPr>
          </w:p>
          <w:p w14:paraId="6D89E2E5" w14:textId="77777777" w:rsidR="007F7315" w:rsidRPr="003C10A4" w:rsidRDefault="007F7315" w:rsidP="007F7315">
            <w:pPr>
              <w:spacing w:after="120" w:line="276" w:lineRule="auto"/>
              <w:jc w:val="both"/>
              <w:rPr>
                <w:rFonts w:ascii="Trebuchet MS" w:hAnsi="Trebuchet MS"/>
                <w:sz w:val="22"/>
                <w:szCs w:val="22"/>
              </w:rPr>
            </w:pPr>
          </w:p>
          <w:p w14:paraId="5DD25B5C" w14:textId="77777777" w:rsidR="007F7315" w:rsidRPr="003C10A4" w:rsidRDefault="007F7315" w:rsidP="007F7315">
            <w:pPr>
              <w:spacing w:after="120" w:line="276" w:lineRule="auto"/>
              <w:jc w:val="both"/>
              <w:rPr>
                <w:rFonts w:ascii="Trebuchet MS" w:hAnsi="Trebuchet MS"/>
                <w:sz w:val="22"/>
                <w:szCs w:val="22"/>
              </w:rPr>
            </w:pPr>
          </w:p>
        </w:tc>
      </w:tr>
      <w:tr w:rsidR="007F7315" w:rsidRPr="003C10A4" w14:paraId="64D2770C" w14:textId="77777777" w:rsidTr="00860E10">
        <w:tc>
          <w:tcPr>
            <w:tcW w:w="3527" w:type="dxa"/>
            <w:gridSpan w:val="2"/>
          </w:tcPr>
          <w:p w14:paraId="7BEA9B11" w14:textId="054F6C53"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4. Consultările desfășurate în cadrul consiliilor interministeriale, în conformitate cu prevederile Hotărârii Guvernului nr.750/2005 privind constituirea consiliilor interministeriale permanente</w:t>
            </w:r>
          </w:p>
        </w:tc>
        <w:tc>
          <w:tcPr>
            <w:tcW w:w="7363" w:type="dxa"/>
            <w:gridSpan w:val="6"/>
            <w:shd w:val="clear" w:color="auto" w:fill="auto"/>
          </w:tcPr>
          <w:p w14:paraId="724BE664"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r w:rsidR="007F7315" w:rsidRPr="003C10A4" w14:paraId="7F568DDB" w14:textId="77777777" w:rsidTr="00860E10">
        <w:tc>
          <w:tcPr>
            <w:tcW w:w="3527" w:type="dxa"/>
            <w:gridSpan w:val="2"/>
          </w:tcPr>
          <w:p w14:paraId="792DF6C6"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5. Informații privind avizarea de către:</w:t>
            </w:r>
          </w:p>
          <w:p w14:paraId="73610DF3"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a) Consiliul Legislativ</w:t>
            </w:r>
          </w:p>
          <w:p w14:paraId="6D612593"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b) Consiliul Suprem de Apărare a Țării</w:t>
            </w:r>
          </w:p>
          <w:p w14:paraId="42EB73CF"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c) Consiliul Economic și Social</w:t>
            </w:r>
          </w:p>
          <w:p w14:paraId="5DC6AC55"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d) Consiliul Concurenței</w:t>
            </w:r>
          </w:p>
          <w:p w14:paraId="61F30B8A" w14:textId="52FB70DC"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e) Curtea de Conturi.</w:t>
            </w:r>
          </w:p>
        </w:tc>
        <w:tc>
          <w:tcPr>
            <w:tcW w:w="7363" w:type="dxa"/>
            <w:gridSpan w:val="6"/>
            <w:shd w:val="clear" w:color="auto" w:fill="auto"/>
          </w:tcPr>
          <w:p w14:paraId="440E9AD4" w14:textId="2A12897F" w:rsidR="007F7315" w:rsidRPr="003C10A4" w:rsidRDefault="007F7315" w:rsidP="007F7315">
            <w:pPr>
              <w:spacing w:after="120" w:line="276" w:lineRule="auto"/>
              <w:jc w:val="both"/>
              <w:rPr>
                <w:rFonts w:ascii="Trebuchet MS" w:hAnsi="Trebuchet MS"/>
                <w:sz w:val="22"/>
                <w:szCs w:val="22"/>
                <w:highlight w:val="yellow"/>
              </w:rPr>
            </w:pPr>
            <w:r w:rsidRPr="003C10A4">
              <w:rPr>
                <w:rFonts w:ascii="Trebuchet MS" w:hAnsi="Trebuchet MS"/>
                <w:sz w:val="22"/>
                <w:szCs w:val="22"/>
              </w:rPr>
              <w:t>Proiectul necesită avizul Consiliului Legislativ.</w:t>
            </w:r>
          </w:p>
        </w:tc>
      </w:tr>
      <w:tr w:rsidR="007F7315" w:rsidRPr="003C10A4" w14:paraId="18A35F83" w14:textId="77777777" w:rsidTr="00860E10">
        <w:trPr>
          <w:trHeight w:val="281"/>
        </w:trPr>
        <w:tc>
          <w:tcPr>
            <w:tcW w:w="3527" w:type="dxa"/>
            <w:gridSpan w:val="2"/>
          </w:tcPr>
          <w:p w14:paraId="368CF868"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6. Alte informații</w:t>
            </w:r>
          </w:p>
        </w:tc>
        <w:tc>
          <w:tcPr>
            <w:tcW w:w="7363" w:type="dxa"/>
            <w:gridSpan w:val="6"/>
            <w:shd w:val="clear" w:color="auto" w:fill="auto"/>
          </w:tcPr>
          <w:p w14:paraId="59226C58" w14:textId="795C0028"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r w:rsidR="007F7315" w:rsidRPr="003C10A4" w14:paraId="167D3E8E" w14:textId="77777777" w:rsidTr="00860E10">
        <w:tc>
          <w:tcPr>
            <w:tcW w:w="10890" w:type="dxa"/>
            <w:gridSpan w:val="8"/>
          </w:tcPr>
          <w:p w14:paraId="19590FE7" w14:textId="77777777" w:rsidR="007F7315" w:rsidRPr="003C10A4" w:rsidRDefault="007F7315" w:rsidP="007F7315">
            <w:pPr>
              <w:spacing w:after="120" w:line="276" w:lineRule="auto"/>
              <w:jc w:val="center"/>
              <w:rPr>
                <w:rFonts w:ascii="Trebuchet MS" w:hAnsi="Trebuchet MS"/>
                <w:b/>
                <w:sz w:val="22"/>
                <w:szCs w:val="22"/>
              </w:rPr>
            </w:pPr>
            <w:r w:rsidRPr="003C10A4">
              <w:rPr>
                <w:rFonts w:ascii="Trebuchet MS" w:hAnsi="Trebuchet MS"/>
                <w:b/>
                <w:sz w:val="22"/>
                <w:szCs w:val="22"/>
              </w:rPr>
              <w:t>Secțiunea a 7-a</w:t>
            </w:r>
          </w:p>
          <w:p w14:paraId="59972542" w14:textId="5C9F877C" w:rsidR="007F7315" w:rsidRPr="003C10A4" w:rsidRDefault="007F7315" w:rsidP="007F7315">
            <w:pPr>
              <w:spacing w:after="120" w:line="276" w:lineRule="auto"/>
              <w:jc w:val="center"/>
              <w:rPr>
                <w:rFonts w:ascii="Trebuchet MS" w:hAnsi="Trebuchet MS"/>
                <w:b/>
                <w:sz w:val="22"/>
                <w:szCs w:val="22"/>
              </w:rPr>
            </w:pPr>
            <w:r w:rsidRPr="003C10A4">
              <w:rPr>
                <w:rFonts w:ascii="Trebuchet MS" w:hAnsi="Trebuchet MS"/>
                <w:b/>
                <w:sz w:val="22"/>
                <w:szCs w:val="22"/>
              </w:rPr>
              <w:t>Activități de informare publică privind elaborarea și implementarea proiectului de act normativ</w:t>
            </w:r>
          </w:p>
        </w:tc>
      </w:tr>
      <w:tr w:rsidR="007F7315" w:rsidRPr="003C10A4" w14:paraId="6492AAD8" w14:textId="77777777" w:rsidTr="00860E10">
        <w:tc>
          <w:tcPr>
            <w:tcW w:w="3527" w:type="dxa"/>
            <w:gridSpan w:val="2"/>
          </w:tcPr>
          <w:p w14:paraId="5DD57E70" w14:textId="77777777" w:rsidR="007F7315" w:rsidRPr="003C10A4" w:rsidRDefault="007F7315" w:rsidP="00FD4DDA">
            <w:pPr>
              <w:pStyle w:val="ListParagraph"/>
              <w:numPr>
                <w:ilvl w:val="0"/>
                <w:numId w:val="1"/>
              </w:numPr>
              <w:tabs>
                <w:tab w:val="left" w:pos="0"/>
              </w:tabs>
              <w:spacing w:after="120" w:line="276" w:lineRule="auto"/>
              <w:ind w:left="0" w:firstLine="0"/>
              <w:jc w:val="both"/>
              <w:rPr>
                <w:rFonts w:ascii="Trebuchet MS" w:hAnsi="Trebuchet MS"/>
                <w:sz w:val="22"/>
                <w:szCs w:val="22"/>
              </w:rPr>
            </w:pPr>
            <w:r w:rsidRPr="003C10A4">
              <w:rPr>
                <w:rFonts w:ascii="Trebuchet MS" w:hAnsi="Trebuchet MS"/>
                <w:sz w:val="22"/>
                <w:szCs w:val="22"/>
              </w:rPr>
              <w:t xml:space="preserve">Informarea societății civile cu privire la necesitatea </w:t>
            </w:r>
            <w:r w:rsidRPr="003C10A4">
              <w:rPr>
                <w:rFonts w:ascii="Trebuchet MS" w:hAnsi="Trebuchet MS"/>
                <w:sz w:val="22"/>
                <w:szCs w:val="22"/>
              </w:rPr>
              <w:lastRenderedPageBreak/>
              <w:t>elaborării proiectului de act normativ</w:t>
            </w:r>
          </w:p>
        </w:tc>
        <w:tc>
          <w:tcPr>
            <w:tcW w:w="7363" w:type="dxa"/>
            <w:gridSpan w:val="6"/>
            <w:shd w:val="clear" w:color="auto" w:fill="auto"/>
          </w:tcPr>
          <w:p w14:paraId="2A0F3844" w14:textId="59CF6B2C"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lastRenderedPageBreak/>
              <w:t>Textul a fost supus dezbaterii publice prin afișare pe site-ul Ministerului Justiției.</w:t>
            </w:r>
          </w:p>
          <w:p w14:paraId="24EE49D1" w14:textId="77777777" w:rsidR="007F7315" w:rsidRPr="003C10A4" w:rsidRDefault="007F7315" w:rsidP="007F7315">
            <w:pPr>
              <w:spacing w:after="120" w:line="276" w:lineRule="auto"/>
              <w:jc w:val="both"/>
              <w:rPr>
                <w:rFonts w:ascii="Trebuchet MS" w:hAnsi="Trebuchet MS"/>
                <w:sz w:val="22"/>
                <w:szCs w:val="22"/>
              </w:rPr>
            </w:pPr>
          </w:p>
        </w:tc>
      </w:tr>
      <w:tr w:rsidR="007F7315" w:rsidRPr="003C10A4" w14:paraId="1FCB14D7" w14:textId="77777777" w:rsidTr="00860E10">
        <w:trPr>
          <w:trHeight w:val="272"/>
        </w:trPr>
        <w:tc>
          <w:tcPr>
            <w:tcW w:w="3527" w:type="dxa"/>
            <w:gridSpan w:val="2"/>
          </w:tcPr>
          <w:p w14:paraId="48035D67" w14:textId="70B7D145" w:rsidR="007F7315" w:rsidRPr="003C10A4" w:rsidRDefault="007F7315" w:rsidP="007F7315">
            <w:pPr>
              <w:tabs>
                <w:tab w:val="left" w:pos="432"/>
              </w:tabs>
              <w:spacing w:after="120" w:line="276" w:lineRule="auto"/>
              <w:jc w:val="both"/>
              <w:rPr>
                <w:rFonts w:ascii="Trebuchet MS" w:hAnsi="Trebuchet MS"/>
                <w:sz w:val="22"/>
                <w:szCs w:val="22"/>
              </w:rPr>
            </w:pPr>
            <w:r w:rsidRPr="003C10A4">
              <w:rPr>
                <w:rFonts w:ascii="Trebuchet MS" w:hAnsi="Trebuchet MS"/>
                <w:sz w:val="22"/>
                <w:szCs w:val="22"/>
              </w:rPr>
              <w:t>2. Informarea societății civile cu privire la eventualul impact asupra mediului în urma implementării proiectului de act normativ, precum și efectele asupra sănătății și securității cetățenilor sau diversității biologice</w:t>
            </w:r>
          </w:p>
        </w:tc>
        <w:tc>
          <w:tcPr>
            <w:tcW w:w="7363" w:type="dxa"/>
            <w:gridSpan w:val="6"/>
            <w:shd w:val="clear" w:color="auto" w:fill="auto"/>
          </w:tcPr>
          <w:p w14:paraId="44230F69"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Nu este cazul.</w:t>
            </w:r>
          </w:p>
          <w:p w14:paraId="10130491" w14:textId="77777777" w:rsidR="007F7315" w:rsidRPr="003C10A4" w:rsidRDefault="007F7315" w:rsidP="007F7315">
            <w:pPr>
              <w:spacing w:after="120" w:line="276" w:lineRule="auto"/>
              <w:jc w:val="both"/>
              <w:rPr>
                <w:rFonts w:ascii="Trebuchet MS" w:hAnsi="Trebuchet MS"/>
                <w:sz w:val="22"/>
                <w:szCs w:val="22"/>
              </w:rPr>
            </w:pPr>
          </w:p>
          <w:p w14:paraId="44A2E4D9" w14:textId="77777777" w:rsidR="007F7315" w:rsidRPr="003C10A4" w:rsidRDefault="007F7315" w:rsidP="007F7315">
            <w:pPr>
              <w:spacing w:after="120" w:line="276" w:lineRule="auto"/>
              <w:jc w:val="both"/>
              <w:rPr>
                <w:rFonts w:ascii="Trebuchet MS" w:hAnsi="Trebuchet MS"/>
                <w:sz w:val="22"/>
                <w:szCs w:val="22"/>
              </w:rPr>
            </w:pPr>
          </w:p>
          <w:p w14:paraId="38323F2F" w14:textId="77777777" w:rsidR="007F7315" w:rsidRPr="003C10A4" w:rsidRDefault="007F7315" w:rsidP="007F7315">
            <w:pPr>
              <w:spacing w:after="120" w:line="276" w:lineRule="auto"/>
              <w:jc w:val="both"/>
              <w:rPr>
                <w:rFonts w:ascii="Trebuchet MS" w:hAnsi="Trebuchet MS"/>
                <w:sz w:val="22"/>
                <w:szCs w:val="22"/>
              </w:rPr>
            </w:pPr>
          </w:p>
          <w:p w14:paraId="7AAECC8E" w14:textId="77777777" w:rsidR="007F7315" w:rsidRPr="003C10A4" w:rsidRDefault="007F7315" w:rsidP="007F7315">
            <w:pPr>
              <w:spacing w:after="120" w:line="276" w:lineRule="auto"/>
              <w:jc w:val="both"/>
              <w:rPr>
                <w:rFonts w:ascii="Trebuchet MS" w:hAnsi="Trebuchet MS"/>
                <w:sz w:val="22"/>
                <w:szCs w:val="22"/>
              </w:rPr>
            </w:pPr>
          </w:p>
          <w:p w14:paraId="18A8D39E" w14:textId="77777777" w:rsidR="007F7315" w:rsidRPr="003C10A4" w:rsidRDefault="007F7315" w:rsidP="007F7315">
            <w:pPr>
              <w:spacing w:after="120" w:line="276" w:lineRule="auto"/>
              <w:jc w:val="both"/>
              <w:rPr>
                <w:rFonts w:ascii="Trebuchet MS" w:hAnsi="Trebuchet MS"/>
                <w:sz w:val="22"/>
                <w:szCs w:val="22"/>
              </w:rPr>
            </w:pPr>
          </w:p>
        </w:tc>
      </w:tr>
      <w:tr w:rsidR="007F7315" w:rsidRPr="003C10A4" w14:paraId="2BF2677C" w14:textId="77777777" w:rsidTr="00860E10">
        <w:trPr>
          <w:trHeight w:val="298"/>
        </w:trPr>
        <w:tc>
          <w:tcPr>
            <w:tcW w:w="3527" w:type="dxa"/>
            <w:gridSpan w:val="2"/>
          </w:tcPr>
          <w:p w14:paraId="4CEB37AC"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3. Alte informații</w:t>
            </w:r>
          </w:p>
        </w:tc>
        <w:tc>
          <w:tcPr>
            <w:tcW w:w="7363" w:type="dxa"/>
            <w:gridSpan w:val="6"/>
            <w:shd w:val="clear" w:color="auto" w:fill="auto"/>
          </w:tcPr>
          <w:p w14:paraId="4B7D960E" w14:textId="66CF07B0"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r w:rsidR="007F7315" w:rsidRPr="003C10A4" w14:paraId="63835DF1" w14:textId="77777777" w:rsidTr="00860E10">
        <w:trPr>
          <w:trHeight w:val="607"/>
        </w:trPr>
        <w:tc>
          <w:tcPr>
            <w:tcW w:w="10890" w:type="dxa"/>
            <w:gridSpan w:val="8"/>
          </w:tcPr>
          <w:p w14:paraId="6FB911BB" w14:textId="77777777" w:rsidR="007F7315" w:rsidRPr="003C10A4" w:rsidRDefault="007F7315" w:rsidP="007F7315">
            <w:pPr>
              <w:jc w:val="center"/>
              <w:rPr>
                <w:rFonts w:ascii="Trebuchet MS" w:hAnsi="Trebuchet MS"/>
                <w:b/>
                <w:sz w:val="22"/>
                <w:szCs w:val="22"/>
              </w:rPr>
            </w:pPr>
            <w:r w:rsidRPr="003C10A4">
              <w:rPr>
                <w:rFonts w:ascii="Trebuchet MS" w:hAnsi="Trebuchet MS"/>
                <w:b/>
                <w:sz w:val="22"/>
                <w:szCs w:val="22"/>
              </w:rPr>
              <w:t>Secțiunea a 8-a</w:t>
            </w:r>
          </w:p>
          <w:p w14:paraId="15A7DAD8" w14:textId="28A935E4" w:rsidR="007F7315" w:rsidRPr="003C10A4" w:rsidRDefault="007F7315" w:rsidP="007F7315">
            <w:pPr>
              <w:jc w:val="center"/>
              <w:rPr>
                <w:rFonts w:ascii="Trebuchet MS" w:hAnsi="Trebuchet MS"/>
                <w:b/>
                <w:sz w:val="22"/>
                <w:szCs w:val="22"/>
              </w:rPr>
            </w:pPr>
            <w:r w:rsidRPr="003C10A4">
              <w:rPr>
                <w:rFonts w:ascii="Trebuchet MS" w:hAnsi="Trebuchet MS"/>
                <w:b/>
                <w:sz w:val="22"/>
                <w:szCs w:val="22"/>
              </w:rPr>
              <w:t>Măsuri de implementare</w:t>
            </w:r>
          </w:p>
        </w:tc>
      </w:tr>
      <w:tr w:rsidR="007F7315" w:rsidRPr="003C10A4" w14:paraId="26E04495" w14:textId="77777777" w:rsidTr="00860E10">
        <w:trPr>
          <w:trHeight w:val="800"/>
        </w:trPr>
        <w:tc>
          <w:tcPr>
            <w:tcW w:w="3527" w:type="dxa"/>
            <w:gridSpan w:val="2"/>
          </w:tcPr>
          <w:p w14:paraId="460E17F1" w14:textId="0ADF29CA"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1. Măsurile de punere în aplicare a proiectului de act normativ de către autoritățile administrației publice centrale și/sau locale – înființarea unor noi organisme sau extinderea competențelor instituțiilor existente.</w:t>
            </w:r>
          </w:p>
        </w:tc>
        <w:tc>
          <w:tcPr>
            <w:tcW w:w="7363" w:type="dxa"/>
            <w:gridSpan w:val="6"/>
            <w:shd w:val="clear" w:color="auto" w:fill="auto"/>
          </w:tcPr>
          <w:p w14:paraId="25B955B0" w14:textId="77777777" w:rsidR="007F7315" w:rsidRPr="003C10A4" w:rsidRDefault="007F7315" w:rsidP="007F7315">
            <w:pPr>
              <w:spacing w:after="120" w:line="276" w:lineRule="auto"/>
              <w:jc w:val="both"/>
              <w:rPr>
                <w:rFonts w:ascii="Trebuchet MS" w:hAnsi="Trebuchet MS"/>
                <w:sz w:val="22"/>
                <w:szCs w:val="22"/>
              </w:rPr>
            </w:pPr>
          </w:p>
          <w:p w14:paraId="5219124F" w14:textId="77777777" w:rsidR="007F7315" w:rsidRPr="003C10A4" w:rsidRDefault="007F7315" w:rsidP="007F7315">
            <w:pPr>
              <w:spacing w:after="120" w:line="276" w:lineRule="auto"/>
              <w:jc w:val="both"/>
              <w:rPr>
                <w:rFonts w:ascii="Trebuchet MS" w:hAnsi="Trebuchet MS"/>
                <w:sz w:val="22"/>
                <w:szCs w:val="22"/>
              </w:rPr>
            </w:pPr>
          </w:p>
        </w:tc>
      </w:tr>
      <w:tr w:rsidR="007F7315" w:rsidRPr="003C10A4" w14:paraId="37FA2B78" w14:textId="77777777" w:rsidTr="00860E10">
        <w:tc>
          <w:tcPr>
            <w:tcW w:w="3527" w:type="dxa"/>
            <w:gridSpan w:val="2"/>
          </w:tcPr>
          <w:p w14:paraId="04B3C07B"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2. Alte informații</w:t>
            </w:r>
          </w:p>
        </w:tc>
        <w:tc>
          <w:tcPr>
            <w:tcW w:w="7363" w:type="dxa"/>
            <w:gridSpan w:val="6"/>
            <w:shd w:val="clear" w:color="auto" w:fill="auto"/>
          </w:tcPr>
          <w:p w14:paraId="7EEBD292" w14:textId="77777777" w:rsidR="007F7315" w:rsidRPr="003C10A4" w:rsidRDefault="007F7315" w:rsidP="007F7315">
            <w:pPr>
              <w:spacing w:after="120" w:line="276" w:lineRule="auto"/>
              <w:jc w:val="both"/>
              <w:rPr>
                <w:rFonts w:ascii="Trebuchet MS" w:hAnsi="Trebuchet MS"/>
                <w:sz w:val="22"/>
                <w:szCs w:val="22"/>
              </w:rPr>
            </w:pPr>
            <w:r w:rsidRPr="003C10A4">
              <w:rPr>
                <w:rFonts w:ascii="Trebuchet MS" w:hAnsi="Trebuchet MS"/>
                <w:sz w:val="22"/>
                <w:szCs w:val="22"/>
              </w:rPr>
              <w:t>Nu este cazul.</w:t>
            </w:r>
          </w:p>
        </w:tc>
      </w:tr>
    </w:tbl>
    <w:p w14:paraId="3F4843F8" w14:textId="35C2B65D" w:rsidR="00EB6338" w:rsidRPr="003C10A4" w:rsidRDefault="00AB2B32" w:rsidP="006B3D7E">
      <w:pPr>
        <w:spacing w:after="120" w:line="276" w:lineRule="auto"/>
        <w:ind w:firstLine="708"/>
        <w:jc w:val="both"/>
        <w:rPr>
          <w:rFonts w:ascii="Trebuchet MS" w:hAnsi="Trebuchet MS"/>
          <w:b/>
          <w:i/>
          <w:sz w:val="22"/>
          <w:szCs w:val="22"/>
        </w:rPr>
      </w:pPr>
      <w:bookmarkStart w:id="0" w:name="_GoBack"/>
      <w:bookmarkEnd w:id="0"/>
      <w:r w:rsidRPr="003C10A4">
        <w:rPr>
          <w:rFonts w:ascii="Trebuchet MS" w:hAnsi="Trebuchet MS"/>
          <w:sz w:val="22"/>
          <w:szCs w:val="22"/>
        </w:rPr>
        <w:t>Fa</w:t>
      </w:r>
      <w:r w:rsidR="007A0CED" w:rsidRPr="003C10A4">
        <w:rPr>
          <w:rFonts w:ascii="Trebuchet MS" w:hAnsi="Trebuchet MS"/>
          <w:sz w:val="22"/>
          <w:szCs w:val="22"/>
        </w:rPr>
        <w:t>ț</w:t>
      </w:r>
      <w:r w:rsidRPr="003C10A4">
        <w:rPr>
          <w:rFonts w:ascii="Trebuchet MS" w:hAnsi="Trebuchet MS"/>
          <w:sz w:val="22"/>
          <w:szCs w:val="22"/>
        </w:rPr>
        <w:t>ă de cele prezentate, a fost elaborat</w:t>
      </w:r>
      <w:r w:rsidR="005806D2" w:rsidRPr="003C10A4">
        <w:rPr>
          <w:rFonts w:ascii="Trebuchet MS" w:hAnsi="Trebuchet MS"/>
          <w:sz w:val="22"/>
          <w:szCs w:val="22"/>
        </w:rPr>
        <w:t xml:space="preserve"> </w:t>
      </w:r>
      <w:r w:rsidR="0075409D" w:rsidRPr="003C10A4">
        <w:rPr>
          <w:rFonts w:ascii="Trebuchet MS" w:hAnsi="Trebuchet MS"/>
          <w:sz w:val="22"/>
          <w:szCs w:val="22"/>
        </w:rPr>
        <w:t xml:space="preserve">prezentul </w:t>
      </w:r>
      <w:r w:rsidR="0075409D" w:rsidRPr="003C10A4">
        <w:rPr>
          <w:rFonts w:ascii="Trebuchet MS" w:hAnsi="Trebuchet MS"/>
          <w:b/>
          <w:i/>
          <w:sz w:val="22"/>
          <w:szCs w:val="22"/>
        </w:rPr>
        <w:t>proiect de</w:t>
      </w:r>
      <w:r w:rsidR="00AF54AB" w:rsidRPr="003C10A4">
        <w:rPr>
          <w:rFonts w:ascii="Trebuchet MS" w:hAnsi="Trebuchet MS"/>
          <w:sz w:val="22"/>
          <w:szCs w:val="22"/>
        </w:rPr>
        <w:t xml:space="preserve"> </w:t>
      </w:r>
      <w:r w:rsidR="005806D2" w:rsidRPr="003C10A4">
        <w:rPr>
          <w:rFonts w:ascii="Trebuchet MS" w:hAnsi="Trebuchet MS"/>
          <w:b/>
          <w:i/>
          <w:sz w:val="22"/>
          <w:szCs w:val="22"/>
        </w:rPr>
        <w:t>lege,</w:t>
      </w:r>
      <w:r w:rsidR="005806D2" w:rsidRPr="003C10A4">
        <w:rPr>
          <w:rFonts w:ascii="Trebuchet MS" w:hAnsi="Trebuchet MS"/>
          <w:sz w:val="22"/>
          <w:szCs w:val="22"/>
        </w:rPr>
        <w:t xml:space="preserve"> </w:t>
      </w:r>
      <w:r w:rsidRPr="003C10A4">
        <w:rPr>
          <w:rFonts w:ascii="Trebuchet MS" w:hAnsi="Trebuchet MS"/>
          <w:sz w:val="22"/>
          <w:szCs w:val="22"/>
        </w:rPr>
        <w:t>pe care</w:t>
      </w:r>
      <w:r w:rsidR="00226669" w:rsidRPr="003C10A4">
        <w:rPr>
          <w:rFonts w:ascii="Trebuchet MS" w:hAnsi="Trebuchet MS"/>
          <w:sz w:val="22"/>
          <w:szCs w:val="22"/>
        </w:rPr>
        <w:t xml:space="preserve"> </w:t>
      </w:r>
      <w:r w:rsidR="0075409D" w:rsidRPr="003C10A4">
        <w:rPr>
          <w:rFonts w:ascii="Trebuchet MS" w:hAnsi="Trebuchet MS"/>
          <w:sz w:val="22"/>
          <w:szCs w:val="22"/>
        </w:rPr>
        <w:t>îl</w:t>
      </w:r>
      <w:r w:rsidR="00EF6B49" w:rsidRPr="003C10A4">
        <w:rPr>
          <w:rFonts w:ascii="Trebuchet MS" w:hAnsi="Trebuchet MS"/>
          <w:sz w:val="22"/>
          <w:szCs w:val="22"/>
        </w:rPr>
        <w:t xml:space="preserve"> </w:t>
      </w:r>
      <w:r w:rsidR="00226669" w:rsidRPr="003C10A4">
        <w:rPr>
          <w:rFonts w:ascii="Trebuchet MS" w:hAnsi="Trebuchet MS"/>
          <w:sz w:val="22"/>
          <w:szCs w:val="22"/>
        </w:rPr>
        <w:t xml:space="preserve">supunem Guvernului spre </w:t>
      </w:r>
      <w:r w:rsidR="00860E10" w:rsidRPr="003C10A4">
        <w:rPr>
          <w:rFonts w:ascii="Trebuchet MS" w:hAnsi="Trebuchet MS"/>
          <w:sz w:val="22"/>
          <w:szCs w:val="22"/>
        </w:rPr>
        <w:t>aprobare</w:t>
      </w:r>
      <w:r w:rsidRPr="003C10A4">
        <w:rPr>
          <w:rFonts w:ascii="Trebuchet MS" w:hAnsi="Trebuchet MS"/>
          <w:sz w:val="22"/>
          <w:szCs w:val="22"/>
        </w:rPr>
        <w:t>.</w:t>
      </w:r>
    </w:p>
    <w:p w14:paraId="52644833" w14:textId="77777777" w:rsidR="0075669B" w:rsidRPr="003C10A4" w:rsidRDefault="0075669B" w:rsidP="006B3D7E">
      <w:pPr>
        <w:spacing w:after="120" w:line="276" w:lineRule="auto"/>
        <w:ind w:left="4248" w:hanging="3843"/>
        <w:jc w:val="center"/>
        <w:rPr>
          <w:rFonts w:ascii="Trebuchet MS" w:hAnsi="Trebuchet MS"/>
          <w:b/>
          <w:sz w:val="22"/>
          <w:szCs w:val="22"/>
        </w:rPr>
      </w:pPr>
    </w:p>
    <w:p w14:paraId="6C32B4D3" w14:textId="77777777" w:rsidR="00441F69" w:rsidRPr="003C10A4" w:rsidRDefault="00C865B3" w:rsidP="006B3D7E">
      <w:pPr>
        <w:spacing w:after="120" w:line="276" w:lineRule="auto"/>
        <w:jc w:val="center"/>
        <w:rPr>
          <w:rFonts w:ascii="Trebuchet MS" w:hAnsi="Trebuchet MS"/>
          <w:b/>
          <w:sz w:val="22"/>
          <w:szCs w:val="22"/>
        </w:rPr>
      </w:pPr>
      <w:r w:rsidRPr="003C10A4">
        <w:rPr>
          <w:rFonts w:ascii="Trebuchet MS" w:hAnsi="Trebuchet MS"/>
          <w:b/>
          <w:sz w:val="22"/>
          <w:szCs w:val="22"/>
        </w:rPr>
        <w:t>Stelian-Cristian ION</w:t>
      </w:r>
    </w:p>
    <w:p w14:paraId="704FFCDC" w14:textId="77777777" w:rsidR="00441F69" w:rsidRPr="003C10A4" w:rsidRDefault="00441F69" w:rsidP="006B3D7E">
      <w:pPr>
        <w:spacing w:after="120" w:line="276" w:lineRule="auto"/>
        <w:jc w:val="center"/>
        <w:rPr>
          <w:rFonts w:ascii="Trebuchet MS" w:hAnsi="Trebuchet MS"/>
          <w:b/>
          <w:sz w:val="22"/>
          <w:szCs w:val="22"/>
        </w:rPr>
      </w:pPr>
    </w:p>
    <w:p w14:paraId="47A467A7" w14:textId="77777777" w:rsidR="00AB2B32" w:rsidRPr="003C10A4" w:rsidRDefault="00584A9B" w:rsidP="006B3D7E">
      <w:pPr>
        <w:spacing w:after="120" w:line="276" w:lineRule="auto"/>
        <w:jc w:val="center"/>
        <w:rPr>
          <w:rFonts w:ascii="Trebuchet MS" w:hAnsi="Trebuchet MS"/>
          <w:b/>
          <w:sz w:val="22"/>
          <w:szCs w:val="22"/>
        </w:rPr>
      </w:pPr>
      <w:r w:rsidRPr="003C10A4">
        <w:rPr>
          <w:rFonts w:ascii="Trebuchet MS" w:hAnsi="Trebuchet MS"/>
          <w:b/>
          <w:sz w:val="22"/>
          <w:szCs w:val="22"/>
        </w:rPr>
        <w:t>Ministrul Justiției</w:t>
      </w:r>
    </w:p>
    <w:p w14:paraId="5897CFD8" w14:textId="77777777" w:rsidR="00860E10" w:rsidRPr="003C10A4" w:rsidRDefault="00860E10" w:rsidP="006B3D7E">
      <w:pPr>
        <w:spacing w:after="120" w:line="276" w:lineRule="auto"/>
        <w:ind w:left="-180" w:right="-830"/>
        <w:jc w:val="center"/>
        <w:rPr>
          <w:rFonts w:ascii="Trebuchet MS" w:hAnsi="Trebuchet MS" w:cs="Arial"/>
          <w:b/>
          <w:sz w:val="22"/>
          <w:szCs w:val="22"/>
          <w:u w:val="single"/>
        </w:rPr>
      </w:pPr>
    </w:p>
    <w:p w14:paraId="530D6457" w14:textId="2F66D50A" w:rsidR="00860E10" w:rsidRPr="003C10A4" w:rsidRDefault="00860E10" w:rsidP="006B3D7E">
      <w:pPr>
        <w:autoSpaceDE w:val="0"/>
        <w:autoSpaceDN w:val="0"/>
        <w:adjustRightInd w:val="0"/>
        <w:spacing w:after="120" w:line="276" w:lineRule="auto"/>
        <w:ind w:left="-180" w:right="-830"/>
        <w:jc w:val="center"/>
        <w:rPr>
          <w:rFonts w:ascii="Trebuchet MS" w:hAnsi="Trebuchet MS" w:cs="Arial"/>
          <w:b/>
          <w:sz w:val="22"/>
          <w:szCs w:val="22"/>
          <w:u w:val="single"/>
        </w:rPr>
      </w:pPr>
      <w:r w:rsidRPr="003C10A4">
        <w:rPr>
          <w:rFonts w:ascii="Trebuchet MS" w:hAnsi="Trebuchet MS" w:cs="Arial"/>
          <w:b/>
          <w:sz w:val="22"/>
          <w:szCs w:val="22"/>
          <w:u w:val="single"/>
        </w:rPr>
        <w:t>Avizăm favorabil:</w:t>
      </w:r>
    </w:p>
    <w:p w14:paraId="17079BE7" w14:textId="77777777" w:rsidR="00D03D43" w:rsidRPr="003C10A4" w:rsidRDefault="00D03D43" w:rsidP="006B3D7E">
      <w:pPr>
        <w:autoSpaceDE w:val="0"/>
        <w:autoSpaceDN w:val="0"/>
        <w:adjustRightInd w:val="0"/>
        <w:spacing w:after="120" w:line="276" w:lineRule="auto"/>
        <w:ind w:left="-180" w:right="-830"/>
        <w:jc w:val="center"/>
        <w:rPr>
          <w:rFonts w:ascii="Trebuchet MS" w:hAnsi="Trebuchet MS" w:cs="Arial"/>
          <w:b/>
          <w:sz w:val="22"/>
          <w:szCs w:val="22"/>
          <w:u w:val="single"/>
        </w:rPr>
      </w:pPr>
    </w:p>
    <w:p w14:paraId="64A9E949" w14:textId="4C6AC6AC" w:rsidR="00860E10" w:rsidRPr="003C10A4"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r w:rsidRPr="003C10A4">
        <w:rPr>
          <w:rFonts w:ascii="Trebuchet MS" w:hAnsi="Trebuchet MS" w:cs="Arial"/>
          <w:b/>
          <w:sz w:val="22"/>
          <w:szCs w:val="22"/>
        </w:rPr>
        <w:t>Ilie</w:t>
      </w:r>
      <w:r w:rsidR="00315A1D" w:rsidRPr="003C10A4">
        <w:rPr>
          <w:rFonts w:ascii="Trebuchet MS" w:hAnsi="Trebuchet MS" w:cs="Arial"/>
          <w:b/>
          <w:sz w:val="22"/>
          <w:szCs w:val="22"/>
        </w:rPr>
        <w:t>-Dan</w:t>
      </w:r>
      <w:r w:rsidRPr="003C10A4">
        <w:rPr>
          <w:rFonts w:ascii="Trebuchet MS" w:hAnsi="Trebuchet MS" w:cs="Arial"/>
          <w:b/>
          <w:sz w:val="22"/>
          <w:szCs w:val="22"/>
        </w:rPr>
        <w:t xml:space="preserve"> BARNA</w:t>
      </w:r>
    </w:p>
    <w:p w14:paraId="656775F3" w14:textId="77777777" w:rsidR="00860E10" w:rsidRPr="003C10A4"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r w:rsidRPr="003C10A4">
        <w:rPr>
          <w:rFonts w:ascii="Trebuchet MS" w:hAnsi="Trebuchet MS" w:cs="Arial"/>
          <w:b/>
          <w:sz w:val="22"/>
          <w:szCs w:val="22"/>
        </w:rPr>
        <w:t>Viceprim-ministru</w:t>
      </w:r>
    </w:p>
    <w:p w14:paraId="4D24E2B6" w14:textId="77777777" w:rsidR="00860E10" w:rsidRPr="003C10A4" w:rsidRDefault="00860E10" w:rsidP="006B3D7E">
      <w:pPr>
        <w:autoSpaceDE w:val="0"/>
        <w:autoSpaceDN w:val="0"/>
        <w:adjustRightInd w:val="0"/>
        <w:spacing w:after="120" w:line="276" w:lineRule="auto"/>
        <w:ind w:left="-180" w:right="-830"/>
        <w:jc w:val="center"/>
        <w:rPr>
          <w:rFonts w:ascii="Trebuchet MS" w:hAnsi="Trebuchet MS" w:cs="Arial"/>
          <w:b/>
          <w:sz w:val="22"/>
          <w:szCs w:val="22"/>
        </w:rPr>
      </w:pPr>
    </w:p>
    <w:tbl>
      <w:tblPr>
        <w:tblStyle w:val="TableGrid"/>
        <w:tblW w:w="1107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725"/>
      </w:tblGrid>
      <w:tr w:rsidR="003C10A4" w:rsidRPr="003C10A4" w14:paraId="39409E6F" w14:textId="77777777" w:rsidTr="00860E10">
        <w:tc>
          <w:tcPr>
            <w:tcW w:w="5345" w:type="dxa"/>
          </w:tcPr>
          <w:p w14:paraId="1B1A4E7D"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Alexandru NAZARE</w:t>
            </w:r>
          </w:p>
          <w:p w14:paraId="5B41DA3D"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Ministrul Finanţelor</w:t>
            </w:r>
          </w:p>
          <w:p w14:paraId="085E4548" w14:textId="77777777" w:rsidR="00860E10" w:rsidRPr="003C10A4" w:rsidRDefault="00860E10" w:rsidP="006B3D7E">
            <w:pPr>
              <w:autoSpaceDE w:val="0"/>
              <w:autoSpaceDN w:val="0"/>
              <w:adjustRightInd w:val="0"/>
              <w:spacing w:after="120" w:line="276" w:lineRule="auto"/>
              <w:ind w:right="-830"/>
              <w:jc w:val="center"/>
              <w:rPr>
                <w:rFonts w:ascii="Trebuchet MS" w:hAnsi="Trebuchet MS" w:cs="Arial"/>
                <w:b/>
                <w:sz w:val="22"/>
                <w:szCs w:val="22"/>
              </w:rPr>
            </w:pPr>
          </w:p>
        </w:tc>
        <w:tc>
          <w:tcPr>
            <w:tcW w:w="5725" w:type="dxa"/>
          </w:tcPr>
          <w:p w14:paraId="37A4A48E" w14:textId="77777777" w:rsidR="00E76590" w:rsidRPr="003C10A4" w:rsidRDefault="00E76590" w:rsidP="00E76590">
            <w:pPr>
              <w:autoSpaceDE w:val="0"/>
              <w:autoSpaceDN w:val="0"/>
              <w:adjustRightInd w:val="0"/>
              <w:spacing w:after="120" w:line="276" w:lineRule="auto"/>
              <w:ind w:right="-830"/>
              <w:jc w:val="center"/>
              <w:rPr>
                <w:rFonts w:ascii="Trebuchet MS" w:hAnsi="Trebuchet MS" w:cs="Arial"/>
                <w:b/>
                <w:sz w:val="22"/>
                <w:szCs w:val="22"/>
              </w:rPr>
            </w:pPr>
            <w:r w:rsidRPr="003C10A4">
              <w:rPr>
                <w:rFonts w:ascii="Trebuchet MS" w:hAnsi="Trebuchet MS" w:cs="Arial"/>
                <w:b/>
                <w:sz w:val="22"/>
                <w:szCs w:val="22"/>
              </w:rPr>
              <w:t>Bogdan Lucian AURESCU</w:t>
            </w:r>
          </w:p>
          <w:p w14:paraId="4E2D252F" w14:textId="0926FD00" w:rsidR="00860E10" w:rsidRPr="003C10A4" w:rsidRDefault="00E76590" w:rsidP="00E76590">
            <w:pPr>
              <w:autoSpaceDE w:val="0"/>
              <w:autoSpaceDN w:val="0"/>
              <w:adjustRightInd w:val="0"/>
              <w:spacing w:after="120" w:line="276" w:lineRule="auto"/>
              <w:ind w:right="-830"/>
              <w:rPr>
                <w:rFonts w:ascii="Trebuchet MS" w:hAnsi="Trebuchet MS" w:cs="Arial"/>
                <w:b/>
                <w:sz w:val="22"/>
                <w:szCs w:val="22"/>
              </w:rPr>
            </w:pPr>
            <w:r>
              <w:rPr>
                <w:rFonts w:ascii="Trebuchet MS" w:hAnsi="Trebuchet MS" w:cs="Arial"/>
                <w:b/>
                <w:sz w:val="22"/>
                <w:szCs w:val="22"/>
              </w:rPr>
              <w:t xml:space="preserve">                          </w:t>
            </w:r>
            <w:r w:rsidRPr="003C10A4">
              <w:rPr>
                <w:rFonts w:ascii="Trebuchet MS" w:hAnsi="Trebuchet MS" w:cs="Arial"/>
                <w:b/>
                <w:sz w:val="22"/>
                <w:szCs w:val="22"/>
              </w:rPr>
              <w:t>Ministrul Afacerilor Externe</w:t>
            </w:r>
          </w:p>
          <w:p w14:paraId="34F86B7E" w14:textId="77777777" w:rsidR="00860E10" w:rsidRPr="003C10A4" w:rsidRDefault="00860E10" w:rsidP="006B3D7E">
            <w:pPr>
              <w:autoSpaceDE w:val="0"/>
              <w:autoSpaceDN w:val="0"/>
              <w:adjustRightInd w:val="0"/>
              <w:spacing w:after="120" w:line="276" w:lineRule="auto"/>
              <w:ind w:right="-830"/>
              <w:rPr>
                <w:rFonts w:ascii="Trebuchet MS" w:hAnsi="Trebuchet MS" w:cs="Arial"/>
                <w:b/>
                <w:sz w:val="22"/>
                <w:szCs w:val="22"/>
              </w:rPr>
            </w:pPr>
            <w:r w:rsidRPr="003C10A4">
              <w:rPr>
                <w:rFonts w:ascii="Trebuchet MS" w:hAnsi="Trebuchet MS" w:cs="Arial"/>
                <w:b/>
                <w:sz w:val="22"/>
                <w:szCs w:val="22"/>
              </w:rPr>
              <w:t xml:space="preserve"> </w:t>
            </w:r>
          </w:p>
        </w:tc>
      </w:tr>
    </w:tbl>
    <w:p w14:paraId="32BFC795" w14:textId="77777777" w:rsidR="00860E10" w:rsidRPr="003C10A4" w:rsidRDefault="00860E10" w:rsidP="009C5A07">
      <w:pPr>
        <w:autoSpaceDE w:val="0"/>
        <w:autoSpaceDN w:val="0"/>
        <w:adjustRightInd w:val="0"/>
        <w:spacing w:after="120" w:line="276" w:lineRule="auto"/>
        <w:ind w:right="-830"/>
        <w:rPr>
          <w:rFonts w:ascii="Trebuchet MS" w:hAnsi="Trebuchet MS" w:cs="Arial"/>
          <w:b/>
          <w:sz w:val="22"/>
          <w:szCs w:val="22"/>
        </w:rPr>
      </w:pPr>
    </w:p>
    <w:sectPr w:rsidR="00860E10" w:rsidRPr="003C10A4" w:rsidSect="001226BB">
      <w:footerReference w:type="even" r:id="rId8"/>
      <w:footerReference w:type="default" r:id="rId9"/>
      <w:pgSz w:w="12240" w:h="15840"/>
      <w:pgMar w:top="1135" w:right="104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DEE9" w16cex:dateUtc="2021-03-15T11:26:00Z"/>
  <w16cex:commentExtensible w16cex:durableId="23F9E36E" w16cex:dateUtc="2021-03-15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34F1F" w14:textId="77777777" w:rsidR="00FD5CB3" w:rsidRDefault="00FD5CB3">
      <w:r>
        <w:separator/>
      </w:r>
    </w:p>
  </w:endnote>
  <w:endnote w:type="continuationSeparator" w:id="0">
    <w:p w14:paraId="26F38604" w14:textId="77777777" w:rsidR="00FD5CB3" w:rsidRDefault="00FD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Light">
    <w:altName w:val="Corbe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8D99" w14:textId="77777777" w:rsidR="00F150D1" w:rsidRDefault="00F150D1" w:rsidP="00C5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0CEB24" w14:textId="77777777" w:rsidR="00F150D1" w:rsidRDefault="00F150D1" w:rsidP="00C5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24B8" w14:textId="77777777" w:rsidR="00F150D1" w:rsidRPr="00A201B3" w:rsidRDefault="00F150D1" w:rsidP="00C50041">
    <w:pPr>
      <w:pStyle w:val="Footer"/>
      <w:framePr w:wrap="around" w:vAnchor="text" w:hAnchor="margin" w:xAlign="center" w:y="1"/>
      <w:rPr>
        <w:rStyle w:val="PageNumber"/>
        <w:rFonts w:ascii="Trebuchet MS" w:hAnsi="Trebuchet MS" w:cs="Arial"/>
        <w:sz w:val="22"/>
      </w:rPr>
    </w:pPr>
    <w:r w:rsidRPr="00A201B3">
      <w:rPr>
        <w:rStyle w:val="PageNumber"/>
        <w:rFonts w:ascii="Trebuchet MS" w:hAnsi="Trebuchet MS" w:cs="Arial"/>
        <w:sz w:val="22"/>
      </w:rPr>
      <w:fldChar w:fldCharType="begin"/>
    </w:r>
    <w:r w:rsidRPr="00A201B3">
      <w:rPr>
        <w:rStyle w:val="PageNumber"/>
        <w:rFonts w:ascii="Trebuchet MS" w:hAnsi="Trebuchet MS" w:cs="Arial"/>
        <w:sz w:val="22"/>
      </w:rPr>
      <w:instrText xml:space="preserve">PAGE  </w:instrText>
    </w:r>
    <w:r w:rsidRPr="00A201B3">
      <w:rPr>
        <w:rStyle w:val="PageNumber"/>
        <w:rFonts w:ascii="Trebuchet MS" w:hAnsi="Trebuchet MS" w:cs="Arial"/>
        <w:sz w:val="22"/>
      </w:rPr>
      <w:fldChar w:fldCharType="separate"/>
    </w:r>
    <w:r>
      <w:rPr>
        <w:rStyle w:val="PageNumber"/>
        <w:rFonts w:ascii="Trebuchet MS" w:hAnsi="Trebuchet MS" w:cs="Arial"/>
        <w:noProof/>
        <w:sz w:val="22"/>
      </w:rPr>
      <w:t>9</w:t>
    </w:r>
    <w:r w:rsidRPr="00A201B3">
      <w:rPr>
        <w:rStyle w:val="PageNumber"/>
        <w:rFonts w:ascii="Trebuchet MS" w:hAnsi="Trebuchet MS" w:cs="Arial"/>
        <w:sz w:val="22"/>
      </w:rPr>
      <w:fldChar w:fldCharType="end"/>
    </w:r>
  </w:p>
  <w:p w14:paraId="131DA420" w14:textId="77777777" w:rsidR="00F150D1" w:rsidRDefault="00F150D1" w:rsidP="00C50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6979" w14:textId="77777777" w:rsidR="00FD5CB3" w:rsidRDefault="00FD5CB3">
      <w:r>
        <w:separator/>
      </w:r>
    </w:p>
  </w:footnote>
  <w:footnote w:type="continuationSeparator" w:id="0">
    <w:p w14:paraId="0E301270" w14:textId="77777777" w:rsidR="00FD5CB3" w:rsidRDefault="00FD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DCB"/>
    <w:multiLevelType w:val="hybridMultilevel"/>
    <w:tmpl w:val="A4D04EC2"/>
    <w:lvl w:ilvl="0" w:tplc="2AD206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D1FB8"/>
    <w:multiLevelType w:val="multilevel"/>
    <w:tmpl w:val="C9208D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4B01AA"/>
    <w:multiLevelType w:val="hybridMultilevel"/>
    <w:tmpl w:val="A5880662"/>
    <w:lvl w:ilvl="0" w:tplc="A8B224D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I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1"/>
    <w:rsid w:val="00000EA0"/>
    <w:rsid w:val="00001AF9"/>
    <w:rsid w:val="00001B6A"/>
    <w:rsid w:val="00002A3F"/>
    <w:rsid w:val="00002ED0"/>
    <w:rsid w:val="00003538"/>
    <w:rsid w:val="00004280"/>
    <w:rsid w:val="00004553"/>
    <w:rsid w:val="00004C2E"/>
    <w:rsid w:val="00004C4F"/>
    <w:rsid w:val="00004E4E"/>
    <w:rsid w:val="000057C4"/>
    <w:rsid w:val="000058A1"/>
    <w:rsid w:val="00005FDA"/>
    <w:rsid w:val="000068ED"/>
    <w:rsid w:val="0000709E"/>
    <w:rsid w:val="00007D3C"/>
    <w:rsid w:val="0001071A"/>
    <w:rsid w:val="00010CAB"/>
    <w:rsid w:val="00013355"/>
    <w:rsid w:val="000144B0"/>
    <w:rsid w:val="00014FF4"/>
    <w:rsid w:val="00016411"/>
    <w:rsid w:val="000174B6"/>
    <w:rsid w:val="0002101A"/>
    <w:rsid w:val="0002250A"/>
    <w:rsid w:val="000229FC"/>
    <w:rsid w:val="00025293"/>
    <w:rsid w:val="00026827"/>
    <w:rsid w:val="00027A37"/>
    <w:rsid w:val="00027CBD"/>
    <w:rsid w:val="000315E8"/>
    <w:rsid w:val="0003213C"/>
    <w:rsid w:val="00033A66"/>
    <w:rsid w:val="000349FE"/>
    <w:rsid w:val="0003545A"/>
    <w:rsid w:val="00035E74"/>
    <w:rsid w:val="00036098"/>
    <w:rsid w:val="0003638C"/>
    <w:rsid w:val="0003776A"/>
    <w:rsid w:val="00037F77"/>
    <w:rsid w:val="000435D7"/>
    <w:rsid w:val="000464EF"/>
    <w:rsid w:val="000466B3"/>
    <w:rsid w:val="00046EF4"/>
    <w:rsid w:val="0004704B"/>
    <w:rsid w:val="00047B92"/>
    <w:rsid w:val="00050BF7"/>
    <w:rsid w:val="000514E7"/>
    <w:rsid w:val="00051CBF"/>
    <w:rsid w:val="00052F3B"/>
    <w:rsid w:val="0005322D"/>
    <w:rsid w:val="00053731"/>
    <w:rsid w:val="00056A3A"/>
    <w:rsid w:val="000571EC"/>
    <w:rsid w:val="00060FAF"/>
    <w:rsid w:val="00061014"/>
    <w:rsid w:val="0006151F"/>
    <w:rsid w:val="000629C6"/>
    <w:rsid w:val="00063552"/>
    <w:rsid w:val="00063B59"/>
    <w:rsid w:val="00063C8F"/>
    <w:rsid w:val="00065A08"/>
    <w:rsid w:val="00066137"/>
    <w:rsid w:val="000661BF"/>
    <w:rsid w:val="000661C3"/>
    <w:rsid w:val="00066CB7"/>
    <w:rsid w:val="000670DE"/>
    <w:rsid w:val="0006796A"/>
    <w:rsid w:val="00067A38"/>
    <w:rsid w:val="000700AC"/>
    <w:rsid w:val="000700C9"/>
    <w:rsid w:val="000706AD"/>
    <w:rsid w:val="00070AA0"/>
    <w:rsid w:val="000715C0"/>
    <w:rsid w:val="00072ABB"/>
    <w:rsid w:val="00073BEC"/>
    <w:rsid w:val="00074561"/>
    <w:rsid w:val="00074CBF"/>
    <w:rsid w:val="00074CD3"/>
    <w:rsid w:val="00076C38"/>
    <w:rsid w:val="000823AE"/>
    <w:rsid w:val="00082AB3"/>
    <w:rsid w:val="00083765"/>
    <w:rsid w:val="000857AB"/>
    <w:rsid w:val="000869D8"/>
    <w:rsid w:val="00092529"/>
    <w:rsid w:val="00092C29"/>
    <w:rsid w:val="00093869"/>
    <w:rsid w:val="0009395E"/>
    <w:rsid w:val="00093CE6"/>
    <w:rsid w:val="000958E6"/>
    <w:rsid w:val="00097931"/>
    <w:rsid w:val="00097979"/>
    <w:rsid w:val="000A0239"/>
    <w:rsid w:val="000A2EBD"/>
    <w:rsid w:val="000A3164"/>
    <w:rsid w:val="000A35EF"/>
    <w:rsid w:val="000A3BD5"/>
    <w:rsid w:val="000A609A"/>
    <w:rsid w:val="000A6DA1"/>
    <w:rsid w:val="000A72D0"/>
    <w:rsid w:val="000A7D64"/>
    <w:rsid w:val="000B14B9"/>
    <w:rsid w:val="000B1919"/>
    <w:rsid w:val="000B2473"/>
    <w:rsid w:val="000B3AD9"/>
    <w:rsid w:val="000B4058"/>
    <w:rsid w:val="000B5030"/>
    <w:rsid w:val="000B506B"/>
    <w:rsid w:val="000B6928"/>
    <w:rsid w:val="000B7618"/>
    <w:rsid w:val="000C01F4"/>
    <w:rsid w:val="000C13BD"/>
    <w:rsid w:val="000C3C3A"/>
    <w:rsid w:val="000C4737"/>
    <w:rsid w:val="000C5CDD"/>
    <w:rsid w:val="000C6C22"/>
    <w:rsid w:val="000C76C7"/>
    <w:rsid w:val="000C7A23"/>
    <w:rsid w:val="000D0C10"/>
    <w:rsid w:val="000D145F"/>
    <w:rsid w:val="000D4245"/>
    <w:rsid w:val="000D4EC9"/>
    <w:rsid w:val="000D6A21"/>
    <w:rsid w:val="000D702F"/>
    <w:rsid w:val="000D7801"/>
    <w:rsid w:val="000E02EF"/>
    <w:rsid w:val="000E0AF9"/>
    <w:rsid w:val="000E310A"/>
    <w:rsid w:val="000E41F9"/>
    <w:rsid w:val="000E4EE4"/>
    <w:rsid w:val="000E65F9"/>
    <w:rsid w:val="000E6A6E"/>
    <w:rsid w:val="000E7670"/>
    <w:rsid w:val="000E7C0A"/>
    <w:rsid w:val="000F01BF"/>
    <w:rsid w:val="000F1CB4"/>
    <w:rsid w:val="000F4308"/>
    <w:rsid w:val="000F48D8"/>
    <w:rsid w:val="000F5F2D"/>
    <w:rsid w:val="000F6093"/>
    <w:rsid w:val="000F68C9"/>
    <w:rsid w:val="000F6D4A"/>
    <w:rsid w:val="000F7B9E"/>
    <w:rsid w:val="00102605"/>
    <w:rsid w:val="00102B1B"/>
    <w:rsid w:val="00103191"/>
    <w:rsid w:val="001036D0"/>
    <w:rsid w:val="00104C5E"/>
    <w:rsid w:val="001060E4"/>
    <w:rsid w:val="00110798"/>
    <w:rsid w:val="00110884"/>
    <w:rsid w:val="001111C7"/>
    <w:rsid w:val="00111930"/>
    <w:rsid w:val="00111A1A"/>
    <w:rsid w:val="00111F4A"/>
    <w:rsid w:val="001122E6"/>
    <w:rsid w:val="00112FCB"/>
    <w:rsid w:val="0011308A"/>
    <w:rsid w:val="00113E47"/>
    <w:rsid w:val="0011487F"/>
    <w:rsid w:val="001149FF"/>
    <w:rsid w:val="00115182"/>
    <w:rsid w:val="001151B2"/>
    <w:rsid w:val="00115416"/>
    <w:rsid w:val="00115FCE"/>
    <w:rsid w:val="00116869"/>
    <w:rsid w:val="00116BEC"/>
    <w:rsid w:val="001226BB"/>
    <w:rsid w:val="001230D2"/>
    <w:rsid w:val="00123405"/>
    <w:rsid w:val="001236DE"/>
    <w:rsid w:val="00125D56"/>
    <w:rsid w:val="00125F3E"/>
    <w:rsid w:val="001264C3"/>
    <w:rsid w:val="00127052"/>
    <w:rsid w:val="0012709D"/>
    <w:rsid w:val="00127D69"/>
    <w:rsid w:val="00127E26"/>
    <w:rsid w:val="00130697"/>
    <w:rsid w:val="00130CE5"/>
    <w:rsid w:val="001316FC"/>
    <w:rsid w:val="00131E1E"/>
    <w:rsid w:val="001325BF"/>
    <w:rsid w:val="00134615"/>
    <w:rsid w:val="001350CA"/>
    <w:rsid w:val="001350FC"/>
    <w:rsid w:val="0013514B"/>
    <w:rsid w:val="0013531E"/>
    <w:rsid w:val="00135F64"/>
    <w:rsid w:val="00137EEB"/>
    <w:rsid w:val="00137FC8"/>
    <w:rsid w:val="0014089F"/>
    <w:rsid w:val="0014092A"/>
    <w:rsid w:val="00140CB3"/>
    <w:rsid w:val="0014153B"/>
    <w:rsid w:val="00143251"/>
    <w:rsid w:val="001435A1"/>
    <w:rsid w:val="001462EC"/>
    <w:rsid w:val="00146CF0"/>
    <w:rsid w:val="00146E8A"/>
    <w:rsid w:val="00147538"/>
    <w:rsid w:val="00150DB8"/>
    <w:rsid w:val="00152437"/>
    <w:rsid w:val="00153197"/>
    <w:rsid w:val="001545DA"/>
    <w:rsid w:val="00154FFC"/>
    <w:rsid w:val="001554A7"/>
    <w:rsid w:val="00156EE2"/>
    <w:rsid w:val="00160C54"/>
    <w:rsid w:val="00162F32"/>
    <w:rsid w:val="00162FE0"/>
    <w:rsid w:val="0016554F"/>
    <w:rsid w:val="001657BF"/>
    <w:rsid w:val="0016581E"/>
    <w:rsid w:val="0016653C"/>
    <w:rsid w:val="00167174"/>
    <w:rsid w:val="00167E49"/>
    <w:rsid w:val="00170A50"/>
    <w:rsid w:val="00170D4E"/>
    <w:rsid w:val="00171239"/>
    <w:rsid w:val="001719CC"/>
    <w:rsid w:val="0017210A"/>
    <w:rsid w:val="00172B64"/>
    <w:rsid w:val="00173027"/>
    <w:rsid w:val="00174011"/>
    <w:rsid w:val="0017408F"/>
    <w:rsid w:val="0017411F"/>
    <w:rsid w:val="0017462F"/>
    <w:rsid w:val="00174B41"/>
    <w:rsid w:val="001750A2"/>
    <w:rsid w:val="00177848"/>
    <w:rsid w:val="001807A8"/>
    <w:rsid w:val="0018269E"/>
    <w:rsid w:val="00183AEE"/>
    <w:rsid w:val="00183E96"/>
    <w:rsid w:val="00184724"/>
    <w:rsid w:val="00184826"/>
    <w:rsid w:val="00184D2F"/>
    <w:rsid w:val="0018627B"/>
    <w:rsid w:val="0019029E"/>
    <w:rsid w:val="00190F00"/>
    <w:rsid w:val="00191BE0"/>
    <w:rsid w:val="00192251"/>
    <w:rsid w:val="00192B06"/>
    <w:rsid w:val="001940A0"/>
    <w:rsid w:val="001944C9"/>
    <w:rsid w:val="00194ACF"/>
    <w:rsid w:val="00196EB0"/>
    <w:rsid w:val="001972B0"/>
    <w:rsid w:val="001A0166"/>
    <w:rsid w:val="001A14DD"/>
    <w:rsid w:val="001A4BCD"/>
    <w:rsid w:val="001A5101"/>
    <w:rsid w:val="001A53A8"/>
    <w:rsid w:val="001A7260"/>
    <w:rsid w:val="001B05F7"/>
    <w:rsid w:val="001B0A58"/>
    <w:rsid w:val="001B0D81"/>
    <w:rsid w:val="001B0DBC"/>
    <w:rsid w:val="001B1C2A"/>
    <w:rsid w:val="001B2F9A"/>
    <w:rsid w:val="001B3E49"/>
    <w:rsid w:val="001B5E19"/>
    <w:rsid w:val="001B6F7D"/>
    <w:rsid w:val="001B7666"/>
    <w:rsid w:val="001C0E4C"/>
    <w:rsid w:val="001C1A95"/>
    <w:rsid w:val="001C2C95"/>
    <w:rsid w:val="001C3970"/>
    <w:rsid w:val="001C436C"/>
    <w:rsid w:val="001C4E36"/>
    <w:rsid w:val="001D09A7"/>
    <w:rsid w:val="001D0BE7"/>
    <w:rsid w:val="001D0FB6"/>
    <w:rsid w:val="001D195A"/>
    <w:rsid w:val="001D3EA7"/>
    <w:rsid w:val="001D49EC"/>
    <w:rsid w:val="001D5031"/>
    <w:rsid w:val="001D5AE9"/>
    <w:rsid w:val="001D63F0"/>
    <w:rsid w:val="001D749A"/>
    <w:rsid w:val="001E38DD"/>
    <w:rsid w:val="001E5B88"/>
    <w:rsid w:val="001E5F52"/>
    <w:rsid w:val="001E64F7"/>
    <w:rsid w:val="001F1358"/>
    <w:rsid w:val="001F1772"/>
    <w:rsid w:val="001F267B"/>
    <w:rsid w:val="001F379F"/>
    <w:rsid w:val="001F54B7"/>
    <w:rsid w:val="001F6C85"/>
    <w:rsid w:val="002002DE"/>
    <w:rsid w:val="00201E94"/>
    <w:rsid w:val="00202D0E"/>
    <w:rsid w:val="00204094"/>
    <w:rsid w:val="00204498"/>
    <w:rsid w:val="002053BE"/>
    <w:rsid w:val="002068E9"/>
    <w:rsid w:val="00210268"/>
    <w:rsid w:val="00211407"/>
    <w:rsid w:val="00211CB7"/>
    <w:rsid w:val="00213820"/>
    <w:rsid w:val="00213FD0"/>
    <w:rsid w:val="00215254"/>
    <w:rsid w:val="00215448"/>
    <w:rsid w:val="002169A9"/>
    <w:rsid w:val="00216D3C"/>
    <w:rsid w:val="0022057D"/>
    <w:rsid w:val="00220753"/>
    <w:rsid w:val="002209A3"/>
    <w:rsid w:val="00225287"/>
    <w:rsid w:val="00225E3B"/>
    <w:rsid w:val="00225FBB"/>
    <w:rsid w:val="00226315"/>
    <w:rsid w:val="00226669"/>
    <w:rsid w:val="002273EE"/>
    <w:rsid w:val="00227AF8"/>
    <w:rsid w:val="002312D7"/>
    <w:rsid w:val="00231FA3"/>
    <w:rsid w:val="0023393B"/>
    <w:rsid w:val="00233BA9"/>
    <w:rsid w:val="0023405B"/>
    <w:rsid w:val="00234720"/>
    <w:rsid w:val="00236D90"/>
    <w:rsid w:val="00236DE2"/>
    <w:rsid w:val="00241474"/>
    <w:rsid w:val="00241845"/>
    <w:rsid w:val="002427E7"/>
    <w:rsid w:val="0024408E"/>
    <w:rsid w:val="002467A6"/>
    <w:rsid w:val="00246B64"/>
    <w:rsid w:val="00246D55"/>
    <w:rsid w:val="002476AD"/>
    <w:rsid w:val="002500B5"/>
    <w:rsid w:val="00250827"/>
    <w:rsid w:val="002514C6"/>
    <w:rsid w:val="00251BF6"/>
    <w:rsid w:val="00251D19"/>
    <w:rsid w:val="00252319"/>
    <w:rsid w:val="00252484"/>
    <w:rsid w:val="002555E2"/>
    <w:rsid w:val="002558D3"/>
    <w:rsid w:val="00255B14"/>
    <w:rsid w:val="00256E09"/>
    <w:rsid w:val="00262BE2"/>
    <w:rsid w:val="002639CA"/>
    <w:rsid w:val="00263A03"/>
    <w:rsid w:val="00264CF0"/>
    <w:rsid w:val="00267A7D"/>
    <w:rsid w:val="00267DED"/>
    <w:rsid w:val="00270D01"/>
    <w:rsid w:val="002710CA"/>
    <w:rsid w:val="002713C8"/>
    <w:rsid w:val="00272463"/>
    <w:rsid w:val="00273081"/>
    <w:rsid w:val="002745FC"/>
    <w:rsid w:val="002746F6"/>
    <w:rsid w:val="0027673E"/>
    <w:rsid w:val="00276A2F"/>
    <w:rsid w:val="00276B35"/>
    <w:rsid w:val="00277186"/>
    <w:rsid w:val="002775B7"/>
    <w:rsid w:val="0028195A"/>
    <w:rsid w:val="00282E09"/>
    <w:rsid w:val="00285F36"/>
    <w:rsid w:val="00286361"/>
    <w:rsid w:val="00287458"/>
    <w:rsid w:val="0029008F"/>
    <w:rsid w:val="00292CF1"/>
    <w:rsid w:val="00293A70"/>
    <w:rsid w:val="00294E3C"/>
    <w:rsid w:val="00295460"/>
    <w:rsid w:val="00295715"/>
    <w:rsid w:val="00295A20"/>
    <w:rsid w:val="00295DFB"/>
    <w:rsid w:val="00296D07"/>
    <w:rsid w:val="00297FDF"/>
    <w:rsid w:val="002A05AE"/>
    <w:rsid w:val="002A2143"/>
    <w:rsid w:val="002A35A7"/>
    <w:rsid w:val="002A4B75"/>
    <w:rsid w:val="002B020D"/>
    <w:rsid w:val="002B0215"/>
    <w:rsid w:val="002B1507"/>
    <w:rsid w:val="002B54D3"/>
    <w:rsid w:val="002B6893"/>
    <w:rsid w:val="002C075D"/>
    <w:rsid w:val="002C270A"/>
    <w:rsid w:val="002C57BC"/>
    <w:rsid w:val="002C5C8C"/>
    <w:rsid w:val="002C6DDC"/>
    <w:rsid w:val="002C7CA9"/>
    <w:rsid w:val="002D04D8"/>
    <w:rsid w:val="002D0C0A"/>
    <w:rsid w:val="002D1CB3"/>
    <w:rsid w:val="002D23ED"/>
    <w:rsid w:val="002D3567"/>
    <w:rsid w:val="002D4679"/>
    <w:rsid w:val="002D4921"/>
    <w:rsid w:val="002D4D14"/>
    <w:rsid w:val="002D51C0"/>
    <w:rsid w:val="002D568F"/>
    <w:rsid w:val="002D5E07"/>
    <w:rsid w:val="002D6E16"/>
    <w:rsid w:val="002E14B1"/>
    <w:rsid w:val="002E1D13"/>
    <w:rsid w:val="002E1EE7"/>
    <w:rsid w:val="002E2359"/>
    <w:rsid w:val="002E3302"/>
    <w:rsid w:val="002E3871"/>
    <w:rsid w:val="002E3DC2"/>
    <w:rsid w:val="002E50D3"/>
    <w:rsid w:val="002E525C"/>
    <w:rsid w:val="002E74F9"/>
    <w:rsid w:val="002E786B"/>
    <w:rsid w:val="002E7F40"/>
    <w:rsid w:val="002F185F"/>
    <w:rsid w:val="002F2E26"/>
    <w:rsid w:val="002F46A5"/>
    <w:rsid w:val="002F5B1E"/>
    <w:rsid w:val="002F5F40"/>
    <w:rsid w:val="002F65AC"/>
    <w:rsid w:val="002F6F5B"/>
    <w:rsid w:val="002F7019"/>
    <w:rsid w:val="002F7750"/>
    <w:rsid w:val="002F77D3"/>
    <w:rsid w:val="00300154"/>
    <w:rsid w:val="0030061E"/>
    <w:rsid w:val="00302306"/>
    <w:rsid w:val="0030394C"/>
    <w:rsid w:val="00304817"/>
    <w:rsid w:val="003068F3"/>
    <w:rsid w:val="00307E15"/>
    <w:rsid w:val="00311180"/>
    <w:rsid w:val="0031278F"/>
    <w:rsid w:val="00315A1D"/>
    <w:rsid w:val="00315B44"/>
    <w:rsid w:val="00316347"/>
    <w:rsid w:val="0032026B"/>
    <w:rsid w:val="003205CA"/>
    <w:rsid w:val="003209F3"/>
    <w:rsid w:val="00320EB9"/>
    <w:rsid w:val="003229B7"/>
    <w:rsid w:val="00323286"/>
    <w:rsid w:val="003236D0"/>
    <w:rsid w:val="0032393F"/>
    <w:rsid w:val="00323BAA"/>
    <w:rsid w:val="00324442"/>
    <w:rsid w:val="003246C8"/>
    <w:rsid w:val="003255FF"/>
    <w:rsid w:val="00325B80"/>
    <w:rsid w:val="00330185"/>
    <w:rsid w:val="0033236B"/>
    <w:rsid w:val="00332E2F"/>
    <w:rsid w:val="00333CB8"/>
    <w:rsid w:val="00334ED9"/>
    <w:rsid w:val="00335FA6"/>
    <w:rsid w:val="003428AE"/>
    <w:rsid w:val="0034571B"/>
    <w:rsid w:val="00345E5D"/>
    <w:rsid w:val="00346789"/>
    <w:rsid w:val="00347EBF"/>
    <w:rsid w:val="003516B9"/>
    <w:rsid w:val="0035253A"/>
    <w:rsid w:val="00352625"/>
    <w:rsid w:val="003529FE"/>
    <w:rsid w:val="0035320B"/>
    <w:rsid w:val="00357347"/>
    <w:rsid w:val="00357388"/>
    <w:rsid w:val="003622F7"/>
    <w:rsid w:val="00364502"/>
    <w:rsid w:val="0036642B"/>
    <w:rsid w:val="00370D17"/>
    <w:rsid w:val="003712AC"/>
    <w:rsid w:val="00373946"/>
    <w:rsid w:val="00373C9D"/>
    <w:rsid w:val="00373E7A"/>
    <w:rsid w:val="00374ABA"/>
    <w:rsid w:val="00375397"/>
    <w:rsid w:val="00377789"/>
    <w:rsid w:val="0038070A"/>
    <w:rsid w:val="003807DD"/>
    <w:rsid w:val="003809E2"/>
    <w:rsid w:val="0038155C"/>
    <w:rsid w:val="00381B83"/>
    <w:rsid w:val="0038274C"/>
    <w:rsid w:val="0038331D"/>
    <w:rsid w:val="00383698"/>
    <w:rsid w:val="0038396A"/>
    <w:rsid w:val="0038396F"/>
    <w:rsid w:val="00383C06"/>
    <w:rsid w:val="00385050"/>
    <w:rsid w:val="0038559C"/>
    <w:rsid w:val="003868BE"/>
    <w:rsid w:val="00387DC0"/>
    <w:rsid w:val="00390A56"/>
    <w:rsid w:val="00393BC7"/>
    <w:rsid w:val="00395511"/>
    <w:rsid w:val="00396281"/>
    <w:rsid w:val="00396398"/>
    <w:rsid w:val="0039675C"/>
    <w:rsid w:val="00396A87"/>
    <w:rsid w:val="00396B79"/>
    <w:rsid w:val="0039743B"/>
    <w:rsid w:val="003A2275"/>
    <w:rsid w:val="003A4348"/>
    <w:rsid w:val="003A562F"/>
    <w:rsid w:val="003A5999"/>
    <w:rsid w:val="003A6079"/>
    <w:rsid w:val="003A6717"/>
    <w:rsid w:val="003A69BE"/>
    <w:rsid w:val="003A720C"/>
    <w:rsid w:val="003B0EF4"/>
    <w:rsid w:val="003B191A"/>
    <w:rsid w:val="003B1CA5"/>
    <w:rsid w:val="003B2FCD"/>
    <w:rsid w:val="003B32A1"/>
    <w:rsid w:val="003B48B6"/>
    <w:rsid w:val="003B6123"/>
    <w:rsid w:val="003B7936"/>
    <w:rsid w:val="003B7EBE"/>
    <w:rsid w:val="003C08F1"/>
    <w:rsid w:val="003C0D40"/>
    <w:rsid w:val="003C0DEA"/>
    <w:rsid w:val="003C0E08"/>
    <w:rsid w:val="003C0E60"/>
    <w:rsid w:val="003C10A4"/>
    <w:rsid w:val="003C1125"/>
    <w:rsid w:val="003C1A72"/>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31F"/>
    <w:rsid w:val="003D37EB"/>
    <w:rsid w:val="003D4CC7"/>
    <w:rsid w:val="003D5936"/>
    <w:rsid w:val="003D68B6"/>
    <w:rsid w:val="003D6C00"/>
    <w:rsid w:val="003D6FE0"/>
    <w:rsid w:val="003D6FFC"/>
    <w:rsid w:val="003E3556"/>
    <w:rsid w:val="003E40AF"/>
    <w:rsid w:val="003E48BF"/>
    <w:rsid w:val="003E61C9"/>
    <w:rsid w:val="003E62FF"/>
    <w:rsid w:val="003E71A7"/>
    <w:rsid w:val="003E77E4"/>
    <w:rsid w:val="003E78C6"/>
    <w:rsid w:val="003F0D29"/>
    <w:rsid w:val="003F1185"/>
    <w:rsid w:val="003F337C"/>
    <w:rsid w:val="003F41EE"/>
    <w:rsid w:val="003F64D9"/>
    <w:rsid w:val="003F74E4"/>
    <w:rsid w:val="0040059C"/>
    <w:rsid w:val="0040466E"/>
    <w:rsid w:val="00405A0B"/>
    <w:rsid w:val="00405C96"/>
    <w:rsid w:val="00406456"/>
    <w:rsid w:val="004101E5"/>
    <w:rsid w:val="004111AB"/>
    <w:rsid w:val="00412197"/>
    <w:rsid w:val="00412E2C"/>
    <w:rsid w:val="004133AD"/>
    <w:rsid w:val="00413AFE"/>
    <w:rsid w:val="0041414D"/>
    <w:rsid w:val="00416578"/>
    <w:rsid w:val="004168B9"/>
    <w:rsid w:val="00416B1F"/>
    <w:rsid w:val="00420D8A"/>
    <w:rsid w:val="0042107B"/>
    <w:rsid w:val="00421870"/>
    <w:rsid w:val="0042316F"/>
    <w:rsid w:val="00426522"/>
    <w:rsid w:val="0042786F"/>
    <w:rsid w:val="0042799C"/>
    <w:rsid w:val="004313EA"/>
    <w:rsid w:val="00432F93"/>
    <w:rsid w:val="00433471"/>
    <w:rsid w:val="00434402"/>
    <w:rsid w:val="00434777"/>
    <w:rsid w:val="004362A0"/>
    <w:rsid w:val="00441F69"/>
    <w:rsid w:val="004431CE"/>
    <w:rsid w:val="004446B2"/>
    <w:rsid w:val="00445047"/>
    <w:rsid w:val="00446751"/>
    <w:rsid w:val="004473DB"/>
    <w:rsid w:val="00452B76"/>
    <w:rsid w:val="00453110"/>
    <w:rsid w:val="00454F65"/>
    <w:rsid w:val="0045509D"/>
    <w:rsid w:val="00460D23"/>
    <w:rsid w:val="004612FB"/>
    <w:rsid w:val="00461CD7"/>
    <w:rsid w:val="00463B8B"/>
    <w:rsid w:val="00463CBD"/>
    <w:rsid w:val="004645F9"/>
    <w:rsid w:val="004651C9"/>
    <w:rsid w:val="004702DF"/>
    <w:rsid w:val="00471207"/>
    <w:rsid w:val="00471E14"/>
    <w:rsid w:val="00472EEF"/>
    <w:rsid w:val="0047325C"/>
    <w:rsid w:val="004768A1"/>
    <w:rsid w:val="00476D8C"/>
    <w:rsid w:val="00477D4C"/>
    <w:rsid w:val="00480585"/>
    <w:rsid w:val="004827C5"/>
    <w:rsid w:val="0048623F"/>
    <w:rsid w:val="00486C16"/>
    <w:rsid w:val="004878DF"/>
    <w:rsid w:val="00487C79"/>
    <w:rsid w:val="00487E8A"/>
    <w:rsid w:val="00491450"/>
    <w:rsid w:val="00494542"/>
    <w:rsid w:val="00494564"/>
    <w:rsid w:val="00494CFD"/>
    <w:rsid w:val="004955A0"/>
    <w:rsid w:val="00495A05"/>
    <w:rsid w:val="00496777"/>
    <w:rsid w:val="004979F7"/>
    <w:rsid w:val="004A00A2"/>
    <w:rsid w:val="004A0BE8"/>
    <w:rsid w:val="004A0EB3"/>
    <w:rsid w:val="004A10DA"/>
    <w:rsid w:val="004A1B0C"/>
    <w:rsid w:val="004A2350"/>
    <w:rsid w:val="004A311B"/>
    <w:rsid w:val="004A47A0"/>
    <w:rsid w:val="004A5004"/>
    <w:rsid w:val="004A785E"/>
    <w:rsid w:val="004B0C64"/>
    <w:rsid w:val="004B155D"/>
    <w:rsid w:val="004B1EA0"/>
    <w:rsid w:val="004B2CE8"/>
    <w:rsid w:val="004B361B"/>
    <w:rsid w:val="004B4374"/>
    <w:rsid w:val="004B6A23"/>
    <w:rsid w:val="004B751D"/>
    <w:rsid w:val="004C0A8D"/>
    <w:rsid w:val="004C1EB3"/>
    <w:rsid w:val="004C32B9"/>
    <w:rsid w:val="004C362D"/>
    <w:rsid w:val="004C60D0"/>
    <w:rsid w:val="004C7A0A"/>
    <w:rsid w:val="004D0E09"/>
    <w:rsid w:val="004D109B"/>
    <w:rsid w:val="004D1476"/>
    <w:rsid w:val="004D3E32"/>
    <w:rsid w:val="004D6C67"/>
    <w:rsid w:val="004D7391"/>
    <w:rsid w:val="004E02CF"/>
    <w:rsid w:val="004E0CF7"/>
    <w:rsid w:val="004E0D8E"/>
    <w:rsid w:val="004E1B66"/>
    <w:rsid w:val="004E26B1"/>
    <w:rsid w:val="004E3B37"/>
    <w:rsid w:val="004E3B7C"/>
    <w:rsid w:val="004E510D"/>
    <w:rsid w:val="004E5ACF"/>
    <w:rsid w:val="004E5B01"/>
    <w:rsid w:val="004E6555"/>
    <w:rsid w:val="004E7C3A"/>
    <w:rsid w:val="004F51F8"/>
    <w:rsid w:val="004F5849"/>
    <w:rsid w:val="004F5C6C"/>
    <w:rsid w:val="004F66A6"/>
    <w:rsid w:val="004F75CF"/>
    <w:rsid w:val="004F7EF0"/>
    <w:rsid w:val="0050010F"/>
    <w:rsid w:val="005015B3"/>
    <w:rsid w:val="00501B6C"/>
    <w:rsid w:val="00502958"/>
    <w:rsid w:val="005041B7"/>
    <w:rsid w:val="00504BE0"/>
    <w:rsid w:val="005116B7"/>
    <w:rsid w:val="0051309A"/>
    <w:rsid w:val="00514878"/>
    <w:rsid w:val="0051583A"/>
    <w:rsid w:val="00516DD8"/>
    <w:rsid w:val="00523660"/>
    <w:rsid w:val="0052681E"/>
    <w:rsid w:val="00526933"/>
    <w:rsid w:val="00530C00"/>
    <w:rsid w:val="00530D61"/>
    <w:rsid w:val="0053127A"/>
    <w:rsid w:val="00532969"/>
    <w:rsid w:val="00533DF1"/>
    <w:rsid w:val="00535378"/>
    <w:rsid w:val="00535DD8"/>
    <w:rsid w:val="005365A8"/>
    <w:rsid w:val="00537B99"/>
    <w:rsid w:val="00537D06"/>
    <w:rsid w:val="005403DA"/>
    <w:rsid w:val="00540990"/>
    <w:rsid w:val="00541261"/>
    <w:rsid w:val="005414A9"/>
    <w:rsid w:val="00541584"/>
    <w:rsid w:val="0054202C"/>
    <w:rsid w:val="00544116"/>
    <w:rsid w:val="00546EE7"/>
    <w:rsid w:val="00550DD0"/>
    <w:rsid w:val="00551C4E"/>
    <w:rsid w:val="00551FCE"/>
    <w:rsid w:val="005522A9"/>
    <w:rsid w:val="00553045"/>
    <w:rsid w:val="00553184"/>
    <w:rsid w:val="00554105"/>
    <w:rsid w:val="00555CBE"/>
    <w:rsid w:val="00560679"/>
    <w:rsid w:val="00563820"/>
    <w:rsid w:val="005673DC"/>
    <w:rsid w:val="00570536"/>
    <w:rsid w:val="005708F5"/>
    <w:rsid w:val="005710C8"/>
    <w:rsid w:val="005718CC"/>
    <w:rsid w:val="00573A60"/>
    <w:rsid w:val="00573E76"/>
    <w:rsid w:val="00573F78"/>
    <w:rsid w:val="0057754A"/>
    <w:rsid w:val="005806D2"/>
    <w:rsid w:val="00580922"/>
    <w:rsid w:val="00580F65"/>
    <w:rsid w:val="00581F94"/>
    <w:rsid w:val="00582415"/>
    <w:rsid w:val="00584A9B"/>
    <w:rsid w:val="00584CE8"/>
    <w:rsid w:val="00585407"/>
    <w:rsid w:val="00585A83"/>
    <w:rsid w:val="00585DC4"/>
    <w:rsid w:val="00587398"/>
    <w:rsid w:val="00590946"/>
    <w:rsid w:val="00590E6C"/>
    <w:rsid w:val="00592E9E"/>
    <w:rsid w:val="00592EAB"/>
    <w:rsid w:val="0059315D"/>
    <w:rsid w:val="00593C4C"/>
    <w:rsid w:val="00593C89"/>
    <w:rsid w:val="00594159"/>
    <w:rsid w:val="0059440E"/>
    <w:rsid w:val="00594F63"/>
    <w:rsid w:val="005961FA"/>
    <w:rsid w:val="005976F9"/>
    <w:rsid w:val="00597846"/>
    <w:rsid w:val="005A0AFA"/>
    <w:rsid w:val="005A16DB"/>
    <w:rsid w:val="005A2422"/>
    <w:rsid w:val="005A43C3"/>
    <w:rsid w:val="005A6DA2"/>
    <w:rsid w:val="005A70A0"/>
    <w:rsid w:val="005A7677"/>
    <w:rsid w:val="005A7C5F"/>
    <w:rsid w:val="005A7EA8"/>
    <w:rsid w:val="005B007F"/>
    <w:rsid w:val="005B2267"/>
    <w:rsid w:val="005B25F0"/>
    <w:rsid w:val="005B6C05"/>
    <w:rsid w:val="005B7201"/>
    <w:rsid w:val="005B7442"/>
    <w:rsid w:val="005B75B5"/>
    <w:rsid w:val="005C1367"/>
    <w:rsid w:val="005C1408"/>
    <w:rsid w:val="005C4C62"/>
    <w:rsid w:val="005C5108"/>
    <w:rsid w:val="005C6411"/>
    <w:rsid w:val="005C75DA"/>
    <w:rsid w:val="005C7963"/>
    <w:rsid w:val="005C7A95"/>
    <w:rsid w:val="005D07EC"/>
    <w:rsid w:val="005D10D4"/>
    <w:rsid w:val="005D3313"/>
    <w:rsid w:val="005D3B32"/>
    <w:rsid w:val="005D42C9"/>
    <w:rsid w:val="005D432F"/>
    <w:rsid w:val="005D43A3"/>
    <w:rsid w:val="005D44B0"/>
    <w:rsid w:val="005D6627"/>
    <w:rsid w:val="005E0469"/>
    <w:rsid w:val="005E0554"/>
    <w:rsid w:val="005E05F9"/>
    <w:rsid w:val="005E06ED"/>
    <w:rsid w:val="005E0BFC"/>
    <w:rsid w:val="005E1F98"/>
    <w:rsid w:val="005E34BF"/>
    <w:rsid w:val="005E3EF2"/>
    <w:rsid w:val="005E5B4D"/>
    <w:rsid w:val="005E5DE1"/>
    <w:rsid w:val="005E67A1"/>
    <w:rsid w:val="005E7432"/>
    <w:rsid w:val="005E7B01"/>
    <w:rsid w:val="005E7B3B"/>
    <w:rsid w:val="005E7D57"/>
    <w:rsid w:val="005F0BE7"/>
    <w:rsid w:val="005F1452"/>
    <w:rsid w:val="005F1B70"/>
    <w:rsid w:val="005F4005"/>
    <w:rsid w:val="005F4814"/>
    <w:rsid w:val="005F4FE3"/>
    <w:rsid w:val="005F5149"/>
    <w:rsid w:val="005F6D02"/>
    <w:rsid w:val="00600C7C"/>
    <w:rsid w:val="006013A4"/>
    <w:rsid w:val="0060174D"/>
    <w:rsid w:val="0060236B"/>
    <w:rsid w:val="00603143"/>
    <w:rsid w:val="00604B9D"/>
    <w:rsid w:val="006055B0"/>
    <w:rsid w:val="00606D4E"/>
    <w:rsid w:val="0060789B"/>
    <w:rsid w:val="00607DD5"/>
    <w:rsid w:val="0061174C"/>
    <w:rsid w:val="00611A8F"/>
    <w:rsid w:val="00615B04"/>
    <w:rsid w:val="0061622A"/>
    <w:rsid w:val="00616345"/>
    <w:rsid w:val="00616B1D"/>
    <w:rsid w:val="00616DFE"/>
    <w:rsid w:val="00617DDF"/>
    <w:rsid w:val="00620DF9"/>
    <w:rsid w:val="00621BF7"/>
    <w:rsid w:val="00622414"/>
    <w:rsid w:val="00623A90"/>
    <w:rsid w:val="00624801"/>
    <w:rsid w:val="0063008A"/>
    <w:rsid w:val="00631CDB"/>
    <w:rsid w:val="00631ED5"/>
    <w:rsid w:val="00633480"/>
    <w:rsid w:val="0063348E"/>
    <w:rsid w:val="0063447F"/>
    <w:rsid w:val="00635D5D"/>
    <w:rsid w:val="00636409"/>
    <w:rsid w:val="00641673"/>
    <w:rsid w:val="00642481"/>
    <w:rsid w:val="006426FC"/>
    <w:rsid w:val="006428BD"/>
    <w:rsid w:val="006429E1"/>
    <w:rsid w:val="00643066"/>
    <w:rsid w:val="00643361"/>
    <w:rsid w:val="006458A4"/>
    <w:rsid w:val="00645E75"/>
    <w:rsid w:val="00647150"/>
    <w:rsid w:val="00647A3C"/>
    <w:rsid w:val="00651676"/>
    <w:rsid w:val="0065252E"/>
    <w:rsid w:val="006540A8"/>
    <w:rsid w:val="006543AD"/>
    <w:rsid w:val="0065580E"/>
    <w:rsid w:val="00656F25"/>
    <w:rsid w:val="006571CB"/>
    <w:rsid w:val="0066002F"/>
    <w:rsid w:val="006636F5"/>
    <w:rsid w:val="0066434E"/>
    <w:rsid w:val="006650D3"/>
    <w:rsid w:val="00667E1E"/>
    <w:rsid w:val="00670829"/>
    <w:rsid w:val="00670D9A"/>
    <w:rsid w:val="00670DC7"/>
    <w:rsid w:val="00671A8D"/>
    <w:rsid w:val="00671C9E"/>
    <w:rsid w:val="00672AB8"/>
    <w:rsid w:val="00672C5B"/>
    <w:rsid w:val="00673EF8"/>
    <w:rsid w:val="00674C32"/>
    <w:rsid w:val="00675275"/>
    <w:rsid w:val="0067642C"/>
    <w:rsid w:val="006767A4"/>
    <w:rsid w:val="006807FE"/>
    <w:rsid w:val="0068291F"/>
    <w:rsid w:val="00683B0F"/>
    <w:rsid w:val="00684CD4"/>
    <w:rsid w:val="0068604C"/>
    <w:rsid w:val="0068706F"/>
    <w:rsid w:val="006908FE"/>
    <w:rsid w:val="00690C0E"/>
    <w:rsid w:val="00690CC1"/>
    <w:rsid w:val="00691709"/>
    <w:rsid w:val="00692763"/>
    <w:rsid w:val="00692A76"/>
    <w:rsid w:val="00692C36"/>
    <w:rsid w:val="00694B94"/>
    <w:rsid w:val="0069521F"/>
    <w:rsid w:val="00695EDE"/>
    <w:rsid w:val="00695F0E"/>
    <w:rsid w:val="00696127"/>
    <w:rsid w:val="00696445"/>
    <w:rsid w:val="006A0F86"/>
    <w:rsid w:val="006A2BFD"/>
    <w:rsid w:val="006A3BC3"/>
    <w:rsid w:val="006A3F64"/>
    <w:rsid w:val="006A4763"/>
    <w:rsid w:val="006A6D18"/>
    <w:rsid w:val="006A7A6B"/>
    <w:rsid w:val="006B1843"/>
    <w:rsid w:val="006B2378"/>
    <w:rsid w:val="006B2399"/>
    <w:rsid w:val="006B3D7E"/>
    <w:rsid w:val="006B40B1"/>
    <w:rsid w:val="006B4539"/>
    <w:rsid w:val="006B496E"/>
    <w:rsid w:val="006B5EC2"/>
    <w:rsid w:val="006B64F3"/>
    <w:rsid w:val="006C07C7"/>
    <w:rsid w:val="006C174D"/>
    <w:rsid w:val="006C34D7"/>
    <w:rsid w:val="006C4E65"/>
    <w:rsid w:val="006C74BD"/>
    <w:rsid w:val="006D0830"/>
    <w:rsid w:val="006D267F"/>
    <w:rsid w:val="006D2B47"/>
    <w:rsid w:val="006D3D2F"/>
    <w:rsid w:val="006D4121"/>
    <w:rsid w:val="006D4738"/>
    <w:rsid w:val="006D4E73"/>
    <w:rsid w:val="006D6CD6"/>
    <w:rsid w:val="006D6D11"/>
    <w:rsid w:val="006D7B8A"/>
    <w:rsid w:val="006E4391"/>
    <w:rsid w:val="006E4559"/>
    <w:rsid w:val="006E4CA9"/>
    <w:rsid w:val="006E52CF"/>
    <w:rsid w:val="006E6937"/>
    <w:rsid w:val="006E6D32"/>
    <w:rsid w:val="006E6F55"/>
    <w:rsid w:val="006E776D"/>
    <w:rsid w:val="006F0158"/>
    <w:rsid w:val="006F02B5"/>
    <w:rsid w:val="006F11E1"/>
    <w:rsid w:val="006F219D"/>
    <w:rsid w:val="006F35A0"/>
    <w:rsid w:val="006F4B19"/>
    <w:rsid w:val="006F4B8F"/>
    <w:rsid w:val="006F5A58"/>
    <w:rsid w:val="006F69C3"/>
    <w:rsid w:val="006F727F"/>
    <w:rsid w:val="006F7432"/>
    <w:rsid w:val="006F7C9A"/>
    <w:rsid w:val="00700C73"/>
    <w:rsid w:val="00703B0A"/>
    <w:rsid w:val="00703EE3"/>
    <w:rsid w:val="00704F8D"/>
    <w:rsid w:val="007059BC"/>
    <w:rsid w:val="0070659D"/>
    <w:rsid w:val="00710009"/>
    <w:rsid w:val="007101C1"/>
    <w:rsid w:val="00712120"/>
    <w:rsid w:val="007124F7"/>
    <w:rsid w:val="00715572"/>
    <w:rsid w:val="007161DF"/>
    <w:rsid w:val="00716471"/>
    <w:rsid w:val="0071671B"/>
    <w:rsid w:val="00717479"/>
    <w:rsid w:val="0072183C"/>
    <w:rsid w:val="00722A47"/>
    <w:rsid w:val="00722A7A"/>
    <w:rsid w:val="00723EF4"/>
    <w:rsid w:val="00723FB0"/>
    <w:rsid w:val="00726A13"/>
    <w:rsid w:val="00727B09"/>
    <w:rsid w:val="00730FDA"/>
    <w:rsid w:val="00734CD3"/>
    <w:rsid w:val="00734E85"/>
    <w:rsid w:val="007350B3"/>
    <w:rsid w:val="00737165"/>
    <w:rsid w:val="00737554"/>
    <w:rsid w:val="00737942"/>
    <w:rsid w:val="00737A54"/>
    <w:rsid w:val="00740023"/>
    <w:rsid w:val="00741630"/>
    <w:rsid w:val="007436F9"/>
    <w:rsid w:val="00744FD7"/>
    <w:rsid w:val="00745069"/>
    <w:rsid w:val="007464A8"/>
    <w:rsid w:val="00747A18"/>
    <w:rsid w:val="00750D03"/>
    <w:rsid w:val="00750E9E"/>
    <w:rsid w:val="00750ECC"/>
    <w:rsid w:val="00751E40"/>
    <w:rsid w:val="007524B3"/>
    <w:rsid w:val="0075409D"/>
    <w:rsid w:val="00754517"/>
    <w:rsid w:val="00755099"/>
    <w:rsid w:val="0075669B"/>
    <w:rsid w:val="00762905"/>
    <w:rsid w:val="00766CD0"/>
    <w:rsid w:val="007672ED"/>
    <w:rsid w:val="00767C68"/>
    <w:rsid w:val="00767D1F"/>
    <w:rsid w:val="00767F9D"/>
    <w:rsid w:val="0077191C"/>
    <w:rsid w:val="007734D9"/>
    <w:rsid w:val="00774A97"/>
    <w:rsid w:val="00780B20"/>
    <w:rsid w:val="00782014"/>
    <w:rsid w:val="007822E0"/>
    <w:rsid w:val="0078256A"/>
    <w:rsid w:val="0078258D"/>
    <w:rsid w:val="00782FF6"/>
    <w:rsid w:val="0078302A"/>
    <w:rsid w:val="00783643"/>
    <w:rsid w:val="007845B8"/>
    <w:rsid w:val="007919FF"/>
    <w:rsid w:val="00793E6F"/>
    <w:rsid w:val="00793FAB"/>
    <w:rsid w:val="007945E3"/>
    <w:rsid w:val="00796FEE"/>
    <w:rsid w:val="00797181"/>
    <w:rsid w:val="007A0CED"/>
    <w:rsid w:val="007A15C9"/>
    <w:rsid w:val="007A1820"/>
    <w:rsid w:val="007A20B5"/>
    <w:rsid w:val="007A21BD"/>
    <w:rsid w:val="007A226F"/>
    <w:rsid w:val="007A2C8F"/>
    <w:rsid w:val="007A5F72"/>
    <w:rsid w:val="007A6160"/>
    <w:rsid w:val="007B0754"/>
    <w:rsid w:val="007B0941"/>
    <w:rsid w:val="007B0990"/>
    <w:rsid w:val="007B1F6B"/>
    <w:rsid w:val="007B667F"/>
    <w:rsid w:val="007C04A2"/>
    <w:rsid w:val="007C27F4"/>
    <w:rsid w:val="007C3CC9"/>
    <w:rsid w:val="007C4422"/>
    <w:rsid w:val="007D186F"/>
    <w:rsid w:val="007D29B9"/>
    <w:rsid w:val="007D2A1B"/>
    <w:rsid w:val="007D51C3"/>
    <w:rsid w:val="007D5403"/>
    <w:rsid w:val="007D65A1"/>
    <w:rsid w:val="007D6E14"/>
    <w:rsid w:val="007D73A9"/>
    <w:rsid w:val="007D7731"/>
    <w:rsid w:val="007E0F71"/>
    <w:rsid w:val="007E17E7"/>
    <w:rsid w:val="007E2061"/>
    <w:rsid w:val="007E3C8A"/>
    <w:rsid w:val="007E478E"/>
    <w:rsid w:val="007E5131"/>
    <w:rsid w:val="007E6BF3"/>
    <w:rsid w:val="007F0D1C"/>
    <w:rsid w:val="007F27B0"/>
    <w:rsid w:val="007F4D3F"/>
    <w:rsid w:val="007F635D"/>
    <w:rsid w:val="007F6AA1"/>
    <w:rsid w:val="007F6C59"/>
    <w:rsid w:val="007F7315"/>
    <w:rsid w:val="007F7317"/>
    <w:rsid w:val="008000D0"/>
    <w:rsid w:val="00801C84"/>
    <w:rsid w:val="008023CD"/>
    <w:rsid w:val="008023DF"/>
    <w:rsid w:val="00803219"/>
    <w:rsid w:val="00805494"/>
    <w:rsid w:val="00805C1C"/>
    <w:rsid w:val="0080703A"/>
    <w:rsid w:val="00810864"/>
    <w:rsid w:val="008127EA"/>
    <w:rsid w:val="00813877"/>
    <w:rsid w:val="00813BD2"/>
    <w:rsid w:val="008176B4"/>
    <w:rsid w:val="008177EC"/>
    <w:rsid w:val="00817B91"/>
    <w:rsid w:val="00820359"/>
    <w:rsid w:val="00822C5E"/>
    <w:rsid w:val="00822E62"/>
    <w:rsid w:val="008236BF"/>
    <w:rsid w:val="00826F0E"/>
    <w:rsid w:val="00827363"/>
    <w:rsid w:val="008278FE"/>
    <w:rsid w:val="00832404"/>
    <w:rsid w:val="0083353D"/>
    <w:rsid w:val="00833C94"/>
    <w:rsid w:val="00835244"/>
    <w:rsid w:val="00835752"/>
    <w:rsid w:val="00840A58"/>
    <w:rsid w:val="00840AE1"/>
    <w:rsid w:val="00842291"/>
    <w:rsid w:val="008434C0"/>
    <w:rsid w:val="00843A01"/>
    <w:rsid w:val="00843F6A"/>
    <w:rsid w:val="0084575E"/>
    <w:rsid w:val="008462A0"/>
    <w:rsid w:val="00846BA4"/>
    <w:rsid w:val="00846BBE"/>
    <w:rsid w:val="008500A5"/>
    <w:rsid w:val="00850169"/>
    <w:rsid w:val="00852C90"/>
    <w:rsid w:val="008534CD"/>
    <w:rsid w:val="00853F7D"/>
    <w:rsid w:val="00854287"/>
    <w:rsid w:val="008553EA"/>
    <w:rsid w:val="0085558B"/>
    <w:rsid w:val="00856CD5"/>
    <w:rsid w:val="008607F0"/>
    <w:rsid w:val="008609CA"/>
    <w:rsid w:val="00860E10"/>
    <w:rsid w:val="00861375"/>
    <w:rsid w:val="0086143B"/>
    <w:rsid w:val="008634A1"/>
    <w:rsid w:val="00863FE1"/>
    <w:rsid w:val="008642FF"/>
    <w:rsid w:val="00867BE0"/>
    <w:rsid w:val="00870409"/>
    <w:rsid w:val="0087280C"/>
    <w:rsid w:val="00872EA7"/>
    <w:rsid w:val="00873680"/>
    <w:rsid w:val="00874278"/>
    <w:rsid w:val="00875649"/>
    <w:rsid w:val="00875A20"/>
    <w:rsid w:val="00876407"/>
    <w:rsid w:val="008816A2"/>
    <w:rsid w:val="00881AF5"/>
    <w:rsid w:val="00883004"/>
    <w:rsid w:val="0088401D"/>
    <w:rsid w:val="008858F3"/>
    <w:rsid w:val="00885B29"/>
    <w:rsid w:val="00886498"/>
    <w:rsid w:val="008865CD"/>
    <w:rsid w:val="0088714A"/>
    <w:rsid w:val="008906F3"/>
    <w:rsid w:val="008907A9"/>
    <w:rsid w:val="008914DB"/>
    <w:rsid w:val="00891807"/>
    <w:rsid w:val="00891A54"/>
    <w:rsid w:val="00892B87"/>
    <w:rsid w:val="00893615"/>
    <w:rsid w:val="008942BD"/>
    <w:rsid w:val="008944A6"/>
    <w:rsid w:val="00895321"/>
    <w:rsid w:val="008A06FE"/>
    <w:rsid w:val="008A336E"/>
    <w:rsid w:val="008A4258"/>
    <w:rsid w:val="008A68ED"/>
    <w:rsid w:val="008B1E9B"/>
    <w:rsid w:val="008B1F1E"/>
    <w:rsid w:val="008B2615"/>
    <w:rsid w:val="008B336F"/>
    <w:rsid w:val="008B5C5F"/>
    <w:rsid w:val="008B752B"/>
    <w:rsid w:val="008C052E"/>
    <w:rsid w:val="008C061D"/>
    <w:rsid w:val="008C08B8"/>
    <w:rsid w:val="008C0ED4"/>
    <w:rsid w:val="008C1378"/>
    <w:rsid w:val="008C169B"/>
    <w:rsid w:val="008C220B"/>
    <w:rsid w:val="008C3743"/>
    <w:rsid w:val="008C3798"/>
    <w:rsid w:val="008C3870"/>
    <w:rsid w:val="008C4020"/>
    <w:rsid w:val="008C7E44"/>
    <w:rsid w:val="008C7E60"/>
    <w:rsid w:val="008D1AF4"/>
    <w:rsid w:val="008D1D2F"/>
    <w:rsid w:val="008D2245"/>
    <w:rsid w:val="008D31CC"/>
    <w:rsid w:val="008D32B9"/>
    <w:rsid w:val="008D56F6"/>
    <w:rsid w:val="008D67EB"/>
    <w:rsid w:val="008D6BC7"/>
    <w:rsid w:val="008D6CE7"/>
    <w:rsid w:val="008D70FF"/>
    <w:rsid w:val="008E0324"/>
    <w:rsid w:val="008E0CCD"/>
    <w:rsid w:val="008E0F41"/>
    <w:rsid w:val="008E15DD"/>
    <w:rsid w:val="008E268D"/>
    <w:rsid w:val="008E33B3"/>
    <w:rsid w:val="008E3764"/>
    <w:rsid w:val="008E42A9"/>
    <w:rsid w:val="008E636F"/>
    <w:rsid w:val="008E66F1"/>
    <w:rsid w:val="008E79D5"/>
    <w:rsid w:val="008F0BC6"/>
    <w:rsid w:val="008F28A5"/>
    <w:rsid w:val="008F2F70"/>
    <w:rsid w:val="008F3939"/>
    <w:rsid w:val="008F41D3"/>
    <w:rsid w:val="008F4996"/>
    <w:rsid w:val="008F4B15"/>
    <w:rsid w:val="008F4BEB"/>
    <w:rsid w:val="00902D1F"/>
    <w:rsid w:val="00902FB0"/>
    <w:rsid w:val="00904982"/>
    <w:rsid w:val="0090502E"/>
    <w:rsid w:val="009066F6"/>
    <w:rsid w:val="00906AB4"/>
    <w:rsid w:val="0090779D"/>
    <w:rsid w:val="009104E9"/>
    <w:rsid w:val="009113FA"/>
    <w:rsid w:val="00912970"/>
    <w:rsid w:val="009154C2"/>
    <w:rsid w:val="009203C6"/>
    <w:rsid w:val="0092045F"/>
    <w:rsid w:val="0092195E"/>
    <w:rsid w:val="00921A1A"/>
    <w:rsid w:val="00921C06"/>
    <w:rsid w:val="009236E7"/>
    <w:rsid w:val="00925738"/>
    <w:rsid w:val="00925A36"/>
    <w:rsid w:val="00926310"/>
    <w:rsid w:val="009267DF"/>
    <w:rsid w:val="00926EDA"/>
    <w:rsid w:val="00927DBB"/>
    <w:rsid w:val="00932628"/>
    <w:rsid w:val="00932FE4"/>
    <w:rsid w:val="0093325A"/>
    <w:rsid w:val="00933D6B"/>
    <w:rsid w:val="00933ED5"/>
    <w:rsid w:val="00935CAA"/>
    <w:rsid w:val="00936A15"/>
    <w:rsid w:val="00936EFE"/>
    <w:rsid w:val="00940690"/>
    <w:rsid w:val="0094075C"/>
    <w:rsid w:val="00941A69"/>
    <w:rsid w:val="00942884"/>
    <w:rsid w:val="00942938"/>
    <w:rsid w:val="009450FA"/>
    <w:rsid w:val="009461CF"/>
    <w:rsid w:val="0094657B"/>
    <w:rsid w:val="00947352"/>
    <w:rsid w:val="0094774E"/>
    <w:rsid w:val="0095038C"/>
    <w:rsid w:val="00951575"/>
    <w:rsid w:val="00952445"/>
    <w:rsid w:val="009535F2"/>
    <w:rsid w:val="00953D43"/>
    <w:rsid w:val="00953F70"/>
    <w:rsid w:val="00954556"/>
    <w:rsid w:val="00957301"/>
    <w:rsid w:val="0095751D"/>
    <w:rsid w:val="00960616"/>
    <w:rsid w:val="00960640"/>
    <w:rsid w:val="009607C4"/>
    <w:rsid w:val="009608F2"/>
    <w:rsid w:val="0096123B"/>
    <w:rsid w:val="009619B8"/>
    <w:rsid w:val="0096399B"/>
    <w:rsid w:val="00964BD9"/>
    <w:rsid w:val="009655ED"/>
    <w:rsid w:val="009664BB"/>
    <w:rsid w:val="00966ED2"/>
    <w:rsid w:val="00970246"/>
    <w:rsid w:val="00970E84"/>
    <w:rsid w:val="00972EF7"/>
    <w:rsid w:val="009756CE"/>
    <w:rsid w:val="00977724"/>
    <w:rsid w:val="00980612"/>
    <w:rsid w:val="00980E1C"/>
    <w:rsid w:val="009825F1"/>
    <w:rsid w:val="00984377"/>
    <w:rsid w:val="00987185"/>
    <w:rsid w:val="0098727D"/>
    <w:rsid w:val="009917BF"/>
    <w:rsid w:val="00992757"/>
    <w:rsid w:val="00993CDD"/>
    <w:rsid w:val="00996A7E"/>
    <w:rsid w:val="009976D1"/>
    <w:rsid w:val="009A03FF"/>
    <w:rsid w:val="009A1813"/>
    <w:rsid w:val="009A2D4D"/>
    <w:rsid w:val="009A314C"/>
    <w:rsid w:val="009A3D3C"/>
    <w:rsid w:val="009A3D55"/>
    <w:rsid w:val="009A4D73"/>
    <w:rsid w:val="009A569C"/>
    <w:rsid w:val="009A5730"/>
    <w:rsid w:val="009A585A"/>
    <w:rsid w:val="009A65C4"/>
    <w:rsid w:val="009B00AD"/>
    <w:rsid w:val="009B0921"/>
    <w:rsid w:val="009B0F0B"/>
    <w:rsid w:val="009B1D38"/>
    <w:rsid w:val="009B4689"/>
    <w:rsid w:val="009B4B9D"/>
    <w:rsid w:val="009B61B1"/>
    <w:rsid w:val="009B6724"/>
    <w:rsid w:val="009C1AA0"/>
    <w:rsid w:val="009C2CC8"/>
    <w:rsid w:val="009C3118"/>
    <w:rsid w:val="009C3C8B"/>
    <w:rsid w:val="009C4C17"/>
    <w:rsid w:val="009C5A07"/>
    <w:rsid w:val="009C6481"/>
    <w:rsid w:val="009D12BB"/>
    <w:rsid w:val="009D21F1"/>
    <w:rsid w:val="009D2394"/>
    <w:rsid w:val="009D2FC3"/>
    <w:rsid w:val="009D3003"/>
    <w:rsid w:val="009D4DCF"/>
    <w:rsid w:val="009D509D"/>
    <w:rsid w:val="009D510D"/>
    <w:rsid w:val="009D55ED"/>
    <w:rsid w:val="009E0B73"/>
    <w:rsid w:val="009E1BF7"/>
    <w:rsid w:val="009E3995"/>
    <w:rsid w:val="009E3C6A"/>
    <w:rsid w:val="009E5830"/>
    <w:rsid w:val="009E5FB4"/>
    <w:rsid w:val="009E7BE1"/>
    <w:rsid w:val="009F0075"/>
    <w:rsid w:val="009F0EE5"/>
    <w:rsid w:val="009F1356"/>
    <w:rsid w:val="009F248A"/>
    <w:rsid w:val="009F2575"/>
    <w:rsid w:val="009F2629"/>
    <w:rsid w:val="009F3627"/>
    <w:rsid w:val="009F45DB"/>
    <w:rsid w:val="009F4994"/>
    <w:rsid w:val="009F597D"/>
    <w:rsid w:val="009F5A23"/>
    <w:rsid w:val="009F7B07"/>
    <w:rsid w:val="009F7F7F"/>
    <w:rsid w:val="00A01EFB"/>
    <w:rsid w:val="00A026B3"/>
    <w:rsid w:val="00A03D65"/>
    <w:rsid w:val="00A070E4"/>
    <w:rsid w:val="00A0731A"/>
    <w:rsid w:val="00A07656"/>
    <w:rsid w:val="00A076C3"/>
    <w:rsid w:val="00A07DA2"/>
    <w:rsid w:val="00A1017D"/>
    <w:rsid w:val="00A1065D"/>
    <w:rsid w:val="00A1068E"/>
    <w:rsid w:val="00A115C3"/>
    <w:rsid w:val="00A11E96"/>
    <w:rsid w:val="00A127E0"/>
    <w:rsid w:val="00A12FE9"/>
    <w:rsid w:val="00A13CD0"/>
    <w:rsid w:val="00A14232"/>
    <w:rsid w:val="00A201B3"/>
    <w:rsid w:val="00A20CA6"/>
    <w:rsid w:val="00A23187"/>
    <w:rsid w:val="00A25E0C"/>
    <w:rsid w:val="00A27954"/>
    <w:rsid w:val="00A308D3"/>
    <w:rsid w:val="00A32B6D"/>
    <w:rsid w:val="00A339B7"/>
    <w:rsid w:val="00A3402A"/>
    <w:rsid w:val="00A34284"/>
    <w:rsid w:val="00A352CC"/>
    <w:rsid w:val="00A35ED3"/>
    <w:rsid w:val="00A36818"/>
    <w:rsid w:val="00A374D2"/>
    <w:rsid w:val="00A410B1"/>
    <w:rsid w:val="00A41E8C"/>
    <w:rsid w:val="00A43F65"/>
    <w:rsid w:val="00A4496A"/>
    <w:rsid w:val="00A47ED1"/>
    <w:rsid w:val="00A5071B"/>
    <w:rsid w:val="00A51C0A"/>
    <w:rsid w:val="00A5224F"/>
    <w:rsid w:val="00A54086"/>
    <w:rsid w:val="00A54596"/>
    <w:rsid w:val="00A55BF8"/>
    <w:rsid w:val="00A565E4"/>
    <w:rsid w:val="00A57159"/>
    <w:rsid w:val="00A5795D"/>
    <w:rsid w:val="00A60778"/>
    <w:rsid w:val="00A61D6B"/>
    <w:rsid w:val="00A62E8D"/>
    <w:rsid w:val="00A63B1C"/>
    <w:rsid w:val="00A63B67"/>
    <w:rsid w:val="00A641AD"/>
    <w:rsid w:val="00A64AB4"/>
    <w:rsid w:val="00A6551A"/>
    <w:rsid w:val="00A65651"/>
    <w:rsid w:val="00A656AF"/>
    <w:rsid w:val="00A6599A"/>
    <w:rsid w:val="00A65D01"/>
    <w:rsid w:val="00A666C2"/>
    <w:rsid w:val="00A672B7"/>
    <w:rsid w:val="00A678A2"/>
    <w:rsid w:val="00A679CE"/>
    <w:rsid w:val="00A70503"/>
    <w:rsid w:val="00A70A9C"/>
    <w:rsid w:val="00A71C92"/>
    <w:rsid w:val="00A72C80"/>
    <w:rsid w:val="00A73241"/>
    <w:rsid w:val="00A756CF"/>
    <w:rsid w:val="00A75C03"/>
    <w:rsid w:val="00A766E3"/>
    <w:rsid w:val="00A7754F"/>
    <w:rsid w:val="00A8303C"/>
    <w:rsid w:val="00A8335B"/>
    <w:rsid w:val="00A84D1B"/>
    <w:rsid w:val="00A85086"/>
    <w:rsid w:val="00A90082"/>
    <w:rsid w:val="00A91704"/>
    <w:rsid w:val="00A920E4"/>
    <w:rsid w:val="00A924AE"/>
    <w:rsid w:val="00A93477"/>
    <w:rsid w:val="00A95B9E"/>
    <w:rsid w:val="00A95D35"/>
    <w:rsid w:val="00A9795C"/>
    <w:rsid w:val="00AA3C34"/>
    <w:rsid w:val="00AA60BB"/>
    <w:rsid w:val="00AA73A8"/>
    <w:rsid w:val="00AA7DA3"/>
    <w:rsid w:val="00AB2B32"/>
    <w:rsid w:val="00AB37DC"/>
    <w:rsid w:val="00AB4091"/>
    <w:rsid w:val="00AB4545"/>
    <w:rsid w:val="00AB4CA4"/>
    <w:rsid w:val="00AB6167"/>
    <w:rsid w:val="00AB7D70"/>
    <w:rsid w:val="00AC134D"/>
    <w:rsid w:val="00AC2A93"/>
    <w:rsid w:val="00AC42B5"/>
    <w:rsid w:val="00AC5640"/>
    <w:rsid w:val="00AC56E2"/>
    <w:rsid w:val="00AC5835"/>
    <w:rsid w:val="00AC68C6"/>
    <w:rsid w:val="00AC6B29"/>
    <w:rsid w:val="00AC71E4"/>
    <w:rsid w:val="00AD00B5"/>
    <w:rsid w:val="00AD0158"/>
    <w:rsid w:val="00AD0DF5"/>
    <w:rsid w:val="00AD0E13"/>
    <w:rsid w:val="00AD1D82"/>
    <w:rsid w:val="00AD2886"/>
    <w:rsid w:val="00AD2FC0"/>
    <w:rsid w:val="00AD4C63"/>
    <w:rsid w:val="00AD52A9"/>
    <w:rsid w:val="00AD5A27"/>
    <w:rsid w:val="00AD5BC2"/>
    <w:rsid w:val="00AD67C3"/>
    <w:rsid w:val="00AD70E7"/>
    <w:rsid w:val="00AD773F"/>
    <w:rsid w:val="00AE0E8E"/>
    <w:rsid w:val="00AE14A9"/>
    <w:rsid w:val="00AE16A9"/>
    <w:rsid w:val="00AE2579"/>
    <w:rsid w:val="00AE28D9"/>
    <w:rsid w:val="00AE44A4"/>
    <w:rsid w:val="00AE4BB5"/>
    <w:rsid w:val="00AE6403"/>
    <w:rsid w:val="00AE6DA4"/>
    <w:rsid w:val="00AE7C43"/>
    <w:rsid w:val="00AF24A2"/>
    <w:rsid w:val="00AF31B7"/>
    <w:rsid w:val="00AF3410"/>
    <w:rsid w:val="00AF3E2C"/>
    <w:rsid w:val="00AF54AB"/>
    <w:rsid w:val="00B00040"/>
    <w:rsid w:val="00B00ECE"/>
    <w:rsid w:val="00B010E9"/>
    <w:rsid w:val="00B02F54"/>
    <w:rsid w:val="00B03E26"/>
    <w:rsid w:val="00B0443D"/>
    <w:rsid w:val="00B05DFC"/>
    <w:rsid w:val="00B0673C"/>
    <w:rsid w:val="00B11FA9"/>
    <w:rsid w:val="00B12BB6"/>
    <w:rsid w:val="00B1461B"/>
    <w:rsid w:val="00B15DCA"/>
    <w:rsid w:val="00B16513"/>
    <w:rsid w:val="00B16812"/>
    <w:rsid w:val="00B21187"/>
    <w:rsid w:val="00B21B95"/>
    <w:rsid w:val="00B2298C"/>
    <w:rsid w:val="00B24C57"/>
    <w:rsid w:val="00B26087"/>
    <w:rsid w:val="00B3111E"/>
    <w:rsid w:val="00B33293"/>
    <w:rsid w:val="00B33975"/>
    <w:rsid w:val="00B34863"/>
    <w:rsid w:val="00B351A1"/>
    <w:rsid w:val="00B353A9"/>
    <w:rsid w:val="00B36E89"/>
    <w:rsid w:val="00B40FB7"/>
    <w:rsid w:val="00B41929"/>
    <w:rsid w:val="00B41D4D"/>
    <w:rsid w:val="00B42215"/>
    <w:rsid w:val="00B438B3"/>
    <w:rsid w:val="00B43CC0"/>
    <w:rsid w:val="00B4630E"/>
    <w:rsid w:val="00B50212"/>
    <w:rsid w:val="00B5032C"/>
    <w:rsid w:val="00B50366"/>
    <w:rsid w:val="00B50606"/>
    <w:rsid w:val="00B506C4"/>
    <w:rsid w:val="00B50E8C"/>
    <w:rsid w:val="00B52232"/>
    <w:rsid w:val="00B52294"/>
    <w:rsid w:val="00B52960"/>
    <w:rsid w:val="00B53329"/>
    <w:rsid w:val="00B54255"/>
    <w:rsid w:val="00B57DE2"/>
    <w:rsid w:val="00B607B2"/>
    <w:rsid w:val="00B61476"/>
    <w:rsid w:val="00B637C9"/>
    <w:rsid w:val="00B63C0C"/>
    <w:rsid w:val="00B6448D"/>
    <w:rsid w:val="00B64E19"/>
    <w:rsid w:val="00B711E9"/>
    <w:rsid w:val="00B71589"/>
    <w:rsid w:val="00B71724"/>
    <w:rsid w:val="00B7175C"/>
    <w:rsid w:val="00B72A40"/>
    <w:rsid w:val="00B738C4"/>
    <w:rsid w:val="00B77196"/>
    <w:rsid w:val="00B824FA"/>
    <w:rsid w:val="00B8278A"/>
    <w:rsid w:val="00B839E1"/>
    <w:rsid w:val="00B84B23"/>
    <w:rsid w:val="00B864F6"/>
    <w:rsid w:val="00B878D7"/>
    <w:rsid w:val="00B9017B"/>
    <w:rsid w:val="00B905FA"/>
    <w:rsid w:val="00B91545"/>
    <w:rsid w:val="00B91E29"/>
    <w:rsid w:val="00B9260A"/>
    <w:rsid w:val="00B92B82"/>
    <w:rsid w:val="00B9351D"/>
    <w:rsid w:val="00B937C2"/>
    <w:rsid w:val="00B9392F"/>
    <w:rsid w:val="00B93F74"/>
    <w:rsid w:val="00B947D8"/>
    <w:rsid w:val="00B96C94"/>
    <w:rsid w:val="00B96FF8"/>
    <w:rsid w:val="00BA2A44"/>
    <w:rsid w:val="00BA6C19"/>
    <w:rsid w:val="00BA6EAB"/>
    <w:rsid w:val="00BA7066"/>
    <w:rsid w:val="00BB08F9"/>
    <w:rsid w:val="00BB0BC3"/>
    <w:rsid w:val="00BB1579"/>
    <w:rsid w:val="00BB34F2"/>
    <w:rsid w:val="00BB3AA0"/>
    <w:rsid w:val="00BB7EB1"/>
    <w:rsid w:val="00BC01D9"/>
    <w:rsid w:val="00BC0EFD"/>
    <w:rsid w:val="00BC1E04"/>
    <w:rsid w:val="00BC5794"/>
    <w:rsid w:val="00BC6800"/>
    <w:rsid w:val="00BC794B"/>
    <w:rsid w:val="00BD26F4"/>
    <w:rsid w:val="00BD2AC6"/>
    <w:rsid w:val="00BD2DF9"/>
    <w:rsid w:val="00BD4E7C"/>
    <w:rsid w:val="00BD54B4"/>
    <w:rsid w:val="00BD574A"/>
    <w:rsid w:val="00BD6E9D"/>
    <w:rsid w:val="00BE05C0"/>
    <w:rsid w:val="00BE1BD4"/>
    <w:rsid w:val="00BE259E"/>
    <w:rsid w:val="00BE2E26"/>
    <w:rsid w:val="00BE55F6"/>
    <w:rsid w:val="00BE5C47"/>
    <w:rsid w:val="00BE64B1"/>
    <w:rsid w:val="00BE6599"/>
    <w:rsid w:val="00BE6FA7"/>
    <w:rsid w:val="00BE7A7E"/>
    <w:rsid w:val="00BF1034"/>
    <w:rsid w:val="00BF164E"/>
    <w:rsid w:val="00BF29EC"/>
    <w:rsid w:val="00BF3033"/>
    <w:rsid w:val="00BF347A"/>
    <w:rsid w:val="00BF3E1D"/>
    <w:rsid w:val="00BF40DA"/>
    <w:rsid w:val="00BF46B8"/>
    <w:rsid w:val="00BF4787"/>
    <w:rsid w:val="00BF5068"/>
    <w:rsid w:val="00BF537C"/>
    <w:rsid w:val="00BF59EB"/>
    <w:rsid w:val="00BF7D5C"/>
    <w:rsid w:val="00C00179"/>
    <w:rsid w:val="00C01495"/>
    <w:rsid w:val="00C03221"/>
    <w:rsid w:val="00C03610"/>
    <w:rsid w:val="00C0362C"/>
    <w:rsid w:val="00C04569"/>
    <w:rsid w:val="00C04D44"/>
    <w:rsid w:val="00C0516A"/>
    <w:rsid w:val="00C0572E"/>
    <w:rsid w:val="00C06C80"/>
    <w:rsid w:val="00C11A31"/>
    <w:rsid w:val="00C11DFE"/>
    <w:rsid w:val="00C12E24"/>
    <w:rsid w:val="00C142C8"/>
    <w:rsid w:val="00C14DD2"/>
    <w:rsid w:val="00C15936"/>
    <w:rsid w:val="00C16BCE"/>
    <w:rsid w:val="00C16E29"/>
    <w:rsid w:val="00C170BE"/>
    <w:rsid w:val="00C177BF"/>
    <w:rsid w:val="00C17889"/>
    <w:rsid w:val="00C205B7"/>
    <w:rsid w:val="00C20811"/>
    <w:rsid w:val="00C2100C"/>
    <w:rsid w:val="00C212B0"/>
    <w:rsid w:val="00C238B3"/>
    <w:rsid w:val="00C25332"/>
    <w:rsid w:val="00C25AFB"/>
    <w:rsid w:val="00C26485"/>
    <w:rsid w:val="00C30961"/>
    <w:rsid w:val="00C34B60"/>
    <w:rsid w:val="00C37453"/>
    <w:rsid w:val="00C37BD6"/>
    <w:rsid w:val="00C37C33"/>
    <w:rsid w:val="00C40AB8"/>
    <w:rsid w:val="00C40F35"/>
    <w:rsid w:val="00C4189C"/>
    <w:rsid w:val="00C42DC8"/>
    <w:rsid w:val="00C42E61"/>
    <w:rsid w:val="00C438CF"/>
    <w:rsid w:val="00C43B1C"/>
    <w:rsid w:val="00C44ABE"/>
    <w:rsid w:val="00C475FD"/>
    <w:rsid w:val="00C47E14"/>
    <w:rsid w:val="00C50041"/>
    <w:rsid w:val="00C5017D"/>
    <w:rsid w:val="00C511FF"/>
    <w:rsid w:val="00C51403"/>
    <w:rsid w:val="00C52F94"/>
    <w:rsid w:val="00C54DDF"/>
    <w:rsid w:val="00C605FA"/>
    <w:rsid w:val="00C6299F"/>
    <w:rsid w:val="00C62EA8"/>
    <w:rsid w:val="00C6382E"/>
    <w:rsid w:val="00C63984"/>
    <w:rsid w:val="00C65E99"/>
    <w:rsid w:val="00C66114"/>
    <w:rsid w:val="00C66499"/>
    <w:rsid w:val="00C667F5"/>
    <w:rsid w:val="00C66B0A"/>
    <w:rsid w:val="00C66F1B"/>
    <w:rsid w:val="00C70970"/>
    <w:rsid w:val="00C72253"/>
    <w:rsid w:val="00C74922"/>
    <w:rsid w:val="00C76677"/>
    <w:rsid w:val="00C768A2"/>
    <w:rsid w:val="00C8134C"/>
    <w:rsid w:val="00C826EA"/>
    <w:rsid w:val="00C83520"/>
    <w:rsid w:val="00C838EF"/>
    <w:rsid w:val="00C85945"/>
    <w:rsid w:val="00C85ABD"/>
    <w:rsid w:val="00C86264"/>
    <w:rsid w:val="00C865B3"/>
    <w:rsid w:val="00C916EE"/>
    <w:rsid w:val="00C91E15"/>
    <w:rsid w:val="00C91E73"/>
    <w:rsid w:val="00C93426"/>
    <w:rsid w:val="00C938C7"/>
    <w:rsid w:val="00C94EBC"/>
    <w:rsid w:val="00C972C4"/>
    <w:rsid w:val="00CA0BE6"/>
    <w:rsid w:val="00CA2E56"/>
    <w:rsid w:val="00CA59A3"/>
    <w:rsid w:val="00CA6FB6"/>
    <w:rsid w:val="00CB04A7"/>
    <w:rsid w:val="00CB1419"/>
    <w:rsid w:val="00CB2D23"/>
    <w:rsid w:val="00CB3121"/>
    <w:rsid w:val="00CB3EC4"/>
    <w:rsid w:val="00CB490D"/>
    <w:rsid w:val="00CB493C"/>
    <w:rsid w:val="00CB5909"/>
    <w:rsid w:val="00CB5C81"/>
    <w:rsid w:val="00CB5C85"/>
    <w:rsid w:val="00CB659C"/>
    <w:rsid w:val="00CB77B9"/>
    <w:rsid w:val="00CC0429"/>
    <w:rsid w:val="00CC218B"/>
    <w:rsid w:val="00CC27B7"/>
    <w:rsid w:val="00CC3643"/>
    <w:rsid w:val="00CC4989"/>
    <w:rsid w:val="00CC5065"/>
    <w:rsid w:val="00CC5443"/>
    <w:rsid w:val="00CC5BB2"/>
    <w:rsid w:val="00CD0326"/>
    <w:rsid w:val="00CD0651"/>
    <w:rsid w:val="00CD2740"/>
    <w:rsid w:val="00CD2AB0"/>
    <w:rsid w:val="00CD350A"/>
    <w:rsid w:val="00CD43F1"/>
    <w:rsid w:val="00CD4A34"/>
    <w:rsid w:val="00CD4B12"/>
    <w:rsid w:val="00CD5A8A"/>
    <w:rsid w:val="00CD7785"/>
    <w:rsid w:val="00CE13E6"/>
    <w:rsid w:val="00CE16A4"/>
    <w:rsid w:val="00CE1C98"/>
    <w:rsid w:val="00CE40AE"/>
    <w:rsid w:val="00CE4309"/>
    <w:rsid w:val="00CE4690"/>
    <w:rsid w:val="00CE5A83"/>
    <w:rsid w:val="00CE5D23"/>
    <w:rsid w:val="00CE6374"/>
    <w:rsid w:val="00CE6CD0"/>
    <w:rsid w:val="00CE76EE"/>
    <w:rsid w:val="00CE7B03"/>
    <w:rsid w:val="00CF0B7F"/>
    <w:rsid w:val="00CF2018"/>
    <w:rsid w:val="00CF2CAD"/>
    <w:rsid w:val="00CF38C9"/>
    <w:rsid w:val="00CF5493"/>
    <w:rsid w:val="00CF5EDA"/>
    <w:rsid w:val="00CF6094"/>
    <w:rsid w:val="00CF61ED"/>
    <w:rsid w:val="00D00232"/>
    <w:rsid w:val="00D01701"/>
    <w:rsid w:val="00D0185F"/>
    <w:rsid w:val="00D02609"/>
    <w:rsid w:val="00D02EAB"/>
    <w:rsid w:val="00D03D43"/>
    <w:rsid w:val="00D04DA8"/>
    <w:rsid w:val="00D05177"/>
    <w:rsid w:val="00D07A0D"/>
    <w:rsid w:val="00D10A0C"/>
    <w:rsid w:val="00D10B8E"/>
    <w:rsid w:val="00D10D96"/>
    <w:rsid w:val="00D114E6"/>
    <w:rsid w:val="00D1346F"/>
    <w:rsid w:val="00D13E83"/>
    <w:rsid w:val="00D142EB"/>
    <w:rsid w:val="00D14E57"/>
    <w:rsid w:val="00D1534A"/>
    <w:rsid w:val="00D15A93"/>
    <w:rsid w:val="00D15BAB"/>
    <w:rsid w:val="00D15FC6"/>
    <w:rsid w:val="00D162E1"/>
    <w:rsid w:val="00D168E8"/>
    <w:rsid w:val="00D20280"/>
    <w:rsid w:val="00D21AB3"/>
    <w:rsid w:val="00D21FD4"/>
    <w:rsid w:val="00D22EB8"/>
    <w:rsid w:val="00D2361E"/>
    <w:rsid w:val="00D23CD9"/>
    <w:rsid w:val="00D2433C"/>
    <w:rsid w:val="00D25AD8"/>
    <w:rsid w:val="00D30672"/>
    <w:rsid w:val="00D32759"/>
    <w:rsid w:val="00D33C09"/>
    <w:rsid w:val="00D3422B"/>
    <w:rsid w:val="00D34F02"/>
    <w:rsid w:val="00D35B3C"/>
    <w:rsid w:val="00D37943"/>
    <w:rsid w:val="00D4008E"/>
    <w:rsid w:val="00D40EDE"/>
    <w:rsid w:val="00D4119A"/>
    <w:rsid w:val="00D41517"/>
    <w:rsid w:val="00D44DA5"/>
    <w:rsid w:val="00D44DDE"/>
    <w:rsid w:val="00D457A3"/>
    <w:rsid w:val="00D46A51"/>
    <w:rsid w:val="00D4776D"/>
    <w:rsid w:val="00D509EC"/>
    <w:rsid w:val="00D52060"/>
    <w:rsid w:val="00D52764"/>
    <w:rsid w:val="00D54F6F"/>
    <w:rsid w:val="00D55467"/>
    <w:rsid w:val="00D56192"/>
    <w:rsid w:val="00D56939"/>
    <w:rsid w:val="00D57344"/>
    <w:rsid w:val="00D605FD"/>
    <w:rsid w:val="00D60FF3"/>
    <w:rsid w:val="00D61313"/>
    <w:rsid w:val="00D62ACC"/>
    <w:rsid w:val="00D63173"/>
    <w:rsid w:val="00D656FF"/>
    <w:rsid w:val="00D6578F"/>
    <w:rsid w:val="00D70880"/>
    <w:rsid w:val="00D71123"/>
    <w:rsid w:val="00D727B4"/>
    <w:rsid w:val="00D74024"/>
    <w:rsid w:val="00D74927"/>
    <w:rsid w:val="00D75315"/>
    <w:rsid w:val="00D7594F"/>
    <w:rsid w:val="00D762EA"/>
    <w:rsid w:val="00D76458"/>
    <w:rsid w:val="00D80644"/>
    <w:rsid w:val="00D80806"/>
    <w:rsid w:val="00D822F0"/>
    <w:rsid w:val="00D849EA"/>
    <w:rsid w:val="00D84D1E"/>
    <w:rsid w:val="00D85352"/>
    <w:rsid w:val="00D8550D"/>
    <w:rsid w:val="00D855A4"/>
    <w:rsid w:val="00D858F6"/>
    <w:rsid w:val="00D86F5A"/>
    <w:rsid w:val="00D87C24"/>
    <w:rsid w:val="00D87E22"/>
    <w:rsid w:val="00D909AC"/>
    <w:rsid w:val="00D9169C"/>
    <w:rsid w:val="00D919F6"/>
    <w:rsid w:val="00D921B7"/>
    <w:rsid w:val="00D9229F"/>
    <w:rsid w:val="00D925DA"/>
    <w:rsid w:val="00D92F63"/>
    <w:rsid w:val="00D9306D"/>
    <w:rsid w:val="00D9378F"/>
    <w:rsid w:val="00D96C5B"/>
    <w:rsid w:val="00D97266"/>
    <w:rsid w:val="00D97379"/>
    <w:rsid w:val="00D97FB6"/>
    <w:rsid w:val="00DA42E8"/>
    <w:rsid w:val="00DA4550"/>
    <w:rsid w:val="00DA4C22"/>
    <w:rsid w:val="00DA51C3"/>
    <w:rsid w:val="00DA5CB5"/>
    <w:rsid w:val="00DA600B"/>
    <w:rsid w:val="00DA7AC0"/>
    <w:rsid w:val="00DB353E"/>
    <w:rsid w:val="00DB43F6"/>
    <w:rsid w:val="00DB5128"/>
    <w:rsid w:val="00DB6A47"/>
    <w:rsid w:val="00DB7EBB"/>
    <w:rsid w:val="00DC1970"/>
    <w:rsid w:val="00DC1B18"/>
    <w:rsid w:val="00DC37EC"/>
    <w:rsid w:val="00DC3FDF"/>
    <w:rsid w:val="00DC4793"/>
    <w:rsid w:val="00DC6A13"/>
    <w:rsid w:val="00DD053B"/>
    <w:rsid w:val="00DD061C"/>
    <w:rsid w:val="00DD07D4"/>
    <w:rsid w:val="00DD1687"/>
    <w:rsid w:val="00DD204F"/>
    <w:rsid w:val="00DD5C1B"/>
    <w:rsid w:val="00DD7507"/>
    <w:rsid w:val="00DE0BC8"/>
    <w:rsid w:val="00DE0C1E"/>
    <w:rsid w:val="00DE15E3"/>
    <w:rsid w:val="00DE2B09"/>
    <w:rsid w:val="00DE43A9"/>
    <w:rsid w:val="00DE4959"/>
    <w:rsid w:val="00DE53CE"/>
    <w:rsid w:val="00DE6451"/>
    <w:rsid w:val="00DE7327"/>
    <w:rsid w:val="00DE79A8"/>
    <w:rsid w:val="00DE79EA"/>
    <w:rsid w:val="00DF063F"/>
    <w:rsid w:val="00DF0B5F"/>
    <w:rsid w:val="00DF37F8"/>
    <w:rsid w:val="00DF4220"/>
    <w:rsid w:val="00DF5AA4"/>
    <w:rsid w:val="00DF5D8F"/>
    <w:rsid w:val="00DF5F4B"/>
    <w:rsid w:val="00DF66B4"/>
    <w:rsid w:val="00E00C3D"/>
    <w:rsid w:val="00E02662"/>
    <w:rsid w:val="00E035ED"/>
    <w:rsid w:val="00E036EC"/>
    <w:rsid w:val="00E047C6"/>
    <w:rsid w:val="00E0622C"/>
    <w:rsid w:val="00E07292"/>
    <w:rsid w:val="00E125B7"/>
    <w:rsid w:val="00E135D9"/>
    <w:rsid w:val="00E15CE9"/>
    <w:rsid w:val="00E16841"/>
    <w:rsid w:val="00E16E66"/>
    <w:rsid w:val="00E175C1"/>
    <w:rsid w:val="00E17FE1"/>
    <w:rsid w:val="00E207B8"/>
    <w:rsid w:val="00E20A39"/>
    <w:rsid w:val="00E20DF9"/>
    <w:rsid w:val="00E2106C"/>
    <w:rsid w:val="00E21107"/>
    <w:rsid w:val="00E234BA"/>
    <w:rsid w:val="00E23567"/>
    <w:rsid w:val="00E25D89"/>
    <w:rsid w:val="00E30202"/>
    <w:rsid w:val="00E30B73"/>
    <w:rsid w:val="00E30C26"/>
    <w:rsid w:val="00E316ED"/>
    <w:rsid w:val="00E3509F"/>
    <w:rsid w:val="00E354AB"/>
    <w:rsid w:val="00E35BB4"/>
    <w:rsid w:val="00E36B51"/>
    <w:rsid w:val="00E36B89"/>
    <w:rsid w:val="00E37EE8"/>
    <w:rsid w:val="00E404E1"/>
    <w:rsid w:val="00E4223F"/>
    <w:rsid w:val="00E424A5"/>
    <w:rsid w:val="00E4531E"/>
    <w:rsid w:val="00E459B5"/>
    <w:rsid w:val="00E459D5"/>
    <w:rsid w:val="00E46C4C"/>
    <w:rsid w:val="00E47026"/>
    <w:rsid w:val="00E53EF5"/>
    <w:rsid w:val="00E55683"/>
    <w:rsid w:val="00E556EA"/>
    <w:rsid w:val="00E557EA"/>
    <w:rsid w:val="00E55C32"/>
    <w:rsid w:val="00E56666"/>
    <w:rsid w:val="00E578F9"/>
    <w:rsid w:val="00E60996"/>
    <w:rsid w:val="00E60ED7"/>
    <w:rsid w:val="00E61912"/>
    <w:rsid w:val="00E62029"/>
    <w:rsid w:val="00E62294"/>
    <w:rsid w:val="00E63106"/>
    <w:rsid w:val="00E635ED"/>
    <w:rsid w:val="00E63DDC"/>
    <w:rsid w:val="00E65B98"/>
    <w:rsid w:val="00E65F96"/>
    <w:rsid w:val="00E661E0"/>
    <w:rsid w:val="00E66CA2"/>
    <w:rsid w:val="00E67E9D"/>
    <w:rsid w:val="00E71BDB"/>
    <w:rsid w:val="00E71D1E"/>
    <w:rsid w:val="00E72A77"/>
    <w:rsid w:val="00E73EED"/>
    <w:rsid w:val="00E7417C"/>
    <w:rsid w:val="00E74C3B"/>
    <w:rsid w:val="00E752E2"/>
    <w:rsid w:val="00E75459"/>
    <w:rsid w:val="00E76590"/>
    <w:rsid w:val="00E77984"/>
    <w:rsid w:val="00E808FE"/>
    <w:rsid w:val="00E81A41"/>
    <w:rsid w:val="00E81B37"/>
    <w:rsid w:val="00E82ED3"/>
    <w:rsid w:val="00E832DA"/>
    <w:rsid w:val="00E848DA"/>
    <w:rsid w:val="00E85054"/>
    <w:rsid w:val="00E86852"/>
    <w:rsid w:val="00E87EA6"/>
    <w:rsid w:val="00E90497"/>
    <w:rsid w:val="00E92B69"/>
    <w:rsid w:val="00E93CE9"/>
    <w:rsid w:val="00E940F5"/>
    <w:rsid w:val="00E949C8"/>
    <w:rsid w:val="00E95625"/>
    <w:rsid w:val="00E97507"/>
    <w:rsid w:val="00EA396B"/>
    <w:rsid w:val="00EA4D49"/>
    <w:rsid w:val="00EA6810"/>
    <w:rsid w:val="00EA7278"/>
    <w:rsid w:val="00EA77AD"/>
    <w:rsid w:val="00EB02C1"/>
    <w:rsid w:val="00EB1E1E"/>
    <w:rsid w:val="00EB2004"/>
    <w:rsid w:val="00EB2346"/>
    <w:rsid w:val="00EB2418"/>
    <w:rsid w:val="00EB46CF"/>
    <w:rsid w:val="00EB6338"/>
    <w:rsid w:val="00EB711B"/>
    <w:rsid w:val="00EB734D"/>
    <w:rsid w:val="00EB7895"/>
    <w:rsid w:val="00EC270E"/>
    <w:rsid w:val="00EC27A9"/>
    <w:rsid w:val="00EC2BC1"/>
    <w:rsid w:val="00EC4A70"/>
    <w:rsid w:val="00EC4F08"/>
    <w:rsid w:val="00EC540E"/>
    <w:rsid w:val="00EC57D0"/>
    <w:rsid w:val="00EC62FB"/>
    <w:rsid w:val="00EC7BBA"/>
    <w:rsid w:val="00ED2715"/>
    <w:rsid w:val="00ED2C96"/>
    <w:rsid w:val="00ED2D36"/>
    <w:rsid w:val="00ED3063"/>
    <w:rsid w:val="00ED55F3"/>
    <w:rsid w:val="00ED68BF"/>
    <w:rsid w:val="00EE0D8B"/>
    <w:rsid w:val="00EE29E8"/>
    <w:rsid w:val="00EE3032"/>
    <w:rsid w:val="00EE3BA9"/>
    <w:rsid w:val="00EE42A3"/>
    <w:rsid w:val="00EE452E"/>
    <w:rsid w:val="00EE501B"/>
    <w:rsid w:val="00EE5C7E"/>
    <w:rsid w:val="00EE6549"/>
    <w:rsid w:val="00EE6590"/>
    <w:rsid w:val="00EF184F"/>
    <w:rsid w:val="00EF1D35"/>
    <w:rsid w:val="00EF25B4"/>
    <w:rsid w:val="00EF3A5F"/>
    <w:rsid w:val="00EF49F2"/>
    <w:rsid w:val="00EF5FE1"/>
    <w:rsid w:val="00EF6B49"/>
    <w:rsid w:val="00EF77DB"/>
    <w:rsid w:val="00EF7EF8"/>
    <w:rsid w:val="00F003AF"/>
    <w:rsid w:val="00F023BB"/>
    <w:rsid w:val="00F024AB"/>
    <w:rsid w:val="00F0290B"/>
    <w:rsid w:val="00F032B9"/>
    <w:rsid w:val="00F03BBB"/>
    <w:rsid w:val="00F0572B"/>
    <w:rsid w:val="00F06158"/>
    <w:rsid w:val="00F07C6E"/>
    <w:rsid w:val="00F07EE0"/>
    <w:rsid w:val="00F129EE"/>
    <w:rsid w:val="00F13B0F"/>
    <w:rsid w:val="00F13FC4"/>
    <w:rsid w:val="00F14A17"/>
    <w:rsid w:val="00F15018"/>
    <w:rsid w:val="00F150D1"/>
    <w:rsid w:val="00F15408"/>
    <w:rsid w:val="00F15C45"/>
    <w:rsid w:val="00F16F23"/>
    <w:rsid w:val="00F21D88"/>
    <w:rsid w:val="00F22698"/>
    <w:rsid w:val="00F234C7"/>
    <w:rsid w:val="00F23AC8"/>
    <w:rsid w:val="00F25822"/>
    <w:rsid w:val="00F25C7F"/>
    <w:rsid w:val="00F27D4D"/>
    <w:rsid w:val="00F30DBC"/>
    <w:rsid w:val="00F310D1"/>
    <w:rsid w:val="00F31324"/>
    <w:rsid w:val="00F31710"/>
    <w:rsid w:val="00F327DD"/>
    <w:rsid w:val="00F36031"/>
    <w:rsid w:val="00F36E6E"/>
    <w:rsid w:val="00F42320"/>
    <w:rsid w:val="00F4235A"/>
    <w:rsid w:val="00F43634"/>
    <w:rsid w:val="00F449A0"/>
    <w:rsid w:val="00F44DF6"/>
    <w:rsid w:val="00F45306"/>
    <w:rsid w:val="00F45EAF"/>
    <w:rsid w:val="00F4623F"/>
    <w:rsid w:val="00F46420"/>
    <w:rsid w:val="00F47241"/>
    <w:rsid w:val="00F472CB"/>
    <w:rsid w:val="00F5096A"/>
    <w:rsid w:val="00F513F6"/>
    <w:rsid w:val="00F53C9E"/>
    <w:rsid w:val="00F54B03"/>
    <w:rsid w:val="00F54ECE"/>
    <w:rsid w:val="00F55D3A"/>
    <w:rsid w:val="00F56817"/>
    <w:rsid w:val="00F568F1"/>
    <w:rsid w:val="00F56F45"/>
    <w:rsid w:val="00F579F4"/>
    <w:rsid w:val="00F57EDA"/>
    <w:rsid w:val="00F61D00"/>
    <w:rsid w:val="00F62EAF"/>
    <w:rsid w:val="00F63E53"/>
    <w:rsid w:val="00F63EB9"/>
    <w:rsid w:val="00F64319"/>
    <w:rsid w:val="00F6496C"/>
    <w:rsid w:val="00F650AC"/>
    <w:rsid w:val="00F6571C"/>
    <w:rsid w:val="00F65D99"/>
    <w:rsid w:val="00F66C9A"/>
    <w:rsid w:val="00F700F5"/>
    <w:rsid w:val="00F71BD3"/>
    <w:rsid w:val="00F71E65"/>
    <w:rsid w:val="00F71EF4"/>
    <w:rsid w:val="00F723A0"/>
    <w:rsid w:val="00F737A6"/>
    <w:rsid w:val="00F7504E"/>
    <w:rsid w:val="00F75509"/>
    <w:rsid w:val="00F76CE7"/>
    <w:rsid w:val="00F772FB"/>
    <w:rsid w:val="00F77F43"/>
    <w:rsid w:val="00F80085"/>
    <w:rsid w:val="00F8072E"/>
    <w:rsid w:val="00F82EF4"/>
    <w:rsid w:val="00F83066"/>
    <w:rsid w:val="00F83230"/>
    <w:rsid w:val="00F83B58"/>
    <w:rsid w:val="00F85EE9"/>
    <w:rsid w:val="00F904EF"/>
    <w:rsid w:val="00F90B67"/>
    <w:rsid w:val="00F91049"/>
    <w:rsid w:val="00F92027"/>
    <w:rsid w:val="00F93086"/>
    <w:rsid w:val="00F93C93"/>
    <w:rsid w:val="00F94206"/>
    <w:rsid w:val="00F95B56"/>
    <w:rsid w:val="00F95E3B"/>
    <w:rsid w:val="00F9677C"/>
    <w:rsid w:val="00F96AD9"/>
    <w:rsid w:val="00F97F58"/>
    <w:rsid w:val="00F97FDF"/>
    <w:rsid w:val="00FA0722"/>
    <w:rsid w:val="00FA08C7"/>
    <w:rsid w:val="00FA18C3"/>
    <w:rsid w:val="00FA3115"/>
    <w:rsid w:val="00FA4CBB"/>
    <w:rsid w:val="00FA4D76"/>
    <w:rsid w:val="00FA5805"/>
    <w:rsid w:val="00FA58DE"/>
    <w:rsid w:val="00FA6FC4"/>
    <w:rsid w:val="00FB002A"/>
    <w:rsid w:val="00FB06C8"/>
    <w:rsid w:val="00FB0991"/>
    <w:rsid w:val="00FB0E00"/>
    <w:rsid w:val="00FB100E"/>
    <w:rsid w:val="00FB19DB"/>
    <w:rsid w:val="00FB1D9F"/>
    <w:rsid w:val="00FB251E"/>
    <w:rsid w:val="00FB2849"/>
    <w:rsid w:val="00FB3490"/>
    <w:rsid w:val="00FB3DDF"/>
    <w:rsid w:val="00FB44DB"/>
    <w:rsid w:val="00FB475F"/>
    <w:rsid w:val="00FB5566"/>
    <w:rsid w:val="00FB58CF"/>
    <w:rsid w:val="00FB60EE"/>
    <w:rsid w:val="00FB7092"/>
    <w:rsid w:val="00FB78C2"/>
    <w:rsid w:val="00FC0105"/>
    <w:rsid w:val="00FC018F"/>
    <w:rsid w:val="00FC2152"/>
    <w:rsid w:val="00FC2992"/>
    <w:rsid w:val="00FC2D9C"/>
    <w:rsid w:val="00FC3213"/>
    <w:rsid w:val="00FC3973"/>
    <w:rsid w:val="00FC5465"/>
    <w:rsid w:val="00FC5AD8"/>
    <w:rsid w:val="00FC6616"/>
    <w:rsid w:val="00FC75EE"/>
    <w:rsid w:val="00FC7B73"/>
    <w:rsid w:val="00FD190D"/>
    <w:rsid w:val="00FD195B"/>
    <w:rsid w:val="00FD2ABD"/>
    <w:rsid w:val="00FD2E5E"/>
    <w:rsid w:val="00FD3F59"/>
    <w:rsid w:val="00FD4DDA"/>
    <w:rsid w:val="00FD5CB3"/>
    <w:rsid w:val="00FD6C5D"/>
    <w:rsid w:val="00FD6EFF"/>
    <w:rsid w:val="00FD730D"/>
    <w:rsid w:val="00FD76A0"/>
    <w:rsid w:val="00FD7DF6"/>
    <w:rsid w:val="00FE0B8B"/>
    <w:rsid w:val="00FE10F8"/>
    <w:rsid w:val="00FE1CE5"/>
    <w:rsid w:val="00FE236A"/>
    <w:rsid w:val="00FE239F"/>
    <w:rsid w:val="00FE36D7"/>
    <w:rsid w:val="00FE37AC"/>
    <w:rsid w:val="00FE52AC"/>
    <w:rsid w:val="00FE5AF2"/>
    <w:rsid w:val="00FF295A"/>
    <w:rsid w:val="00FF4439"/>
    <w:rsid w:val="00FF5544"/>
    <w:rsid w:val="00FF691E"/>
    <w:rsid w:val="00FF738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473D9"/>
  <w15:docId w15:val="{CB0F2C56-A9DE-4D55-9A40-F981F1A8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CB7"/>
    <w:rPr>
      <w:sz w:val="24"/>
      <w:szCs w:val="24"/>
      <w:lang w:val="ro-RO" w:eastAsia="ro-RO"/>
    </w:rPr>
  </w:style>
  <w:style w:type="paragraph" w:styleId="Heading3">
    <w:name w:val="heading 3"/>
    <w:basedOn w:val="Normal"/>
    <w:link w:val="Heading3Char"/>
    <w:uiPriority w:val="9"/>
    <w:qFormat/>
    <w:rsid w:val="00E75459"/>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127D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475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0041"/>
    <w:pPr>
      <w:tabs>
        <w:tab w:val="center" w:pos="4320"/>
        <w:tab w:val="right" w:pos="8640"/>
      </w:tabs>
    </w:pPr>
  </w:style>
  <w:style w:type="character" w:styleId="PageNumber">
    <w:name w:val="page number"/>
    <w:basedOn w:val="DefaultParagraphFont"/>
    <w:rsid w:val="00C50041"/>
  </w:style>
  <w:style w:type="table" w:styleId="TableGrid">
    <w:name w:val="Table Grid"/>
    <w:basedOn w:val="TableNormal"/>
    <w:uiPriority w:val="39"/>
    <w:rsid w:val="00C5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
    <w:basedOn w:val="Normal"/>
    <w:link w:val="FootnoteTextChar"/>
    <w:uiPriority w:val="99"/>
    <w:rsid w:val="009E1BF7"/>
    <w:rPr>
      <w:sz w:val="20"/>
      <w:szCs w:val="20"/>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uiPriority w:val="99"/>
    <w:rsid w:val="009E1BF7"/>
    <w:rPr>
      <w:vertAlign w:val="superscript"/>
    </w:rPr>
  </w:style>
  <w:style w:type="character" w:styleId="Hyperlink">
    <w:name w:val="Hyperlink"/>
    <w:uiPriority w:val="99"/>
    <w:rsid w:val="006F4B19"/>
    <w:rPr>
      <w:color w:val="0000FF"/>
      <w:u w:val="single"/>
    </w:rPr>
  </w:style>
  <w:style w:type="character" w:customStyle="1" w:styleId="apple-converted-space">
    <w:name w:val="apple-converted-space"/>
    <w:basedOn w:val="DefaultParagraphFon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843A01"/>
    <w:pPr>
      <w:spacing w:before="100" w:beforeAutospacing="1" w:after="100" w:afterAutospacing="1"/>
    </w:pPr>
    <w:rPr>
      <w:rFonts w:eastAsia="SimSun"/>
      <w:lang w:eastAsia="zh-CN"/>
    </w:rPr>
  </w:style>
  <w:style w:type="paragraph" w:styleId="BalloonText">
    <w:name w:val="Balloon Text"/>
    <w:basedOn w:val="Normal"/>
    <w:link w:val="BalloonTextChar"/>
    <w:rsid w:val="00744FD7"/>
    <w:rPr>
      <w:rFonts w:ascii="Tahoma" w:hAnsi="Tahoma" w:cs="Tahoma"/>
      <w:sz w:val="16"/>
      <w:szCs w:val="16"/>
    </w:rPr>
  </w:style>
  <w:style w:type="paragraph" w:styleId="Header">
    <w:name w:val="header"/>
    <w:basedOn w:val="Normal"/>
    <w:link w:val="HeaderCha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Strong">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DefaultParagraphFont"/>
    <w:rsid w:val="00647150"/>
  </w:style>
  <w:style w:type="paragraph" w:styleId="DocumentMap">
    <w:name w:val="Document Map"/>
    <w:basedOn w:val="Normal"/>
    <w:semiHidden/>
    <w:rsid w:val="00BA7066"/>
    <w:pPr>
      <w:shd w:val="clear" w:color="auto" w:fill="000080"/>
    </w:pPr>
    <w:rPr>
      <w:rFonts w:ascii="Tahoma" w:hAnsi="Tahoma" w:cs="Tahoma"/>
      <w:sz w:val="20"/>
      <w:szCs w:val="20"/>
    </w:rPr>
  </w:style>
  <w:style w:type="character" w:styleId="Emphasis">
    <w:name w:val="Emphasis"/>
    <w:uiPriority w:val="20"/>
    <w:qFormat/>
    <w:rsid w:val="008B336F"/>
    <w:rPr>
      <w:i/>
      <w:iCs/>
    </w:rPr>
  </w:style>
  <w:style w:type="character" w:customStyle="1" w:styleId="st">
    <w:name w:val="st"/>
    <w:basedOn w:val="DefaultParagraphFont"/>
    <w:rsid w:val="00C4189C"/>
  </w:style>
  <w:style w:type="character" w:styleId="FollowedHyperlink">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
    <w:link w:val="FootnoteText"/>
    <w:uiPriority w:val="99"/>
    <w:rsid w:val="000958E6"/>
    <w:rPr>
      <w:lang w:val="ro-RO" w:eastAsia="ro-RO"/>
    </w:rPr>
  </w:style>
  <w:style w:type="character" w:customStyle="1" w:styleId="Heading3Char">
    <w:name w:val="Heading 3 Char"/>
    <w:link w:val="Heading3"/>
    <w:uiPriority w:val="9"/>
    <w:rsid w:val="00FA4CBB"/>
    <w:rPr>
      <w:b/>
      <w:bCs/>
      <w:sz w:val="27"/>
      <w:szCs w:val="27"/>
    </w:rPr>
  </w:style>
  <w:style w:type="character" w:customStyle="1" w:styleId="Heading5Char">
    <w:name w:val="Heading 5 Char"/>
    <w:link w:val="Heading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BalloonTextChar">
    <w:name w:val="Balloon Text Char"/>
    <w:link w:val="BalloonText"/>
    <w:rsid w:val="008858F3"/>
    <w:rPr>
      <w:rFonts w:ascii="Tahoma" w:hAnsi="Tahoma" w:cs="Tahoma"/>
      <w:sz w:val="16"/>
      <w:szCs w:val="16"/>
    </w:rPr>
  </w:style>
  <w:style w:type="character" w:styleId="CommentReference">
    <w:name w:val="annotation reference"/>
    <w:uiPriority w:val="99"/>
    <w:rsid w:val="005B007F"/>
    <w:rPr>
      <w:sz w:val="16"/>
      <w:szCs w:val="16"/>
    </w:rPr>
  </w:style>
  <w:style w:type="paragraph" w:styleId="CommentText">
    <w:name w:val="annotation text"/>
    <w:basedOn w:val="Normal"/>
    <w:link w:val="CommentTextChar"/>
    <w:uiPriority w:val="99"/>
    <w:rsid w:val="005B007F"/>
    <w:rPr>
      <w:sz w:val="20"/>
      <w:szCs w:val="20"/>
    </w:rPr>
  </w:style>
  <w:style w:type="character" w:customStyle="1" w:styleId="CommentTextChar">
    <w:name w:val="Comment Text Char"/>
    <w:basedOn w:val="DefaultParagraphFont"/>
    <w:link w:val="CommentText"/>
    <w:uiPriority w:val="99"/>
    <w:rsid w:val="005B007F"/>
    <w:rPr>
      <w:lang w:val="ro-RO" w:eastAsia="ro-RO"/>
    </w:rPr>
  </w:style>
  <w:style w:type="paragraph" w:styleId="CommentSubject">
    <w:name w:val="annotation subject"/>
    <w:basedOn w:val="CommentText"/>
    <w:next w:val="CommentText"/>
    <w:link w:val="CommentSubjectChar"/>
    <w:semiHidden/>
    <w:unhideWhenUsed/>
    <w:rsid w:val="005C1408"/>
    <w:rPr>
      <w:b/>
      <w:bCs/>
    </w:rPr>
  </w:style>
  <w:style w:type="character" w:customStyle="1" w:styleId="CommentSubjectChar">
    <w:name w:val="Comment Subject Char"/>
    <w:basedOn w:val="CommentTextChar"/>
    <w:link w:val="CommentSubject"/>
    <w:semiHidden/>
    <w:rsid w:val="005C1408"/>
    <w:rPr>
      <w:b/>
      <w:bCs/>
      <w:lang w:val="ro-RO" w:eastAsia="ro-RO"/>
    </w:rPr>
  </w:style>
  <w:style w:type="character" w:customStyle="1" w:styleId="HeaderChar">
    <w:name w:val="Header Char"/>
    <w:basedOn w:val="DefaultParagraphFont"/>
    <w:link w:val="Header"/>
    <w:uiPriority w:val="99"/>
    <w:rsid w:val="00463B8B"/>
    <w:rPr>
      <w:sz w:val="24"/>
      <w:szCs w:val="24"/>
      <w:lang w:val="ro-RO" w:eastAsia="ro-RO"/>
    </w:rPr>
  </w:style>
  <w:style w:type="paragraph" w:styleId="ListParagraph">
    <w:name w:val="List Paragraph"/>
    <w:aliases w:val="IBL List Paragraph,Indent Paragraph,Citation List,List Paragraph Char Char,List Paragraph1,Graphic,Table of contents numbered,Resume Title,Lapis Bulleted List,List Paragraph (numbered (a)),Bullet Points,Liste Paragraf,AJ- List1,Ha"/>
    <w:basedOn w:val="Normal"/>
    <w:link w:val="ListParagraphChar"/>
    <w:uiPriority w:val="34"/>
    <w:qFormat/>
    <w:rsid w:val="003A5999"/>
    <w:pPr>
      <w:ind w:left="720"/>
      <w:contextualSpacing/>
    </w:pPr>
  </w:style>
  <w:style w:type="paragraph" w:styleId="Revision">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DefaultParagraphFont"/>
    <w:rsid w:val="00A766E3"/>
    <w:rPr>
      <w:rFonts w:ascii="Times New Roman" w:hAnsi="Times New Roman" w:cs="Times New Roman"/>
      <w:sz w:val="18"/>
      <w:szCs w:val="18"/>
    </w:rPr>
  </w:style>
  <w:style w:type="character" w:customStyle="1" w:styleId="rvts7">
    <w:name w:val="rvts7"/>
    <w:basedOn w:val="DefaultParagraphFon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0">
    <w:name w:val="Heading #3_"/>
    <w:link w:val="Heading31"/>
    <w:rsid w:val="00F65D99"/>
    <w:rPr>
      <w:b/>
      <w:bCs/>
      <w:shd w:val="clear" w:color="auto" w:fill="FFFFFF"/>
    </w:rPr>
  </w:style>
  <w:style w:type="paragraph" w:customStyle="1" w:styleId="Heading31">
    <w:name w:val="Heading #3"/>
    <w:basedOn w:val="Normal"/>
    <w:link w:val="Heading30"/>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DefaultParagraphFon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DefaultParagraphFont"/>
    <w:rsid w:val="0022057D"/>
    <w:rPr>
      <w:rFonts w:ascii="Arial" w:hAnsi="Arial" w:cs="Arial" w:hint="default"/>
      <w:b/>
      <w:bCs/>
    </w:rPr>
  </w:style>
  <w:style w:type="character" w:customStyle="1" w:styleId="l5def1">
    <w:name w:val="l5def1"/>
    <w:basedOn w:val="DefaultParagraphFont"/>
    <w:rsid w:val="00BE6FA7"/>
    <w:rPr>
      <w:rFonts w:ascii="Arial" w:hAnsi="Arial" w:cs="Arial" w:hint="default"/>
      <w:color w:val="000000"/>
      <w:sz w:val="26"/>
      <w:szCs w:val="26"/>
    </w:rPr>
  </w:style>
  <w:style w:type="character" w:customStyle="1" w:styleId="l5def2">
    <w:name w:val="l5def2"/>
    <w:basedOn w:val="DefaultParagraphFont"/>
    <w:rsid w:val="00BE6FA7"/>
    <w:rPr>
      <w:rFonts w:ascii="Arial" w:hAnsi="Arial" w:cs="Arial" w:hint="default"/>
      <w:color w:val="000000"/>
      <w:sz w:val="26"/>
      <w:szCs w:val="26"/>
    </w:rPr>
  </w:style>
  <w:style w:type="character" w:customStyle="1" w:styleId="l5com1">
    <w:name w:val="l5com1"/>
    <w:basedOn w:val="DefaultParagraphFont"/>
    <w:rsid w:val="00BE6FA7"/>
    <w:rPr>
      <w:rFonts w:ascii="Tahoma" w:hAnsi="Tahoma" w:cs="Tahoma" w:hint="default"/>
      <w:b w:val="0"/>
      <w:bCs w:val="0"/>
      <w:i/>
      <w:iCs/>
      <w:color w:val="339966"/>
      <w:sz w:val="22"/>
      <w:szCs w:val="22"/>
    </w:rPr>
  </w:style>
  <w:style w:type="character" w:customStyle="1" w:styleId="l5com2">
    <w:name w:val="l5com2"/>
    <w:basedOn w:val="DefaultParagraphFont"/>
    <w:rsid w:val="00BE6FA7"/>
    <w:rPr>
      <w:rFonts w:ascii="Tahoma" w:hAnsi="Tahoma" w:cs="Tahoma" w:hint="default"/>
      <w:b w:val="0"/>
      <w:bCs w:val="0"/>
      <w:i/>
      <w:iCs/>
      <w:color w:val="339966"/>
      <w:sz w:val="22"/>
      <w:szCs w:val="22"/>
    </w:rPr>
  </w:style>
  <w:style w:type="character" w:customStyle="1" w:styleId="l5def3">
    <w:name w:val="l5def3"/>
    <w:basedOn w:val="DefaultParagraphFont"/>
    <w:rsid w:val="00BE6FA7"/>
    <w:rPr>
      <w:rFonts w:ascii="Arial" w:hAnsi="Arial" w:cs="Arial" w:hint="default"/>
      <w:color w:val="000000"/>
      <w:sz w:val="26"/>
      <w:szCs w:val="26"/>
    </w:rPr>
  </w:style>
  <w:style w:type="character" w:customStyle="1" w:styleId="l5def4">
    <w:name w:val="l5def4"/>
    <w:basedOn w:val="DefaultParagraphFont"/>
    <w:rsid w:val="00BE6FA7"/>
    <w:rPr>
      <w:rFonts w:ascii="Arial" w:hAnsi="Arial" w:cs="Arial" w:hint="default"/>
      <w:color w:val="000000"/>
      <w:sz w:val="26"/>
      <w:szCs w:val="26"/>
    </w:rPr>
  </w:style>
  <w:style w:type="character" w:customStyle="1" w:styleId="l5com3">
    <w:name w:val="l5com3"/>
    <w:basedOn w:val="DefaultParagraphFont"/>
    <w:rsid w:val="00BE6FA7"/>
    <w:rPr>
      <w:rFonts w:ascii="Tahoma" w:hAnsi="Tahoma" w:cs="Tahoma" w:hint="default"/>
      <w:b w:val="0"/>
      <w:bCs w:val="0"/>
      <w:i/>
      <w:iCs/>
      <w:color w:val="339966"/>
      <w:sz w:val="22"/>
      <w:szCs w:val="22"/>
    </w:rPr>
  </w:style>
  <w:style w:type="character" w:customStyle="1" w:styleId="l5def5">
    <w:name w:val="l5def5"/>
    <w:basedOn w:val="DefaultParagraphFont"/>
    <w:rsid w:val="00BE6FA7"/>
    <w:rPr>
      <w:rFonts w:ascii="Arial" w:hAnsi="Arial" w:cs="Arial" w:hint="default"/>
      <w:color w:val="000000"/>
      <w:sz w:val="26"/>
      <w:szCs w:val="26"/>
    </w:rPr>
  </w:style>
  <w:style w:type="character" w:customStyle="1" w:styleId="l5com4">
    <w:name w:val="l5com4"/>
    <w:basedOn w:val="DefaultParagraphFont"/>
    <w:rsid w:val="00BE6FA7"/>
    <w:rPr>
      <w:rFonts w:ascii="Tahoma" w:hAnsi="Tahoma" w:cs="Tahoma" w:hint="default"/>
      <w:b w:val="0"/>
      <w:bCs w:val="0"/>
      <w:i/>
      <w:iCs/>
      <w:color w:val="339966"/>
      <w:sz w:val="22"/>
      <w:szCs w:val="22"/>
    </w:rPr>
  </w:style>
  <w:style w:type="character" w:customStyle="1" w:styleId="l5def6">
    <w:name w:val="l5def6"/>
    <w:basedOn w:val="DefaultParagraphFont"/>
    <w:rsid w:val="00BE6FA7"/>
    <w:rPr>
      <w:rFonts w:ascii="Arial" w:hAnsi="Arial" w:cs="Arial" w:hint="default"/>
      <w:color w:val="000000"/>
      <w:sz w:val="26"/>
      <w:szCs w:val="26"/>
    </w:rPr>
  </w:style>
  <w:style w:type="character" w:customStyle="1" w:styleId="l5def7">
    <w:name w:val="l5def7"/>
    <w:basedOn w:val="DefaultParagraphFont"/>
    <w:rsid w:val="00BE6FA7"/>
    <w:rPr>
      <w:rFonts w:ascii="Arial" w:hAnsi="Arial" w:cs="Arial" w:hint="default"/>
      <w:color w:val="000000"/>
      <w:sz w:val="26"/>
      <w:szCs w:val="26"/>
    </w:rPr>
  </w:style>
  <w:style w:type="character" w:customStyle="1" w:styleId="l5com5">
    <w:name w:val="l5com5"/>
    <w:basedOn w:val="DefaultParagraphFont"/>
    <w:rsid w:val="00BE6FA7"/>
    <w:rPr>
      <w:rFonts w:ascii="Tahoma" w:hAnsi="Tahoma" w:cs="Tahoma" w:hint="default"/>
      <w:b w:val="0"/>
      <w:bCs w:val="0"/>
      <w:i/>
      <w:iCs/>
      <w:color w:val="339966"/>
      <w:sz w:val="22"/>
      <w:szCs w:val="22"/>
    </w:rPr>
  </w:style>
  <w:style w:type="character" w:customStyle="1" w:styleId="l5def8">
    <w:name w:val="l5def8"/>
    <w:basedOn w:val="DefaultParagraphFont"/>
    <w:rsid w:val="00BE6FA7"/>
    <w:rPr>
      <w:rFonts w:ascii="Arial" w:hAnsi="Arial" w:cs="Arial" w:hint="default"/>
      <w:color w:val="000000"/>
      <w:sz w:val="26"/>
      <w:szCs w:val="26"/>
    </w:rPr>
  </w:style>
  <w:style w:type="character" w:customStyle="1" w:styleId="l5def9">
    <w:name w:val="l5def9"/>
    <w:basedOn w:val="DefaultParagraphFont"/>
    <w:rsid w:val="00BE6FA7"/>
    <w:rPr>
      <w:rFonts w:ascii="Arial" w:hAnsi="Arial" w:cs="Arial" w:hint="default"/>
      <w:color w:val="000000"/>
      <w:sz w:val="26"/>
      <w:szCs w:val="26"/>
    </w:rPr>
  </w:style>
  <w:style w:type="character" w:customStyle="1" w:styleId="l5def10">
    <w:name w:val="l5def10"/>
    <w:basedOn w:val="DefaultParagraphFont"/>
    <w:rsid w:val="00BE6FA7"/>
    <w:rPr>
      <w:rFonts w:ascii="Arial" w:hAnsi="Arial" w:cs="Arial" w:hint="default"/>
      <w:color w:val="000000"/>
      <w:sz w:val="26"/>
      <w:szCs w:val="26"/>
    </w:rPr>
  </w:style>
  <w:style w:type="character" w:customStyle="1" w:styleId="l5def11">
    <w:name w:val="l5def11"/>
    <w:basedOn w:val="DefaultParagraphFont"/>
    <w:rsid w:val="00BE6FA7"/>
    <w:rPr>
      <w:rFonts w:ascii="Arial" w:hAnsi="Arial" w:cs="Arial" w:hint="default"/>
      <w:color w:val="000000"/>
      <w:sz w:val="26"/>
      <w:szCs w:val="26"/>
    </w:rPr>
  </w:style>
  <w:style w:type="character" w:customStyle="1" w:styleId="l5def12">
    <w:name w:val="l5def12"/>
    <w:basedOn w:val="DefaultParagraphFont"/>
    <w:rsid w:val="00BE6FA7"/>
    <w:rPr>
      <w:rFonts w:ascii="Arial" w:hAnsi="Arial" w:cs="Arial" w:hint="default"/>
      <w:color w:val="000000"/>
      <w:sz w:val="26"/>
      <w:szCs w:val="26"/>
    </w:rPr>
  </w:style>
  <w:style w:type="character" w:customStyle="1" w:styleId="l5tlu1">
    <w:name w:val="l5tlu1"/>
    <w:basedOn w:val="DefaultParagraphFont"/>
    <w:rsid w:val="00952445"/>
    <w:rPr>
      <w:b/>
      <w:bCs/>
      <w:color w:val="000000"/>
      <w:sz w:val="32"/>
      <w:szCs w:val="32"/>
    </w:rPr>
  </w:style>
  <w:style w:type="character" w:customStyle="1" w:styleId="rvts1">
    <w:name w:val="rvts1"/>
    <w:rsid w:val="00544116"/>
  </w:style>
  <w:style w:type="character" w:customStyle="1" w:styleId="FontStyle52">
    <w:name w:val="Font Style52"/>
    <w:uiPriority w:val="99"/>
    <w:rsid w:val="008A4258"/>
    <w:rPr>
      <w:rFonts w:ascii="Times New Roman" w:hAnsi="Times New Roman" w:cs="Times New Roman" w:hint="default"/>
      <w:sz w:val="26"/>
      <w:szCs w:val="26"/>
    </w:rPr>
  </w:style>
  <w:style w:type="paragraph" w:customStyle="1" w:styleId="doc-ti">
    <w:name w:val="doc-ti"/>
    <w:basedOn w:val="Normal"/>
    <w:rsid w:val="007E478E"/>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CF2018"/>
    <w:rPr>
      <w:color w:val="605E5C"/>
      <w:shd w:val="clear" w:color="auto" w:fill="E1DFDD"/>
    </w:rPr>
  </w:style>
  <w:style w:type="paragraph" w:customStyle="1" w:styleId="Adi1">
    <w:name w:val="Adi 1"/>
    <w:basedOn w:val="Normal"/>
    <w:link w:val="Adi1Caracter"/>
    <w:qFormat/>
    <w:rsid w:val="00D33C09"/>
    <w:pPr>
      <w:spacing w:line="360" w:lineRule="auto"/>
      <w:ind w:firstLine="227"/>
      <w:jc w:val="both"/>
    </w:pPr>
    <w:rPr>
      <w:rFonts w:ascii="Trebuchet MS" w:eastAsiaTheme="minorHAnsi" w:hAnsi="Trebuchet MS"/>
      <w:b/>
      <w:sz w:val="22"/>
      <w:szCs w:val="22"/>
      <w:lang w:eastAsia="en-US"/>
    </w:rPr>
  </w:style>
  <w:style w:type="character" w:customStyle="1" w:styleId="Adi1Caracter">
    <w:name w:val="Adi 1 Caracter"/>
    <w:basedOn w:val="DefaultParagraphFont"/>
    <w:link w:val="Adi1"/>
    <w:rsid w:val="00D33C09"/>
    <w:rPr>
      <w:rFonts w:ascii="Trebuchet MS" w:eastAsiaTheme="minorHAnsi" w:hAnsi="Trebuchet MS"/>
      <w:b/>
      <w:sz w:val="22"/>
      <w:szCs w:val="22"/>
      <w:lang w:val="ro-RO"/>
    </w:rPr>
  </w:style>
  <w:style w:type="paragraph" w:customStyle="1" w:styleId="Normal2">
    <w:name w:val="Normal2"/>
    <w:basedOn w:val="Normal"/>
    <w:rsid w:val="00395511"/>
    <w:pPr>
      <w:spacing w:before="100" w:beforeAutospacing="1" w:after="100" w:afterAutospacing="1"/>
    </w:pPr>
  </w:style>
  <w:style w:type="paragraph" w:customStyle="1" w:styleId="li">
    <w:name w:val="li"/>
    <w:basedOn w:val="Normal"/>
    <w:rsid w:val="00395511"/>
    <w:pPr>
      <w:spacing w:before="100" w:beforeAutospacing="1" w:after="100" w:afterAutospacing="1"/>
    </w:pPr>
  </w:style>
  <w:style w:type="character" w:customStyle="1" w:styleId="num">
    <w:name w:val="num"/>
    <w:basedOn w:val="DefaultParagraphFont"/>
    <w:rsid w:val="00395511"/>
  </w:style>
  <w:style w:type="character" w:customStyle="1" w:styleId="ListParagraphChar">
    <w:name w:val="List Paragraph Char"/>
    <w:aliases w:val="IBL List Paragraph Char,Indent Paragraph Char,Citation List Char,List Paragraph Char Char Char,List Paragraph1 Char,Graphic Char,Table of contents numbered Char,Resume Title Char,Lapis Bulleted List Char,Bullet Points Char,Ha Char"/>
    <w:link w:val="ListParagraph"/>
    <w:uiPriority w:val="34"/>
    <w:qFormat/>
    <w:locked/>
    <w:rsid w:val="00860E10"/>
    <w:rPr>
      <w:sz w:val="24"/>
      <w:szCs w:val="24"/>
      <w:lang w:val="ro-RO" w:eastAsia="ro-RO"/>
    </w:rPr>
  </w:style>
  <w:style w:type="character" w:customStyle="1" w:styleId="Corpsdutexte0">
    <w:name w:val="Corps du texte_"/>
    <w:basedOn w:val="DefaultParagraphFont"/>
    <w:link w:val="Corpsdutexte"/>
    <w:locked/>
    <w:rsid w:val="00860E10"/>
    <w:rPr>
      <w:rFonts w:cs="Calibri"/>
      <w:sz w:val="24"/>
      <w:szCs w:val="24"/>
      <w:lang w:eastAsia="ro-RO"/>
    </w:rPr>
  </w:style>
  <w:style w:type="paragraph" w:customStyle="1" w:styleId="Corpsdutexte">
    <w:name w:val="Corps du texte"/>
    <w:basedOn w:val="Normal"/>
    <w:link w:val="Corpsdutexte0"/>
    <w:rsid w:val="00860E10"/>
    <w:pPr>
      <w:widowControl w:val="0"/>
      <w:numPr>
        <w:ilvl w:val="4"/>
        <w:numId w:val="3"/>
      </w:numPr>
      <w:tabs>
        <w:tab w:val="left" w:pos="1422"/>
      </w:tabs>
      <w:ind w:left="709" w:right="40" w:hanging="709"/>
      <w:jc w:val="both"/>
    </w:pPr>
    <w:rPr>
      <w:rFonts w:cs="Calibri"/>
      <w:lang w:val="en-US"/>
    </w:rPr>
  </w:style>
  <w:style w:type="paragraph" w:customStyle="1" w:styleId="ManualConsidrant">
    <w:name w:val="Manual Considérant"/>
    <w:basedOn w:val="Normal"/>
    <w:uiPriority w:val="99"/>
    <w:rsid w:val="00860E10"/>
    <w:pPr>
      <w:spacing w:before="120" w:after="120"/>
      <w:ind w:left="709" w:hanging="709"/>
      <w:jc w:val="both"/>
    </w:pPr>
    <w:rPr>
      <w:rFonts w:eastAsia="Calibri"/>
    </w:rPr>
  </w:style>
  <w:style w:type="paragraph" w:customStyle="1" w:styleId="Normal3">
    <w:name w:val="Normal3"/>
    <w:basedOn w:val="Normal"/>
    <w:rsid w:val="00723FB0"/>
    <w:pPr>
      <w:spacing w:before="100" w:beforeAutospacing="1" w:after="100" w:afterAutospacing="1"/>
    </w:pPr>
    <w:rPr>
      <w:lang w:val="en-US" w:eastAsia="en-US"/>
    </w:rPr>
  </w:style>
  <w:style w:type="paragraph" w:customStyle="1" w:styleId="Normal4">
    <w:name w:val="Normal4"/>
    <w:basedOn w:val="Normal"/>
    <w:rsid w:val="001B1C2A"/>
    <w:pPr>
      <w:spacing w:before="100" w:beforeAutospacing="1" w:after="100" w:afterAutospacing="1"/>
    </w:pPr>
    <w:rPr>
      <w:lang w:val="en-US" w:eastAsia="en-US"/>
    </w:rPr>
  </w:style>
  <w:style w:type="paragraph" w:customStyle="1" w:styleId="Normal5">
    <w:name w:val="Normal5"/>
    <w:basedOn w:val="Normal"/>
    <w:rsid w:val="004768A1"/>
    <w:pPr>
      <w:spacing w:before="100" w:beforeAutospacing="1" w:after="100" w:afterAutospacing="1"/>
    </w:pPr>
    <w:rPr>
      <w:lang w:val="en-US" w:eastAsia="en-US"/>
    </w:rPr>
  </w:style>
  <w:style w:type="paragraph" w:customStyle="1" w:styleId="Normal6">
    <w:name w:val="Normal6"/>
    <w:basedOn w:val="Normal"/>
    <w:rsid w:val="00E20A39"/>
    <w:pPr>
      <w:spacing w:before="100" w:beforeAutospacing="1" w:after="100" w:afterAutospacing="1"/>
    </w:pPr>
  </w:style>
  <w:style w:type="paragraph" w:customStyle="1" w:styleId="Title3">
    <w:name w:val=".Title 3"/>
    <w:basedOn w:val="Heading3"/>
    <w:next w:val="Normal"/>
    <w:link w:val="Title3Car"/>
    <w:qFormat/>
    <w:rsid w:val="00C916EE"/>
    <w:pPr>
      <w:keepNext/>
      <w:keepLines/>
      <w:tabs>
        <w:tab w:val="center" w:pos="4419"/>
        <w:tab w:val="right" w:pos="8838"/>
      </w:tabs>
      <w:spacing w:before="120" w:beforeAutospacing="0" w:after="60" w:afterAutospacing="0"/>
      <w:jc w:val="both"/>
    </w:pPr>
    <w:rPr>
      <w:rFonts w:ascii="Arial" w:eastAsiaTheme="majorEastAsia" w:hAnsi="Arial" w:cs="Open Sans Light"/>
      <w:bCs w:val="0"/>
      <w:color w:val="000000" w:themeColor="text1"/>
      <w:sz w:val="22"/>
      <w:szCs w:val="24"/>
      <w:lang w:val="en-US" w:eastAsia="en-US"/>
    </w:rPr>
  </w:style>
  <w:style w:type="character" w:customStyle="1" w:styleId="Title3Car">
    <w:name w:val=".Title 3 Car"/>
    <w:basedOn w:val="DefaultParagraphFont"/>
    <w:link w:val="Title3"/>
    <w:rsid w:val="00C916EE"/>
    <w:rPr>
      <w:rFonts w:ascii="Arial" w:eastAsiaTheme="majorEastAsia" w:hAnsi="Arial" w:cs="Open Sans Light"/>
      <w:b/>
      <w:color w:val="000000" w:themeColor="text1"/>
      <w:sz w:val="22"/>
      <w:szCs w:val="24"/>
    </w:rPr>
  </w:style>
  <w:style w:type="paragraph" w:customStyle="1" w:styleId="Title4">
    <w:name w:val=".Title 4"/>
    <w:basedOn w:val="Heading4"/>
    <w:link w:val="Title4Car"/>
    <w:qFormat/>
    <w:rsid w:val="00127D69"/>
    <w:pPr>
      <w:tabs>
        <w:tab w:val="center" w:pos="4419"/>
        <w:tab w:val="right" w:pos="8838"/>
      </w:tabs>
      <w:spacing w:before="120" w:after="60"/>
      <w:jc w:val="both"/>
    </w:pPr>
    <w:rPr>
      <w:rFonts w:ascii="Arial" w:hAnsi="Arial" w:cs="Open Sans Light"/>
      <w:b/>
      <w:iCs w:val="0"/>
      <w:color w:val="000000"/>
      <w:sz w:val="22"/>
      <w:lang w:val="en-IE" w:eastAsia="en-US"/>
      <w14:textFill>
        <w14:solidFill>
          <w14:srgbClr w14:val="000000">
            <w14:lumMod w14:val="65000"/>
            <w14:lumOff w14:val="35000"/>
          </w14:srgbClr>
        </w14:solidFill>
      </w14:textFill>
    </w:rPr>
  </w:style>
  <w:style w:type="character" w:customStyle="1" w:styleId="Title4Car">
    <w:name w:val=".Title 4 Car"/>
    <w:basedOn w:val="Title3Car"/>
    <w:link w:val="Title4"/>
    <w:rsid w:val="00127D69"/>
    <w:rPr>
      <w:rFonts w:ascii="Arial" w:eastAsiaTheme="majorEastAsia" w:hAnsi="Arial" w:cs="Open Sans Light"/>
      <w:b/>
      <w:i/>
      <w:color w:val="000000"/>
      <w:sz w:val="22"/>
      <w:szCs w:val="24"/>
      <w:lang w:val="en-IE"/>
      <w14:textFill>
        <w14:solidFill>
          <w14:srgbClr w14:val="000000">
            <w14:lumMod w14:val="65000"/>
            <w14:lumOff w14:val="35000"/>
          </w14:srgbClr>
        </w14:solidFill>
      </w14:textFill>
    </w:rPr>
  </w:style>
  <w:style w:type="character" w:customStyle="1" w:styleId="Heading4Char">
    <w:name w:val="Heading 4 Char"/>
    <w:basedOn w:val="DefaultParagraphFont"/>
    <w:link w:val="Heading4"/>
    <w:semiHidden/>
    <w:rsid w:val="00127D69"/>
    <w:rPr>
      <w:rFonts w:asciiTheme="majorHAnsi" w:eastAsiaTheme="majorEastAsia" w:hAnsiTheme="majorHAnsi" w:cstheme="majorBidi"/>
      <w:i/>
      <w:iCs/>
      <w:color w:val="365F91" w:themeColor="accent1" w:themeShade="B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173618596">
      <w:bodyDiv w:val="1"/>
      <w:marLeft w:val="0"/>
      <w:marRight w:val="0"/>
      <w:marTop w:val="0"/>
      <w:marBottom w:val="0"/>
      <w:divBdr>
        <w:top w:val="none" w:sz="0" w:space="0" w:color="auto"/>
        <w:left w:val="none" w:sz="0" w:space="0" w:color="auto"/>
        <w:bottom w:val="none" w:sz="0" w:space="0" w:color="auto"/>
        <w:right w:val="none" w:sz="0" w:space="0" w:color="auto"/>
      </w:divBdr>
    </w:div>
    <w:div w:id="201987346">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38679947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463546673">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01715">
      <w:bodyDiv w:val="1"/>
      <w:marLeft w:val="0"/>
      <w:marRight w:val="0"/>
      <w:marTop w:val="0"/>
      <w:marBottom w:val="0"/>
      <w:divBdr>
        <w:top w:val="none" w:sz="0" w:space="0" w:color="auto"/>
        <w:left w:val="none" w:sz="0" w:space="0" w:color="auto"/>
        <w:bottom w:val="none" w:sz="0" w:space="0" w:color="auto"/>
        <w:right w:val="none" w:sz="0" w:space="0" w:color="auto"/>
      </w:divBdr>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1635793">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24371588">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38284817">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313">
      <w:bodyDiv w:val="1"/>
      <w:marLeft w:val="0"/>
      <w:marRight w:val="0"/>
      <w:marTop w:val="0"/>
      <w:marBottom w:val="0"/>
      <w:divBdr>
        <w:top w:val="none" w:sz="0" w:space="0" w:color="auto"/>
        <w:left w:val="none" w:sz="0" w:space="0" w:color="auto"/>
        <w:bottom w:val="none" w:sz="0" w:space="0" w:color="auto"/>
        <w:right w:val="none" w:sz="0" w:space="0" w:color="auto"/>
      </w:divBdr>
    </w:div>
    <w:div w:id="789784059">
      <w:bodyDiv w:val="1"/>
      <w:marLeft w:val="0"/>
      <w:marRight w:val="0"/>
      <w:marTop w:val="0"/>
      <w:marBottom w:val="0"/>
      <w:divBdr>
        <w:top w:val="none" w:sz="0" w:space="0" w:color="auto"/>
        <w:left w:val="none" w:sz="0" w:space="0" w:color="auto"/>
        <w:bottom w:val="none" w:sz="0" w:space="0" w:color="auto"/>
        <w:right w:val="none" w:sz="0" w:space="0" w:color="auto"/>
      </w:divBdr>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648893">
      <w:bodyDiv w:val="1"/>
      <w:marLeft w:val="0"/>
      <w:marRight w:val="0"/>
      <w:marTop w:val="0"/>
      <w:marBottom w:val="0"/>
      <w:divBdr>
        <w:top w:val="none" w:sz="0" w:space="0" w:color="auto"/>
        <w:left w:val="none" w:sz="0" w:space="0" w:color="auto"/>
        <w:bottom w:val="none" w:sz="0" w:space="0" w:color="auto"/>
        <w:right w:val="none" w:sz="0" w:space="0" w:color="auto"/>
      </w:divBdr>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31610882">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58158544">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65331080">
      <w:bodyDiv w:val="1"/>
      <w:marLeft w:val="0"/>
      <w:marRight w:val="0"/>
      <w:marTop w:val="0"/>
      <w:marBottom w:val="0"/>
      <w:divBdr>
        <w:top w:val="none" w:sz="0" w:space="0" w:color="auto"/>
        <w:left w:val="none" w:sz="0" w:space="0" w:color="auto"/>
        <w:bottom w:val="none" w:sz="0" w:space="0" w:color="auto"/>
        <w:right w:val="none" w:sz="0" w:space="0" w:color="auto"/>
      </w:divBdr>
    </w:div>
    <w:div w:id="1567571532">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689018696">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02255018">
      <w:bodyDiv w:val="1"/>
      <w:marLeft w:val="0"/>
      <w:marRight w:val="0"/>
      <w:marTop w:val="0"/>
      <w:marBottom w:val="0"/>
      <w:divBdr>
        <w:top w:val="none" w:sz="0" w:space="0" w:color="auto"/>
        <w:left w:val="none" w:sz="0" w:space="0" w:color="auto"/>
        <w:bottom w:val="none" w:sz="0" w:space="0" w:color="auto"/>
        <w:right w:val="none" w:sz="0" w:space="0" w:color="auto"/>
      </w:divBdr>
      <w:divsChild>
        <w:div w:id="512762878">
          <w:marLeft w:val="0"/>
          <w:marRight w:val="0"/>
          <w:marTop w:val="0"/>
          <w:marBottom w:val="0"/>
          <w:divBdr>
            <w:top w:val="none" w:sz="0" w:space="0" w:color="auto"/>
            <w:left w:val="none" w:sz="0" w:space="0" w:color="auto"/>
            <w:bottom w:val="none" w:sz="0" w:space="0" w:color="auto"/>
            <w:right w:val="none" w:sz="0" w:space="0" w:color="auto"/>
          </w:divBdr>
        </w:div>
        <w:div w:id="623462328">
          <w:marLeft w:val="0"/>
          <w:marRight w:val="0"/>
          <w:marTop w:val="0"/>
          <w:marBottom w:val="0"/>
          <w:divBdr>
            <w:top w:val="none" w:sz="0" w:space="0" w:color="auto"/>
            <w:left w:val="none" w:sz="0" w:space="0" w:color="auto"/>
            <w:bottom w:val="none" w:sz="0" w:space="0" w:color="auto"/>
            <w:right w:val="none" w:sz="0" w:space="0" w:color="auto"/>
          </w:divBdr>
          <w:divsChild>
            <w:div w:id="330135378">
              <w:marLeft w:val="0"/>
              <w:marRight w:val="0"/>
              <w:marTop w:val="0"/>
              <w:marBottom w:val="0"/>
              <w:divBdr>
                <w:top w:val="none" w:sz="0" w:space="0" w:color="auto"/>
                <w:left w:val="none" w:sz="0" w:space="0" w:color="auto"/>
                <w:bottom w:val="none" w:sz="0" w:space="0" w:color="auto"/>
                <w:right w:val="none" w:sz="0" w:space="0" w:color="auto"/>
              </w:divBdr>
              <w:divsChild>
                <w:div w:id="1691957209">
                  <w:marLeft w:val="0"/>
                  <w:marRight w:val="0"/>
                  <w:marTop w:val="0"/>
                  <w:marBottom w:val="0"/>
                  <w:divBdr>
                    <w:top w:val="none" w:sz="0" w:space="0" w:color="auto"/>
                    <w:left w:val="none" w:sz="0" w:space="0" w:color="auto"/>
                    <w:bottom w:val="none" w:sz="0" w:space="0" w:color="auto"/>
                    <w:right w:val="none" w:sz="0" w:space="0" w:color="auto"/>
                  </w:divBdr>
                </w:div>
              </w:divsChild>
            </w:div>
            <w:div w:id="396710777">
              <w:marLeft w:val="0"/>
              <w:marRight w:val="0"/>
              <w:marTop w:val="0"/>
              <w:marBottom w:val="0"/>
              <w:divBdr>
                <w:top w:val="none" w:sz="0" w:space="0" w:color="auto"/>
                <w:left w:val="none" w:sz="0" w:space="0" w:color="auto"/>
                <w:bottom w:val="none" w:sz="0" w:space="0" w:color="auto"/>
                <w:right w:val="none" w:sz="0" w:space="0" w:color="auto"/>
              </w:divBdr>
              <w:divsChild>
                <w:div w:id="1219128145">
                  <w:marLeft w:val="0"/>
                  <w:marRight w:val="0"/>
                  <w:marTop w:val="0"/>
                  <w:marBottom w:val="0"/>
                  <w:divBdr>
                    <w:top w:val="none" w:sz="0" w:space="0" w:color="auto"/>
                    <w:left w:val="none" w:sz="0" w:space="0" w:color="auto"/>
                    <w:bottom w:val="none" w:sz="0" w:space="0" w:color="auto"/>
                    <w:right w:val="none" w:sz="0" w:space="0" w:color="auto"/>
                  </w:divBdr>
                </w:div>
              </w:divsChild>
            </w:div>
            <w:div w:id="503863668">
              <w:marLeft w:val="0"/>
              <w:marRight w:val="0"/>
              <w:marTop w:val="0"/>
              <w:marBottom w:val="0"/>
              <w:divBdr>
                <w:top w:val="none" w:sz="0" w:space="0" w:color="auto"/>
                <w:left w:val="none" w:sz="0" w:space="0" w:color="auto"/>
                <w:bottom w:val="none" w:sz="0" w:space="0" w:color="auto"/>
                <w:right w:val="none" w:sz="0" w:space="0" w:color="auto"/>
              </w:divBdr>
              <w:divsChild>
                <w:div w:id="775976886">
                  <w:marLeft w:val="0"/>
                  <w:marRight w:val="0"/>
                  <w:marTop w:val="0"/>
                  <w:marBottom w:val="0"/>
                  <w:divBdr>
                    <w:top w:val="none" w:sz="0" w:space="0" w:color="auto"/>
                    <w:left w:val="none" w:sz="0" w:space="0" w:color="auto"/>
                    <w:bottom w:val="none" w:sz="0" w:space="0" w:color="auto"/>
                    <w:right w:val="none" w:sz="0" w:space="0" w:color="auto"/>
                  </w:divBdr>
                </w:div>
              </w:divsChild>
            </w:div>
            <w:div w:id="505828814">
              <w:marLeft w:val="0"/>
              <w:marRight w:val="0"/>
              <w:marTop w:val="0"/>
              <w:marBottom w:val="0"/>
              <w:divBdr>
                <w:top w:val="none" w:sz="0" w:space="0" w:color="auto"/>
                <w:left w:val="none" w:sz="0" w:space="0" w:color="auto"/>
                <w:bottom w:val="none" w:sz="0" w:space="0" w:color="auto"/>
                <w:right w:val="none" w:sz="0" w:space="0" w:color="auto"/>
              </w:divBdr>
            </w:div>
            <w:div w:id="650915056">
              <w:marLeft w:val="0"/>
              <w:marRight w:val="0"/>
              <w:marTop w:val="0"/>
              <w:marBottom w:val="0"/>
              <w:divBdr>
                <w:top w:val="none" w:sz="0" w:space="0" w:color="auto"/>
                <w:left w:val="none" w:sz="0" w:space="0" w:color="auto"/>
                <w:bottom w:val="none" w:sz="0" w:space="0" w:color="auto"/>
                <w:right w:val="none" w:sz="0" w:space="0" w:color="auto"/>
              </w:divBdr>
              <w:divsChild>
                <w:div w:id="1872495484">
                  <w:marLeft w:val="0"/>
                  <w:marRight w:val="0"/>
                  <w:marTop w:val="0"/>
                  <w:marBottom w:val="0"/>
                  <w:divBdr>
                    <w:top w:val="none" w:sz="0" w:space="0" w:color="auto"/>
                    <w:left w:val="none" w:sz="0" w:space="0" w:color="auto"/>
                    <w:bottom w:val="none" w:sz="0" w:space="0" w:color="auto"/>
                    <w:right w:val="none" w:sz="0" w:space="0" w:color="auto"/>
                  </w:divBdr>
                </w:div>
              </w:divsChild>
            </w:div>
            <w:div w:id="719592264">
              <w:marLeft w:val="0"/>
              <w:marRight w:val="0"/>
              <w:marTop w:val="0"/>
              <w:marBottom w:val="0"/>
              <w:divBdr>
                <w:top w:val="none" w:sz="0" w:space="0" w:color="auto"/>
                <w:left w:val="none" w:sz="0" w:space="0" w:color="auto"/>
                <w:bottom w:val="none" w:sz="0" w:space="0" w:color="auto"/>
                <w:right w:val="none" w:sz="0" w:space="0" w:color="auto"/>
              </w:divBdr>
              <w:divsChild>
                <w:div w:id="1435519436">
                  <w:marLeft w:val="0"/>
                  <w:marRight w:val="0"/>
                  <w:marTop w:val="0"/>
                  <w:marBottom w:val="0"/>
                  <w:divBdr>
                    <w:top w:val="none" w:sz="0" w:space="0" w:color="auto"/>
                    <w:left w:val="none" w:sz="0" w:space="0" w:color="auto"/>
                    <w:bottom w:val="none" w:sz="0" w:space="0" w:color="auto"/>
                    <w:right w:val="none" w:sz="0" w:space="0" w:color="auto"/>
                  </w:divBdr>
                </w:div>
              </w:divsChild>
            </w:div>
            <w:div w:id="782773695">
              <w:marLeft w:val="0"/>
              <w:marRight w:val="0"/>
              <w:marTop w:val="0"/>
              <w:marBottom w:val="0"/>
              <w:divBdr>
                <w:top w:val="none" w:sz="0" w:space="0" w:color="auto"/>
                <w:left w:val="none" w:sz="0" w:space="0" w:color="auto"/>
                <w:bottom w:val="none" w:sz="0" w:space="0" w:color="auto"/>
                <w:right w:val="none" w:sz="0" w:space="0" w:color="auto"/>
              </w:divBdr>
              <w:divsChild>
                <w:div w:id="1022516241">
                  <w:marLeft w:val="0"/>
                  <w:marRight w:val="0"/>
                  <w:marTop w:val="0"/>
                  <w:marBottom w:val="0"/>
                  <w:divBdr>
                    <w:top w:val="none" w:sz="0" w:space="0" w:color="auto"/>
                    <w:left w:val="none" w:sz="0" w:space="0" w:color="auto"/>
                    <w:bottom w:val="none" w:sz="0" w:space="0" w:color="auto"/>
                    <w:right w:val="none" w:sz="0" w:space="0" w:color="auto"/>
                  </w:divBdr>
                </w:div>
              </w:divsChild>
            </w:div>
            <w:div w:id="1120300328">
              <w:marLeft w:val="0"/>
              <w:marRight w:val="0"/>
              <w:marTop w:val="0"/>
              <w:marBottom w:val="0"/>
              <w:divBdr>
                <w:top w:val="none" w:sz="0" w:space="0" w:color="auto"/>
                <w:left w:val="none" w:sz="0" w:space="0" w:color="auto"/>
                <w:bottom w:val="none" w:sz="0" w:space="0" w:color="auto"/>
                <w:right w:val="none" w:sz="0" w:space="0" w:color="auto"/>
              </w:divBdr>
              <w:divsChild>
                <w:div w:id="337195530">
                  <w:marLeft w:val="0"/>
                  <w:marRight w:val="0"/>
                  <w:marTop w:val="0"/>
                  <w:marBottom w:val="0"/>
                  <w:divBdr>
                    <w:top w:val="none" w:sz="0" w:space="0" w:color="auto"/>
                    <w:left w:val="none" w:sz="0" w:space="0" w:color="auto"/>
                    <w:bottom w:val="none" w:sz="0" w:space="0" w:color="auto"/>
                    <w:right w:val="none" w:sz="0" w:space="0" w:color="auto"/>
                  </w:divBdr>
                </w:div>
              </w:divsChild>
            </w:div>
            <w:div w:id="1373312593">
              <w:marLeft w:val="0"/>
              <w:marRight w:val="0"/>
              <w:marTop w:val="0"/>
              <w:marBottom w:val="0"/>
              <w:divBdr>
                <w:top w:val="none" w:sz="0" w:space="0" w:color="auto"/>
                <w:left w:val="none" w:sz="0" w:space="0" w:color="auto"/>
                <w:bottom w:val="none" w:sz="0" w:space="0" w:color="auto"/>
                <w:right w:val="none" w:sz="0" w:space="0" w:color="auto"/>
              </w:divBdr>
              <w:divsChild>
                <w:div w:id="1986397029">
                  <w:marLeft w:val="0"/>
                  <w:marRight w:val="0"/>
                  <w:marTop w:val="0"/>
                  <w:marBottom w:val="0"/>
                  <w:divBdr>
                    <w:top w:val="none" w:sz="0" w:space="0" w:color="auto"/>
                    <w:left w:val="none" w:sz="0" w:space="0" w:color="auto"/>
                    <w:bottom w:val="none" w:sz="0" w:space="0" w:color="auto"/>
                    <w:right w:val="none" w:sz="0" w:space="0" w:color="auto"/>
                  </w:divBdr>
                </w:div>
              </w:divsChild>
            </w:div>
            <w:div w:id="1837845771">
              <w:marLeft w:val="0"/>
              <w:marRight w:val="0"/>
              <w:marTop w:val="0"/>
              <w:marBottom w:val="0"/>
              <w:divBdr>
                <w:top w:val="none" w:sz="0" w:space="0" w:color="auto"/>
                <w:left w:val="none" w:sz="0" w:space="0" w:color="auto"/>
                <w:bottom w:val="none" w:sz="0" w:space="0" w:color="auto"/>
                <w:right w:val="none" w:sz="0" w:space="0" w:color="auto"/>
              </w:divBdr>
            </w:div>
            <w:div w:id="1929072705">
              <w:marLeft w:val="0"/>
              <w:marRight w:val="0"/>
              <w:marTop w:val="0"/>
              <w:marBottom w:val="0"/>
              <w:divBdr>
                <w:top w:val="none" w:sz="0" w:space="0" w:color="auto"/>
                <w:left w:val="none" w:sz="0" w:space="0" w:color="auto"/>
                <w:bottom w:val="none" w:sz="0" w:space="0" w:color="auto"/>
                <w:right w:val="none" w:sz="0" w:space="0" w:color="auto"/>
              </w:divBdr>
              <w:divsChild>
                <w:div w:id="758253241">
                  <w:marLeft w:val="0"/>
                  <w:marRight w:val="0"/>
                  <w:marTop w:val="0"/>
                  <w:marBottom w:val="0"/>
                  <w:divBdr>
                    <w:top w:val="none" w:sz="0" w:space="0" w:color="auto"/>
                    <w:left w:val="none" w:sz="0" w:space="0" w:color="auto"/>
                    <w:bottom w:val="none" w:sz="0" w:space="0" w:color="auto"/>
                    <w:right w:val="none" w:sz="0" w:space="0" w:color="auto"/>
                  </w:divBdr>
                </w:div>
              </w:divsChild>
            </w:div>
            <w:div w:id="1953895405">
              <w:marLeft w:val="0"/>
              <w:marRight w:val="0"/>
              <w:marTop w:val="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
              </w:divsChild>
            </w:div>
            <w:div w:id="201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087526907">
      <w:bodyDiv w:val="1"/>
      <w:marLeft w:val="0"/>
      <w:marRight w:val="0"/>
      <w:marTop w:val="0"/>
      <w:marBottom w:val="0"/>
      <w:divBdr>
        <w:top w:val="none" w:sz="0" w:space="0" w:color="auto"/>
        <w:left w:val="none" w:sz="0" w:space="0" w:color="auto"/>
        <w:bottom w:val="none" w:sz="0" w:space="0" w:color="auto"/>
        <w:right w:val="none" w:sz="0" w:space="0" w:color="auto"/>
      </w:divBdr>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 w:id="214403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2F2E-EC62-4063-81C8-C37F0CDC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1655</Words>
  <Characters>9439</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Flavius George Pancescu</cp:lastModifiedBy>
  <cp:revision>5</cp:revision>
  <cp:lastPrinted>2021-05-24T13:11:00Z</cp:lastPrinted>
  <dcterms:created xsi:type="dcterms:W3CDTF">2021-06-10T09:20:00Z</dcterms:created>
  <dcterms:modified xsi:type="dcterms:W3CDTF">2021-06-10T11:03:00Z</dcterms:modified>
</cp:coreProperties>
</file>