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AEEA3" w14:textId="77777777" w:rsidR="00180E3C" w:rsidRDefault="001A67F0">
      <w:pPr>
        <w:jc w:val="center"/>
        <w:rPr>
          <w:sz w:val="36"/>
          <w:szCs w:val="36"/>
        </w:rPr>
      </w:pPr>
      <w:r>
        <w:rPr>
          <w:sz w:val="36"/>
          <w:szCs w:val="36"/>
        </w:rPr>
        <w:t xml:space="preserve">                                                                                     </w:t>
      </w:r>
      <w:r>
        <w:rPr>
          <w:noProof/>
          <w:sz w:val="36"/>
          <w:szCs w:val="36"/>
        </w:rPr>
        <w:drawing>
          <wp:inline distT="114300" distB="114300" distL="114300" distR="114300" wp14:anchorId="4D3BE5FE" wp14:editId="0DF32861">
            <wp:extent cx="644843" cy="64484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44843" cy="644843"/>
                    </a:xfrm>
                    <a:prstGeom prst="rect">
                      <a:avLst/>
                    </a:prstGeom>
                    <a:ln/>
                  </pic:spPr>
                </pic:pic>
              </a:graphicData>
            </a:graphic>
          </wp:inline>
        </w:drawing>
      </w:r>
    </w:p>
    <w:p w14:paraId="0AE1CDEB" w14:textId="77777777" w:rsidR="00180E3C" w:rsidRDefault="00180E3C">
      <w:pPr>
        <w:rPr>
          <w:sz w:val="42"/>
          <w:szCs w:val="42"/>
        </w:rPr>
      </w:pPr>
    </w:p>
    <w:p w14:paraId="48FA6444" w14:textId="7C03298F" w:rsidR="00180E3C" w:rsidRDefault="001A67F0" w:rsidP="00180990">
      <w:pPr>
        <w:spacing w:after="160" w:line="256" w:lineRule="auto"/>
        <w:jc w:val="center"/>
        <w:rPr>
          <w:b/>
          <w:sz w:val="30"/>
          <w:szCs w:val="30"/>
        </w:rPr>
      </w:pPr>
      <w:r>
        <w:rPr>
          <w:b/>
          <w:sz w:val="30"/>
          <w:szCs w:val="30"/>
        </w:rPr>
        <w:t xml:space="preserve"> Camera Notarilor Publici București </w:t>
      </w:r>
      <w:r w:rsidR="00CF6875">
        <w:rPr>
          <w:b/>
          <w:sz w:val="30"/>
          <w:szCs w:val="30"/>
        </w:rPr>
        <w:t>lansează o versiune nouă a paginii de internet</w:t>
      </w:r>
    </w:p>
    <w:p w14:paraId="1B1F2BE1" w14:textId="77777777" w:rsidR="00245FB7" w:rsidRDefault="00245FB7">
      <w:pPr>
        <w:spacing w:after="160" w:line="256" w:lineRule="auto"/>
        <w:jc w:val="center"/>
        <w:rPr>
          <w:b/>
          <w:sz w:val="30"/>
          <w:szCs w:val="30"/>
        </w:rPr>
      </w:pPr>
    </w:p>
    <w:p w14:paraId="6498C94B" w14:textId="0A39862D" w:rsidR="003573A4" w:rsidRDefault="003573A4">
      <w:pPr>
        <w:spacing w:after="160" w:line="256" w:lineRule="auto"/>
        <w:jc w:val="both"/>
        <w:rPr>
          <w:sz w:val="24"/>
          <w:szCs w:val="24"/>
        </w:rPr>
      </w:pPr>
      <w:r w:rsidRPr="003573A4">
        <w:rPr>
          <w:sz w:val="24"/>
          <w:szCs w:val="24"/>
        </w:rPr>
        <w:t xml:space="preserve">Camera Notarilor Publici București (CNPB) a lansat o nouă versiune a site-ului Camerei, </w:t>
      </w:r>
      <w:hyperlink r:id="rId7" w:history="1">
        <w:r w:rsidRPr="00ED10C9">
          <w:rPr>
            <w:rStyle w:val="Hyperlink"/>
            <w:sz w:val="24"/>
            <w:szCs w:val="24"/>
          </w:rPr>
          <w:t>www.CNPB.ro</w:t>
        </w:r>
      </w:hyperlink>
      <w:r w:rsidRPr="003573A4">
        <w:rPr>
          <w:sz w:val="24"/>
          <w:szCs w:val="24"/>
        </w:rPr>
        <w:t>, care urmărește să eficientizeze accesul la informațiile și serviciile notariale.</w:t>
      </w:r>
      <w:r w:rsidRPr="003573A4">
        <w:t xml:space="preserve"> </w:t>
      </w:r>
    </w:p>
    <w:p w14:paraId="1F955EE9" w14:textId="0F07948F" w:rsidR="001F13B9" w:rsidRDefault="00C5680F">
      <w:pPr>
        <w:spacing w:after="160" w:line="256" w:lineRule="auto"/>
        <w:jc w:val="both"/>
        <w:rPr>
          <w:sz w:val="24"/>
          <w:szCs w:val="24"/>
        </w:rPr>
      </w:pPr>
      <w:r>
        <w:rPr>
          <w:color w:val="202122"/>
          <w:sz w:val="24"/>
          <w:szCs w:val="24"/>
        </w:rPr>
        <w:t>N</w:t>
      </w:r>
      <w:r>
        <w:rPr>
          <w:sz w:val="24"/>
          <w:szCs w:val="24"/>
        </w:rPr>
        <w:t xml:space="preserve">oua </w:t>
      </w:r>
      <w:r w:rsidR="00403AEE">
        <w:rPr>
          <w:sz w:val="24"/>
          <w:szCs w:val="24"/>
        </w:rPr>
        <w:t xml:space="preserve">interfață </w:t>
      </w:r>
      <w:r>
        <w:rPr>
          <w:sz w:val="24"/>
          <w:szCs w:val="24"/>
        </w:rPr>
        <w:t>a site-ului</w:t>
      </w:r>
      <w:r w:rsidR="00927584">
        <w:rPr>
          <w:sz w:val="24"/>
          <w:szCs w:val="24"/>
        </w:rPr>
        <w:t xml:space="preserve"> </w:t>
      </w:r>
      <w:r w:rsidR="00EE510E">
        <w:rPr>
          <w:sz w:val="24"/>
          <w:szCs w:val="24"/>
        </w:rPr>
        <w:t xml:space="preserve">prezintă </w:t>
      </w:r>
      <w:r w:rsidR="001F13B9">
        <w:rPr>
          <w:sz w:val="24"/>
          <w:szCs w:val="24"/>
        </w:rPr>
        <w:t xml:space="preserve">activitatea </w:t>
      </w:r>
      <w:r w:rsidR="00EE510E">
        <w:rPr>
          <w:sz w:val="24"/>
          <w:szCs w:val="24"/>
        </w:rPr>
        <w:t>Camer</w:t>
      </w:r>
      <w:r w:rsidR="001F13B9">
        <w:rPr>
          <w:sz w:val="24"/>
          <w:szCs w:val="24"/>
        </w:rPr>
        <w:t>ei</w:t>
      </w:r>
      <w:r w:rsidR="00EE510E">
        <w:rPr>
          <w:sz w:val="24"/>
          <w:szCs w:val="24"/>
        </w:rPr>
        <w:t xml:space="preserve"> Notarilor Publici București și </w:t>
      </w:r>
      <w:r w:rsidR="003573A4">
        <w:rPr>
          <w:sz w:val="24"/>
          <w:szCs w:val="24"/>
        </w:rPr>
        <w:t>simplifică</w:t>
      </w:r>
      <w:r w:rsidR="001F13B9">
        <w:rPr>
          <w:sz w:val="24"/>
          <w:szCs w:val="24"/>
        </w:rPr>
        <w:t xml:space="preserve"> accesul la </w:t>
      </w:r>
      <w:r w:rsidR="00EE510E">
        <w:rPr>
          <w:sz w:val="24"/>
          <w:szCs w:val="24"/>
        </w:rPr>
        <w:t>serviciile oferite de aceasta și de notarii publici din Camera București</w:t>
      </w:r>
      <w:r w:rsidR="001F13B9">
        <w:rPr>
          <w:sz w:val="24"/>
          <w:szCs w:val="24"/>
        </w:rPr>
        <w:t xml:space="preserve">, </w:t>
      </w:r>
      <w:r w:rsidR="00403AEE">
        <w:rPr>
          <w:sz w:val="24"/>
          <w:szCs w:val="24"/>
        </w:rPr>
        <w:t>fiind</w:t>
      </w:r>
      <w:r w:rsidR="00801A74">
        <w:rPr>
          <w:sz w:val="24"/>
          <w:szCs w:val="24"/>
        </w:rPr>
        <w:t xml:space="preserve"> </w:t>
      </w:r>
      <w:r w:rsidR="00EE510E">
        <w:rPr>
          <w:sz w:val="24"/>
          <w:szCs w:val="24"/>
        </w:rPr>
        <w:t xml:space="preserve">un instrument util celor care </w:t>
      </w:r>
      <w:r w:rsidR="00801A74">
        <w:rPr>
          <w:sz w:val="24"/>
          <w:szCs w:val="24"/>
        </w:rPr>
        <w:t>sunt interesați de încheierea un</w:t>
      </w:r>
      <w:r w:rsidR="00DC5436">
        <w:rPr>
          <w:sz w:val="24"/>
          <w:szCs w:val="24"/>
        </w:rPr>
        <w:t>or</w:t>
      </w:r>
      <w:r w:rsidR="00801A74">
        <w:rPr>
          <w:sz w:val="24"/>
          <w:szCs w:val="24"/>
        </w:rPr>
        <w:t xml:space="preserve"> act</w:t>
      </w:r>
      <w:r w:rsidR="00DC5436">
        <w:rPr>
          <w:sz w:val="24"/>
          <w:szCs w:val="24"/>
        </w:rPr>
        <w:t>e</w:t>
      </w:r>
      <w:r w:rsidR="00801A74">
        <w:rPr>
          <w:sz w:val="24"/>
          <w:szCs w:val="24"/>
        </w:rPr>
        <w:t xml:space="preserve"> sau proceduri notariale</w:t>
      </w:r>
      <w:r w:rsidR="004D5B5E">
        <w:rPr>
          <w:sz w:val="24"/>
          <w:szCs w:val="24"/>
        </w:rPr>
        <w:t xml:space="preserve">. </w:t>
      </w:r>
    </w:p>
    <w:p w14:paraId="1186CAF8" w14:textId="32987D2D" w:rsidR="000067FF" w:rsidRPr="00543EB1" w:rsidRDefault="001234E3">
      <w:pPr>
        <w:spacing w:after="160" w:line="256" w:lineRule="auto"/>
        <w:jc w:val="both"/>
        <w:rPr>
          <w:color w:val="202122"/>
          <w:sz w:val="24"/>
          <w:szCs w:val="24"/>
        </w:rPr>
      </w:pPr>
      <w:r>
        <w:rPr>
          <w:sz w:val="24"/>
          <w:szCs w:val="24"/>
        </w:rPr>
        <w:t>Secțiuni</w:t>
      </w:r>
      <w:r w:rsidR="00403AEE">
        <w:rPr>
          <w:sz w:val="24"/>
          <w:szCs w:val="24"/>
        </w:rPr>
        <w:t xml:space="preserve"> </w:t>
      </w:r>
      <w:r w:rsidR="001F13B9">
        <w:rPr>
          <w:sz w:val="24"/>
          <w:szCs w:val="24"/>
        </w:rPr>
        <w:t xml:space="preserve">precum </w:t>
      </w:r>
      <w:r w:rsidR="004D5B5E">
        <w:rPr>
          <w:color w:val="202122"/>
          <w:sz w:val="24"/>
          <w:szCs w:val="24"/>
          <w:highlight w:val="white"/>
        </w:rPr>
        <w:t>„Întrebări frecvente”</w:t>
      </w:r>
      <w:r w:rsidR="00403AEE" w:rsidRPr="00403AEE">
        <w:rPr>
          <w:color w:val="202122"/>
          <w:sz w:val="24"/>
          <w:szCs w:val="24"/>
          <w:highlight w:val="white"/>
        </w:rPr>
        <w:t xml:space="preserve"> </w:t>
      </w:r>
      <w:r w:rsidR="00403AEE">
        <w:rPr>
          <w:color w:val="202122"/>
          <w:sz w:val="24"/>
          <w:szCs w:val="24"/>
          <w:highlight w:val="white"/>
        </w:rPr>
        <w:t>„</w:t>
      </w:r>
      <w:r w:rsidR="00403AEE">
        <w:rPr>
          <w:sz w:val="24"/>
          <w:szCs w:val="24"/>
        </w:rPr>
        <w:t xml:space="preserve">Caut un notar” </w:t>
      </w:r>
      <w:r w:rsidR="00403AEE">
        <w:rPr>
          <w:color w:val="202122"/>
          <w:sz w:val="24"/>
          <w:szCs w:val="24"/>
        </w:rPr>
        <w:t>și</w:t>
      </w:r>
      <w:r w:rsidR="004D5B5E">
        <w:rPr>
          <w:color w:val="202122"/>
          <w:sz w:val="24"/>
          <w:szCs w:val="24"/>
        </w:rPr>
        <w:t xml:space="preserve"> </w:t>
      </w:r>
      <w:r w:rsidR="00071979">
        <w:rPr>
          <w:color w:val="202122"/>
          <w:sz w:val="24"/>
          <w:szCs w:val="24"/>
          <w:highlight w:val="white"/>
        </w:rPr>
        <w:t>„</w:t>
      </w:r>
      <w:r w:rsidR="004D5B5E">
        <w:rPr>
          <w:color w:val="202122"/>
          <w:sz w:val="24"/>
          <w:szCs w:val="24"/>
        </w:rPr>
        <w:t>Taxe notariale” asigură o</w:t>
      </w:r>
      <w:r w:rsidR="004A7A31">
        <w:rPr>
          <w:color w:val="202122"/>
          <w:sz w:val="24"/>
          <w:szCs w:val="24"/>
        </w:rPr>
        <w:t xml:space="preserve"> informare și o</w:t>
      </w:r>
      <w:r w:rsidR="004D5B5E">
        <w:rPr>
          <w:color w:val="202122"/>
          <w:sz w:val="24"/>
          <w:szCs w:val="24"/>
        </w:rPr>
        <w:t xml:space="preserve"> comunicare mai rapidă și eficientă</w:t>
      </w:r>
      <w:r w:rsidR="004D5B5E">
        <w:rPr>
          <w:sz w:val="24"/>
          <w:szCs w:val="24"/>
        </w:rPr>
        <w:t xml:space="preserve"> </w:t>
      </w:r>
      <w:r w:rsidR="001F13B9">
        <w:rPr>
          <w:sz w:val="24"/>
          <w:szCs w:val="24"/>
        </w:rPr>
        <w:t xml:space="preserve">între client și notarul public. </w:t>
      </w:r>
      <w:r w:rsidR="001A67F0">
        <w:rPr>
          <w:color w:val="202122"/>
          <w:sz w:val="24"/>
          <w:szCs w:val="24"/>
          <w:highlight w:val="white"/>
        </w:rPr>
        <w:t>„Cum devin</w:t>
      </w:r>
      <w:r w:rsidR="00180990">
        <w:rPr>
          <w:color w:val="202122"/>
          <w:sz w:val="24"/>
          <w:szCs w:val="24"/>
          <w:highlight w:val="white"/>
        </w:rPr>
        <w:t xml:space="preserve"> </w:t>
      </w:r>
      <w:r w:rsidR="001A67F0">
        <w:rPr>
          <w:color w:val="202122"/>
          <w:sz w:val="24"/>
          <w:szCs w:val="24"/>
          <w:highlight w:val="white"/>
        </w:rPr>
        <w:t xml:space="preserve">notar” </w:t>
      </w:r>
      <w:r w:rsidR="004A7A31">
        <w:rPr>
          <w:color w:val="202122"/>
          <w:sz w:val="24"/>
          <w:szCs w:val="24"/>
          <w:highlight w:val="white"/>
        </w:rPr>
        <w:t>este dedicată celor care își doresc să urmeze cariera notarială</w:t>
      </w:r>
      <w:r w:rsidR="00BC6D8A">
        <w:rPr>
          <w:color w:val="202122"/>
          <w:sz w:val="24"/>
          <w:szCs w:val="24"/>
          <w:highlight w:val="white"/>
        </w:rPr>
        <w:t xml:space="preserve">, </w:t>
      </w:r>
      <w:r w:rsidR="001A67F0">
        <w:rPr>
          <w:color w:val="202122"/>
          <w:sz w:val="24"/>
          <w:szCs w:val="24"/>
          <w:highlight w:val="white"/>
        </w:rPr>
        <w:t>C</w:t>
      </w:r>
      <w:r w:rsidR="00071979">
        <w:rPr>
          <w:color w:val="202122"/>
          <w:sz w:val="24"/>
          <w:szCs w:val="24"/>
          <w:highlight w:val="white"/>
        </w:rPr>
        <w:t xml:space="preserve">amera </w:t>
      </w:r>
      <w:r w:rsidR="00BC6D8A">
        <w:rPr>
          <w:color w:val="202122"/>
          <w:sz w:val="24"/>
          <w:szCs w:val="24"/>
          <w:highlight w:val="white"/>
        </w:rPr>
        <w:t xml:space="preserve">urmând </w:t>
      </w:r>
      <w:r w:rsidR="000067FF">
        <w:rPr>
          <w:color w:val="202122"/>
          <w:sz w:val="24"/>
          <w:szCs w:val="24"/>
          <w:highlight w:val="white"/>
        </w:rPr>
        <w:t>să facă publice</w:t>
      </w:r>
      <w:r w:rsidR="00BC6D8A">
        <w:rPr>
          <w:color w:val="202122"/>
          <w:sz w:val="24"/>
          <w:szCs w:val="24"/>
          <w:highlight w:val="white"/>
        </w:rPr>
        <w:t xml:space="preserve"> </w:t>
      </w:r>
      <w:r w:rsidR="002250C9">
        <w:rPr>
          <w:color w:val="202122"/>
          <w:sz w:val="24"/>
          <w:szCs w:val="24"/>
          <w:highlight w:val="white"/>
        </w:rPr>
        <w:t xml:space="preserve">constant </w:t>
      </w:r>
      <w:r w:rsidR="000067FF">
        <w:rPr>
          <w:color w:val="202122"/>
          <w:sz w:val="24"/>
          <w:szCs w:val="24"/>
          <w:highlight w:val="white"/>
        </w:rPr>
        <w:t xml:space="preserve">datele </w:t>
      </w:r>
      <w:r w:rsidR="001A67F0" w:rsidRPr="00543EB1">
        <w:rPr>
          <w:color w:val="202122"/>
          <w:sz w:val="24"/>
          <w:szCs w:val="24"/>
        </w:rPr>
        <w:t xml:space="preserve">cu privire la desfășurarea concursurilor de admitere. </w:t>
      </w:r>
      <w:r w:rsidR="000067FF" w:rsidRPr="00543EB1">
        <w:rPr>
          <w:color w:val="202122"/>
          <w:sz w:val="24"/>
          <w:szCs w:val="24"/>
        </w:rPr>
        <w:t xml:space="preserve">Procedura apostilării și supralegalizării actelor notariale </w:t>
      </w:r>
      <w:r w:rsidR="001A7F80">
        <w:rPr>
          <w:color w:val="202122"/>
          <w:sz w:val="24"/>
          <w:szCs w:val="24"/>
        </w:rPr>
        <w:t>și</w:t>
      </w:r>
      <w:r w:rsidR="000067FF" w:rsidRPr="00543EB1">
        <w:rPr>
          <w:color w:val="202122"/>
          <w:sz w:val="24"/>
          <w:szCs w:val="24"/>
        </w:rPr>
        <w:t xml:space="preserve"> eliberarea unor copii din arhivele notariale </w:t>
      </w:r>
      <w:r w:rsidR="001A7F80">
        <w:rPr>
          <w:color w:val="202122"/>
          <w:sz w:val="24"/>
          <w:szCs w:val="24"/>
        </w:rPr>
        <w:t>sunt</w:t>
      </w:r>
      <w:r w:rsidR="000067FF" w:rsidRPr="00543EB1">
        <w:rPr>
          <w:color w:val="202122"/>
          <w:sz w:val="24"/>
          <w:szCs w:val="24"/>
        </w:rPr>
        <w:t>, de asemenea, prezentat</w:t>
      </w:r>
      <w:r w:rsidR="001A7F80">
        <w:rPr>
          <w:color w:val="202122"/>
          <w:sz w:val="24"/>
          <w:szCs w:val="24"/>
        </w:rPr>
        <w:t>e</w:t>
      </w:r>
      <w:r w:rsidR="000067FF" w:rsidRPr="00543EB1">
        <w:rPr>
          <w:color w:val="202122"/>
          <w:sz w:val="24"/>
          <w:szCs w:val="24"/>
        </w:rPr>
        <w:t xml:space="preserve"> în site. </w:t>
      </w:r>
    </w:p>
    <w:p w14:paraId="17080D22" w14:textId="19BAC1FF" w:rsidR="00B2417A" w:rsidRDefault="001A67F0" w:rsidP="00D37966">
      <w:pPr>
        <w:spacing w:after="160" w:line="276" w:lineRule="auto"/>
        <w:jc w:val="both"/>
        <w:rPr>
          <w:color w:val="202122"/>
          <w:sz w:val="24"/>
          <w:szCs w:val="24"/>
          <w:highlight w:val="white"/>
        </w:rPr>
      </w:pPr>
      <w:r w:rsidRPr="00543EB1">
        <w:rPr>
          <w:color w:val="202122"/>
          <w:sz w:val="24"/>
          <w:szCs w:val="24"/>
        </w:rPr>
        <w:t>În cadrul site-ul</w:t>
      </w:r>
      <w:r w:rsidR="00245FB7" w:rsidRPr="00543EB1">
        <w:rPr>
          <w:color w:val="202122"/>
          <w:sz w:val="24"/>
          <w:szCs w:val="24"/>
        </w:rPr>
        <w:t>ui</w:t>
      </w:r>
      <w:r w:rsidRPr="00543EB1">
        <w:rPr>
          <w:color w:val="202122"/>
          <w:sz w:val="24"/>
          <w:szCs w:val="24"/>
        </w:rPr>
        <w:t xml:space="preserve"> veți găsi </w:t>
      </w:r>
      <w:r w:rsidR="00B2417A" w:rsidRPr="00543EB1">
        <w:rPr>
          <w:color w:val="202122"/>
          <w:sz w:val="24"/>
          <w:szCs w:val="24"/>
        </w:rPr>
        <w:t xml:space="preserve">informații despre </w:t>
      </w:r>
      <w:r w:rsidRPr="00543EB1">
        <w:rPr>
          <w:color w:val="202122"/>
          <w:sz w:val="24"/>
          <w:szCs w:val="24"/>
        </w:rPr>
        <w:t>evenimente</w:t>
      </w:r>
      <w:r w:rsidR="00245FB7" w:rsidRPr="00543EB1">
        <w:rPr>
          <w:color w:val="202122"/>
          <w:sz w:val="24"/>
          <w:szCs w:val="24"/>
        </w:rPr>
        <w:t>le</w:t>
      </w:r>
      <w:r w:rsidRPr="00543EB1">
        <w:rPr>
          <w:color w:val="202122"/>
          <w:sz w:val="24"/>
          <w:szCs w:val="24"/>
        </w:rPr>
        <w:t xml:space="preserve"> și acțiunile întreprinse de Camera Notarilor Publici București, </w:t>
      </w:r>
      <w:r w:rsidR="004E6C73" w:rsidRPr="00543EB1">
        <w:rPr>
          <w:color w:val="202122"/>
          <w:sz w:val="24"/>
          <w:szCs w:val="24"/>
        </w:rPr>
        <w:t>d</w:t>
      </w:r>
      <w:r w:rsidR="004E6C73" w:rsidRPr="004E6C73">
        <w:rPr>
          <w:color w:val="202122"/>
          <w:sz w:val="24"/>
          <w:szCs w:val="24"/>
          <w:highlight w:val="white"/>
        </w:rPr>
        <w:t>espre interesele și temele actuale ale activității notariale</w:t>
      </w:r>
      <w:r w:rsidR="00B2417A">
        <w:rPr>
          <w:color w:val="202122"/>
          <w:sz w:val="24"/>
          <w:szCs w:val="24"/>
          <w:highlight w:val="white"/>
        </w:rPr>
        <w:t xml:space="preserve">, proiecte </w:t>
      </w:r>
      <w:r w:rsidR="00451C3C">
        <w:rPr>
          <w:color w:val="202122"/>
          <w:sz w:val="24"/>
          <w:szCs w:val="24"/>
          <w:highlight w:val="white"/>
        </w:rPr>
        <w:t xml:space="preserve">de </w:t>
      </w:r>
      <w:r w:rsidR="00B2417A">
        <w:rPr>
          <w:color w:val="202122"/>
          <w:sz w:val="24"/>
          <w:szCs w:val="24"/>
          <w:highlight w:val="white"/>
        </w:rPr>
        <w:t xml:space="preserve">voluntariat, parteneriate </w:t>
      </w:r>
      <w:r w:rsidR="001A7F80">
        <w:rPr>
          <w:color w:val="202122"/>
          <w:sz w:val="24"/>
          <w:szCs w:val="24"/>
          <w:highlight w:val="white"/>
        </w:rPr>
        <w:t>și</w:t>
      </w:r>
      <w:r w:rsidR="00B2417A">
        <w:rPr>
          <w:color w:val="202122"/>
          <w:sz w:val="24"/>
          <w:szCs w:val="24"/>
          <w:highlight w:val="white"/>
        </w:rPr>
        <w:t xml:space="preserve"> publicația on-line</w:t>
      </w:r>
      <w:r w:rsidR="00451C3C">
        <w:rPr>
          <w:color w:val="202122"/>
          <w:sz w:val="24"/>
          <w:szCs w:val="24"/>
          <w:highlight w:val="white"/>
        </w:rPr>
        <w:t>,</w:t>
      </w:r>
      <w:r w:rsidR="00B2417A">
        <w:rPr>
          <w:color w:val="202122"/>
          <w:sz w:val="24"/>
          <w:szCs w:val="24"/>
          <w:highlight w:val="white"/>
        </w:rPr>
        <w:t xml:space="preserve"> </w:t>
      </w:r>
      <w:r w:rsidR="003573A4">
        <w:rPr>
          <w:color w:val="202122"/>
          <w:sz w:val="24"/>
          <w:szCs w:val="24"/>
          <w:highlight w:val="white"/>
        </w:rPr>
        <w:t>„</w:t>
      </w:r>
      <w:r w:rsidR="00B2417A">
        <w:rPr>
          <w:color w:val="202122"/>
          <w:sz w:val="24"/>
          <w:szCs w:val="24"/>
          <w:highlight w:val="white"/>
        </w:rPr>
        <w:t>Buletinul de București</w:t>
      </w:r>
      <w:r w:rsidR="003573A4">
        <w:rPr>
          <w:color w:val="202122"/>
          <w:sz w:val="24"/>
          <w:szCs w:val="24"/>
          <w:highlight w:val="white"/>
        </w:rPr>
        <w:t>”</w:t>
      </w:r>
      <w:r w:rsidR="00451C3C">
        <w:rPr>
          <w:color w:val="202122"/>
          <w:sz w:val="24"/>
          <w:szCs w:val="24"/>
          <w:highlight w:val="white"/>
        </w:rPr>
        <w:t>,</w:t>
      </w:r>
      <w:r w:rsidR="00B2417A">
        <w:rPr>
          <w:color w:val="202122"/>
          <w:sz w:val="24"/>
          <w:szCs w:val="24"/>
          <w:highlight w:val="white"/>
        </w:rPr>
        <w:t xml:space="preserve"> editată de Camera București.</w:t>
      </w:r>
    </w:p>
    <w:p w14:paraId="6F76ABAE" w14:textId="7335454C" w:rsidR="00D37966" w:rsidRDefault="00071979" w:rsidP="00376A5F">
      <w:pPr>
        <w:spacing w:after="160" w:line="276" w:lineRule="auto"/>
        <w:jc w:val="both"/>
        <w:rPr>
          <w:sz w:val="24"/>
          <w:szCs w:val="24"/>
        </w:rPr>
      </w:pPr>
      <w:r>
        <w:rPr>
          <w:color w:val="202122"/>
          <w:sz w:val="24"/>
          <w:szCs w:val="24"/>
          <w:highlight w:val="white"/>
        </w:rPr>
        <w:t>„</w:t>
      </w:r>
      <w:r w:rsidR="00D37966">
        <w:rPr>
          <w:sz w:val="24"/>
          <w:szCs w:val="24"/>
        </w:rPr>
        <w:t xml:space="preserve">Ne bucurăm că am lansat noua versiune a site-ului </w:t>
      </w:r>
      <w:r w:rsidR="00DC5436">
        <w:rPr>
          <w:sz w:val="24"/>
          <w:szCs w:val="24"/>
        </w:rPr>
        <w:t xml:space="preserve">și dorim ca aceasta să fie </w:t>
      </w:r>
      <w:r w:rsidR="00D37966">
        <w:rPr>
          <w:sz w:val="24"/>
          <w:szCs w:val="24"/>
        </w:rPr>
        <w:t xml:space="preserve">un instrument </w:t>
      </w:r>
      <w:r w:rsidR="00DE3775">
        <w:rPr>
          <w:sz w:val="24"/>
          <w:szCs w:val="24"/>
        </w:rPr>
        <w:t>util</w:t>
      </w:r>
      <w:r w:rsidR="00D37966">
        <w:rPr>
          <w:sz w:val="24"/>
          <w:szCs w:val="24"/>
        </w:rPr>
        <w:t xml:space="preserve"> atât pentru notari, cât și pentru cetățeni. </w:t>
      </w:r>
      <w:r w:rsidR="00376A5F" w:rsidRPr="00376A5F">
        <w:rPr>
          <w:sz w:val="24"/>
          <w:szCs w:val="24"/>
        </w:rPr>
        <w:t>Intranetul, destinat exclusiv notarilor din Camera Bucure</w:t>
      </w:r>
      <w:r w:rsidR="00543EB1">
        <w:rPr>
          <w:sz w:val="24"/>
          <w:szCs w:val="24"/>
        </w:rPr>
        <w:t>ș</w:t>
      </w:r>
      <w:r w:rsidR="00376A5F" w:rsidRPr="00376A5F">
        <w:rPr>
          <w:sz w:val="24"/>
          <w:szCs w:val="24"/>
        </w:rPr>
        <w:t xml:space="preserve">ti, este structurat pe domenii de activitate, va fi actualizat permanent </w:t>
      </w:r>
      <w:r w:rsidR="00376A5F">
        <w:rPr>
          <w:sz w:val="24"/>
          <w:szCs w:val="24"/>
        </w:rPr>
        <w:t>ș</w:t>
      </w:r>
      <w:r w:rsidR="00376A5F" w:rsidRPr="00376A5F">
        <w:rPr>
          <w:sz w:val="24"/>
          <w:szCs w:val="24"/>
        </w:rPr>
        <w:t xml:space="preserve">i </w:t>
      </w:r>
      <w:r w:rsidR="001A7F80">
        <w:rPr>
          <w:sz w:val="24"/>
          <w:szCs w:val="24"/>
        </w:rPr>
        <w:t>ne dorim să devină</w:t>
      </w:r>
      <w:r w:rsidR="00DC5436">
        <w:rPr>
          <w:sz w:val="24"/>
          <w:szCs w:val="24"/>
        </w:rPr>
        <w:t xml:space="preserve"> </w:t>
      </w:r>
      <w:r w:rsidR="00376A5F" w:rsidRPr="00376A5F">
        <w:rPr>
          <w:sz w:val="24"/>
          <w:szCs w:val="24"/>
        </w:rPr>
        <w:t xml:space="preserve">un </w:t>
      </w:r>
      <w:r w:rsidR="00376A5F">
        <w:rPr>
          <w:sz w:val="24"/>
          <w:szCs w:val="24"/>
        </w:rPr>
        <w:t>mecanism</w:t>
      </w:r>
      <w:r w:rsidR="00376A5F" w:rsidRPr="00376A5F">
        <w:rPr>
          <w:sz w:val="24"/>
          <w:szCs w:val="24"/>
        </w:rPr>
        <w:t xml:space="preserve"> folositor </w:t>
      </w:r>
      <w:r w:rsidR="00376A5F">
        <w:rPr>
          <w:sz w:val="24"/>
          <w:szCs w:val="24"/>
        </w:rPr>
        <w:t>î</w:t>
      </w:r>
      <w:r w:rsidR="00376A5F" w:rsidRPr="00376A5F">
        <w:rPr>
          <w:sz w:val="24"/>
          <w:szCs w:val="24"/>
        </w:rPr>
        <w:t xml:space="preserve">n activitatea </w:t>
      </w:r>
      <w:r w:rsidR="00376A5F">
        <w:rPr>
          <w:sz w:val="24"/>
          <w:szCs w:val="24"/>
        </w:rPr>
        <w:t>notarială.</w:t>
      </w:r>
      <w:r w:rsidR="00D37966">
        <w:rPr>
          <w:sz w:val="24"/>
          <w:szCs w:val="24"/>
        </w:rPr>
        <w:t xml:space="preserve"> Noua versiune a site-ului a fost gândită </w:t>
      </w:r>
      <w:r w:rsidR="00DE3775">
        <w:rPr>
          <w:sz w:val="24"/>
          <w:szCs w:val="24"/>
        </w:rPr>
        <w:t>într-o</w:t>
      </w:r>
      <w:r w:rsidR="00D37966">
        <w:rPr>
          <w:sz w:val="24"/>
          <w:szCs w:val="24"/>
        </w:rPr>
        <w:t xml:space="preserve"> manieră intuitivă cu o interfață atât pentru PC, cât și pentru telefoanele inteligente. </w:t>
      </w:r>
      <w:r w:rsidR="00451C3C">
        <w:rPr>
          <w:sz w:val="24"/>
          <w:szCs w:val="24"/>
        </w:rPr>
        <w:t>L</w:t>
      </w:r>
      <w:r w:rsidR="00D37966">
        <w:rPr>
          <w:sz w:val="24"/>
          <w:szCs w:val="24"/>
        </w:rPr>
        <w:t>e mulțumesc colegilor mei care au fost implicați în realizarea site-ului</w:t>
      </w:r>
      <w:r w:rsidR="00D37966">
        <w:rPr>
          <w:color w:val="202122"/>
          <w:sz w:val="24"/>
          <w:szCs w:val="24"/>
          <w:highlight w:val="white"/>
        </w:rPr>
        <w:t>”</w:t>
      </w:r>
      <w:r w:rsidR="00D37966">
        <w:rPr>
          <w:sz w:val="24"/>
          <w:szCs w:val="24"/>
        </w:rPr>
        <w:t>, a declarat președinta Camerei Notarilor Publici București</w:t>
      </w:r>
      <w:r w:rsidR="001A67F0">
        <w:rPr>
          <w:sz w:val="24"/>
          <w:szCs w:val="24"/>
        </w:rPr>
        <w:t>, Laura Badiu.</w:t>
      </w:r>
    </w:p>
    <w:p w14:paraId="04F8832D" w14:textId="77777777" w:rsidR="00D37966" w:rsidRDefault="00D37966" w:rsidP="00D37966">
      <w:pPr>
        <w:spacing w:after="160" w:line="276" w:lineRule="auto"/>
        <w:jc w:val="both"/>
        <w:rPr>
          <w:color w:val="202122"/>
          <w:sz w:val="24"/>
          <w:szCs w:val="24"/>
          <w:highlight w:val="white"/>
        </w:rPr>
      </w:pPr>
    </w:p>
    <w:p w14:paraId="130A72BE" w14:textId="109D7E07" w:rsidR="00180E3C" w:rsidRDefault="001A67F0" w:rsidP="00D37966">
      <w:pPr>
        <w:spacing w:after="160" w:line="276" w:lineRule="auto"/>
        <w:jc w:val="both"/>
        <w:rPr>
          <w:color w:val="202122"/>
          <w:sz w:val="24"/>
          <w:szCs w:val="24"/>
          <w:highlight w:val="white"/>
        </w:rPr>
      </w:pPr>
      <w:r>
        <w:rPr>
          <w:color w:val="202122"/>
          <w:sz w:val="24"/>
          <w:szCs w:val="24"/>
          <w:highlight w:val="white"/>
        </w:rPr>
        <w:t>Mai multe informații și secțiuni din cadrul noului site puteți regăsi la adresa: https://cnpb.ro/</w:t>
      </w:r>
    </w:p>
    <w:p w14:paraId="12E0AB7B" w14:textId="77777777" w:rsidR="00180E3C" w:rsidRDefault="001A67F0">
      <w:pPr>
        <w:pBdr>
          <w:top w:val="nil"/>
          <w:left w:val="nil"/>
          <w:bottom w:val="nil"/>
          <w:right w:val="nil"/>
          <w:between w:val="nil"/>
        </w:pBdr>
        <w:jc w:val="both"/>
        <w:rPr>
          <w:color w:val="000000"/>
          <w:sz w:val="24"/>
          <w:szCs w:val="24"/>
        </w:rPr>
      </w:pPr>
      <w:r>
        <w:rPr>
          <w:rFonts w:ascii="Arial" w:eastAsia="Arial" w:hAnsi="Arial" w:cs="Arial"/>
          <w:i/>
          <w:color w:val="303030"/>
          <w:sz w:val="22"/>
          <w:szCs w:val="22"/>
        </w:rPr>
        <w:t>Camera Notarilor Publici București (CNPB) este organizația profesională cu personalitate juridică ce reunește toți notarii publici din circumscripția Curții de Apel București, respectiv, Municipiul București și județele Călărași, Giurgiu, Ialomița, Ilfov și Teleorman. În prezent CNPB reunește aproximativ 670 de notari. Camera Notarilor Publici București este organizată şi funcţionează în baza Legii notarilor publici şi a activităţii notariale nr. 36/1995, a Regulamentului de aplicare a Legii nr. 36/1995, a Statutului Uniunii Naţionale a Notarilor Publici din România şi a Regulamentului propriu de organizare şi funcţionare. CNPB a fost înregistrată la Ministerul Justiției sub nr. 3202/N din august 1995. Din anul 2007, Camera Notarilor Publici București este înfrățită cu Consiliul Regional al Notarilor Curții de Apel Poitiers, Franța. De asemenea, Camera Notarilor Publici București are un parteneriat cu Hamburgische Notarkammer (Camera Notarilor din Hamburg, Germania) începând cu anul 2019.</w:t>
      </w:r>
    </w:p>
    <w:p w14:paraId="33CB67F7" w14:textId="254DA739" w:rsidR="00180990" w:rsidRDefault="00180990">
      <w:pPr>
        <w:jc w:val="both"/>
        <w:rPr>
          <w:sz w:val="24"/>
          <w:szCs w:val="24"/>
        </w:rPr>
      </w:pPr>
    </w:p>
    <w:p w14:paraId="493709AE" w14:textId="070BF584" w:rsidR="00180990" w:rsidRDefault="00180990">
      <w:pPr>
        <w:jc w:val="both"/>
        <w:rPr>
          <w:sz w:val="24"/>
          <w:szCs w:val="24"/>
        </w:rPr>
      </w:pPr>
    </w:p>
    <w:p w14:paraId="5DCB08C2" w14:textId="77777777" w:rsidR="00180E3C" w:rsidRDefault="00180E3C">
      <w:pPr>
        <w:jc w:val="both"/>
        <w:rPr>
          <w:sz w:val="24"/>
          <w:szCs w:val="24"/>
        </w:rPr>
      </w:pPr>
    </w:p>
    <w:p w14:paraId="511BE4E0" w14:textId="77777777" w:rsidR="00180E3C" w:rsidRDefault="00180E3C">
      <w:pPr>
        <w:jc w:val="both"/>
        <w:rPr>
          <w:sz w:val="24"/>
          <w:szCs w:val="24"/>
        </w:rPr>
      </w:pPr>
    </w:p>
    <w:p w14:paraId="36283C84" w14:textId="77777777" w:rsidR="00180E3C" w:rsidRDefault="00180E3C">
      <w:pPr>
        <w:jc w:val="center"/>
        <w:rPr>
          <w:sz w:val="36"/>
          <w:szCs w:val="36"/>
        </w:rPr>
      </w:pPr>
    </w:p>
    <w:p w14:paraId="40A6774F" w14:textId="77777777" w:rsidR="00180E3C" w:rsidRDefault="00180E3C">
      <w:pPr>
        <w:jc w:val="both"/>
        <w:rPr>
          <w:sz w:val="36"/>
          <w:szCs w:val="36"/>
        </w:rPr>
      </w:pPr>
    </w:p>
    <w:sectPr w:rsidR="00180E3C">
      <w:pgSz w:w="11906" w:h="16838"/>
      <w:pgMar w:top="567" w:right="567" w:bottom="567" w:left="141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E3C"/>
    <w:rsid w:val="000067FF"/>
    <w:rsid w:val="00071979"/>
    <w:rsid w:val="001234E3"/>
    <w:rsid w:val="00180990"/>
    <w:rsid w:val="00180E3C"/>
    <w:rsid w:val="001958A5"/>
    <w:rsid w:val="001A67F0"/>
    <w:rsid w:val="001A7F80"/>
    <w:rsid w:val="001F13B9"/>
    <w:rsid w:val="002250C9"/>
    <w:rsid w:val="00245FB7"/>
    <w:rsid w:val="003573A4"/>
    <w:rsid w:val="00376A5F"/>
    <w:rsid w:val="003B3E47"/>
    <w:rsid w:val="003D0884"/>
    <w:rsid w:val="003D3267"/>
    <w:rsid w:val="00403AEE"/>
    <w:rsid w:val="00417508"/>
    <w:rsid w:val="00451C3C"/>
    <w:rsid w:val="004A7A31"/>
    <w:rsid w:val="004D5B5E"/>
    <w:rsid w:val="004E6C73"/>
    <w:rsid w:val="0052464D"/>
    <w:rsid w:val="00543EB1"/>
    <w:rsid w:val="006C62BB"/>
    <w:rsid w:val="006F3D5B"/>
    <w:rsid w:val="00791771"/>
    <w:rsid w:val="00801A74"/>
    <w:rsid w:val="00847E41"/>
    <w:rsid w:val="00927584"/>
    <w:rsid w:val="009E1044"/>
    <w:rsid w:val="00B2417A"/>
    <w:rsid w:val="00BC6D8A"/>
    <w:rsid w:val="00BD727C"/>
    <w:rsid w:val="00C12D39"/>
    <w:rsid w:val="00C5680F"/>
    <w:rsid w:val="00CF6875"/>
    <w:rsid w:val="00D37966"/>
    <w:rsid w:val="00DC5436"/>
    <w:rsid w:val="00DE3775"/>
    <w:rsid w:val="00DF6032"/>
    <w:rsid w:val="00EE510E"/>
    <w:rsid w:val="00FA68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764A"/>
  <w15:docId w15:val="{23ECA3E2-24B4-4970-922A-0D911E4D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character" w:styleId="Hyperlink">
    <w:name w:val="Hyperlink"/>
    <w:basedOn w:val="Fontdeparagrafimplicit"/>
    <w:uiPriority w:val="99"/>
    <w:unhideWhenUsed/>
    <w:rsid w:val="002E3000"/>
    <w:rPr>
      <w:color w:val="0563C1" w:themeColor="hyperlink"/>
      <w:u w:val="single"/>
    </w:rPr>
  </w:style>
  <w:style w:type="character" w:styleId="MeniuneNerezolvat">
    <w:name w:val="Unresolved Mention"/>
    <w:basedOn w:val="Fontdeparagrafimplicit"/>
    <w:uiPriority w:val="99"/>
    <w:semiHidden/>
    <w:unhideWhenUsed/>
    <w:rsid w:val="002E3000"/>
    <w:rPr>
      <w:color w:val="605E5C"/>
      <w:shd w:val="clear" w:color="auto" w:fill="E1DFDD"/>
    </w:rPr>
  </w:style>
  <w:style w:type="paragraph" w:styleId="NormalWeb">
    <w:name w:val="Normal (Web)"/>
    <w:basedOn w:val="Normal"/>
    <w:uiPriority w:val="99"/>
    <w:semiHidden/>
    <w:unhideWhenUsed/>
    <w:rsid w:val="00BE05DE"/>
    <w:pPr>
      <w:spacing w:before="100" w:beforeAutospacing="1" w:after="100" w:afterAutospacing="1"/>
    </w:pPr>
    <w:rPr>
      <w:sz w:val="24"/>
      <w:szCs w:val="24"/>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NPB.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go:gDocsCustomXmlDataStorage xmlns:go="http://customooxmlschemas.google.com/" xmlns:r="http://schemas.openxmlformats.org/officeDocument/2006/relationships">
  <go:docsCustomData xmlns:go="http://customooxmlschemas.google.com/" roundtripDataSignature="AMtx7micwHlJGVc9YnyUeLs5l0HbuWnVuw==">AMUW2mX+zYB6h11MftM32O1j65v5V5jacXjkk/VF3VndScirIxsX61S8CqLzrgTWkx6rQ1wDKE+QDKS4xQVvi0c6B3TGgp3BwMWUEon3cUNBF1/lj78NKRo=</go:docsCustomData>
</go:gDocsCustomXmlDataStorage>
</file>

<file path=customXml/itemProps1.xml><?xml version="1.0" encoding="utf-8"?>
<ds:datastoreItem xmlns:ds="http://schemas.openxmlformats.org/officeDocument/2006/customXml" ds:itemID="{FA37FBA3-0D26-4609-9635-6EC2A866E2C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2739</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2021-04-05T07:12:00Z</cp:lastPrinted>
  <dcterms:created xsi:type="dcterms:W3CDTF">2021-04-07T07:57:00Z</dcterms:created>
  <dcterms:modified xsi:type="dcterms:W3CDTF">2021-04-07T07:57:00Z</dcterms:modified>
</cp:coreProperties>
</file>