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FF1" w14:textId="65733C38" w:rsidR="00E5312F" w:rsidRDefault="00B63E37" w:rsidP="00E5312F">
      <w:pPr>
        <w:spacing w:before="240" w:after="60" w:line="28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B63E37">
        <w:rPr>
          <w:rFonts w:ascii="Verdana" w:hAnsi="Verdana"/>
          <w:b/>
          <w:bCs/>
          <w:sz w:val="20"/>
          <w:szCs w:val="20"/>
        </w:rPr>
        <w:t>Munca „on-call”, timp de muncă sau timp de repaus</w:t>
      </w:r>
    </w:p>
    <w:p w14:paraId="1A8E5EAD" w14:textId="652471CE" w:rsidR="00B63E37" w:rsidRPr="00B63E37" w:rsidRDefault="00B63E37" w:rsidP="00893F1E">
      <w:pPr>
        <w:spacing w:before="240" w:after="60" w:line="28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B63E37">
        <w:rPr>
          <w:rFonts w:ascii="Verdana" w:hAnsi="Verdana"/>
          <w:i/>
          <w:iCs/>
          <w:sz w:val="18"/>
          <w:szCs w:val="18"/>
        </w:rPr>
        <w:t>Autor: Andrada Popescu (attorney at law), avocat specializat în dreptul muncii în cadrul Schoenherr și Asociații SCA</w:t>
      </w:r>
    </w:p>
    <w:p w14:paraId="4FBDD424" w14:textId="10DA1CC5" w:rsidR="00E5312F" w:rsidRDefault="00E5312F" w:rsidP="00893F1E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 w:rsidRPr="00E5312F">
        <w:rPr>
          <w:rFonts w:ascii="Verdana" w:hAnsi="Verdana"/>
          <w:sz w:val="20"/>
          <w:szCs w:val="20"/>
        </w:rPr>
        <w:t>Adesea asociat</w:t>
      </w:r>
      <w:r w:rsidR="00B159F0">
        <w:rPr>
          <w:rFonts w:ascii="Verdana" w:hAnsi="Verdana"/>
          <w:sz w:val="20"/>
          <w:szCs w:val="20"/>
        </w:rPr>
        <w:t>ă</w:t>
      </w:r>
      <w:r w:rsidRPr="00E5312F">
        <w:rPr>
          <w:rFonts w:ascii="Verdana" w:hAnsi="Verdana"/>
          <w:sz w:val="20"/>
          <w:szCs w:val="20"/>
        </w:rPr>
        <w:t xml:space="preserve"> cu serviciile de urgență</w:t>
      </w:r>
      <w:r w:rsidR="00283654">
        <w:rPr>
          <w:rFonts w:ascii="Verdana" w:hAnsi="Verdana"/>
          <w:sz w:val="20"/>
          <w:szCs w:val="20"/>
        </w:rPr>
        <w:t xml:space="preserve"> din sistemul public</w:t>
      </w:r>
      <w:r w:rsidRPr="00E5312F">
        <w:rPr>
          <w:rFonts w:ascii="Verdana" w:hAnsi="Verdana"/>
          <w:sz w:val="20"/>
          <w:szCs w:val="20"/>
        </w:rPr>
        <w:t xml:space="preserve">, </w:t>
      </w:r>
      <w:r w:rsidR="00283654">
        <w:rPr>
          <w:rFonts w:ascii="Verdana" w:hAnsi="Verdana"/>
          <w:sz w:val="20"/>
          <w:szCs w:val="20"/>
        </w:rPr>
        <w:t>munca</w:t>
      </w:r>
      <w:r w:rsidRPr="00E5312F">
        <w:rPr>
          <w:rFonts w:ascii="Verdana" w:hAnsi="Verdana"/>
          <w:sz w:val="20"/>
          <w:szCs w:val="20"/>
        </w:rPr>
        <w:t xml:space="preserve"> </w:t>
      </w:r>
      <w:r w:rsidR="00105BB3">
        <w:rPr>
          <w:rFonts w:ascii="Verdana" w:hAnsi="Verdana"/>
          <w:sz w:val="20"/>
          <w:szCs w:val="20"/>
        </w:rPr>
        <w:t>„</w:t>
      </w:r>
      <w:r w:rsidRPr="00E5312F">
        <w:rPr>
          <w:rFonts w:ascii="Verdana" w:hAnsi="Verdana"/>
          <w:sz w:val="20"/>
          <w:szCs w:val="20"/>
        </w:rPr>
        <w:t>on-call</w:t>
      </w:r>
      <w:r w:rsidR="0098392C">
        <w:rPr>
          <w:rFonts w:ascii="Verdana" w:hAnsi="Verdana"/>
          <w:sz w:val="20"/>
          <w:szCs w:val="20"/>
        </w:rPr>
        <w:t>”</w:t>
      </w:r>
      <w:r w:rsidRPr="00E5312F">
        <w:rPr>
          <w:rFonts w:ascii="Verdana" w:hAnsi="Verdana"/>
          <w:sz w:val="20"/>
          <w:szCs w:val="20"/>
        </w:rPr>
        <w:t xml:space="preserve"> a început să </w:t>
      </w:r>
      <w:r>
        <w:rPr>
          <w:rFonts w:ascii="Verdana" w:hAnsi="Verdana"/>
          <w:sz w:val="20"/>
          <w:szCs w:val="20"/>
        </w:rPr>
        <w:t>devină tot mai utilizat</w:t>
      </w:r>
      <w:r w:rsidR="00283654">
        <w:rPr>
          <w:rFonts w:ascii="Verdana" w:hAnsi="Verdana"/>
          <w:sz w:val="20"/>
          <w:szCs w:val="20"/>
        </w:rPr>
        <w:t>ă</w:t>
      </w:r>
      <w:r>
        <w:rPr>
          <w:rFonts w:ascii="Verdana" w:hAnsi="Verdana"/>
          <w:sz w:val="20"/>
          <w:szCs w:val="20"/>
        </w:rPr>
        <w:t xml:space="preserve"> de către angajatori</w:t>
      </w:r>
      <w:r w:rsidR="00283654">
        <w:rPr>
          <w:rFonts w:ascii="Verdana" w:hAnsi="Verdana"/>
          <w:sz w:val="20"/>
          <w:szCs w:val="20"/>
        </w:rPr>
        <w:t>i din sectorul privat</w:t>
      </w:r>
      <w:r>
        <w:rPr>
          <w:rFonts w:ascii="Verdana" w:hAnsi="Verdana"/>
          <w:sz w:val="20"/>
          <w:szCs w:val="20"/>
        </w:rPr>
        <w:t xml:space="preserve"> pentru a satisface nevoile </w:t>
      </w:r>
      <w:r w:rsidR="00C87E3A">
        <w:rPr>
          <w:rFonts w:ascii="Verdana" w:hAnsi="Verdana"/>
          <w:sz w:val="20"/>
          <w:szCs w:val="20"/>
        </w:rPr>
        <w:t>afacerii lor</w:t>
      </w:r>
      <w:r>
        <w:rPr>
          <w:rFonts w:ascii="Verdana" w:hAnsi="Verdana"/>
          <w:sz w:val="20"/>
          <w:szCs w:val="20"/>
        </w:rPr>
        <w:t xml:space="preserve"> și a asigura rezolvarea imediată a problemelor sau solicitărilor neașteptate</w:t>
      </w:r>
      <w:r w:rsidR="00120AB2">
        <w:rPr>
          <w:rFonts w:ascii="Verdana" w:hAnsi="Verdana"/>
          <w:sz w:val="20"/>
          <w:szCs w:val="20"/>
        </w:rPr>
        <w:t>.</w:t>
      </w:r>
    </w:p>
    <w:p w14:paraId="785A91A0" w14:textId="213AFEE6" w:rsidR="00E71EB5" w:rsidRDefault="00E71EB5" w:rsidP="00893F1E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 important ca a</w:t>
      </w:r>
      <w:r w:rsidRPr="007D1227">
        <w:rPr>
          <w:rFonts w:ascii="Verdana" w:hAnsi="Verdana"/>
          <w:sz w:val="20"/>
          <w:szCs w:val="20"/>
        </w:rPr>
        <w:t xml:space="preserve">ngajatorii </w:t>
      </w:r>
      <w:r>
        <w:rPr>
          <w:rFonts w:ascii="Verdana" w:hAnsi="Verdana"/>
          <w:sz w:val="20"/>
          <w:szCs w:val="20"/>
        </w:rPr>
        <w:t xml:space="preserve">să poată aloca în mod corect munca </w:t>
      </w:r>
      <w:r w:rsidRPr="007D1227">
        <w:rPr>
          <w:rFonts w:ascii="Verdana" w:hAnsi="Verdana"/>
          <w:sz w:val="20"/>
          <w:szCs w:val="20"/>
        </w:rPr>
        <w:t>„on-call”</w:t>
      </w:r>
      <w:r w:rsidR="0054095E">
        <w:rPr>
          <w:rFonts w:ascii="Verdana" w:hAnsi="Verdana"/>
          <w:sz w:val="20"/>
          <w:szCs w:val="20"/>
        </w:rPr>
        <w:t xml:space="preserve"> </w:t>
      </w:r>
      <w:r w:rsidRPr="007D1227">
        <w:rPr>
          <w:rFonts w:ascii="Verdana" w:hAnsi="Verdana"/>
          <w:sz w:val="20"/>
          <w:szCs w:val="20"/>
        </w:rPr>
        <w:t>fie ca timp de muncă, fie ca timp de odihnă</w:t>
      </w:r>
      <w:r>
        <w:rPr>
          <w:rFonts w:ascii="Verdana" w:hAnsi="Verdana"/>
          <w:sz w:val="20"/>
          <w:szCs w:val="20"/>
        </w:rPr>
        <w:t>, pentru a se asigura că respectă</w:t>
      </w:r>
      <w:r w:rsidRPr="007D1227">
        <w:rPr>
          <w:rFonts w:ascii="Verdana" w:hAnsi="Verdana"/>
          <w:sz w:val="20"/>
          <w:szCs w:val="20"/>
        </w:rPr>
        <w:t xml:space="preserve"> limitel</w:t>
      </w:r>
      <w:r>
        <w:rPr>
          <w:rFonts w:ascii="Verdana" w:hAnsi="Verdana"/>
          <w:sz w:val="20"/>
          <w:szCs w:val="20"/>
        </w:rPr>
        <w:t>e</w:t>
      </w:r>
      <w:r w:rsidRPr="007D1227">
        <w:rPr>
          <w:rFonts w:ascii="Verdana" w:hAnsi="Verdana"/>
          <w:sz w:val="20"/>
          <w:szCs w:val="20"/>
        </w:rPr>
        <w:t xml:space="preserve"> maxime ale timpului de muncă, perioadel</w:t>
      </w:r>
      <w:r>
        <w:rPr>
          <w:rFonts w:ascii="Verdana" w:hAnsi="Verdana"/>
          <w:sz w:val="20"/>
          <w:szCs w:val="20"/>
        </w:rPr>
        <w:t>e</w:t>
      </w:r>
      <w:r w:rsidRPr="007D1227">
        <w:rPr>
          <w:rFonts w:ascii="Verdana" w:hAnsi="Verdana"/>
          <w:sz w:val="20"/>
          <w:szCs w:val="20"/>
        </w:rPr>
        <w:t xml:space="preserve"> minime de odihnă, compensarea orelor suplimentare</w:t>
      </w:r>
      <w:r>
        <w:rPr>
          <w:rFonts w:ascii="Verdana" w:hAnsi="Verdana"/>
          <w:sz w:val="20"/>
          <w:szCs w:val="20"/>
        </w:rPr>
        <w:t xml:space="preserve"> și evită, astfel, eventuale litigii cu salariații</w:t>
      </w:r>
      <w:r w:rsidR="006235DF">
        <w:rPr>
          <w:rFonts w:ascii="Verdana" w:hAnsi="Verdana"/>
          <w:sz w:val="20"/>
          <w:szCs w:val="20"/>
        </w:rPr>
        <w:t xml:space="preserve"> sau sancțiuni din partea autorităților</w:t>
      </w:r>
      <w:r>
        <w:rPr>
          <w:rFonts w:ascii="Verdana" w:hAnsi="Verdana"/>
          <w:sz w:val="20"/>
          <w:szCs w:val="20"/>
        </w:rPr>
        <w:t>.</w:t>
      </w:r>
    </w:p>
    <w:p w14:paraId="6B67BF02" w14:textId="0814DA3F" w:rsidR="00E5312F" w:rsidRPr="00E5312F" w:rsidRDefault="00E5312F" w:rsidP="00893F1E">
      <w:pPr>
        <w:spacing w:before="240" w:after="60" w:line="280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E5312F">
        <w:rPr>
          <w:rFonts w:ascii="Verdana" w:hAnsi="Verdana"/>
          <w:b/>
          <w:bCs/>
          <w:sz w:val="20"/>
          <w:szCs w:val="20"/>
        </w:rPr>
        <w:t xml:space="preserve">Ce </w:t>
      </w:r>
      <w:r w:rsidR="00E71EB5">
        <w:rPr>
          <w:rFonts w:ascii="Verdana" w:hAnsi="Verdana"/>
          <w:b/>
          <w:bCs/>
          <w:sz w:val="20"/>
          <w:szCs w:val="20"/>
        </w:rPr>
        <w:t>este</w:t>
      </w:r>
      <w:r w:rsidR="00E71EB5" w:rsidRPr="00E5312F">
        <w:rPr>
          <w:rFonts w:ascii="Verdana" w:hAnsi="Verdana"/>
          <w:b/>
          <w:bCs/>
          <w:sz w:val="20"/>
          <w:szCs w:val="20"/>
        </w:rPr>
        <w:t xml:space="preserve"> </w:t>
      </w:r>
      <w:r w:rsidR="00120AB2">
        <w:rPr>
          <w:rFonts w:ascii="Verdana" w:hAnsi="Verdana"/>
          <w:b/>
          <w:bCs/>
          <w:sz w:val="20"/>
          <w:szCs w:val="20"/>
        </w:rPr>
        <w:t>munca</w:t>
      </w:r>
      <w:r w:rsidRPr="00E5312F">
        <w:rPr>
          <w:rFonts w:ascii="Verdana" w:hAnsi="Verdana"/>
          <w:b/>
          <w:bCs/>
          <w:sz w:val="20"/>
          <w:szCs w:val="20"/>
        </w:rPr>
        <w:t xml:space="preserve"> „on-call”?</w:t>
      </w:r>
    </w:p>
    <w:p w14:paraId="286E30EC" w14:textId="1A188EF7" w:rsidR="00893F1E" w:rsidRDefault="00C87E3A" w:rsidP="00893F1E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120AB2">
        <w:rPr>
          <w:rFonts w:ascii="Verdana" w:hAnsi="Verdana"/>
          <w:sz w:val="20"/>
          <w:szCs w:val="20"/>
        </w:rPr>
        <w:t>unca</w:t>
      </w:r>
      <w:r w:rsidR="00BE6E34">
        <w:rPr>
          <w:rFonts w:ascii="Verdana" w:hAnsi="Verdana"/>
          <w:sz w:val="20"/>
          <w:szCs w:val="20"/>
        </w:rPr>
        <w:t xml:space="preserve"> „on</w:t>
      </w:r>
      <w:r>
        <w:rPr>
          <w:rFonts w:ascii="Verdana" w:hAnsi="Verdana"/>
          <w:sz w:val="20"/>
          <w:szCs w:val="20"/>
        </w:rPr>
        <w:t>-</w:t>
      </w:r>
      <w:r w:rsidR="00BE6E34">
        <w:rPr>
          <w:rFonts w:ascii="Verdana" w:hAnsi="Verdana"/>
          <w:sz w:val="20"/>
          <w:szCs w:val="20"/>
        </w:rPr>
        <w:t xml:space="preserve">call” </w:t>
      </w:r>
      <w:r w:rsidR="00283654">
        <w:rPr>
          <w:rFonts w:ascii="Verdana" w:hAnsi="Verdana"/>
          <w:sz w:val="20"/>
          <w:szCs w:val="20"/>
        </w:rPr>
        <w:t>nu beneficiază de o reglementare la nivel european sau național</w:t>
      </w:r>
      <w:r>
        <w:rPr>
          <w:rFonts w:ascii="Verdana" w:hAnsi="Verdana"/>
          <w:sz w:val="20"/>
          <w:szCs w:val="20"/>
        </w:rPr>
        <w:t>. Cu toate acestea</w:t>
      </w:r>
      <w:r w:rsidR="0028365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de-a lungul timpului</w:t>
      </w:r>
      <w:r w:rsidR="0013774E">
        <w:rPr>
          <w:rFonts w:ascii="Verdana" w:hAnsi="Verdana"/>
          <w:sz w:val="20"/>
          <w:szCs w:val="20"/>
        </w:rPr>
        <w:t xml:space="preserve"> s-a creionat</w:t>
      </w:r>
      <w:r w:rsidR="00283654">
        <w:rPr>
          <w:rFonts w:ascii="Verdana" w:hAnsi="Verdana"/>
          <w:sz w:val="20"/>
          <w:szCs w:val="20"/>
        </w:rPr>
        <w:t xml:space="preserve"> </w:t>
      </w:r>
      <w:r w:rsidR="00120AB2">
        <w:rPr>
          <w:rFonts w:ascii="Verdana" w:hAnsi="Verdana"/>
          <w:sz w:val="20"/>
          <w:szCs w:val="20"/>
        </w:rPr>
        <w:t xml:space="preserve">o definiție în sensul în care </w:t>
      </w:r>
      <w:r w:rsidR="008501BE">
        <w:rPr>
          <w:rFonts w:ascii="Verdana" w:hAnsi="Verdana"/>
          <w:sz w:val="20"/>
          <w:szCs w:val="20"/>
        </w:rPr>
        <w:t xml:space="preserve">aceasta </w:t>
      </w:r>
      <w:r w:rsidR="00BE6E34">
        <w:rPr>
          <w:rFonts w:ascii="Verdana" w:hAnsi="Verdana"/>
          <w:sz w:val="20"/>
          <w:szCs w:val="20"/>
        </w:rPr>
        <w:t xml:space="preserve">reprezintă perioada de timp în care salariatul rămâne la dispoziția angajatorului pentru a presta muncă la solicitarea </w:t>
      </w:r>
      <w:r w:rsidR="00B63E37">
        <w:rPr>
          <w:rFonts w:ascii="Verdana" w:hAnsi="Verdana"/>
          <w:sz w:val="20"/>
          <w:szCs w:val="20"/>
        </w:rPr>
        <w:t>celui</w:t>
      </w:r>
      <w:r w:rsidR="00BE6E34">
        <w:rPr>
          <w:rFonts w:ascii="Verdana" w:hAnsi="Verdana"/>
          <w:sz w:val="20"/>
          <w:szCs w:val="20"/>
        </w:rPr>
        <w:t xml:space="preserve"> din urmă</w:t>
      </w:r>
      <w:r w:rsidR="00893F1E">
        <w:rPr>
          <w:rFonts w:ascii="Verdana" w:hAnsi="Verdana"/>
          <w:sz w:val="20"/>
          <w:szCs w:val="20"/>
        </w:rPr>
        <w:t xml:space="preserve">. </w:t>
      </w:r>
    </w:p>
    <w:p w14:paraId="0712FA23" w14:textId="4D1BE284" w:rsidR="00893F1E" w:rsidRDefault="00B5203F" w:rsidP="00893F1E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Astfel</w:t>
      </w:r>
      <w:r w:rsidR="00893F1E">
        <w:rPr>
          <w:rFonts w:ascii="Verdana" w:hAnsi="Verdana"/>
          <w:sz w:val="20"/>
          <w:szCs w:val="20"/>
        </w:rPr>
        <w:t xml:space="preserve">, de esența </w:t>
      </w:r>
      <w:r w:rsidR="00BA13C1">
        <w:rPr>
          <w:rFonts w:ascii="Verdana" w:hAnsi="Verdana"/>
          <w:sz w:val="20"/>
          <w:szCs w:val="20"/>
        </w:rPr>
        <w:t>muncii</w:t>
      </w:r>
      <w:r w:rsidR="00893F1E">
        <w:rPr>
          <w:rFonts w:ascii="Verdana" w:hAnsi="Verdana"/>
          <w:sz w:val="20"/>
          <w:szCs w:val="20"/>
        </w:rPr>
        <w:t xml:space="preserve"> „on-call” este că:</w:t>
      </w:r>
    </w:p>
    <w:p w14:paraId="5ADD457E" w14:textId="41580556" w:rsidR="005D330F" w:rsidRDefault="005D330F" w:rsidP="00893F1E">
      <w:pPr>
        <w:pStyle w:val="ListParagraph"/>
        <w:numPr>
          <w:ilvl w:val="0"/>
          <w:numId w:val="22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salariatul se află într-o perioadă de </w:t>
      </w:r>
      <w:r w:rsidRPr="0098392C">
        <w:rPr>
          <w:rFonts w:ascii="Verdana" w:hAnsi="Verdana"/>
          <w:sz w:val="20"/>
          <w:szCs w:val="20"/>
        </w:rPr>
        <w:t>„</w:t>
      </w:r>
      <w:r w:rsidRPr="006235DF">
        <w:rPr>
          <w:rFonts w:ascii="Verdana" w:hAnsi="Verdana"/>
          <w:sz w:val="20"/>
          <w:szCs w:val="20"/>
        </w:rPr>
        <w:t>așteptare</w:t>
      </w:r>
      <w:r>
        <w:rPr>
          <w:rFonts w:ascii="Verdana" w:hAnsi="Verdana"/>
          <w:sz w:val="20"/>
          <w:szCs w:val="20"/>
        </w:rPr>
        <w:t xml:space="preserve">”, putând fi contactat în orice moment de către </w:t>
      </w:r>
      <w:r w:rsidR="001058E2">
        <w:rPr>
          <w:rFonts w:ascii="Verdana" w:hAnsi="Verdana"/>
          <w:sz w:val="20"/>
          <w:szCs w:val="20"/>
        </w:rPr>
        <w:t>angajator</w:t>
      </w:r>
      <w:r w:rsidR="00120AB2">
        <w:rPr>
          <w:rFonts w:ascii="Verdana" w:hAnsi="Verdana"/>
          <w:sz w:val="20"/>
          <w:szCs w:val="20"/>
        </w:rPr>
        <w:t xml:space="preserve"> pentru a își îndeplini atribuțiile</w:t>
      </w:r>
      <w:r>
        <w:rPr>
          <w:rFonts w:ascii="Verdana" w:hAnsi="Verdana"/>
          <w:sz w:val="20"/>
          <w:szCs w:val="20"/>
        </w:rPr>
        <w:t>;</w:t>
      </w:r>
      <w:r w:rsidR="001058E2">
        <w:rPr>
          <w:rFonts w:ascii="Verdana" w:hAnsi="Verdana"/>
          <w:sz w:val="20"/>
          <w:szCs w:val="20"/>
        </w:rPr>
        <w:t xml:space="preserve"> </w:t>
      </w:r>
    </w:p>
    <w:p w14:paraId="02461294" w14:textId="1693996F" w:rsidR="00120AB2" w:rsidRDefault="00120AB2" w:rsidP="00893F1E">
      <w:pPr>
        <w:pStyle w:val="ListParagraph"/>
        <w:numPr>
          <w:ilvl w:val="0"/>
          <w:numId w:val="22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în perioada de „</w:t>
      </w:r>
      <w:r w:rsidRPr="006235DF">
        <w:rPr>
          <w:rFonts w:ascii="Verdana" w:hAnsi="Verdana"/>
          <w:sz w:val="20"/>
          <w:szCs w:val="20"/>
        </w:rPr>
        <w:t>așteptare</w:t>
      </w:r>
      <w:r>
        <w:rPr>
          <w:rFonts w:ascii="Verdana" w:hAnsi="Verdana"/>
          <w:sz w:val="20"/>
          <w:szCs w:val="20"/>
        </w:rPr>
        <w:t>” salariatul are dreptul de a se ocupa de activități proprii;</w:t>
      </w:r>
    </w:p>
    <w:p w14:paraId="377203FA" w14:textId="3953934E" w:rsidR="00120AB2" w:rsidRDefault="00120AB2" w:rsidP="00893F1E">
      <w:pPr>
        <w:pStyle w:val="ListParagraph"/>
        <w:numPr>
          <w:ilvl w:val="0"/>
          <w:numId w:val="22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în funcție de specificul activității, este posibil ca salariatul să nu fie nevoit să fie prezent într-un loc stabilit de angajator, ci, eventual, </w:t>
      </w:r>
      <w:r w:rsidR="00AF4E17">
        <w:rPr>
          <w:rFonts w:ascii="Verdana" w:hAnsi="Verdana"/>
          <w:sz w:val="20"/>
          <w:szCs w:val="20"/>
        </w:rPr>
        <w:t xml:space="preserve">trebuie </w:t>
      </w:r>
      <w:r>
        <w:rPr>
          <w:rFonts w:ascii="Verdana" w:hAnsi="Verdana"/>
          <w:sz w:val="20"/>
          <w:szCs w:val="20"/>
        </w:rPr>
        <w:t>să poată ajunge în locul respectiv într-un anumit interval de timp.</w:t>
      </w:r>
    </w:p>
    <w:p w14:paraId="0A49D277" w14:textId="77777777" w:rsidR="00BB0538" w:rsidRDefault="00BB0538" w:rsidP="007D1227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 urmare, n</w:t>
      </w:r>
      <w:r w:rsidRPr="00B5203F">
        <w:rPr>
          <w:rFonts w:ascii="Verdana" w:hAnsi="Verdana"/>
          <w:sz w:val="20"/>
          <w:szCs w:val="20"/>
        </w:rPr>
        <w:t>u este obligatoriu ca pe durata muncii „on-call” angajatorul să îi solicite salariatului să presteze ef</w:t>
      </w:r>
      <w:r>
        <w:rPr>
          <w:rFonts w:ascii="Verdana" w:hAnsi="Verdana"/>
          <w:sz w:val="20"/>
          <w:szCs w:val="20"/>
        </w:rPr>
        <w:t>ectiv activitate.</w:t>
      </w:r>
    </w:p>
    <w:p w14:paraId="18F4F74D" w14:textId="1D275DE5" w:rsidR="000360E4" w:rsidRPr="007D1227" w:rsidRDefault="000360E4" w:rsidP="007D1227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 w:rsidRPr="007D1227">
        <w:rPr>
          <w:rFonts w:ascii="Verdana" w:hAnsi="Verdana"/>
          <w:sz w:val="20"/>
          <w:szCs w:val="20"/>
        </w:rPr>
        <w:t xml:space="preserve">Având în vedere specificul muncii „on-call”, angajatorii </w:t>
      </w:r>
      <w:r w:rsidR="007D1227">
        <w:rPr>
          <w:rFonts w:ascii="Verdana" w:hAnsi="Verdana"/>
          <w:sz w:val="20"/>
          <w:szCs w:val="20"/>
        </w:rPr>
        <w:t>întâmpină</w:t>
      </w:r>
      <w:r w:rsidRPr="007D1227">
        <w:rPr>
          <w:rFonts w:ascii="Verdana" w:hAnsi="Verdana"/>
          <w:sz w:val="20"/>
          <w:szCs w:val="20"/>
        </w:rPr>
        <w:t xml:space="preserve"> numeroase </w:t>
      </w:r>
      <w:r w:rsidR="007D1227">
        <w:rPr>
          <w:rFonts w:ascii="Verdana" w:hAnsi="Verdana"/>
          <w:sz w:val="20"/>
          <w:szCs w:val="20"/>
        </w:rPr>
        <w:t>dificultăți</w:t>
      </w:r>
      <w:r w:rsidRPr="007D1227">
        <w:rPr>
          <w:rFonts w:ascii="Verdana" w:hAnsi="Verdana"/>
          <w:sz w:val="20"/>
          <w:szCs w:val="20"/>
        </w:rPr>
        <w:t xml:space="preserve"> </w:t>
      </w:r>
      <w:r w:rsidR="00AF4E17" w:rsidRPr="007D1227">
        <w:rPr>
          <w:rFonts w:ascii="Verdana" w:hAnsi="Verdana"/>
          <w:sz w:val="20"/>
          <w:szCs w:val="20"/>
        </w:rPr>
        <w:t xml:space="preserve">practice </w:t>
      </w:r>
      <w:r w:rsidRPr="007D1227">
        <w:rPr>
          <w:rFonts w:ascii="Verdana" w:hAnsi="Verdana"/>
          <w:sz w:val="20"/>
          <w:szCs w:val="20"/>
        </w:rPr>
        <w:t xml:space="preserve">cu privire la încadrarea acestui tip de muncă fie ca timp de muncă, fie ca timp de odihnă. </w:t>
      </w:r>
      <w:r w:rsidR="00B456C1">
        <w:rPr>
          <w:rFonts w:ascii="Verdana" w:hAnsi="Verdana"/>
          <w:sz w:val="20"/>
          <w:szCs w:val="20"/>
        </w:rPr>
        <w:t>O astfel de distincție este esențială din perspectiva dreptului muncii, întrucât, încadrarea</w:t>
      </w:r>
      <w:r w:rsidR="007D1227" w:rsidRPr="007D1227">
        <w:rPr>
          <w:rFonts w:ascii="Verdana" w:hAnsi="Verdana"/>
          <w:sz w:val="20"/>
          <w:szCs w:val="20"/>
        </w:rPr>
        <w:t xml:space="preserve"> munc</w:t>
      </w:r>
      <w:r w:rsidR="00B456C1">
        <w:rPr>
          <w:rFonts w:ascii="Verdana" w:hAnsi="Verdana"/>
          <w:sz w:val="20"/>
          <w:szCs w:val="20"/>
        </w:rPr>
        <w:t>ii</w:t>
      </w:r>
      <w:r w:rsidR="007D1227" w:rsidRPr="007D1227">
        <w:rPr>
          <w:rFonts w:ascii="Verdana" w:hAnsi="Verdana"/>
          <w:sz w:val="20"/>
          <w:szCs w:val="20"/>
        </w:rPr>
        <w:t xml:space="preserve"> „on-call” în orice situație </w:t>
      </w:r>
      <w:r w:rsidR="00B456C1">
        <w:rPr>
          <w:rFonts w:ascii="Verdana" w:hAnsi="Verdana"/>
          <w:sz w:val="20"/>
          <w:szCs w:val="20"/>
        </w:rPr>
        <w:t xml:space="preserve">ca fiind </w:t>
      </w:r>
      <w:r w:rsidR="007D1227" w:rsidRPr="007D1227">
        <w:rPr>
          <w:rFonts w:ascii="Verdana" w:hAnsi="Verdana"/>
          <w:sz w:val="20"/>
          <w:szCs w:val="20"/>
        </w:rPr>
        <w:t xml:space="preserve">timp de muncă ar putea genera consecințe pentru angajatori, cum ar fi </w:t>
      </w:r>
      <w:r w:rsidR="00032A1E" w:rsidRPr="007D1227">
        <w:rPr>
          <w:rFonts w:ascii="Verdana" w:hAnsi="Verdana"/>
          <w:sz w:val="20"/>
          <w:szCs w:val="20"/>
        </w:rPr>
        <w:t>depășirea limitelor maxime ale timpului de muncă, nerespectarea perioadelor minime de odihnă, compensarea orelor suplimentare etc.</w:t>
      </w:r>
    </w:p>
    <w:p w14:paraId="116127EE" w14:textId="48B34128" w:rsidR="00E5312F" w:rsidRPr="00B16188" w:rsidRDefault="00E5312F" w:rsidP="00E5312F">
      <w:pPr>
        <w:spacing w:before="240" w:after="60" w:line="280" w:lineRule="atLeast"/>
        <w:rPr>
          <w:rFonts w:ascii="Verdana" w:hAnsi="Verdana"/>
          <w:b/>
          <w:bCs/>
          <w:sz w:val="20"/>
          <w:szCs w:val="20"/>
        </w:rPr>
      </w:pPr>
      <w:r w:rsidRPr="00330D83">
        <w:rPr>
          <w:rFonts w:ascii="Verdana" w:hAnsi="Verdana"/>
          <w:b/>
          <w:bCs/>
          <w:sz w:val="20"/>
          <w:szCs w:val="20"/>
        </w:rPr>
        <w:t xml:space="preserve">Interpretarea </w:t>
      </w:r>
      <w:r w:rsidR="00330D83" w:rsidRPr="00330D83">
        <w:rPr>
          <w:rFonts w:ascii="Verdana" w:hAnsi="Verdana"/>
          <w:b/>
          <w:bCs/>
          <w:sz w:val="20"/>
          <w:szCs w:val="20"/>
        </w:rPr>
        <w:t>la nivel european</w:t>
      </w:r>
    </w:p>
    <w:p w14:paraId="08520FB4" w14:textId="61D8195E" w:rsidR="00330D83" w:rsidRDefault="00B16188" w:rsidP="009A220A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Întrebarea dacă </w:t>
      </w:r>
      <w:r w:rsidR="00BA13C1">
        <w:rPr>
          <w:rFonts w:ascii="Verdana" w:hAnsi="Verdana"/>
          <w:sz w:val="20"/>
          <w:szCs w:val="20"/>
        </w:rPr>
        <w:t>munca</w:t>
      </w:r>
      <w:r>
        <w:rPr>
          <w:rFonts w:ascii="Verdana" w:hAnsi="Verdana"/>
          <w:sz w:val="20"/>
          <w:szCs w:val="20"/>
        </w:rPr>
        <w:t xml:space="preserve"> „on-call” constituie sau nu timp de muncă nu este un subiect nou </w:t>
      </w:r>
      <w:r w:rsidR="009A220A">
        <w:rPr>
          <w:rFonts w:ascii="Verdana" w:hAnsi="Verdana"/>
          <w:sz w:val="20"/>
          <w:szCs w:val="20"/>
        </w:rPr>
        <w:t xml:space="preserve">la nivel european. </w:t>
      </w:r>
      <w:r>
        <w:rPr>
          <w:rFonts w:ascii="Verdana" w:hAnsi="Verdana"/>
          <w:sz w:val="20"/>
          <w:szCs w:val="20"/>
        </w:rPr>
        <w:t>Curtea de Justiție a Uniunii Europene (CJUE)</w:t>
      </w:r>
      <w:r w:rsidR="009A22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încercat de-a lungul timpului să tranșeze această situație</w:t>
      </w:r>
      <w:r w:rsidR="0087487D">
        <w:rPr>
          <w:rFonts w:ascii="Verdana" w:hAnsi="Verdana"/>
          <w:sz w:val="20"/>
          <w:szCs w:val="20"/>
        </w:rPr>
        <w:t xml:space="preserve"> (spre exemplu, în </w:t>
      </w:r>
      <w:hyperlink r:id="rId9" w:history="1">
        <w:r w:rsidR="0087487D" w:rsidRPr="0087487D">
          <w:rPr>
            <w:rStyle w:val="Hyperlink"/>
          </w:rPr>
          <w:t>Cauza C</w:t>
        </w:r>
        <w:r w:rsidR="0087487D" w:rsidRPr="0087487D">
          <w:rPr>
            <w:rStyle w:val="Hyperlink"/>
            <w:rFonts w:ascii="Cambria Math" w:hAnsi="Cambria Math" w:cs="Cambria Math"/>
          </w:rPr>
          <w:t>‑</w:t>
        </w:r>
        <w:r w:rsidR="0087487D" w:rsidRPr="0087487D">
          <w:rPr>
            <w:rStyle w:val="Hyperlink"/>
          </w:rPr>
          <w:t xml:space="preserve">518/15 Ville de Nivelles c. </w:t>
        </w:r>
        <w:r w:rsidR="0087487D" w:rsidRPr="0087487D">
          <w:rPr>
            <w:rStyle w:val="Hyperlink"/>
          </w:rPr>
          <w:lastRenderedPageBreak/>
          <w:t>Rudy Matzak</w:t>
        </w:r>
      </w:hyperlink>
      <w:r w:rsidR="0087487D">
        <w:t>). Astfel, CJUE a</w:t>
      </w:r>
      <w:r w:rsidR="009A220A">
        <w:rPr>
          <w:rFonts w:ascii="Verdana" w:hAnsi="Verdana"/>
          <w:sz w:val="20"/>
          <w:szCs w:val="20"/>
        </w:rPr>
        <w:t xml:space="preserve"> stabili</w:t>
      </w:r>
      <w:r w:rsidR="0087487D">
        <w:rPr>
          <w:rFonts w:ascii="Verdana" w:hAnsi="Verdana"/>
          <w:sz w:val="20"/>
          <w:szCs w:val="20"/>
        </w:rPr>
        <w:t>t</w:t>
      </w:r>
      <w:r w:rsidR="009A220A">
        <w:rPr>
          <w:rFonts w:ascii="Verdana" w:hAnsi="Verdana"/>
          <w:sz w:val="20"/>
          <w:szCs w:val="20"/>
        </w:rPr>
        <w:t xml:space="preserve"> </w:t>
      </w:r>
      <w:r w:rsidR="00AF1493">
        <w:rPr>
          <w:rFonts w:ascii="Verdana" w:hAnsi="Verdana"/>
          <w:sz w:val="20"/>
          <w:szCs w:val="20"/>
        </w:rPr>
        <w:t xml:space="preserve">că </w:t>
      </w:r>
      <w:r w:rsidR="00BA13C1">
        <w:rPr>
          <w:rFonts w:ascii="Verdana" w:hAnsi="Verdana"/>
          <w:sz w:val="20"/>
          <w:szCs w:val="20"/>
        </w:rPr>
        <w:t>munca</w:t>
      </w:r>
      <w:r w:rsidR="00D76C29">
        <w:rPr>
          <w:rFonts w:ascii="Verdana" w:hAnsi="Verdana"/>
          <w:sz w:val="20"/>
          <w:szCs w:val="20"/>
        </w:rPr>
        <w:t xml:space="preserve"> „on-call” este timp de muncă</w:t>
      </w:r>
      <w:r w:rsidR="006B29F4">
        <w:rPr>
          <w:rFonts w:ascii="Verdana" w:hAnsi="Verdana"/>
          <w:sz w:val="20"/>
          <w:szCs w:val="20"/>
        </w:rPr>
        <w:t>, dacă salariatul nu prestează efectiv activitate,</w:t>
      </w:r>
      <w:r w:rsidR="009A220A">
        <w:rPr>
          <w:rFonts w:ascii="Verdana" w:hAnsi="Verdana"/>
          <w:sz w:val="20"/>
          <w:szCs w:val="20"/>
        </w:rPr>
        <w:t xml:space="preserve"> </w:t>
      </w:r>
      <w:r w:rsidR="00D76C29">
        <w:rPr>
          <w:rFonts w:ascii="Verdana" w:hAnsi="Verdana"/>
          <w:sz w:val="20"/>
          <w:szCs w:val="20"/>
        </w:rPr>
        <w:t>în situația în care abili</w:t>
      </w:r>
      <w:r w:rsidR="006B0770">
        <w:rPr>
          <w:rFonts w:ascii="Verdana" w:hAnsi="Verdana"/>
          <w:sz w:val="20"/>
          <w:szCs w:val="20"/>
        </w:rPr>
        <w:t>tatea sa</w:t>
      </w:r>
      <w:r w:rsidR="009A220A">
        <w:rPr>
          <w:rFonts w:ascii="Verdana" w:hAnsi="Verdana"/>
          <w:sz w:val="20"/>
          <w:szCs w:val="20"/>
        </w:rPr>
        <w:t>lariatului</w:t>
      </w:r>
      <w:r w:rsidR="006B0770">
        <w:rPr>
          <w:rFonts w:ascii="Verdana" w:hAnsi="Verdana"/>
          <w:sz w:val="20"/>
          <w:szCs w:val="20"/>
        </w:rPr>
        <w:t xml:space="preserve"> de a își gest</w:t>
      </w:r>
      <w:r w:rsidR="00964C77">
        <w:rPr>
          <w:rFonts w:ascii="Verdana" w:hAnsi="Verdana"/>
          <w:sz w:val="20"/>
          <w:szCs w:val="20"/>
        </w:rPr>
        <w:t>iona timpul este în mod semnificativ afectată</w:t>
      </w:r>
      <w:r w:rsidR="00330D83">
        <w:rPr>
          <w:rFonts w:ascii="Verdana" w:hAnsi="Verdana"/>
          <w:sz w:val="20"/>
          <w:szCs w:val="20"/>
        </w:rPr>
        <w:t>. U</w:t>
      </w:r>
      <w:r w:rsidR="00964C77">
        <w:rPr>
          <w:rFonts w:ascii="Verdana" w:hAnsi="Verdana"/>
          <w:sz w:val="20"/>
          <w:szCs w:val="20"/>
        </w:rPr>
        <w:t>n criteriu determinant pentru această</w:t>
      </w:r>
      <w:r w:rsidR="00B456C1">
        <w:rPr>
          <w:rFonts w:ascii="Verdana" w:hAnsi="Verdana"/>
          <w:sz w:val="20"/>
          <w:szCs w:val="20"/>
        </w:rPr>
        <w:t xml:space="preserve"> din urmă</w:t>
      </w:r>
      <w:r w:rsidR="00964C77">
        <w:rPr>
          <w:rFonts w:ascii="Verdana" w:hAnsi="Verdana"/>
          <w:sz w:val="20"/>
          <w:szCs w:val="20"/>
        </w:rPr>
        <w:t xml:space="preserve"> încadrare </w:t>
      </w:r>
      <w:r w:rsidR="00330D83">
        <w:rPr>
          <w:rFonts w:ascii="Verdana" w:hAnsi="Verdana"/>
          <w:sz w:val="20"/>
          <w:szCs w:val="20"/>
        </w:rPr>
        <w:t xml:space="preserve">este </w:t>
      </w:r>
      <w:r w:rsidR="00BA13C1">
        <w:rPr>
          <w:rFonts w:ascii="Verdana" w:hAnsi="Verdana"/>
          <w:sz w:val="20"/>
          <w:szCs w:val="20"/>
        </w:rPr>
        <w:t xml:space="preserve">măsura </w:t>
      </w:r>
      <w:r w:rsidR="00B456C1">
        <w:rPr>
          <w:rFonts w:ascii="Verdana" w:hAnsi="Verdana"/>
          <w:sz w:val="20"/>
          <w:szCs w:val="20"/>
        </w:rPr>
        <w:t xml:space="preserve">în care </w:t>
      </w:r>
      <w:r w:rsidR="00BA13C1">
        <w:rPr>
          <w:rFonts w:ascii="Verdana" w:hAnsi="Verdana"/>
          <w:sz w:val="20"/>
          <w:szCs w:val="20"/>
        </w:rPr>
        <w:t>salariatul trebuie să fie prezent la locul stabilit de angajator în vederea prestării atribuțiilor sale.</w:t>
      </w:r>
    </w:p>
    <w:p w14:paraId="7A78EB30" w14:textId="79E654F0" w:rsidR="00A37136" w:rsidRPr="00B63E37" w:rsidRDefault="00796A01" w:rsidP="00964C77">
      <w:pPr>
        <w:spacing w:before="240" w:after="60" w:line="280" w:lineRule="atLeast"/>
        <w:jc w:val="both"/>
      </w:pPr>
      <w:r w:rsidRPr="00796A01">
        <w:rPr>
          <w:rFonts w:ascii="Verdana" w:hAnsi="Verdana"/>
          <w:sz w:val="20"/>
          <w:szCs w:val="20"/>
        </w:rPr>
        <w:t>Î</w:t>
      </w:r>
      <w:r w:rsidR="004F09AA" w:rsidRPr="00796A01">
        <w:rPr>
          <w:rFonts w:ascii="Verdana" w:hAnsi="Verdana"/>
          <w:sz w:val="20"/>
          <w:szCs w:val="20"/>
        </w:rPr>
        <w:t xml:space="preserve">n </w:t>
      </w:r>
      <w:r w:rsidR="00B456C1" w:rsidRPr="00796A01">
        <w:rPr>
          <w:rFonts w:ascii="Verdana" w:hAnsi="Verdana"/>
          <w:sz w:val="20"/>
          <w:szCs w:val="20"/>
        </w:rPr>
        <w:t>jurisprudența recentă</w:t>
      </w:r>
      <w:r w:rsidR="0087487D">
        <w:rPr>
          <w:rFonts w:ascii="Verdana" w:hAnsi="Verdana"/>
          <w:sz w:val="20"/>
          <w:szCs w:val="20"/>
        </w:rPr>
        <w:t xml:space="preserve"> (</w:t>
      </w:r>
      <w:hyperlink r:id="rId10" w:history="1">
        <w:r w:rsidR="0087487D" w:rsidRPr="0087487D">
          <w:rPr>
            <w:rStyle w:val="Hyperlink"/>
            <w:rFonts w:ascii="Verdana" w:hAnsi="Verdana"/>
            <w:sz w:val="20"/>
            <w:szCs w:val="20"/>
          </w:rPr>
          <w:t xml:space="preserve">Cauza </w:t>
        </w:r>
        <w:r w:rsidR="0087487D" w:rsidRPr="0087487D">
          <w:rPr>
            <w:rStyle w:val="Hyperlink"/>
          </w:rPr>
          <w:t>C</w:t>
        </w:r>
        <w:r w:rsidR="0087487D" w:rsidRPr="0087487D">
          <w:rPr>
            <w:rStyle w:val="Hyperlink"/>
            <w:rFonts w:ascii="Cambria Math" w:hAnsi="Cambria Math" w:cs="Cambria Math"/>
          </w:rPr>
          <w:t>‑</w:t>
        </w:r>
        <w:r w:rsidR="0087487D" w:rsidRPr="0087487D">
          <w:rPr>
            <w:rStyle w:val="Hyperlink"/>
          </w:rPr>
          <w:t>344/19, D. J. c. Radiotelevizija Slovenija</w:t>
        </w:r>
      </w:hyperlink>
      <w:r w:rsidR="0087487D">
        <w:t xml:space="preserve">, </w:t>
      </w:r>
      <w:hyperlink r:id="rId11" w:history="1">
        <w:r w:rsidR="0087487D" w:rsidRPr="0087487D">
          <w:rPr>
            <w:rStyle w:val="Hyperlink"/>
          </w:rPr>
          <w:t>Cauza C</w:t>
        </w:r>
        <w:r w:rsidR="0087487D" w:rsidRPr="0087487D">
          <w:rPr>
            <w:rStyle w:val="Hyperlink"/>
            <w:rFonts w:ascii="Cambria Math" w:hAnsi="Cambria Math" w:cs="Cambria Math"/>
          </w:rPr>
          <w:t>‑</w:t>
        </w:r>
        <w:r w:rsidR="0087487D" w:rsidRPr="0087487D">
          <w:rPr>
            <w:rStyle w:val="Hyperlink"/>
          </w:rPr>
          <w:t>580/19, RJ c. Stadt Offenbach am Main</w:t>
        </w:r>
      </w:hyperlink>
      <w:r w:rsidR="0087487D">
        <w:t>)</w:t>
      </w:r>
      <w:r w:rsidR="004F09AA" w:rsidRPr="00796A01">
        <w:rPr>
          <w:rFonts w:ascii="Verdana" w:hAnsi="Verdana"/>
          <w:sz w:val="20"/>
          <w:szCs w:val="20"/>
        </w:rPr>
        <w:t xml:space="preserve">, </w:t>
      </w:r>
      <w:r w:rsidR="004F09AA" w:rsidRPr="00B63E37">
        <w:t xml:space="preserve">CJUE a nuanțat această calificare, stabilind criterii suplimentare în vederea încadrării </w:t>
      </w:r>
      <w:r w:rsidR="00BA13C1" w:rsidRPr="00B63E37">
        <w:t>muncii</w:t>
      </w:r>
      <w:r w:rsidR="004F09AA" w:rsidRPr="00B63E37">
        <w:t xml:space="preserve"> „on-call”</w:t>
      </w:r>
      <w:r w:rsidR="00A37136" w:rsidRPr="00B63E37">
        <w:t xml:space="preserve"> </w:t>
      </w:r>
      <w:r w:rsidR="004F09AA" w:rsidRPr="00B63E37">
        <w:t>ca fiind timp de muncă</w:t>
      </w:r>
      <w:r w:rsidR="0087487D" w:rsidRPr="00B63E37">
        <w:t xml:space="preserve"> și</w:t>
      </w:r>
      <w:r w:rsidR="00A37136" w:rsidRPr="00B63E37">
        <w:t xml:space="preserve"> adaptând</w:t>
      </w:r>
      <w:r w:rsidR="0087487D" w:rsidRPr="00B63E37">
        <w:t>,</w:t>
      </w:r>
      <w:r w:rsidR="00A37136" w:rsidRPr="00B63E37">
        <w:t xml:space="preserve"> astfel</w:t>
      </w:r>
      <w:r w:rsidR="0087487D" w:rsidRPr="00B63E37">
        <w:t>,</w:t>
      </w:r>
      <w:r w:rsidR="00A37136" w:rsidRPr="00B63E37">
        <w:t xml:space="preserve"> interpretarea conceptului de muncă „on-call” la situațiile tot mai diverse din practică</w:t>
      </w:r>
      <w:r w:rsidR="004F09AA" w:rsidRPr="00B63E37">
        <w:t xml:space="preserve">. </w:t>
      </w:r>
    </w:p>
    <w:p w14:paraId="19A9AD0C" w14:textId="4C26BA46" w:rsidR="00375F4F" w:rsidRDefault="00796A01" w:rsidP="00964C77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 w:rsidRPr="00B63E37">
        <w:t>Conform acestei jurisprudențe,</w:t>
      </w:r>
      <w:r w:rsidR="004F09AA" w:rsidRPr="00B63E37">
        <w:t xml:space="preserve"> </w:t>
      </w:r>
      <w:r w:rsidR="00375F4F" w:rsidRPr="00B63E37">
        <w:t xml:space="preserve">pentru </w:t>
      </w:r>
      <w:r w:rsidR="00E5282C" w:rsidRPr="00B63E37">
        <w:t>a</w:t>
      </w:r>
      <w:r w:rsidR="00375F4F" w:rsidRPr="00B63E37">
        <w:t xml:space="preserve"> determina</w:t>
      </w:r>
      <w:r w:rsidR="00375F4F">
        <w:rPr>
          <w:rFonts w:ascii="Verdana" w:hAnsi="Verdana"/>
          <w:sz w:val="20"/>
          <w:szCs w:val="20"/>
        </w:rPr>
        <w:t xml:space="preserve"> dacă munca „on-call” reprezintă sau nu timp de muncă ar trebui efectuată o analiză </w:t>
      </w:r>
      <w:r>
        <w:rPr>
          <w:rFonts w:ascii="Verdana" w:hAnsi="Verdana"/>
          <w:sz w:val="20"/>
          <w:szCs w:val="20"/>
        </w:rPr>
        <w:t xml:space="preserve">generală care să se </w:t>
      </w:r>
      <w:r w:rsidR="00375F4F">
        <w:rPr>
          <w:rFonts w:ascii="Verdana" w:hAnsi="Verdana"/>
          <w:sz w:val="20"/>
          <w:szCs w:val="20"/>
        </w:rPr>
        <w:t>raport</w:t>
      </w:r>
      <w:r>
        <w:rPr>
          <w:rFonts w:ascii="Verdana" w:hAnsi="Verdana"/>
          <w:sz w:val="20"/>
          <w:szCs w:val="20"/>
        </w:rPr>
        <w:t>eze</w:t>
      </w:r>
      <w:r w:rsidR="00375F4F">
        <w:rPr>
          <w:rFonts w:ascii="Verdana" w:hAnsi="Verdana"/>
          <w:sz w:val="20"/>
          <w:szCs w:val="20"/>
        </w:rPr>
        <w:t xml:space="preserve"> la toate circumstanțele speței, în special la constrângerile </w:t>
      </w:r>
      <w:r w:rsidR="00536DDA">
        <w:rPr>
          <w:rFonts w:ascii="Verdana" w:hAnsi="Verdana"/>
          <w:sz w:val="20"/>
          <w:szCs w:val="20"/>
        </w:rPr>
        <w:t xml:space="preserve">pe care salariatul le-ar putea avea </w:t>
      </w:r>
      <w:r w:rsidR="00375F4F">
        <w:rPr>
          <w:rFonts w:ascii="Verdana" w:hAnsi="Verdana"/>
          <w:sz w:val="20"/>
          <w:szCs w:val="20"/>
        </w:rPr>
        <w:t xml:space="preserve">într-o atare situație. </w:t>
      </w:r>
      <w:r w:rsidR="00E5282C">
        <w:rPr>
          <w:rFonts w:ascii="Verdana" w:hAnsi="Verdana"/>
          <w:sz w:val="20"/>
          <w:szCs w:val="20"/>
        </w:rPr>
        <w:t xml:space="preserve">Astfel, în măsura în care constrângerile impuse salariatului </w:t>
      </w:r>
      <w:r w:rsidR="00536DDA">
        <w:rPr>
          <w:rFonts w:ascii="Verdana" w:hAnsi="Verdana"/>
          <w:sz w:val="20"/>
          <w:szCs w:val="20"/>
        </w:rPr>
        <w:t>îi afectează acestuia în mod obiectiv și foarte semnificativ posibilitatea de a gestiona în mod liber timpul în care angajatorul nu îi solicită să presteze efectiv activitate și de a consacra acest timp propriilor interese, munca „on-call” ar trebui considerată timp de lucru.</w:t>
      </w:r>
    </w:p>
    <w:p w14:paraId="65057B1F" w14:textId="64157F01" w:rsidR="004F09AA" w:rsidRPr="00FB036F" w:rsidRDefault="00536DDA" w:rsidP="00964C77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Pentru a efectua o astfel de analiză, CJUE </w:t>
      </w:r>
      <w:r w:rsidR="00796A01">
        <w:rPr>
          <w:rFonts w:ascii="Verdana" w:hAnsi="Verdana"/>
          <w:sz w:val="20"/>
          <w:szCs w:val="20"/>
        </w:rPr>
        <w:t xml:space="preserve">evidențiază </w:t>
      </w:r>
      <w:r>
        <w:rPr>
          <w:rFonts w:ascii="Verdana" w:hAnsi="Verdana"/>
          <w:sz w:val="20"/>
          <w:szCs w:val="20"/>
        </w:rPr>
        <w:t xml:space="preserve">anumiți factori </w:t>
      </w:r>
      <w:r w:rsidRPr="00FB036F">
        <w:rPr>
          <w:rFonts w:ascii="Verdana" w:hAnsi="Verdana"/>
          <w:sz w:val="20"/>
          <w:szCs w:val="20"/>
        </w:rPr>
        <w:t>obiectivi</w:t>
      </w:r>
      <w:r w:rsidR="0087487D">
        <w:rPr>
          <w:rFonts w:ascii="Verdana" w:hAnsi="Verdana"/>
          <w:sz w:val="20"/>
          <w:szCs w:val="20"/>
        </w:rPr>
        <w:t>,</w:t>
      </w:r>
      <w:r w:rsidRPr="00FB036F">
        <w:rPr>
          <w:rFonts w:ascii="Verdana" w:hAnsi="Verdana"/>
          <w:sz w:val="20"/>
          <w:szCs w:val="20"/>
        </w:rPr>
        <w:t xml:space="preserve"> precum</w:t>
      </w:r>
      <w:r w:rsidR="00F209CD" w:rsidRPr="00FB036F">
        <w:rPr>
          <w:rFonts w:ascii="Verdana" w:hAnsi="Verdana"/>
          <w:sz w:val="20"/>
          <w:szCs w:val="20"/>
        </w:rPr>
        <w:t>:</w:t>
      </w:r>
      <w:r w:rsidR="00A37136" w:rsidRPr="00FB036F">
        <w:rPr>
          <w:rFonts w:ascii="Verdana" w:hAnsi="Verdana"/>
          <w:sz w:val="20"/>
          <w:szCs w:val="20"/>
        </w:rPr>
        <w:t xml:space="preserve"> </w:t>
      </w:r>
    </w:p>
    <w:p w14:paraId="758B94DB" w14:textId="19DF1422" w:rsidR="00FB036F" w:rsidRPr="00FB036F" w:rsidRDefault="00FB036F" w:rsidP="00F209CD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FB036F">
        <w:rPr>
          <w:rFonts w:ascii="Verdana" w:hAnsi="Verdana"/>
          <w:sz w:val="20"/>
          <w:szCs w:val="20"/>
        </w:rPr>
        <w:t>durata muncii „on-call”</w:t>
      </w:r>
      <w:r>
        <w:rPr>
          <w:rFonts w:ascii="Verdana" w:hAnsi="Verdana"/>
          <w:sz w:val="20"/>
          <w:szCs w:val="20"/>
        </w:rPr>
        <w:t xml:space="preserve"> și frecvența cu care aceasta se desfășoară</w:t>
      </w:r>
      <w:r w:rsidRPr="00FB036F">
        <w:rPr>
          <w:rFonts w:ascii="Verdana" w:hAnsi="Verdana"/>
          <w:sz w:val="20"/>
          <w:szCs w:val="20"/>
        </w:rPr>
        <w:t>;</w:t>
      </w:r>
    </w:p>
    <w:p w14:paraId="1DC73622" w14:textId="44907955" w:rsidR="00B16188" w:rsidRPr="00FB036F" w:rsidRDefault="00F209CD" w:rsidP="00F209CD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FB036F">
        <w:rPr>
          <w:rFonts w:ascii="Verdana" w:hAnsi="Verdana"/>
          <w:sz w:val="20"/>
          <w:szCs w:val="20"/>
        </w:rPr>
        <w:t>intervalul de timp pe care salariatul îl are la dispoziție pentru a ajunge la locul stabilit de angajator sau pentru a își relua activitatea;</w:t>
      </w:r>
    </w:p>
    <w:p w14:paraId="3DD9CA04" w14:textId="1AE0E35C" w:rsidR="00F209CD" w:rsidRDefault="00F209CD" w:rsidP="00967368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FB036F">
        <w:rPr>
          <w:rFonts w:ascii="Verdana" w:hAnsi="Verdana"/>
          <w:sz w:val="20"/>
          <w:szCs w:val="20"/>
        </w:rPr>
        <w:t>frecvența medie a intervențiilor pe care le are salariatul, respectiv cât de des trebuie</w:t>
      </w:r>
      <w:r>
        <w:rPr>
          <w:rFonts w:ascii="Verdana" w:hAnsi="Verdana"/>
          <w:sz w:val="20"/>
          <w:szCs w:val="20"/>
        </w:rPr>
        <w:t xml:space="preserve"> acesta să presteze efectiv activitate;</w:t>
      </w:r>
    </w:p>
    <w:p w14:paraId="477FBF79" w14:textId="145575FF" w:rsidR="00F209CD" w:rsidRPr="00F209CD" w:rsidRDefault="00F209CD" w:rsidP="00967368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echipament de lucru trebuie să aibă </w:t>
      </w:r>
      <w:r w:rsidR="0087487D">
        <w:rPr>
          <w:rFonts w:ascii="Verdana" w:hAnsi="Verdana"/>
          <w:sz w:val="20"/>
          <w:szCs w:val="20"/>
        </w:rPr>
        <w:t xml:space="preserve">salariatul </w:t>
      </w:r>
      <w:r>
        <w:rPr>
          <w:rFonts w:ascii="Verdana" w:hAnsi="Verdana"/>
          <w:sz w:val="20"/>
          <w:szCs w:val="20"/>
        </w:rPr>
        <w:t>dacă i se solicită să presteze efectiv activitate.</w:t>
      </w:r>
    </w:p>
    <w:p w14:paraId="0190DC42" w14:textId="00023C45" w:rsidR="00E5312F" w:rsidRDefault="00967368" w:rsidP="00967368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CJUE consideră că </w:t>
      </w:r>
      <w:r w:rsidR="00536DDA">
        <w:rPr>
          <w:rFonts w:ascii="Verdana" w:hAnsi="Verdana"/>
          <w:sz w:val="20"/>
          <w:szCs w:val="20"/>
        </w:rPr>
        <w:t>factorii care au legătură cu persoana salariatului nu ar trebui lua</w:t>
      </w:r>
      <w:r>
        <w:rPr>
          <w:rFonts w:ascii="Verdana" w:hAnsi="Verdana"/>
          <w:sz w:val="20"/>
          <w:szCs w:val="20"/>
        </w:rPr>
        <w:t>ți</w:t>
      </w:r>
      <w:r w:rsidR="00536DDA">
        <w:rPr>
          <w:rFonts w:ascii="Verdana" w:hAnsi="Verdana"/>
          <w:sz w:val="20"/>
          <w:szCs w:val="20"/>
        </w:rPr>
        <w:t xml:space="preserve"> în considerare, cum ar fi:</w:t>
      </w:r>
    </w:p>
    <w:p w14:paraId="761FEE8C" w14:textId="5E4CE334" w:rsidR="00536DDA" w:rsidRDefault="00536DDA" w:rsidP="00967368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distanța dintre domiciliu</w:t>
      </w:r>
      <w:r w:rsidR="00967368">
        <w:rPr>
          <w:rFonts w:ascii="Verdana" w:hAnsi="Verdana"/>
          <w:sz w:val="20"/>
          <w:szCs w:val="20"/>
        </w:rPr>
        <w:t>l/reședința salariatului</w:t>
      </w:r>
      <w:r>
        <w:rPr>
          <w:rFonts w:ascii="Verdana" w:hAnsi="Verdana"/>
          <w:sz w:val="20"/>
          <w:szCs w:val="20"/>
        </w:rPr>
        <w:t xml:space="preserve"> și locul stabilit de angajator, dacă este cazul;</w:t>
      </w:r>
    </w:p>
    <w:p w14:paraId="09CA17BC" w14:textId="7B13E04A" w:rsidR="00FB036F" w:rsidRPr="00FB036F" w:rsidRDefault="00536DDA" w:rsidP="00967368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orice dificultăți pe care salariatul le-ar putea avea în a ajunge la locul stabilit de angajator, dacă este cazul</w:t>
      </w:r>
      <w:r w:rsidR="00FB036F">
        <w:rPr>
          <w:rFonts w:ascii="Verdana" w:hAnsi="Verdana"/>
          <w:sz w:val="20"/>
          <w:szCs w:val="20"/>
        </w:rPr>
        <w:t>.</w:t>
      </w:r>
    </w:p>
    <w:p w14:paraId="3EA29B17" w14:textId="676334D4" w:rsidR="00E5312F" w:rsidRPr="00796A01" w:rsidRDefault="006E1C0C" w:rsidP="00E5312F">
      <w:pPr>
        <w:spacing w:before="240" w:after="60" w:line="280" w:lineRule="atLeast"/>
        <w:rPr>
          <w:rFonts w:ascii="Verdana" w:hAnsi="Verdana"/>
          <w:b/>
          <w:bCs/>
          <w:sz w:val="20"/>
          <w:szCs w:val="20"/>
        </w:rPr>
      </w:pPr>
      <w:r w:rsidRPr="006E1C0C">
        <w:rPr>
          <w:rFonts w:ascii="Verdana" w:hAnsi="Verdana"/>
          <w:b/>
          <w:bCs/>
          <w:sz w:val="20"/>
          <w:szCs w:val="20"/>
        </w:rPr>
        <w:t>Munca „on-call” în România</w:t>
      </w:r>
    </w:p>
    <w:p w14:paraId="1ED61DA4" w14:textId="638A49D5" w:rsidR="00FB036F" w:rsidRDefault="00FB036F" w:rsidP="00967368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 w:rsidRPr="0089318D">
        <w:rPr>
          <w:rFonts w:ascii="Verdana" w:hAnsi="Verdana"/>
          <w:sz w:val="20"/>
          <w:szCs w:val="20"/>
        </w:rPr>
        <w:t xml:space="preserve">În lipsa unor reglementări speciale referitoare la munca „on-call”, instanțele </w:t>
      </w:r>
      <w:r w:rsidR="00B611F1" w:rsidRPr="0089318D">
        <w:rPr>
          <w:rFonts w:ascii="Verdana" w:hAnsi="Verdana"/>
          <w:sz w:val="20"/>
          <w:szCs w:val="20"/>
        </w:rPr>
        <w:t xml:space="preserve">de judecată </w:t>
      </w:r>
      <w:r w:rsidRPr="0089318D">
        <w:rPr>
          <w:rFonts w:ascii="Verdana" w:hAnsi="Verdana"/>
          <w:sz w:val="20"/>
          <w:szCs w:val="20"/>
        </w:rPr>
        <w:t xml:space="preserve">din România au </w:t>
      </w:r>
      <w:r w:rsidR="0089318D" w:rsidRPr="0089318D">
        <w:rPr>
          <w:rFonts w:ascii="Verdana" w:hAnsi="Verdana"/>
          <w:sz w:val="20"/>
          <w:szCs w:val="20"/>
        </w:rPr>
        <w:t>analiza</w:t>
      </w:r>
      <w:r w:rsidR="002802ED">
        <w:rPr>
          <w:rFonts w:ascii="Verdana" w:hAnsi="Verdana"/>
          <w:sz w:val="20"/>
          <w:szCs w:val="20"/>
        </w:rPr>
        <w:t>t</w:t>
      </w:r>
      <w:r w:rsidRPr="0089318D">
        <w:rPr>
          <w:rFonts w:ascii="Verdana" w:hAnsi="Verdana"/>
          <w:sz w:val="20"/>
          <w:szCs w:val="20"/>
        </w:rPr>
        <w:t xml:space="preserve"> acest tip de muncă </w:t>
      </w:r>
      <w:r w:rsidR="00B611F1" w:rsidRPr="0089318D">
        <w:rPr>
          <w:rFonts w:ascii="Verdana" w:hAnsi="Verdana"/>
          <w:sz w:val="20"/>
          <w:szCs w:val="20"/>
        </w:rPr>
        <w:t xml:space="preserve">prin raportare la dispozițiile </w:t>
      </w:r>
      <w:r w:rsidRPr="0089318D">
        <w:rPr>
          <w:rFonts w:ascii="Verdana" w:hAnsi="Verdana"/>
          <w:sz w:val="20"/>
          <w:szCs w:val="20"/>
        </w:rPr>
        <w:t>legale cu caracter general</w:t>
      </w:r>
      <w:r w:rsidR="00B611F1" w:rsidRPr="0089318D">
        <w:rPr>
          <w:rFonts w:ascii="Verdana" w:hAnsi="Verdana"/>
          <w:sz w:val="20"/>
          <w:szCs w:val="20"/>
        </w:rPr>
        <w:t xml:space="preserve"> în materia timpului de muncă</w:t>
      </w:r>
      <w:r w:rsidRPr="0089318D">
        <w:rPr>
          <w:rFonts w:ascii="Verdana" w:hAnsi="Verdana"/>
          <w:sz w:val="20"/>
          <w:szCs w:val="20"/>
        </w:rPr>
        <w:t xml:space="preserve"> și </w:t>
      </w:r>
      <w:r w:rsidR="00B611F1" w:rsidRPr="0089318D">
        <w:rPr>
          <w:rFonts w:ascii="Verdana" w:hAnsi="Verdana"/>
          <w:sz w:val="20"/>
          <w:szCs w:val="20"/>
        </w:rPr>
        <w:t xml:space="preserve">la </w:t>
      </w:r>
      <w:r w:rsidRPr="0089318D">
        <w:rPr>
          <w:rFonts w:ascii="Verdana" w:hAnsi="Verdana"/>
          <w:sz w:val="20"/>
          <w:szCs w:val="20"/>
        </w:rPr>
        <w:t>jurisprudenț</w:t>
      </w:r>
      <w:r w:rsidR="00B611F1" w:rsidRPr="0089318D">
        <w:rPr>
          <w:rFonts w:ascii="Verdana" w:hAnsi="Verdana"/>
          <w:sz w:val="20"/>
          <w:szCs w:val="20"/>
        </w:rPr>
        <w:t>a</w:t>
      </w:r>
      <w:r w:rsidRPr="0089318D">
        <w:rPr>
          <w:rFonts w:ascii="Verdana" w:hAnsi="Verdana"/>
          <w:sz w:val="20"/>
          <w:szCs w:val="20"/>
        </w:rPr>
        <w:t xml:space="preserve"> CJUE.</w:t>
      </w:r>
    </w:p>
    <w:p w14:paraId="2B34533D" w14:textId="4E7C1319" w:rsidR="00827DF4" w:rsidRDefault="0089318D" w:rsidP="00967368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 w:rsidRPr="002802ED">
        <w:rPr>
          <w:rFonts w:ascii="Verdana" w:hAnsi="Verdana"/>
          <w:sz w:val="20"/>
          <w:szCs w:val="20"/>
        </w:rPr>
        <w:lastRenderedPageBreak/>
        <w:t>Astfel, i</w:t>
      </w:r>
      <w:r w:rsidR="00544CB5" w:rsidRPr="002802ED">
        <w:rPr>
          <w:rFonts w:ascii="Verdana" w:hAnsi="Verdana"/>
          <w:sz w:val="20"/>
          <w:szCs w:val="20"/>
        </w:rPr>
        <w:t>nstanțele</w:t>
      </w:r>
      <w:r w:rsidR="00AB1AEE" w:rsidRPr="002802ED">
        <w:rPr>
          <w:rFonts w:ascii="Verdana" w:hAnsi="Verdana"/>
          <w:sz w:val="20"/>
          <w:szCs w:val="20"/>
        </w:rPr>
        <w:t xml:space="preserve"> </w:t>
      </w:r>
      <w:r w:rsidR="00B611F1" w:rsidRPr="002802ED">
        <w:rPr>
          <w:rFonts w:ascii="Verdana" w:hAnsi="Verdana"/>
          <w:sz w:val="20"/>
          <w:szCs w:val="20"/>
        </w:rPr>
        <w:t xml:space="preserve">de judecată </w:t>
      </w:r>
      <w:r w:rsidR="00544CB5" w:rsidRPr="002802ED">
        <w:rPr>
          <w:rFonts w:ascii="Verdana" w:hAnsi="Verdana"/>
          <w:sz w:val="20"/>
          <w:szCs w:val="20"/>
        </w:rPr>
        <w:t xml:space="preserve">din România au analizat </w:t>
      </w:r>
      <w:r w:rsidR="00AB1AEE" w:rsidRPr="002802ED">
        <w:rPr>
          <w:rFonts w:ascii="Verdana" w:hAnsi="Verdana"/>
          <w:sz w:val="20"/>
          <w:szCs w:val="20"/>
        </w:rPr>
        <w:t>munca „on-call”</w:t>
      </w:r>
      <w:r w:rsidR="008843FC">
        <w:rPr>
          <w:rFonts w:ascii="Verdana" w:hAnsi="Verdana"/>
          <w:sz w:val="20"/>
          <w:szCs w:val="20"/>
        </w:rPr>
        <w:t>,</w:t>
      </w:r>
      <w:r w:rsidR="00AB1AEE" w:rsidRPr="002802ED">
        <w:rPr>
          <w:rFonts w:ascii="Verdana" w:hAnsi="Verdana"/>
          <w:sz w:val="20"/>
          <w:szCs w:val="20"/>
        </w:rPr>
        <w:t xml:space="preserve"> </w:t>
      </w:r>
      <w:r w:rsidR="00B611F1" w:rsidRPr="002802ED">
        <w:rPr>
          <w:rFonts w:ascii="Verdana" w:hAnsi="Verdana"/>
          <w:sz w:val="20"/>
          <w:szCs w:val="20"/>
        </w:rPr>
        <w:t xml:space="preserve">în </w:t>
      </w:r>
      <w:r w:rsidR="002802ED" w:rsidRPr="002802ED">
        <w:rPr>
          <w:rFonts w:ascii="Verdana" w:hAnsi="Verdana"/>
          <w:sz w:val="20"/>
          <w:szCs w:val="20"/>
        </w:rPr>
        <w:t xml:space="preserve">principiu, în </w:t>
      </w:r>
      <w:r w:rsidR="00B611F1" w:rsidRPr="002802ED">
        <w:rPr>
          <w:rFonts w:ascii="Verdana" w:hAnsi="Verdana"/>
          <w:sz w:val="20"/>
          <w:szCs w:val="20"/>
        </w:rPr>
        <w:t>funcție de două criterii</w:t>
      </w:r>
      <w:r w:rsidRPr="002802ED">
        <w:rPr>
          <w:rFonts w:ascii="Verdana" w:hAnsi="Verdana"/>
          <w:sz w:val="20"/>
          <w:szCs w:val="20"/>
        </w:rPr>
        <w:t xml:space="preserve"> </w:t>
      </w:r>
      <w:r w:rsidR="00544CB5" w:rsidRPr="002802ED">
        <w:rPr>
          <w:rFonts w:ascii="Verdana" w:hAnsi="Verdana"/>
          <w:sz w:val="20"/>
          <w:szCs w:val="20"/>
        </w:rPr>
        <w:t>cumulative</w:t>
      </w:r>
      <w:r w:rsidR="00B611F1" w:rsidRPr="002802ED">
        <w:rPr>
          <w:rFonts w:ascii="Verdana" w:hAnsi="Verdana"/>
          <w:sz w:val="20"/>
          <w:szCs w:val="20"/>
        </w:rPr>
        <w:t>,</w:t>
      </w:r>
      <w:r w:rsidRPr="002802ED">
        <w:rPr>
          <w:rFonts w:ascii="Verdana" w:hAnsi="Verdana"/>
          <w:sz w:val="20"/>
          <w:szCs w:val="20"/>
        </w:rPr>
        <w:t xml:space="preserve"> </w:t>
      </w:r>
      <w:r w:rsidR="00B611F1" w:rsidRPr="002802ED">
        <w:rPr>
          <w:rFonts w:ascii="Verdana" w:hAnsi="Verdana"/>
          <w:sz w:val="20"/>
          <w:szCs w:val="20"/>
        </w:rPr>
        <w:t>respectiv</w:t>
      </w:r>
      <w:r w:rsidR="00544CB5" w:rsidRPr="002802ED">
        <w:rPr>
          <w:rFonts w:ascii="Verdana" w:hAnsi="Verdana"/>
          <w:sz w:val="20"/>
          <w:szCs w:val="20"/>
        </w:rPr>
        <w:t xml:space="preserve"> constrângerile impuse salariatului și modalitatea în care prestarea </w:t>
      </w:r>
      <w:r w:rsidR="0087487D">
        <w:rPr>
          <w:rFonts w:ascii="Verdana" w:hAnsi="Verdana"/>
          <w:sz w:val="20"/>
          <w:szCs w:val="20"/>
        </w:rPr>
        <w:t>acestui tip de muncă</w:t>
      </w:r>
      <w:r w:rsidR="00544CB5">
        <w:rPr>
          <w:rFonts w:ascii="Verdana" w:hAnsi="Verdana"/>
          <w:sz w:val="20"/>
          <w:szCs w:val="20"/>
        </w:rPr>
        <w:t xml:space="preserve"> este reglementată la nivelul angajatorului.</w:t>
      </w:r>
    </w:p>
    <w:p w14:paraId="362CA6A9" w14:textId="687A9FD8" w:rsidR="00544CB5" w:rsidRDefault="002802ED" w:rsidP="00967368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 urmare a acestei analize, instanțele de judecată naționale au stabilit faptul că</w:t>
      </w:r>
      <w:r w:rsidR="0087487D" w:rsidRPr="0087487D">
        <w:rPr>
          <w:rFonts w:ascii="Verdana" w:hAnsi="Verdana"/>
          <w:sz w:val="20"/>
          <w:szCs w:val="20"/>
        </w:rPr>
        <w:t xml:space="preserve"> </w:t>
      </w:r>
      <w:r w:rsidR="0087487D" w:rsidRPr="0089318D">
        <w:rPr>
          <w:rFonts w:ascii="Verdana" w:hAnsi="Verdana"/>
          <w:sz w:val="20"/>
          <w:szCs w:val="20"/>
        </w:rPr>
        <w:t xml:space="preserve">munca „on-call” </w:t>
      </w:r>
      <w:r w:rsidR="0087487D">
        <w:rPr>
          <w:rFonts w:ascii="Verdana" w:hAnsi="Verdana"/>
          <w:sz w:val="20"/>
          <w:szCs w:val="20"/>
        </w:rPr>
        <w:t xml:space="preserve">trebuie considerată </w:t>
      </w:r>
      <w:r w:rsidR="0087487D" w:rsidRPr="0089318D">
        <w:rPr>
          <w:rFonts w:ascii="Verdana" w:hAnsi="Verdana"/>
          <w:sz w:val="20"/>
          <w:szCs w:val="20"/>
        </w:rPr>
        <w:t>timp de muncă</w:t>
      </w:r>
      <w:r w:rsidR="0087487D">
        <w:rPr>
          <w:rFonts w:ascii="Verdana" w:hAnsi="Verdana"/>
          <w:sz w:val="20"/>
          <w:szCs w:val="20"/>
        </w:rPr>
        <w:t xml:space="preserve"> și compensată în mod corespunzător</w:t>
      </w:r>
      <w:r>
        <w:rPr>
          <w:rFonts w:ascii="Verdana" w:hAnsi="Verdana"/>
          <w:sz w:val="20"/>
          <w:szCs w:val="20"/>
        </w:rPr>
        <w:t xml:space="preserve"> </w:t>
      </w:r>
      <w:r w:rsidR="00896181">
        <w:rPr>
          <w:rFonts w:ascii="Verdana" w:hAnsi="Verdana"/>
          <w:sz w:val="20"/>
          <w:szCs w:val="20"/>
        </w:rPr>
        <w:t>dacă</w:t>
      </w:r>
      <w:r>
        <w:rPr>
          <w:rFonts w:ascii="Verdana" w:hAnsi="Verdana"/>
          <w:sz w:val="20"/>
          <w:szCs w:val="20"/>
        </w:rPr>
        <w:t>:</w:t>
      </w:r>
    </w:p>
    <w:p w14:paraId="0E22D916" w14:textId="78EA1EC6" w:rsidR="00FB036F" w:rsidRPr="00B37694" w:rsidRDefault="00827DF4" w:rsidP="00032A1E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37694">
        <w:rPr>
          <w:rFonts w:ascii="Verdana" w:hAnsi="Verdana"/>
          <w:sz w:val="20"/>
          <w:szCs w:val="20"/>
        </w:rPr>
        <w:t>salariatul trebuie să fie permanent la dispoziția angajatorului și</w:t>
      </w:r>
      <w:r w:rsidR="00544CB5">
        <w:rPr>
          <w:rFonts w:ascii="Verdana" w:hAnsi="Verdana"/>
          <w:sz w:val="20"/>
          <w:szCs w:val="20"/>
        </w:rPr>
        <w:t>, dacă este cazul,</w:t>
      </w:r>
      <w:r w:rsidRPr="00B37694">
        <w:rPr>
          <w:rFonts w:ascii="Verdana" w:hAnsi="Verdana"/>
          <w:sz w:val="20"/>
          <w:szCs w:val="20"/>
        </w:rPr>
        <w:t xml:space="preserve"> să îndeplinească sarcinile prevăzute în fișa postului</w:t>
      </w:r>
      <w:r w:rsidR="00C84188" w:rsidRPr="00B37694">
        <w:rPr>
          <w:rFonts w:ascii="Verdana" w:hAnsi="Verdana"/>
          <w:sz w:val="20"/>
          <w:szCs w:val="20"/>
        </w:rPr>
        <w:t xml:space="preserve"> (existând astfel o disponibilitate operativă, similară cu cea din </w:t>
      </w:r>
      <w:r w:rsidR="00AB1AEE" w:rsidRPr="00B37694">
        <w:rPr>
          <w:rFonts w:ascii="Verdana" w:hAnsi="Verdana"/>
          <w:sz w:val="20"/>
          <w:szCs w:val="20"/>
        </w:rPr>
        <w:t>timpul programului de lucru)</w:t>
      </w:r>
      <w:r w:rsidR="00753DEC">
        <w:rPr>
          <w:rFonts w:ascii="Verdana" w:hAnsi="Verdana"/>
          <w:sz w:val="20"/>
          <w:szCs w:val="20"/>
        </w:rPr>
        <w:t xml:space="preserve">; </w:t>
      </w:r>
    </w:p>
    <w:p w14:paraId="1DF563F1" w14:textId="0E294183" w:rsidR="00753DEC" w:rsidRDefault="00753DEC" w:rsidP="00CC57F0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53DEC">
        <w:rPr>
          <w:rFonts w:ascii="Verdana" w:hAnsi="Verdana"/>
          <w:sz w:val="20"/>
          <w:szCs w:val="20"/>
        </w:rPr>
        <w:t>în contractul individual de muncă</w:t>
      </w:r>
      <w:r w:rsidR="0089318D">
        <w:rPr>
          <w:rFonts w:ascii="Verdana" w:hAnsi="Verdana"/>
          <w:sz w:val="20"/>
          <w:szCs w:val="20"/>
        </w:rPr>
        <w:t xml:space="preserve">/contractul colectiv de muncă </w:t>
      </w:r>
      <w:r w:rsidRPr="00753DEC">
        <w:rPr>
          <w:rFonts w:ascii="Verdana" w:hAnsi="Verdana"/>
          <w:sz w:val="20"/>
          <w:szCs w:val="20"/>
        </w:rPr>
        <w:t xml:space="preserve">nu sunt incluse </w:t>
      </w:r>
      <w:r>
        <w:rPr>
          <w:rFonts w:ascii="Verdana" w:hAnsi="Verdana"/>
          <w:sz w:val="20"/>
          <w:szCs w:val="20"/>
        </w:rPr>
        <w:t>anumite</w:t>
      </w:r>
      <w:r w:rsidR="0050400F" w:rsidRPr="00753DEC">
        <w:rPr>
          <w:rFonts w:ascii="Verdana" w:hAnsi="Verdana"/>
          <w:sz w:val="20"/>
          <w:szCs w:val="20"/>
        </w:rPr>
        <w:t xml:space="preserve"> clauze specifice referitoare la munca „on-call”, timpul efectiv de muncă, precum și modalitatea de remunerare</w:t>
      </w:r>
      <w:r>
        <w:rPr>
          <w:rFonts w:ascii="Verdana" w:hAnsi="Verdana"/>
          <w:sz w:val="20"/>
          <w:szCs w:val="20"/>
        </w:rPr>
        <w:t xml:space="preserve">; </w:t>
      </w:r>
    </w:p>
    <w:p w14:paraId="6984FDB4" w14:textId="7BF65812" w:rsidR="00B37694" w:rsidRPr="006235DF" w:rsidRDefault="00753DEC" w:rsidP="006235DF">
      <w:pPr>
        <w:pStyle w:val="ListParagraph"/>
        <w:numPr>
          <w:ilvl w:val="0"/>
          <w:numId w:val="23"/>
        </w:numPr>
        <w:spacing w:before="240" w:after="60" w:line="28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96181">
        <w:rPr>
          <w:rFonts w:ascii="Verdana" w:hAnsi="Verdana"/>
          <w:sz w:val="20"/>
          <w:szCs w:val="20"/>
        </w:rPr>
        <w:t>munca „on-call”</w:t>
      </w:r>
      <w:r w:rsidR="0089318D" w:rsidRPr="00896181">
        <w:rPr>
          <w:rFonts w:ascii="Verdana" w:hAnsi="Verdana"/>
          <w:sz w:val="20"/>
          <w:szCs w:val="20"/>
        </w:rPr>
        <w:t xml:space="preserve"> este reglementată doar în fișa postului care include doar atribuțiile postului (și nu durata muncii, respectiv repartizarea acesteia)</w:t>
      </w:r>
      <w:r w:rsidR="002802ED" w:rsidRPr="00896181">
        <w:rPr>
          <w:rFonts w:ascii="Verdana" w:hAnsi="Verdana"/>
          <w:sz w:val="20"/>
          <w:szCs w:val="20"/>
        </w:rPr>
        <w:t>.</w:t>
      </w:r>
    </w:p>
    <w:p w14:paraId="1D80B84D" w14:textId="349D96E3" w:rsidR="00E5312F" w:rsidRPr="00B37694" w:rsidRDefault="002802ED" w:rsidP="00E5312F">
      <w:pPr>
        <w:spacing w:before="240" w:after="60" w:line="280" w:lineRule="atLeas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Cum poate fi implementată munca „on</w:t>
      </w:r>
      <w:r w:rsidR="005018B9">
        <w:rPr>
          <w:rFonts w:ascii="Verdana" w:hAnsi="Verdana"/>
          <w:b/>
          <w:bCs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>call”</w:t>
      </w:r>
    </w:p>
    <w:p w14:paraId="4FCC36A0" w14:textId="3775C50C" w:rsidR="00B159F0" w:rsidRDefault="00BB0538" w:rsidP="00B37694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În așteptarea unui cadru legislativ și p</w:t>
      </w:r>
      <w:r w:rsidR="009A220A" w:rsidRPr="000360E4">
        <w:rPr>
          <w:rFonts w:ascii="Verdana" w:hAnsi="Verdana"/>
          <w:sz w:val="20"/>
          <w:szCs w:val="20"/>
        </w:rPr>
        <w:t xml:space="preserve">entru a evita eventuale plângeri în instanță </w:t>
      </w:r>
      <w:r w:rsidR="000360E4">
        <w:rPr>
          <w:rFonts w:ascii="Verdana" w:hAnsi="Verdana"/>
          <w:sz w:val="20"/>
          <w:szCs w:val="20"/>
        </w:rPr>
        <w:t xml:space="preserve">ale salariaților </w:t>
      </w:r>
      <w:r w:rsidR="009A220A" w:rsidRPr="000360E4">
        <w:rPr>
          <w:rFonts w:ascii="Verdana" w:hAnsi="Verdana"/>
          <w:sz w:val="20"/>
          <w:szCs w:val="20"/>
        </w:rPr>
        <w:t>sau sancți</w:t>
      </w:r>
      <w:r w:rsidR="000360E4" w:rsidRPr="000360E4">
        <w:rPr>
          <w:rFonts w:ascii="Verdana" w:hAnsi="Verdana"/>
          <w:sz w:val="20"/>
          <w:szCs w:val="20"/>
        </w:rPr>
        <w:t>uni d</w:t>
      </w:r>
      <w:r w:rsidR="009A220A" w:rsidRPr="000360E4">
        <w:rPr>
          <w:rFonts w:ascii="Verdana" w:hAnsi="Verdana"/>
          <w:sz w:val="20"/>
          <w:szCs w:val="20"/>
        </w:rPr>
        <w:t>i</w:t>
      </w:r>
      <w:r w:rsidR="000360E4" w:rsidRPr="000360E4">
        <w:rPr>
          <w:rFonts w:ascii="Verdana" w:hAnsi="Verdana"/>
          <w:sz w:val="20"/>
          <w:szCs w:val="20"/>
        </w:rPr>
        <w:t>n partea autorităților</w:t>
      </w:r>
      <w:r w:rsidR="000360E4">
        <w:rPr>
          <w:rFonts w:ascii="Verdana" w:hAnsi="Verdana"/>
          <w:sz w:val="20"/>
          <w:szCs w:val="20"/>
        </w:rPr>
        <w:t>, a</w:t>
      </w:r>
      <w:r w:rsidR="00B37694">
        <w:rPr>
          <w:rFonts w:ascii="Verdana" w:hAnsi="Verdana"/>
          <w:sz w:val="20"/>
          <w:szCs w:val="20"/>
        </w:rPr>
        <w:t xml:space="preserve">ngajatorii ar trebui să analizeze în mod obiectiv situațiile în care salariații lor desfășoară muncă „on-call”, în special cu privire la constrângerile și limitările la care sunt supuși </w:t>
      </w:r>
      <w:r w:rsidR="002802ED">
        <w:rPr>
          <w:rFonts w:ascii="Verdana" w:hAnsi="Verdana"/>
          <w:sz w:val="20"/>
          <w:szCs w:val="20"/>
        </w:rPr>
        <w:t>respectivii salariați</w:t>
      </w:r>
      <w:r w:rsidR="00B37694">
        <w:rPr>
          <w:rFonts w:ascii="Verdana" w:hAnsi="Verdana"/>
          <w:sz w:val="20"/>
          <w:szCs w:val="20"/>
        </w:rPr>
        <w:t xml:space="preserve"> în </w:t>
      </w:r>
      <w:r w:rsidR="002802ED">
        <w:rPr>
          <w:rFonts w:ascii="Verdana" w:hAnsi="Verdana"/>
          <w:sz w:val="20"/>
          <w:szCs w:val="20"/>
        </w:rPr>
        <w:t>aceste perioade.</w:t>
      </w:r>
    </w:p>
    <w:p w14:paraId="23FD81AD" w14:textId="20D303EE" w:rsidR="00B159F0" w:rsidRDefault="00032A1E" w:rsidP="00B37694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Astfel, angajatorii ar trebui să implementeze politici interne detaliate cu privire la munca „on-call”, precum și să includă în contractele individuale de muncă/contractele colective de muncă clauze specifice cu privire la </w:t>
      </w:r>
      <w:r w:rsidR="00B159F0">
        <w:rPr>
          <w:rFonts w:ascii="Verdana" w:hAnsi="Verdana"/>
          <w:sz w:val="20"/>
          <w:szCs w:val="20"/>
        </w:rPr>
        <w:t xml:space="preserve">modalitatea și condițiile în care aceasta va fi desfășurată. În redactarea unor astfel de documente angajatorii ar trebui să aibă în vedere atât constrângerile impuse </w:t>
      </w:r>
      <w:r w:rsidR="002802ED">
        <w:rPr>
          <w:rFonts w:ascii="Verdana" w:hAnsi="Verdana"/>
          <w:sz w:val="20"/>
          <w:szCs w:val="20"/>
        </w:rPr>
        <w:t>salariaților</w:t>
      </w:r>
      <w:r w:rsidR="00B159F0">
        <w:rPr>
          <w:rFonts w:ascii="Verdana" w:hAnsi="Verdana"/>
          <w:sz w:val="20"/>
          <w:szCs w:val="20"/>
        </w:rPr>
        <w:t>, cât și riscurile pe care perioade lungi sau frecvente de muncă „on-call” le-ar putea avea asupra salariatului</w:t>
      </w:r>
      <w:r w:rsidR="002802ED">
        <w:rPr>
          <w:rFonts w:ascii="Verdana" w:hAnsi="Verdana"/>
          <w:sz w:val="20"/>
          <w:szCs w:val="20"/>
        </w:rPr>
        <w:t xml:space="preserve"> din perspectiva sănătății și securității în muncă</w:t>
      </w:r>
      <w:r w:rsidR="00B159F0">
        <w:rPr>
          <w:rFonts w:ascii="Verdana" w:hAnsi="Verdana"/>
          <w:sz w:val="20"/>
          <w:szCs w:val="20"/>
        </w:rPr>
        <w:t xml:space="preserve">. </w:t>
      </w:r>
    </w:p>
    <w:p w14:paraId="5D62283C" w14:textId="77777777" w:rsidR="00B159F0" w:rsidRDefault="00B159F0" w:rsidP="00B37694">
      <w:pPr>
        <w:spacing w:before="240" w:after="60" w:line="280" w:lineRule="atLeast"/>
        <w:jc w:val="both"/>
        <w:rPr>
          <w:rFonts w:ascii="Verdana" w:hAnsi="Verdana"/>
          <w:sz w:val="20"/>
          <w:szCs w:val="20"/>
        </w:rPr>
      </w:pPr>
    </w:p>
    <w:p w14:paraId="7BFEE617" w14:textId="77777777" w:rsidR="00A2705C" w:rsidRPr="00E5312F" w:rsidRDefault="00A2705C" w:rsidP="00E5312F">
      <w:pPr>
        <w:spacing w:before="240" w:after="60" w:line="280" w:lineRule="atLeast"/>
        <w:rPr>
          <w:rFonts w:ascii="Verdana" w:hAnsi="Verdana"/>
          <w:sz w:val="20"/>
          <w:szCs w:val="20"/>
        </w:rPr>
      </w:pPr>
    </w:p>
    <w:sectPr w:rsidR="00A2705C" w:rsidRPr="00E5312F" w:rsidSect="00BC0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52"/>
    </wne:keymap>
    <wne:keymap wne:kcmPrimary="0444">
      <wne:acd wne:acdName="acd54"/>
    </wne:keymap>
    <wne:keymap wne:kcmPrimary="0445">
      <wne:acd wne:acdName="acd59"/>
    </wne:keymap>
    <wne:keymap wne:kcmPrimary="0446">
      <wne:acd wne:acdName="acd55"/>
    </wne:keymap>
    <wne:keymap wne:kcmPrimary="0447">
      <wne:acd wne:acdName="acd56"/>
    </wne:keymap>
    <wne:keymap wne:kcmPrimary="0448">
      <wne:macro wne:macroName="PROJECT.ZY_90_RIBBON.SETLISTINGB"/>
    </wne:keymap>
    <wne:keymap wne:kcmPrimary="0449">
      <wne:acd wne:acdName="acd64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65"/>
    </wne:keymap>
    <wne:keymap wne:kcmPrimary="0450">
      <wne:acd wne:acdName="acd66"/>
    </wne:keymap>
    <wne:keymap wne:kcmPrimary="0451">
      <wne:acd wne:acdName="acd57"/>
    </wne:keymap>
    <wne:keymap wne:kcmPrimary="0452">
      <wne:acd wne:acdName="acd60"/>
    </wne:keymap>
    <wne:keymap wne:kcmPrimary="0453">
      <wne:acd wne:acdName="acd53"/>
    </wne:keymap>
    <wne:keymap wne:kcmPrimary="0454">
      <wne:acd wne:acdName="acd61"/>
    </wne:keymap>
    <wne:keymap wne:kcmPrimary="0455">
      <wne:acd wne:acdName="acd63"/>
    </wne:keymap>
    <wne:keymap wne:kcmPrimary="0457">
      <wne:acd wne:acdName="acd58"/>
    </wne:keymap>
    <wne:keymap wne:kcmPrimary="0458">
      <wne:acd wne:acdName="acd67"/>
    </wne:keymap>
    <wne:keymap wne:kcmPrimary="0459">
      <wne:acd wne:acdName="acd51"/>
    </wne:keymap>
    <wne:keymap wne:kcmPrimary="045A">
      <wne:acd wne:acdName="acd6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rgValue="AgBTAF8AdABlAHgAdABfAGEAcgBiAA==" wne:acdName="acd51" wne:fciIndexBasedOn="0065"/>
    <wne:acd wne:argValue="AgBTAF8AdABlAHgAdAAgADEAXwBhAHIAYgA=" wne:acdName="acd52" wne:fciIndexBasedOn="0065"/>
    <wne:acd wne:argValue="AgBTAF8AdABlAHgAdAAgADIAXwBhAHIAYgA=" wne:acdName="acd53" wne:fciIndexBasedOn="0065"/>
    <wne:acd wne:argValue="AgBTAF8AdABlAHgAdAAgADMAXwBhAHIAYgA=" wne:acdName="acd54" wne:fciIndexBasedOn="0065"/>
    <wne:acd wne:argValue="AgBTAF8AdABlAHgAdAAgADQAXwBhAHIAYgA=" wne:acdName="acd55" wne:fciIndexBasedOn="0065"/>
    <wne:acd wne:argValue="AgBTAF8AdABlAHgAdAAgADUAXwBhAHIAYgA=" wne:acdName="acd56" wne:fciIndexBasedOn="0065"/>
    <wne:acd wne:argValue="AgBTAF8AaABlAGEAZABpAG4AZwAgADEAXwBhAHIAYgA=" wne:acdName="acd57" wne:fciIndexBasedOn="0065"/>
    <wne:acd wne:argValue="AgBTAF8AaABlAGEAZABpAG4AZwAgADIAXwBhAHIAYgA=" wne:acdName="acd58" wne:fciIndexBasedOn="0065"/>
    <wne:acd wne:argValue="AgBTAF8AaABlAGEAZABpAG4AZwAgADMAXwBhAHIAYgA=" wne:acdName="acd59" wne:fciIndexBasedOn="0065"/>
    <wne:acd wne:argValue="AgBTAF8AaABlAGEAZABpAG4AZwAgADQAXwBhAHIAYgA=" wne:acdName="acd60" wne:fciIndexBasedOn="0065"/>
    <wne:acd wne:argValue="AgBTAF8AaABlAGEAZABpAG4AZwAgADUAXwBhAHIAYgA=" wne:acdName="acd61" wne:fciIndexBasedOn="0065"/>
    <wne:acd wne:argValue="AgBTAF8ATgB1AG0AYgBlAHIAZQBkACAAUABhAHIAYQBnAHIAYQBwAGgAIAAxAF8AYQByAGIA" wne:acdName="acd62" wne:fciIndexBasedOn="0065"/>
    <wne:acd wne:argValue="AgBTAF8ATgB1AG0AYgBlAHIAZQBkACAAUABhAHIAYQBnAHIAYQBwAGgAIAAyAF8AYQByAGIA" wne:acdName="acd63" wne:fciIndexBasedOn="0065"/>
    <wne:acd wne:argValue="AgBTAF8ATgB1AG0AYgBlAHIAZQBkACAAUABhAHIAYQBnAHIAYQBwAGgAIAAzAF8AYQByAGIA" wne:acdName="acd64" wne:fciIndexBasedOn="0065"/>
    <wne:acd wne:argValue="AgBTAF8ATgB1AG0AYgBlAHIAZQBkACAAUABhAHIAYQBnAHIAYQBwAGgAIAA0AF8AYQByAGIA" wne:acdName="acd65" wne:fciIndexBasedOn="0065"/>
    <wne:acd wne:argValue="AgBTAF8ATgB1AG0AYgBlAHIAZQBkACAAUABhAHIAYQBnAHIAYQBwAGgAIAA1AF8AYQByAGIA" wne:acdName="acd66" wne:fciIndexBasedOn="0065"/>
    <wne:acd wne:argValue="AgBTAF8AbQBhAHIAZwBpAG4AYQBsACAAbgB1AG0AYgBlAHIAXwBhAHIAYgA=" wne:acdName="acd6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C31E" w14:textId="77777777" w:rsidR="0014068B" w:rsidRDefault="0014068B">
      <w:pPr>
        <w:pStyle w:val="Stext"/>
      </w:pPr>
      <w:r>
        <w:separator/>
      </w:r>
    </w:p>
    <w:p w14:paraId="396D4432" w14:textId="77777777" w:rsidR="0014068B" w:rsidRDefault="0014068B">
      <w:pPr>
        <w:pStyle w:val="Stext"/>
      </w:pPr>
    </w:p>
    <w:p w14:paraId="2FDE026A" w14:textId="77777777" w:rsidR="0014068B" w:rsidRDefault="0014068B">
      <w:pPr>
        <w:pStyle w:val="Stext"/>
      </w:pPr>
    </w:p>
    <w:p w14:paraId="730F6496" w14:textId="77777777" w:rsidR="0014068B" w:rsidRDefault="0014068B">
      <w:pPr>
        <w:pStyle w:val="Stext"/>
      </w:pPr>
    </w:p>
  </w:endnote>
  <w:endnote w:type="continuationSeparator" w:id="0">
    <w:p w14:paraId="098F25BF" w14:textId="77777777" w:rsidR="0014068B" w:rsidRDefault="0014068B">
      <w:pPr>
        <w:pStyle w:val="Stext"/>
      </w:pPr>
      <w:r>
        <w:continuationSeparator/>
      </w:r>
    </w:p>
    <w:p w14:paraId="53A7B327" w14:textId="77777777" w:rsidR="0014068B" w:rsidRDefault="0014068B">
      <w:pPr>
        <w:pStyle w:val="Stext"/>
      </w:pPr>
    </w:p>
    <w:p w14:paraId="6390C3CB" w14:textId="77777777" w:rsidR="0014068B" w:rsidRDefault="0014068B">
      <w:pPr>
        <w:pStyle w:val="Stext"/>
      </w:pPr>
    </w:p>
    <w:p w14:paraId="43B440C7" w14:textId="77777777" w:rsidR="0014068B" w:rsidRDefault="0014068B">
      <w:pPr>
        <w:pStyle w:val="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3E15" w14:textId="77777777" w:rsidR="00B63E37" w:rsidRDefault="00B63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6CF3" w14:textId="77777777" w:rsidR="00B63E37" w:rsidRDefault="00B63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7DC0" w14:textId="77777777" w:rsidR="00B63E37" w:rsidRDefault="00B63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6FE3" w14:textId="77777777" w:rsidR="0014068B" w:rsidRDefault="0014068B">
      <w:pPr>
        <w:pStyle w:val="Stext"/>
      </w:pPr>
      <w:r>
        <w:separator/>
      </w:r>
    </w:p>
  </w:footnote>
  <w:footnote w:type="continuationSeparator" w:id="0">
    <w:p w14:paraId="4B501B1C" w14:textId="77777777" w:rsidR="0014068B" w:rsidRDefault="0014068B">
      <w:pPr>
        <w:pStyle w:val="Stext"/>
      </w:pPr>
      <w:r>
        <w:continuationSeparator/>
      </w:r>
    </w:p>
  </w:footnote>
  <w:footnote w:type="continuationNotice" w:id="1">
    <w:p w14:paraId="60AA4CFB" w14:textId="77777777" w:rsidR="0014068B" w:rsidRPr="00E77452" w:rsidRDefault="0014068B" w:rsidP="00BC0339">
      <w:pPr>
        <w:pStyle w:val="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30EB" w14:textId="77777777" w:rsidR="00D37E58" w:rsidRDefault="00096C3E">
    <w:pPr>
      <w:pStyle w:val="S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24E1" w14:textId="77777777" w:rsidR="008D029B" w:rsidRDefault="00096C3E" w:rsidP="008D029B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F1DE" w14:textId="71E814FF" w:rsidR="00353C06" w:rsidRDefault="00B63E37">
    <w:pPr>
      <w:pStyle w:val="Stex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A73B8" wp14:editId="7BB717F2">
          <wp:simplePos x="0" y="0"/>
          <wp:positionH relativeFrom="page">
            <wp:posOffset>3098800</wp:posOffset>
          </wp:positionH>
          <wp:positionV relativeFrom="page">
            <wp:posOffset>960755</wp:posOffset>
          </wp:positionV>
          <wp:extent cx="1355725" cy="195580"/>
          <wp:effectExtent l="0" t="0" r="0" b="0"/>
          <wp:wrapNone/>
          <wp:docPr id="1" name="zySh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ySh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692BE3"/>
    <w:multiLevelType w:val="hybridMultilevel"/>
    <w:tmpl w:val="9E62982A"/>
    <w:lvl w:ilvl="0" w:tplc="F5DE103C">
      <w:start w:val="1"/>
      <w:numFmt w:val="lowerRoman"/>
      <w:lvlText w:val="(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0EB1"/>
    <w:multiLevelType w:val="hybridMultilevel"/>
    <w:tmpl w:val="2D8827DE"/>
    <w:lvl w:ilvl="0" w:tplc="22B84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9A47314"/>
    <w:multiLevelType w:val="multilevel"/>
    <w:tmpl w:val="11344294"/>
    <w:name w:val="S heading_arb"/>
    <w:lvl w:ilvl="0">
      <w:start w:val="1"/>
      <w:numFmt w:val="upperRoman"/>
      <w:pStyle w:val="SheadingIarb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heading1arb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heading2arb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Sheading3arb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Sheading4arb"/>
      <w:lvlText w:val="%2.%3.%4.%5"/>
      <w:lvlJc w:val="left"/>
      <w:pPr>
        <w:tabs>
          <w:tab w:val="num" w:pos="2269"/>
        </w:tabs>
        <w:ind w:left="2269" w:hanging="1418"/>
      </w:pPr>
    </w:lvl>
    <w:lvl w:ilvl="5">
      <w:start w:val="1"/>
      <w:numFmt w:val="decimal"/>
      <w:pStyle w:val="Sheading5arb"/>
      <w:lvlText w:val="%2.%3.%4.%5.%6"/>
      <w:lvlJc w:val="left"/>
      <w:pPr>
        <w:tabs>
          <w:tab w:val="num" w:pos="2269"/>
        </w:tabs>
        <w:ind w:left="2269" w:hanging="141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1">
    <w:nsid w:val="22A47319"/>
    <w:multiLevelType w:val="multilevel"/>
    <w:tmpl w:val="16454294"/>
    <w:name w:val="S headingL"/>
    <w:lvl w:ilvl="0">
      <w:start w:val="1"/>
      <w:numFmt w:val="upperRoman"/>
      <w:pStyle w:val="SheadingI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L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L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L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L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L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1">
    <w:nsid w:val="22A47320"/>
    <w:multiLevelType w:val="multilevel"/>
    <w:tmpl w:val="16454295"/>
    <w:name w:val="S headingM"/>
    <w:lvl w:ilvl="0">
      <w:start w:val="1"/>
      <w:numFmt w:val="upperRoman"/>
      <w:pStyle w:val="SheadingIM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M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M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M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M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M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1">
    <w:nsid w:val="22A47321"/>
    <w:multiLevelType w:val="multilevel"/>
    <w:tmpl w:val="16454296"/>
    <w:name w:val="S headingR"/>
    <w:lvl w:ilvl="0">
      <w:start w:val="1"/>
      <w:numFmt w:val="upperRoman"/>
      <w:pStyle w:val="SheadingIR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R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R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R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R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R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1">
    <w:nsid w:val="23A47314"/>
    <w:multiLevelType w:val="multilevel"/>
    <w:tmpl w:val="16344294"/>
    <w:name w:val="S heading"/>
    <w:lvl w:ilvl="0">
      <w:start w:val="1"/>
      <w:numFmt w:val="upperRoman"/>
      <w:pStyle w:val="Sheadi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heading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heading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heading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1">
    <w:nsid w:val="23A47319"/>
    <w:multiLevelType w:val="multilevel"/>
    <w:tmpl w:val="16344298"/>
    <w:name w:val="S Schedule"/>
    <w:lvl w:ilvl="0">
      <w:start w:val="1"/>
      <w:numFmt w:val="decimal"/>
      <w:lvlText w:val=""/>
      <w:lvlJc w:val="left"/>
    </w:lvl>
    <w:lvl w:ilvl="1">
      <w:start w:val="1"/>
      <w:numFmt w:val="decimal"/>
      <w:pStyle w:val="SSchedule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Schedule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Schedule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Schedule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Schedule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B47314"/>
    <w:multiLevelType w:val="multilevel"/>
    <w:tmpl w:val="26344011"/>
    <w:name w:val="S list i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1" w15:restartNumberingAfterBreak="0">
    <w:nsid w:val="23B75114"/>
    <w:multiLevelType w:val="multilevel"/>
    <w:tmpl w:val="26304111"/>
    <w:name w:val="S list iR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2" w15:restartNumberingAfterBreak="0">
    <w:nsid w:val="23C36914"/>
    <w:multiLevelType w:val="multilevel"/>
    <w:tmpl w:val="36349515"/>
    <w:name w:val="S list AR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upperLetter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upperLetter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3" w15:restartNumberingAfterBreak="0">
    <w:nsid w:val="23C46939"/>
    <w:multiLevelType w:val="multilevel"/>
    <w:tmpl w:val="36341317"/>
    <w:name w:val="S list 1R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4" w15:restartNumberingAfterBreak="0">
    <w:nsid w:val="23C47314"/>
    <w:multiLevelType w:val="multilevel"/>
    <w:tmpl w:val="36344015"/>
    <w:name w:val="S list A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numFmt w:val="decimal"/>
      <w:lvlText w:val="(%6)"/>
      <w:lvlJc w:val="left"/>
      <w:pPr>
        <w:tabs>
          <w:tab w:val="num" w:pos="4025"/>
        </w:tabs>
        <w:ind w:left="4025" w:hanging="1247"/>
      </w:pPr>
    </w:lvl>
    <w:lvl w:ilvl="6">
      <w:numFmt w:val="decimal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5" w15:restartNumberingAfterBreak="0">
    <w:nsid w:val="23C47319"/>
    <w:multiLevelType w:val="multilevel"/>
    <w:tmpl w:val="36344017"/>
    <w:name w:val="S list 1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6" w15:restartNumberingAfterBreak="0">
    <w:nsid w:val="23C57319"/>
    <w:multiLevelType w:val="multilevel"/>
    <w:tmpl w:val="36344737"/>
    <w:name w:val="S list 1_arb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709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418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709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709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1418"/>
      </w:pPr>
    </w:lvl>
    <w:lvl w:ilvl="7">
      <w:start w:val="1"/>
      <w:numFmt w:val="decimal"/>
      <w:lvlText w:val="%8.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7" w15:restartNumberingAfterBreak="0">
    <w:nsid w:val="27D57314"/>
    <w:multiLevelType w:val="multilevel"/>
    <w:tmpl w:val="26344011"/>
    <w:name w:val="S list i_arb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lowerRoman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lowerRoman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lowerRoman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lowerRoman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lowerRoman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8" w15:restartNumberingAfterBreak="0">
    <w:nsid w:val="28F49314"/>
    <w:multiLevelType w:val="multilevel"/>
    <w:tmpl w:val="36344015"/>
    <w:name w:val="S list A_arb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upperLetter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upperLetter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upperLetter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upperLetter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upperLetter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upperLetter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9" w15:restartNumberingAfterBreak="0">
    <w:nsid w:val="34456454"/>
    <w:multiLevelType w:val="multilevel"/>
    <w:tmpl w:val="63443951"/>
    <w:name w:val="S bullet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124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85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20" w15:restartNumberingAfterBreak="0">
    <w:nsid w:val="3A451254"/>
    <w:multiLevelType w:val="multilevel"/>
    <w:tmpl w:val="63113351"/>
    <w:name w:val="S dash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3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4">
      <w:start w:val="1"/>
      <w:numFmt w:val="bullet"/>
      <w:lvlText w:val="-"/>
      <w:lvlJc w:val="left"/>
      <w:pPr>
        <w:tabs>
          <w:tab w:val="num" w:pos="2778"/>
        </w:tabs>
        <w:ind w:left="2778" w:hanging="1247"/>
      </w:pPr>
    </w:lvl>
    <w:lvl w:ilvl="5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6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21" w15:restartNumberingAfterBreak="0">
    <w:nsid w:val="3B456474"/>
    <w:multiLevelType w:val="multilevel"/>
    <w:tmpl w:val="63443353"/>
    <w:name w:val="S bullet_arb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9"/>
        </w:tabs>
        <w:ind w:left="2269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2978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7"/>
        </w:tabs>
        <w:ind w:left="3687" w:hanging="14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87"/>
        </w:tabs>
        <w:ind w:left="3687" w:hanging="709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22" w15:restartNumberingAfterBreak="0">
    <w:nsid w:val="3D451254"/>
    <w:multiLevelType w:val="multilevel"/>
    <w:tmpl w:val="53863951"/>
    <w:name w:val="S dash_arb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709"/>
      </w:pPr>
    </w:lvl>
    <w:lvl w:ilvl="3">
      <w:start w:val="1"/>
      <w:numFmt w:val="bullet"/>
      <w:lvlText w:val="-"/>
      <w:lvlJc w:val="left"/>
      <w:pPr>
        <w:tabs>
          <w:tab w:val="num" w:pos="2269"/>
        </w:tabs>
        <w:ind w:left="2269" w:hanging="1418"/>
      </w:pPr>
    </w:lvl>
    <w:lvl w:ilvl="4">
      <w:start w:val="1"/>
      <w:numFmt w:val="bullet"/>
      <w:lvlText w:val="-"/>
      <w:lvlJc w:val="left"/>
      <w:pPr>
        <w:tabs>
          <w:tab w:val="num" w:pos="2269"/>
        </w:tabs>
        <w:ind w:left="2269" w:hanging="709"/>
      </w:pPr>
    </w:lvl>
    <w:lvl w:ilvl="5">
      <w:start w:val="1"/>
      <w:numFmt w:val="bullet"/>
      <w:lvlText w:val="-"/>
      <w:lvlJc w:val="left"/>
      <w:pPr>
        <w:tabs>
          <w:tab w:val="num" w:pos="2978"/>
        </w:tabs>
        <w:ind w:left="2978" w:hanging="709"/>
      </w:pPr>
    </w:lvl>
    <w:lvl w:ilvl="6">
      <w:start w:val="1"/>
      <w:numFmt w:val="bullet"/>
      <w:lvlText w:val="-"/>
      <w:lvlJc w:val="left"/>
      <w:pPr>
        <w:tabs>
          <w:tab w:val="num" w:pos="3687"/>
        </w:tabs>
        <w:ind w:left="3687" w:hanging="1418"/>
      </w:pPr>
    </w:lvl>
    <w:lvl w:ilvl="7">
      <w:start w:val="1"/>
      <w:numFmt w:val="bullet"/>
      <w:lvlText w:val="-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23" w15:restartNumberingAfterBreak="0">
    <w:nsid w:val="433A51EA"/>
    <w:multiLevelType w:val="hybridMultilevel"/>
    <w:tmpl w:val="8F949E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008E4"/>
    <w:multiLevelType w:val="hybridMultilevel"/>
    <w:tmpl w:val="8132CF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47314"/>
    <w:multiLevelType w:val="singleLevel"/>
    <w:tmpl w:val="56344297"/>
    <w:name w:val="S marginal number"/>
    <w:lvl w:ilvl="0">
      <w:start w:val="1"/>
      <w:numFmt w:val="decimal"/>
      <w:pStyle w:val="Smarginalnumber"/>
      <w:lvlText w:val="%1"/>
      <w:lvlJc w:val="left"/>
      <w:pPr>
        <w:tabs>
          <w:tab w:val="num" w:pos="680"/>
        </w:tabs>
      </w:pPr>
    </w:lvl>
  </w:abstractNum>
  <w:abstractNum w:abstractNumId="26" w15:restartNumberingAfterBreak="0">
    <w:nsid w:val="55B47314"/>
    <w:multiLevelType w:val="singleLevel"/>
    <w:tmpl w:val="56344297"/>
    <w:name w:val="S marginal number_arb"/>
    <w:lvl w:ilvl="0">
      <w:start w:val="1"/>
      <w:numFmt w:val="decimal"/>
      <w:pStyle w:val="Smarginalnumberarb"/>
      <w:lvlText w:val="%1"/>
      <w:lvlJc w:val="left"/>
      <w:pPr>
        <w:tabs>
          <w:tab w:val="num" w:pos="851"/>
        </w:tabs>
      </w:pPr>
    </w:lvl>
  </w:abstractNum>
  <w:abstractNum w:abstractNumId="27" w15:restartNumberingAfterBreak="0">
    <w:nsid w:val="7AEB5646"/>
    <w:multiLevelType w:val="hybridMultilevel"/>
    <w:tmpl w:val="1B84DE3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5"/>
  </w:num>
  <w:num w:numId="12">
    <w:abstractNumId w:val="26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6"/>
  </w:num>
  <w:num w:numId="19">
    <w:abstractNumId w:val="3"/>
  </w:num>
  <w:num w:numId="20">
    <w:abstractNumId w:val="0"/>
  </w:num>
  <w:num w:numId="21">
    <w:abstractNumId w:val="1"/>
  </w:num>
  <w:num w:numId="22">
    <w:abstractNumId w:val="24"/>
  </w:num>
  <w:num w:numId="23">
    <w:abstractNumId w:val="23"/>
  </w:num>
  <w:num w:numId="24">
    <w:abstractNumId w:val="2"/>
  </w:num>
  <w:num w:numId="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54"/>
    <w:rsid w:val="000023D9"/>
    <w:rsid w:val="00003516"/>
    <w:rsid w:val="00011CE1"/>
    <w:rsid w:val="00012C3A"/>
    <w:rsid w:val="00013439"/>
    <w:rsid w:val="00022B0F"/>
    <w:rsid w:val="00023A70"/>
    <w:rsid w:val="0002461E"/>
    <w:rsid w:val="0002673F"/>
    <w:rsid w:val="0003049C"/>
    <w:rsid w:val="00032A1E"/>
    <w:rsid w:val="000360E4"/>
    <w:rsid w:val="000447B5"/>
    <w:rsid w:val="000453BF"/>
    <w:rsid w:val="000671F2"/>
    <w:rsid w:val="000738EF"/>
    <w:rsid w:val="00094D4F"/>
    <w:rsid w:val="00096C3E"/>
    <w:rsid w:val="000A6794"/>
    <w:rsid w:val="000B0D77"/>
    <w:rsid w:val="000B1552"/>
    <w:rsid w:val="000C2966"/>
    <w:rsid w:val="000C5163"/>
    <w:rsid w:val="000C56B2"/>
    <w:rsid w:val="000E0525"/>
    <w:rsid w:val="000E0830"/>
    <w:rsid w:val="000E2075"/>
    <w:rsid w:val="000E7B4A"/>
    <w:rsid w:val="000F777B"/>
    <w:rsid w:val="001039F0"/>
    <w:rsid w:val="001058E2"/>
    <w:rsid w:val="00105BB3"/>
    <w:rsid w:val="00120AB2"/>
    <w:rsid w:val="001227B9"/>
    <w:rsid w:val="00126675"/>
    <w:rsid w:val="0013774E"/>
    <w:rsid w:val="0014068B"/>
    <w:rsid w:val="00152220"/>
    <w:rsid w:val="001619D6"/>
    <w:rsid w:val="00171C7A"/>
    <w:rsid w:val="0018681A"/>
    <w:rsid w:val="00187C8C"/>
    <w:rsid w:val="00195C44"/>
    <w:rsid w:val="001B28CD"/>
    <w:rsid w:val="001C2388"/>
    <w:rsid w:val="001D643A"/>
    <w:rsid w:val="001D7468"/>
    <w:rsid w:val="001E12F8"/>
    <w:rsid w:val="001E7829"/>
    <w:rsid w:val="001F062D"/>
    <w:rsid w:val="001F2F0E"/>
    <w:rsid w:val="001F304D"/>
    <w:rsid w:val="001F46FA"/>
    <w:rsid w:val="00203396"/>
    <w:rsid w:val="00204DD4"/>
    <w:rsid w:val="002131F4"/>
    <w:rsid w:val="0023647A"/>
    <w:rsid w:val="00241953"/>
    <w:rsid w:val="00247BFD"/>
    <w:rsid w:val="002802ED"/>
    <w:rsid w:val="00283654"/>
    <w:rsid w:val="00290CF9"/>
    <w:rsid w:val="002927FE"/>
    <w:rsid w:val="00293FED"/>
    <w:rsid w:val="00294350"/>
    <w:rsid w:val="00295571"/>
    <w:rsid w:val="002A005F"/>
    <w:rsid w:val="002A1BEC"/>
    <w:rsid w:val="002A3A6B"/>
    <w:rsid w:val="002A3BC0"/>
    <w:rsid w:val="002C1D75"/>
    <w:rsid w:val="002C4207"/>
    <w:rsid w:val="002E1C85"/>
    <w:rsid w:val="003002C8"/>
    <w:rsid w:val="00301439"/>
    <w:rsid w:val="003072D4"/>
    <w:rsid w:val="00310EBA"/>
    <w:rsid w:val="00313732"/>
    <w:rsid w:val="003269D8"/>
    <w:rsid w:val="00327F81"/>
    <w:rsid w:val="00330D83"/>
    <w:rsid w:val="00334A20"/>
    <w:rsid w:val="00335A03"/>
    <w:rsid w:val="0034078F"/>
    <w:rsid w:val="00341031"/>
    <w:rsid w:val="00353463"/>
    <w:rsid w:val="00353C06"/>
    <w:rsid w:val="00357CB6"/>
    <w:rsid w:val="003604C8"/>
    <w:rsid w:val="0036420B"/>
    <w:rsid w:val="00372530"/>
    <w:rsid w:val="00375F4F"/>
    <w:rsid w:val="003957AE"/>
    <w:rsid w:val="003A7D38"/>
    <w:rsid w:val="003B149E"/>
    <w:rsid w:val="003B2543"/>
    <w:rsid w:val="003D0DD1"/>
    <w:rsid w:val="0040091E"/>
    <w:rsid w:val="00403802"/>
    <w:rsid w:val="00452105"/>
    <w:rsid w:val="004528C2"/>
    <w:rsid w:val="00474D3C"/>
    <w:rsid w:val="0048402A"/>
    <w:rsid w:val="004A2810"/>
    <w:rsid w:val="004A3AAC"/>
    <w:rsid w:val="004C16BE"/>
    <w:rsid w:val="004C6717"/>
    <w:rsid w:val="004D021B"/>
    <w:rsid w:val="004D2733"/>
    <w:rsid w:val="004D4FAA"/>
    <w:rsid w:val="004D7F84"/>
    <w:rsid w:val="004F09AA"/>
    <w:rsid w:val="004F62E2"/>
    <w:rsid w:val="0050018A"/>
    <w:rsid w:val="005018B9"/>
    <w:rsid w:val="005028EC"/>
    <w:rsid w:val="0050400F"/>
    <w:rsid w:val="005144BB"/>
    <w:rsid w:val="00514BD0"/>
    <w:rsid w:val="005241F9"/>
    <w:rsid w:val="005349A9"/>
    <w:rsid w:val="00536DDA"/>
    <w:rsid w:val="0054095E"/>
    <w:rsid w:val="00541E9F"/>
    <w:rsid w:val="00544CB5"/>
    <w:rsid w:val="0055124C"/>
    <w:rsid w:val="0056609A"/>
    <w:rsid w:val="00566316"/>
    <w:rsid w:val="005717BE"/>
    <w:rsid w:val="00574128"/>
    <w:rsid w:val="0057466B"/>
    <w:rsid w:val="005857DB"/>
    <w:rsid w:val="00586071"/>
    <w:rsid w:val="00590D28"/>
    <w:rsid w:val="005A7E86"/>
    <w:rsid w:val="005B5C03"/>
    <w:rsid w:val="005D24B4"/>
    <w:rsid w:val="005D330F"/>
    <w:rsid w:val="005D3811"/>
    <w:rsid w:val="005E04A0"/>
    <w:rsid w:val="005F2371"/>
    <w:rsid w:val="005F379A"/>
    <w:rsid w:val="00612BFE"/>
    <w:rsid w:val="00621CC7"/>
    <w:rsid w:val="006235DF"/>
    <w:rsid w:val="00625E47"/>
    <w:rsid w:val="00626532"/>
    <w:rsid w:val="00637D7A"/>
    <w:rsid w:val="006433BB"/>
    <w:rsid w:val="00645EB5"/>
    <w:rsid w:val="006531E7"/>
    <w:rsid w:val="00653F5D"/>
    <w:rsid w:val="00667776"/>
    <w:rsid w:val="006713A6"/>
    <w:rsid w:val="00675009"/>
    <w:rsid w:val="00694953"/>
    <w:rsid w:val="006A6686"/>
    <w:rsid w:val="006B0770"/>
    <w:rsid w:val="006B29F4"/>
    <w:rsid w:val="006D733E"/>
    <w:rsid w:val="006E1C0C"/>
    <w:rsid w:val="00712B46"/>
    <w:rsid w:val="00731222"/>
    <w:rsid w:val="00732FA5"/>
    <w:rsid w:val="0073502D"/>
    <w:rsid w:val="00735482"/>
    <w:rsid w:val="00753DEC"/>
    <w:rsid w:val="0076019B"/>
    <w:rsid w:val="00761E71"/>
    <w:rsid w:val="00770D6C"/>
    <w:rsid w:val="00787B97"/>
    <w:rsid w:val="00796A01"/>
    <w:rsid w:val="007A144A"/>
    <w:rsid w:val="007A14AB"/>
    <w:rsid w:val="007A53BE"/>
    <w:rsid w:val="007C4316"/>
    <w:rsid w:val="007C48D0"/>
    <w:rsid w:val="007C50C5"/>
    <w:rsid w:val="007D1227"/>
    <w:rsid w:val="007F6E3A"/>
    <w:rsid w:val="00810816"/>
    <w:rsid w:val="00814E45"/>
    <w:rsid w:val="008226FF"/>
    <w:rsid w:val="00823784"/>
    <w:rsid w:val="008238AF"/>
    <w:rsid w:val="0082676C"/>
    <w:rsid w:val="00827DF4"/>
    <w:rsid w:val="008438F3"/>
    <w:rsid w:val="008501BE"/>
    <w:rsid w:val="0085167B"/>
    <w:rsid w:val="00851C59"/>
    <w:rsid w:val="0085740A"/>
    <w:rsid w:val="008622AA"/>
    <w:rsid w:val="0087487D"/>
    <w:rsid w:val="008843FC"/>
    <w:rsid w:val="0089318D"/>
    <w:rsid w:val="00893F1E"/>
    <w:rsid w:val="0089605B"/>
    <w:rsid w:val="00896181"/>
    <w:rsid w:val="008A0C39"/>
    <w:rsid w:val="008A2F1A"/>
    <w:rsid w:val="008A7F6D"/>
    <w:rsid w:val="008B04C0"/>
    <w:rsid w:val="008B27D9"/>
    <w:rsid w:val="008C3A9A"/>
    <w:rsid w:val="008C5749"/>
    <w:rsid w:val="008C7D2B"/>
    <w:rsid w:val="008D12BA"/>
    <w:rsid w:val="008D7E38"/>
    <w:rsid w:val="008E16B6"/>
    <w:rsid w:val="008E775F"/>
    <w:rsid w:val="008F764A"/>
    <w:rsid w:val="009059A2"/>
    <w:rsid w:val="009221A4"/>
    <w:rsid w:val="00936452"/>
    <w:rsid w:val="00951C60"/>
    <w:rsid w:val="00954D89"/>
    <w:rsid w:val="00960082"/>
    <w:rsid w:val="00964C77"/>
    <w:rsid w:val="00967368"/>
    <w:rsid w:val="00974B91"/>
    <w:rsid w:val="00980D99"/>
    <w:rsid w:val="0098392C"/>
    <w:rsid w:val="00986437"/>
    <w:rsid w:val="009A220A"/>
    <w:rsid w:val="009A48F9"/>
    <w:rsid w:val="009B21AE"/>
    <w:rsid w:val="009F21E6"/>
    <w:rsid w:val="009F7E3D"/>
    <w:rsid w:val="00A02A07"/>
    <w:rsid w:val="00A2215A"/>
    <w:rsid w:val="00A232E4"/>
    <w:rsid w:val="00A24099"/>
    <w:rsid w:val="00A26D98"/>
    <w:rsid w:val="00A2705C"/>
    <w:rsid w:val="00A275C7"/>
    <w:rsid w:val="00A30BBD"/>
    <w:rsid w:val="00A37136"/>
    <w:rsid w:val="00A44EB8"/>
    <w:rsid w:val="00A64D22"/>
    <w:rsid w:val="00A6578F"/>
    <w:rsid w:val="00A66691"/>
    <w:rsid w:val="00A67645"/>
    <w:rsid w:val="00A679E7"/>
    <w:rsid w:val="00A735D7"/>
    <w:rsid w:val="00A73671"/>
    <w:rsid w:val="00A75840"/>
    <w:rsid w:val="00A91EFC"/>
    <w:rsid w:val="00AA0FCE"/>
    <w:rsid w:val="00AB07A0"/>
    <w:rsid w:val="00AB1AEE"/>
    <w:rsid w:val="00AB4BBD"/>
    <w:rsid w:val="00AC13E5"/>
    <w:rsid w:val="00AD113F"/>
    <w:rsid w:val="00AD343C"/>
    <w:rsid w:val="00AF1493"/>
    <w:rsid w:val="00AF4E17"/>
    <w:rsid w:val="00B00B9C"/>
    <w:rsid w:val="00B06A32"/>
    <w:rsid w:val="00B141B9"/>
    <w:rsid w:val="00B159F0"/>
    <w:rsid w:val="00B16188"/>
    <w:rsid w:val="00B200D1"/>
    <w:rsid w:val="00B37694"/>
    <w:rsid w:val="00B456C1"/>
    <w:rsid w:val="00B5203F"/>
    <w:rsid w:val="00B540F3"/>
    <w:rsid w:val="00B57955"/>
    <w:rsid w:val="00B611F1"/>
    <w:rsid w:val="00B63E37"/>
    <w:rsid w:val="00B63EAA"/>
    <w:rsid w:val="00B8412C"/>
    <w:rsid w:val="00B915E6"/>
    <w:rsid w:val="00B91854"/>
    <w:rsid w:val="00B93476"/>
    <w:rsid w:val="00BA13C1"/>
    <w:rsid w:val="00BB0538"/>
    <w:rsid w:val="00BC0339"/>
    <w:rsid w:val="00BC197F"/>
    <w:rsid w:val="00BE31E4"/>
    <w:rsid w:val="00BE6E34"/>
    <w:rsid w:val="00BF487E"/>
    <w:rsid w:val="00BF545F"/>
    <w:rsid w:val="00C20A91"/>
    <w:rsid w:val="00C23D59"/>
    <w:rsid w:val="00C42B00"/>
    <w:rsid w:val="00C53CD6"/>
    <w:rsid w:val="00C54077"/>
    <w:rsid w:val="00C57B50"/>
    <w:rsid w:val="00C64873"/>
    <w:rsid w:val="00C67084"/>
    <w:rsid w:val="00C72513"/>
    <w:rsid w:val="00C84188"/>
    <w:rsid w:val="00C851C1"/>
    <w:rsid w:val="00C87E3A"/>
    <w:rsid w:val="00C939F0"/>
    <w:rsid w:val="00C952D1"/>
    <w:rsid w:val="00CB6559"/>
    <w:rsid w:val="00CC31B9"/>
    <w:rsid w:val="00CC5DA2"/>
    <w:rsid w:val="00CD2843"/>
    <w:rsid w:val="00CD331A"/>
    <w:rsid w:val="00CD4DFD"/>
    <w:rsid w:val="00CE1D3C"/>
    <w:rsid w:val="00CF7666"/>
    <w:rsid w:val="00D13289"/>
    <w:rsid w:val="00D1489F"/>
    <w:rsid w:val="00D264F6"/>
    <w:rsid w:val="00D63A93"/>
    <w:rsid w:val="00D73D20"/>
    <w:rsid w:val="00D757FE"/>
    <w:rsid w:val="00D76C29"/>
    <w:rsid w:val="00D810AA"/>
    <w:rsid w:val="00DB1CA7"/>
    <w:rsid w:val="00DB335A"/>
    <w:rsid w:val="00DE74E1"/>
    <w:rsid w:val="00DF6F08"/>
    <w:rsid w:val="00E01CE1"/>
    <w:rsid w:val="00E117EF"/>
    <w:rsid w:val="00E30620"/>
    <w:rsid w:val="00E306B0"/>
    <w:rsid w:val="00E5282C"/>
    <w:rsid w:val="00E5312F"/>
    <w:rsid w:val="00E55434"/>
    <w:rsid w:val="00E56282"/>
    <w:rsid w:val="00E70452"/>
    <w:rsid w:val="00E71EB5"/>
    <w:rsid w:val="00E7301D"/>
    <w:rsid w:val="00E73CF5"/>
    <w:rsid w:val="00E875B3"/>
    <w:rsid w:val="00E90D7C"/>
    <w:rsid w:val="00EA222A"/>
    <w:rsid w:val="00EB17FA"/>
    <w:rsid w:val="00EC1508"/>
    <w:rsid w:val="00EC5B5F"/>
    <w:rsid w:val="00EC70A2"/>
    <w:rsid w:val="00ED25F0"/>
    <w:rsid w:val="00EE06AA"/>
    <w:rsid w:val="00EE1BBB"/>
    <w:rsid w:val="00EF0665"/>
    <w:rsid w:val="00F0046A"/>
    <w:rsid w:val="00F024B0"/>
    <w:rsid w:val="00F029BD"/>
    <w:rsid w:val="00F05E6F"/>
    <w:rsid w:val="00F209CD"/>
    <w:rsid w:val="00F21116"/>
    <w:rsid w:val="00F222D9"/>
    <w:rsid w:val="00F26FC3"/>
    <w:rsid w:val="00F35C13"/>
    <w:rsid w:val="00F44C35"/>
    <w:rsid w:val="00F478FE"/>
    <w:rsid w:val="00F5113B"/>
    <w:rsid w:val="00F57DD2"/>
    <w:rsid w:val="00F721CC"/>
    <w:rsid w:val="00F81A1C"/>
    <w:rsid w:val="00F835FD"/>
    <w:rsid w:val="00F928BE"/>
    <w:rsid w:val="00FB036F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B5FD1"/>
  <w15:chartTrackingRefBased/>
  <w15:docId w15:val="{0930FC13-1CFF-43DD-BEC1-8451CC1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ro-RO" w:eastAsia="ro-R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qFormat/>
    <w:rsid w:val="00B9185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o">
    <w:name w:val="S_zero"/>
    <w:hidden/>
    <w:uiPriority w:val="1"/>
  </w:style>
  <w:style w:type="paragraph" w:customStyle="1" w:styleId="SheadingI">
    <w:name w:val="S_heading I."/>
    <w:basedOn w:val="Stext"/>
    <w:next w:val="Sheading1"/>
    <w:qFormat/>
    <w:pPr>
      <w:keepNext/>
      <w:keepLines/>
      <w:numPr>
        <w:numId w:val="1"/>
      </w:numPr>
      <w:outlineLvl w:val="0"/>
    </w:pPr>
    <w:rPr>
      <w:b/>
    </w:rPr>
  </w:style>
  <w:style w:type="paragraph" w:customStyle="1" w:styleId="Sheading1">
    <w:name w:val="S_heading 1"/>
    <w:basedOn w:val="Stext1"/>
    <w:next w:val="Stext1"/>
    <w:uiPriority w:val="1"/>
    <w:qFormat/>
    <w:pPr>
      <w:keepNext/>
      <w:keepLines/>
      <w:numPr>
        <w:ilvl w:val="1"/>
        <w:numId w:val="1"/>
      </w:numPr>
      <w:outlineLvl w:val="0"/>
    </w:pPr>
    <w:rPr>
      <w:b/>
    </w:rPr>
  </w:style>
  <w:style w:type="paragraph" w:customStyle="1" w:styleId="Sheading2">
    <w:name w:val="S_heading 2"/>
    <w:basedOn w:val="Stext2"/>
    <w:next w:val="Stext2"/>
    <w:uiPriority w:val="1"/>
    <w:qFormat/>
    <w:pPr>
      <w:keepNext/>
      <w:keepLines/>
      <w:numPr>
        <w:ilvl w:val="2"/>
        <w:numId w:val="1"/>
      </w:numPr>
      <w:outlineLvl w:val="1"/>
    </w:pPr>
  </w:style>
  <w:style w:type="paragraph" w:customStyle="1" w:styleId="Sheading3">
    <w:name w:val="S_heading 3"/>
    <w:basedOn w:val="Stext3"/>
    <w:next w:val="Stext3"/>
    <w:uiPriority w:val="1"/>
    <w:qFormat/>
    <w:pPr>
      <w:keepNext/>
      <w:keepLines/>
      <w:numPr>
        <w:ilvl w:val="3"/>
        <w:numId w:val="1"/>
      </w:numPr>
      <w:outlineLvl w:val="2"/>
    </w:pPr>
  </w:style>
  <w:style w:type="paragraph" w:customStyle="1" w:styleId="Sheading4">
    <w:name w:val="S_heading 4"/>
    <w:basedOn w:val="Stext4"/>
    <w:next w:val="Stext4"/>
    <w:uiPriority w:val="1"/>
    <w:qFormat/>
    <w:pPr>
      <w:keepNext/>
      <w:keepLines/>
      <w:numPr>
        <w:ilvl w:val="4"/>
        <w:numId w:val="1"/>
      </w:numPr>
      <w:outlineLvl w:val="3"/>
    </w:pPr>
  </w:style>
  <w:style w:type="paragraph" w:customStyle="1" w:styleId="Sheading5">
    <w:name w:val="S_heading 5"/>
    <w:basedOn w:val="Stext5"/>
    <w:next w:val="Stext5"/>
    <w:uiPriority w:val="1"/>
    <w:qFormat/>
    <w:pPr>
      <w:keepNext/>
      <w:keepLines/>
      <w:numPr>
        <w:ilvl w:val="5"/>
        <w:numId w:val="1"/>
      </w:numPr>
      <w:outlineLvl w:val="4"/>
    </w:pPr>
  </w:style>
  <w:style w:type="paragraph" w:customStyle="1" w:styleId="SheadingIarb">
    <w:name w:val="S_heading I._arb"/>
    <w:basedOn w:val="Stext"/>
    <w:next w:val="Sheading1arb"/>
    <w:uiPriority w:val="8"/>
    <w:semiHidden/>
    <w:unhideWhenUsed/>
    <w:qFormat/>
    <w:pPr>
      <w:keepNext/>
      <w:keepLines/>
      <w:numPr>
        <w:numId w:val="6"/>
      </w:numPr>
      <w:outlineLvl w:val="0"/>
    </w:pPr>
    <w:rPr>
      <w:b/>
    </w:rPr>
  </w:style>
  <w:style w:type="paragraph" w:customStyle="1" w:styleId="Sheading1arb">
    <w:name w:val="S_heading 1_arb"/>
    <w:basedOn w:val="Stext1"/>
    <w:next w:val="Stext1arb"/>
    <w:uiPriority w:val="9"/>
    <w:semiHidden/>
    <w:unhideWhenUsed/>
    <w:qFormat/>
    <w:pPr>
      <w:keepNext/>
      <w:keepLines/>
      <w:numPr>
        <w:ilvl w:val="1"/>
        <w:numId w:val="6"/>
      </w:numPr>
      <w:outlineLvl w:val="0"/>
    </w:pPr>
    <w:rPr>
      <w:b/>
    </w:rPr>
  </w:style>
  <w:style w:type="paragraph" w:customStyle="1" w:styleId="Sheading2arb">
    <w:name w:val="S_heading 2_arb"/>
    <w:basedOn w:val="Stext2"/>
    <w:next w:val="Stext2arb"/>
    <w:uiPriority w:val="9"/>
    <w:semiHidden/>
    <w:unhideWhenUsed/>
    <w:qFormat/>
    <w:pPr>
      <w:keepNext/>
      <w:keepLines/>
      <w:numPr>
        <w:ilvl w:val="2"/>
        <w:numId w:val="6"/>
      </w:numPr>
      <w:outlineLvl w:val="1"/>
    </w:pPr>
    <w:rPr>
      <w:b/>
    </w:rPr>
  </w:style>
  <w:style w:type="paragraph" w:customStyle="1" w:styleId="Sheading3arb">
    <w:name w:val="S_heading 3_arb"/>
    <w:basedOn w:val="Stext3"/>
    <w:next w:val="Stext3arb"/>
    <w:uiPriority w:val="9"/>
    <w:semiHidden/>
    <w:unhideWhenUsed/>
    <w:qFormat/>
    <w:pPr>
      <w:keepNext/>
      <w:keepLines/>
      <w:numPr>
        <w:ilvl w:val="3"/>
        <w:numId w:val="6"/>
      </w:numPr>
      <w:outlineLvl w:val="2"/>
    </w:pPr>
    <w:rPr>
      <w:b/>
    </w:rPr>
  </w:style>
  <w:style w:type="paragraph" w:customStyle="1" w:styleId="Sheading4arb">
    <w:name w:val="S_heading 4_arb"/>
    <w:basedOn w:val="Stext4"/>
    <w:next w:val="Stext4arb"/>
    <w:uiPriority w:val="9"/>
    <w:semiHidden/>
    <w:unhideWhenUsed/>
    <w:qFormat/>
    <w:pPr>
      <w:keepNext/>
      <w:keepLines/>
      <w:numPr>
        <w:ilvl w:val="4"/>
        <w:numId w:val="6"/>
      </w:numPr>
      <w:outlineLvl w:val="3"/>
    </w:pPr>
  </w:style>
  <w:style w:type="paragraph" w:customStyle="1" w:styleId="Sheading5arb">
    <w:name w:val="S_heading 5_arb"/>
    <w:basedOn w:val="Stext5arb"/>
    <w:next w:val="Stext5"/>
    <w:uiPriority w:val="9"/>
    <w:semiHidden/>
    <w:unhideWhenUsed/>
    <w:qFormat/>
    <w:pPr>
      <w:keepNext/>
      <w:keepLines/>
      <w:numPr>
        <w:ilvl w:val="5"/>
        <w:numId w:val="6"/>
      </w:numPr>
      <w:outlineLvl w:val="4"/>
    </w:pPr>
  </w:style>
  <w:style w:type="paragraph" w:customStyle="1" w:styleId="SheadingIL">
    <w:name w:val="S_heading I. L"/>
    <w:basedOn w:val="Stext"/>
    <w:next w:val="SheadingL1"/>
    <w:uiPriority w:val="2"/>
    <w:semiHidden/>
    <w:unhideWhenUsed/>
    <w:qFormat/>
    <w:pPr>
      <w:keepNext/>
      <w:keepLines/>
      <w:numPr>
        <w:numId w:val="3"/>
      </w:numPr>
      <w:outlineLvl w:val="0"/>
    </w:pPr>
    <w:rPr>
      <w:b/>
    </w:rPr>
  </w:style>
  <w:style w:type="paragraph" w:customStyle="1" w:styleId="SheadingL1">
    <w:name w:val="S_headingL1"/>
    <w:basedOn w:val="Stext1"/>
    <w:next w:val="Stext1"/>
    <w:uiPriority w:val="3"/>
    <w:semiHidden/>
    <w:unhideWhenUsed/>
    <w:qFormat/>
    <w:pPr>
      <w:keepNext/>
      <w:numPr>
        <w:ilvl w:val="1"/>
        <w:numId w:val="3"/>
      </w:numPr>
      <w:outlineLvl w:val="0"/>
    </w:pPr>
    <w:rPr>
      <w:b/>
    </w:rPr>
  </w:style>
  <w:style w:type="paragraph" w:customStyle="1" w:styleId="SheadingL2">
    <w:name w:val="S_headingL2"/>
    <w:basedOn w:val="Stext2"/>
    <w:next w:val="Stext2"/>
    <w:uiPriority w:val="3"/>
    <w:semiHidden/>
    <w:unhideWhenUsed/>
    <w:qFormat/>
    <w:pPr>
      <w:keepNext/>
      <w:numPr>
        <w:ilvl w:val="2"/>
        <w:numId w:val="3"/>
      </w:numPr>
      <w:outlineLvl w:val="1"/>
    </w:pPr>
  </w:style>
  <w:style w:type="paragraph" w:customStyle="1" w:styleId="SheadingL3">
    <w:name w:val="S_headingL3"/>
    <w:basedOn w:val="Stext3"/>
    <w:next w:val="Stext3"/>
    <w:uiPriority w:val="3"/>
    <w:semiHidden/>
    <w:unhideWhenUsed/>
    <w:qFormat/>
    <w:pPr>
      <w:keepNext/>
      <w:numPr>
        <w:ilvl w:val="3"/>
        <w:numId w:val="3"/>
      </w:numPr>
      <w:outlineLvl w:val="2"/>
    </w:pPr>
  </w:style>
  <w:style w:type="paragraph" w:customStyle="1" w:styleId="SheadingL4">
    <w:name w:val="S_headingL4"/>
    <w:basedOn w:val="Stext4"/>
    <w:next w:val="Stext4"/>
    <w:uiPriority w:val="3"/>
    <w:semiHidden/>
    <w:unhideWhenUsed/>
    <w:qFormat/>
    <w:pPr>
      <w:keepNext/>
      <w:numPr>
        <w:ilvl w:val="4"/>
        <w:numId w:val="3"/>
      </w:numPr>
      <w:outlineLvl w:val="3"/>
    </w:pPr>
  </w:style>
  <w:style w:type="paragraph" w:customStyle="1" w:styleId="SheadingL5">
    <w:name w:val="S_headingL5"/>
    <w:basedOn w:val="Stext5"/>
    <w:next w:val="Stext5"/>
    <w:uiPriority w:val="3"/>
    <w:semiHidden/>
    <w:unhideWhenUsed/>
    <w:qFormat/>
    <w:pPr>
      <w:keepNext/>
      <w:numPr>
        <w:ilvl w:val="5"/>
        <w:numId w:val="3"/>
      </w:numPr>
      <w:outlineLvl w:val="4"/>
    </w:pPr>
  </w:style>
  <w:style w:type="paragraph" w:customStyle="1" w:styleId="SheadingIM">
    <w:name w:val="S_heading I. M"/>
    <w:basedOn w:val="Stext"/>
    <w:next w:val="SheadingM1"/>
    <w:uiPriority w:val="4"/>
    <w:semiHidden/>
    <w:unhideWhenUsed/>
    <w:qFormat/>
    <w:pPr>
      <w:keepNext/>
      <w:keepLines/>
      <w:numPr>
        <w:numId w:val="4"/>
      </w:numPr>
      <w:outlineLvl w:val="0"/>
    </w:pPr>
    <w:rPr>
      <w:b/>
    </w:rPr>
  </w:style>
  <w:style w:type="paragraph" w:customStyle="1" w:styleId="SheadingM1">
    <w:name w:val="S_headingM1"/>
    <w:basedOn w:val="Stext1"/>
    <w:next w:val="Stext1"/>
    <w:uiPriority w:val="5"/>
    <w:semiHidden/>
    <w:unhideWhenUsed/>
    <w:qFormat/>
    <w:pPr>
      <w:keepNext/>
      <w:numPr>
        <w:ilvl w:val="1"/>
        <w:numId w:val="4"/>
      </w:numPr>
      <w:outlineLvl w:val="0"/>
    </w:pPr>
    <w:rPr>
      <w:b/>
    </w:rPr>
  </w:style>
  <w:style w:type="paragraph" w:customStyle="1" w:styleId="SheadingM2">
    <w:name w:val="S_headingM2"/>
    <w:basedOn w:val="Stext2"/>
    <w:next w:val="Stext2"/>
    <w:uiPriority w:val="5"/>
    <w:semiHidden/>
    <w:unhideWhenUsed/>
    <w:qFormat/>
    <w:pPr>
      <w:keepNext/>
      <w:numPr>
        <w:ilvl w:val="2"/>
        <w:numId w:val="4"/>
      </w:numPr>
      <w:outlineLvl w:val="1"/>
    </w:pPr>
  </w:style>
  <w:style w:type="paragraph" w:customStyle="1" w:styleId="SheadingM3">
    <w:name w:val="S_headingM3"/>
    <w:basedOn w:val="Stext3"/>
    <w:next w:val="Stext3"/>
    <w:uiPriority w:val="5"/>
    <w:semiHidden/>
    <w:unhideWhenUsed/>
    <w:qFormat/>
    <w:pPr>
      <w:keepNext/>
      <w:numPr>
        <w:ilvl w:val="3"/>
        <w:numId w:val="4"/>
      </w:numPr>
      <w:outlineLvl w:val="2"/>
    </w:pPr>
  </w:style>
  <w:style w:type="paragraph" w:customStyle="1" w:styleId="SheadingM4">
    <w:name w:val="S_headingM4"/>
    <w:basedOn w:val="Stext4"/>
    <w:next w:val="Stext4"/>
    <w:uiPriority w:val="5"/>
    <w:semiHidden/>
    <w:unhideWhenUsed/>
    <w:qFormat/>
    <w:pPr>
      <w:keepNext/>
      <w:numPr>
        <w:ilvl w:val="4"/>
        <w:numId w:val="4"/>
      </w:numPr>
      <w:outlineLvl w:val="3"/>
    </w:pPr>
  </w:style>
  <w:style w:type="paragraph" w:customStyle="1" w:styleId="SheadingM5">
    <w:name w:val="S_headingM5"/>
    <w:basedOn w:val="Stext5"/>
    <w:next w:val="Stext5"/>
    <w:uiPriority w:val="5"/>
    <w:semiHidden/>
    <w:unhideWhenUsed/>
    <w:qFormat/>
    <w:pPr>
      <w:keepNext/>
      <w:numPr>
        <w:ilvl w:val="5"/>
        <w:numId w:val="4"/>
      </w:numPr>
      <w:outlineLvl w:val="4"/>
    </w:pPr>
  </w:style>
  <w:style w:type="paragraph" w:customStyle="1" w:styleId="SheadingIR">
    <w:name w:val="S_heading I. R"/>
    <w:basedOn w:val="Stext"/>
    <w:next w:val="SheadingR1"/>
    <w:uiPriority w:val="6"/>
    <w:semiHidden/>
    <w:unhideWhenUsed/>
    <w:qFormat/>
    <w:pPr>
      <w:keepNext/>
      <w:keepLines/>
      <w:numPr>
        <w:numId w:val="5"/>
      </w:numPr>
      <w:outlineLvl w:val="0"/>
    </w:pPr>
    <w:rPr>
      <w:b/>
    </w:rPr>
  </w:style>
  <w:style w:type="paragraph" w:customStyle="1" w:styleId="SheadingR1">
    <w:name w:val="S_headingR1"/>
    <w:basedOn w:val="Stext1"/>
    <w:next w:val="Stext1"/>
    <w:uiPriority w:val="7"/>
    <w:semiHidden/>
    <w:unhideWhenUsed/>
    <w:qFormat/>
    <w:pPr>
      <w:keepNext/>
      <w:numPr>
        <w:ilvl w:val="1"/>
        <w:numId w:val="5"/>
      </w:numPr>
      <w:outlineLvl w:val="0"/>
    </w:pPr>
    <w:rPr>
      <w:b/>
    </w:rPr>
  </w:style>
  <w:style w:type="paragraph" w:customStyle="1" w:styleId="SheadingR2">
    <w:name w:val="S_headingR2"/>
    <w:basedOn w:val="Stext2"/>
    <w:next w:val="Stext2"/>
    <w:uiPriority w:val="7"/>
    <w:semiHidden/>
    <w:unhideWhenUsed/>
    <w:qFormat/>
    <w:pPr>
      <w:keepNext/>
      <w:numPr>
        <w:ilvl w:val="2"/>
        <w:numId w:val="5"/>
      </w:numPr>
      <w:outlineLvl w:val="1"/>
    </w:pPr>
  </w:style>
  <w:style w:type="paragraph" w:customStyle="1" w:styleId="SheadingR3">
    <w:name w:val="S_headingR3"/>
    <w:basedOn w:val="Stext3"/>
    <w:next w:val="Stext3"/>
    <w:uiPriority w:val="7"/>
    <w:semiHidden/>
    <w:unhideWhenUsed/>
    <w:qFormat/>
    <w:pPr>
      <w:keepNext/>
      <w:numPr>
        <w:ilvl w:val="3"/>
        <w:numId w:val="5"/>
      </w:numPr>
      <w:outlineLvl w:val="2"/>
    </w:pPr>
  </w:style>
  <w:style w:type="paragraph" w:customStyle="1" w:styleId="SheadingR4">
    <w:name w:val="S_headingR4"/>
    <w:basedOn w:val="Stext4"/>
    <w:next w:val="Stext4"/>
    <w:uiPriority w:val="7"/>
    <w:semiHidden/>
    <w:unhideWhenUsed/>
    <w:qFormat/>
    <w:pPr>
      <w:keepNext/>
      <w:numPr>
        <w:ilvl w:val="4"/>
        <w:numId w:val="5"/>
      </w:numPr>
      <w:outlineLvl w:val="3"/>
    </w:pPr>
  </w:style>
  <w:style w:type="paragraph" w:customStyle="1" w:styleId="SheadingR5">
    <w:name w:val="S_headingR5"/>
    <w:basedOn w:val="Stext5"/>
    <w:next w:val="Stext5"/>
    <w:uiPriority w:val="7"/>
    <w:semiHidden/>
    <w:unhideWhenUsed/>
    <w:qFormat/>
    <w:pPr>
      <w:keepNext/>
      <w:numPr>
        <w:ilvl w:val="5"/>
        <w:numId w:val="5"/>
      </w:numPr>
      <w:outlineLvl w:val="4"/>
    </w:pPr>
  </w:style>
  <w:style w:type="paragraph" w:customStyle="1" w:styleId="Stext">
    <w:name w:val="S_text"/>
    <w:link w:val="StextZchn"/>
    <w:uiPriority w:val="11"/>
    <w:qFormat/>
    <w:pPr>
      <w:spacing w:before="240" w:after="60"/>
      <w:jc w:val="both"/>
    </w:pPr>
  </w:style>
  <w:style w:type="paragraph" w:customStyle="1" w:styleId="Stext1">
    <w:name w:val="S_text 1"/>
    <w:basedOn w:val="Stext"/>
    <w:uiPriority w:val="20"/>
    <w:qFormat/>
    <w:pPr>
      <w:ind w:left="680"/>
    </w:pPr>
  </w:style>
  <w:style w:type="paragraph" w:customStyle="1" w:styleId="Stext2">
    <w:name w:val="S_text 2"/>
    <w:basedOn w:val="Stext1"/>
    <w:uiPriority w:val="20"/>
    <w:qFormat/>
  </w:style>
  <w:style w:type="paragraph" w:customStyle="1" w:styleId="Stext3">
    <w:name w:val="S_text 3"/>
    <w:basedOn w:val="Stext2"/>
    <w:uiPriority w:val="20"/>
    <w:qFormat/>
    <w:pPr>
      <w:ind w:left="1531"/>
    </w:pPr>
  </w:style>
  <w:style w:type="paragraph" w:customStyle="1" w:styleId="Stext4">
    <w:name w:val="S_text 4"/>
    <w:basedOn w:val="Stext3"/>
    <w:uiPriority w:val="20"/>
    <w:qFormat/>
    <w:pPr>
      <w:ind w:left="2778"/>
    </w:pPr>
  </w:style>
  <w:style w:type="paragraph" w:customStyle="1" w:styleId="Stext5">
    <w:name w:val="S_text 5"/>
    <w:basedOn w:val="Stext4"/>
    <w:uiPriority w:val="20"/>
    <w:qFormat/>
  </w:style>
  <w:style w:type="paragraph" w:customStyle="1" w:styleId="Stextarb">
    <w:name w:val="S_text_arb"/>
    <w:basedOn w:val="Stext"/>
    <w:uiPriority w:val="19"/>
    <w:semiHidden/>
    <w:unhideWhenUsed/>
    <w:qFormat/>
  </w:style>
  <w:style w:type="paragraph" w:customStyle="1" w:styleId="Stext1arb">
    <w:name w:val="S_text 1_arb"/>
    <w:basedOn w:val="Stextarb"/>
    <w:uiPriority w:val="20"/>
    <w:semiHidden/>
    <w:unhideWhenUsed/>
    <w:qFormat/>
    <w:pPr>
      <w:ind w:left="851"/>
    </w:pPr>
  </w:style>
  <w:style w:type="paragraph" w:customStyle="1" w:styleId="Stext2arb">
    <w:name w:val="S_text 2_arb"/>
    <w:basedOn w:val="Stext1arb"/>
    <w:uiPriority w:val="20"/>
    <w:semiHidden/>
    <w:unhideWhenUsed/>
    <w:qFormat/>
  </w:style>
  <w:style w:type="paragraph" w:customStyle="1" w:styleId="Stext3arb">
    <w:name w:val="S_text 3_arb"/>
    <w:basedOn w:val="Stext2arb"/>
    <w:uiPriority w:val="20"/>
    <w:semiHidden/>
    <w:unhideWhenUsed/>
    <w:qFormat/>
    <w:pPr>
      <w:ind w:left="1560"/>
    </w:pPr>
  </w:style>
  <w:style w:type="paragraph" w:customStyle="1" w:styleId="Stext4arb">
    <w:name w:val="S_text 4_arb"/>
    <w:basedOn w:val="Stext3arb"/>
    <w:uiPriority w:val="20"/>
    <w:semiHidden/>
    <w:unhideWhenUsed/>
    <w:qFormat/>
    <w:pPr>
      <w:ind w:left="2269"/>
    </w:pPr>
  </w:style>
  <w:style w:type="paragraph" w:customStyle="1" w:styleId="Stext5arb">
    <w:name w:val="S_text 5_arb"/>
    <w:basedOn w:val="Stext4arb"/>
    <w:uiPriority w:val="20"/>
    <w:semiHidden/>
    <w:unhideWhenUsed/>
    <w:qFormat/>
    <w:pPr>
      <w:ind w:left="2978"/>
    </w:pPr>
  </w:style>
  <w:style w:type="paragraph" w:customStyle="1" w:styleId="Stextquotationarb">
    <w:name w:val="S_text quotation_arb"/>
    <w:basedOn w:val="Stext4arb"/>
    <w:uiPriority w:val="20"/>
    <w:semiHidden/>
    <w:unhideWhenUsed/>
    <w:qFormat/>
    <w:pPr>
      <w:spacing w:line="240" w:lineRule="auto"/>
      <w:ind w:right="1134"/>
    </w:pPr>
  </w:style>
  <w:style w:type="paragraph" w:customStyle="1" w:styleId="Stextmultilingual">
    <w:name w:val="S_text multilingual"/>
    <w:basedOn w:val="Stext"/>
    <w:uiPriority w:val="20"/>
    <w:semiHidden/>
    <w:unhideWhenUsed/>
    <w:qFormat/>
    <w:pPr>
      <w:ind w:left="964"/>
    </w:pPr>
  </w:style>
  <w:style w:type="paragraph" w:customStyle="1" w:styleId="Smarginalnumber">
    <w:name w:val="S_marginal number"/>
    <w:basedOn w:val="Stext1"/>
    <w:uiPriority w:val="25"/>
    <w:qFormat/>
    <w:pPr>
      <w:numPr>
        <w:numId w:val="11"/>
      </w:numPr>
      <w:ind w:hanging="680"/>
    </w:pPr>
  </w:style>
  <w:style w:type="paragraph" w:customStyle="1" w:styleId="Smarginalnumberarb">
    <w:name w:val="S_marginal number_arb"/>
    <w:basedOn w:val="Stext1arb"/>
    <w:uiPriority w:val="25"/>
    <w:semiHidden/>
    <w:unhideWhenUsed/>
    <w:qFormat/>
    <w:pPr>
      <w:numPr>
        <w:numId w:val="12"/>
      </w:numPr>
      <w:ind w:hanging="851"/>
    </w:pPr>
  </w:style>
  <w:style w:type="paragraph" w:customStyle="1" w:styleId="SNumberedParagraph1">
    <w:name w:val="S_Numbered Paragraph 1"/>
    <w:basedOn w:val="Sheading1"/>
    <w:uiPriority w:val="10"/>
    <w:qFormat/>
    <w:pPr>
      <w:keepNext w:val="0"/>
      <w:keepLines w:val="0"/>
    </w:pPr>
    <w:rPr>
      <w:b w:val="0"/>
    </w:rPr>
  </w:style>
  <w:style w:type="paragraph" w:customStyle="1" w:styleId="SNumberedParagraph2">
    <w:name w:val="S_Numbered Paragraph 2"/>
    <w:basedOn w:val="Sheading2"/>
    <w:uiPriority w:val="10"/>
    <w:qFormat/>
    <w:pPr>
      <w:keepNext w:val="0"/>
      <w:keepLines w:val="0"/>
    </w:pPr>
  </w:style>
  <w:style w:type="paragraph" w:customStyle="1" w:styleId="SNumberedParagraph3">
    <w:name w:val="S_Numbered Paragraph 3"/>
    <w:basedOn w:val="Sheading3"/>
    <w:uiPriority w:val="10"/>
    <w:qFormat/>
    <w:pPr>
      <w:keepNext w:val="0"/>
      <w:keepLines w:val="0"/>
    </w:pPr>
  </w:style>
  <w:style w:type="paragraph" w:customStyle="1" w:styleId="SNumberedParagraph4">
    <w:name w:val="S_Numbered Paragraph 4"/>
    <w:basedOn w:val="Sheading4"/>
    <w:uiPriority w:val="10"/>
    <w:qFormat/>
    <w:pPr>
      <w:keepNext w:val="0"/>
      <w:keepLines w:val="0"/>
    </w:pPr>
  </w:style>
  <w:style w:type="paragraph" w:customStyle="1" w:styleId="SNumberedParagraph5">
    <w:name w:val="S_Numbered Paragraph 5"/>
    <w:basedOn w:val="Sheading5"/>
    <w:uiPriority w:val="10"/>
    <w:qFormat/>
    <w:pPr>
      <w:keepNext w:val="0"/>
      <w:keepLines w:val="0"/>
    </w:pPr>
  </w:style>
  <w:style w:type="paragraph" w:customStyle="1" w:styleId="SNumberedParagraphL1">
    <w:name w:val="S_Numbered ParagraphL1"/>
    <w:basedOn w:val="SheadingL1"/>
    <w:uiPriority w:val="11"/>
    <w:semiHidden/>
    <w:unhideWhenUsed/>
    <w:qFormat/>
    <w:pPr>
      <w:keepNext w:val="0"/>
    </w:pPr>
    <w:rPr>
      <w:b w:val="0"/>
    </w:rPr>
  </w:style>
  <w:style w:type="paragraph" w:customStyle="1" w:styleId="SNumberedParagraphL2">
    <w:name w:val="S_Numbered ParagraphL2"/>
    <w:basedOn w:val="SheadingL2"/>
    <w:uiPriority w:val="11"/>
    <w:semiHidden/>
    <w:unhideWhenUsed/>
    <w:qFormat/>
    <w:pPr>
      <w:keepNext w:val="0"/>
    </w:pPr>
  </w:style>
  <w:style w:type="paragraph" w:customStyle="1" w:styleId="SNumberedParagraphL3">
    <w:name w:val="S_Numbered ParagraphL3"/>
    <w:basedOn w:val="SheadingL3"/>
    <w:uiPriority w:val="11"/>
    <w:semiHidden/>
    <w:unhideWhenUsed/>
    <w:qFormat/>
    <w:pPr>
      <w:keepNext w:val="0"/>
    </w:pPr>
  </w:style>
  <w:style w:type="paragraph" w:customStyle="1" w:styleId="SNumberedParagraphL4">
    <w:name w:val="S_Numbered ParagraphL4"/>
    <w:basedOn w:val="SheadingL4"/>
    <w:uiPriority w:val="11"/>
    <w:semiHidden/>
    <w:unhideWhenUsed/>
    <w:qFormat/>
    <w:pPr>
      <w:keepNext w:val="0"/>
    </w:pPr>
  </w:style>
  <w:style w:type="paragraph" w:customStyle="1" w:styleId="SNumberedParagraphL5">
    <w:name w:val="S_Numbered ParagraphL5"/>
    <w:basedOn w:val="SheadingL5"/>
    <w:uiPriority w:val="11"/>
    <w:semiHidden/>
    <w:unhideWhenUsed/>
    <w:qFormat/>
    <w:pPr>
      <w:keepNext w:val="0"/>
    </w:pPr>
  </w:style>
  <w:style w:type="paragraph" w:customStyle="1" w:styleId="SNumberedParagraphM1">
    <w:name w:val="S_Numbered ParagraphM1"/>
    <w:basedOn w:val="SheadingM1"/>
    <w:uiPriority w:val="12"/>
    <w:semiHidden/>
    <w:unhideWhenUsed/>
    <w:qFormat/>
    <w:pPr>
      <w:keepNext w:val="0"/>
    </w:pPr>
    <w:rPr>
      <w:b w:val="0"/>
    </w:rPr>
  </w:style>
  <w:style w:type="paragraph" w:customStyle="1" w:styleId="SNumberedParagraphM2">
    <w:name w:val="S_Numbered ParagraphM2"/>
    <w:basedOn w:val="SheadingM2"/>
    <w:uiPriority w:val="12"/>
    <w:semiHidden/>
    <w:unhideWhenUsed/>
    <w:qFormat/>
    <w:pPr>
      <w:keepNext w:val="0"/>
    </w:pPr>
  </w:style>
  <w:style w:type="paragraph" w:customStyle="1" w:styleId="SNumberedParagraphM3">
    <w:name w:val="S_Numbered ParagraphM3"/>
    <w:basedOn w:val="SheadingM3"/>
    <w:uiPriority w:val="12"/>
    <w:semiHidden/>
    <w:unhideWhenUsed/>
    <w:qFormat/>
    <w:pPr>
      <w:keepNext w:val="0"/>
    </w:pPr>
  </w:style>
  <w:style w:type="paragraph" w:customStyle="1" w:styleId="SNumberedParagraphM4">
    <w:name w:val="S_Numbered ParagraphM4"/>
    <w:basedOn w:val="SheadingM4"/>
    <w:uiPriority w:val="12"/>
    <w:semiHidden/>
    <w:unhideWhenUsed/>
    <w:qFormat/>
    <w:pPr>
      <w:keepNext w:val="0"/>
    </w:pPr>
  </w:style>
  <w:style w:type="paragraph" w:customStyle="1" w:styleId="SNumberedParagraphM5">
    <w:name w:val="S_Numbered ParagraphM5"/>
    <w:basedOn w:val="SheadingM5"/>
    <w:uiPriority w:val="12"/>
    <w:semiHidden/>
    <w:unhideWhenUsed/>
    <w:qFormat/>
    <w:pPr>
      <w:keepNext w:val="0"/>
    </w:pPr>
  </w:style>
  <w:style w:type="paragraph" w:customStyle="1" w:styleId="SNumberedParagraphR1">
    <w:name w:val="S_Numbered ParagraphR1"/>
    <w:basedOn w:val="SheadingR1"/>
    <w:uiPriority w:val="13"/>
    <w:semiHidden/>
    <w:unhideWhenUsed/>
    <w:qFormat/>
    <w:pPr>
      <w:keepNext w:val="0"/>
    </w:pPr>
    <w:rPr>
      <w:b w:val="0"/>
    </w:rPr>
  </w:style>
  <w:style w:type="paragraph" w:customStyle="1" w:styleId="SNumberedParagraphR2">
    <w:name w:val="S_Numbered ParagraphR2"/>
    <w:basedOn w:val="SheadingR2"/>
    <w:uiPriority w:val="13"/>
    <w:semiHidden/>
    <w:unhideWhenUsed/>
    <w:qFormat/>
    <w:pPr>
      <w:keepNext w:val="0"/>
    </w:pPr>
  </w:style>
  <w:style w:type="paragraph" w:customStyle="1" w:styleId="SNumberedParagraphR3">
    <w:name w:val="S_Numbered ParagraphR3"/>
    <w:basedOn w:val="SheadingR3"/>
    <w:uiPriority w:val="13"/>
    <w:semiHidden/>
    <w:unhideWhenUsed/>
    <w:qFormat/>
    <w:pPr>
      <w:keepNext w:val="0"/>
    </w:pPr>
  </w:style>
  <w:style w:type="paragraph" w:customStyle="1" w:styleId="SNumberedParagraphR4">
    <w:name w:val="S_Numbered ParagraphR4"/>
    <w:basedOn w:val="SheadingR4"/>
    <w:uiPriority w:val="13"/>
    <w:semiHidden/>
    <w:unhideWhenUsed/>
    <w:qFormat/>
    <w:pPr>
      <w:keepNext w:val="0"/>
    </w:pPr>
  </w:style>
  <w:style w:type="paragraph" w:customStyle="1" w:styleId="SNumberedParagraphR5">
    <w:name w:val="S_Numbered ParagraphR5"/>
    <w:basedOn w:val="SheadingR5"/>
    <w:uiPriority w:val="13"/>
    <w:semiHidden/>
    <w:unhideWhenUsed/>
    <w:qFormat/>
    <w:pPr>
      <w:keepNext w:val="0"/>
    </w:pPr>
  </w:style>
  <w:style w:type="paragraph" w:customStyle="1" w:styleId="SSchedule1">
    <w:name w:val="S_Schedule 1"/>
    <w:basedOn w:val="Stext"/>
    <w:next w:val="Stext1"/>
    <w:uiPriority w:val="30"/>
    <w:pPr>
      <w:keepNext/>
      <w:keepLines/>
      <w:numPr>
        <w:ilvl w:val="1"/>
        <w:numId w:val="2"/>
      </w:numPr>
      <w:spacing w:before="360" w:after="120"/>
      <w:outlineLvl w:val="0"/>
    </w:pPr>
    <w:rPr>
      <w:b/>
    </w:rPr>
  </w:style>
  <w:style w:type="paragraph" w:customStyle="1" w:styleId="SSchedule2">
    <w:name w:val="S_Schedule 2"/>
    <w:basedOn w:val="Stext1"/>
    <w:next w:val="Stext2"/>
    <w:uiPriority w:val="30"/>
    <w:pPr>
      <w:numPr>
        <w:ilvl w:val="2"/>
        <w:numId w:val="2"/>
      </w:numPr>
      <w:outlineLvl w:val="1"/>
    </w:pPr>
  </w:style>
  <w:style w:type="paragraph" w:customStyle="1" w:styleId="SSchedule3">
    <w:name w:val="S_Schedule 3"/>
    <w:basedOn w:val="Stext2"/>
    <w:next w:val="Stext3"/>
    <w:uiPriority w:val="30"/>
    <w:pPr>
      <w:numPr>
        <w:ilvl w:val="3"/>
        <w:numId w:val="2"/>
      </w:numPr>
      <w:outlineLvl w:val="2"/>
    </w:pPr>
  </w:style>
  <w:style w:type="paragraph" w:customStyle="1" w:styleId="SSchedule4">
    <w:name w:val="S_Schedule 4"/>
    <w:basedOn w:val="Stext3"/>
    <w:next w:val="Stext4"/>
    <w:uiPriority w:val="30"/>
    <w:pPr>
      <w:numPr>
        <w:ilvl w:val="4"/>
        <w:numId w:val="2"/>
      </w:numPr>
      <w:outlineLvl w:val="3"/>
    </w:pPr>
  </w:style>
  <w:style w:type="paragraph" w:customStyle="1" w:styleId="SSchedule5">
    <w:name w:val="S_Schedule 5"/>
    <w:basedOn w:val="Stext4"/>
    <w:next w:val="Stext5"/>
    <w:uiPriority w:val="30"/>
    <w:pPr>
      <w:numPr>
        <w:ilvl w:val="5"/>
        <w:numId w:val="2"/>
      </w:numPr>
      <w:outlineLvl w:val="4"/>
    </w:pPr>
  </w:style>
  <w:style w:type="paragraph" w:customStyle="1" w:styleId="Spreamble">
    <w:name w:val="S_preamble"/>
    <w:basedOn w:val="Stext"/>
    <w:uiPriority w:val="99"/>
    <w:semiHidden/>
    <w:pPr>
      <w:spacing w:before="120" w:line="240" w:lineRule="atLeast"/>
      <w:jc w:val="center"/>
    </w:pPr>
  </w:style>
  <w:style w:type="paragraph" w:customStyle="1" w:styleId="Stextnarrow">
    <w:name w:val="S_text_narrow"/>
    <w:basedOn w:val="Stext"/>
    <w:uiPriority w:val="27"/>
    <w:qFormat/>
    <w:pPr>
      <w:contextualSpacing/>
    </w:pPr>
  </w:style>
  <w:style w:type="paragraph" w:customStyle="1" w:styleId="Stext1narrow">
    <w:name w:val="S_text_1_narrow"/>
    <w:basedOn w:val="Stext1"/>
    <w:uiPriority w:val="28"/>
    <w:qFormat/>
    <w:pPr>
      <w:contextualSpacing/>
    </w:pPr>
  </w:style>
  <w:style w:type="paragraph" w:customStyle="1" w:styleId="Stext2narrow">
    <w:name w:val="S_text_2_narrow"/>
    <w:basedOn w:val="Stext2"/>
    <w:uiPriority w:val="28"/>
    <w:qFormat/>
    <w:pPr>
      <w:contextualSpacing/>
    </w:pPr>
  </w:style>
  <w:style w:type="paragraph" w:customStyle="1" w:styleId="Stext3narrow">
    <w:name w:val="S_text_3_narrow"/>
    <w:basedOn w:val="Stext3"/>
    <w:uiPriority w:val="28"/>
    <w:qFormat/>
    <w:pPr>
      <w:contextualSpacing/>
    </w:pPr>
  </w:style>
  <w:style w:type="paragraph" w:customStyle="1" w:styleId="Stext4narrow">
    <w:name w:val="S_text_4_narrow"/>
    <w:basedOn w:val="Stext4"/>
    <w:uiPriority w:val="28"/>
    <w:qFormat/>
    <w:pPr>
      <w:contextualSpacing/>
    </w:pPr>
  </w:style>
  <w:style w:type="paragraph" w:customStyle="1" w:styleId="Stext5narrow">
    <w:name w:val="S_text_5_narrow"/>
    <w:basedOn w:val="Stext5"/>
    <w:uiPriority w:val="28"/>
    <w:qFormat/>
    <w:pPr>
      <w:contextualSpacing/>
    </w:pPr>
  </w:style>
  <w:style w:type="paragraph" w:customStyle="1" w:styleId="Stitleofdocument">
    <w:name w:val="S_title of document"/>
    <w:basedOn w:val="Stext"/>
    <w:uiPriority w:val="39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unnumberedheadline">
    <w:name w:val="S_unnumbered headline"/>
    <w:basedOn w:val="Stext"/>
    <w:next w:val="Stext"/>
    <w:uiPriority w:val="39"/>
    <w:pPr>
      <w:spacing w:before="360" w:after="240"/>
      <w:jc w:val="center"/>
    </w:pPr>
    <w:rPr>
      <w:b/>
    </w:rPr>
  </w:style>
  <w:style w:type="paragraph" w:customStyle="1" w:styleId="SunnumberedheadlineSchedule1">
    <w:name w:val="S_unnumbered headline Schedule 1"/>
    <w:basedOn w:val="Sunnumberedheadline"/>
    <w:uiPriority w:val="39"/>
    <w:qFormat/>
    <w:pPr>
      <w:outlineLvl w:val="0"/>
    </w:pPr>
  </w:style>
  <w:style w:type="paragraph" w:customStyle="1" w:styleId="SunnumberedheadlineSchedule2">
    <w:name w:val="S_unnumbered headline Schedule 2"/>
    <w:basedOn w:val="SunnumberedheadlineSchedule1"/>
    <w:uiPriority w:val="39"/>
    <w:qFormat/>
    <w:pPr>
      <w:outlineLvl w:val="1"/>
    </w:pPr>
  </w:style>
  <w:style w:type="paragraph" w:customStyle="1" w:styleId="SSeller">
    <w:name w:val="S_Seller"/>
    <w:basedOn w:val="Stext"/>
    <w:uiPriority w:val="39"/>
    <w:pPr>
      <w:spacing w:before="0" w:after="0"/>
      <w:jc w:val="center"/>
    </w:pPr>
  </w:style>
  <w:style w:type="paragraph" w:customStyle="1" w:styleId="Ssmallgap">
    <w:name w:val="S_small gap"/>
    <w:basedOn w:val="Stext"/>
    <w:uiPriority w:val="39"/>
    <w:qFormat/>
    <w:pPr>
      <w:spacing w:before="0" w:after="0" w:line="240" w:lineRule="auto"/>
    </w:pPr>
  </w:style>
  <w:style w:type="paragraph" w:customStyle="1" w:styleId="Saddressee">
    <w:name w:val="S_addressee"/>
    <w:basedOn w:val="Stext"/>
    <w:uiPriority w:val="39"/>
    <w:pPr>
      <w:spacing w:before="0" w:after="0"/>
    </w:pPr>
  </w:style>
  <w:style w:type="paragraph" w:customStyle="1" w:styleId="Sbyandbetween">
    <w:name w:val="S_by and between"/>
    <w:basedOn w:val="Stext"/>
    <w:uiPriority w:val="39"/>
    <w:pPr>
      <w:spacing w:before="400" w:after="400"/>
      <w:jc w:val="center"/>
    </w:pPr>
    <w:rPr>
      <w:sz w:val="18"/>
      <w:szCs w:val="18"/>
    </w:rPr>
  </w:style>
  <w:style w:type="paragraph" w:customStyle="1" w:styleId="Sdatefile">
    <w:name w:val="S_date_file"/>
    <w:basedOn w:val="Stext"/>
    <w:uiPriority w:val="44"/>
    <w:pPr>
      <w:spacing w:before="0" w:after="0" w:line="240" w:lineRule="auto"/>
      <w:jc w:val="right"/>
    </w:pPr>
    <w:rPr>
      <w:sz w:val="16"/>
      <w:szCs w:val="16"/>
    </w:rPr>
  </w:style>
  <w:style w:type="paragraph" w:customStyle="1" w:styleId="Stableofcontents">
    <w:name w:val="S_table of contents"/>
    <w:basedOn w:val="Stext"/>
    <w:next w:val="Stext"/>
    <w:uiPriority w:val="99"/>
    <w:semiHidden/>
    <w:pPr>
      <w:pageBreakBefore/>
      <w:spacing w:before="120" w:after="360"/>
      <w:jc w:val="center"/>
    </w:pPr>
    <w:rPr>
      <w:b/>
      <w:caps/>
      <w:spacing w:val="70"/>
    </w:rPr>
  </w:style>
  <w:style w:type="paragraph" w:customStyle="1" w:styleId="Stexttable">
    <w:name w:val="S_text table"/>
    <w:basedOn w:val="Stext"/>
    <w:uiPriority w:val="49"/>
    <w:qFormat/>
    <w:pPr>
      <w:spacing w:before="80"/>
    </w:pPr>
  </w:style>
  <w:style w:type="paragraph" w:customStyle="1" w:styleId="Stexttablesmall">
    <w:name w:val="S_text table_small"/>
    <w:basedOn w:val="Stexttable"/>
    <w:uiPriority w:val="49"/>
    <w:qFormat/>
    <w:pPr>
      <w:spacing w:before="60"/>
    </w:pPr>
    <w:rPr>
      <w:sz w:val="16"/>
      <w:szCs w:val="16"/>
    </w:rPr>
  </w:style>
  <w:style w:type="paragraph" w:customStyle="1" w:styleId="SKopfzeile6pt">
    <w:name w:val="S_Kopfzeile 6pt"/>
    <w:basedOn w:val="Stext"/>
    <w:uiPriority w:val="1"/>
    <w:semiHidden/>
    <w:pPr>
      <w:spacing w:before="0" w:after="0" w:line="240" w:lineRule="auto"/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Pr>
      <w:sz w:val="11"/>
      <w:szCs w:val="11"/>
    </w:rPr>
  </w:style>
  <w:style w:type="paragraph" w:customStyle="1" w:styleId="SKopfzeile5pt">
    <w:name w:val="S_Kopfzeile 5 pt"/>
    <w:basedOn w:val="Stext"/>
    <w:uiPriority w:val="1"/>
    <w:semiHidden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numberofpages">
    <w:name w:val="S_number of pages"/>
    <w:basedOn w:val="Stext"/>
    <w:uiPriority w:val="1"/>
    <w:semiHidden/>
    <w:pPr>
      <w:jc w:val="center"/>
    </w:pPr>
    <w:rPr>
      <w:snapToGrid w:val="0"/>
      <w:sz w:val="14"/>
    </w:rPr>
  </w:style>
  <w:style w:type="paragraph" w:styleId="FootnoteText">
    <w:name w:val="footnote text"/>
    <w:aliases w:val="S_footer"/>
    <w:basedOn w:val="Stext"/>
    <w:semiHidden/>
    <w:pPr>
      <w:tabs>
        <w:tab w:val="left" w:pos="340"/>
      </w:tabs>
      <w:spacing w:before="0" w:after="0" w:line="0" w:lineRule="atLeast"/>
      <w:ind w:left="340" w:hanging="340"/>
    </w:pPr>
    <w:rPr>
      <w:sz w:val="16"/>
    </w:rPr>
  </w:style>
  <w:style w:type="paragraph" w:customStyle="1" w:styleId="Sheader">
    <w:name w:val="S_header"/>
    <w:basedOn w:val="Stext"/>
    <w:semiHidden/>
    <w:pPr>
      <w:spacing w:before="0" w:after="0" w:line="0" w:lineRule="atLeast"/>
    </w:pPr>
    <w:rPr>
      <w:sz w:val="16"/>
    </w:rPr>
  </w:style>
  <w:style w:type="paragraph" w:styleId="Header">
    <w:name w:val="header"/>
    <w:semiHidden/>
  </w:style>
  <w:style w:type="table" w:customStyle="1" w:styleId="Stableplain">
    <w:name w:val="S_table plain"/>
    <w:uiPriority w:val="99"/>
    <w:pPr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0" w:type="dxa"/>
        <w:left w:w="68" w:type="dxa"/>
        <w:bottom w:w="0" w:type="dxa"/>
        <w:right w:w="68" w:type="dxa"/>
      </w:tblCellMar>
    </w:tblPr>
  </w:style>
  <w:style w:type="table" w:customStyle="1" w:styleId="StableplainnoBorder">
    <w:name w:val="S_table plain_noBorder"/>
    <w:basedOn w:val="Stableplain"/>
    <w:uiPriority w:val="99"/>
    <w:pPr>
      <w:ind w:left="0" w:right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Stableplaincolumnasheader">
    <w:name w:val="S_table plain column as header"/>
    <w:basedOn w:val="Stableplain"/>
    <w:uiPriority w:val="99"/>
    <w:qFormat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tblPr>
      <w:tblStyleRowBandSize w:val="1"/>
    </w:tblPr>
    <w:tcPr>
      <w:shd w:val="clear" w:color="auto" w:fill="auto"/>
    </w:tcPr>
    <w:tblStylePr w:type="firstCol"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character" w:customStyle="1" w:styleId="StextZchn">
    <w:name w:val="S_text Zchn"/>
    <w:basedOn w:val="DefaultParagraphFont"/>
    <w:link w:val="Stext"/>
    <w:uiPriority w:val="11"/>
    <w:rsid w:val="00E56282"/>
  </w:style>
  <w:style w:type="paragraph" w:styleId="ListParagraph">
    <w:name w:val="List Paragraph"/>
    <w:basedOn w:val="Normal"/>
    <w:uiPriority w:val="34"/>
    <w:qFormat/>
    <w:rsid w:val="00B91854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BA13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A13C1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semiHidden/>
    <w:rsid w:val="00BA13C1"/>
    <w:rPr>
      <w:vertAlign w:val="superscript"/>
    </w:rPr>
  </w:style>
  <w:style w:type="character" w:styleId="FootnoteReference">
    <w:name w:val="footnote reference"/>
    <w:basedOn w:val="DefaultParagraphFont"/>
    <w:semiHidden/>
    <w:rsid w:val="00B456C1"/>
    <w:rPr>
      <w:vertAlign w:val="superscript"/>
    </w:rPr>
  </w:style>
  <w:style w:type="character" w:styleId="Hyperlink">
    <w:name w:val="Hyperlink"/>
    <w:basedOn w:val="DefaultParagraphFont"/>
    <w:semiHidden/>
    <w:rsid w:val="005349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semiHidden/>
    <w:rsid w:val="005349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rsid w:val="006750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5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00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009"/>
    <w:rPr>
      <w:rFonts w:asciiTheme="minorHAnsi" w:eastAsiaTheme="minorHAnsi" w:hAnsiTheme="minorHAnsi" w:cstheme="minorBidi"/>
      <w:b/>
      <w:bCs/>
      <w:lang w:eastAsia="en-US"/>
    </w:rPr>
  </w:style>
  <w:style w:type="paragraph" w:styleId="Footer">
    <w:name w:val="footer"/>
    <w:basedOn w:val="Normal"/>
    <w:link w:val="FooterChar"/>
    <w:semiHidden/>
    <w:rsid w:val="00B63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63E3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curia.europa.eu/juris/document/document.jsf?text=&amp;docid=238663&amp;pageIndex=0&amp;doclang=RO&amp;mode=lst&amp;dir=&amp;occ=first&amp;part=1&amp;cid=42923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uria.europa.eu/juris/document/document.jsf;jsessionid=0EBC712F355868B97E1EB478DD5B4F9A?text=&amp;docid=238662&amp;pageIndex=0&amp;doclang=RO&amp;mode=lst&amp;dir=&amp;occ=first&amp;part=1&amp;cid=42770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uria.europa.eu/juris/document/document.jsf?text=&amp;docid=199508&amp;pageIndex=0&amp;doclang=RO&amp;mode=lst&amp;dir=&amp;occ=first&amp;part=1&amp;cid=8877236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ACA-7100-414C-9627-43A8EBBF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Schoenherr Rechtsanwaelte</dc:creator>
  <cp:keywords/>
  <dc:description/>
  <cp:lastModifiedBy>Codrina Apostol</cp:lastModifiedBy>
  <cp:revision>77</cp:revision>
  <cp:lastPrinted>2009-01-09T15:08:00Z</cp:lastPrinted>
  <dcterms:created xsi:type="dcterms:W3CDTF">2022-02-16T09:18:00Z</dcterms:created>
  <dcterms:modified xsi:type="dcterms:W3CDTF">2022-02-18T07:31:00Z</dcterms:modified>
</cp:coreProperties>
</file>