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E9B" w:rsidRDefault="00761E9B" w:rsidP="00A12050">
      <w:pPr>
        <w:ind w:left="0"/>
        <w:jc w:val="center"/>
        <w:rPr>
          <w:rFonts w:cs="Arial"/>
          <w:b/>
          <w:u w:val="single"/>
          <w:lang w:val="ro-RO"/>
        </w:rPr>
      </w:pPr>
    </w:p>
    <w:p w:rsidR="00761E9B" w:rsidRDefault="00761E9B" w:rsidP="00A12050">
      <w:pPr>
        <w:ind w:left="0"/>
        <w:jc w:val="center"/>
        <w:rPr>
          <w:rFonts w:cs="Arial"/>
          <w:b/>
          <w:u w:val="single"/>
          <w:lang w:val="ro-RO"/>
        </w:rPr>
      </w:pPr>
    </w:p>
    <w:p w:rsidR="00624E3E" w:rsidRDefault="00624E3E" w:rsidP="00A12050">
      <w:pPr>
        <w:ind w:left="0"/>
        <w:jc w:val="center"/>
        <w:rPr>
          <w:rFonts w:cs="Arial"/>
          <w:b/>
          <w:u w:val="single"/>
          <w:lang w:val="ro-RO"/>
        </w:rPr>
      </w:pPr>
      <w:r w:rsidRPr="00624E3E">
        <w:rPr>
          <w:rFonts w:cs="Arial"/>
          <w:b/>
          <w:u w:val="single"/>
          <w:lang w:val="ro-RO"/>
        </w:rPr>
        <w:t>P</w:t>
      </w:r>
      <w:r w:rsidR="00546BF7">
        <w:rPr>
          <w:rFonts w:cs="Arial"/>
          <w:b/>
          <w:u w:val="single"/>
          <w:lang w:val="ro-RO"/>
        </w:rPr>
        <w:t xml:space="preserve"> </w:t>
      </w:r>
      <w:r w:rsidRPr="00624E3E">
        <w:rPr>
          <w:rFonts w:cs="Arial"/>
          <w:b/>
          <w:u w:val="single"/>
          <w:lang w:val="ro-RO"/>
        </w:rPr>
        <w:t>R</w:t>
      </w:r>
      <w:r w:rsidR="00546BF7">
        <w:rPr>
          <w:rFonts w:cs="Arial"/>
          <w:b/>
          <w:u w:val="single"/>
          <w:lang w:val="ro-RO"/>
        </w:rPr>
        <w:t xml:space="preserve"> </w:t>
      </w:r>
      <w:r w:rsidRPr="00624E3E">
        <w:rPr>
          <w:rFonts w:cs="Arial"/>
          <w:b/>
          <w:u w:val="single"/>
          <w:lang w:val="ro-RO"/>
        </w:rPr>
        <w:t>O</w:t>
      </w:r>
      <w:r w:rsidR="00546BF7">
        <w:rPr>
          <w:rFonts w:cs="Arial"/>
          <w:b/>
          <w:u w:val="single"/>
          <w:lang w:val="ro-RO"/>
        </w:rPr>
        <w:t xml:space="preserve"> </w:t>
      </w:r>
      <w:r w:rsidRPr="00624E3E">
        <w:rPr>
          <w:rFonts w:cs="Arial"/>
          <w:b/>
          <w:u w:val="single"/>
          <w:lang w:val="ro-RO"/>
        </w:rPr>
        <w:t>I</w:t>
      </w:r>
      <w:r w:rsidR="00546BF7">
        <w:rPr>
          <w:rFonts w:cs="Arial"/>
          <w:b/>
          <w:u w:val="single"/>
          <w:lang w:val="ro-RO"/>
        </w:rPr>
        <w:t xml:space="preserve"> </w:t>
      </w:r>
      <w:r w:rsidRPr="00624E3E">
        <w:rPr>
          <w:rFonts w:cs="Arial"/>
          <w:b/>
          <w:u w:val="single"/>
          <w:lang w:val="ro-RO"/>
        </w:rPr>
        <w:t>E</w:t>
      </w:r>
      <w:r w:rsidR="00546BF7">
        <w:rPr>
          <w:rFonts w:cs="Arial"/>
          <w:b/>
          <w:u w:val="single"/>
          <w:lang w:val="ro-RO"/>
        </w:rPr>
        <w:t xml:space="preserve"> </w:t>
      </w:r>
      <w:r w:rsidRPr="00624E3E">
        <w:rPr>
          <w:rFonts w:cs="Arial"/>
          <w:b/>
          <w:u w:val="single"/>
          <w:lang w:val="ro-RO"/>
        </w:rPr>
        <w:t>C</w:t>
      </w:r>
      <w:r w:rsidR="00546BF7">
        <w:rPr>
          <w:rFonts w:cs="Arial"/>
          <w:b/>
          <w:u w:val="single"/>
          <w:lang w:val="ro-RO"/>
        </w:rPr>
        <w:t xml:space="preserve"> </w:t>
      </w:r>
      <w:r w:rsidRPr="00624E3E">
        <w:rPr>
          <w:rFonts w:cs="Arial"/>
          <w:b/>
          <w:u w:val="single"/>
          <w:lang w:val="ro-RO"/>
        </w:rPr>
        <w:t>T</w:t>
      </w:r>
    </w:p>
    <w:p w:rsidR="00761E9B" w:rsidRDefault="00761E9B" w:rsidP="00A12050">
      <w:pPr>
        <w:ind w:left="0"/>
        <w:jc w:val="center"/>
        <w:rPr>
          <w:rFonts w:cs="Arial"/>
          <w:b/>
          <w:u w:val="single"/>
          <w:lang w:val="ro-RO"/>
        </w:rPr>
      </w:pPr>
    </w:p>
    <w:p w:rsidR="005F75BD" w:rsidRPr="00624E3E" w:rsidRDefault="005F75BD" w:rsidP="00A12050">
      <w:pPr>
        <w:ind w:left="0"/>
        <w:jc w:val="center"/>
        <w:rPr>
          <w:rFonts w:cs="Arial"/>
          <w:b/>
          <w:u w:val="single"/>
          <w:lang w:val="ro-RO"/>
        </w:rPr>
      </w:pPr>
    </w:p>
    <w:p w:rsidR="00624E3E" w:rsidRPr="00325AE0" w:rsidRDefault="00624E3E" w:rsidP="00A12050">
      <w:pPr>
        <w:ind w:left="0"/>
        <w:jc w:val="center"/>
        <w:rPr>
          <w:rFonts w:cs="Arial"/>
          <w:b/>
          <w:lang w:val="ro-RO"/>
        </w:rPr>
      </w:pPr>
      <w:r w:rsidRPr="00325AE0">
        <w:rPr>
          <w:rFonts w:cs="Arial"/>
          <w:b/>
        </w:rPr>
        <w:t>O R D I N</w:t>
      </w:r>
      <w:r w:rsidR="00201090">
        <w:rPr>
          <w:rFonts w:cs="Arial"/>
          <w:b/>
        </w:rPr>
        <w:t xml:space="preserve"> </w:t>
      </w:r>
    </w:p>
    <w:p w:rsidR="00624E3E" w:rsidRDefault="00624E3E" w:rsidP="00A12050">
      <w:pPr>
        <w:ind w:left="0"/>
        <w:jc w:val="center"/>
        <w:rPr>
          <w:rFonts w:eastAsia="Times New Roman" w:cs="Arial"/>
          <w:b/>
          <w:lang w:val="ro-RO" w:eastAsia="ro-RO"/>
        </w:rPr>
      </w:pPr>
      <w:bookmarkStart w:id="0" w:name="_Hlk60744575"/>
      <w:r w:rsidRPr="0055165A">
        <w:rPr>
          <w:rFonts w:eastAsia="Times New Roman" w:cs="Arial"/>
          <w:b/>
          <w:lang w:val="ro-RO" w:eastAsia="ro-RO"/>
        </w:rPr>
        <w:t xml:space="preserve">pentru completarea </w:t>
      </w:r>
      <w:r w:rsidR="00546BF7" w:rsidRPr="00546BF7">
        <w:rPr>
          <w:rFonts w:eastAsia="Times New Roman" w:cs="Arial"/>
          <w:b/>
          <w:lang w:val="ro-RO" w:eastAsia="ro-RO"/>
        </w:rPr>
        <w:t>Normelor privind tarifele de onorarii pentru serviciile prestate de notarii publici</w:t>
      </w:r>
      <w:r w:rsidRPr="0055165A">
        <w:rPr>
          <w:rFonts w:eastAsia="Times New Roman" w:cs="Arial"/>
          <w:b/>
          <w:lang w:val="ro-RO" w:eastAsia="ro-RO"/>
        </w:rPr>
        <w:t>, aprobat</w:t>
      </w:r>
      <w:r w:rsidR="00546BF7">
        <w:rPr>
          <w:rFonts w:eastAsia="Times New Roman" w:cs="Arial"/>
          <w:b/>
          <w:lang w:val="ro-RO" w:eastAsia="ro-RO"/>
        </w:rPr>
        <w:t>e</w:t>
      </w:r>
      <w:r w:rsidRPr="0055165A">
        <w:rPr>
          <w:rFonts w:eastAsia="Times New Roman" w:cs="Arial"/>
          <w:b/>
          <w:lang w:val="ro-RO" w:eastAsia="ro-RO"/>
        </w:rPr>
        <w:t xml:space="preserve"> prin Ordinul ministrului justiției nr. </w:t>
      </w:r>
      <w:r w:rsidR="00546BF7">
        <w:rPr>
          <w:rFonts w:eastAsia="Times New Roman" w:cs="Arial"/>
          <w:b/>
          <w:lang w:val="ro-RO" w:eastAsia="ro-RO"/>
        </w:rPr>
        <w:t>46</w:t>
      </w:r>
      <w:r w:rsidRPr="0055165A">
        <w:rPr>
          <w:rFonts w:eastAsia="Times New Roman" w:cs="Arial"/>
          <w:b/>
          <w:lang w:val="ro-RO" w:eastAsia="ro-RO"/>
        </w:rPr>
        <w:t>/C/201</w:t>
      </w:r>
      <w:r w:rsidR="00546BF7">
        <w:rPr>
          <w:rFonts w:eastAsia="Times New Roman" w:cs="Arial"/>
          <w:b/>
          <w:lang w:val="ro-RO" w:eastAsia="ro-RO"/>
        </w:rPr>
        <w:t>1</w:t>
      </w:r>
    </w:p>
    <w:bookmarkEnd w:id="0"/>
    <w:p w:rsidR="00761E9B" w:rsidRPr="0055165A" w:rsidRDefault="00761E9B" w:rsidP="00A12050">
      <w:pPr>
        <w:ind w:left="0"/>
        <w:jc w:val="center"/>
        <w:rPr>
          <w:rFonts w:eastAsia="Times New Roman" w:cs="Arial"/>
          <w:b/>
          <w:lang w:val="ro-RO" w:eastAsia="ro-RO"/>
        </w:rPr>
      </w:pPr>
    </w:p>
    <w:p w:rsidR="00624E3E" w:rsidRPr="0055165A" w:rsidRDefault="00624E3E" w:rsidP="00A12050">
      <w:pPr>
        <w:ind w:left="0"/>
        <w:rPr>
          <w:rFonts w:eastAsia="Times New Roman" w:cs="Arial"/>
          <w:b/>
          <w:lang w:val="ro-RO"/>
        </w:rPr>
      </w:pPr>
      <w:r w:rsidRPr="0055165A">
        <w:rPr>
          <w:rFonts w:eastAsia="Times New Roman" w:cs="Arial"/>
          <w:b/>
          <w:lang w:val="ro-RO"/>
        </w:rPr>
        <w:t xml:space="preserve">Ministrul </w:t>
      </w:r>
      <w:proofErr w:type="spellStart"/>
      <w:r w:rsidRPr="0055165A">
        <w:rPr>
          <w:rFonts w:eastAsia="Times New Roman" w:cs="Arial"/>
          <w:b/>
          <w:lang w:val="ro-RO"/>
        </w:rPr>
        <w:t>Justiţiei</w:t>
      </w:r>
      <w:proofErr w:type="spellEnd"/>
      <w:r w:rsidRPr="00A376EE">
        <w:rPr>
          <w:rFonts w:eastAsia="Times New Roman" w:cs="Arial"/>
          <w:lang w:val="ro-RO"/>
        </w:rPr>
        <w:t xml:space="preserve">, </w:t>
      </w:r>
    </w:p>
    <w:p w:rsidR="001740F1" w:rsidRDefault="00102635" w:rsidP="00A12050">
      <w:pPr>
        <w:ind w:left="0"/>
        <w:rPr>
          <w:lang w:val="ro-RO"/>
        </w:rPr>
      </w:pPr>
      <w:r w:rsidRPr="00FB0F85">
        <w:rPr>
          <w:rFonts w:eastAsia="Times New Roman" w:cs="Arial"/>
          <w:iCs/>
          <w:lang w:val="ro-RO" w:eastAsia="ro-RO"/>
        </w:rPr>
        <w:t>Având în vedere</w:t>
      </w:r>
      <w:r w:rsidR="0064768B">
        <w:rPr>
          <w:lang w:val="ro-RO"/>
        </w:rPr>
        <w:t xml:space="preserve"> dinamica și fluctuația programelor </w:t>
      </w:r>
      <w:proofErr w:type="spellStart"/>
      <w:r w:rsidR="00BD134F">
        <w:rPr>
          <w:lang w:val="ro-RO"/>
        </w:rPr>
        <w:t>naţionale</w:t>
      </w:r>
      <w:proofErr w:type="spellEnd"/>
      <w:r w:rsidR="00BD134F">
        <w:rPr>
          <w:lang w:val="ro-RO"/>
        </w:rPr>
        <w:t xml:space="preserve"> </w:t>
      </w:r>
      <w:r w:rsidR="0064768B">
        <w:rPr>
          <w:lang w:val="ro-RO"/>
        </w:rPr>
        <w:t>de sprijin a</w:t>
      </w:r>
      <w:r w:rsidR="008D0852">
        <w:rPr>
          <w:lang w:val="ro-RO"/>
        </w:rPr>
        <w:t>l</w:t>
      </w:r>
      <w:r w:rsidR="0064768B">
        <w:rPr>
          <w:lang w:val="ro-RO"/>
        </w:rPr>
        <w:t xml:space="preserve"> unor categorii de persoane</w:t>
      </w:r>
      <w:r w:rsidR="001740F1">
        <w:rPr>
          <w:lang w:val="ro-RO"/>
        </w:rPr>
        <w:t xml:space="preserve"> derulate de </w:t>
      </w:r>
      <w:proofErr w:type="spellStart"/>
      <w:r w:rsidR="001740F1">
        <w:rPr>
          <w:lang w:val="ro-RO"/>
        </w:rPr>
        <w:t>autorităţile</w:t>
      </w:r>
      <w:proofErr w:type="spellEnd"/>
      <w:r w:rsidR="001740F1">
        <w:rPr>
          <w:lang w:val="ro-RO"/>
        </w:rPr>
        <w:t xml:space="preserve"> </w:t>
      </w:r>
      <w:proofErr w:type="spellStart"/>
      <w:r w:rsidR="001740F1">
        <w:rPr>
          <w:lang w:val="ro-RO"/>
        </w:rPr>
        <w:t>şi</w:t>
      </w:r>
      <w:proofErr w:type="spellEnd"/>
      <w:r w:rsidR="001740F1">
        <w:rPr>
          <w:lang w:val="ro-RO"/>
        </w:rPr>
        <w:t xml:space="preserve"> </w:t>
      </w:r>
      <w:proofErr w:type="spellStart"/>
      <w:r w:rsidR="001740F1">
        <w:rPr>
          <w:lang w:val="ro-RO"/>
        </w:rPr>
        <w:t>instituţiile</w:t>
      </w:r>
      <w:proofErr w:type="spellEnd"/>
      <w:r w:rsidR="001740F1">
        <w:rPr>
          <w:lang w:val="ro-RO"/>
        </w:rPr>
        <w:t xml:space="preserve"> publice în temeiul legii;</w:t>
      </w:r>
    </w:p>
    <w:p w:rsidR="00102635" w:rsidRDefault="001740F1" w:rsidP="00A12050">
      <w:pPr>
        <w:ind w:left="0"/>
        <w:rPr>
          <w:rFonts w:eastAsia="Times New Roman" w:cs="Arial"/>
          <w:iCs/>
          <w:lang w:val="ro-RO" w:eastAsia="ro-RO"/>
        </w:rPr>
      </w:pPr>
      <w:proofErr w:type="spellStart"/>
      <w:r>
        <w:rPr>
          <w:rFonts w:eastAsia="Times New Roman" w:cs="Arial"/>
          <w:iCs/>
          <w:lang w:val="ro-RO" w:eastAsia="ro-RO"/>
        </w:rPr>
        <w:t>Ţinând</w:t>
      </w:r>
      <w:proofErr w:type="spellEnd"/>
      <w:r>
        <w:rPr>
          <w:rFonts w:eastAsia="Times New Roman" w:cs="Arial"/>
          <w:iCs/>
          <w:lang w:val="ro-RO" w:eastAsia="ro-RO"/>
        </w:rPr>
        <w:t xml:space="preserve"> seama de</w:t>
      </w:r>
      <w:r w:rsidR="00102635" w:rsidRPr="00FB0F85">
        <w:rPr>
          <w:rFonts w:eastAsia="Times New Roman" w:cs="Arial"/>
          <w:iCs/>
          <w:lang w:val="ro-RO" w:eastAsia="ro-RO"/>
        </w:rPr>
        <w:t xml:space="preserve"> </w:t>
      </w:r>
      <w:bookmarkStart w:id="1" w:name="_Hlk60742554"/>
      <w:r w:rsidR="00FB0F85" w:rsidRPr="00FB0F85">
        <w:rPr>
          <w:rFonts w:eastAsia="Times New Roman" w:cs="Arial"/>
          <w:iCs/>
          <w:lang w:val="ro-RO" w:eastAsia="ro-RO"/>
        </w:rPr>
        <w:t xml:space="preserve">Hotărârea Consiliului Uniunii </w:t>
      </w:r>
      <w:proofErr w:type="spellStart"/>
      <w:r w:rsidR="00045084">
        <w:rPr>
          <w:rFonts w:eastAsia="Times New Roman" w:cs="Arial"/>
          <w:iCs/>
          <w:lang w:val="ro-RO" w:eastAsia="ro-RO"/>
        </w:rPr>
        <w:t>Naţionale</w:t>
      </w:r>
      <w:proofErr w:type="spellEnd"/>
      <w:r w:rsidR="00045084">
        <w:rPr>
          <w:rFonts w:eastAsia="Times New Roman" w:cs="Arial"/>
          <w:iCs/>
          <w:lang w:val="ro-RO" w:eastAsia="ro-RO"/>
        </w:rPr>
        <w:t xml:space="preserve"> a Notarilor Publici </w:t>
      </w:r>
      <w:r w:rsidR="00FB0F85" w:rsidRPr="00FB0F85">
        <w:rPr>
          <w:rFonts w:eastAsia="Times New Roman" w:cs="Arial"/>
          <w:iCs/>
          <w:lang w:val="ro-RO" w:eastAsia="ro-RO"/>
        </w:rPr>
        <w:t xml:space="preserve">nr. </w:t>
      </w:r>
      <w:r w:rsidR="00201090">
        <w:rPr>
          <w:rFonts w:eastAsia="Times New Roman" w:cs="Arial"/>
          <w:iCs/>
          <w:lang w:val="ro-RO" w:eastAsia="ro-RO"/>
        </w:rPr>
        <w:t>68</w:t>
      </w:r>
      <w:r w:rsidR="00FB0F85" w:rsidRPr="00FB0F85">
        <w:rPr>
          <w:rFonts w:eastAsia="Times New Roman" w:cs="Arial"/>
          <w:iCs/>
          <w:lang w:val="ro-RO" w:eastAsia="ro-RO"/>
        </w:rPr>
        <w:t>/2</w:t>
      </w:r>
      <w:r w:rsidR="00201090">
        <w:rPr>
          <w:rFonts w:eastAsia="Times New Roman" w:cs="Arial"/>
          <w:iCs/>
          <w:lang w:val="ro-RO" w:eastAsia="ro-RO"/>
        </w:rPr>
        <w:t>0</w:t>
      </w:r>
      <w:r w:rsidR="00FB0F85" w:rsidRPr="00FB0F85">
        <w:rPr>
          <w:rFonts w:eastAsia="Times New Roman" w:cs="Arial"/>
          <w:iCs/>
          <w:lang w:val="ro-RO" w:eastAsia="ro-RO"/>
        </w:rPr>
        <w:t>.</w:t>
      </w:r>
      <w:r w:rsidR="00201090">
        <w:rPr>
          <w:rFonts w:eastAsia="Times New Roman" w:cs="Arial"/>
          <w:iCs/>
          <w:lang w:val="ro-RO" w:eastAsia="ro-RO"/>
        </w:rPr>
        <w:t>1</w:t>
      </w:r>
      <w:r w:rsidR="00FB0F85" w:rsidRPr="00FB0F85">
        <w:rPr>
          <w:rFonts w:eastAsia="Times New Roman" w:cs="Arial"/>
          <w:iCs/>
          <w:lang w:val="ro-RO" w:eastAsia="ro-RO"/>
        </w:rPr>
        <w:t>1.20</w:t>
      </w:r>
      <w:r w:rsidR="00201090">
        <w:rPr>
          <w:rFonts w:eastAsia="Times New Roman" w:cs="Arial"/>
          <w:iCs/>
          <w:lang w:val="ro-RO" w:eastAsia="ro-RO"/>
        </w:rPr>
        <w:t>20</w:t>
      </w:r>
      <w:r>
        <w:rPr>
          <w:rFonts w:eastAsia="Times New Roman" w:cs="Arial"/>
          <w:iCs/>
          <w:lang w:val="ro-RO" w:eastAsia="ro-RO"/>
        </w:rPr>
        <w:t xml:space="preserve">, </w:t>
      </w:r>
      <w:r w:rsidR="00FB0F85" w:rsidRPr="00FB0F85">
        <w:rPr>
          <w:rFonts w:eastAsia="Times New Roman" w:cs="Arial"/>
          <w:iCs/>
          <w:lang w:val="ro-RO" w:eastAsia="ro-RO"/>
        </w:rPr>
        <w:t xml:space="preserve">prin care au </w:t>
      </w:r>
      <w:r w:rsidR="00201090">
        <w:rPr>
          <w:rFonts w:eastAsia="Times New Roman" w:cs="Arial"/>
          <w:iCs/>
          <w:lang w:val="ro-RO" w:eastAsia="ro-RO"/>
        </w:rPr>
        <w:t>fost aprobate</w:t>
      </w:r>
      <w:r w:rsidR="00FB0F85" w:rsidRPr="00FB0F85">
        <w:rPr>
          <w:rFonts w:eastAsia="Times New Roman" w:cs="Arial"/>
          <w:iCs/>
          <w:lang w:val="ro-RO" w:eastAsia="ro-RO"/>
        </w:rPr>
        <w:t xml:space="preserve"> propuneri</w:t>
      </w:r>
      <w:r w:rsidR="00201090">
        <w:rPr>
          <w:rFonts w:eastAsia="Times New Roman" w:cs="Arial"/>
          <w:iCs/>
          <w:lang w:val="ro-RO" w:eastAsia="ro-RO"/>
        </w:rPr>
        <w:t>le Ministerul</w:t>
      </w:r>
      <w:r w:rsidR="008D0852">
        <w:rPr>
          <w:rFonts w:eastAsia="Times New Roman" w:cs="Arial"/>
          <w:iCs/>
          <w:lang w:val="ro-RO" w:eastAsia="ro-RO"/>
        </w:rPr>
        <w:t>ui</w:t>
      </w:r>
      <w:r w:rsidR="00201090">
        <w:rPr>
          <w:rFonts w:eastAsia="Times New Roman" w:cs="Arial"/>
          <w:iCs/>
          <w:lang w:val="ro-RO" w:eastAsia="ro-RO"/>
        </w:rPr>
        <w:t xml:space="preserve"> </w:t>
      </w:r>
      <w:proofErr w:type="spellStart"/>
      <w:r w:rsidR="00201090">
        <w:rPr>
          <w:rFonts w:eastAsia="Times New Roman" w:cs="Arial"/>
          <w:iCs/>
          <w:lang w:val="ro-RO" w:eastAsia="ro-RO"/>
        </w:rPr>
        <w:t>Justiţiei</w:t>
      </w:r>
      <w:proofErr w:type="spellEnd"/>
      <w:r w:rsidR="00201090">
        <w:rPr>
          <w:rFonts w:eastAsia="Times New Roman" w:cs="Arial"/>
          <w:iCs/>
          <w:lang w:val="ro-RO" w:eastAsia="ro-RO"/>
        </w:rPr>
        <w:t xml:space="preserve">, de completare a </w:t>
      </w:r>
      <w:r w:rsidR="00201090" w:rsidRPr="00201090">
        <w:rPr>
          <w:rFonts w:eastAsia="Times New Roman" w:cs="Arial"/>
          <w:iCs/>
          <w:lang w:val="ro-RO" w:eastAsia="ro-RO"/>
        </w:rPr>
        <w:t>Normelor privind tarifele de onorarii pentru serviciile prestate de notarii publici, aprobate prin Ordinul ministrului justiției nr. 46/C/2011</w:t>
      </w:r>
      <w:bookmarkEnd w:id="1"/>
      <w:r w:rsidR="00201090">
        <w:rPr>
          <w:rFonts w:eastAsia="Times New Roman" w:cs="Arial"/>
          <w:iCs/>
          <w:lang w:val="ro-RO" w:eastAsia="ro-RO"/>
        </w:rPr>
        <w:t xml:space="preserve">, </w:t>
      </w:r>
      <w:r w:rsidR="00201090" w:rsidRPr="00201090">
        <w:rPr>
          <w:rFonts w:eastAsia="Times New Roman" w:cs="Arial"/>
          <w:iCs/>
          <w:lang w:val="ro-RO" w:eastAsia="ro-RO"/>
        </w:rPr>
        <w:t>publica</w:t>
      </w:r>
      <w:r w:rsidR="00201090">
        <w:rPr>
          <w:rFonts w:eastAsia="Times New Roman" w:cs="Arial"/>
          <w:iCs/>
          <w:lang w:val="ro-RO" w:eastAsia="ro-RO"/>
        </w:rPr>
        <w:t>t</w:t>
      </w:r>
      <w:r w:rsidR="00201090" w:rsidRPr="00201090">
        <w:rPr>
          <w:rFonts w:eastAsia="Times New Roman" w:cs="Arial"/>
          <w:iCs/>
          <w:lang w:val="ro-RO" w:eastAsia="ro-RO"/>
        </w:rPr>
        <w:t xml:space="preserve"> din Monitorul Oficial, Partea I nr. 133 din 22 februarie 20</w:t>
      </w:r>
      <w:r w:rsidR="00201090">
        <w:rPr>
          <w:rFonts w:eastAsia="Times New Roman" w:cs="Arial"/>
          <w:iCs/>
          <w:lang w:val="ro-RO" w:eastAsia="ro-RO"/>
        </w:rPr>
        <w:t xml:space="preserve">11, cu modificările </w:t>
      </w:r>
      <w:proofErr w:type="spellStart"/>
      <w:r w:rsidR="00201090">
        <w:rPr>
          <w:rFonts w:eastAsia="Times New Roman" w:cs="Arial"/>
          <w:iCs/>
          <w:lang w:val="ro-RO" w:eastAsia="ro-RO"/>
        </w:rPr>
        <w:t>şi</w:t>
      </w:r>
      <w:proofErr w:type="spellEnd"/>
      <w:r w:rsidR="00201090">
        <w:rPr>
          <w:rFonts w:eastAsia="Times New Roman" w:cs="Arial"/>
          <w:iCs/>
          <w:lang w:val="ro-RO" w:eastAsia="ro-RO"/>
        </w:rPr>
        <w:t xml:space="preserve"> completările ulterioare</w:t>
      </w:r>
      <w:r w:rsidR="00102635">
        <w:rPr>
          <w:rFonts w:eastAsia="Times New Roman" w:cs="Arial"/>
          <w:iCs/>
          <w:lang w:val="ro-RO" w:eastAsia="ro-RO"/>
        </w:rPr>
        <w:t>, în vederea acordării de scutiri de onorarii notariale, ca măsură de sprijin</w:t>
      </w:r>
      <w:r w:rsidR="008D0852">
        <w:rPr>
          <w:rFonts w:eastAsia="Times New Roman" w:cs="Arial"/>
          <w:iCs/>
          <w:lang w:val="ro-RO" w:eastAsia="ro-RO"/>
        </w:rPr>
        <w:t>ire</w:t>
      </w:r>
      <w:r w:rsidR="00102635">
        <w:rPr>
          <w:rFonts w:eastAsia="Times New Roman" w:cs="Arial"/>
          <w:iCs/>
          <w:lang w:val="ro-RO" w:eastAsia="ro-RO"/>
        </w:rPr>
        <w:t xml:space="preserve"> a unor categorii defavorizate</w:t>
      </w:r>
      <w:r w:rsidR="00045084">
        <w:rPr>
          <w:rFonts w:eastAsia="Times New Roman" w:cs="Arial"/>
          <w:iCs/>
          <w:lang w:val="ro-RO" w:eastAsia="ro-RO"/>
        </w:rPr>
        <w:t>;</w:t>
      </w:r>
      <w:r w:rsidR="00102635">
        <w:rPr>
          <w:rFonts w:eastAsia="Times New Roman" w:cs="Arial"/>
          <w:iCs/>
          <w:lang w:val="ro-RO" w:eastAsia="ro-RO"/>
        </w:rPr>
        <w:t xml:space="preserve"> </w:t>
      </w:r>
    </w:p>
    <w:p w:rsidR="00FB0F85" w:rsidRPr="00FB0F85" w:rsidRDefault="00A12050" w:rsidP="00A12050">
      <w:pPr>
        <w:ind w:left="0"/>
        <w:rPr>
          <w:rFonts w:eastAsia="Times New Roman" w:cs="Arial"/>
          <w:iCs/>
          <w:lang w:val="ro-RO" w:eastAsia="ro-RO"/>
        </w:rPr>
      </w:pPr>
      <w:r>
        <w:rPr>
          <w:rFonts w:eastAsia="Times New Roman" w:cs="Arial"/>
          <w:iCs/>
          <w:lang w:val="ro-RO" w:eastAsia="ro-RO"/>
        </w:rPr>
        <w:t>Văzând</w:t>
      </w:r>
      <w:r w:rsidR="00FB0F85" w:rsidRPr="00FB0F85">
        <w:rPr>
          <w:rFonts w:eastAsia="Times New Roman" w:cs="Arial"/>
          <w:iCs/>
          <w:lang w:val="ro-RO" w:eastAsia="ro-RO"/>
        </w:rPr>
        <w:t xml:space="preserve"> </w:t>
      </w:r>
      <w:proofErr w:type="spellStart"/>
      <w:r w:rsidR="00FB0F85" w:rsidRPr="00FB0F85">
        <w:rPr>
          <w:rFonts w:eastAsia="Times New Roman" w:cs="Arial"/>
          <w:iCs/>
          <w:lang w:val="ro-RO" w:eastAsia="ro-RO"/>
        </w:rPr>
        <w:t>dispoziţiile</w:t>
      </w:r>
      <w:proofErr w:type="spellEnd"/>
      <w:r w:rsidR="00FB0F85" w:rsidRPr="00FB0F85">
        <w:rPr>
          <w:rFonts w:eastAsia="Times New Roman" w:cs="Arial"/>
          <w:iCs/>
          <w:lang w:val="ro-RO" w:eastAsia="ro-RO"/>
        </w:rPr>
        <w:t xml:space="preserve"> art. </w:t>
      </w:r>
      <w:r w:rsidR="00045084">
        <w:rPr>
          <w:rFonts w:eastAsia="Times New Roman" w:cs="Arial"/>
          <w:iCs/>
          <w:lang w:val="ro-RO" w:eastAsia="ro-RO"/>
        </w:rPr>
        <w:t xml:space="preserve">57 alin. (1) lit. d) </w:t>
      </w:r>
      <w:r w:rsidR="00FB0F85" w:rsidRPr="00FB0F85">
        <w:rPr>
          <w:rFonts w:eastAsia="Times New Roman" w:cs="Arial"/>
          <w:iCs/>
          <w:lang w:val="ro-RO" w:eastAsia="ro-RO"/>
        </w:rPr>
        <w:t xml:space="preserve">din Legea notarilor publici </w:t>
      </w:r>
      <w:proofErr w:type="spellStart"/>
      <w:r w:rsidR="00FB0F85" w:rsidRPr="00FB0F85">
        <w:rPr>
          <w:rFonts w:eastAsia="Times New Roman" w:cs="Arial"/>
          <w:iCs/>
          <w:lang w:val="ro-RO" w:eastAsia="ro-RO"/>
        </w:rPr>
        <w:t>şi</w:t>
      </w:r>
      <w:proofErr w:type="spellEnd"/>
      <w:r w:rsidR="00FB0F85" w:rsidRPr="00FB0F85">
        <w:rPr>
          <w:rFonts w:eastAsia="Times New Roman" w:cs="Arial"/>
          <w:iCs/>
          <w:lang w:val="ro-RO" w:eastAsia="ro-RO"/>
        </w:rPr>
        <w:t xml:space="preserve"> a </w:t>
      </w:r>
      <w:proofErr w:type="spellStart"/>
      <w:r w:rsidR="00FB0F85" w:rsidRPr="00FB0F85">
        <w:rPr>
          <w:rFonts w:eastAsia="Times New Roman" w:cs="Arial"/>
          <w:iCs/>
          <w:lang w:val="ro-RO" w:eastAsia="ro-RO"/>
        </w:rPr>
        <w:t>activităţii</w:t>
      </w:r>
      <w:proofErr w:type="spellEnd"/>
      <w:r w:rsidR="00FB0F85" w:rsidRPr="00FB0F85">
        <w:rPr>
          <w:rFonts w:eastAsia="Times New Roman" w:cs="Arial"/>
          <w:iCs/>
          <w:lang w:val="ro-RO" w:eastAsia="ro-RO"/>
        </w:rPr>
        <w:t xml:space="preserve"> notariale nr. 36/1995, republicată, cu modificările ulterioare</w:t>
      </w:r>
      <w:r>
        <w:rPr>
          <w:rFonts w:eastAsia="Times New Roman" w:cs="Arial"/>
          <w:iCs/>
          <w:lang w:val="ro-RO" w:eastAsia="ro-RO"/>
        </w:rPr>
        <w:t xml:space="preserve">, precum </w:t>
      </w:r>
      <w:proofErr w:type="spellStart"/>
      <w:r>
        <w:rPr>
          <w:rFonts w:eastAsia="Times New Roman" w:cs="Arial"/>
          <w:iCs/>
          <w:lang w:val="ro-RO" w:eastAsia="ro-RO"/>
        </w:rPr>
        <w:t>şi</w:t>
      </w:r>
      <w:proofErr w:type="spellEnd"/>
      <w:r>
        <w:rPr>
          <w:rFonts w:eastAsia="Times New Roman" w:cs="Arial"/>
          <w:iCs/>
          <w:lang w:val="ro-RO" w:eastAsia="ro-RO"/>
        </w:rPr>
        <w:t xml:space="preserve"> ale art. 6 din </w:t>
      </w:r>
      <w:r w:rsidRPr="00201090">
        <w:rPr>
          <w:rFonts w:eastAsia="Times New Roman" w:cs="Arial"/>
          <w:iCs/>
          <w:lang w:val="ro-RO" w:eastAsia="ro-RO"/>
        </w:rPr>
        <w:t>Normel</w:t>
      </w:r>
      <w:r>
        <w:rPr>
          <w:rFonts w:eastAsia="Times New Roman" w:cs="Arial"/>
          <w:iCs/>
          <w:lang w:val="ro-RO" w:eastAsia="ro-RO"/>
        </w:rPr>
        <w:t>e</w:t>
      </w:r>
      <w:r w:rsidRPr="00201090">
        <w:rPr>
          <w:rFonts w:eastAsia="Times New Roman" w:cs="Arial"/>
          <w:iCs/>
          <w:lang w:val="ro-RO" w:eastAsia="ro-RO"/>
        </w:rPr>
        <w:t xml:space="preserve"> privind tarifele de onorarii pentru serviciile prestate de notarii publici, aprobate prin Ordinul ministrului justiției nr. 46/C/2011</w:t>
      </w:r>
      <w:r>
        <w:rPr>
          <w:rFonts w:eastAsia="Times New Roman" w:cs="Arial"/>
          <w:iCs/>
          <w:lang w:val="ro-RO" w:eastAsia="ro-RO"/>
        </w:rPr>
        <w:t xml:space="preserve">, cu modificările </w:t>
      </w:r>
      <w:proofErr w:type="spellStart"/>
      <w:r>
        <w:rPr>
          <w:rFonts w:eastAsia="Times New Roman" w:cs="Arial"/>
          <w:iCs/>
          <w:lang w:val="ro-RO" w:eastAsia="ro-RO"/>
        </w:rPr>
        <w:t>şi</w:t>
      </w:r>
      <w:proofErr w:type="spellEnd"/>
      <w:r>
        <w:rPr>
          <w:rFonts w:eastAsia="Times New Roman" w:cs="Arial"/>
          <w:iCs/>
          <w:lang w:val="ro-RO" w:eastAsia="ro-RO"/>
        </w:rPr>
        <w:t xml:space="preserve"> completările ulterioare</w:t>
      </w:r>
      <w:r w:rsidR="00FB0F85" w:rsidRPr="00FB0F85">
        <w:rPr>
          <w:rFonts w:eastAsia="Times New Roman" w:cs="Arial"/>
          <w:iCs/>
          <w:lang w:val="ro-RO" w:eastAsia="ro-RO"/>
        </w:rPr>
        <w:t>;</w:t>
      </w:r>
    </w:p>
    <w:p w:rsidR="00624E3E" w:rsidRPr="0055165A" w:rsidRDefault="00624E3E" w:rsidP="00A12050">
      <w:pPr>
        <w:ind w:left="0"/>
        <w:rPr>
          <w:rFonts w:eastAsia="Times New Roman" w:cs="Arial"/>
          <w:lang w:val="ro-RO" w:eastAsia="ro-RO"/>
        </w:rPr>
      </w:pPr>
      <w:r w:rsidRPr="0055165A">
        <w:rPr>
          <w:rFonts w:eastAsia="Times New Roman" w:cs="Arial"/>
          <w:lang w:val="ro-RO" w:eastAsia="ro-RO"/>
        </w:rPr>
        <w:t xml:space="preserve">În temeiul art. 13 din Hotărârea Guvernului nr. 652/2009 privind organizarea </w:t>
      </w:r>
      <w:proofErr w:type="spellStart"/>
      <w:r w:rsidRPr="0055165A">
        <w:rPr>
          <w:rFonts w:eastAsia="Times New Roman" w:cs="Arial"/>
          <w:lang w:val="ro-RO" w:eastAsia="ro-RO"/>
        </w:rPr>
        <w:t>şi</w:t>
      </w:r>
      <w:proofErr w:type="spellEnd"/>
      <w:r w:rsidRPr="0055165A">
        <w:rPr>
          <w:rFonts w:eastAsia="Times New Roman" w:cs="Arial"/>
          <w:lang w:val="ro-RO" w:eastAsia="ro-RO"/>
        </w:rPr>
        <w:t xml:space="preserve"> funcționarea Ministerului Justiției, cu modificările </w:t>
      </w:r>
      <w:proofErr w:type="spellStart"/>
      <w:r w:rsidRPr="0055165A">
        <w:rPr>
          <w:rFonts w:eastAsia="Times New Roman" w:cs="Arial"/>
          <w:lang w:val="ro-RO" w:eastAsia="ro-RO"/>
        </w:rPr>
        <w:t>şi</w:t>
      </w:r>
      <w:proofErr w:type="spellEnd"/>
      <w:r w:rsidRPr="0055165A">
        <w:rPr>
          <w:rFonts w:eastAsia="Times New Roman" w:cs="Arial"/>
          <w:lang w:val="ro-RO" w:eastAsia="ro-RO"/>
        </w:rPr>
        <w:t xml:space="preserve"> completările ulterioare;</w:t>
      </w:r>
    </w:p>
    <w:p w:rsidR="00624E3E" w:rsidRPr="0055165A" w:rsidRDefault="00624E3E" w:rsidP="00A12050">
      <w:pPr>
        <w:ind w:left="0"/>
        <w:jc w:val="left"/>
        <w:rPr>
          <w:rFonts w:eastAsia="Times New Roman" w:cs="Arial"/>
          <w:b/>
          <w:lang w:val="ro-RO" w:eastAsia="ro-RO"/>
        </w:rPr>
      </w:pPr>
      <w:r w:rsidRPr="0055165A">
        <w:rPr>
          <w:rFonts w:eastAsia="Times New Roman" w:cs="Arial"/>
          <w:b/>
          <w:lang w:val="ro-RO" w:eastAsia="ro-RO"/>
        </w:rPr>
        <w:t>Emite următorul</w:t>
      </w:r>
    </w:p>
    <w:p w:rsidR="00624E3E" w:rsidRPr="0055165A" w:rsidRDefault="00624E3E" w:rsidP="00A12050">
      <w:pPr>
        <w:keepNext/>
        <w:ind w:left="0"/>
        <w:jc w:val="center"/>
        <w:outlineLvl w:val="0"/>
        <w:rPr>
          <w:rFonts w:eastAsia="Times New Roman" w:cs="Arial"/>
          <w:b/>
          <w:lang w:val="ro-RO"/>
        </w:rPr>
      </w:pPr>
      <w:r w:rsidRPr="0055165A">
        <w:rPr>
          <w:rFonts w:eastAsia="Times New Roman" w:cs="Arial"/>
          <w:b/>
          <w:lang w:val="ro-RO"/>
        </w:rPr>
        <w:t>O R D I N</w:t>
      </w:r>
    </w:p>
    <w:p w:rsidR="00624E3E" w:rsidRPr="0055165A" w:rsidRDefault="00624E3E" w:rsidP="00A12050">
      <w:pPr>
        <w:autoSpaceDE w:val="0"/>
        <w:autoSpaceDN w:val="0"/>
        <w:adjustRightInd w:val="0"/>
        <w:ind w:left="0"/>
        <w:rPr>
          <w:rFonts w:eastAsia="Times New Roman" w:cs="Arial"/>
          <w:lang w:val="ro-RO" w:eastAsia="ro-RO"/>
        </w:rPr>
      </w:pPr>
      <w:r w:rsidRPr="0055165A">
        <w:rPr>
          <w:rFonts w:eastAsia="Times New Roman" w:cs="Arial"/>
          <w:b/>
          <w:lang w:val="ro-RO" w:eastAsia="ro-RO"/>
        </w:rPr>
        <w:t>Art. I</w:t>
      </w:r>
      <w:r w:rsidR="00A12050">
        <w:rPr>
          <w:rFonts w:eastAsia="Times New Roman" w:cs="Arial"/>
          <w:b/>
          <w:lang w:val="ro-RO" w:eastAsia="ro-RO"/>
        </w:rPr>
        <w:t>.</w:t>
      </w:r>
      <w:r w:rsidRPr="0055165A">
        <w:rPr>
          <w:rFonts w:eastAsia="Times New Roman" w:cs="Arial"/>
          <w:b/>
          <w:lang w:val="ro-RO" w:eastAsia="ro-RO"/>
        </w:rPr>
        <w:t xml:space="preserve"> </w:t>
      </w:r>
      <w:r w:rsidR="00AE4B40">
        <w:rPr>
          <w:rFonts w:eastAsia="Times New Roman" w:cs="Arial"/>
          <w:b/>
          <w:lang w:val="ro-RO" w:eastAsia="ro-RO"/>
        </w:rPr>
        <w:t xml:space="preserve">- </w:t>
      </w:r>
      <w:r w:rsidR="00A12050" w:rsidRPr="00201090">
        <w:rPr>
          <w:rFonts w:eastAsia="Times New Roman" w:cs="Arial"/>
          <w:iCs/>
          <w:lang w:val="ro-RO" w:eastAsia="ro-RO"/>
        </w:rPr>
        <w:t>Normel</w:t>
      </w:r>
      <w:r w:rsidR="00A12050">
        <w:rPr>
          <w:rFonts w:eastAsia="Times New Roman" w:cs="Arial"/>
          <w:iCs/>
          <w:lang w:val="ro-RO" w:eastAsia="ro-RO"/>
        </w:rPr>
        <w:t>e</w:t>
      </w:r>
      <w:r w:rsidR="00A12050" w:rsidRPr="00201090">
        <w:rPr>
          <w:rFonts w:eastAsia="Times New Roman" w:cs="Arial"/>
          <w:iCs/>
          <w:lang w:val="ro-RO" w:eastAsia="ro-RO"/>
        </w:rPr>
        <w:t xml:space="preserve"> privind tarifele de onorarii pentru serviciile prestate de notarii publici, aprobate prin Ordinul ministrului justiției nr. 46/C/2011</w:t>
      </w:r>
      <w:r w:rsidR="00A12050">
        <w:rPr>
          <w:rFonts w:eastAsia="Times New Roman" w:cs="Arial"/>
          <w:iCs/>
          <w:lang w:val="ro-RO" w:eastAsia="ro-RO"/>
        </w:rPr>
        <w:t xml:space="preserve">, </w:t>
      </w:r>
      <w:r w:rsidR="00A12050" w:rsidRPr="00201090">
        <w:rPr>
          <w:rFonts w:eastAsia="Times New Roman" w:cs="Arial"/>
          <w:iCs/>
          <w:lang w:val="ro-RO" w:eastAsia="ro-RO"/>
        </w:rPr>
        <w:t>publica</w:t>
      </w:r>
      <w:r w:rsidR="00A12050">
        <w:rPr>
          <w:rFonts w:eastAsia="Times New Roman" w:cs="Arial"/>
          <w:iCs/>
          <w:lang w:val="ro-RO" w:eastAsia="ro-RO"/>
        </w:rPr>
        <w:t>t</w:t>
      </w:r>
      <w:r w:rsidR="00A12050" w:rsidRPr="00201090">
        <w:rPr>
          <w:rFonts w:eastAsia="Times New Roman" w:cs="Arial"/>
          <w:iCs/>
          <w:lang w:val="ro-RO" w:eastAsia="ro-RO"/>
        </w:rPr>
        <w:t xml:space="preserve"> din Monitorul Oficial, Partea I nr. 133 din 22 februarie 20</w:t>
      </w:r>
      <w:r w:rsidR="00A12050">
        <w:rPr>
          <w:rFonts w:eastAsia="Times New Roman" w:cs="Arial"/>
          <w:iCs/>
          <w:lang w:val="ro-RO" w:eastAsia="ro-RO"/>
        </w:rPr>
        <w:t xml:space="preserve">11, cu modificările </w:t>
      </w:r>
      <w:proofErr w:type="spellStart"/>
      <w:r w:rsidR="00A12050">
        <w:rPr>
          <w:rFonts w:eastAsia="Times New Roman" w:cs="Arial"/>
          <w:iCs/>
          <w:lang w:val="ro-RO" w:eastAsia="ro-RO"/>
        </w:rPr>
        <w:t>şi</w:t>
      </w:r>
      <w:proofErr w:type="spellEnd"/>
      <w:r w:rsidR="00A12050">
        <w:rPr>
          <w:rFonts w:eastAsia="Times New Roman" w:cs="Arial"/>
          <w:iCs/>
          <w:lang w:val="ro-RO" w:eastAsia="ro-RO"/>
        </w:rPr>
        <w:t xml:space="preserve"> completările ulterioare</w:t>
      </w:r>
      <w:r w:rsidRPr="0055165A">
        <w:rPr>
          <w:rFonts w:eastAsia="Times New Roman" w:cs="Arial"/>
          <w:lang w:val="ro-RO" w:eastAsia="ro-RO"/>
        </w:rPr>
        <w:t>, se completează după cum urmează:</w:t>
      </w:r>
    </w:p>
    <w:p w:rsidR="00A12050" w:rsidRDefault="00624E3E" w:rsidP="00A12050">
      <w:pPr>
        <w:ind w:left="0"/>
        <w:rPr>
          <w:lang w:val="ro-RO"/>
        </w:rPr>
      </w:pPr>
      <w:bookmarkStart w:id="2" w:name="_Hlk60742648"/>
      <w:r w:rsidRPr="0055165A">
        <w:rPr>
          <w:rFonts w:eastAsia="Times New Roman" w:cs="Arial"/>
          <w:b/>
          <w:lang w:val="ro-RO" w:eastAsia="ro-RO"/>
        </w:rPr>
        <w:t>1.</w:t>
      </w:r>
      <w:r w:rsidRPr="0055165A">
        <w:rPr>
          <w:lang w:val="ro-RO"/>
        </w:rPr>
        <w:t xml:space="preserve"> </w:t>
      </w:r>
      <w:r w:rsidR="00A12050" w:rsidRPr="00D02C91">
        <w:rPr>
          <w:lang w:val="ro-RO"/>
        </w:rPr>
        <w:t>La alineatul (</w:t>
      </w:r>
      <w:r w:rsidR="00A12050">
        <w:rPr>
          <w:lang w:val="ro-RO"/>
        </w:rPr>
        <w:t>1</w:t>
      </w:r>
      <w:r w:rsidR="00A12050" w:rsidRPr="00D02C91">
        <w:rPr>
          <w:lang w:val="ro-RO"/>
        </w:rPr>
        <w:t xml:space="preserve">) al articolului </w:t>
      </w:r>
      <w:r w:rsidR="00A12050">
        <w:rPr>
          <w:lang w:val="ro-RO"/>
        </w:rPr>
        <w:t>2</w:t>
      </w:r>
      <w:r w:rsidR="00A12050" w:rsidRPr="00D02C91">
        <w:rPr>
          <w:lang w:val="ro-RO"/>
        </w:rPr>
        <w:t xml:space="preserve">6, după litera </w:t>
      </w:r>
      <w:r w:rsidR="00A12050">
        <w:rPr>
          <w:lang w:val="ro-RO"/>
        </w:rPr>
        <w:t>h</w:t>
      </w:r>
      <w:r w:rsidR="00A12050" w:rsidRPr="00D02C91">
        <w:rPr>
          <w:lang w:val="ro-RO"/>
        </w:rPr>
        <w:t xml:space="preserve">) se introduce o nouă literă, lit. </w:t>
      </w:r>
      <w:r w:rsidR="00A12050">
        <w:rPr>
          <w:lang w:val="ro-RO"/>
        </w:rPr>
        <w:t>i</w:t>
      </w:r>
      <w:r w:rsidR="00A12050" w:rsidRPr="00D02C91">
        <w:rPr>
          <w:lang w:val="ro-RO"/>
        </w:rPr>
        <w:t>, cu următorul cuprins:</w:t>
      </w:r>
    </w:p>
    <w:p w:rsidR="00A12050" w:rsidRDefault="00FF53E4" w:rsidP="00FF53E4">
      <w:pPr>
        <w:ind w:left="0"/>
        <w:rPr>
          <w:lang w:val="ro-RO"/>
        </w:rPr>
      </w:pPr>
      <w:r>
        <w:rPr>
          <w:lang w:val="ro-RO"/>
        </w:rPr>
        <w:t xml:space="preserve">„i) </w:t>
      </w:r>
      <w:proofErr w:type="spellStart"/>
      <w:r w:rsidR="00A12050" w:rsidRPr="00FF53E4">
        <w:rPr>
          <w:lang w:val="ro-RO"/>
        </w:rPr>
        <w:t>declaraţiile</w:t>
      </w:r>
      <w:proofErr w:type="spellEnd"/>
      <w:r w:rsidR="00A12050" w:rsidRPr="00FF53E4">
        <w:rPr>
          <w:lang w:val="ro-RO"/>
        </w:rPr>
        <w:t xml:space="preserve"> sau procurile necesare în vederea stabilirii sau valorificării drepturilor prevăzute, ca forme de sprijin al unor categorii sociale, în alte programe naționale instituite prin legi speciale sau de protecție socială.</w:t>
      </w:r>
      <w:r>
        <w:rPr>
          <w:lang w:val="ro-RO"/>
        </w:rPr>
        <w:t>”</w:t>
      </w:r>
    </w:p>
    <w:p w:rsidR="0020296B" w:rsidRPr="00FF53E4" w:rsidRDefault="0020296B" w:rsidP="00FF53E4">
      <w:pPr>
        <w:ind w:left="0"/>
        <w:rPr>
          <w:lang w:val="ro-RO"/>
        </w:rPr>
      </w:pPr>
    </w:p>
    <w:p w:rsidR="00A12050" w:rsidRPr="00A12050" w:rsidRDefault="00A12050" w:rsidP="00A12050">
      <w:pPr>
        <w:pStyle w:val="Listparagraf"/>
        <w:numPr>
          <w:ilvl w:val="0"/>
          <w:numId w:val="3"/>
        </w:numPr>
        <w:ind w:left="284"/>
        <w:rPr>
          <w:lang w:val="ro-RO"/>
        </w:rPr>
      </w:pPr>
      <w:r w:rsidRPr="00A12050">
        <w:rPr>
          <w:lang w:val="ro-RO"/>
        </w:rPr>
        <w:lastRenderedPageBreak/>
        <w:t>La pct. I al lit. A din Anexa nr. 5 la Norme, după pct. 8 se introduce un nou punct, pct. 9, cu următorul cuprins:</w:t>
      </w:r>
    </w:p>
    <w:p w:rsidR="00A12050" w:rsidRDefault="00FF53E4" w:rsidP="00FF53E4">
      <w:pPr>
        <w:ind w:left="0"/>
        <w:rPr>
          <w:lang w:val="ro-RO"/>
        </w:rPr>
      </w:pPr>
      <w:r>
        <w:rPr>
          <w:lang w:val="ro-RO"/>
        </w:rPr>
        <w:t>„</w:t>
      </w:r>
      <w:r w:rsidR="00A12050">
        <w:rPr>
          <w:lang w:val="ro-RO"/>
        </w:rPr>
        <w:t xml:space="preserve">9. </w:t>
      </w:r>
      <w:proofErr w:type="spellStart"/>
      <w:r w:rsidR="00A12050">
        <w:rPr>
          <w:lang w:val="ro-RO"/>
        </w:rPr>
        <w:t>declaraţiile</w:t>
      </w:r>
      <w:proofErr w:type="spellEnd"/>
      <w:r w:rsidR="00A12050">
        <w:rPr>
          <w:lang w:val="ro-RO"/>
        </w:rPr>
        <w:t xml:space="preserve"> sau procurile necesare în vederea stabilirii sau valorificării drepturilor prevăzute, ca forme de sprijin al unor categorii sociale, în alte programe naționale instituite prin legi speciale sau de protecție socială.</w:t>
      </w:r>
      <w:r>
        <w:rPr>
          <w:lang w:val="ro-RO"/>
        </w:rPr>
        <w:t>”</w:t>
      </w:r>
    </w:p>
    <w:bookmarkEnd w:id="2"/>
    <w:p w:rsidR="00516DBD" w:rsidRPr="0055165A" w:rsidRDefault="00516DBD" w:rsidP="00A12050">
      <w:pPr>
        <w:autoSpaceDE w:val="0"/>
        <w:autoSpaceDN w:val="0"/>
        <w:adjustRightInd w:val="0"/>
        <w:ind w:left="0"/>
        <w:rPr>
          <w:rFonts w:eastAsia="Times New Roman" w:cs="Arial"/>
          <w:lang w:val="ro-RO" w:eastAsia="ro-RO"/>
        </w:rPr>
      </w:pPr>
      <w:r w:rsidRPr="0055165A">
        <w:rPr>
          <w:rFonts w:eastAsia="Times New Roman" w:cs="Arial"/>
          <w:b/>
          <w:lang w:val="ro-RO" w:eastAsia="ro-RO"/>
        </w:rPr>
        <w:t>Art.</w:t>
      </w:r>
      <w:r w:rsidR="0037756F">
        <w:rPr>
          <w:rFonts w:eastAsia="Times New Roman" w:cs="Arial"/>
          <w:b/>
          <w:lang w:val="ro-RO" w:eastAsia="ro-RO"/>
        </w:rPr>
        <w:t xml:space="preserve"> </w:t>
      </w:r>
      <w:r>
        <w:rPr>
          <w:rFonts w:eastAsia="Times New Roman" w:cs="Arial"/>
          <w:b/>
          <w:lang w:val="ro-RO" w:eastAsia="ro-RO"/>
        </w:rPr>
        <w:t>II</w:t>
      </w:r>
      <w:r w:rsidRPr="0055165A">
        <w:rPr>
          <w:rFonts w:eastAsia="Times New Roman" w:cs="Arial"/>
          <w:lang w:val="ro-RO" w:eastAsia="ro-RO"/>
        </w:rPr>
        <w:t xml:space="preserve"> - Serviciul Profesii Juridice Conexe</w:t>
      </w:r>
      <w:r w:rsidR="00A12050">
        <w:rPr>
          <w:rFonts w:eastAsia="Times New Roman" w:cs="Arial"/>
          <w:lang w:val="ro-RO" w:eastAsia="ro-RO"/>
        </w:rPr>
        <w:t xml:space="preserve">, </w:t>
      </w:r>
      <w:r w:rsidRPr="0055165A">
        <w:rPr>
          <w:rFonts w:eastAsia="Times New Roman" w:cs="Arial"/>
          <w:lang w:val="ro-RO" w:eastAsia="ro-RO"/>
        </w:rPr>
        <w:t xml:space="preserve">Uniunea </w:t>
      </w:r>
      <w:proofErr w:type="spellStart"/>
      <w:r w:rsidRPr="0055165A">
        <w:rPr>
          <w:rFonts w:eastAsia="Times New Roman" w:cs="Arial"/>
          <w:lang w:val="ro-RO" w:eastAsia="ro-RO"/>
        </w:rPr>
        <w:t>Naţională</w:t>
      </w:r>
      <w:proofErr w:type="spellEnd"/>
      <w:r w:rsidRPr="0055165A">
        <w:rPr>
          <w:rFonts w:eastAsia="Times New Roman" w:cs="Arial"/>
          <w:lang w:val="ro-RO" w:eastAsia="ro-RO"/>
        </w:rPr>
        <w:t xml:space="preserve"> a Notarilor Publici</w:t>
      </w:r>
      <w:r w:rsidR="00A12050">
        <w:rPr>
          <w:rFonts w:eastAsia="Times New Roman" w:cs="Arial"/>
          <w:lang w:val="ro-RO" w:eastAsia="ro-RO"/>
        </w:rPr>
        <w:t xml:space="preserve"> </w:t>
      </w:r>
      <w:proofErr w:type="spellStart"/>
      <w:r w:rsidR="00A12050">
        <w:rPr>
          <w:rFonts w:eastAsia="Times New Roman" w:cs="Arial"/>
          <w:lang w:val="ro-RO" w:eastAsia="ro-RO"/>
        </w:rPr>
        <w:t>şi</w:t>
      </w:r>
      <w:proofErr w:type="spellEnd"/>
      <w:r w:rsidRPr="0055165A">
        <w:rPr>
          <w:rFonts w:eastAsia="Times New Roman" w:cs="Arial"/>
          <w:lang w:val="ro-RO" w:eastAsia="ro-RO"/>
        </w:rPr>
        <w:t xml:space="preserve"> notarii publici, aduc la îndeplinire </w:t>
      </w:r>
      <w:proofErr w:type="spellStart"/>
      <w:r w:rsidRPr="0055165A">
        <w:rPr>
          <w:rFonts w:eastAsia="Times New Roman" w:cs="Arial"/>
          <w:lang w:val="ro-RO" w:eastAsia="ro-RO"/>
        </w:rPr>
        <w:t>dispoziţiile</w:t>
      </w:r>
      <w:proofErr w:type="spellEnd"/>
      <w:r w:rsidRPr="0055165A">
        <w:rPr>
          <w:rFonts w:eastAsia="Times New Roman" w:cs="Arial"/>
          <w:lang w:val="ro-RO" w:eastAsia="ro-RO"/>
        </w:rPr>
        <w:t xml:space="preserve"> acestuia.</w:t>
      </w:r>
    </w:p>
    <w:p w:rsidR="00516DBD" w:rsidRPr="0055165A" w:rsidRDefault="00516DBD" w:rsidP="00A12050">
      <w:pPr>
        <w:autoSpaceDE w:val="0"/>
        <w:autoSpaceDN w:val="0"/>
        <w:adjustRightInd w:val="0"/>
        <w:ind w:left="0"/>
        <w:rPr>
          <w:rFonts w:eastAsia="Times New Roman" w:cs="Arial"/>
          <w:lang w:val="ro-RO" w:eastAsia="ro-RO"/>
        </w:rPr>
      </w:pPr>
      <w:r w:rsidRPr="0055165A">
        <w:rPr>
          <w:rFonts w:eastAsia="Times New Roman" w:cs="Arial"/>
          <w:b/>
          <w:lang w:val="ro-RO" w:eastAsia="ro-RO"/>
        </w:rPr>
        <w:t>A</w:t>
      </w:r>
      <w:r w:rsidR="00761E9B" w:rsidRPr="0055165A">
        <w:rPr>
          <w:rFonts w:eastAsia="Times New Roman" w:cs="Arial"/>
          <w:b/>
          <w:lang w:val="ro-RO" w:eastAsia="ro-RO"/>
        </w:rPr>
        <w:t>rt</w:t>
      </w:r>
      <w:r w:rsidRPr="0055165A">
        <w:rPr>
          <w:rFonts w:eastAsia="Times New Roman" w:cs="Arial"/>
          <w:b/>
          <w:lang w:val="ro-RO" w:eastAsia="ro-RO"/>
        </w:rPr>
        <w:t>.</w:t>
      </w:r>
      <w:r w:rsidR="0037756F">
        <w:rPr>
          <w:rFonts w:eastAsia="Times New Roman" w:cs="Arial"/>
          <w:b/>
          <w:lang w:val="ro-RO" w:eastAsia="ro-RO"/>
        </w:rPr>
        <w:t xml:space="preserve"> </w:t>
      </w:r>
      <w:r>
        <w:rPr>
          <w:rFonts w:eastAsia="Times New Roman" w:cs="Arial"/>
          <w:b/>
          <w:lang w:val="ro-RO" w:eastAsia="ro-RO"/>
        </w:rPr>
        <w:t>III</w:t>
      </w:r>
      <w:r w:rsidRPr="0055165A">
        <w:rPr>
          <w:rFonts w:eastAsia="Times New Roman" w:cs="Arial"/>
          <w:lang w:val="ro-RO" w:eastAsia="ro-RO"/>
        </w:rPr>
        <w:t xml:space="preserve"> - Prezentul ordin se publică în Monitorul Oficial al României, Partea I.</w:t>
      </w:r>
    </w:p>
    <w:p w:rsidR="00516DBD" w:rsidRDefault="00516DBD" w:rsidP="00E74315">
      <w:pPr>
        <w:tabs>
          <w:tab w:val="left" w:pos="708"/>
          <w:tab w:val="left" w:pos="1416"/>
          <w:tab w:val="left" w:pos="2124"/>
          <w:tab w:val="left" w:pos="2832"/>
        </w:tabs>
        <w:ind w:left="0"/>
        <w:jc w:val="center"/>
        <w:rPr>
          <w:rFonts w:eastAsia="Times New Roman" w:cs="Arial"/>
          <w:b/>
          <w:bCs/>
          <w:lang w:val="ro-RO"/>
        </w:rPr>
      </w:pPr>
      <w:proofErr w:type="spellStart"/>
      <w:r w:rsidRPr="0055165A">
        <w:rPr>
          <w:rFonts w:eastAsia="Times New Roman" w:cs="Arial"/>
          <w:b/>
          <w:bCs/>
          <w:lang w:val="ro-RO"/>
        </w:rPr>
        <w:t>Bucureşti</w:t>
      </w:r>
      <w:proofErr w:type="spellEnd"/>
      <w:r w:rsidRPr="0055165A">
        <w:rPr>
          <w:rFonts w:eastAsia="Times New Roman" w:cs="Arial"/>
          <w:b/>
          <w:bCs/>
          <w:lang w:val="ro-RO"/>
        </w:rPr>
        <w:t xml:space="preserve">                                                                       Data</w:t>
      </w:r>
    </w:p>
    <w:p w:rsidR="001A0FF4" w:rsidRDefault="001A0FF4" w:rsidP="001A0FF4">
      <w:pPr>
        <w:ind w:left="0"/>
        <w:jc w:val="center"/>
        <w:rPr>
          <w:rFonts w:cs="Arial"/>
          <w:lang w:val="ro-RO"/>
        </w:rPr>
      </w:pPr>
    </w:p>
    <w:p w:rsidR="00516DBD" w:rsidRDefault="00516DBD" w:rsidP="001A0FF4">
      <w:pPr>
        <w:ind w:left="0"/>
        <w:jc w:val="center"/>
        <w:rPr>
          <w:rFonts w:cs="Arial"/>
          <w:lang w:val="ro-RO"/>
        </w:rPr>
      </w:pPr>
      <w:r w:rsidRPr="0055165A">
        <w:rPr>
          <w:rFonts w:cs="Arial"/>
          <w:lang w:val="ro-RO"/>
        </w:rPr>
        <w:t>Ministrul Justiției</w:t>
      </w:r>
    </w:p>
    <w:p w:rsidR="00516DBD" w:rsidRPr="0055165A" w:rsidRDefault="00516DBD" w:rsidP="001A0FF4">
      <w:pPr>
        <w:ind w:left="0"/>
        <w:jc w:val="center"/>
        <w:rPr>
          <w:rFonts w:cs="Arial"/>
          <w:lang w:val="ro-RO"/>
        </w:rPr>
      </w:pPr>
    </w:p>
    <w:p w:rsidR="00516DBD" w:rsidRPr="0055165A" w:rsidRDefault="00B414C6" w:rsidP="001A0FF4">
      <w:pPr>
        <w:ind w:left="0"/>
        <w:jc w:val="center"/>
        <w:rPr>
          <w:rFonts w:cs="Arial"/>
          <w:lang w:val="ro-RO"/>
        </w:rPr>
      </w:pPr>
      <w:r>
        <w:rPr>
          <w:rFonts w:cs="Arial"/>
          <w:lang w:val="ro-RO"/>
        </w:rPr>
        <w:t>Stelian – Cristian ION</w:t>
      </w:r>
    </w:p>
    <w:p w:rsidR="00091BB5" w:rsidRDefault="00091BB5" w:rsidP="001A0FF4">
      <w:pPr>
        <w:ind w:left="0"/>
        <w:jc w:val="center"/>
        <w:rPr>
          <w:rFonts w:cs="Arial"/>
          <w:lang w:val="ro-RO"/>
        </w:rPr>
      </w:pPr>
    </w:p>
    <w:p w:rsidR="00091BB5" w:rsidRDefault="00091BB5" w:rsidP="00A12050">
      <w:pPr>
        <w:ind w:left="0"/>
        <w:rPr>
          <w:rFonts w:cs="Arial"/>
          <w:lang w:val="ro-RO"/>
        </w:rPr>
      </w:pPr>
    </w:p>
    <w:p w:rsidR="00091BB5" w:rsidRDefault="00091BB5" w:rsidP="00A12050">
      <w:pPr>
        <w:ind w:left="0"/>
        <w:rPr>
          <w:rFonts w:cs="Arial"/>
          <w:lang w:val="ro-RO"/>
        </w:rPr>
      </w:pPr>
    </w:p>
    <w:p w:rsidR="00091BB5" w:rsidRDefault="00091BB5" w:rsidP="00A12050">
      <w:pPr>
        <w:ind w:left="0"/>
        <w:rPr>
          <w:rFonts w:cs="Arial"/>
          <w:lang w:val="ro-RO"/>
        </w:rPr>
      </w:pPr>
    </w:p>
    <w:p w:rsidR="00091BB5" w:rsidRDefault="00091BB5" w:rsidP="00A12050">
      <w:pPr>
        <w:ind w:left="0"/>
        <w:rPr>
          <w:rFonts w:cs="Arial"/>
          <w:lang w:val="ro-RO"/>
        </w:rPr>
      </w:pPr>
    </w:p>
    <w:p w:rsidR="000E12C4" w:rsidRDefault="000E12C4" w:rsidP="00A12050">
      <w:pPr>
        <w:ind w:left="0"/>
        <w:rPr>
          <w:rFonts w:cs="Arial"/>
          <w:lang w:val="ro-RO"/>
        </w:rPr>
      </w:pPr>
    </w:p>
    <w:p w:rsidR="000E12C4" w:rsidRDefault="000E12C4" w:rsidP="00A12050">
      <w:pPr>
        <w:ind w:left="0"/>
        <w:rPr>
          <w:rFonts w:cs="Arial"/>
          <w:lang w:val="ro-RO"/>
        </w:rPr>
      </w:pPr>
    </w:p>
    <w:p w:rsidR="00E50D6D" w:rsidRDefault="00E50D6D" w:rsidP="00E50D6D">
      <w:pPr>
        <w:ind w:left="0"/>
        <w:rPr>
          <w:rFonts w:cs="Arial"/>
          <w:lang w:val="ro-RO"/>
        </w:rPr>
      </w:pPr>
    </w:p>
    <w:p w:rsidR="00E50D6D" w:rsidRDefault="00E50D6D" w:rsidP="00E50D6D">
      <w:pPr>
        <w:ind w:left="0"/>
        <w:rPr>
          <w:rFonts w:cs="Arial"/>
          <w:lang w:val="ro-RO"/>
        </w:rPr>
      </w:pPr>
    </w:p>
    <w:p w:rsidR="00E50D6D" w:rsidRDefault="00E50D6D" w:rsidP="00E50D6D">
      <w:pPr>
        <w:ind w:left="0"/>
        <w:rPr>
          <w:rFonts w:cs="Arial"/>
          <w:lang w:val="ro-RO"/>
        </w:rPr>
      </w:pPr>
    </w:p>
    <w:p w:rsidR="00E50D6D" w:rsidRDefault="00E50D6D" w:rsidP="00E50D6D">
      <w:pPr>
        <w:ind w:left="0"/>
        <w:rPr>
          <w:rFonts w:cs="Arial"/>
          <w:lang w:val="ro-RO"/>
        </w:rPr>
      </w:pPr>
    </w:p>
    <w:p w:rsidR="00E50D6D" w:rsidRDefault="00E50D6D" w:rsidP="00E50D6D">
      <w:pPr>
        <w:ind w:left="0"/>
        <w:rPr>
          <w:rFonts w:cs="Arial"/>
          <w:lang w:val="ro-RO"/>
        </w:rPr>
      </w:pPr>
    </w:p>
    <w:p w:rsidR="00E50D6D" w:rsidRDefault="00E50D6D" w:rsidP="00E50D6D">
      <w:pPr>
        <w:ind w:left="0"/>
        <w:rPr>
          <w:rFonts w:cs="Arial"/>
          <w:lang w:val="ro-RO"/>
        </w:rPr>
      </w:pPr>
    </w:p>
    <w:p w:rsidR="00E50D6D" w:rsidRDefault="00E50D6D" w:rsidP="00E50D6D">
      <w:pPr>
        <w:ind w:left="0"/>
        <w:rPr>
          <w:rFonts w:cs="Arial"/>
          <w:lang w:val="ro-RO"/>
        </w:rPr>
      </w:pPr>
    </w:p>
    <w:p w:rsidR="00E50D6D" w:rsidRDefault="00E50D6D" w:rsidP="00E50D6D">
      <w:pPr>
        <w:ind w:left="0"/>
        <w:rPr>
          <w:rFonts w:cs="Arial"/>
          <w:lang w:val="ro-RO"/>
        </w:rPr>
      </w:pPr>
    </w:p>
    <w:p w:rsidR="00E50D6D" w:rsidRDefault="00E50D6D" w:rsidP="00E50D6D">
      <w:pPr>
        <w:ind w:left="0"/>
        <w:rPr>
          <w:rFonts w:cs="Arial"/>
          <w:lang w:val="ro-RO"/>
        </w:rPr>
      </w:pPr>
    </w:p>
    <w:p w:rsidR="00E50D6D" w:rsidRPr="0055165A" w:rsidRDefault="00E50D6D" w:rsidP="00E50D6D">
      <w:pPr>
        <w:ind w:left="0"/>
        <w:rPr>
          <w:rFonts w:cs="Arial"/>
          <w:lang w:val="ro-RO"/>
        </w:rPr>
      </w:pPr>
      <w:r w:rsidRPr="0055165A">
        <w:rPr>
          <w:rFonts w:cs="Arial"/>
          <w:lang w:val="ro-RO"/>
        </w:rPr>
        <w:t xml:space="preserve">Nr.   </w:t>
      </w:r>
      <w:r>
        <w:rPr>
          <w:rFonts w:cs="Arial"/>
          <w:lang w:val="ro-RO"/>
        </w:rPr>
        <w:t xml:space="preserve"> </w:t>
      </w:r>
      <w:r>
        <w:rPr>
          <w:rFonts w:cs="Arial"/>
          <w:lang w:val="ro-RO"/>
        </w:rPr>
        <w:t>8</w:t>
      </w:r>
      <w:r>
        <w:rPr>
          <w:rFonts w:cs="Arial"/>
          <w:lang w:val="ro-RO"/>
        </w:rPr>
        <w:t>/86982/2019/</w:t>
      </w:r>
      <w:r>
        <w:rPr>
          <w:rFonts w:cs="Arial"/>
          <w:lang w:val="ro-RO"/>
        </w:rPr>
        <w:t>19.01</w:t>
      </w:r>
      <w:r>
        <w:rPr>
          <w:rFonts w:cs="Arial"/>
          <w:lang w:val="ro-RO"/>
        </w:rPr>
        <w:t>.2021</w:t>
      </w:r>
      <w:r w:rsidRPr="0055165A">
        <w:rPr>
          <w:rFonts w:cs="Arial"/>
          <w:lang w:val="ro-RO"/>
        </w:rPr>
        <w:t xml:space="preserve">     </w:t>
      </w:r>
    </w:p>
    <w:p w:rsidR="00E50D6D" w:rsidRPr="0055165A" w:rsidRDefault="00E50D6D" w:rsidP="00E50D6D">
      <w:pPr>
        <w:ind w:left="0"/>
      </w:pPr>
      <w:bookmarkStart w:id="3" w:name="_GoBack"/>
      <w:bookmarkEnd w:id="3"/>
      <w:r w:rsidRPr="0055165A">
        <w:rPr>
          <w:rFonts w:cs="Arial"/>
          <w:lang w:val="ro-RO"/>
        </w:rPr>
        <w:t xml:space="preserve">Prezentul ordin a fost întocmit în </w:t>
      </w:r>
      <w:r>
        <w:rPr>
          <w:rFonts w:cs="Arial"/>
          <w:lang w:val="ro-RO"/>
        </w:rPr>
        <w:t>trei</w:t>
      </w:r>
      <w:r w:rsidRPr="0055165A">
        <w:rPr>
          <w:rFonts w:cs="Arial"/>
          <w:lang w:val="ro-RO"/>
        </w:rPr>
        <w:t xml:space="preserve"> exemplare</w:t>
      </w:r>
    </w:p>
    <w:p w:rsidR="00E50D6D" w:rsidRPr="00A376EE" w:rsidRDefault="00E50D6D" w:rsidP="00E50D6D">
      <w:pPr>
        <w:autoSpaceDE w:val="0"/>
        <w:autoSpaceDN w:val="0"/>
        <w:adjustRightInd w:val="0"/>
        <w:ind w:left="0"/>
        <w:rPr>
          <w:rFonts w:eastAsia="Times New Roman" w:cs="Arial"/>
          <w:lang w:val="ro-RO" w:eastAsia="ro-RO"/>
        </w:rPr>
      </w:pPr>
    </w:p>
    <w:p w:rsidR="000E12C4" w:rsidRDefault="000E12C4" w:rsidP="00A12050">
      <w:pPr>
        <w:ind w:left="0"/>
        <w:rPr>
          <w:rFonts w:cs="Arial"/>
          <w:lang w:val="ro-RO"/>
        </w:rPr>
      </w:pPr>
    </w:p>
    <w:sectPr w:rsidR="000E12C4" w:rsidSect="005848A2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180" w:rsidRDefault="00860180" w:rsidP="00CD5B3B">
      <w:r>
        <w:separator/>
      </w:r>
    </w:p>
  </w:endnote>
  <w:endnote w:type="continuationSeparator" w:id="0">
    <w:p w:rsidR="00860180" w:rsidRDefault="00860180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363"/>
    </w:tblGrid>
    <w:tr w:rsidR="002B34C9" w:rsidRPr="00405B2D" w:rsidTr="00CF38D6">
      <w:tc>
        <w:tcPr>
          <w:tcW w:w="1566" w:type="dxa"/>
          <w:shd w:val="clear" w:color="auto" w:fill="auto"/>
        </w:tcPr>
        <w:p w:rsidR="002B34C9" w:rsidRDefault="002B34C9" w:rsidP="002B34C9">
          <w:pPr>
            <w:ind w:left="33"/>
          </w:pPr>
          <w:r>
            <w:rPr>
              <w:noProof/>
              <w:lang w:val="ro-RO" w:eastAsia="ro-RO"/>
            </w:rPr>
            <w:drawing>
              <wp:inline distT="0" distB="0" distL="0" distR="0" wp14:anchorId="67ACC481" wp14:editId="69FB883D">
                <wp:extent cx="314325" cy="314325"/>
                <wp:effectExtent l="0" t="0" r="9525" b="9525"/>
                <wp:docPr id="2" name="I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ro-RO" w:eastAsia="ro-RO"/>
            </w:rPr>
            <w:drawing>
              <wp:inline distT="0" distB="0" distL="0" distR="0" wp14:anchorId="71A68444" wp14:editId="1C2D2B6D">
                <wp:extent cx="311150" cy="311150"/>
                <wp:effectExtent l="0" t="0" r="0" b="0"/>
                <wp:docPr id="6" name="I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2B34C9" w:rsidRPr="00036CF6" w:rsidRDefault="002B34C9" w:rsidP="002B34C9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2B34C9" w:rsidRPr="00036CF6" w:rsidRDefault="002B34C9" w:rsidP="002B34C9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nr.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2B34C9" w:rsidRPr="00036CF6" w:rsidRDefault="002B34C9" w:rsidP="002B34C9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2B34C9" w:rsidRPr="000E12C4" w:rsidRDefault="00860180" w:rsidP="000E12C4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hyperlink r:id="rId3" w:history="1">
            <w:r w:rsidR="002B34C9" w:rsidRPr="00036CF6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</w:tc>
      <w:tc>
        <w:tcPr>
          <w:tcW w:w="3363" w:type="dxa"/>
          <w:shd w:val="clear" w:color="auto" w:fill="auto"/>
        </w:tcPr>
        <w:p w:rsidR="002B34C9" w:rsidRPr="00452DF6" w:rsidRDefault="002B34C9" w:rsidP="002B34C9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proofErr w:type="spellStart"/>
          <w:r w:rsidRPr="00452DF6">
            <w:rPr>
              <w:sz w:val="14"/>
              <w:szCs w:val="14"/>
              <w:lang w:val="es-ES"/>
            </w:rPr>
            <w:t>Pagina</w:t>
          </w:r>
          <w:proofErr w:type="spellEnd"/>
          <w:r w:rsidRPr="00452DF6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 w:rsidRPr="00452DF6">
            <w:rPr>
              <w:sz w:val="14"/>
              <w:szCs w:val="14"/>
              <w:lang w:val="es-ES"/>
            </w:rPr>
            <w:t xml:space="preserve"> din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E50D6D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</w:p>
        <w:p w:rsidR="002B34C9" w:rsidRPr="00452DF6" w:rsidRDefault="002B34C9" w:rsidP="002B34C9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B34C9" w:rsidRPr="00036CF6" w:rsidRDefault="002B34C9" w:rsidP="002B34C9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r>
            <w:rPr>
              <w:sz w:val="14"/>
              <w:szCs w:val="14"/>
              <w:lang w:val="es-ES"/>
            </w:rPr>
            <w:t>COD: FS-01-05-ver.5</w:t>
          </w:r>
        </w:p>
      </w:tc>
    </w:tr>
  </w:tbl>
  <w:p w:rsidR="002B34C9" w:rsidRDefault="002B34C9" w:rsidP="000E12C4">
    <w:pPr>
      <w:pStyle w:val="Subsol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363"/>
    </w:tblGrid>
    <w:tr w:rsidR="00871FC1" w:rsidRPr="00405B2D" w:rsidTr="002653E8">
      <w:tc>
        <w:tcPr>
          <w:tcW w:w="1566" w:type="dxa"/>
          <w:shd w:val="clear" w:color="auto" w:fill="auto"/>
        </w:tcPr>
        <w:p w:rsidR="00260CC2" w:rsidRDefault="00260CC2" w:rsidP="00260CC2">
          <w:pPr>
            <w:ind w:left="33"/>
          </w:pPr>
          <w:r>
            <w:rPr>
              <w:noProof/>
              <w:lang w:val="ro-RO" w:eastAsia="ro-RO"/>
            </w:rPr>
            <w:drawing>
              <wp:inline distT="0" distB="0" distL="0" distR="0" wp14:anchorId="7835C069" wp14:editId="41236F4F">
                <wp:extent cx="314325" cy="314325"/>
                <wp:effectExtent l="0" t="0" r="9525" b="9525"/>
                <wp:docPr id="4" name="I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80480E">
            <w:rPr>
              <w:noProof/>
              <w:lang w:val="ro-RO" w:eastAsia="ro-RO"/>
            </w:rPr>
            <w:drawing>
              <wp:inline distT="0" distB="0" distL="0" distR="0" wp14:anchorId="239A6D69" wp14:editId="766411FC">
                <wp:extent cx="311150" cy="311150"/>
                <wp:effectExtent l="0" t="0" r="0" b="0"/>
                <wp:docPr id="12" name="I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nr.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871FC1" w:rsidRPr="00036CF6" w:rsidRDefault="00871FC1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871FC1" w:rsidRPr="00036CF6" w:rsidRDefault="00860180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hyperlink r:id="rId3" w:history="1">
            <w:r w:rsidR="00871FC1" w:rsidRPr="00036CF6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  <w:p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  <w:tc>
        <w:tcPr>
          <w:tcW w:w="3363" w:type="dxa"/>
          <w:shd w:val="clear" w:color="auto" w:fill="auto"/>
        </w:tcPr>
        <w:p w:rsidR="00871FC1" w:rsidRPr="00452D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proofErr w:type="spellStart"/>
          <w:r w:rsidRPr="00452DF6">
            <w:rPr>
              <w:sz w:val="14"/>
              <w:szCs w:val="14"/>
              <w:lang w:val="es-ES"/>
            </w:rPr>
            <w:t>Pagina</w:t>
          </w:r>
          <w:proofErr w:type="spellEnd"/>
          <w:r w:rsidRPr="00452DF6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80480E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 w:rsidRPr="00452DF6">
            <w:rPr>
              <w:sz w:val="14"/>
              <w:szCs w:val="14"/>
              <w:lang w:val="es-ES"/>
            </w:rPr>
            <w:t xml:space="preserve"> din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E50D6D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</w:p>
        <w:p w:rsidR="00871FC1" w:rsidRPr="00452D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871FC1" w:rsidRPr="00036CF6" w:rsidRDefault="00327FF6" w:rsidP="00871FC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r>
            <w:rPr>
              <w:sz w:val="14"/>
              <w:szCs w:val="14"/>
              <w:lang w:val="es-ES"/>
            </w:rPr>
            <w:t>COD: FS-01-05-ver.5</w:t>
          </w:r>
        </w:p>
      </w:tc>
    </w:tr>
  </w:tbl>
  <w:p w:rsidR="00871FC1" w:rsidRPr="005848A2" w:rsidRDefault="00871FC1" w:rsidP="0064218B">
    <w:pPr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180" w:rsidRDefault="00860180" w:rsidP="00E06A2C">
      <w:pPr>
        <w:spacing w:after="0"/>
        <w:ind w:left="0"/>
      </w:pPr>
      <w:r>
        <w:separator/>
      </w:r>
    </w:p>
  </w:footnote>
  <w:footnote w:type="continuationSeparator" w:id="0">
    <w:p w:rsidR="00860180" w:rsidRDefault="00860180" w:rsidP="00E06A2C">
      <w:pPr>
        <w:ind w:left="0"/>
      </w:pPr>
      <w:r>
        <w:continuationSeparator/>
      </w:r>
    </w:p>
  </w:footnote>
  <w:footnote w:type="continuationNotice" w:id="1">
    <w:p w:rsidR="00860180" w:rsidRDefault="00860180" w:rsidP="00E06A2C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C1" w:rsidRDefault="00871FC1" w:rsidP="008A4458">
    <w:pPr>
      <w:pStyle w:val="Antet"/>
      <w:ind w:left="0"/>
    </w:pPr>
  </w:p>
  <w:p w:rsidR="00871FC1" w:rsidRPr="00CD5B3B" w:rsidRDefault="00871FC1" w:rsidP="008A4458">
    <w:pPr>
      <w:pStyle w:val="Antet"/>
      <w:ind w:left="0"/>
    </w:pPr>
    <w:r>
      <w:rPr>
        <w:noProof/>
        <w:lang w:val="ro-RO" w:eastAsia="ro-RO"/>
      </w:rPr>
      <w:drawing>
        <wp:inline distT="0" distB="0" distL="0" distR="0" wp14:anchorId="2B18CA6B" wp14:editId="711A4143">
          <wp:extent cx="1959610" cy="201930"/>
          <wp:effectExtent l="0" t="0" r="2540" b="7620"/>
          <wp:docPr id="9" name="Picture 31" descr="D:\Profiles\Viorel.Streza\Desktop\template min 4 radu\logo_antet\logo_antet_MJ_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:\Profiles\Viorel.Streza\Desktop\template min 4 radu\logo_antet\logo_antet_MJ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C1" w:rsidRPr="00405B2D" w:rsidRDefault="00405B2D" w:rsidP="00405B2D">
    <w:pPr>
      <w:pStyle w:val="Antet"/>
      <w:tabs>
        <w:tab w:val="clear" w:pos="8640"/>
      </w:tabs>
      <w:ind w:left="-1701" w:right="-291"/>
    </w:pPr>
    <w:r>
      <w:rPr>
        <w:noProof/>
        <w:lang w:val="ro-RO" w:eastAsia="ro-RO"/>
      </w:rPr>
      <w:drawing>
        <wp:inline distT="0" distB="0" distL="0" distR="0" wp14:anchorId="6E6837BF" wp14:editId="2F2F8696">
          <wp:extent cx="2816860" cy="902335"/>
          <wp:effectExtent l="0" t="0" r="2540" b="0"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ro-RO" w:eastAsia="ro-RO"/>
      </w:rP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12AA"/>
    <w:multiLevelType w:val="hybridMultilevel"/>
    <w:tmpl w:val="47FABAD0"/>
    <w:lvl w:ilvl="0" w:tplc="A08A5E6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6D45B5"/>
    <w:multiLevelType w:val="hybridMultilevel"/>
    <w:tmpl w:val="8E14377E"/>
    <w:lvl w:ilvl="0" w:tplc="237EF1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1359DB"/>
    <w:multiLevelType w:val="hybridMultilevel"/>
    <w:tmpl w:val="B04AB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43B13"/>
    <w:multiLevelType w:val="hybridMultilevel"/>
    <w:tmpl w:val="D772BDB8"/>
    <w:lvl w:ilvl="0" w:tplc="C974013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ED13FF"/>
    <w:multiLevelType w:val="hybridMultilevel"/>
    <w:tmpl w:val="307431B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135A2"/>
    <w:rsid w:val="00023330"/>
    <w:rsid w:val="00036CF6"/>
    <w:rsid w:val="00037396"/>
    <w:rsid w:val="00040AA8"/>
    <w:rsid w:val="00045084"/>
    <w:rsid w:val="00075300"/>
    <w:rsid w:val="00081D32"/>
    <w:rsid w:val="00091BB5"/>
    <w:rsid w:val="000A06C2"/>
    <w:rsid w:val="000A3926"/>
    <w:rsid w:val="000B5F93"/>
    <w:rsid w:val="000E12C4"/>
    <w:rsid w:val="000E4579"/>
    <w:rsid w:val="000E5E43"/>
    <w:rsid w:val="000F52D3"/>
    <w:rsid w:val="00100F36"/>
    <w:rsid w:val="00101A43"/>
    <w:rsid w:val="00101E48"/>
    <w:rsid w:val="00102635"/>
    <w:rsid w:val="00110B48"/>
    <w:rsid w:val="001313F2"/>
    <w:rsid w:val="001740F1"/>
    <w:rsid w:val="0018397F"/>
    <w:rsid w:val="001A0FF4"/>
    <w:rsid w:val="001C5ADE"/>
    <w:rsid w:val="001F5B30"/>
    <w:rsid w:val="00201090"/>
    <w:rsid w:val="0020296B"/>
    <w:rsid w:val="00212A34"/>
    <w:rsid w:val="00260CC2"/>
    <w:rsid w:val="002653E8"/>
    <w:rsid w:val="002A0F2B"/>
    <w:rsid w:val="002A5742"/>
    <w:rsid w:val="002B0AF2"/>
    <w:rsid w:val="002B2D08"/>
    <w:rsid w:val="002B34C9"/>
    <w:rsid w:val="002C2781"/>
    <w:rsid w:val="002C400C"/>
    <w:rsid w:val="002C5E09"/>
    <w:rsid w:val="00304D05"/>
    <w:rsid w:val="00312355"/>
    <w:rsid w:val="00312E32"/>
    <w:rsid w:val="00317136"/>
    <w:rsid w:val="00322AB6"/>
    <w:rsid w:val="0032422C"/>
    <w:rsid w:val="00327FF6"/>
    <w:rsid w:val="00331E8F"/>
    <w:rsid w:val="00331F48"/>
    <w:rsid w:val="003406E1"/>
    <w:rsid w:val="00342883"/>
    <w:rsid w:val="00344053"/>
    <w:rsid w:val="0037756F"/>
    <w:rsid w:val="00405B2D"/>
    <w:rsid w:val="00427270"/>
    <w:rsid w:val="004278D2"/>
    <w:rsid w:val="00452DF6"/>
    <w:rsid w:val="004608DF"/>
    <w:rsid w:val="00462299"/>
    <w:rsid w:val="00472E72"/>
    <w:rsid w:val="00474F80"/>
    <w:rsid w:val="004914E8"/>
    <w:rsid w:val="00491CCB"/>
    <w:rsid w:val="00492070"/>
    <w:rsid w:val="00493AD5"/>
    <w:rsid w:val="004A4A94"/>
    <w:rsid w:val="004C1753"/>
    <w:rsid w:val="004C1C35"/>
    <w:rsid w:val="004C49AC"/>
    <w:rsid w:val="004E571C"/>
    <w:rsid w:val="004F094D"/>
    <w:rsid w:val="00516DBD"/>
    <w:rsid w:val="00523C70"/>
    <w:rsid w:val="00543045"/>
    <w:rsid w:val="00546BF7"/>
    <w:rsid w:val="005848A2"/>
    <w:rsid w:val="00586155"/>
    <w:rsid w:val="005D4F36"/>
    <w:rsid w:val="005E5412"/>
    <w:rsid w:val="005E6FFA"/>
    <w:rsid w:val="005F75BD"/>
    <w:rsid w:val="00604DD4"/>
    <w:rsid w:val="00624E3E"/>
    <w:rsid w:val="0064218B"/>
    <w:rsid w:val="0064768B"/>
    <w:rsid w:val="00662077"/>
    <w:rsid w:val="00677FEB"/>
    <w:rsid w:val="006917F0"/>
    <w:rsid w:val="0069567A"/>
    <w:rsid w:val="006A018E"/>
    <w:rsid w:val="006A263E"/>
    <w:rsid w:val="006B528B"/>
    <w:rsid w:val="006D1708"/>
    <w:rsid w:val="006E4446"/>
    <w:rsid w:val="006E618D"/>
    <w:rsid w:val="00704F37"/>
    <w:rsid w:val="00705CEB"/>
    <w:rsid w:val="00722BEC"/>
    <w:rsid w:val="00725F2C"/>
    <w:rsid w:val="0073092C"/>
    <w:rsid w:val="00743D2D"/>
    <w:rsid w:val="00761E9B"/>
    <w:rsid w:val="00766E0E"/>
    <w:rsid w:val="00774B88"/>
    <w:rsid w:val="0077516C"/>
    <w:rsid w:val="00783581"/>
    <w:rsid w:val="007B250A"/>
    <w:rsid w:val="007B625E"/>
    <w:rsid w:val="007C6D5E"/>
    <w:rsid w:val="007C719B"/>
    <w:rsid w:val="0080480E"/>
    <w:rsid w:val="008231E2"/>
    <w:rsid w:val="00835599"/>
    <w:rsid w:val="00840F14"/>
    <w:rsid w:val="008564DB"/>
    <w:rsid w:val="00860180"/>
    <w:rsid w:val="00861DE2"/>
    <w:rsid w:val="00864C4A"/>
    <w:rsid w:val="00871DA8"/>
    <w:rsid w:val="00871FC1"/>
    <w:rsid w:val="008912B6"/>
    <w:rsid w:val="008A0F8D"/>
    <w:rsid w:val="008A2AC0"/>
    <w:rsid w:val="008A4458"/>
    <w:rsid w:val="008A5830"/>
    <w:rsid w:val="008B63B2"/>
    <w:rsid w:val="008D03AD"/>
    <w:rsid w:val="008D0852"/>
    <w:rsid w:val="008E09D0"/>
    <w:rsid w:val="008F7199"/>
    <w:rsid w:val="00915096"/>
    <w:rsid w:val="00927141"/>
    <w:rsid w:val="0094530E"/>
    <w:rsid w:val="00976349"/>
    <w:rsid w:val="009B26D0"/>
    <w:rsid w:val="009B4F4C"/>
    <w:rsid w:val="009B5BD2"/>
    <w:rsid w:val="009D57F4"/>
    <w:rsid w:val="009D6457"/>
    <w:rsid w:val="009E7609"/>
    <w:rsid w:val="009F7FDF"/>
    <w:rsid w:val="00A12050"/>
    <w:rsid w:val="00A13890"/>
    <w:rsid w:val="00A21436"/>
    <w:rsid w:val="00A223E9"/>
    <w:rsid w:val="00A376EE"/>
    <w:rsid w:val="00A5589B"/>
    <w:rsid w:val="00A720A4"/>
    <w:rsid w:val="00A75691"/>
    <w:rsid w:val="00A7669D"/>
    <w:rsid w:val="00A853ED"/>
    <w:rsid w:val="00AC3A35"/>
    <w:rsid w:val="00AE26B4"/>
    <w:rsid w:val="00AE4B40"/>
    <w:rsid w:val="00AF20A6"/>
    <w:rsid w:val="00AF69B4"/>
    <w:rsid w:val="00B13BB4"/>
    <w:rsid w:val="00B21F71"/>
    <w:rsid w:val="00B3065C"/>
    <w:rsid w:val="00B335CB"/>
    <w:rsid w:val="00B414C6"/>
    <w:rsid w:val="00B60596"/>
    <w:rsid w:val="00B60F95"/>
    <w:rsid w:val="00B63B1B"/>
    <w:rsid w:val="00B97668"/>
    <w:rsid w:val="00BD134F"/>
    <w:rsid w:val="00C05271"/>
    <w:rsid w:val="00C05F49"/>
    <w:rsid w:val="00C206F7"/>
    <w:rsid w:val="00C20EF1"/>
    <w:rsid w:val="00C2648B"/>
    <w:rsid w:val="00C54591"/>
    <w:rsid w:val="00C951DA"/>
    <w:rsid w:val="00CA37EF"/>
    <w:rsid w:val="00CC7859"/>
    <w:rsid w:val="00CD0C6C"/>
    <w:rsid w:val="00CD0F06"/>
    <w:rsid w:val="00CD5B3B"/>
    <w:rsid w:val="00CD64E1"/>
    <w:rsid w:val="00CE2BE3"/>
    <w:rsid w:val="00D0182A"/>
    <w:rsid w:val="00D0640B"/>
    <w:rsid w:val="00D06E9C"/>
    <w:rsid w:val="00D240CB"/>
    <w:rsid w:val="00D434B8"/>
    <w:rsid w:val="00D50351"/>
    <w:rsid w:val="00D51C72"/>
    <w:rsid w:val="00D86F1D"/>
    <w:rsid w:val="00DC39D2"/>
    <w:rsid w:val="00DD27CB"/>
    <w:rsid w:val="00DD4028"/>
    <w:rsid w:val="00DF0E94"/>
    <w:rsid w:val="00DF1F5D"/>
    <w:rsid w:val="00E06A2C"/>
    <w:rsid w:val="00E50D6D"/>
    <w:rsid w:val="00E562FC"/>
    <w:rsid w:val="00E56667"/>
    <w:rsid w:val="00E64932"/>
    <w:rsid w:val="00E74315"/>
    <w:rsid w:val="00E80A27"/>
    <w:rsid w:val="00E80D5E"/>
    <w:rsid w:val="00E870FD"/>
    <w:rsid w:val="00E94670"/>
    <w:rsid w:val="00EA0F6C"/>
    <w:rsid w:val="00EB710B"/>
    <w:rsid w:val="00ED56C3"/>
    <w:rsid w:val="00EE27EC"/>
    <w:rsid w:val="00EE32F2"/>
    <w:rsid w:val="00EE4FE9"/>
    <w:rsid w:val="00F17C64"/>
    <w:rsid w:val="00F30B99"/>
    <w:rsid w:val="00F54808"/>
    <w:rsid w:val="00F56471"/>
    <w:rsid w:val="00F646DD"/>
    <w:rsid w:val="00F67D20"/>
    <w:rsid w:val="00F71DD8"/>
    <w:rsid w:val="00F75553"/>
    <w:rsid w:val="00FA7368"/>
    <w:rsid w:val="00FA7F13"/>
    <w:rsid w:val="00FB0F85"/>
    <w:rsid w:val="00FB6D27"/>
    <w:rsid w:val="00FC0F5B"/>
    <w:rsid w:val="00FC4284"/>
    <w:rsid w:val="00FE2F2C"/>
    <w:rsid w:val="00FF53E4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04DC61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AF2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Tabelgril">
    <w:name w:val="Table Grid"/>
    <w:basedOn w:val="Tabel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023330"/>
    <w:rPr>
      <w:color w:val="0000FF" w:themeColor="hyperlink"/>
      <w:u w:val="single"/>
    </w:rPr>
  </w:style>
  <w:style w:type="paragraph" w:styleId="Indentcorptext2">
    <w:name w:val="Body Text Indent 2"/>
    <w:basedOn w:val="Normal"/>
    <w:link w:val="Indentcorptext2Caracter"/>
    <w:rsid w:val="0064218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Indentcorptext2Caracter">
    <w:name w:val="Indent corp text 2 Caracter"/>
    <w:basedOn w:val="Fontdeparagrafimplicit"/>
    <w:link w:val="Indentcorptext2"/>
    <w:rsid w:val="0064218B"/>
    <w:rPr>
      <w:rFonts w:ascii="Times New Roman" w:eastAsia="Times New Roman" w:hAnsi="Times New Roman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D50351"/>
    <w:pPr>
      <w:ind w:left="0"/>
    </w:pPr>
    <w:rPr>
      <w:sz w:val="16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D50351"/>
    <w:rPr>
      <w:rFonts w:ascii="Trebuchet MS" w:hAnsi="Trebuchet MS"/>
      <w:sz w:val="16"/>
    </w:rPr>
  </w:style>
  <w:style w:type="character" w:styleId="Referinnotdesubsol">
    <w:name w:val="footnote reference"/>
    <w:basedOn w:val="Fontdeparagrafimplicit"/>
    <w:uiPriority w:val="99"/>
    <w:semiHidden/>
    <w:unhideWhenUsed/>
    <w:rsid w:val="00E06A2C"/>
    <w:rPr>
      <w:rFonts w:ascii="Trebuchet MS" w:hAnsi="Trebuchet MS"/>
      <w:sz w:val="22"/>
      <w:vertAlign w:val="superscript"/>
    </w:rPr>
  </w:style>
  <w:style w:type="table" w:customStyle="1" w:styleId="Tabelgril1">
    <w:name w:val="Tabel grilă1"/>
    <w:basedOn w:val="TabelNormal"/>
    <w:next w:val="Tabelgril"/>
    <w:uiPriority w:val="59"/>
    <w:rsid w:val="00523C7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72"/>
    <w:qFormat/>
    <w:rsid w:val="00516DBD"/>
    <w:pPr>
      <w:ind w:left="720"/>
      <w:contextualSpacing/>
    </w:pPr>
  </w:style>
  <w:style w:type="character" w:styleId="MeniuneNerezolvat">
    <w:name w:val="Unresolved Mention"/>
    <w:basedOn w:val="Fontdeparagrafimplicit"/>
    <w:uiPriority w:val="99"/>
    <w:semiHidden/>
    <w:unhideWhenUsed/>
    <w:rsid w:val="00E64932"/>
    <w:rPr>
      <w:color w:val="605E5C"/>
      <w:shd w:val="clear" w:color="auto" w:fill="E1DFDD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FB0F85"/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FB0F85"/>
    <w:rPr>
      <w:rFonts w:ascii="Trebuchet MS" w:hAnsi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9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st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st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69C49-F1D6-4AC9-A0EF-7C2E1C05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2938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Aurelia-Elena Panait</cp:lastModifiedBy>
  <cp:revision>4</cp:revision>
  <cp:lastPrinted>2021-01-19T12:18:00Z</cp:lastPrinted>
  <dcterms:created xsi:type="dcterms:W3CDTF">2021-01-27T12:32:00Z</dcterms:created>
  <dcterms:modified xsi:type="dcterms:W3CDTF">2021-01-27T12:36:00Z</dcterms:modified>
</cp:coreProperties>
</file>