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8EBE" w14:textId="484A424F" w:rsidR="009629D2" w:rsidRPr="00850632" w:rsidRDefault="009629D2" w:rsidP="009629D2">
      <w:pPr>
        <w:shd w:val="clear" w:color="auto" w:fill="FFFFFF"/>
        <w:spacing w:line="330" w:lineRule="atLeast"/>
        <w:rPr>
          <w:rFonts w:eastAsia="Calibri" w:cs="Arial"/>
          <w:b/>
          <w:bCs/>
          <w:color w:val="212121"/>
          <w:sz w:val="28"/>
          <w:szCs w:val="28"/>
          <w:lang w:eastAsia="en-GB"/>
        </w:rPr>
      </w:pPr>
    </w:p>
    <w:p w14:paraId="4F0D213B" w14:textId="12A6FC92" w:rsidR="0057477F" w:rsidRDefault="00F66256" w:rsidP="00887D26">
      <w:pPr>
        <w:shd w:val="clear" w:color="auto" w:fill="FFFFFF"/>
        <w:rPr>
          <w:b/>
          <w:bCs/>
          <w:sz w:val="28"/>
          <w:szCs w:val="28"/>
        </w:rPr>
      </w:pPr>
      <w:r w:rsidRPr="00F66256">
        <w:rPr>
          <w:b/>
          <w:bCs/>
          <w:sz w:val="28"/>
          <w:szCs w:val="28"/>
        </w:rPr>
        <w:t>Declarația unică 2024</w:t>
      </w:r>
      <w:r w:rsidR="004E429C">
        <w:rPr>
          <w:b/>
          <w:bCs/>
          <w:sz w:val="28"/>
          <w:szCs w:val="28"/>
        </w:rPr>
        <w:t xml:space="preserve">: </w:t>
      </w:r>
      <w:r w:rsidR="004E429C" w:rsidRPr="00F66256">
        <w:rPr>
          <w:b/>
          <w:bCs/>
          <w:sz w:val="28"/>
          <w:szCs w:val="28"/>
        </w:rPr>
        <w:t>cel</w:t>
      </w:r>
      <w:r w:rsidR="004E429C">
        <w:rPr>
          <w:b/>
          <w:bCs/>
          <w:sz w:val="28"/>
          <w:szCs w:val="28"/>
        </w:rPr>
        <w:t>e</w:t>
      </w:r>
      <w:r w:rsidR="004E429C" w:rsidRPr="00F66256">
        <w:rPr>
          <w:b/>
          <w:bCs/>
          <w:sz w:val="28"/>
          <w:szCs w:val="28"/>
        </w:rPr>
        <w:t xml:space="preserve"> </w:t>
      </w:r>
      <w:r w:rsidRPr="00F66256">
        <w:rPr>
          <w:b/>
          <w:bCs/>
          <w:sz w:val="28"/>
          <w:szCs w:val="28"/>
        </w:rPr>
        <w:t>mai importante modificări în taxarea veniturilor extrasalariale</w:t>
      </w:r>
    </w:p>
    <w:p w14:paraId="4D3BF97D" w14:textId="77777777" w:rsidR="00F66256" w:rsidRPr="00413F51" w:rsidRDefault="00F66256" w:rsidP="00887D26">
      <w:pPr>
        <w:shd w:val="clear" w:color="auto" w:fill="FFFFFF"/>
        <w:rPr>
          <w:rFonts w:eastAsia="Calibri" w:cs="Arial"/>
          <w:color w:val="212121"/>
          <w:sz w:val="14"/>
          <w:szCs w:val="18"/>
          <w:lang w:eastAsia="en-GB"/>
        </w:rPr>
      </w:pPr>
    </w:p>
    <w:tbl>
      <w:tblPr>
        <w:tblpPr w:vertAnchor="page" w:horzAnchor="margin" w:tblpY="2836"/>
        <w:tblW w:w="9271" w:type="dxa"/>
        <w:tblLook w:val="01E0" w:firstRow="1" w:lastRow="1" w:firstColumn="1" w:lastColumn="1" w:noHBand="0" w:noVBand="0"/>
      </w:tblPr>
      <w:tblGrid>
        <w:gridCol w:w="7570"/>
        <w:gridCol w:w="1701"/>
      </w:tblGrid>
      <w:tr w:rsidR="00CF509B" w:rsidRPr="00BF3CC1" w14:paraId="164029AB" w14:textId="77777777" w:rsidTr="00842351">
        <w:trPr>
          <w:trHeight w:val="902"/>
        </w:trPr>
        <w:tc>
          <w:tcPr>
            <w:tcW w:w="9271" w:type="dxa"/>
            <w:gridSpan w:val="2"/>
            <w:tcMar>
              <w:top w:w="0" w:type="dxa"/>
              <w:left w:w="0" w:type="dxa"/>
              <w:bottom w:w="0" w:type="dxa"/>
              <w:right w:w="0" w:type="dxa"/>
            </w:tcMar>
            <w:hideMark/>
          </w:tcPr>
          <w:p w14:paraId="182D2063" w14:textId="78F30FE9" w:rsidR="00CF509B" w:rsidRPr="00BF3CC1" w:rsidRDefault="00101B5F" w:rsidP="00887D26">
            <w:pPr>
              <w:pStyle w:val="EYDocumenttitle"/>
              <w:rPr>
                <w:rFonts w:cs="Arial"/>
              </w:rPr>
            </w:pPr>
            <w:bookmarkStart w:id="0" w:name="_Hlk142296136"/>
            <w:bookmarkStart w:id="1" w:name="_Hlk141793460"/>
            <w:r>
              <w:rPr>
                <w:rFonts w:cs="Arial"/>
              </w:rPr>
              <w:t>Punct de vedere</w:t>
            </w:r>
          </w:p>
        </w:tc>
      </w:tr>
      <w:tr w:rsidR="00CF509B" w:rsidRPr="00BF3CC1" w14:paraId="17EFC145" w14:textId="77777777" w:rsidTr="00842351">
        <w:trPr>
          <w:trHeight w:val="373"/>
        </w:trPr>
        <w:tc>
          <w:tcPr>
            <w:tcW w:w="9271" w:type="dxa"/>
            <w:gridSpan w:val="2"/>
            <w:shd w:val="clear" w:color="auto" w:fill="auto"/>
            <w:tcMar>
              <w:top w:w="0" w:type="dxa"/>
              <w:left w:w="0" w:type="dxa"/>
              <w:bottom w:w="0" w:type="dxa"/>
              <w:right w:w="0" w:type="dxa"/>
            </w:tcMar>
            <w:hideMark/>
          </w:tcPr>
          <w:p w14:paraId="368B4556" w14:textId="5B91CBF0" w:rsidR="00CF509B" w:rsidRPr="00BF3CC1" w:rsidRDefault="00867A6D" w:rsidP="00887D26">
            <w:pPr>
              <w:pStyle w:val="EYDocumentpromptsbold"/>
              <w:spacing w:line="240" w:lineRule="auto"/>
              <w:rPr>
                <w:rFonts w:ascii="Arial" w:hAnsi="Arial" w:cs="Arial"/>
                <w:highlight w:val="yellow"/>
              </w:rPr>
            </w:pPr>
            <w:r>
              <w:rPr>
                <w:rFonts w:ascii="Arial" w:hAnsi="Arial" w:cs="Arial"/>
              </w:rPr>
              <w:t xml:space="preserve">20 </w:t>
            </w:r>
            <w:r w:rsidR="005338A3">
              <w:rPr>
                <w:rFonts w:ascii="Arial" w:hAnsi="Arial" w:cs="Arial"/>
              </w:rPr>
              <w:t>febr</w:t>
            </w:r>
            <w:r w:rsidR="00B97127">
              <w:rPr>
                <w:rFonts w:ascii="Arial" w:hAnsi="Arial" w:cs="Arial"/>
              </w:rPr>
              <w:t>ua</w:t>
            </w:r>
            <w:r w:rsidR="00CF509B">
              <w:rPr>
                <w:rFonts w:ascii="Arial" w:hAnsi="Arial" w:cs="Arial"/>
              </w:rPr>
              <w:t>rie 202</w:t>
            </w:r>
            <w:r w:rsidR="00EB6180">
              <w:rPr>
                <w:rFonts w:ascii="Arial" w:hAnsi="Arial" w:cs="Arial"/>
              </w:rPr>
              <w:t>4</w:t>
            </w:r>
          </w:p>
        </w:tc>
      </w:tr>
      <w:tr w:rsidR="00CF509B" w:rsidRPr="00BF3CC1" w14:paraId="2DE5210F" w14:textId="77777777" w:rsidTr="00842351">
        <w:trPr>
          <w:gridAfter w:val="1"/>
          <w:wAfter w:w="1701" w:type="dxa"/>
          <w:trHeight w:val="20"/>
        </w:trPr>
        <w:tc>
          <w:tcPr>
            <w:tcW w:w="7570" w:type="dxa"/>
            <w:tcMar>
              <w:top w:w="0" w:type="dxa"/>
              <w:left w:w="0" w:type="dxa"/>
              <w:bottom w:w="0" w:type="dxa"/>
              <w:right w:w="0" w:type="dxa"/>
            </w:tcMar>
            <w:hideMark/>
          </w:tcPr>
          <w:p w14:paraId="63D6436A" w14:textId="77777777" w:rsidR="00CF509B" w:rsidRPr="00BF3CC1" w:rsidRDefault="00CF509B" w:rsidP="00887D26">
            <w:pPr>
              <w:pStyle w:val="EYDocumentprompts"/>
              <w:spacing w:line="240" w:lineRule="auto"/>
              <w:rPr>
                <w:rFonts w:cs="Arial"/>
                <w:lang w:val="ro-RO"/>
              </w:rPr>
            </w:pPr>
            <w:r>
              <w:rPr>
                <w:rFonts w:cs="Arial"/>
                <w:lang w:val="ro-RO"/>
              </w:rPr>
              <w:t>Anda Huțanu</w:t>
            </w:r>
          </w:p>
        </w:tc>
      </w:tr>
      <w:tr w:rsidR="00CF509B" w:rsidRPr="00BF3CC1" w14:paraId="7EB624BE" w14:textId="77777777" w:rsidTr="00842351">
        <w:trPr>
          <w:gridAfter w:val="1"/>
          <w:wAfter w:w="1701" w:type="dxa"/>
          <w:trHeight w:val="20"/>
        </w:trPr>
        <w:tc>
          <w:tcPr>
            <w:tcW w:w="7570" w:type="dxa"/>
            <w:tcMar>
              <w:top w:w="0" w:type="dxa"/>
              <w:left w:w="0" w:type="dxa"/>
              <w:bottom w:w="0" w:type="dxa"/>
              <w:right w:w="0" w:type="dxa"/>
            </w:tcMar>
            <w:hideMark/>
          </w:tcPr>
          <w:p w14:paraId="4A321756" w14:textId="77777777" w:rsidR="00CF509B" w:rsidRPr="00BF3CC1" w:rsidRDefault="00CF509B" w:rsidP="00887D26">
            <w:pPr>
              <w:pStyle w:val="EYDocumentprompts"/>
              <w:spacing w:line="240" w:lineRule="auto"/>
              <w:rPr>
                <w:rFonts w:cs="Arial"/>
                <w:lang w:val="ro-RO"/>
              </w:rPr>
            </w:pPr>
            <w:r>
              <w:rPr>
                <w:rFonts w:cs="Arial"/>
                <w:lang w:val="ro-RO"/>
              </w:rPr>
              <w:t>EY Româ</w:t>
            </w:r>
            <w:r w:rsidRPr="00BF3CC1">
              <w:rPr>
                <w:rFonts w:cs="Arial"/>
                <w:lang w:val="ro-RO"/>
              </w:rPr>
              <w:t>nia</w:t>
            </w:r>
          </w:p>
        </w:tc>
      </w:tr>
      <w:tr w:rsidR="00CF509B" w:rsidRPr="00BF3CC1" w14:paraId="6FBBDDF5" w14:textId="77777777" w:rsidTr="00842351">
        <w:trPr>
          <w:gridAfter w:val="1"/>
          <w:wAfter w:w="1701" w:type="dxa"/>
          <w:trHeight w:val="20"/>
        </w:trPr>
        <w:tc>
          <w:tcPr>
            <w:tcW w:w="7570" w:type="dxa"/>
            <w:tcMar>
              <w:top w:w="0" w:type="dxa"/>
              <w:left w:w="0" w:type="dxa"/>
              <w:bottom w:w="0" w:type="dxa"/>
              <w:right w:w="0" w:type="dxa"/>
            </w:tcMar>
            <w:hideMark/>
          </w:tcPr>
          <w:p w14:paraId="2CAC7972" w14:textId="77777777" w:rsidR="00CF509B" w:rsidRPr="00BF3CC1" w:rsidRDefault="00CF509B" w:rsidP="00887D26">
            <w:pPr>
              <w:pStyle w:val="EYDocumentprompts"/>
              <w:spacing w:line="240" w:lineRule="auto"/>
              <w:rPr>
                <w:rFonts w:cs="Arial"/>
                <w:lang w:val="ro-RO"/>
              </w:rPr>
            </w:pPr>
            <w:r w:rsidRPr="00BF3CC1">
              <w:rPr>
                <w:rFonts w:cs="Arial"/>
                <w:lang w:val="ro-RO"/>
              </w:rPr>
              <w:t>+40 21 402 4000</w:t>
            </w:r>
          </w:p>
        </w:tc>
      </w:tr>
      <w:tr w:rsidR="00CF509B" w:rsidRPr="00BF3CC1" w14:paraId="2A43023F" w14:textId="77777777" w:rsidTr="00842351">
        <w:trPr>
          <w:gridAfter w:val="1"/>
          <w:wAfter w:w="1701" w:type="dxa"/>
          <w:trHeight w:val="80"/>
        </w:trPr>
        <w:tc>
          <w:tcPr>
            <w:tcW w:w="7570" w:type="dxa"/>
            <w:tcMar>
              <w:top w:w="0" w:type="dxa"/>
              <w:left w:w="0" w:type="dxa"/>
              <w:bottom w:w="0" w:type="dxa"/>
              <w:right w:w="0" w:type="dxa"/>
            </w:tcMar>
            <w:hideMark/>
          </w:tcPr>
          <w:p w14:paraId="153EEE27" w14:textId="77777777" w:rsidR="00CF509B" w:rsidRPr="00BF3CC1" w:rsidRDefault="00000000" w:rsidP="00887D26">
            <w:pPr>
              <w:pStyle w:val="EYDocumentprompts"/>
              <w:spacing w:line="240" w:lineRule="auto"/>
              <w:rPr>
                <w:rFonts w:cs="Arial"/>
                <w:color w:val="0000FF"/>
                <w:u w:val="single"/>
                <w:lang w:val="ro-RO"/>
              </w:rPr>
            </w:pPr>
            <w:hyperlink r:id="rId12" w:history="1">
              <w:r w:rsidR="00CF509B" w:rsidRPr="00D539DF">
                <w:rPr>
                  <w:rStyle w:val="Hyperlink"/>
                  <w:rFonts w:cs="Arial"/>
                  <w:lang w:val="ro-RO"/>
                </w:rPr>
                <w:t>anda.hutanu@ro.ey.com</w:t>
              </w:r>
            </w:hyperlink>
          </w:p>
        </w:tc>
      </w:tr>
    </w:tbl>
    <w:p w14:paraId="4972F885" w14:textId="67974D69" w:rsidR="00AD1DA6" w:rsidRPr="00AD1DA6" w:rsidRDefault="00AD1DA6" w:rsidP="00D97AD9">
      <w:pPr>
        <w:pStyle w:val="NormalWeb"/>
        <w:numPr>
          <w:ilvl w:val="0"/>
          <w:numId w:val="2"/>
        </w:numPr>
        <w:shd w:val="clear" w:color="auto" w:fill="FFFFFF"/>
        <w:rPr>
          <w:rFonts w:ascii="Arial" w:hAnsi="Arial" w:cs="Arial"/>
          <w:b/>
          <w:bCs/>
          <w:lang w:eastAsia="en-US"/>
        </w:rPr>
      </w:pPr>
      <w:bookmarkStart w:id="2" w:name="_Hlk159313364"/>
      <w:bookmarkEnd w:id="0"/>
      <w:bookmarkEnd w:id="1"/>
      <w:r w:rsidRPr="00AD1DA6">
        <w:rPr>
          <w:rFonts w:ascii="Arial" w:hAnsi="Arial" w:cs="Arial"/>
          <w:b/>
          <w:bCs/>
          <w:lang w:eastAsia="en-US"/>
        </w:rPr>
        <w:t>Declarația unică pentru raportarea veniturilor extrasalariale obținute în anul 2023 și a celor estimate în 2024 trebuie depusă până pe 27 mai 2024</w:t>
      </w:r>
    </w:p>
    <w:p w14:paraId="5AB4D211" w14:textId="16E8DA3B" w:rsidR="00AD1DA6" w:rsidRPr="00AD1DA6" w:rsidRDefault="00AD1DA6" w:rsidP="00D97AD9">
      <w:pPr>
        <w:pStyle w:val="NormalWeb"/>
        <w:numPr>
          <w:ilvl w:val="0"/>
          <w:numId w:val="2"/>
        </w:numPr>
        <w:shd w:val="clear" w:color="auto" w:fill="FFFFFF"/>
        <w:rPr>
          <w:rFonts w:ascii="Arial" w:hAnsi="Arial" w:cs="Arial"/>
          <w:b/>
          <w:bCs/>
          <w:lang w:eastAsia="en-US"/>
        </w:rPr>
      </w:pPr>
      <w:r w:rsidRPr="00AD1DA6">
        <w:rPr>
          <w:rFonts w:ascii="Arial" w:hAnsi="Arial" w:cs="Arial"/>
          <w:b/>
          <w:bCs/>
          <w:lang w:eastAsia="en-US"/>
        </w:rPr>
        <w:t>Au apărut modificări majore pentru persoanele care obțin venituri din chirii</w:t>
      </w:r>
    </w:p>
    <w:p w14:paraId="65EBC884" w14:textId="7E08D089" w:rsidR="00AD1DA6" w:rsidRPr="00AD1DA6" w:rsidRDefault="00AD1DA6" w:rsidP="00D97AD9">
      <w:pPr>
        <w:pStyle w:val="NormalWeb"/>
        <w:numPr>
          <w:ilvl w:val="0"/>
          <w:numId w:val="2"/>
        </w:numPr>
        <w:shd w:val="clear" w:color="auto" w:fill="FFFFFF"/>
        <w:rPr>
          <w:rFonts w:ascii="Arial" w:hAnsi="Arial" w:cs="Arial"/>
          <w:b/>
          <w:bCs/>
          <w:lang w:eastAsia="en-US"/>
        </w:rPr>
      </w:pPr>
      <w:r w:rsidRPr="00AD1DA6">
        <w:rPr>
          <w:rFonts w:ascii="Arial" w:hAnsi="Arial" w:cs="Arial"/>
          <w:b/>
          <w:bCs/>
          <w:lang w:eastAsia="en-US"/>
        </w:rPr>
        <w:t xml:space="preserve">Persoanele care dețin bunuri de mare valoare vor datora un impozit special, care se declară printr-un formular distinct </w:t>
      </w:r>
    </w:p>
    <w:p w14:paraId="1FC1F643" w14:textId="3335266F" w:rsidR="00AD1DA6" w:rsidRPr="00AD1DA6" w:rsidRDefault="00AD1DA6" w:rsidP="00D97AD9">
      <w:pPr>
        <w:pStyle w:val="NormalWeb"/>
        <w:numPr>
          <w:ilvl w:val="0"/>
          <w:numId w:val="2"/>
        </w:numPr>
        <w:shd w:val="clear" w:color="auto" w:fill="FFFFFF"/>
        <w:rPr>
          <w:rFonts w:ascii="Arial" w:hAnsi="Arial" w:cs="Arial"/>
          <w:b/>
          <w:bCs/>
          <w:lang w:eastAsia="en-US"/>
        </w:rPr>
      </w:pPr>
      <w:r w:rsidRPr="00AD1DA6">
        <w:rPr>
          <w:rFonts w:ascii="Arial" w:hAnsi="Arial" w:cs="Arial"/>
          <w:b/>
          <w:bCs/>
          <w:lang w:eastAsia="en-US"/>
        </w:rPr>
        <w:t>Controalele fiscale la nivelul persoanelor fizice sunt tot mai frecvente</w:t>
      </w:r>
    </w:p>
    <w:p w14:paraId="0B26BD3C" w14:textId="77777777" w:rsidR="00AD1DA6" w:rsidRDefault="00AD1DA6" w:rsidP="00AD1DA6">
      <w:pPr>
        <w:pStyle w:val="NormalWeb"/>
        <w:shd w:val="clear" w:color="auto" w:fill="FFFFFF"/>
        <w:spacing w:before="0" w:beforeAutospacing="0" w:after="0" w:afterAutospacing="0"/>
        <w:rPr>
          <w:rFonts w:ascii="Arial" w:hAnsi="Arial" w:cs="Arial"/>
          <w:i/>
          <w:iCs/>
          <w:sz w:val="22"/>
          <w:szCs w:val="22"/>
        </w:rPr>
      </w:pPr>
      <w:bookmarkStart w:id="3" w:name="_Hlk159313284"/>
      <w:bookmarkEnd w:id="2"/>
      <w:r w:rsidRPr="0080757C">
        <w:rPr>
          <w:rFonts w:ascii="Arial" w:hAnsi="Arial" w:cs="Arial"/>
          <w:i/>
          <w:iCs/>
          <w:sz w:val="22"/>
          <w:szCs w:val="22"/>
        </w:rPr>
        <w:t>Autor</w:t>
      </w:r>
      <w:r>
        <w:rPr>
          <w:rFonts w:ascii="Arial" w:hAnsi="Arial" w:cs="Arial"/>
          <w:i/>
          <w:iCs/>
          <w:sz w:val="22"/>
          <w:szCs w:val="22"/>
        </w:rPr>
        <w:t>i</w:t>
      </w:r>
      <w:r w:rsidRPr="0080757C">
        <w:rPr>
          <w:rFonts w:ascii="Arial" w:hAnsi="Arial" w:cs="Arial"/>
          <w:i/>
          <w:iCs/>
          <w:sz w:val="22"/>
          <w:szCs w:val="22"/>
        </w:rPr>
        <w:t xml:space="preserve">: </w:t>
      </w:r>
      <w:r>
        <w:rPr>
          <w:rFonts w:ascii="Arial" w:hAnsi="Arial" w:cs="Arial"/>
          <w:i/>
          <w:iCs/>
          <w:sz w:val="22"/>
          <w:szCs w:val="22"/>
        </w:rPr>
        <w:t>Corina Mîndoiu, Partener, Impozit pe venit şi contribuţii sociale, EY România</w:t>
      </w:r>
    </w:p>
    <w:p w14:paraId="07F989C3" w14:textId="1E17AB2D" w:rsidR="00AD1DA6" w:rsidRDefault="00AD1DA6" w:rsidP="00AD1DA6">
      <w:pPr>
        <w:pStyle w:val="NormalWeb"/>
        <w:shd w:val="clear" w:color="auto" w:fill="FFFFFF"/>
        <w:spacing w:before="0" w:beforeAutospacing="0" w:after="0" w:afterAutospacing="0"/>
        <w:rPr>
          <w:rFonts w:ascii="Arial" w:hAnsi="Arial" w:cs="Arial"/>
          <w:i/>
          <w:iCs/>
          <w:sz w:val="22"/>
          <w:szCs w:val="22"/>
        </w:rPr>
      </w:pPr>
      <w:r w:rsidRPr="002759F8">
        <w:rPr>
          <w:rFonts w:ascii="Arial" w:hAnsi="Arial" w:cs="Arial"/>
          <w:i/>
          <w:iCs/>
          <w:sz w:val="22"/>
          <w:szCs w:val="22"/>
        </w:rPr>
        <w:t>Cătălina Butan, Manager, Impozit pe venit și contribuții sociale</w:t>
      </w:r>
      <w:r>
        <w:rPr>
          <w:rFonts w:ascii="Arial" w:hAnsi="Arial" w:cs="Arial"/>
          <w:i/>
          <w:iCs/>
          <w:sz w:val="22"/>
          <w:szCs w:val="22"/>
        </w:rPr>
        <w:t>, EY România</w:t>
      </w:r>
    </w:p>
    <w:p w14:paraId="6F113DFB" w14:textId="310BA36A" w:rsidR="00AD1DA6" w:rsidRPr="00AD1DA6" w:rsidRDefault="00AD1DA6" w:rsidP="00AD1DA6">
      <w:pPr>
        <w:pStyle w:val="NormalWeb"/>
        <w:shd w:val="clear" w:color="auto" w:fill="FFFFFF"/>
        <w:rPr>
          <w:rFonts w:ascii="Arial" w:hAnsi="Arial" w:cs="Arial"/>
          <w:sz w:val="22"/>
          <w:szCs w:val="22"/>
          <w:lang w:eastAsia="en-US"/>
        </w:rPr>
      </w:pPr>
      <w:r w:rsidRPr="00AD1DA6">
        <w:rPr>
          <w:rFonts w:ascii="Arial" w:hAnsi="Arial" w:cs="Arial"/>
          <w:sz w:val="22"/>
          <w:szCs w:val="22"/>
          <w:lang w:eastAsia="en-US"/>
        </w:rPr>
        <w:t xml:space="preserve">Autoritățile fiscale au publicat la începutul acestui an un nou formular 212 – </w:t>
      </w:r>
      <w:r w:rsidR="004E429C">
        <w:rPr>
          <w:rFonts w:ascii="Arial" w:hAnsi="Arial" w:cs="Arial"/>
          <w:sz w:val="22"/>
          <w:szCs w:val="22"/>
          <w:lang w:eastAsia="en-US"/>
        </w:rPr>
        <w:t>„</w:t>
      </w:r>
      <w:r w:rsidRPr="00AD1DA6">
        <w:rPr>
          <w:rFonts w:ascii="Arial" w:hAnsi="Arial" w:cs="Arial"/>
          <w:sz w:val="22"/>
          <w:szCs w:val="22"/>
          <w:lang w:eastAsia="en-US"/>
        </w:rPr>
        <w:t>Declaraţie unică privind impozitul pe venit şi contribuţiile sociale datorate de persoanele fizice”</w:t>
      </w:r>
      <w:r w:rsidR="004E429C">
        <w:rPr>
          <w:rFonts w:ascii="Arial" w:hAnsi="Arial" w:cs="Arial"/>
          <w:sz w:val="22"/>
          <w:szCs w:val="22"/>
          <w:lang w:eastAsia="en-US"/>
        </w:rPr>
        <w:t>,</w:t>
      </w:r>
      <w:r w:rsidRPr="00AD1DA6">
        <w:rPr>
          <w:rFonts w:ascii="Arial" w:hAnsi="Arial" w:cs="Arial"/>
          <w:sz w:val="22"/>
          <w:szCs w:val="22"/>
          <w:lang w:eastAsia="en-US"/>
        </w:rPr>
        <w:t xml:space="preserve"> pentru raportarea veniturilor extrasalariale obținute în anul 2023, precum și a celor estimate în 2024. </w:t>
      </w:r>
    </w:p>
    <w:p w14:paraId="0383B7A1" w14:textId="2688E9C2" w:rsidR="00AD1DA6" w:rsidRPr="00AD1DA6" w:rsidRDefault="004E429C" w:rsidP="00AD1DA6">
      <w:pPr>
        <w:pStyle w:val="NormalWeb"/>
        <w:shd w:val="clear" w:color="auto" w:fill="FFFFFF"/>
        <w:rPr>
          <w:rFonts w:ascii="Arial" w:hAnsi="Arial" w:cs="Arial"/>
          <w:sz w:val="22"/>
          <w:szCs w:val="22"/>
          <w:lang w:eastAsia="en-US"/>
        </w:rPr>
      </w:pPr>
      <w:r>
        <w:rPr>
          <w:rFonts w:ascii="Arial" w:hAnsi="Arial" w:cs="Arial"/>
          <w:sz w:val="22"/>
          <w:szCs w:val="22"/>
          <w:lang w:eastAsia="en-US"/>
        </w:rPr>
        <w:t>C</w:t>
      </w:r>
      <w:r w:rsidR="00AD1DA6" w:rsidRPr="00AD1DA6">
        <w:rPr>
          <w:rFonts w:ascii="Arial" w:hAnsi="Arial" w:cs="Arial"/>
          <w:sz w:val="22"/>
          <w:szCs w:val="22"/>
          <w:lang w:eastAsia="en-US"/>
        </w:rPr>
        <w:t xml:space="preserve">hiar dacă mai sunt câteva luni până la termenul limită de depunere a declarației și de plată a impozitului pe venit și a contribuțiilor sociale, 27 mai 2024, persoanele fizice pot depune din timp declarația, după ce analizează atent sursele proprii de venituri, dar și cele mai recente modificări legislative.  </w:t>
      </w:r>
    </w:p>
    <w:bookmarkEnd w:id="3"/>
    <w:p w14:paraId="6F284F43" w14:textId="77777777" w:rsidR="00AD1DA6" w:rsidRPr="00AD1DA6" w:rsidRDefault="00AD1DA6" w:rsidP="00AD1DA6">
      <w:pPr>
        <w:pStyle w:val="NormalWeb"/>
        <w:shd w:val="clear" w:color="auto" w:fill="FFFFFF"/>
        <w:rPr>
          <w:rFonts w:ascii="Arial" w:hAnsi="Arial" w:cs="Arial"/>
          <w:sz w:val="22"/>
          <w:szCs w:val="22"/>
          <w:lang w:eastAsia="en-US"/>
        </w:rPr>
      </w:pPr>
      <w:r w:rsidRPr="00AD1DA6">
        <w:rPr>
          <w:rFonts w:ascii="Arial" w:hAnsi="Arial" w:cs="Arial"/>
          <w:sz w:val="22"/>
          <w:szCs w:val="22"/>
          <w:lang w:eastAsia="en-US"/>
        </w:rPr>
        <w:t xml:space="preserve">Printre veniturile ce trebuie raportate prin declarația unică sunt veniturile din chirii. Investițiile prin achiziționarea de proprietăți imobiliare pentru a le închiria ulterior și obține un venit stabil și previzibil au devenit tot mai populare în ultimii ani și în România. Pentru veniturile din chirii obținute în 2023, impozitul este de 10%, iar contribuabilii pot opta în anumite condiții pentru deducerea unor cheltuieli. Începând cu veniturile din chirii obținute în 2024, se aplică reguli noi privind taxarea acestor venituri. Cota de impozitare rămâne 10%, însă este permisă deducerea unei cote fixe de 20%, fără a păstra documente justificative pentru cheltuieli și înregistrări contabile. Nivelul de impozitare este astfel de 8%, aplicat la totalul veniturilor încasate anual de către proprietar. În cazul veniturilor din chirii plătite de către companii, de la 1 ianuarie 2024, impozitul este reținut și declarat de către plătitor. În acest caz, proprietarul persoană fizică nu mai are obligația de a depune declarația unică pentru declararea impozitului pe venit. Mai mult, din 2024, persoanele fizice care realizează venituri din chirii din imobile aflate în proprietate personală nu vor mai avea opțiunea de a raporta aceste venituri în categoria celor din activități independente în sistem real. De asemenea, posibilele pierderi înregistrate de proprietari, prin </w:t>
      </w:r>
      <w:r w:rsidRPr="00AD1DA6">
        <w:rPr>
          <w:rFonts w:ascii="Arial" w:hAnsi="Arial" w:cs="Arial"/>
          <w:sz w:val="22"/>
          <w:szCs w:val="22"/>
          <w:lang w:eastAsia="en-US"/>
        </w:rPr>
        <w:lastRenderedPageBreak/>
        <w:t xml:space="preserve">cheltuieli cu locuința mai mari decât veniturile din chirii, nu vor mai putea fi reportate în anii următori, pentru compensarea lor cu venituri viitoare și, deci, diminuarea impozitelor de plată. </w:t>
      </w:r>
    </w:p>
    <w:p w14:paraId="7875AAE2" w14:textId="77777777" w:rsidR="00AD1DA6" w:rsidRPr="00AD1DA6" w:rsidRDefault="00AD1DA6" w:rsidP="00AD1DA6">
      <w:pPr>
        <w:pStyle w:val="NormalWeb"/>
        <w:shd w:val="clear" w:color="auto" w:fill="FFFFFF"/>
        <w:rPr>
          <w:rFonts w:ascii="Arial" w:hAnsi="Arial" w:cs="Arial"/>
          <w:sz w:val="22"/>
          <w:szCs w:val="22"/>
          <w:lang w:eastAsia="en-US"/>
        </w:rPr>
      </w:pPr>
      <w:r w:rsidRPr="00AD1DA6">
        <w:rPr>
          <w:rFonts w:ascii="Arial" w:hAnsi="Arial" w:cs="Arial"/>
          <w:sz w:val="22"/>
          <w:szCs w:val="22"/>
          <w:lang w:eastAsia="en-US"/>
        </w:rPr>
        <w:t>Prin declarația unică se raportează și anumite câștiguri din transferuri de titluri de valoare, precum câștigurile obținute din vânzarea de acțiuni tranzacționate pe burse străine, care nu sunt intermediate de brokeri români, taxate cu 10%. Pentru astfel de venituri obținute începând cu 1 ianuarie 2024, se aplică reguli noi privind reportarea pierderilor, în vederea compensării lor cu venituri viitoare. Pe de altă parte, persoanele fizice care obțin câștiguri din vânzare de acțiuni prin tranzacții efectuate prin brokeri români, continuă să beneficieze și în anul 2024 de o impozitare redusă, de 1% sau 3%, în funcție de perioada de deținere a acțiunilor. În acest caz, impozitul se reține de către broker, pierderile nu pot fi reportate și compensate, iar persoana fizică nu trebuie să depună declarația unică pentru raportarea impozitului pe venit.</w:t>
      </w:r>
    </w:p>
    <w:p w14:paraId="55298F85" w14:textId="77777777" w:rsidR="00AD1DA6" w:rsidRPr="00AD1DA6" w:rsidRDefault="00AD1DA6" w:rsidP="00AD1DA6">
      <w:pPr>
        <w:pStyle w:val="NormalWeb"/>
        <w:shd w:val="clear" w:color="auto" w:fill="FFFFFF"/>
        <w:rPr>
          <w:rFonts w:ascii="Arial" w:hAnsi="Arial" w:cs="Arial"/>
          <w:sz w:val="22"/>
          <w:szCs w:val="22"/>
          <w:lang w:eastAsia="en-US"/>
        </w:rPr>
      </w:pPr>
      <w:r w:rsidRPr="00AD1DA6">
        <w:rPr>
          <w:rFonts w:ascii="Arial" w:hAnsi="Arial" w:cs="Arial"/>
          <w:sz w:val="22"/>
          <w:szCs w:val="22"/>
          <w:lang w:eastAsia="en-US"/>
        </w:rPr>
        <w:t xml:space="preserve">Alte venituri care se raportează prin declarația unică sunt dobânzile și dividendele obținute din străinătate. Veniturile din dobânzi sunt taxate cu 10%, în timp ce veniturile din dividende, cu 8%. În acest caz, este important ca persoanele fizice să verifice dacă veniturile respective au fost taxate în străinătate și dacă aceste impozite pot fi recunoscute în România, în baza tratatelor de evitare a dublei impuneri semnate de către România cu alte state. </w:t>
      </w:r>
    </w:p>
    <w:p w14:paraId="3673BF0D" w14:textId="77777777" w:rsidR="00AD1DA6" w:rsidRPr="00AD1DA6" w:rsidRDefault="00AD1DA6" w:rsidP="00AD1DA6">
      <w:pPr>
        <w:pStyle w:val="NormalWeb"/>
        <w:shd w:val="clear" w:color="auto" w:fill="FFFFFF"/>
        <w:rPr>
          <w:rFonts w:ascii="Arial" w:hAnsi="Arial" w:cs="Arial"/>
          <w:sz w:val="22"/>
          <w:szCs w:val="22"/>
          <w:lang w:eastAsia="en-US"/>
        </w:rPr>
      </w:pPr>
      <w:r w:rsidRPr="00AD1DA6">
        <w:rPr>
          <w:rFonts w:ascii="Arial" w:hAnsi="Arial" w:cs="Arial"/>
          <w:sz w:val="22"/>
          <w:szCs w:val="22"/>
          <w:lang w:eastAsia="en-US"/>
        </w:rPr>
        <w:t xml:space="preserve">Persoanele fizice care obțin venituri extrasalariale pot datora pentru aceste venituri, în plus față de impozitul pe venit, și o contribuție plafonată de asigurări sociale de sănătate, dacă veniturile obținute depășesc anumite plafoane, de 6, 12 și 24 de salarii minime pe economie. Contribuția la sănătate reprezintă 10% din aceste plafoane și trebuie raportată prin declarația unică. Pentru anul 2023, salariul minim pe economie ce trebuie luat în calcul pentru stabilirea plafoanelor este de 3.000 de lei, iar pentru 2024, 3.300 lei. </w:t>
      </w:r>
    </w:p>
    <w:p w14:paraId="1175387B" w14:textId="77777777" w:rsidR="00AD1DA6" w:rsidRPr="00AD1DA6" w:rsidRDefault="00AD1DA6" w:rsidP="00AD1DA6">
      <w:pPr>
        <w:pStyle w:val="NormalWeb"/>
        <w:shd w:val="clear" w:color="auto" w:fill="FFFFFF"/>
        <w:rPr>
          <w:rFonts w:ascii="Arial" w:hAnsi="Arial" w:cs="Arial"/>
          <w:sz w:val="22"/>
          <w:szCs w:val="22"/>
          <w:lang w:eastAsia="en-US"/>
        </w:rPr>
      </w:pPr>
      <w:r w:rsidRPr="00AD1DA6">
        <w:rPr>
          <w:rFonts w:ascii="Arial" w:hAnsi="Arial" w:cs="Arial"/>
          <w:sz w:val="22"/>
          <w:szCs w:val="22"/>
          <w:lang w:eastAsia="en-US"/>
        </w:rPr>
        <w:t xml:space="preserve">Din 2024, persoanele fizice care obțin venituri extrasalariale nu mai au posibilitatea de a redirecționa, prin declarația unică, până la 3,5% din impozitul pe venit pentru susţinerea entităţilor nonprofit sau acordarea de burse. Această opțiune rămâne valabilă doar pentru veniturile salariale. </w:t>
      </w:r>
    </w:p>
    <w:p w14:paraId="59048998" w14:textId="5570AB0F" w:rsidR="00AD1DA6" w:rsidRPr="00AD1DA6" w:rsidRDefault="00AD1DA6" w:rsidP="00AD1DA6">
      <w:pPr>
        <w:pStyle w:val="NormalWeb"/>
        <w:shd w:val="clear" w:color="auto" w:fill="FFFFFF"/>
        <w:rPr>
          <w:rFonts w:ascii="Arial" w:hAnsi="Arial" w:cs="Arial"/>
          <w:sz w:val="22"/>
          <w:szCs w:val="22"/>
          <w:lang w:eastAsia="en-US"/>
        </w:rPr>
      </w:pPr>
      <w:r w:rsidRPr="00AD1DA6">
        <w:rPr>
          <w:rFonts w:ascii="Arial" w:hAnsi="Arial" w:cs="Arial"/>
          <w:sz w:val="22"/>
          <w:szCs w:val="22"/>
          <w:lang w:eastAsia="en-US"/>
        </w:rPr>
        <w:t>Autoritățile au introdus un impozit suplimentar, de la 1 ianuarie 2024, pentru persoanele care dețin bunuri mobile și imobile de mare valoare. Persoanele fizice care au în proprietate clădiri rezidențiale situate în România, cu o valoare a clădirii de peste 2.500.000 lei, datorează un impozit de 0,3%, aplicat asupra diferenței dintre valoarea impozabilă a clădirii comunicată de către autorități prin decizie de impunere și plafonul de 2.500.000 lei. Impozitul se va declara și plăti până la data de 30 aprilie a anului pentru care se datorează. De asemenea, proprietarii autoturismelor înmatriculate în România</w:t>
      </w:r>
      <w:r w:rsidR="004E429C">
        <w:rPr>
          <w:rFonts w:ascii="Arial" w:hAnsi="Arial" w:cs="Arial"/>
          <w:sz w:val="22"/>
          <w:szCs w:val="22"/>
          <w:lang w:eastAsia="en-US"/>
        </w:rPr>
        <w:t>,</w:t>
      </w:r>
      <w:r w:rsidRPr="00AD1DA6">
        <w:rPr>
          <w:rFonts w:ascii="Arial" w:hAnsi="Arial" w:cs="Arial"/>
          <w:sz w:val="22"/>
          <w:szCs w:val="22"/>
          <w:lang w:eastAsia="en-US"/>
        </w:rPr>
        <w:t xml:space="preserve"> cu o valoare de achiziție individuală de peste 375.000 lei datorează un impozit de 0,3% aplicat asupra diferenței dintre valoarea de achiziție și plafonul de 375.000 lei. Acest impozit se va declara și plăti până la 31 decembrie a anului pentru care se datorează. Aceste impozite suplimentare nu se vor raporta prin intermediul declarației unice, ci printr-un formular separat, care urmează să fie publicat de către autorități. </w:t>
      </w:r>
    </w:p>
    <w:p w14:paraId="1E1F6DED" w14:textId="6D7C7F8E" w:rsidR="00AD1DA6" w:rsidRPr="00AD1DA6" w:rsidRDefault="00AD1DA6" w:rsidP="00AD1DA6">
      <w:pPr>
        <w:pStyle w:val="NormalWeb"/>
        <w:shd w:val="clear" w:color="auto" w:fill="FFFFFF"/>
        <w:rPr>
          <w:rFonts w:ascii="Arial" w:hAnsi="Arial" w:cs="Arial"/>
          <w:sz w:val="22"/>
          <w:szCs w:val="22"/>
          <w:lang w:eastAsia="en-US"/>
        </w:rPr>
      </w:pPr>
      <w:r w:rsidRPr="00AD1DA6">
        <w:rPr>
          <w:rFonts w:ascii="Arial" w:hAnsi="Arial" w:cs="Arial"/>
          <w:sz w:val="22"/>
          <w:szCs w:val="22"/>
          <w:lang w:eastAsia="en-US"/>
        </w:rPr>
        <w:t xml:space="preserve">Impozitul pe venitul persoanelor fizice reprezintă o miză importantă pentru autoritățile fiscale, controalele la nivelul persoanelor fizice fiind tot mai frecvente. Potrivit raportului de activitate al ANAF pentru semestrul I din 2023, în această perioadă au fost efectuate peste </w:t>
      </w:r>
      <w:r w:rsidR="004E429C">
        <w:rPr>
          <w:rFonts w:ascii="Arial" w:hAnsi="Arial" w:cs="Arial"/>
          <w:sz w:val="22"/>
          <w:szCs w:val="22"/>
          <w:lang w:eastAsia="en-US"/>
        </w:rPr>
        <w:t>2.000</w:t>
      </w:r>
      <w:r w:rsidRPr="00AD1DA6">
        <w:rPr>
          <w:rFonts w:ascii="Arial" w:hAnsi="Arial" w:cs="Arial"/>
          <w:sz w:val="22"/>
          <w:szCs w:val="22"/>
          <w:lang w:eastAsia="en-US"/>
        </w:rPr>
        <w:t xml:space="preserve"> de inspecții fiscale la contribuabili persoane fizice, pentru care autoritățile au stabilit obligații suplimentare de plată de 50 de milioane de lei. </w:t>
      </w:r>
    </w:p>
    <w:p w14:paraId="55E7302B" w14:textId="50BC46E5" w:rsidR="00AD1DA6" w:rsidRPr="00AD1DA6" w:rsidRDefault="00AD1DA6" w:rsidP="00AD1DA6">
      <w:pPr>
        <w:pStyle w:val="NormalWeb"/>
        <w:shd w:val="clear" w:color="auto" w:fill="FFFFFF"/>
        <w:rPr>
          <w:rFonts w:ascii="Arial" w:hAnsi="Arial" w:cs="Arial"/>
          <w:sz w:val="22"/>
          <w:szCs w:val="22"/>
          <w:lang w:eastAsia="en-US"/>
        </w:rPr>
      </w:pPr>
      <w:r w:rsidRPr="00AD1DA6">
        <w:rPr>
          <w:rFonts w:ascii="Arial" w:hAnsi="Arial" w:cs="Arial"/>
          <w:sz w:val="22"/>
          <w:szCs w:val="22"/>
          <w:lang w:eastAsia="en-US"/>
        </w:rPr>
        <w:t xml:space="preserve">Având în vedere schimbările legislative multiple din ultima perioadă, este important ca persoanele fizice să analizeze aceste modificări și să își verifice atent sursele de venituri </w:t>
      </w:r>
      <w:r w:rsidRPr="00AD1DA6">
        <w:rPr>
          <w:rFonts w:ascii="Arial" w:hAnsi="Arial" w:cs="Arial"/>
          <w:sz w:val="22"/>
          <w:szCs w:val="22"/>
          <w:lang w:eastAsia="en-US"/>
        </w:rPr>
        <w:lastRenderedPageBreak/>
        <w:t xml:space="preserve">extrasalariale, dar și bunurile de valoare mare în proprietate, pentru a declara integral și corect, în termenele legale, impozitele și contribuțiile sociale aferente. </w:t>
      </w:r>
    </w:p>
    <w:p w14:paraId="29884CDD" w14:textId="77777777" w:rsidR="006378AB" w:rsidRPr="00934AFA" w:rsidRDefault="006378AB" w:rsidP="00906D46">
      <w:pPr>
        <w:pStyle w:val="NormalWeb"/>
        <w:shd w:val="clear" w:color="auto" w:fill="FFFFFF"/>
        <w:spacing w:before="0" w:beforeAutospacing="0" w:after="0" w:afterAutospacing="0"/>
        <w:rPr>
          <w:rFonts w:ascii="Arial" w:hAnsi="Arial" w:cs="Arial"/>
          <w:sz w:val="22"/>
          <w:szCs w:val="22"/>
        </w:rPr>
      </w:pPr>
    </w:p>
    <w:p w14:paraId="2B5D8950" w14:textId="00696C2E" w:rsidR="004A5961" w:rsidRPr="004346C9" w:rsidRDefault="004A5961" w:rsidP="00887D26">
      <w:pPr>
        <w:pStyle w:val="NormalWeb"/>
        <w:shd w:val="clear" w:color="auto" w:fill="FFFFFF"/>
        <w:spacing w:before="0" w:beforeAutospacing="0" w:after="0" w:afterAutospacing="0"/>
        <w:rPr>
          <w:rFonts w:ascii="Arial" w:hAnsi="Arial" w:cs="Arial"/>
          <w:i/>
          <w:iCs/>
          <w:color w:val="222222"/>
          <w:sz w:val="20"/>
          <w:szCs w:val="20"/>
        </w:rPr>
      </w:pPr>
      <w:r>
        <w:rPr>
          <w:rFonts w:ascii="Arial" w:hAnsi="Arial"/>
          <w:bCs/>
          <w:i/>
          <w:iCs/>
          <w:color w:val="000000" w:themeColor="text1"/>
          <w:sz w:val="20"/>
          <w:szCs w:val="20"/>
          <w:lang w:eastAsia="en-US"/>
        </w:rPr>
        <w:t>***</w:t>
      </w:r>
    </w:p>
    <w:p w14:paraId="406E79DA" w14:textId="77777777" w:rsidR="00CF509B" w:rsidRPr="00CF509B" w:rsidRDefault="00CF509B" w:rsidP="00887D26">
      <w:pPr>
        <w:rPr>
          <w:b/>
          <w:sz w:val="18"/>
        </w:rPr>
      </w:pPr>
    </w:p>
    <w:p w14:paraId="69457191" w14:textId="77777777" w:rsidR="00CF509B" w:rsidRPr="00CF509B" w:rsidRDefault="00CF509B" w:rsidP="00887D26">
      <w:pPr>
        <w:rPr>
          <w:b/>
          <w:sz w:val="18"/>
        </w:rPr>
      </w:pPr>
      <w:r w:rsidRPr="00CF509B">
        <w:rPr>
          <w:b/>
          <w:sz w:val="18"/>
        </w:rPr>
        <w:t>Despre EY România</w:t>
      </w:r>
    </w:p>
    <w:p w14:paraId="2822AB8F" w14:textId="77777777" w:rsidR="00CF509B" w:rsidRPr="00CF509B" w:rsidRDefault="00CF509B" w:rsidP="00887D26">
      <w:pPr>
        <w:rPr>
          <w:b/>
          <w:sz w:val="18"/>
        </w:rPr>
      </w:pPr>
    </w:p>
    <w:p w14:paraId="551C454B" w14:textId="5ABE8D0B" w:rsidR="00CF509B" w:rsidRPr="00CF509B" w:rsidRDefault="00CF509B" w:rsidP="00887D26">
      <w:pPr>
        <w:rPr>
          <w:bCs/>
          <w:sz w:val="18"/>
        </w:rPr>
      </w:pPr>
      <w:r w:rsidRPr="00CF509B">
        <w:rPr>
          <w:bCs/>
          <w:sz w:val="18"/>
        </w:rPr>
        <w:t>EY este una dintre cele mai mari firme de servicii profesionale la nivel global, cu 395</w:t>
      </w:r>
      <w:r w:rsidR="004A5961">
        <w:rPr>
          <w:bCs/>
          <w:sz w:val="18"/>
        </w:rPr>
        <w:t>.</w:t>
      </w:r>
      <w:r w:rsidRPr="00CF509B">
        <w:rPr>
          <w:bCs/>
          <w:sz w:val="18"/>
        </w:rPr>
        <w:t>442 de angajați în peste 700 de birouri în 150 de țări și venituri de aproximativ 49,4 miliarde de USD în anul fiscal încheiat la 30 iunie 2023. Rețeaua noastră este integrată la nivel global, iar resursele din cadrul acesteia ne ajută să le oferim clienților servicii prin care să beneficieze de oportunitățile din întreaga lume.</w:t>
      </w:r>
    </w:p>
    <w:p w14:paraId="389B3EDD" w14:textId="77777777" w:rsidR="00CF509B" w:rsidRPr="00CF509B" w:rsidRDefault="00CF509B" w:rsidP="00887D26">
      <w:pPr>
        <w:rPr>
          <w:bCs/>
          <w:sz w:val="18"/>
        </w:rPr>
      </w:pPr>
    </w:p>
    <w:p w14:paraId="3D3747E1" w14:textId="3C10D763" w:rsidR="001A6E15" w:rsidRDefault="00CF509B" w:rsidP="00887D26">
      <w:pPr>
        <w:rPr>
          <w:bCs/>
          <w:sz w:val="18"/>
        </w:rPr>
      </w:pPr>
      <w:r w:rsidRPr="00CF509B">
        <w:rPr>
          <w:bCs/>
          <w:sz w:val="18"/>
        </w:rPr>
        <w:t>Prezentă în România din anul 1992, EY furnizează, cu ajutorul celor peste 1</w:t>
      </w:r>
      <w:r w:rsidR="004A5961">
        <w:rPr>
          <w:bCs/>
          <w:sz w:val="18"/>
        </w:rPr>
        <w:t>.</w:t>
      </w:r>
      <w:r w:rsidRPr="00CF509B">
        <w:rPr>
          <w:bCs/>
          <w:sz w:val="18"/>
        </w:rPr>
        <w:t>000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663B83D9" w14:textId="2C2D53FA" w:rsidR="00DD3894" w:rsidRPr="00DD3894" w:rsidRDefault="00DD3894" w:rsidP="00887D26">
      <w:pPr>
        <w:rPr>
          <w:rFonts w:cs="Arial"/>
          <w:bCs/>
          <w:sz w:val="18"/>
          <w:szCs w:val="18"/>
          <w:lang w:val="en-GB"/>
        </w:rPr>
      </w:pPr>
    </w:p>
    <w:sectPr w:rsidR="00DD3894" w:rsidRPr="00DD3894">
      <w:headerReference w:type="default" r:id="rId13"/>
      <w:footerReference w:type="default" r:id="rId14"/>
      <w:headerReference w:type="first" r:id="rId15"/>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4934" w14:textId="77777777" w:rsidR="00C64F7A" w:rsidRDefault="00C64F7A" w:rsidP="00322B29">
      <w:r>
        <w:separator/>
      </w:r>
    </w:p>
  </w:endnote>
  <w:endnote w:type="continuationSeparator" w:id="0">
    <w:p w14:paraId="6771BB83" w14:textId="77777777" w:rsidR="00C64F7A" w:rsidRDefault="00C64F7A" w:rsidP="00322B29">
      <w:r>
        <w:continuationSeparator/>
      </w:r>
    </w:p>
  </w:endnote>
  <w:endnote w:type="continuationNotice" w:id="1">
    <w:p w14:paraId="005543CC" w14:textId="77777777" w:rsidR="00C64F7A" w:rsidRDefault="00C64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altName w:val="Calibri"/>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03A5" w14:textId="77777777" w:rsidR="00072981" w:rsidRDefault="00322B29">
    <w:pPr>
      <w:pStyle w:val="Footer"/>
    </w:pPr>
    <w:r>
      <w:rPr>
        <w:noProof/>
      </w:rPr>
      <mc:AlternateContent>
        <mc:Choice Requires="wps">
          <w:drawing>
            <wp:anchor distT="0" distB="0" distL="114300" distR="114300" simplePos="0" relativeHeight="251658240" behindDoc="1" locked="1" layoutInCell="1" allowOverlap="1" wp14:anchorId="6D786E7A" wp14:editId="40333635">
              <wp:simplePos x="0" y="0"/>
              <wp:positionH relativeFrom="column">
                <wp:posOffset>0</wp:posOffset>
              </wp:positionH>
              <wp:positionV relativeFrom="page">
                <wp:posOffset>10333355</wp:posOffset>
              </wp:positionV>
              <wp:extent cx="17145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3C73" w14:textId="77777777" w:rsidR="00072981" w:rsidRPr="00195C92" w:rsidRDefault="0007298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86E7A" id="_x0000_t202" coordsize="21600,21600" o:spt="202" path="m,l,21600r21600,l21600,xe">
              <v:stroke joinstyle="miter"/>
              <v:path gradientshapeok="t" o:connecttype="rect"/>
            </v:shapetype>
            <v:shape id="Text Box 4" o:spid="_x0000_s1027" type="#_x0000_t202" style="position:absolute;margin-left:0;margin-top:813.65pt;width:13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0F743C73" w14:textId="77777777" w:rsidR="00072981" w:rsidRPr="00195C92" w:rsidRDefault="00072981">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6540" w14:textId="77777777" w:rsidR="00C64F7A" w:rsidRDefault="00C64F7A" w:rsidP="00322B29">
      <w:r>
        <w:separator/>
      </w:r>
    </w:p>
  </w:footnote>
  <w:footnote w:type="continuationSeparator" w:id="0">
    <w:p w14:paraId="52E76A20" w14:textId="77777777" w:rsidR="00C64F7A" w:rsidRDefault="00C64F7A" w:rsidP="00322B29">
      <w:r>
        <w:continuationSeparator/>
      </w:r>
    </w:p>
  </w:footnote>
  <w:footnote w:type="continuationNotice" w:id="1">
    <w:p w14:paraId="198908E9" w14:textId="77777777" w:rsidR="00C64F7A" w:rsidRDefault="00C64F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6B32" w14:textId="77777777" w:rsidR="00072981" w:rsidRDefault="00322B29">
    <w:pPr>
      <w:pStyle w:val="Header"/>
    </w:pPr>
    <w:r>
      <w:rPr>
        <w:noProof/>
      </w:rPr>
      <w:drawing>
        <wp:anchor distT="0" distB="0" distL="114300" distR="114300" simplePos="0" relativeHeight="251658243" behindDoc="1" locked="0" layoutInCell="1" allowOverlap="1" wp14:anchorId="6A6D6117" wp14:editId="0132A453">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0ED6A606" wp14:editId="5BABEB8D">
              <wp:simplePos x="0" y="0"/>
              <wp:positionH relativeFrom="page">
                <wp:posOffset>5403850</wp:posOffset>
              </wp:positionH>
              <wp:positionV relativeFrom="page">
                <wp:posOffset>403225</wp:posOffset>
              </wp:positionV>
              <wp:extent cx="1800225" cy="617855"/>
              <wp:effectExtent l="0" t="0" r="952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15DB7" w14:textId="77777777" w:rsidR="00072981" w:rsidRDefault="00322B29">
                          <w:pPr>
                            <w:pStyle w:val="EYContinuationheader"/>
                            <w:jc w:val="right"/>
                          </w:pPr>
                          <w:r>
                            <w:t xml:space="preserve">Pagina </w:t>
                          </w:r>
                          <w:r>
                            <w:fldChar w:fldCharType="begin"/>
                          </w:r>
                          <w:r>
                            <w:instrText xml:space="preserve"> PAGE  \* Arabic  \* MERGEFORMAT </w:instrText>
                          </w:r>
                          <w:r>
                            <w:fldChar w:fldCharType="separate"/>
                          </w:r>
                          <w:r w:rsidR="007C456F">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6A606"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02615DB7" w14:textId="77777777" w:rsidR="00072981" w:rsidRDefault="00322B29">
                    <w:pPr>
                      <w:pStyle w:val="EYContinuationheader"/>
                      <w:jc w:val="right"/>
                    </w:pPr>
                    <w:r>
                      <w:t xml:space="preserve">Pagina </w:t>
                    </w:r>
                    <w:r>
                      <w:fldChar w:fldCharType="begin"/>
                    </w:r>
                    <w:r>
                      <w:instrText xml:space="preserve"> PAGE  \* Arabic  \* MERGEFORMAT </w:instrText>
                    </w:r>
                    <w:r>
                      <w:fldChar w:fldCharType="separate"/>
                    </w:r>
                    <w:r w:rsidR="007C456F">
                      <w:t>2</w:t>
                    </w:r>
                    <w: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3E9E" w14:textId="77777777" w:rsidR="00072981" w:rsidRDefault="00322B29">
    <w:pPr>
      <w:pStyle w:val="Header"/>
    </w:pPr>
    <w:r>
      <w:rPr>
        <w:noProof/>
      </w:rPr>
      <w:drawing>
        <wp:anchor distT="0" distB="0" distL="114300" distR="114300" simplePos="0" relativeHeight="251658242" behindDoc="1" locked="0" layoutInCell="1" allowOverlap="1" wp14:anchorId="07B35AB6" wp14:editId="06ABA83A">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71EE"/>
    <w:multiLevelType w:val="hybridMultilevel"/>
    <w:tmpl w:val="0A68B758"/>
    <w:lvl w:ilvl="0" w:tplc="704EF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9639073">
    <w:abstractNumId w:val="1"/>
  </w:num>
  <w:num w:numId="2" w16cid:durableId="6821743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29"/>
    <w:rsid w:val="0000173C"/>
    <w:rsid w:val="00003B11"/>
    <w:rsid w:val="0000413E"/>
    <w:rsid w:val="000046E5"/>
    <w:rsid w:val="00005E9F"/>
    <w:rsid w:val="000062C5"/>
    <w:rsid w:val="000066A0"/>
    <w:rsid w:val="000069E2"/>
    <w:rsid w:val="0000782C"/>
    <w:rsid w:val="00007B6A"/>
    <w:rsid w:val="00010DA3"/>
    <w:rsid w:val="00010EE9"/>
    <w:rsid w:val="00011BC4"/>
    <w:rsid w:val="0001232E"/>
    <w:rsid w:val="00012407"/>
    <w:rsid w:val="0001248F"/>
    <w:rsid w:val="00013937"/>
    <w:rsid w:val="000147B5"/>
    <w:rsid w:val="00014F5F"/>
    <w:rsid w:val="00016A73"/>
    <w:rsid w:val="00016DF8"/>
    <w:rsid w:val="000175EF"/>
    <w:rsid w:val="00017E72"/>
    <w:rsid w:val="000204D9"/>
    <w:rsid w:val="000212F4"/>
    <w:rsid w:val="0002146D"/>
    <w:rsid w:val="00022F28"/>
    <w:rsid w:val="00023085"/>
    <w:rsid w:val="00023CB3"/>
    <w:rsid w:val="00024444"/>
    <w:rsid w:val="0002450B"/>
    <w:rsid w:val="000245BD"/>
    <w:rsid w:val="00024863"/>
    <w:rsid w:val="00024A56"/>
    <w:rsid w:val="0002559B"/>
    <w:rsid w:val="000256A1"/>
    <w:rsid w:val="000256B5"/>
    <w:rsid w:val="00025BB2"/>
    <w:rsid w:val="0002625F"/>
    <w:rsid w:val="000263CA"/>
    <w:rsid w:val="0002791A"/>
    <w:rsid w:val="00030DA8"/>
    <w:rsid w:val="00031886"/>
    <w:rsid w:val="00031F62"/>
    <w:rsid w:val="000323A6"/>
    <w:rsid w:val="000324C1"/>
    <w:rsid w:val="00032670"/>
    <w:rsid w:val="00032AE3"/>
    <w:rsid w:val="00032B21"/>
    <w:rsid w:val="000336E6"/>
    <w:rsid w:val="000337F6"/>
    <w:rsid w:val="00035580"/>
    <w:rsid w:val="00035FDC"/>
    <w:rsid w:val="0003642A"/>
    <w:rsid w:val="00037A0D"/>
    <w:rsid w:val="000401C8"/>
    <w:rsid w:val="00040AA0"/>
    <w:rsid w:val="000420BA"/>
    <w:rsid w:val="000422B0"/>
    <w:rsid w:val="0004277D"/>
    <w:rsid w:val="00042A15"/>
    <w:rsid w:val="00046243"/>
    <w:rsid w:val="00046A46"/>
    <w:rsid w:val="00046C4D"/>
    <w:rsid w:val="00046CA8"/>
    <w:rsid w:val="000476C3"/>
    <w:rsid w:val="00047C35"/>
    <w:rsid w:val="00047F08"/>
    <w:rsid w:val="0005038B"/>
    <w:rsid w:val="00050439"/>
    <w:rsid w:val="000512FB"/>
    <w:rsid w:val="000514AF"/>
    <w:rsid w:val="000526F7"/>
    <w:rsid w:val="00053535"/>
    <w:rsid w:val="000536F8"/>
    <w:rsid w:val="0005399B"/>
    <w:rsid w:val="000541B9"/>
    <w:rsid w:val="0005434F"/>
    <w:rsid w:val="0005483F"/>
    <w:rsid w:val="00054930"/>
    <w:rsid w:val="00054CB5"/>
    <w:rsid w:val="0005510F"/>
    <w:rsid w:val="00055668"/>
    <w:rsid w:val="00055EBA"/>
    <w:rsid w:val="000565D7"/>
    <w:rsid w:val="000571B2"/>
    <w:rsid w:val="0006121A"/>
    <w:rsid w:val="00061223"/>
    <w:rsid w:val="0006157C"/>
    <w:rsid w:val="000615E2"/>
    <w:rsid w:val="000636F0"/>
    <w:rsid w:val="00064E0C"/>
    <w:rsid w:val="00065000"/>
    <w:rsid w:val="00065A86"/>
    <w:rsid w:val="00065D8D"/>
    <w:rsid w:val="00067127"/>
    <w:rsid w:val="00067871"/>
    <w:rsid w:val="00070822"/>
    <w:rsid w:val="00071689"/>
    <w:rsid w:val="00071C03"/>
    <w:rsid w:val="00072138"/>
    <w:rsid w:val="00072981"/>
    <w:rsid w:val="00072F8E"/>
    <w:rsid w:val="00074305"/>
    <w:rsid w:val="000750BB"/>
    <w:rsid w:val="00075166"/>
    <w:rsid w:val="00075C48"/>
    <w:rsid w:val="00076413"/>
    <w:rsid w:val="000767FA"/>
    <w:rsid w:val="00076B77"/>
    <w:rsid w:val="00076BDC"/>
    <w:rsid w:val="00077685"/>
    <w:rsid w:val="000776EF"/>
    <w:rsid w:val="0008009B"/>
    <w:rsid w:val="000806AF"/>
    <w:rsid w:val="00080CAF"/>
    <w:rsid w:val="00080FBB"/>
    <w:rsid w:val="00081683"/>
    <w:rsid w:val="0008180A"/>
    <w:rsid w:val="000830F6"/>
    <w:rsid w:val="00083E81"/>
    <w:rsid w:val="00083E92"/>
    <w:rsid w:val="00083FF8"/>
    <w:rsid w:val="000846F3"/>
    <w:rsid w:val="00084998"/>
    <w:rsid w:val="0008548B"/>
    <w:rsid w:val="00085BA6"/>
    <w:rsid w:val="00086323"/>
    <w:rsid w:val="000866E6"/>
    <w:rsid w:val="00086706"/>
    <w:rsid w:val="0008776D"/>
    <w:rsid w:val="00087AD1"/>
    <w:rsid w:val="0009043F"/>
    <w:rsid w:val="00091175"/>
    <w:rsid w:val="0009142D"/>
    <w:rsid w:val="000918C5"/>
    <w:rsid w:val="000920F2"/>
    <w:rsid w:val="00092730"/>
    <w:rsid w:val="00092CCB"/>
    <w:rsid w:val="00092F87"/>
    <w:rsid w:val="00092F97"/>
    <w:rsid w:val="00095B9A"/>
    <w:rsid w:val="000971F3"/>
    <w:rsid w:val="0009724E"/>
    <w:rsid w:val="00097753"/>
    <w:rsid w:val="00097791"/>
    <w:rsid w:val="00097E49"/>
    <w:rsid w:val="000A2488"/>
    <w:rsid w:val="000A2ADC"/>
    <w:rsid w:val="000A2D69"/>
    <w:rsid w:val="000A2E4E"/>
    <w:rsid w:val="000A3CEC"/>
    <w:rsid w:val="000A3EB3"/>
    <w:rsid w:val="000A4341"/>
    <w:rsid w:val="000A5DB6"/>
    <w:rsid w:val="000A6B7E"/>
    <w:rsid w:val="000A6F8E"/>
    <w:rsid w:val="000B0666"/>
    <w:rsid w:val="000B067A"/>
    <w:rsid w:val="000B0A60"/>
    <w:rsid w:val="000B1D03"/>
    <w:rsid w:val="000B2553"/>
    <w:rsid w:val="000B3411"/>
    <w:rsid w:val="000B44F6"/>
    <w:rsid w:val="000B452F"/>
    <w:rsid w:val="000B49A2"/>
    <w:rsid w:val="000B4A71"/>
    <w:rsid w:val="000B4E48"/>
    <w:rsid w:val="000B4EDC"/>
    <w:rsid w:val="000B59DA"/>
    <w:rsid w:val="000B5B85"/>
    <w:rsid w:val="000B5C47"/>
    <w:rsid w:val="000B626D"/>
    <w:rsid w:val="000B6BC2"/>
    <w:rsid w:val="000C00FD"/>
    <w:rsid w:val="000C0259"/>
    <w:rsid w:val="000C10C0"/>
    <w:rsid w:val="000C1253"/>
    <w:rsid w:val="000C1546"/>
    <w:rsid w:val="000C15B5"/>
    <w:rsid w:val="000C1796"/>
    <w:rsid w:val="000C17DF"/>
    <w:rsid w:val="000C18CB"/>
    <w:rsid w:val="000C1BDE"/>
    <w:rsid w:val="000C1DD7"/>
    <w:rsid w:val="000C24AC"/>
    <w:rsid w:val="000C2570"/>
    <w:rsid w:val="000C329F"/>
    <w:rsid w:val="000C385A"/>
    <w:rsid w:val="000C3E32"/>
    <w:rsid w:val="000C3E7B"/>
    <w:rsid w:val="000C5D6F"/>
    <w:rsid w:val="000C5E18"/>
    <w:rsid w:val="000C68BB"/>
    <w:rsid w:val="000C71C9"/>
    <w:rsid w:val="000C7807"/>
    <w:rsid w:val="000D0B1C"/>
    <w:rsid w:val="000D15B1"/>
    <w:rsid w:val="000D21CC"/>
    <w:rsid w:val="000D291E"/>
    <w:rsid w:val="000D3B08"/>
    <w:rsid w:val="000D3E2A"/>
    <w:rsid w:val="000D40D9"/>
    <w:rsid w:val="000D4CBB"/>
    <w:rsid w:val="000D4E1E"/>
    <w:rsid w:val="000D51FD"/>
    <w:rsid w:val="000D5611"/>
    <w:rsid w:val="000D5C66"/>
    <w:rsid w:val="000D674F"/>
    <w:rsid w:val="000D755B"/>
    <w:rsid w:val="000E004C"/>
    <w:rsid w:val="000E0D6F"/>
    <w:rsid w:val="000E0F01"/>
    <w:rsid w:val="000E1D67"/>
    <w:rsid w:val="000E2D98"/>
    <w:rsid w:val="000E3A79"/>
    <w:rsid w:val="000E422F"/>
    <w:rsid w:val="000E430F"/>
    <w:rsid w:val="000E59EC"/>
    <w:rsid w:val="000E7D52"/>
    <w:rsid w:val="000F0025"/>
    <w:rsid w:val="000F01E7"/>
    <w:rsid w:val="000F02FF"/>
    <w:rsid w:val="000F0A53"/>
    <w:rsid w:val="000F1219"/>
    <w:rsid w:val="000F1895"/>
    <w:rsid w:val="000F2879"/>
    <w:rsid w:val="000F4F6F"/>
    <w:rsid w:val="000F62AA"/>
    <w:rsid w:val="000F710C"/>
    <w:rsid w:val="001000F4"/>
    <w:rsid w:val="001005E4"/>
    <w:rsid w:val="00100D2D"/>
    <w:rsid w:val="001014D1"/>
    <w:rsid w:val="001017BC"/>
    <w:rsid w:val="00101B5F"/>
    <w:rsid w:val="00101C5D"/>
    <w:rsid w:val="00102676"/>
    <w:rsid w:val="001037B3"/>
    <w:rsid w:val="001051D8"/>
    <w:rsid w:val="00105876"/>
    <w:rsid w:val="00106200"/>
    <w:rsid w:val="001067B6"/>
    <w:rsid w:val="00106E39"/>
    <w:rsid w:val="0011014E"/>
    <w:rsid w:val="00110704"/>
    <w:rsid w:val="00110AFD"/>
    <w:rsid w:val="001112FF"/>
    <w:rsid w:val="001116A2"/>
    <w:rsid w:val="00111872"/>
    <w:rsid w:val="0011264E"/>
    <w:rsid w:val="001129AD"/>
    <w:rsid w:val="00112BED"/>
    <w:rsid w:val="001135BC"/>
    <w:rsid w:val="00114B6D"/>
    <w:rsid w:val="00115085"/>
    <w:rsid w:val="00115F3A"/>
    <w:rsid w:val="001162D1"/>
    <w:rsid w:val="00116A53"/>
    <w:rsid w:val="001175A2"/>
    <w:rsid w:val="00117C56"/>
    <w:rsid w:val="00120D55"/>
    <w:rsid w:val="0012245C"/>
    <w:rsid w:val="00122B14"/>
    <w:rsid w:val="00122DCE"/>
    <w:rsid w:val="001233B6"/>
    <w:rsid w:val="001238E6"/>
    <w:rsid w:val="001251CC"/>
    <w:rsid w:val="0012577E"/>
    <w:rsid w:val="00126024"/>
    <w:rsid w:val="00126112"/>
    <w:rsid w:val="001268F4"/>
    <w:rsid w:val="00127709"/>
    <w:rsid w:val="0013058D"/>
    <w:rsid w:val="0013139B"/>
    <w:rsid w:val="00131888"/>
    <w:rsid w:val="00132F48"/>
    <w:rsid w:val="0013387E"/>
    <w:rsid w:val="00134D3D"/>
    <w:rsid w:val="0013577C"/>
    <w:rsid w:val="0013661F"/>
    <w:rsid w:val="0013672B"/>
    <w:rsid w:val="00136955"/>
    <w:rsid w:val="00136C53"/>
    <w:rsid w:val="00137CC0"/>
    <w:rsid w:val="0014016F"/>
    <w:rsid w:val="001405A0"/>
    <w:rsid w:val="0014069F"/>
    <w:rsid w:val="00140852"/>
    <w:rsid w:val="0014141E"/>
    <w:rsid w:val="00141A7F"/>
    <w:rsid w:val="00141DA5"/>
    <w:rsid w:val="0014259F"/>
    <w:rsid w:val="001445AE"/>
    <w:rsid w:val="00144701"/>
    <w:rsid w:val="00144CED"/>
    <w:rsid w:val="00144FE3"/>
    <w:rsid w:val="00145357"/>
    <w:rsid w:val="00152C4D"/>
    <w:rsid w:val="00153420"/>
    <w:rsid w:val="001544D2"/>
    <w:rsid w:val="00155275"/>
    <w:rsid w:val="00155CF3"/>
    <w:rsid w:val="001562A9"/>
    <w:rsid w:val="001566AC"/>
    <w:rsid w:val="001566DA"/>
    <w:rsid w:val="00156C9C"/>
    <w:rsid w:val="00156EF2"/>
    <w:rsid w:val="00157478"/>
    <w:rsid w:val="00157E46"/>
    <w:rsid w:val="00162EB4"/>
    <w:rsid w:val="00163B1D"/>
    <w:rsid w:val="0016493F"/>
    <w:rsid w:val="00165448"/>
    <w:rsid w:val="001659E4"/>
    <w:rsid w:val="00165DDE"/>
    <w:rsid w:val="00166B1E"/>
    <w:rsid w:val="00167F76"/>
    <w:rsid w:val="00170A09"/>
    <w:rsid w:val="00170C80"/>
    <w:rsid w:val="00171440"/>
    <w:rsid w:val="0017156D"/>
    <w:rsid w:val="00172541"/>
    <w:rsid w:val="00172B94"/>
    <w:rsid w:val="00173193"/>
    <w:rsid w:val="00174130"/>
    <w:rsid w:val="00176353"/>
    <w:rsid w:val="00176F3D"/>
    <w:rsid w:val="001770E4"/>
    <w:rsid w:val="00180786"/>
    <w:rsid w:val="00180F5D"/>
    <w:rsid w:val="00181B1F"/>
    <w:rsid w:val="00182E78"/>
    <w:rsid w:val="00183191"/>
    <w:rsid w:val="00183548"/>
    <w:rsid w:val="00183BE6"/>
    <w:rsid w:val="0018456A"/>
    <w:rsid w:val="00184B20"/>
    <w:rsid w:val="00185B95"/>
    <w:rsid w:val="00186B61"/>
    <w:rsid w:val="001874F7"/>
    <w:rsid w:val="00187C85"/>
    <w:rsid w:val="00190A6E"/>
    <w:rsid w:val="00190BE6"/>
    <w:rsid w:val="00191358"/>
    <w:rsid w:val="00192347"/>
    <w:rsid w:val="001926EA"/>
    <w:rsid w:val="00192950"/>
    <w:rsid w:val="00194BC0"/>
    <w:rsid w:val="00195E4A"/>
    <w:rsid w:val="0019628C"/>
    <w:rsid w:val="00196C6D"/>
    <w:rsid w:val="001A04B1"/>
    <w:rsid w:val="001A07FD"/>
    <w:rsid w:val="001A085E"/>
    <w:rsid w:val="001A0B3F"/>
    <w:rsid w:val="001A11FF"/>
    <w:rsid w:val="001A1ACA"/>
    <w:rsid w:val="001A1F7E"/>
    <w:rsid w:val="001A2658"/>
    <w:rsid w:val="001A2EA4"/>
    <w:rsid w:val="001A469C"/>
    <w:rsid w:val="001A5A0C"/>
    <w:rsid w:val="001A5AB1"/>
    <w:rsid w:val="001A6E15"/>
    <w:rsid w:val="001A6E66"/>
    <w:rsid w:val="001A6F28"/>
    <w:rsid w:val="001A77D8"/>
    <w:rsid w:val="001A7BF6"/>
    <w:rsid w:val="001B0D48"/>
    <w:rsid w:val="001B0F25"/>
    <w:rsid w:val="001B1A9B"/>
    <w:rsid w:val="001B2019"/>
    <w:rsid w:val="001B2027"/>
    <w:rsid w:val="001B2440"/>
    <w:rsid w:val="001B267B"/>
    <w:rsid w:val="001B297D"/>
    <w:rsid w:val="001B2A73"/>
    <w:rsid w:val="001B2C0E"/>
    <w:rsid w:val="001B36EF"/>
    <w:rsid w:val="001B3BF2"/>
    <w:rsid w:val="001B3F23"/>
    <w:rsid w:val="001B4A67"/>
    <w:rsid w:val="001B4EAF"/>
    <w:rsid w:val="001B58F3"/>
    <w:rsid w:val="001B5F3A"/>
    <w:rsid w:val="001B6966"/>
    <w:rsid w:val="001B6D8E"/>
    <w:rsid w:val="001C0223"/>
    <w:rsid w:val="001C092E"/>
    <w:rsid w:val="001C0C64"/>
    <w:rsid w:val="001C0D91"/>
    <w:rsid w:val="001C19C1"/>
    <w:rsid w:val="001C1C3D"/>
    <w:rsid w:val="001C296E"/>
    <w:rsid w:val="001C5093"/>
    <w:rsid w:val="001C61AF"/>
    <w:rsid w:val="001C639E"/>
    <w:rsid w:val="001C6659"/>
    <w:rsid w:val="001C7BEF"/>
    <w:rsid w:val="001C7FE4"/>
    <w:rsid w:val="001D1DD2"/>
    <w:rsid w:val="001D35D8"/>
    <w:rsid w:val="001D4DCB"/>
    <w:rsid w:val="001D4DEF"/>
    <w:rsid w:val="001D55C4"/>
    <w:rsid w:val="001D6CF7"/>
    <w:rsid w:val="001D6D83"/>
    <w:rsid w:val="001D754F"/>
    <w:rsid w:val="001D7B17"/>
    <w:rsid w:val="001E17AF"/>
    <w:rsid w:val="001E1C88"/>
    <w:rsid w:val="001E23EB"/>
    <w:rsid w:val="001E403A"/>
    <w:rsid w:val="001E4BC1"/>
    <w:rsid w:val="001E664E"/>
    <w:rsid w:val="001F02FB"/>
    <w:rsid w:val="001F0998"/>
    <w:rsid w:val="001F1774"/>
    <w:rsid w:val="001F31BE"/>
    <w:rsid w:val="001F333E"/>
    <w:rsid w:val="001F339C"/>
    <w:rsid w:val="001F5BDC"/>
    <w:rsid w:val="001F6225"/>
    <w:rsid w:val="00200363"/>
    <w:rsid w:val="0020067D"/>
    <w:rsid w:val="00200911"/>
    <w:rsid w:val="00201FC2"/>
    <w:rsid w:val="002039B0"/>
    <w:rsid w:val="00203ABD"/>
    <w:rsid w:val="00203FE6"/>
    <w:rsid w:val="00204062"/>
    <w:rsid w:val="002046A0"/>
    <w:rsid w:val="00204FBC"/>
    <w:rsid w:val="002059F1"/>
    <w:rsid w:val="002061BD"/>
    <w:rsid w:val="0020668B"/>
    <w:rsid w:val="0020776B"/>
    <w:rsid w:val="00207CD9"/>
    <w:rsid w:val="00210EE8"/>
    <w:rsid w:val="002116C8"/>
    <w:rsid w:val="0021215C"/>
    <w:rsid w:val="00212955"/>
    <w:rsid w:val="00212A07"/>
    <w:rsid w:val="00212DCB"/>
    <w:rsid w:val="00213F61"/>
    <w:rsid w:val="002142E3"/>
    <w:rsid w:val="00214A55"/>
    <w:rsid w:val="00214B14"/>
    <w:rsid w:val="00215042"/>
    <w:rsid w:val="00215173"/>
    <w:rsid w:val="00215AD3"/>
    <w:rsid w:val="00216DE4"/>
    <w:rsid w:val="002171D0"/>
    <w:rsid w:val="00217793"/>
    <w:rsid w:val="00217A9B"/>
    <w:rsid w:val="00217DAD"/>
    <w:rsid w:val="00220617"/>
    <w:rsid w:val="002216D3"/>
    <w:rsid w:val="00221828"/>
    <w:rsid w:val="0022216D"/>
    <w:rsid w:val="00222212"/>
    <w:rsid w:val="002228C4"/>
    <w:rsid w:val="00224249"/>
    <w:rsid w:val="0022425C"/>
    <w:rsid w:val="002248A3"/>
    <w:rsid w:val="00224F47"/>
    <w:rsid w:val="00224FEC"/>
    <w:rsid w:val="0022612B"/>
    <w:rsid w:val="002263D6"/>
    <w:rsid w:val="00226D1A"/>
    <w:rsid w:val="0022710F"/>
    <w:rsid w:val="00231A07"/>
    <w:rsid w:val="00231EB3"/>
    <w:rsid w:val="0023218C"/>
    <w:rsid w:val="00232501"/>
    <w:rsid w:val="00232B6F"/>
    <w:rsid w:val="002333C0"/>
    <w:rsid w:val="00233E56"/>
    <w:rsid w:val="002348F3"/>
    <w:rsid w:val="00235C79"/>
    <w:rsid w:val="00236D97"/>
    <w:rsid w:val="00237D7D"/>
    <w:rsid w:val="00237E3F"/>
    <w:rsid w:val="00240B0A"/>
    <w:rsid w:val="0024184D"/>
    <w:rsid w:val="00241A00"/>
    <w:rsid w:val="00241CCC"/>
    <w:rsid w:val="00243154"/>
    <w:rsid w:val="00243516"/>
    <w:rsid w:val="002436F0"/>
    <w:rsid w:val="00245719"/>
    <w:rsid w:val="00245A78"/>
    <w:rsid w:val="002464A6"/>
    <w:rsid w:val="00247A82"/>
    <w:rsid w:val="00250A55"/>
    <w:rsid w:val="00251484"/>
    <w:rsid w:val="00251DC8"/>
    <w:rsid w:val="00252F9D"/>
    <w:rsid w:val="00253A56"/>
    <w:rsid w:val="00253B9E"/>
    <w:rsid w:val="00254755"/>
    <w:rsid w:val="00254D29"/>
    <w:rsid w:val="00255451"/>
    <w:rsid w:val="00255861"/>
    <w:rsid w:val="00255A04"/>
    <w:rsid w:val="00255D49"/>
    <w:rsid w:val="002565E5"/>
    <w:rsid w:val="00256B52"/>
    <w:rsid w:val="00256BE3"/>
    <w:rsid w:val="00257BE2"/>
    <w:rsid w:val="00261144"/>
    <w:rsid w:val="0026151D"/>
    <w:rsid w:val="00262B38"/>
    <w:rsid w:val="00264AF8"/>
    <w:rsid w:val="00264C77"/>
    <w:rsid w:val="0026527A"/>
    <w:rsid w:val="00266E52"/>
    <w:rsid w:val="00267DAE"/>
    <w:rsid w:val="0027071A"/>
    <w:rsid w:val="00270DD9"/>
    <w:rsid w:val="002716A4"/>
    <w:rsid w:val="0027261C"/>
    <w:rsid w:val="00272BF0"/>
    <w:rsid w:val="00272BF5"/>
    <w:rsid w:val="00272CBB"/>
    <w:rsid w:val="00272D43"/>
    <w:rsid w:val="00272FDF"/>
    <w:rsid w:val="002731D8"/>
    <w:rsid w:val="0027363F"/>
    <w:rsid w:val="00273B73"/>
    <w:rsid w:val="00273F2D"/>
    <w:rsid w:val="00275044"/>
    <w:rsid w:val="002759F8"/>
    <w:rsid w:val="00275A36"/>
    <w:rsid w:val="0027675C"/>
    <w:rsid w:val="00276D56"/>
    <w:rsid w:val="0027760D"/>
    <w:rsid w:val="00280DBF"/>
    <w:rsid w:val="00281323"/>
    <w:rsid w:val="002814F7"/>
    <w:rsid w:val="00283208"/>
    <w:rsid w:val="00283513"/>
    <w:rsid w:val="00283AEE"/>
    <w:rsid w:val="00284872"/>
    <w:rsid w:val="00285283"/>
    <w:rsid w:val="0028587B"/>
    <w:rsid w:val="00285F2D"/>
    <w:rsid w:val="00286C25"/>
    <w:rsid w:val="00287844"/>
    <w:rsid w:val="00290585"/>
    <w:rsid w:val="00290F51"/>
    <w:rsid w:val="002918BC"/>
    <w:rsid w:val="00291D02"/>
    <w:rsid w:val="00292517"/>
    <w:rsid w:val="00293DBE"/>
    <w:rsid w:val="00293F0F"/>
    <w:rsid w:val="002942DC"/>
    <w:rsid w:val="00294482"/>
    <w:rsid w:val="00295872"/>
    <w:rsid w:val="00295D5E"/>
    <w:rsid w:val="00296241"/>
    <w:rsid w:val="00296C9C"/>
    <w:rsid w:val="00296F1A"/>
    <w:rsid w:val="00297062"/>
    <w:rsid w:val="0029777F"/>
    <w:rsid w:val="00297D4A"/>
    <w:rsid w:val="002A0E61"/>
    <w:rsid w:val="002A1509"/>
    <w:rsid w:val="002A15A7"/>
    <w:rsid w:val="002A1EA0"/>
    <w:rsid w:val="002A2BA5"/>
    <w:rsid w:val="002A322A"/>
    <w:rsid w:val="002A379F"/>
    <w:rsid w:val="002A3B42"/>
    <w:rsid w:val="002A42F9"/>
    <w:rsid w:val="002A5BB0"/>
    <w:rsid w:val="002A62A6"/>
    <w:rsid w:val="002A6650"/>
    <w:rsid w:val="002A70EA"/>
    <w:rsid w:val="002A735E"/>
    <w:rsid w:val="002A74DA"/>
    <w:rsid w:val="002A76BE"/>
    <w:rsid w:val="002A7F47"/>
    <w:rsid w:val="002B1217"/>
    <w:rsid w:val="002B16B8"/>
    <w:rsid w:val="002B1B12"/>
    <w:rsid w:val="002B1B3B"/>
    <w:rsid w:val="002B1D85"/>
    <w:rsid w:val="002B1E84"/>
    <w:rsid w:val="002B2E5F"/>
    <w:rsid w:val="002B304F"/>
    <w:rsid w:val="002B3242"/>
    <w:rsid w:val="002B3F9D"/>
    <w:rsid w:val="002B4F9B"/>
    <w:rsid w:val="002B504A"/>
    <w:rsid w:val="002B54C0"/>
    <w:rsid w:val="002B55CF"/>
    <w:rsid w:val="002B6134"/>
    <w:rsid w:val="002B6523"/>
    <w:rsid w:val="002B6FC8"/>
    <w:rsid w:val="002B7740"/>
    <w:rsid w:val="002B780F"/>
    <w:rsid w:val="002B7C16"/>
    <w:rsid w:val="002C0366"/>
    <w:rsid w:val="002C0861"/>
    <w:rsid w:val="002C0B5B"/>
    <w:rsid w:val="002C0C2F"/>
    <w:rsid w:val="002C128D"/>
    <w:rsid w:val="002C1756"/>
    <w:rsid w:val="002C47ED"/>
    <w:rsid w:val="002C4A68"/>
    <w:rsid w:val="002C4F96"/>
    <w:rsid w:val="002C51CF"/>
    <w:rsid w:val="002C5203"/>
    <w:rsid w:val="002C536D"/>
    <w:rsid w:val="002C5CB8"/>
    <w:rsid w:val="002C5E5D"/>
    <w:rsid w:val="002D0084"/>
    <w:rsid w:val="002D0372"/>
    <w:rsid w:val="002D1756"/>
    <w:rsid w:val="002D1BF4"/>
    <w:rsid w:val="002D26B0"/>
    <w:rsid w:val="002D2E1D"/>
    <w:rsid w:val="002D2FEE"/>
    <w:rsid w:val="002D56FE"/>
    <w:rsid w:val="002D5E8F"/>
    <w:rsid w:val="002D71D2"/>
    <w:rsid w:val="002D738E"/>
    <w:rsid w:val="002D7A3F"/>
    <w:rsid w:val="002E0231"/>
    <w:rsid w:val="002E0580"/>
    <w:rsid w:val="002E0F88"/>
    <w:rsid w:val="002E1DF1"/>
    <w:rsid w:val="002E2396"/>
    <w:rsid w:val="002E427C"/>
    <w:rsid w:val="002E4549"/>
    <w:rsid w:val="002E5B25"/>
    <w:rsid w:val="002E6BE7"/>
    <w:rsid w:val="002E7155"/>
    <w:rsid w:val="002E744F"/>
    <w:rsid w:val="002E7497"/>
    <w:rsid w:val="002E7F5C"/>
    <w:rsid w:val="002F02E3"/>
    <w:rsid w:val="002F03ED"/>
    <w:rsid w:val="002F0F16"/>
    <w:rsid w:val="002F1445"/>
    <w:rsid w:val="002F3BB3"/>
    <w:rsid w:val="002F4B08"/>
    <w:rsid w:val="002F5CBB"/>
    <w:rsid w:val="00300358"/>
    <w:rsid w:val="00300F7A"/>
    <w:rsid w:val="00301813"/>
    <w:rsid w:val="00301998"/>
    <w:rsid w:val="00302077"/>
    <w:rsid w:val="00302F85"/>
    <w:rsid w:val="0030340F"/>
    <w:rsid w:val="003036D3"/>
    <w:rsid w:val="003036FB"/>
    <w:rsid w:val="00303CF9"/>
    <w:rsid w:val="003048E9"/>
    <w:rsid w:val="00304AD5"/>
    <w:rsid w:val="00305A26"/>
    <w:rsid w:val="0030608E"/>
    <w:rsid w:val="00306820"/>
    <w:rsid w:val="00306C6A"/>
    <w:rsid w:val="00306D4B"/>
    <w:rsid w:val="00306D76"/>
    <w:rsid w:val="00306F07"/>
    <w:rsid w:val="00310282"/>
    <w:rsid w:val="003107E0"/>
    <w:rsid w:val="0031188D"/>
    <w:rsid w:val="00311AA8"/>
    <w:rsid w:val="00312DFE"/>
    <w:rsid w:val="00312FCB"/>
    <w:rsid w:val="0031557B"/>
    <w:rsid w:val="003155DD"/>
    <w:rsid w:val="00315E68"/>
    <w:rsid w:val="00315E75"/>
    <w:rsid w:val="00316795"/>
    <w:rsid w:val="003173C4"/>
    <w:rsid w:val="003179B8"/>
    <w:rsid w:val="0032153F"/>
    <w:rsid w:val="0032280B"/>
    <w:rsid w:val="00322B29"/>
    <w:rsid w:val="00323404"/>
    <w:rsid w:val="0032359E"/>
    <w:rsid w:val="00323FFB"/>
    <w:rsid w:val="0032496C"/>
    <w:rsid w:val="00324F2F"/>
    <w:rsid w:val="0032505E"/>
    <w:rsid w:val="0032545B"/>
    <w:rsid w:val="00327C38"/>
    <w:rsid w:val="00335155"/>
    <w:rsid w:val="00336F80"/>
    <w:rsid w:val="00336FAC"/>
    <w:rsid w:val="0033742B"/>
    <w:rsid w:val="003411ED"/>
    <w:rsid w:val="003412F5"/>
    <w:rsid w:val="003418C7"/>
    <w:rsid w:val="00342C45"/>
    <w:rsid w:val="00342C8C"/>
    <w:rsid w:val="003442C3"/>
    <w:rsid w:val="00344594"/>
    <w:rsid w:val="00344675"/>
    <w:rsid w:val="003447F6"/>
    <w:rsid w:val="00344E74"/>
    <w:rsid w:val="00345AA4"/>
    <w:rsid w:val="0034621F"/>
    <w:rsid w:val="003472DE"/>
    <w:rsid w:val="003476C8"/>
    <w:rsid w:val="00347C7F"/>
    <w:rsid w:val="00347D87"/>
    <w:rsid w:val="00350A44"/>
    <w:rsid w:val="00350F1E"/>
    <w:rsid w:val="00354580"/>
    <w:rsid w:val="00356A8B"/>
    <w:rsid w:val="00356AC8"/>
    <w:rsid w:val="00357C6A"/>
    <w:rsid w:val="00357E45"/>
    <w:rsid w:val="00360767"/>
    <w:rsid w:val="00361588"/>
    <w:rsid w:val="00363E1D"/>
    <w:rsid w:val="00363FAE"/>
    <w:rsid w:val="00365135"/>
    <w:rsid w:val="00365583"/>
    <w:rsid w:val="00365F40"/>
    <w:rsid w:val="00367100"/>
    <w:rsid w:val="003679A9"/>
    <w:rsid w:val="00367E13"/>
    <w:rsid w:val="003702F7"/>
    <w:rsid w:val="00370A85"/>
    <w:rsid w:val="00370B44"/>
    <w:rsid w:val="00370D79"/>
    <w:rsid w:val="003712A4"/>
    <w:rsid w:val="003718B9"/>
    <w:rsid w:val="00371A5C"/>
    <w:rsid w:val="003722E7"/>
    <w:rsid w:val="003726AC"/>
    <w:rsid w:val="00372C2B"/>
    <w:rsid w:val="00372EF8"/>
    <w:rsid w:val="00373DCF"/>
    <w:rsid w:val="00374448"/>
    <w:rsid w:val="0037458C"/>
    <w:rsid w:val="003751AB"/>
    <w:rsid w:val="00375B4D"/>
    <w:rsid w:val="00375D04"/>
    <w:rsid w:val="00375D28"/>
    <w:rsid w:val="003762D0"/>
    <w:rsid w:val="00376598"/>
    <w:rsid w:val="00376AD9"/>
    <w:rsid w:val="00376B05"/>
    <w:rsid w:val="00380DD5"/>
    <w:rsid w:val="00381D5A"/>
    <w:rsid w:val="00382684"/>
    <w:rsid w:val="00382911"/>
    <w:rsid w:val="00383620"/>
    <w:rsid w:val="003847CE"/>
    <w:rsid w:val="00386DD2"/>
    <w:rsid w:val="0038714E"/>
    <w:rsid w:val="003875A8"/>
    <w:rsid w:val="0038775F"/>
    <w:rsid w:val="00387AD5"/>
    <w:rsid w:val="00387C1C"/>
    <w:rsid w:val="00387C51"/>
    <w:rsid w:val="00391E9F"/>
    <w:rsid w:val="0039269D"/>
    <w:rsid w:val="00393294"/>
    <w:rsid w:val="00394E41"/>
    <w:rsid w:val="00395E59"/>
    <w:rsid w:val="00396473"/>
    <w:rsid w:val="00396524"/>
    <w:rsid w:val="0039748A"/>
    <w:rsid w:val="00397997"/>
    <w:rsid w:val="00397BF7"/>
    <w:rsid w:val="00397C8D"/>
    <w:rsid w:val="00397CE2"/>
    <w:rsid w:val="003A0486"/>
    <w:rsid w:val="003A0C12"/>
    <w:rsid w:val="003A14FE"/>
    <w:rsid w:val="003A16C8"/>
    <w:rsid w:val="003A1847"/>
    <w:rsid w:val="003A2595"/>
    <w:rsid w:val="003A263E"/>
    <w:rsid w:val="003A33F1"/>
    <w:rsid w:val="003A3676"/>
    <w:rsid w:val="003A3818"/>
    <w:rsid w:val="003A3C6E"/>
    <w:rsid w:val="003A4200"/>
    <w:rsid w:val="003A4ACA"/>
    <w:rsid w:val="003A65A1"/>
    <w:rsid w:val="003B02FF"/>
    <w:rsid w:val="003B0846"/>
    <w:rsid w:val="003B134D"/>
    <w:rsid w:val="003B26FB"/>
    <w:rsid w:val="003B323A"/>
    <w:rsid w:val="003B37E6"/>
    <w:rsid w:val="003B4115"/>
    <w:rsid w:val="003B5A0C"/>
    <w:rsid w:val="003B5E97"/>
    <w:rsid w:val="003B66D1"/>
    <w:rsid w:val="003B6D5A"/>
    <w:rsid w:val="003B7B08"/>
    <w:rsid w:val="003C0466"/>
    <w:rsid w:val="003C18BE"/>
    <w:rsid w:val="003C331E"/>
    <w:rsid w:val="003C3E53"/>
    <w:rsid w:val="003C3F30"/>
    <w:rsid w:val="003C66E8"/>
    <w:rsid w:val="003D08A9"/>
    <w:rsid w:val="003D1380"/>
    <w:rsid w:val="003D1957"/>
    <w:rsid w:val="003D1BA3"/>
    <w:rsid w:val="003D1CCD"/>
    <w:rsid w:val="003D2990"/>
    <w:rsid w:val="003D2EA4"/>
    <w:rsid w:val="003D3A58"/>
    <w:rsid w:val="003D3BA1"/>
    <w:rsid w:val="003D42E1"/>
    <w:rsid w:val="003D6284"/>
    <w:rsid w:val="003D7F6D"/>
    <w:rsid w:val="003E016C"/>
    <w:rsid w:val="003E08EA"/>
    <w:rsid w:val="003E0B76"/>
    <w:rsid w:val="003E0C41"/>
    <w:rsid w:val="003E1214"/>
    <w:rsid w:val="003E13B2"/>
    <w:rsid w:val="003E171B"/>
    <w:rsid w:val="003E1D1D"/>
    <w:rsid w:val="003E241B"/>
    <w:rsid w:val="003E24AE"/>
    <w:rsid w:val="003E29EA"/>
    <w:rsid w:val="003E3095"/>
    <w:rsid w:val="003E343C"/>
    <w:rsid w:val="003E379E"/>
    <w:rsid w:val="003E3895"/>
    <w:rsid w:val="003E3D4D"/>
    <w:rsid w:val="003E439F"/>
    <w:rsid w:val="003E4B69"/>
    <w:rsid w:val="003E502A"/>
    <w:rsid w:val="003E562B"/>
    <w:rsid w:val="003E5AA7"/>
    <w:rsid w:val="003E5D72"/>
    <w:rsid w:val="003E5EF1"/>
    <w:rsid w:val="003E6121"/>
    <w:rsid w:val="003E6265"/>
    <w:rsid w:val="003E7553"/>
    <w:rsid w:val="003E7962"/>
    <w:rsid w:val="003F0762"/>
    <w:rsid w:val="003F0AA7"/>
    <w:rsid w:val="003F0E6E"/>
    <w:rsid w:val="003F2066"/>
    <w:rsid w:val="003F2144"/>
    <w:rsid w:val="003F296D"/>
    <w:rsid w:val="003F2D5C"/>
    <w:rsid w:val="003F2DDA"/>
    <w:rsid w:val="003F6D50"/>
    <w:rsid w:val="00400648"/>
    <w:rsid w:val="00401005"/>
    <w:rsid w:val="004018F0"/>
    <w:rsid w:val="00401915"/>
    <w:rsid w:val="00401BD5"/>
    <w:rsid w:val="00401F2A"/>
    <w:rsid w:val="0040256D"/>
    <w:rsid w:val="0040276C"/>
    <w:rsid w:val="004027B1"/>
    <w:rsid w:val="00402A31"/>
    <w:rsid w:val="00402F8A"/>
    <w:rsid w:val="0040309F"/>
    <w:rsid w:val="00403561"/>
    <w:rsid w:val="00404B91"/>
    <w:rsid w:val="00404E8D"/>
    <w:rsid w:val="00406AD2"/>
    <w:rsid w:val="004111FF"/>
    <w:rsid w:val="0041166D"/>
    <w:rsid w:val="004122F6"/>
    <w:rsid w:val="004132B4"/>
    <w:rsid w:val="00413F51"/>
    <w:rsid w:val="004149A7"/>
    <w:rsid w:val="00414FF9"/>
    <w:rsid w:val="00417302"/>
    <w:rsid w:val="00423409"/>
    <w:rsid w:val="0042399A"/>
    <w:rsid w:val="00423F83"/>
    <w:rsid w:val="00425ABE"/>
    <w:rsid w:val="0042604B"/>
    <w:rsid w:val="00427173"/>
    <w:rsid w:val="004277DC"/>
    <w:rsid w:val="00427F21"/>
    <w:rsid w:val="0043048A"/>
    <w:rsid w:val="00431292"/>
    <w:rsid w:val="004318C8"/>
    <w:rsid w:val="0043195A"/>
    <w:rsid w:val="0043252E"/>
    <w:rsid w:val="00433A52"/>
    <w:rsid w:val="004346C9"/>
    <w:rsid w:val="00434C52"/>
    <w:rsid w:val="004351E7"/>
    <w:rsid w:val="004362DC"/>
    <w:rsid w:val="0043634A"/>
    <w:rsid w:val="00436B31"/>
    <w:rsid w:val="00436CFE"/>
    <w:rsid w:val="00437B7A"/>
    <w:rsid w:val="00437FB1"/>
    <w:rsid w:val="00441072"/>
    <w:rsid w:val="00441C06"/>
    <w:rsid w:val="00441FB3"/>
    <w:rsid w:val="00442062"/>
    <w:rsid w:val="00442BC2"/>
    <w:rsid w:val="00445132"/>
    <w:rsid w:val="0044596D"/>
    <w:rsid w:val="00446939"/>
    <w:rsid w:val="004475E4"/>
    <w:rsid w:val="004476B8"/>
    <w:rsid w:val="00447EB6"/>
    <w:rsid w:val="00450161"/>
    <w:rsid w:val="004509EB"/>
    <w:rsid w:val="00451794"/>
    <w:rsid w:val="00451869"/>
    <w:rsid w:val="0045273F"/>
    <w:rsid w:val="00452C88"/>
    <w:rsid w:val="00453125"/>
    <w:rsid w:val="0045325F"/>
    <w:rsid w:val="00455F20"/>
    <w:rsid w:val="004602C5"/>
    <w:rsid w:val="004609D8"/>
    <w:rsid w:val="00460E27"/>
    <w:rsid w:val="00461A61"/>
    <w:rsid w:val="004625D1"/>
    <w:rsid w:val="00462701"/>
    <w:rsid w:val="004635B3"/>
    <w:rsid w:val="0046482B"/>
    <w:rsid w:val="0046497A"/>
    <w:rsid w:val="0046675F"/>
    <w:rsid w:val="00467025"/>
    <w:rsid w:val="0046706C"/>
    <w:rsid w:val="00467217"/>
    <w:rsid w:val="0046728F"/>
    <w:rsid w:val="0046735B"/>
    <w:rsid w:val="0047015C"/>
    <w:rsid w:val="00472549"/>
    <w:rsid w:val="00472777"/>
    <w:rsid w:val="00473A9C"/>
    <w:rsid w:val="00474109"/>
    <w:rsid w:val="00475AEB"/>
    <w:rsid w:val="0047759D"/>
    <w:rsid w:val="0048021D"/>
    <w:rsid w:val="0048092C"/>
    <w:rsid w:val="00480BC7"/>
    <w:rsid w:val="004811A8"/>
    <w:rsid w:val="00481673"/>
    <w:rsid w:val="00481790"/>
    <w:rsid w:val="00482226"/>
    <w:rsid w:val="004828D5"/>
    <w:rsid w:val="00484E78"/>
    <w:rsid w:val="0048631F"/>
    <w:rsid w:val="0048675B"/>
    <w:rsid w:val="00487186"/>
    <w:rsid w:val="00487456"/>
    <w:rsid w:val="004908ED"/>
    <w:rsid w:val="00490F01"/>
    <w:rsid w:val="00490FC9"/>
    <w:rsid w:val="00491EC4"/>
    <w:rsid w:val="0049227F"/>
    <w:rsid w:val="00493901"/>
    <w:rsid w:val="0049537C"/>
    <w:rsid w:val="0049635C"/>
    <w:rsid w:val="00497416"/>
    <w:rsid w:val="004975A9"/>
    <w:rsid w:val="0049785F"/>
    <w:rsid w:val="00497E91"/>
    <w:rsid w:val="004A0AF9"/>
    <w:rsid w:val="004A0F74"/>
    <w:rsid w:val="004A17C3"/>
    <w:rsid w:val="004A1F2B"/>
    <w:rsid w:val="004A2453"/>
    <w:rsid w:val="004A2549"/>
    <w:rsid w:val="004A3BE3"/>
    <w:rsid w:val="004A4BA4"/>
    <w:rsid w:val="004A51C3"/>
    <w:rsid w:val="004A5282"/>
    <w:rsid w:val="004A5961"/>
    <w:rsid w:val="004A61D6"/>
    <w:rsid w:val="004A6259"/>
    <w:rsid w:val="004A7EA6"/>
    <w:rsid w:val="004B01CF"/>
    <w:rsid w:val="004B1539"/>
    <w:rsid w:val="004B1FE9"/>
    <w:rsid w:val="004B2536"/>
    <w:rsid w:val="004B257F"/>
    <w:rsid w:val="004B2676"/>
    <w:rsid w:val="004B2A33"/>
    <w:rsid w:val="004B4378"/>
    <w:rsid w:val="004B5DA8"/>
    <w:rsid w:val="004B6769"/>
    <w:rsid w:val="004B6E09"/>
    <w:rsid w:val="004B7BF5"/>
    <w:rsid w:val="004C031B"/>
    <w:rsid w:val="004C0838"/>
    <w:rsid w:val="004C15C8"/>
    <w:rsid w:val="004C17E8"/>
    <w:rsid w:val="004C2398"/>
    <w:rsid w:val="004C2F56"/>
    <w:rsid w:val="004C3C19"/>
    <w:rsid w:val="004C435B"/>
    <w:rsid w:val="004C4684"/>
    <w:rsid w:val="004C5058"/>
    <w:rsid w:val="004C5BFA"/>
    <w:rsid w:val="004C7496"/>
    <w:rsid w:val="004C7CD7"/>
    <w:rsid w:val="004D0954"/>
    <w:rsid w:val="004D0B05"/>
    <w:rsid w:val="004D1338"/>
    <w:rsid w:val="004D17F6"/>
    <w:rsid w:val="004D1E39"/>
    <w:rsid w:val="004D302B"/>
    <w:rsid w:val="004D3132"/>
    <w:rsid w:val="004D33A4"/>
    <w:rsid w:val="004D3960"/>
    <w:rsid w:val="004D39EF"/>
    <w:rsid w:val="004D3CD7"/>
    <w:rsid w:val="004D5296"/>
    <w:rsid w:val="004D5AE0"/>
    <w:rsid w:val="004D5B2C"/>
    <w:rsid w:val="004D6218"/>
    <w:rsid w:val="004D63E5"/>
    <w:rsid w:val="004D642B"/>
    <w:rsid w:val="004D6902"/>
    <w:rsid w:val="004D7D02"/>
    <w:rsid w:val="004D7FBC"/>
    <w:rsid w:val="004D7FC1"/>
    <w:rsid w:val="004E07D6"/>
    <w:rsid w:val="004E116E"/>
    <w:rsid w:val="004E13B5"/>
    <w:rsid w:val="004E1B3A"/>
    <w:rsid w:val="004E1E52"/>
    <w:rsid w:val="004E31B2"/>
    <w:rsid w:val="004E429C"/>
    <w:rsid w:val="004E5FB1"/>
    <w:rsid w:val="004E7143"/>
    <w:rsid w:val="004F122C"/>
    <w:rsid w:val="004F1AEE"/>
    <w:rsid w:val="004F1D6C"/>
    <w:rsid w:val="004F1F0E"/>
    <w:rsid w:val="004F2A39"/>
    <w:rsid w:val="004F2D8F"/>
    <w:rsid w:val="004F383F"/>
    <w:rsid w:val="004F5361"/>
    <w:rsid w:val="004F5789"/>
    <w:rsid w:val="004F58BA"/>
    <w:rsid w:val="004F6DD0"/>
    <w:rsid w:val="00500395"/>
    <w:rsid w:val="00500634"/>
    <w:rsid w:val="00500A7D"/>
    <w:rsid w:val="00504255"/>
    <w:rsid w:val="0050485F"/>
    <w:rsid w:val="00505843"/>
    <w:rsid w:val="00505ACF"/>
    <w:rsid w:val="00505BB5"/>
    <w:rsid w:val="00505CC8"/>
    <w:rsid w:val="0050622B"/>
    <w:rsid w:val="00506631"/>
    <w:rsid w:val="00506C95"/>
    <w:rsid w:val="00507606"/>
    <w:rsid w:val="00510028"/>
    <w:rsid w:val="00510681"/>
    <w:rsid w:val="005155B0"/>
    <w:rsid w:val="00516937"/>
    <w:rsid w:val="00516EE9"/>
    <w:rsid w:val="00517215"/>
    <w:rsid w:val="005177DB"/>
    <w:rsid w:val="0052143D"/>
    <w:rsid w:val="00521592"/>
    <w:rsid w:val="005216AE"/>
    <w:rsid w:val="00521BAC"/>
    <w:rsid w:val="00521C17"/>
    <w:rsid w:val="00521C73"/>
    <w:rsid w:val="00521E1C"/>
    <w:rsid w:val="0052306E"/>
    <w:rsid w:val="00523329"/>
    <w:rsid w:val="00523FFF"/>
    <w:rsid w:val="00524563"/>
    <w:rsid w:val="005245F7"/>
    <w:rsid w:val="00524BE4"/>
    <w:rsid w:val="00525814"/>
    <w:rsid w:val="005258B0"/>
    <w:rsid w:val="00526782"/>
    <w:rsid w:val="00527099"/>
    <w:rsid w:val="005306FC"/>
    <w:rsid w:val="00530AD7"/>
    <w:rsid w:val="00531762"/>
    <w:rsid w:val="005320A7"/>
    <w:rsid w:val="00532116"/>
    <w:rsid w:val="00532AFA"/>
    <w:rsid w:val="00532C0A"/>
    <w:rsid w:val="005338A3"/>
    <w:rsid w:val="00534122"/>
    <w:rsid w:val="00534AF5"/>
    <w:rsid w:val="00534F31"/>
    <w:rsid w:val="005356E6"/>
    <w:rsid w:val="00535D46"/>
    <w:rsid w:val="00536389"/>
    <w:rsid w:val="00537DAE"/>
    <w:rsid w:val="00537F76"/>
    <w:rsid w:val="00540D60"/>
    <w:rsid w:val="0054149C"/>
    <w:rsid w:val="00541C4C"/>
    <w:rsid w:val="005421A8"/>
    <w:rsid w:val="00542F0A"/>
    <w:rsid w:val="005448C0"/>
    <w:rsid w:val="00545505"/>
    <w:rsid w:val="0054602B"/>
    <w:rsid w:val="0054780A"/>
    <w:rsid w:val="005478E6"/>
    <w:rsid w:val="00550364"/>
    <w:rsid w:val="00550F7E"/>
    <w:rsid w:val="0055101D"/>
    <w:rsid w:val="00551ACA"/>
    <w:rsid w:val="00551F8D"/>
    <w:rsid w:val="0055216B"/>
    <w:rsid w:val="00554D55"/>
    <w:rsid w:val="005568C9"/>
    <w:rsid w:val="00556925"/>
    <w:rsid w:val="00557783"/>
    <w:rsid w:val="005606E3"/>
    <w:rsid w:val="005623E6"/>
    <w:rsid w:val="005642B2"/>
    <w:rsid w:val="0056474C"/>
    <w:rsid w:val="00564997"/>
    <w:rsid w:val="00564A83"/>
    <w:rsid w:val="00564C7C"/>
    <w:rsid w:val="00565035"/>
    <w:rsid w:val="00565103"/>
    <w:rsid w:val="005659FD"/>
    <w:rsid w:val="005669EC"/>
    <w:rsid w:val="005673AA"/>
    <w:rsid w:val="005676BD"/>
    <w:rsid w:val="005710A0"/>
    <w:rsid w:val="005716AC"/>
    <w:rsid w:val="00571C7C"/>
    <w:rsid w:val="00571E73"/>
    <w:rsid w:val="00571EF3"/>
    <w:rsid w:val="005722A1"/>
    <w:rsid w:val="00572FCC"/>
    <w:rsid w:val="00573943"/>
    <w:rsid w:val="00573A49"/>
    <w:rsid w:val="00573DBF"/>
    <w:rsid w:val="0057477F"/>
    <w:rsid w:val="00574D88"/>
    <w:rsid w:val="00575492"/>
    <w:rsid w:val="00575A98"/>
    <w:rsid w:val="00575C0B"/>
    <w:rsid w:val="00576651"/>
    <w:rsid w:val="00576666"/>
    <w:rsid w:val="0057750A"/>
    <w:rsid w:val="0057754E"/>
    <w:rsid w:val="00577808"/>
    <w:rsid w:val="00580850"/>
    <w:rsid w:val="005808C5"/>
    <w:rsid w:val="00580F11"/>
    <w:rsid w:val="00582074"/>
    <w:rsid w:val="00582125"/>
    <w:rsid w:val="0058251C"/>
    <w:rsid w:val="00582EF0"/>
    <w:rsid w:val="00584633"/>
    <w:rsid w:val="0058670B"/>
    <w:rsid w:val="00586DF3"/>
    <w:rsid w:val="00590364"/>
    <w:rsid w:val="00591859"/>
    <w:rsid w:val="0059379D"/>
    <w:rsid w:val="00594F91"/>
    <w:rsid w:val="00595634"/>
    <w:rsid w:val="0059601D"/>
    <w:rsid w:val="00596965"/>
    <w:rsid w:val="005969C9"/>
    <w:rsid w:val="00597C2C"/>
    <w:rsid w:val="00597E77"/>
    <w:rsid w:val="005A060F"/>
    <w:rsid w:val="005A07E0"/>
    <w:rsid w:val="005A0EB2"/>
    <w:rsid w:val="005A1302"/>
    <w:rsid w:val="005A21AC"/>
    <w:rsid w:val="005A263E"/>
    <w:rsid w:val="005A2729"/>
    <w:rsid w:val="005A2A6E"/>
    <w:rsid w:val="005A2BE6"/>
    <w:rsid w:val="005A3014"/>
    <w:rsid w:val="005A31C3"/>
    <w:rsid w:val="005A45EA"/>
    <w:rsid w:val="005A4BAA"/>
    <w:rsid w:val="005A4CD5"/>
    <w:rsid w:val="005A5244"/>
    <w:rsid w:val="005A5628"/>
    <w:rsid w:val="005A6711"/>
    <w:rsid w:val="005A7A9A"/>
    <w:rsid w:val="005B0BD5"/>
    <w:rsid w:val="005B0CB5"/>
    <w:rsid w:val="005B1D2A"/>
    <w:rsid w:val="005B22C7"/>
    <w:rsid w:val="005B2393"/>
    <w:rsid w:val="005B27BE"/>
    <w:rsid w:val="005B3E40"/>
    <w:rsid w:val="005B48E7"/>
    <w:rsid w:val="005B4CAB"/>
    <w:rsid w:val="005B63C2"/>
    <w:rsid w:val="005B6B9C"/>
    <w:rsid w:val="005B7598"/>
    <w:rsid w:val="005B7ECA"/>
    <w:rsid w:val="005C00C2"/>
    <w:rsid w:val="005C0EDA"/>
    <w:rsid w:val="005C152C"/>
    <w:rsid w:val="005C2886"/>
    <w:rsid w:val="005C4565"/>
    <w:rsid w:val="005C4886"/>
    <w:rsid w:val="005C5B59"/>
    <w:rsid w:val="005C6401"/>
    <w:rsid w:val="005C7375"/>
    <w:rsid w:val="005C747E"/>
    <w:rsid w:val="005D0205"/>
    <w:rsid w:val="005D0AA2"/>
    <w:rsid w:val="005D2448"/>
    <w:rsid w:val="005D25BE"/>
    <w:rsid w:val="005D32A3"/>
    <w:rsid w:val="005D3470"/>
    <w:rsid w:val="005D4C3E"/>
    <w:rsid w:val="005D59CC"/>
    <w:rsid w:val="005D5BB2"/>
    <w:rsid w:val="005D5BE6"/>
    <w:rsid w:val="005D6086"/>
    <w:rsid w:val="005D6383"/>
    <w:rsid w:val="005D64CF"/>
    <w:rsid w:val="005D6B85"/>
    <w:rsid w:val="005D6CB5"/>
    <w:rsid w:val="005D7686"/>
    <w:rsid w:val="005D785D"/>
    <w:rsid w:val="005D7E6B"/>
    <w:rsid w:val="005D7EC9"/>
    <w:rsid w:val="005E0575"/>
    <w:rsid w:val="005E05FE"/>
    <w:rsid w:val="005E0A54"/>
    <w:rsid w:val="005E1067"/>
    <w:rsid w:val="005E1E79"/>
    <w:rsid w:val="005E2D56"/>
    <w:rsid w:val="005E3A79"/>
    <w:rsid w:val="005E53AC"/>
    <w:rsid w:val="005E68BB"/>
    <w:rsid w:val="005E7210"/>
    <w:rsid w:val="005E7B3A"/>
    <w:rsid w:val="005F1DCE"/>
    <w:rsid w:val="005F373C"/>
    <w:rsid w:val="005F4681"/>
    <w:rsid w:val="005F55CF"/>
    <w:rsid w:val="005F6AEA"/>
    <w:rsid w:val="006012F7"/>
    <w:rsid w:val="006014DC"/>
    <w:rsid w:val="00601817"/>
    <w:rsid w:val="00601A61"/>
    <w:rsid w:val="00601DF4"/>
    <w:rsid w:val="00602A84"/>
    <w:rsid w:val="00602E02"/>
    <w:rsid w:val="0060315C"/>
    <w:rsid w:val="00603C70"/>
    <w:rsid w:val="00603DD8"/>
    <w:rsid w:val="00604108"/>
    <w:rsid w:val="00605CEB"/>
    <w:rsid w:val="00607B35"/>
    <w:rsid w:val="0061008A"/>
    <w:rsid w:val="0061079E"/>
    <w:rsid w:val="00610880"/>
    <w:rsid w:val="00610F4A"/>
    <w:rsid w:val="00611598"/>
    <w:rsid w:val="006115EB"/>
    <w:rsid w:val="0061279B"/>
    <w:rsid w:val="00612DE5"/>
    <w:rsid w:val="00612DF3"/>
    <w:rsid w:val="00613792"/>
    <w:rsid w:val="00615199"/>
    <w:rsid w:val="00616691"/>
    <w:rsid w:val="00616752"/>
    <w:rsid w:val="00617887"/>
    <w:rsid w:val="00620D7D"/>
    <w:rsid w:val="0062133F"/>
    <w:rsid w:val="00621636"/>
    <w:rsid w:val="00621BA5"/>
    <w:rsid w:val="00621E28"/>
    <w:rsid w:val="00622D5D"/>
    <w:rsid w:val="00623ED8"/>
    <w:rsid w:val="006244A6"/>
    <w:rsid w:val="00624596"/>
    <w:rsid w:val="00624732"/>
    <w:rsid w:val="00624E06"/>
    <w:rsid w:val="0062630E"/>
    <w:rsid w:val="00626CA4"/>
    <w:rsid w:val="006275AF"/>
    <w:rsid w:val="006278D6"/>
    <w:rsid w:val="00627C8C"/>
    <w:rsid w:val="00630A9D"/>
    <w:rsid w:val="0063132F"/>
    <w:rsid w:val="00631A44"/>
    <w:rsid w:val="00632E4C"/>
    <w:rsid w:val="0063380F"/>
    <w:rsid w:val="006343C2"/>
    <w:rsid w:val="00634418"/>
    <w:rsid w:val="00634BA2"/>
    <w:rsid w:val="00635BC7"/>
    <w:rsid w:val="00635CBD"/>
    <w:rsid w:val="0063611D"/>
    <w:rsid w:val="0063690E"/>
    <w:rsid w:val="0063704B"/>
    <w:rsid w:val="006378AB"/>
    <w:rsid w:val="006405B6"/>
    <w:rsid w:val="006407D6"/>
    <w:rsid w:val="00642D12"/>
    <w:rsid w:val="0065076D"/>
    <w:rsid w:val="00650809"/>
    <w:rsid w:val="00651A06"/>
    <w:rsid w:val="00651BDA"/>
    <w:rsid w:val="00652452"/>
    <w:rsid w:val="00652B2E"/>
    <w:rsid w:val="00653C2A"/>
    <w:rsid w:val="006540F3"/>
    <w:rsid w:val="006546C5"/>
    <w:rsid w:val="006563A7"/>
    <w:rsid w:val="00656891"/>
    <w:rsid w:val="00657341"/>
    <w:rsid w:val="00660168"/>
    <w:rsid w:val="006602EA"/>
    <w:rsid w:val="00660316"/>
    <w:rsid w:val="00660976"/>
    <w:rsid w:val="006610BD"/>
    <w:rsid w:val="00661CE8"/>
    <w:rsid w:val="00662764"/>
    <w:rsid w:val="00663B98"/>
    <w:rsid w:val="00664FBC"/>
    <w:rsid w:val="00665145"/>
    <w:rsid w:val="00665475"/>
    <w:rsid w:val="00665693"/>
    <w:rsid w:val="0066586C"/>
    <w:rsid w:val="00665E0E"/>
    <w:rsid w:val="0066635E"/>
    <w:rsid w:val="0066647A"/>
    <w:rsid w:val="00666657"/>
    <w:rsid w:val="00666715"/>
    <w:rsid w:val="00667231"/>
    <w:rsid w:val="006673E7"/>
    <w:rsid w:val="00667CD4"/>
    <w:rsid w:val="00670428"/>
    <w:rsid w:val="00670EFF"/>
    <w:rsid w:val="00673083"/>
    <w:rsid w:val="00673254"/>
    <w:rsid w:val="006733B0"/>
    <w:rsid w:val="0067419D"/>
    <w:rsid w:val="00674CFB"/>
    <w:rsid w:val="006772AF"/>
    <w:rsid w:val="00677FC1"/>
    <w:rsid w:val="0068012F"/>
    <w:rsid w:val="006802A4"/>
    <w:rsid w:val="00680C5A"/>
    <w:rsid w:val="0068121C"/>
    <w:rsid w:val="00681228"/>
    <w:rsid w:val="006815EB"/>
    <w:rsid w:val="00681642"/>
    <w:rsid w:val="00681743"/>
    <w:rsid w:val="00681B1A"/>
    <w:rsid w:val="00681C4D"/>
    <w:rsid w:val="00682265"/>
    <w:rsid w:val="0068235A"/>
    <w:rsid w:val="0068398E"/>
    <w:rsid w:val="00684D78"/>
    <w:rsid w:val="00685608"/>
    <w:rsid w:val="006863B2"/>
    <w:rsid w:val="00686709"/>
    <w:rsid w:val="00686754"/>
    <w:rsid w:val="00686B88"/>
    <w:rsid w:val="00690007"/>
    <w:rsid w:val="006902D6"/>
    <w:rsid w:val="00690A0C"/>
    <w:rsid w:val="00690E9A"/>
    <w:rsid w:val="006913EA"/>
    <w:rsid w:val="00691BF7"/>
    <w:rsid w:val="00691CB8"/>
    <w:rsid w:val="00692632"/>
    <w:rsid w:val="00692C2F"/>
    <w:rsid w:val="0069300C"/>
    <w:rsid w:val="006943CF"/>
    <w:rsid w:val="00694928"/>
    <w:rsid w:val="00694BD4"/>
    <w:rsid w:val="00695103"/>
    <w:rsid w:val="00696440"/>
    <w:rsid w:val="00696D64"/>
    <w:rsid w:val="006971A9"/>
    <w:rsid w:val="00697B2E"/>
    <w:rsid w:val="00697F8E"/>
    <w:rsid w:val="006A05BC"/>
    <w:rsid w:val="006A131B"/>
    <w:rsid w:val="006A1876"/>
    <w:rsid w:val="006A1C8D"/>
    <w:rsid w:val="006A3050"/>
    <w:rsid w:val="006A3414"/>
    <w:rsid w:val="006A40A4"/>
    <w:rsid w:val="006A5A60"/>
    <w:rsid w:val="006A7679"/>
    <w:rsid w:val="006A7B0B"/>
    <w:rsid w:val="006B02BC"/>
    <w:rsid w:val="006B0345"/>
    <w:rsid w:val="006B0CF2"/>
    <w:rsid w:val="006B176F"/>
    <w:rsid w:val="006B19A4"/>
    <w:rsid w:val="006B1EF3"/>
    <w:rsid w:val="006B3846"/>
    <w:rsid w:val="006B3A87"/>
    <w:rsid w:val="006B3D36"/>
    <w:rsid w:val="006B5009"/>
    <w:rsid w:val="006C05FD"/>
    <w:rsid w:val="006C0B91"/>
    <w:rsid w:val="006C23C1"/>
    <w:rsid w:val="006C282B"/>
    <w:rsid w:val="006C2C9F"/>
    <w:rsid w:val="006C3FD4"/>
    <w:rsid w:val="006C4F10"/>
    <w:rsid w:val="006C4FDE"/>
    <w:rsid w:val="006C522D"/>
    <w:rsid w:val="006C54F3"/>
    <w:rsid w:val="006C6156"/>
    <w:rsid w:val="006C63A0"/>
    <w:rsid w:val="006C6E7B"/>
    <w:rsid w:val="006C75A6"/>
    <w:rsid w:val="006D04DA"/>
    <w:rsid w:val="006D0BED"/>
    <w:rsid w:val="006D0BF8"/>
    <w:rsid w:val="006D1B5A"/>
    <w:rsid w:val="006D2F47"/>
    <w:rsid w:val="006D30CA"/>
    <w:rsid w:val="006D31D8"/>
    <w:rsid w:val="006D3A81"/>
    <w:rsid w:val="006D42AF"/>
    <w:rsid w:val="006D4564"/>
    <w:rsid w:val="006D4704"/>
    <w:rsid w:val="006D4832"/>
    <w:rsid w:val="006D6DD0"/>
    <w:rsid w:val="006E063E"/>
    <w:rsid w:val="006E095A"/>
    <w:rsid w:val="006E1F2F"/>
    <w:rsid w:val="006E1F4E"/>
    <w:rsid w:val="006E34BE"/>
    <w:rsid w:val="006E38DB"/>
    <w:rsid w:val="006E40FA"/>
    <w:rsid w:val="006E451E"/>
    <w:rsid w:val="006E4A6A"/>
    <w:rsid w:val="006E5981"/>
    <w:rsid w:val="006E63B4"/>
    <w:rsid w:val="006E63C6"/>
    <w:rsid w:val="006E691E"/>
    <w:rsid w:val="006E6EA2"/>
    <w:rsid w:val="006E6FD3"/>
    <w:rsid w:val="006E707E"/>
    <w:rsid w:val="006E74DD"/>
    <w:rsid w:val="006E7784"/>
    <w:rsid w:val="006E7EF9"/>
    <w:rsid w:val="006F0C51"/>
    <w:rsid w:val="006F0C52"/>
    <w:rsid w:val="006F146E"/>
    <w:rsid w:val="006F24A9"/>
    <w:rsid w:val="006F3484"/>
    <w:rsid w:val="006F3C27"/>
    <w:rsid w:val="006F4ABE"/>
    <w:rsid w:val="006F4C7F"/>
    <w:rsid w:val="006F5025"/>
    <w:rsid w:val="006F5618"/>
    <w:rsid w:val="006F5B49"/>
    <w:rsid w:val="006F5D8F"/>
    <w:rsid w:val="006F67E5"/>
    <w:rsid w:val="006F7A32"/>
    <w:rsid w:val="006F7F82"/>
    <w:rsid w:val="00700533"/>
    <w:rsid w:val="007008F6"/>
    <w:rsid w:val="0070116F"/>
    <w:rsid w:val="007012CF"/>
    <w:rsid w:val="0070194F"/>
    <w:rsid w:val="0070199A"/>
    <w:rsid w:val="007030AE"/>
    <w:rsid w:val="00703420"/>
    <w:rsid w:val="00703445"/>
    <w:rsid w:val="00705CB0"/>
    <w:rsid w:val="00705FE5"/>
    <w:rsid w:val="00706F94"/>
    <w:rsid w:val="00707011"/>
    <w:rsid w:val="0070791C"/>
    <w:rsid w:val="00707A4F"/>
    <w:rsid w:val="00707D69"/>
    <w:rsid w:val="00707E33"/>
    <w:rsid w:val="007106ED"/>
    <w:rsid w:val="007121B9"/>
    <w:rsid w:val="00713D21"/>
    <w:rsid w:val="00713E8F"/>
    <w:rsid w:val="0071408F"/>
    <w:rsid w:val="007146E4"/>
    <w:rsid w:val="00715C62"/>
    <w:rsid w:val="00715CB3"/>
    <w:rsid w:val="007161AD"/>
    <w:rsid w:val="00716359"/>
    <w:rsid w:val="007172B0"/>
    <w:rsid w:val="00721F67"/>
    <w:rsid w:val="007223EF"/>
    <w:rsid w:val="00723158"/>
    <w:rsid w:val="00723376"/>
    <w:rsid w:val="00723A14"/>
    <w:rsid w:val="00724352"/>
    <w:rsid w:val="00725EC5"/>
    <w:rsid w:val="00726757"/>
    <w:rsid w:val="0072677A"/>
    <w:rsid w:val="00726E8D"/>
    <w:rsid w:val="007272F8"/>
    <w:rsid w:val="007277C2"/>
    <w:rsid w:val="007304D8"/>
    <w:rsid w:val="00731E03"/>
    <w:rsid w:val="00733E52"/>
    <w:rsid w:val="007349FC"/>
    <w:rsid w:val="00734FD9"/>
    <w:rsid w:val="00735425"/>
    <w:rsid w:val="00736CA8"/>
    <w:rsid w:val="00736CF9"/>
    <w:rsid w:val="00736FE4"/>
    <w:rsid w:val="00737270"/>
    <w:rsid w:val="00737284"/>
    <w:rsid w:val="00740166"/>
    <w:rsid w:val="0074059F"/>
    <w:rsid w:val="007430E7"/>
    <w:rsid w:val="007437E5"/>
    <w:rsid w:val="007438CD"/>
    <w:rsid w:val="0074438D"/>
    <w:rsid w:val="00745877"/>
    <w:rsid w:val="007466D1"/>
    <w:rsid w:val="00746F6B"/>
    <w:rsid w:val="00747117"/>
    <w:rsid w:val="0074720D"/>
    <w:rsid w:val="0075038E"/>
    <w:rsid w:val="00750E3A"/>
    <w:rsid w:val="00751149"/>
    <w:rsid w:val="00752272"/>
    <w:rsid w:val="00752A22"/>
    <w:rsid w:val="00753570"/>
    <w:rsid w:val="0075471B"/>
    <w:rsid w:val="00755BB3"/>
    <w:rsid w:val="00757978"/>
    <w:rsid w:val="007604B4"/>
    <w:rsid w:val="00760541"/>
    <w:rsid w:val="00760F39"/>
    <w:rsid w:val="00760FB1"/>
    <w:rsid w:val="007615C1"/>
    <w:rsid w:val="00761A01"/>
    <w:rsid w:val="00761D9D"/>
    <w:rsid w:val="00761ED2"/>
    <w:rsid w:val="007633A1"/>
    <w:rsid w:val="007637D3"/>
    <w:rsid w:val="007639A8"/>
    <w:rsid w:val="00763F32"/>
    <w:rsid w:val="00764219"/>
    <w:rsid w:val="0076473E"/>
    <w:rsid w:val="00764BF7"/>
    <w:rsid w:val="007661A7"/>
    <w:rsid w:val="00766947"/>
    <w:rsid w:val="00766C6C"/>
    <w:rsid w:val="00766E2E"/>
    <w:rsid w:val="0076713A"/>
    <w:rsid w:val="0076766E"/>
    <w:rsid w:val="007713CE"/>
    <w:rsid w:val="0077319C"/>
    <w:rsid w:val="00773847"/>
    <w:rsid w:val="00773D4B"/>
    <w:rsid w:val="0077416F"/>
    <w:rsid w:val="00774F7E"/>
    <w:rsid w:val="00775966"/>
    <w:rsid w:val="00775C5A"/>
    <w:rsid w:val="007764F7"/>
    <w:rsid w:val="00777CA1"/>
    <w:rsid w:val="00777FA9"/>
    <w:rsid w:val="00780613"/>
    <w:rsid w:val="00780AA7"/>
    <w:rsid w:val="007814F1"/>
    <w:rsid w:val="00781F51"/>
    <w:rsid w:val="007834AE"/>
    <w:rsid w:val="00783FFC"/>
    <w:rsid w:val="00784F8F"/>
    <w:rsid w:val="007866E3"/>
    <w:rsid w:val="00786C18"/>
    <w:rsid w:val="00787AC0"/>
    <w:rsid w:val="00790341"/>
    <w:rsid w:val="007908CC"/>
    <w:rsid w:val="0079120F"/>
    <w:rsid w:val="0079199E"/>
    <w:rsid w:val="00794727"/>
    <w:rsid w:val="00795395"/>
    <w:rsid w:val="007961E4"/>
    <w:rsid w:val="0079711D"/>
    <w:rsid w:val="00797F44"/>
    <w:rsid w:val="007A08A7"/>
    <w:rsid w:val="007A0AA0"/>
    <w:rsid w:val="007A0BD7"/>
    <w:rsid w:val="007A34D6"/>
    <w:rsid w:val="007A361B"/>
    <w:rsid w:val="007A385F"/>
    <w:rsid w:val="007A67A2"/>
    <w:rsid w:val="007A6ABF"/>
    <w:rsid w:val="007A77E2"/>
    <w:rsid w:val="007B0EF1"/>
    <w:rsid w:val="007B2553"/>
    <w:rsid w:val="007B2A85"/>
    <w:rsid w:val="007B2AE9"/>
    <w:rsid w:val="007B3A0A"/>
    <w:rsid w:val="007B3E1F"/>
    <w:rsid w:val="007B44A4"/>
    <w:rsid w:val="007B47C7"/>
    <w:rsid w:val="007B4F8D"/>
    <w:rsid w:val="007C0720"/>
    <w:rsid w:val="007C0A3C"/>
    <w:rsid w:val="007C0A8D"/>
    <w:rsid w:val="007C179A"/>
    <w:rsid w:val="007C1DEE"/>
    <w:rsid w:val="007C37AB"/>
    <w:rsid w:val="007C3A74"/>
    <w:rsid w:val="007C400D"/>
    <w:rsid w:val="007C41F8"/>
    <w:rsid w:val="007C456F"/>
    <w:rsid w:val="007C6DEC"/>
    <w:rsid w:val="007C7863"/>
    <w:rsid w:val="007C7F3A"/>
    <w:rsid w:val="007D2338"/>
    <w:rsid w:val="007D274A"/>
    <w:rsid w:val="007D34CE"/>
    <w:rsid w:val="007D4A05"/>
    <w:rsid w:val="007D4C45"/>
    <w:rsid w:val="007D5CDD"/>
    <w:rsid w:val="007D79AA"/>
    <w:rsid w:val="007E02F6"/>
    <w:rsid w:val="007E11E2"/>
    <w:rsid w:val="007E2BB1"/>
    <w:rsid w:val="007E3288"/>
    <w:rsid w:val="007E3412"/>
    <w:rsid w:val="007E3F5F"/>
    <w:rsid w:val="007E4131"/>
    <w:rsid w:val="007E617D"/>
    <w:rsid w:val="007E7730"/>
    <w:rsid w:val="007F0238"/>
    <w:rsid w:val="007F045B"/>
    <w:rsid w:val="007F09AF"/>
    <w:rsid w:val="007F1E45"/>
    <w:rsid w:val="007F2465"/>
    <w:rsid w:val="007F2C5F"/>
    <w:rsid w:val="007F2E15"/>
    <w:rsid w:val="007F3442"/>
    <w:rsid w:val="007F4714"/>
    <w:rsid w:val="007F4FB2"/>
    <w:rsid w:val="007F5512"/>
    <w:rsid w:val="007F5D8B"/>
    <w:rsid w:val="007F7F0C"/>
    <w:rsid w:val="00800E8F"/>
    <w:rsid w:val="00801C4C"/>
    <w:rsid w:val="00801DAA"/>
    <w:rsid w:val="00802F7B"/>
    <w:rsid w:val="00803101"/>
    <w:rsid w:val="00803932"/>
    <w:rsid w:val="008058F0"/>
    <w:rsid w:val="008059D3"/>
    <w:rsid w:val="00805D38"/>
    <w:rsid w:val="00806622"/>
    <w:rsid w:val="0080757C"/>
    <w:rsid w:val="008075CF"/>
    <w:rsid w:val="00810B52"/>
    <w:rsid w:val="00810C2C"/>
    <w:rsid w:val="008111EB"/>
    <w:rsid w:val="0081171A"/>
    <w:rsid w:val="00811CA6"/>
    <w:rsid w:val="008123D6"/>
    <w:rsid w:val="008124B9"/>
    <w:rsid w:val="00813189"/>
    <w:rsid w:val="008142FE"/>
    <w:rsid w:val="00814342"/>
    <w:rsid w:val="00815A01"/>
    <w:rsid w:val="00815F8D"/>
    <w:rsid w:val="008160A5"/>
    <w:rsid w:val="00816282"/>
    <w:rsid w:val="00816DBB"/>
    <w:rsid w:val="00816E0B"/>
    <w:rsid w:val="00817708"/>
    <w:rsid w:val="00817891"/>
    <w:rsid w:val="008178BA"/>
    <w:rsid w:val="00817CAA"/>
    <w:rsid w:val="00817D33"/>
    <w:rsid w:val="008202CF"/>
    <w:rsid w:val="00820E95"/>
    <w:rsid w:val="00821B5C"/>
    <w:rsid w:val="0082203D"/>
    <w:rsid w:val="00823DD6"/>
    <w:rsid w:val="00824451"/>
    <w:rsid w:val="00825C00"/>
    <w:rsid w:val="00826000"/>
    <w:rsid w:val="00826185"/>
    <w:rsid w:val="008262FB"/>
    <w:rsid w:val="00826A7D"/>
    <w:rsid w:val="008274A0"/>
    <w:rsid w:val="00827C42"/>
    <w:rsid w:val="0083262A"/>
    <w:rsid w:val="00832CE4"/>
    <w:rsid w:val="008339F7"/>
    <w:rsid w:val="00833D55"/>
    <w:rsid w:val="00833EDC"/>
    <w:rsid w:val="00836181"/>
    <w:rsid w:val="0083639A"/>
    <w:rsid w:val="00836747"/>
    <w:rsid w:val="00836C7A"/>
    <w:rsid w:val="00837F3F"/>
    <w:rsid w:val="0084132F"/>
    <w:rsid w:val="00842661"/>
    <w:rsid w:val="008435C8"/>
    <w:rsid w:val="00845A60"/>
    <w:rsid w:val="00846B71"/>
    <w:rsid w:val="00846D54"/>
    <w:rsid w:val="0084746B"/>
    <w:rsid w:val="00847E05"/>
    <w:rsid w:val="00850199"/>
    <w:rsid w:val="0085023A"/>
    <w:rsid w:val="00850632"/>
    <w:rsid w:val="00850729"/>
    <w:rsid w:val="00851B7A"/>
    <w:rsid w:val="00852241"/>
    <w:rsid w:val="008526F7"/>
    <w:rsid w:val="00853129"/>
    <w:rsid w:val="00853FE8"/>
    <w:rsid w:val="0085425A"/>
    <w:rsid w:val="008545E1"/>
    <w:rsid w:val="008553C9"/>
    <w:rsid w:val="008554A7"/>
    <w:rsid w:val="00855E49"/>
    <w:rsid w:val="0085646C"/>
    <w:rsid w:val="008567C0"/>
    <w:rsid w:val="00856A2D"/>
    <w:rsid w:val="00856DAF"/>
    <w:rsid w:val="00856E54"/>
    <w:rsid w:val="00862658"/>
    <w:rsid w:val="00862766"/>
    <w:rsid w:val="0086285B"/>
    <w:rsid w:val="0086413A"/>
    <w:rsid w:val="00865AA1"/>
    <w:rsid w:val="00866908"/>
    <w:rsid w:val="008674F3"/>
    <w:rsid w:val="00867A6D"/>
    <w:rsid w:val="0087029B"/>
    <w:rsid w:val="00870EEE"/>
    <w:rsid w:val="00870F89"/>
    <w:rsid w:val="0087164D"/>
    <w:rsid w:val="008716DF"/>
    <w:rsid w:val="008725EF"/>
    <w:rsid w:val="00872644"/>
    <w:rsid w:val="00872DB8"/>
    <w:rsid w:val="008751D0"/>
    <w:rsid w:val="0087655A"/>
    <w:rsid w:val="0087659A"/>
    <w:rsid w:val="0087673F"/>
    <w:rsid w:val="00876E74"/>
    <w:rsid w:val="00877BC7"/>
    <w:rsid w:val="00877BFB"/>
    <w:rsid w:val="008805D1"/>
    <w:rsid w:val="00881E39"/>
    <w:rsid w:val="008828AA"/>
    <w:rsid w:val="00884C0B"/>
    <w:rsid w:val="00884F4A"/>
    <w:rsid w:val="00884F77"/>
    <w:rsid w:val="00884FED"/>
    <w:rsid w:val="00886D7B"/>
    <w:rsid w:val="00887B8B"/>
    <w:rsid w:val="00887C09"/>
    <w:rsid w:val="00887D26"/>
    <w:rsid w:val="00887DD9"/>
    <w:rsid w:val="008900B2"/>
    <w:rsid w:val="008910FF"/>
    <w:rsid w:val="00891124"/>
    <w:rsid w:val="008917F6"/>
    <w:rsid w:val="008954E8"/>
    <w:rsid w:val="00895736"/>
    <w:rsid w:val="008957DC"/>
    <w:rsid w:val="00896506"/>
    <w:rsid w:val="00896E50"/>
    <w:rsid w:val="00896EBF"/>
    <w:rsid w:val="00897DBA"/>
    <w:rsid w:val="008A05D4"/>
    <w:rsid w:val="008A1AEB"/>
    <w:rsid w:val="008A1DC8"/>
    <w:rsid w:val="008A2153"/>
    <w:rsid w:val="008A24DB"/>
    <w:rsid w:val="008A2678"/>
    <w:rsid w:val="008A3044"/>
    <w:rsid w:val="008A3366"/>
    <w:rsid w:val="008A4431"/>
    <w:rsid w:val="008A5595"/>
    <w:rsid w:val="008A62EE"/>
    <w:rsid w:val="008A6E88"/>
    <w:rsid w:val="008A6EAD"/>
    <w:rsid w:val="008A73C5"/>
    <w:rsid w:val="008A7507"/>
    <w:rsid w:val="008B0C6D"/>
    <w:rsid w:val="008B1685"/>
    <w:rsid w:val="008B2028"/>
    <w:rsid w:val="008B23C5"/>
    <w:rsid w:val="008B3B96"/>
    <w:rsid w:val="008B4254"/>
    <w:rsid w:val="008B548C"/>
    <w:rsid w:val="008B656E"/>
    <w:rsid w:val="008B6AF7"/>
    <w:rsid w:val="008B6EDF"/>
    <w:rsid w:val="008B6FBE"/>
    <w:rsid w:val="008B7637"/>
    <w:rsid w:val="008B76FA"/>
    <w:rsid w:val="008C0814"/>
    <w:rsid w:val="008C0921"/>
    <w:rsid w:val="008C0F04"/>
    <w:rsid w:val="008C2C4B"/>
    <w:rsid w:val="008C3B78"/>
    <w:rsid w:val="008C66A2"/>
    <w:rsid w:val="008C71CC"/>
    <w:rsid w:val="008D054C"/>
    <w:rsid w:val="008D0D72"/>
    <w:rsid w:val="008D0DD7"/>
    <w:rsid w:val="008D138C"/>
    <w:rsid w:val="008D1956"/>
    <w:rsid w:val="008D1BD1"/>
    <w:rsid w:val="008D1D53"/>
    <w:rsid w:val="008D252B"/>
    <w:rsid w:val="008D25F2"/>
    <w:rsid w:val="008D2898"/>
    <w:rsid w:val="008D2FB6"/>
    <w:rsid w:val="008D314C"/>
    <w:rsid w:val="008D39E5"/>
    <w:rsid w:val="008D424C"/>
    <w:rsid w:val="008D4F0D"/>
    <w:rsid w:val="008D5582"/>
    <w:rsid w:val="008D5EB3"/>
    <w:rsid w:val="008D5EE6"/>
    <w:rsid w:val="008D692E"/>
    <w:rsid w:val="008D73BA"/>
    <w:rsid w:val="008D78FD"/>
    <w:rsid w:val="008D79A8"/>
    <w:rsid w:val="008E016D"/>
    <w:rsid w:val="008E0B92"/>
    <w:rsid w:val="008E13B6"/>
    <w:rsid w:val="008E2279"/>
    <w:rsid w:val="008E2312"/>
    <w:rsid w:val="008E27B3"/>
    <w:rsid w:val="008E32F4"/>
    <w:rsid w:val="008E386C"/>
    <w:rsid w:val="008E41F1"/>
    <w:rsid w:val="008E41FB"/>
    <w:rsid w:val="008E41FD"/>
    <w:rsid w:val="008E430C"/>
    <w:rsid w:val="008E44AB"/>
    <w:rsid w:val="008E5A42"/>
    <w:rsid w:val="008E5BA8"/>
    <w:rsid w:val="008E6B4D"/>
    <w:rsid w:val="008E78BF"/>
    <w:rsid w:val="008E7D3F"/>
    <w:rsid w:val="008E7D45"/>
    <w:rsid w:val="008F1BD3"/>
    <w:rsid w:val="008F1DC7"/>
    <w:rsid w:val="008F206E"/>
    <w:rsid w:val="008F2BAA"/>
    <w:rsid w:val="008F2D54"/>
    <w:rsid w:val="008F2EDA"/>
    <w:rsid w:val="008F4531"/>
    <w:rsid w:val="008F585D"/>
    <w:rsid w:val="008F5912"/>
    <w:rsid w:val="008F5CE5"/>
    <w:rsid w:val="008F5D99"/>
    <w:rsid w:val="008F67E8"/>
    <w:rsid w:val="009001E9"/>
    <w:rsid w:val="00900461"/>
    <w:rsid w:val="009004E6"/>
    <w:rsid w:val="00900B5B"/>
    <w:rsid w:val="009025FB"/>
    <w:rsid w:val="009029EC"/>
    <w:rsid w:val="009036D9"/>
    <w:rsid w:val="009037B7"/>
    <w:rsid w:val="00904E30"/>
    <w:rsid w:val="009051C1"/>
    <w:rsid w:val="00905BF0"/>
    <w:rsid w:val="00906D46"/>
    <w:rsid w:val="0090758D"/>
    <w:rsid w:val="00907CC9"/>
    <w:rsid w:val="00907F31"/>
    <w:rsid w:val="0091279D"/>
    <w:rsid w:val="0091288A"/>
    <w:rsid w:val="0091500C"/>
    <w:rsid w:val="009162AD"/>
    <w:rsid w:val="0091646B"/>
    <w:rsid w:val="00916703"/>
    <w:rsid w:val="00916A6A"/>
    <w:rsid w:val="009210CE"/>
    <w:rsid w:val="00921369"/>
    <w:rsid w:val="00921D5B"/>
    <w:rsid w:val="00924057"/>
    <w:rsid w:val="00924727"/>
    <w:rsid w:val="009248D4"/>
    <w:rsid w:val="00924CAE"/>
    <w:rsid w:val="009260C7"/>
    <w:rsid w:val="00926DC8"/>
    <w:rsid w:val="00927610"/>
    <w:rsid w:val="009300C9"/>
    <w:rsid w:val="009322E7"/>
    <w:rsid w:val="009330E4"/>
    <w:rsid w:val="00933551"/>
    <w:rsid w:val="00934AFA"/>
    <w:rsid w:val="009351DF"/>
    <w:rsid w:val="00935634"/>
    <w:rsid w:val="009365B9"/>
    <w:rsid w:val="00937386"/>
    <w:rsid w:val="009376AB"/>
    <w:rsid w:val="00937777"/>
    <w:rsid w:val="00937E6A"/>
    <w:rsid w:val="00940865"/>
    <w:rsid w:val="00941F97"/>
    <w:rsid w:val="00944DA7"/>
    <w:rsid w:val="0094618C"/>
    <w:rsid w:val="00946EA0"/>
    <w:rsid w:val="00946F06"/>
    <w:rsid w:val="00950B5A"/>
    <w:rsid w:val="00951EB3"/>
    <w:rsid w:val="00952371"/>
    <w:rsid w:val="009534BF"/>
    <w:rsid w:val="00953C6E"/>
    <w:rsid w:val="00953D63"/>
    <w:rsid w:val="009548ED"/>
    <w:rsid w:val="0095515A"/>
    <w:rsid w:val="009558DB"/>
    <w:rsid w:val="00955B9F"/>
    <w:rsid w:val="00956EFC"/>
    <w:rsid w:val="00957F7F"/>
    <w:rsid w:val="00957FF5"/>
    <w:rsid w:val="0096111F"/>
    <w:rsid w:val="00961BCE"/>
    <w:rsid w:val="009621F9"/>
    <w:rsid w:val="0096223E"/>
    <w:rsid w:val="00962914"/>
    <w:rsid w:val="009629D2"/>
    <w:rsid w:val="00963FB5"/>
    <w:rsid w:val="009640C8"/>
    <w:rsid w:val="00964843"/>
    <w:rsid w:val="0096487D"/>
    <w:rsid w:val="009654BD"/>
    <w:rsid w:val="00966413"/>
    <w:rsid w:val="00967E94"/>
    <w:rsid w:val="009701B9"/>
    <w:rsid w:val="009734A3"/>
    <w:rsid w:val="009744DA"/>
    <w:rsid w:val="009745A8"/>
    <w:rsid w:val="0097483D"/>
    <w:rsid w:val="009748DD"/>
    <w:rsid w:val="00974BB3"/>
    <w:rsid w:val="00975E2D"/>
    <w:rsid w:val="00976EF8"/>
    <w:rsid w:val="00980D14"/>
    <w:rsid w:val="00981BF9"/>
    <w:rsid w:val="00981E6C"/>
    <w:rsid w:val="009822F1"/>
    <w:rsid w:val="009824F8"/>
    <w:rsid w:val="00982CBE"/>
    <w:rsid w:val="00982E16"/>
    <w:rsid w:val="0098452A"/>
    <w:rsid w:val="00984E6F"/>
    <w:rsid w:val="00985E0D"/>
    <w:rsid w:val="00986015"/>
    <w:rsid w:val="00993734"/>
    <w:rsid w:val="00993A8B"/>
    <w:rsid w:val="00995D11"/>
    <w:rsid w:val="009967AB"/>
    <w:rsid w:val="009972AB"/>
    <w:rsid w:val="009A0696"/>
    <w:rsid w:val="009A0846"/>
    <w:rsid w:val="009A0E3C"/>
    <w:rsid w:val="009A157F"/>
    <w:rsid w:val="009A1685"/>
    <w:rsid w:val="009A286E"/>
    <w:rsid w:val="009A339D"/>
    <w:rsid w:val="009A3BE2"/>
    <w:rsid w:val="009A45D0"/>
    <w:rsid w:val="009A477B"/>
    <w:rsid w:val="009A5D4E"/>
    <w:rsid w:val="009A644E"/>
    <w:rsid w:val="009B0013"/>
    <w:rsid w:val="009B01F0"/>
    <w:rsid w:val="009B09DE"/>
    <w:rsid w:val="009B1F77"/>
    <w:rsid w:val="009B27E5"/>
    <w:rsid w:val="009B313F"/>
    <w:rsid w:val="009B31F4"/>
    <w:rsid w:val="009B349A"/>
    <w:rsid w:val="009B3868"/>
    <w:rsid w:val="009B3D26"/>
    <w:rsid w:val="009B401D"/>
    <w:rsid w:val="009B72D5"/>
    <w:rsid w:val="009B738A"/>
    <w:rsid w:val="009B75F1"/>
    <w:rsid w:val="009B783A"/>
    <w:rsid w:val="009B795B"/>
    <w:rsid w:val="009B7B9E"/>
    <w:rsid w:val="009C09DF"/>
    <w:rsid w:val="009C1A35"/>
    <w:rsid w:val="009C248E"/>
    <w:rsid w:val="009C2702"/>
    <w:rsid w:val="009C3333"/>
    <w:rsid w:val="009C3CFC"/>
    <w:rsid w:val="009C40E0"/>
    <w:rsid w:val="009C4E6B"/>
    <w:rsid w:val="009C5EC0"/>
    <w:rsid w:val="009C6977"/>
    <w:rsid w:val="009C6C54"/>
    <w:rsid w:val="009C74A5"/>
    <w:rsid w:val="009D01B3"/>
    <w:rsid w:val="009D16CA"/>
    <w:rsid w:val="009D37B6"/>
    <w:rsid w:val="009D3E91"/>
    <w:rsid w:val="009D3F7C"/>
    <w:rsid w:val="009D49A8"/>
    <w:rsid w:val="009D6D09"/>
    <w:rsid w:val="009E0099"/>
    <w:rsid w:val="009E0CFF"/>
    <w:rsid w:val="009E1B11"/>
    <w:rsid w:val="009E266E"/>
    <w:rsid w:val="009E26FC"/>
    <w:rsid w:val="009E2F7C"/>
    <w:rsid w:val="009E399F"/>
    <w:rsid w:val="009E3D93"/>
    <w:rsid w:val="009E4FC1"/>
    <w:rsid w:val="009E531B"/>
    <w:rsid w:val="009E600A"/>
    <w:rsid w:val="009E6066"/>
    <w:rsid w:val="009E62F3"/>
    <w:rsid w:val="009E634A"/>
    <w:rsid w:val="009E7A75"/>
    <w:rsid w:val="009F05AE"/>
    <w:rsid w:val="009F0AFA"/>
    <w:rsid w:val="009F0E32"/>
    <w:rsid w:val="009F1BC6"/>
    <w:rsid w:val="009F374E"/>
    <w:rsid w:val="009F3C16"/>
    <w:rsid w:val="009F4795"/>
    <w:rsid w:val="009F5892"/>
    <w:rsid w:val="009F691A"/>
    <w:rsid w:val="009F6D2F"/>
    <w:rsid w:val="009F6E90"/>
    <w:rsid w:val="009F7446"/>
    <w:rsid w:val="009F785D"/>
    <w:rsid w:val="009F7F70"/>
    <w:rsid w:val="00A0024E"/>
    <w:rsid w:val="00A02CF7"/>
    <w:rsid w:val="00A02EDA"/>
    <w:rsid w:val="00A03BB8"/>
    <w:rsid w:val="00A03E1B"/>
    <w:rsid w:val="00A040F3"/>
    <w:rsid w:val="00A04E25"/>
    <w:rsid w:val="00A0517A"/>
    <w:rsid w:val="00A05358"/>
    <w:rsid w:val="00A05FC2"/>
    <w:rsid w:val="00A0676D"/>
    <w:rsid w:val="00A0685B"/>
    <w:rsid w:val="00A071AF"/>
    <w:rsid w:val="00A0792D"/>
    <w:rsid w:val="00A1055D"/>
    <w:rsid w:val="00A1165B"/>
    <w:rsid w:val="00A12CD9"/>
    <w:rsid w:val="00A131E3"/>
    <w:rsid w:val="00A14207"/>
    <w:rsid w:val="00A15728"/>
    <w:rsid w:val="00A157C3"/>
    <w:rsid w:val="00A1588D"/>
    <w:rsid w:val="00A15BAB"/>
    <w:rsid w:val="00A16505"/>
    <w:rsid w:val="00A17B87"/>
    <w:rsid w:val="00A200DB"/>
    <w:rsid w:val="00A20375"/>
    <w:rsid w:val="00A20AFB"/>
    <w:rsid w:val="00A20FE3"/>
    <w:rsid w:val="00A219F3"/>
    <w:rsid w:val="00A22003"/>
    <w:rsid w:val="00A2248B"/>
    <w:rsid w:val="00A22A68"/>
    <w:rsid w:val="00A24C4D"/>
    <w:rsid w:val="00A24F81"/>
    <w:rsid w:val="00A254DA"/>
    <w:rsid w:val="00A25F9A"/>
    <w:rsid w:val="00A26705"/>
    <w:rsid w:val="00A26EC9"/>
    <w:rsid w:val="00A30C24"/>
    <w:rsid w:val="00A31A59"/>
    <w:rsid w:val="00A32056"/>
    <w:rsid w:val="00A32F75"/>
    <w:rsid w:val="00A3332F"/>
    <w:rsid w:val="00A336A3"/>
    <w:rsid w:val="00A3383E"/>
    <w:rsid w:val="00A33C79"/>
    <w:rsid w:val="00A3483A"/>
    <w:rsid w:val="00A35368"/>
    <w:rsid w:val="00A36047"/>
    <w:rsid w:val="00A369AE"/>
    <w:rsid w:val="00A36B12"/>
    <w:rsid w:val="00A36E6F"/>
    <w:rsid w:val="00A374F0"/>
    <w:rsid w:val="00A37BCA"/>
    <w:rsid w:val="00A37C39"/>
    <w:rsid w:val="00A37D9C"/>
    <w:rsid w:val="00A40885"/>
    <w:rsid w:val="00A408E8"/>
    <w:rsid w:val="00A40C19"/>
    <w:rsid w:val="00A42635"/>
    <w:rsid w:val="00A43A7A"/>
    <w:rsid w:val="00A44E05"/>
    <w:rsid w:val="00A45B59"/>
    <w:rsid w:val="00A4622B"/>
    <w:rsid w:val="00A46553"/>
    <w:rsid w:val="00A46EB9"/>
    <w:rsid w:val="00A50298"/>
    <w:rsid w:val="00A51F7B"/>
    <w:rsid w:val="00A527A0"/>
    <w:rsid w:val="00A52F26"/>
    <w:rsid w:val="00A53085"/>
    <w:rsid w:val="00A53108"/>
    <w:rsid w:val="00A54DF1"/>
    <w:rsid w:val="00A54F49"/>
    <w:rsid w:val="00A55BAC"/>
    <w:rsid w:val="00A56ED9"/>
    <w:rsid w:val="00A56F6F"/>
    <w:rsid w:val="00A57295"/>
    <w:rsid w:val="00A578C3"/>
    <w:rsid w:val="00A57A09"/>
    <w:rsid w:val="00A609E3"/>
    <w:rsid w:val="00A60C1E"/>
    <w:rsid w:val="00A60F96"/>
    <w:rsid w:val="00A616F4"/>
    <w:rsid w:val="00A62E11"/>
    <w:rsid w:val="00A63A06"/>
    <w:rsid w:val="00A65C7C"/>
    <w:rsid w:val="00A6695E"/>
    <w:rsid w:val="00A67FE0"/>
    <w:rsid w:val="00A7129E"/>
    <w:rsid w:val="00A71643"/>
    <w:rsid w:val="00A722E8"/>
    <w:rsid w:val="00A730D3"/>
    <w:rsid w:val="00A736E6"/>
    <w:rsid w:val="00A73CBB"/>
    <w:rsid w:val="00A7406A"/>
    <w:rsid w:val="00A75DEA"/>
    <w:rsid w:val="00A769AC"/>
    <w:rsid w:val="00A76B89"/>
    <w:rsid w:val="00A80226"/>
    <w:rsid w:val="00A805F0"/>
    <w:rsid w:val="00A80B1A"/>
    <w:rsid w:val="00A8160F"/>
    <w:rsid w:val="00A8181F"/>
    <w:rsid w:val="00A81875"/>
    <w:rsid w:val="00A82414"/>
    <w:rsid w:val="00A82808"/>
    <w:rsid w:val="00A82F3C"/>
    <w:rsid w:val="00A835F6"/>
    <w:rsid w:val="00A8366C"/>
    <w:rsid w:val="00A84F79"/>
    <w:rsid w:val="00A86341"/>
    <w:rsid w:val="00A901E0"/>
    <w:rsid w:val="00A91CFB"/>
    <w:rsid w:val="00A9202E"/>
    <w:rsid w:val="00A92061"/>
    <w:rsid w:val="00A92199"/>
    <w:rsid w:val="00A93592"/>
    <w:rsid w:val="00A93B6C"/>
    <w:rsid w:val="00A94504"/>
    <w:rsid w:val="00A979FF"/>
    <w:rsid w:val="00AA0A57"/>
    <w:rsid w:val="00AA108A"/>
    <w:rsid w:val="00AA13F8"/>
    <w:rsid w:val="00AA2180"/>
    <w:rsid w:val="00AA240B"/>
    <w:rsid w:val="00AA2A3D"/>
    <w:rsid w:val="00AA33D7"/>
    <w:rsid w:val="00AA4872"/>
    <w:rsid w:val="00AA558E"/>
    <w:rsid w:val="00AA5BAE"/>
    <w:rsid w:val="00AA6B82"/>
    <w:rsid w:val="00AA6DDC"/>
    <w:rsid w:val="00AA71D2"/>
    <w:rsid w:val="00AA729D"/>
    <w:rsid w:val="00AA75DD"/>
    <w:rsid w:val="00AA77CB"/>
    <w:rsid w:val="00AA7C70"/>
    <w:rsid w:val="00AA7D39"/>
    <w:rsid w:val="00AB0B1D"/>
    <w:rsid w:val="00AB0BDF"/>
    <w:rsid w:val="00AB108A"/>
    <w:rsid w:val="00AB1BE6"/>
    <w:rsid w:val="00AB2388"/>
    <w:rsid w:val="00AB2462"/>
    <w:rsid w:val="00AB24D6"/>
    <w:rsid w:val="00AB2D45"/>
    <w:rsid w:val="00AB36A6"/>
    <w:rsid w:val="00AB494F"/>
    <w:rsid w:val="00AB4E90"/>
    <w:rsid w:val="00AB51E1"/>
    <w:rsid w:val="00AB526A"/>
    <w:rsid w:val="00AB5634"/>
    <w:rsid w:val="00AC087F"/>
    <w:rsid w:val="00AC231F"/>
    <w:rsid w:val="00AC2B6E"/>
    <w:rsid w:val="00AC2D6D"/>
    <w:rsid w:val="00AC5BA4"/>
    <w:rsid w:val="00AC69E8"/>
    <w:rsid w:val="00AC74BC"/>
    <w:rsid w:val="00AC7557"/>
    <w:rsid w:val="00AD0EC6"/>
    <w:rsid w:val="00AD0F81"/>
    <w:rsid w:val="00AD12EF"/>
    <w:rsid w:val="00AD1317"/>
    <w:rsid w:val="00AD1493"/>
    <w:rsid w:val="00AD1DA6"/>
    <w:rsid w:val="00AD2EC1"/>
    <w:rsid w:val="00AD3D25"/>
    <w:rsid w:val="00AD42CF"/>
    <w:rsid w:val="00AD4390"/>
    <w:rsid w:val="00AD4EDF"/>
    <w:rsid w:val="00AD5544"/>
    <w:rsid w:val="00AD5DF6"/>
    <w:rsid w:val="00AD5EE7"/>
    <w:rsid w:val="00AD7C5B"/>
    <w:rsid w:val="00AE0441"/>
    <w:rsid w:val="00AE0522"/>
    <w:rsid w:val="00AE1D8F"/>
    <w:rsid w:val="00AE20B6"/>
    <w:rsid w:val="00AE2934"/>
    <w:rsid w:val="00AE2D86"/>
    <w:rsid w:val="00AE38AE"/>
    <w:rsid w:val="00AE3DDA"/>
    <w:rsid w:val="00AE4078"/>
    <w:rsid w:val="00AE4B1B"/>
    <w:rsid w:val="00AE520D"/>
    <w:rsid w:val="00AE5CF5"/>
    <w:rsid w:val="00AE5E7A"/>
    <w:rsid w:val="00AE6707"/>
    <w:rsid w:val="00AE7703"/>
    <w:rsid w:val="00AE7EB2"/>
    <w:rsid w:val="00AF0665"/>
    <w:rsid w:val="00AF15A9"/>
    <w:rsid w:val="00AF15D6"/>
    <w:rsid w:val="00AF2472"/>
    <w:rsid w:val="00AF295A"/>
    <w:rsid w:val="00AF3498"/>
    <w:rsid w:val="00AF3519"/>
    <w:rsid w:val="00AF3B66"/>
    <w:rsid w:val="00AF5862"/>
    <w:rsid w:val="00AF5AEC"/>
    <w:rsid w:val="00AF7423"/>
    <w:rsid w:val="00AF7C02"/>
    <w:rsid w:val="00B009BF"/>
    <w:rsid w:val="00B00D73"/>
    <w:rsid w:val="00B01699"/>
    <w:rsid w:val="00B01723"/>
    <w:rsid w:val="00B01B10"/>
    <w:rsid w:val="00B02889"/>
    <w:rsid w:val="00B0290F"/>
    <w:rsid w:val="00B03886"/>
    <w:rsid w:val="00B04E0C"/>
    <w:rsid w:val="00B056A9"/>
    <w:rsid w:val="00B056AD"/>
    <w:rsid w:val="00B065C6"/>
    <w:rsid w:val="00B073EC"/>
    <w:rsid w:val="00B077BC"/>
    <w:rsid w:val="00B132BE"/>
    <w:rsid w:val="00B1335A"/>
    <w:rsid w:val="00B13923"/>
    <w:rsid w:val="00B14232"/>
    <w:rsid w:val="00B14E6F"/>
    <w:rsid w:val="00B155B2"/>
    <w:rsid w:val="00B15ECD"/>
    <w:rsid w:val="00B161C4"/>
    <w:rsid w:val="00B16594"/>
    <w:rsid w:val="00B173B9"/>
    <w:rsid w:val="00B173DE"/>
    <w:rsid w:val="00B174A9"/>
    <w:rsid w:val="00B179D3"/>
    <w:rsid w:val="00B20264"/>
    <w:rsid w:val="00B20977"/>
    <w:rsid w:val="00B20C9F"/>
    <w:rsid w:val="00B21653"/>
    <w:rsid w:val="00B226A1"/>
    <w:rsid w:val="00B25CA1"/>
    <w:rsid w:val="00B273CE"/>
    <w:rsid w:val="00B27D4C"/>
    <w:rsid w:val="00B27E0C"/>
    <w:rsid w:val="00B348A1"/>
    <w:rsid w:val="00B3569C"/>
    <w:rsid w:val="00B36B39"/>
    <w:rsid w:val="00B37A6C"/>
    <w:rsid w:val="00B403D5"/>
    <w:rsid w:val="00B40CA5"/>
    <w:rsid w:val="00B4245C"/>
    <w:rsid w:val="00B42837"/>
    <w:rsid w:val="00B428AF"/>
    <w:rsid w:val="00B42ECE"/>
    <w:rsid w:val="00B43DFD"/>
    <w:rsid w:val="00B440BA"/>
    <w:rsid w:val="00B441EF"/>
    <w:rsid w:val="00B44E45"/>
    <w:rsid w:val="00B457C2"/>
    <w:rsid w:val="00B45A1F"/>
    <w:rsid w:val="00B46F79"/>
    <w:rsid w:val="00B47520"/>
    <w:rsid w:val="00B4785C"/>
    <w:rsid w:val="00B50807"/>
    <w:rsid w:val="00B5087B"/>
    <w:rsid w:val="00B50A30"/>
    <w:rsid w:val="00B51765"/>
    <w:rsid w:val="00B51814"/>
    <w:rsid w:val="00B52649"/>
    <w:rsid w:val="00B52897"/>
    <w:rsid w:val="00B532F6"/>
    <w:rsid w:val="00B5460D"/>
    <w:rsid w:val="00B54F93"/>
    <w:rsid w:val="00B551FC"/>
    <w:rsid w:val="00B557AE"/>
    <w:rsid w:val="00B55858"/>
    <w:rsid w:val="00B57339"/>
    <w:rsid w:val="00B600A3"/>
    <w:rsid w:val="00B601CF"/>
    <w:rsid w:val="00B604F4"/>
    <w:rsid w:val="00B607D7"/>
    <w:rsid w:val="00B60C53"/>
    <w:rsid w:val="00B62645"/>
    <w:rsid w:val="00B63297"/>
    <w:rsid w:val="00B6351C"/>
    <w:rsid w:val="00B64C15"/>
    <w:rsid w:val="00B667BA"/>
    <w:rsid w:val="00B66C03"/>
    <w:rsid w:val="00B67D03"/>
    <w:rsid w:val="00B70C01"/>
    <w:rsid w:val="00B71676"/>
    <w:rsid w:val="00B716BE"/>
    <w:rsid w:val="00B71AEB"/>
    <w:rsid w:val="00B71F10"/>
    <w:rsid w:val="00B7297F"/>
    <w:rsid w:val="00B72B4C"/>
    <w:rsid w:val="00B743B2"/>
    <w:rsid w:val="00B748D9"/>
    <w:rsid w:val="00B7500A"/>
    <w:rsid w:val="00B75C30"/>
    <w:rsid w:val="00B75E03"/>
    <w:rsid w:val="00B76968"/>
    <w:rsid w:val="00B77D80"/>
    <w:rsid w:val="00B80035"/>
    <w:rsid w:val="00B80B8B"/>
    <w:rsid w:val="00B8145D"/>
    <w:rsid w:val="00B81A08"/>
    <w:rsid w:val="00B8349A"/>
    <w:rsid w:val="00B83D96"/>
    <w:rsid w:val="00B8414C"/>
    <w:rsid w:val="00B8444D"/>
    <w:rsid w:val="00B85D37"/>
    <w:rsid w:val="00B860C8"/>
    <w:rsid w:val="00B86284"/>
    <w:rsid w:val="00B87299"/>
    <w:rsid w:val="00B876CB"/>
    <w:rsid w:val="00B87717"/>
    <w:rsid w:val="00B877AD"/>
    <w:rsid w:val="00B91860"/>
    <w:rsid w:val="00B9234C"/>
    <w:rsid w:val="00B925E7"/>
    <w:rsid w:val="00B93AE2"/>
    <w:rsid w:val="00B93BB9"/>
    <w:rsid w:val="00B94182"/>
    <w:rsid w:val="00B9479F"/>
    <w:rsid w:val="00B9682F"/>
    <w:rsid w:val="00B97045"/>
    <w:rsid w:val="00B97127"/>
    <w:rsid w:val="00B9796B"/>
    <w:rsid w:val="00B97C3C"/>
    <w:rsid w:val="00BA0925"/>
    <w:rsid w:val="00BA1102"/>
    <w:rsid w:val="00BA113E"/>
    <w:rsid w:val="00BA17B6"/>
    <w:rsid w:val="00BA2D71"/>
    <w:rsid w:val="00BA5B85"/>
    <w:rsid w:val="00BA5B91"/>
    <w:rsid w:val="00BA761D"/>
    <w:rsid w:val="00BA7E43"/>
    <w:rsid w:val="00BA7E88"/>
    <w:rsid w:val="00BB0A41"/>
    <w:rsid w:val="00BB178E"/>
    <w:rsid w:val="00BB1D47"/>
    <w:rsid w:val="00BB1D88"/>
    <w:rsid w:val="00BB24A6"/>
    <w:rsid w:val="00BB270B"/>
    <w:rsid w:val="00BB2EAE"/>
    <w:rsid w:val="00BB3055"/>
    <w:rsid w:val="00BB30D3"/>
    <w:rsid w:val="00BB3A0C"/>
    <w:rsid w:val="00BB3AFC"/>
    <w:rsid w:val="00BB4A9C"/>
    <w:rsid w:val="00BB4C75"/>
    <w:rsid w:val="00BB5799"/>
    <w:rsid w:val="00BB5BE5"/>
    <w:rsid w:val="00BB5F48"/>
    <w:rsid w:val="00BC0488"/>
    <w:rsid w:val="00BC0D2D"/>
    <w:rsid w:val="00BC3AEE"/>
    <w:rsid w:val="00BC4F10"/>
    <w:rsid w:val="00BC50AF"/>
    <w:rsid w:val="00BC56CA"/>
    <w:rsid w:val="00BC5C35"/>
    <w:rsid w:val="00BC719E"/>
    <w:rsid w:val="00BD0250"/>
    <w:rsid w:val="00BD03B8"/>
    <w:rsid w:val="00BD154B"/>
    <w:rsid w:val="00BD1ED0"/>
    <w:rsid w:val="00BD37A9"/>
    <w:rsid w:val="00BD39B5"/>
    <w:rsid w:val="00BD3CBD"/>
    <w:rsid w:val="00BD3D24"/>
    <w:rsid w:val="00BD4E02"/>
    <w:rsid w:val="00BD551F"/>
    <w:rsid w:val="00BD5E12"/>
    <w:rsid w:val="00BD639A"/>
    <w:rsid w:val="00BD670E"/>
    <w:rsid w:val="00BD67BA"/>
    <w:rsid w:val="00BD7727"/>
    <w:rsid w:val="00BD7879"/>
    <w:rsid w:val="00BE17EE"/>
    <w:rsid w:val="00BE19EC"/>
    <w:rsid w:val="00BE2019"/>
    <w:rsid w:val="00BE2188"/>
    <w:rsid w:val="00BE4247"/>
    <w:rsid w:val="00BE462C"/>
    <w:rsid w:val="00BE517C"/>
    <w:rsid w:val="00BE54AB"/>
    <w:rsid w:val="00BE63DA"/>
    <w:rsid w:val="00BE6421"/>
    <w:rsid w:val="00BE7302"/>
    <w:rsid w:val="00BE766D"/>
    <w:rsid w:val="00BF183C"/>
    <w:rsid w:val="00BF1C11"/>
    <w:rsid w:val="00BF1C56"/>
    <w:rsid w:val="00BF1D3A"/>
    <w:rsid w:val="00BF2B08"/>
    <w:rsid w:val="00BF5006"/>
    <w:rsid w:val="00BF53DA"/>
    <w:rsid w:val="00BF5953"/>
    <w:rsid w:val="00BF613A"/>
    <w:rsid w:val="00BF717B"/>
    <w:rsid w:val="00C00211"/>
    <w:rsid w:val="00C011C2"/>
    <w:rsid w:val="00C02352"/>
    <w:rsid w:val="00C0257D"/>
    <w:rsid w:val="00C027F3"/>
    <w:rsid w:val="00C03038"/>
    <w:rsid w:val="00C03672"/>
    <w:rsid w:val="00C04BE2"/>
    <w:rsid w:val="00C04BE7"/>
    <w:rsid w:val="00C05B4A"/>
    <w:rsid w:val="00C05C10"/>
    <w:rsid w:val="00C05DD6"/>
    <w:rsid w:val="00C06EC9"/>
    <w:rsid w:val="00C07C9A"/>
    <w:rsid w:val="00C10742"/>
    <w:rsid w:val="00C11237"/>
    <w:rsid w:val="00C12046"/>
    <w:rsid w:val="00C12540"/>
    <w:rsid w:val="00C130BB"/>
    <w:rsid w:val="00C132E2"/>
    <w:rsid w:val="00C13809"/>
    <w:rsid w:val="00C13E33"/>
    <w:rsid w:val="00C14D1E"/>
    <w:rsid w:val="00C1544D"/>
    <w:rsid w:val="00C15DC9"/>
    <w:rsid w:val="00C15F8E"/>
    <w:rsid w:val="00C1674F"/>
    <w:rsid w:val="00C16C47"/>
    <w:rsid w:val="00C17DD1"/>
    <w:rsid w:val="00C17E99"/>
    <w:rsid w:val="00C20DED"/>
    <w:rsid w:val="00C21DC4"/>
    <w:rsid w:val="00C2330B"/>
    <w:rsid w:val="00C25B40"/>
    <w:rsid w:val="00C27D3C"/>
    <w:rsid w:val="00C311BF"/>
    <w:rsid w:val="00C31FC4"/>
    <w:rsid w:val="00C32414"/>
    <w:rsid w:val="00C32675"/>
    <w:rsid w:val="00C32C33"/>
    <w:rsid w:val="00C33493"/>
    <w:rsid w:val="00C34457"/>
    <w:rsid w:val="00C34664"/>
    <w:rsid w:val="00C352AB"/>
    <w:rsid w:val="00C35434"/>
    <w:rsid w:val="00C35B03"/>
    <w:rsid w:val="00C37A30"/>
    <w:rsid w:val="00C418A8"/>
    <w:rsid w:val="00C41B55"/>
    <w:rsid w:val="00C41CE3"/>
    <w:rsid w:val="00C4249F"/>
    <w:rsid w:val="00C42DB3"/>
    <w:rsid w:val="00C43389"/>
    <w:rsid w:val="00C43847"/>
    <w:rsid w:val="00C438FD"/>
    <w:rsid w:val="00C44193"/>
    <w:rsid w:val="00C44672"/>
    <w:rsid w:val="00C44BFC"/>
    <w:rsid w:val="00C44F6B"/>
    <w:rsid w:val="00C46113"/>
    <w:rsid w:val="00C46171"/>
    <w:rsid w:val="00C4658F"/>
    <w:rsid w:val="00C46F73"/>
    <w:rsid w:val="00C475A7"/>
    <w:rsid w:val="00C476E5"/>
    <w:rsid w:val="00C47B3F"/>
    <w:rsid w:val="00C5037B"/>
    <w:rsid w:val="00C50506"/>
    <w:rsid w:val="00C5148B"/>
    <w:rsid w:val="00C52387"/>
    <w:rsid w:val="00C527E8"/>
    <w:rsid w:val="00C532B4"/>
    <w:rsid w:val="00C537CB"/>
    <w:rsid w:val="00C54018"/>
    <w:rsid w:val="00C54C4D"/>
    <w:rsid w:val="00C55030"/>
    <w:rsid w:val="00C555F4"/>
    <w:rsid w:val="00C55DC3"/>
    <w:rsid w:val="00C578BB"/>
    <w:rsid w:val="00C604D1"/>
    <w:rsid w:val="00C6127A"/>
    <w:rsid w:val="00C61EC7"/>
    <w:rsid w:val="00C62CEA"/>
    <w:rsid w:val="00C63291"/>
    <w:rsid w:val="00C63EA0"/>
    <w:rsid w:val="00C63EF6"/>
    <w:rsid w:val="00C64F7A"/>
    <w:rsid w:val="00C66618"/>
    <w:rsid w:val="00C66D89"/>
    <w:rsid w:val="00C672EC"/>
    <w:rsid w:val="00C67D4F"/>
    <w:rsid w:val="00C710E9"/>
    <w:rsid w:val="00C7115B"/>
    <w:rsid w:val="00C7145C"/>
    <w:rsid w:val="00C7212A"/>
    <w:rsid w:val="00C73A77"/>
    <w:rsid w:val="00C73B87"/>
    <w:rsid w:val="00C749BD"/>
    <w:rsid w:val="00C74BAA"/>
    <w:rsid w:val="00C75601"/>
    <w:rsid w:val="00C76564"/>
    <w:rsid w:val="00C7730B"/>
    <w:rsid w:val="00C77AA7"/>
    <w:rsid w:val="00C77B29"/>
    <w:rsid w:val="00C8063C"/>
    <w:rsid w:val="00C810EF"/>
    <w:rsid w:val="00C814ED"/>
    <w:rsid w:val="00C81ABF"/>
    <w:rsid w:val="00C83972"/>
    <w:rsid w:val="00C84281"/>
    <w:rsid w:val="00C84647"/>
    <w:rsid w:val="00C850EC"/>
    <w:rsid w:val="00C859ED"/>
    <w:rsid w:val="00C866D8"/>
    <w:rsid w:val="00C86E39"/>
    <w:rsid w:val="00C9036C"/>
    <w:rsid w:val="00C913E9"/>
    <w:rsid w:val="00C91B51"/>
    <w:rsid w:val="00C92314"/>
    <w:rsid w:val="00C9240B"/>
    <w:rsid w:val="00C9291F"/>
    <w:rsid w:val="00C93BCA"/>
    <w:rsid w:val="00C9487E"/>
    <w:rsid w:val="00C94A45"/>
    <w:rsid w:val="00C95FA0"/>
    <w:rsid w:val="00C9642C"/>
    <w:rsid w:val="00C967DC"/>
    <w:rsid w:val="00C97336"/>
    <w:rsid w:val="00C97432"/>
    <w:rsid w:val="00C97B7D"/>
    <w:rsid w:val="00C97BED"/>
    <w:rsid w:val="00CA19C0"/>
    <w:rsid w:val="00CA1DCD"/>
    <w:rsid w:val="00CA1EEF"/>
    <w:rsid w:val="00CA2C57"/>
    <w:rsid w:val="00CA3905"/>
    <w:rsid w:val="00CA3C56"/>
    <w:rsid w:val="00CA487C"/>
    <w:rsid w:val="00CA52A5"/>
    <w:rsid w:val="00CA6300"/>
    <w:rsid w:val="00CA6C8A"/>
    <w:rsid w:val="00CB059C"/>
    <w:rsid w:val="00CB0759"/>
    <w:rsid w:val="00CB0D99"/>
    <w:rsid w:val="00CB1926"/>
    <w:rsid w:val="00CB2A56"/>
    <w:rsid w:val="00CB2DC6"/>
    <w:rsid w:val="00CB2F36"/>
    <w:rsid w:val="00CB3391"/>
    <w:rsid w:val="00CB3672"/>
    <w:rsid w:val="00CB3738"/>
    <w:rsid w:val="00CB432A"/>
    <w:rsid w:val="00CB4647"/>
    <w:rsid w:val="00CB4A15"/>
    <w:rsid w:val="00CB54C7"/>
    <w:rsid w:val="00CB5E7E"/>
    <w:rsid w:val="00CB69D5"/>
    <w:rsid w:val="00CB6C3D"/>
    <w:rsid w:val="00CB6C93"/>
    <w:rsid w:val="00CB6E16"/>
    <w:rsid w:val="00CB700E"/>
    <w:rsid w:val="00CB71E3"/>
    <w:rsid w:val="00CB72F3"/>
    <w:rsid w:val="00CB7518"/>
    <w:rsid w:val="00CB7BC1"/>
    <w:rsid w:val="00CB7C5A"/>
    <w:rsid w:val="00CC0E59"/>
    <w:rsid w:val="00CC1D17"/>
    <w:rsid w:val="00CC328D"/>
    <w:rsid w:val="00CC368B"/>
    <w:rsid w:val="00CC3B88"/>
    <w:rsid w:val="00CC3FE7"/>
    <w:rsid w:val="00CC432A"/>
    <w:rsid w:val="00CC556F"/>
    <w:rsid w:val="00CC588D"/>
    <w:rsid w:val="00CC5B85"/>
    <w:rsid w:val="00CC603A"/>
    <w:rsid w:val="00CC69E3"/>
    <w:rsid w:val="00CC6AE0"/>
    <w:rsid w:val="00CC7988"/>
    <w:rsid w:val="00CC7EAF"/>
    <w:rsid w:val="00CD0842"/>
    <w:rsid w:val="00CD09B4"/>
    <w:rsid w:val="00CD0CCD"/>
    <w:rsid w:val="00CD10FB"/>
    <w:rsid w:val="00CD15B9"/>
    <w:rsid w:val="00CD2689"/>
    <w:rsid w:val="00CD2FE6"/>
    <w:rsid w:val="00CD3EC8"/>
    <w:rsid w:val="00CD40E9"/>
    <w:rsid w:val="00CD441D"/>
    <w:rsid w:val="00CD4D4C"/>
    <w:rsid w:val="00CD57AF"/>
    <w:rsid w:val="00CD5E51"/>
    <w:rsid w:val="00CD609A"/>
    <w:rsid w:val="00CD6E85"/>
    <w:rsid w:val="00CD6EF5"/>
    <w:rsid w:val="00CD7759"/>
    <w:rsid w:val="00CD7DB8"/>
    <w:rsid w:val="00CD7E14"/>
    <w:rsid w:val="00CE0E70"/>
    <w:rsid w:val="00CE1848"/>
    <w:rsid w:val="00CE2AD1"/>
    <w:rsid w:val="00CE4112"/>
    <w:rsid w:val="00CE4E6F"/>
    <w:rsid w:val="00CE50F6"/>
    <w:rsid w:val="00CE6674"/>
    <w:rsid w:val="00CE6A06"/>
    <w:rsid w:val="00CE73AF"/>
    <w:rsid w:val="00CF00EA"/>
    <w:rsid w:val="00CF2C29"/>
    <w:rsid w:val="00CF3395"/>
    <w:rsid w:val="00CF3E45"/>
    <w:rsid w:val="00CF4DF9"/>
    <w:rsid w:val="00CF509B"/>
    <w:rsid w:val="00CF5312"/>
    <w:rsid w:val="00CF5472"/>
    <w:rsid w:val="00CF5E8A"/>
    <w:rsid w:val="00CF6CA1"/>
    <w:rsid w:val="00CF6DDB"/>
    <w:rsid w:val="00CF7A1A"/>
    <w:rsid w:val="00D00032"/>
    <w:rsid w:val="00D00329"/>
    <w:rsid w:val="00D01244"/>
    <w:rsid w:val="00D0136D"/>
    <w:rsid w:val="00D03234"/>
    <w:rsid w:val="00D03F88"/>
    <w:rsid w:val="00D043B2"/>
    <w:rsid w:val="00D0479C"/>
    <w:rsid w:val="00D05543"/>
    <w:rsid w:val="00D055D5"/>
    <w:rsid w:val="00D06BB9"/>
    <w:rsid w:val="00D06F24"/>
    <w:rsid w:val="00D07DB4"/>
    <w:rsid w:val="00D10B6F"/>
    <w:rsid w:val="00D11705"/>
    <w:rsid w:val="00D11C61"/>
    <w:rsid w:val="00D11E49"/>
    <w:rsid w:val="00D11F1E"/>
    <w:rsid w:val="00D11FF8"/>
    <w:rsid w:val="00D12736"/>
    <w:rsid w:val="00D12F1F"/>
    <w:rsid w:val="00D14297"/>
    <w:rsid w:val="00D14674"/>
    <w:rsid w:val="00D150B7"/>
    <w:rsid w:val="00D161E4"/>
    <w:rsid w:val="00D17328"/>
    <w:rsid w:val="00D2096B"/>
    <w:rsid w:val="00D21779"/>
    <w:rsid w:val="00D21FD8"/>
    <w:rsid w:val="00D2292E"/>
    <w:rsid w:val="00D23F71"/>
    <w:rsid w:val="00D24CCF"/>
    <w:rsid w:val="00D24F43"/>
    <w:rsid w:val="00D25068"/>
    <w:rsid w:val="00D2704C"/>
    <w:rsid w:val="00D271A0"/>
    <w:rsid w:val="00D279DA"/>
    <w:rsid w:val="00D306AC"/>
    <w:rsid w:val="00D31398"/>
    <w:rsid w:val="00D320E7"/>
    <w:rsid w:val="00D32CCB"/>
    <w:rsid w:val="00D33A6B"/>
    <w:rsid w:val="00D33C56"/>
    <w:rsid w:val="00D3556F"/>
    <w:rsid w:val="00D37DB2"/>
    <w:rsid w:val="00D37FF8"/>
    <w:rsid w:val="00D40206"/>
    <w:rsid w:val="00D40B3E"/>
    <w:rsid w:val="00D41255"/>
    <w:rsid w:val="00D413BE"/>
    <w:rsid w:val="00D41695"/>
    <w:rsid w:val="00D421BC"/>
    <w:rsid w:val="00D42BFD"/>
    <w:rsid w:val="00D43A60"/>
    <w:rsid w:val="00D45050"/>
    <w:rsid w:val="00D45468"/>
    <w:rsid w:val="00D463D4"/>
    <w:rsid w:val="00D467B2"/>
    <w:rsid w:val="00D479FB"/>
    <w:rsid w:val="00D47A89"/>
    <w:rsid w:val="00D51229"/>
    <w:rsid w:val="00D5186F"/>
    <w:rsid w:val="00D5196D"/>
    <w:rsid w:val="00D51A91"/>
    <w:rsid w:val="00D51BDC"/>
    <w:rsid w:val="00D51CE9"/>
    <w:rsid w:val="00D52449"/>
    <w:rsid w:val="00D52FCC"/>
    <w:rsid w:val="00D53008"/>
    <w:rsid w:val="00D532B5"/>
    <w:rsid w:val="00D53932"/>
    <w:rsid w:val="00D53988"/>
    <w:rsid w:val="00D53C67"/>
    <w:rsid w:val="00D53CCE"/>
    <w:rsid w:val="00D53FEE"/>
    <w:rsid w:val="00D543B3"/>
    <w:rsid w:val="00D54D60"/>
    <w:rsid w:val="00D55025"/>
    <w:rsid w:val="00D56232"/>
    <w:rsid w:val="00D562BA"/>
    <w:rsid w:val="00D57EAB"/>
    <w:rsid w:val="00D605F9"/>
    <w:rsid w:val="00D60CFE"/>
    <w:rsid w:val="00D61278"/>
    <w:rsid w:val="00D61CD4"/>
    <w:rsid w:val="00D61DCD"/>
    <w:rsid w:val="00D627FF"/>
    <w:rsid w:val="00D62FD3"/>
    <w:rsid w:val="00D67188"/>
    <w:rsid w:val="00D67BA4"/>
    <w:rsid w:val="00D67DD3"/>
    <w:rsid w:val="00D70380"/>
    <w:rsid w:val="00D70A1E"/>
    <w:rsid w:val="00D70A30"/>
    <w:rsid w:val="00D70DEC"/>
    <w:rsid w:val="00D70FEA"/>
    <w:rsid w:val="00D7163B"/>
    <w:rsid w:val="00D7197F"/>
    <w:rsid w:val="00D73959"/>
    <w:rsid w:val="00D740CB"/>
    <w:rsid w:val="00D74402"/>
    <w:rsid w:val="00D76544"/>
    <w:rsid w:val="00D76F3C"/>
    <w:rsid w:val="00D77A13"/>
    <w:rsid w:val="00D80319"/>
    <w:rsid w:val="00D81514"/>
    <w:rsid w:val="00D816AF"/>
    <w:rsid w:val="00D81797"/>
    <w:rsid w:val="00D81ADF"/>
    <w:rsid w:val="00D82C43"/>
    <w:rsid w:val="00D836FD"/>
    <w:rsid w:val="00D84405"/>
    <w:rsid w:val="00D85B0C"/>
    <w:rsid w:val="00D865CE"/>
    <w:rsid w:val="00D877F4"/>
    <w:rsid w:val="00D87C4C"/>
    <w:rsid w:val="00D90235"/>
    <w:rsid w:val="00D910DE"/>
    <w:rsid w:val="00D91DB0"/>
    <w:rsid w:val="00D956DD"/>
    <w:rsid w:val="00D95C46"/>
    <w:rsid w:val="00D95F66"/>
    <w:rsid w:val="00D96821"/>
    <w:rsid w:val="00D97AD9"/>
    <w:rsid w:val="00DA05A7"/>
    <w:rsid w:val="00DA0A6C"/>
    <w:rsid w:val="00DA2085"/>
    <w:rsid w:val="00DA2308"/>
    <w:rsid w:val="00DA248D"/>
    <w:rsid w:val="00DA2B39"/>
    <w:rsid w:val="00DA2BA7"/>
    <w:rsid w:val="00DA3097"/>
    <w:rsid w:val="00DA30D8"/>
    <w:rsid w:val="00DA3656"/>
    <w:rsid w:val="00DA4C09"/>
    <w:rsid w:val="00DA4C4D"/>
    <w:rsid w:val="00DA6543"/>
    <w:rsid w:val="00DA69BF"/>
    <w:rsid w:val="00DB08C3"/>
    <w:rsid w:val="00DB2E66"/>
    <w:rsid w:val="00DB3613"/>
    <w:rsid w:val="00DB70E0"/>
    <w:rsid w:val="00DB7B1A"/>
    <w:rsid w:val="00DC0094"/>
    <w:rsid w:val="00DC1151"/>
    <w:rsid w:val="00DC21F4"/>
    <w:rsid w:val="00DC3651"/>
    <w:rsid w:val="00DC3D3D"/>
    <w:rsid w:val="00DC4A18"/>
    <w:rsid w:val="00DC4ED4"/>
    <w:rsid w:val="00DC5FF6"/>
    <w:rsid w:val="00DC658E"/>
    <w:rsid w:val="00DD08C2"/>
    <w:rsid w:val="00DD0F02"/>
    <w:rsid w:val="00DD1A52"/>
    <w:rsid w:val="00DD3894"/>
    <w:rsid w:val="00DD3A6B"/>
    <w:rsid w:val="00DD3A71"/>
    <w:rsid w:val="00DD3C70"/>
    <w:rsid w:val="00DD5903"/>
    <w:rsid w:val="00DD6380"/>
    <w:rsid w:val="00DD7336"/>
    <w:rsid w:val="00DD7664"/>
    <w:rsid w:val="00DD7877"/>
    <w:rsid w:val="00DD7A31"/>
    <w:rsid w:val="00DD7C2F"/>
    <w:rsid w:val="00DE0E4F"/>
    <w:rsid w:val="00DE1153"/>
    <w:rsid w:val="00DE1DC8"/>
    <w:rsid w:val="00DE2394"/>
    <w:rsid w:val="00DE2574"/>
    <w:rsid w:val="00DE2A8F"/>
    <w:rsid w:val="00DE30ED"/>
    <w:rsid w:val="00DE3237"/>
    <w:rsid w:val="00DE355A"/>
    <w:rsid w:val="00DE3B55"/>
    <w:rsid w:val="00DE4EFF"/>
    <w:rsid w:val="00DE6ACB"/>
    <w:rsid w:val="00DF313E"/>
    <w:rsid w:val="00DF3713"/>
    <w:rsid w:val="00DF4112"/>
    <w:rsid w:val="00DF6ADD"/>
    <w:rsid w:val="00DF6CC4"/>
    <w:rsid w:val="00DF6CEF"/>
    <w:rsid w:val="00E00021"/>
    <w:rsid w:val="00E00A7B"/>
    <w:rsid w:val="00E00E47"/>
    <w:rsid w:val="00E0103D"/>
    <w:rsid w:val="00E0176C"/>
    <w:rsid w:val="00E01B3F"/>
    <w:rsid w:val="00E0293E"/>
    <w:rsid w:val="00E040E4"/>
    <w:rsid w:val="00E05169"/>
    <w:rsid w:val="00E0549B"/>
    <w:rsid w:val="00E06442"/>
    <w:rsid w:val="00E066BB"/>
    <w:rsid w:val="00E07C1C"/>
    <w:rsid w:val="00E100A8"/>
    <w:rsid w:val="00E10D65"/>
    <w:rsid w:val="00E11248"/>
    <w:rsid w:val="00E1137F"/>
    <w:rsid w:val="00E11885"/>
    <w:rsid w:val="00E12500"/>
    <w:rsid w:val="00E13CD5"/>
    <w:rsid w:val="00E154F7"/>
    <w:rsid w:val="00E155AF"/>
    <w:rsid w:val="00E168F0"/>
    <w:rsid w:val="00E16AC7"/>
    <w:rsid w:val="00E174B9"/>
    <w:rsid w:val="00E20641"/>
    <w:rsid w:val="00E21D9A"/>
    <w:rsid w:val="00E239FD"/>
    <w:rsid w:val="00E23B13"/>
    <w:rsid w:val="00E258B1"/>
    <w:rsid w:val="00E25F45"/>
    <w:rsid w:val="00E27BD5"/>
    <w:rsid w:val="00E27E08"/>
    <w:rsid w:val="00E27F3C"/>
    <w:rsid w:val="00E30960"/>
    <w:rsid w:val="00E30B13"/>
    <w:rsid w:val="00E30D57"/>
    <w:rsid w:val="00E3134A"/>
    <w:rsid w:val="00E31D68"/>
    <w:rsid w:val="00E3240E"/>
    <w:rsid w:val="00E3269B"/>
    <w:rsid w:val="00E32908"/>
    <w:rsid w:val="00E32A6A"/>
    <w:rsid w:val="00E3361D"/>
    <w:rsid w:val="00E33846"/>
    <w:rsid w:val="00E34649"/>
    <w:rsid w:val="00E34DA8"/>
    <w:rsid w:val="00E36B94"/>
    <w:rsid w:val="00E37748"/>
    <w:rsid w:val="00E37EA3"/>
    <w:rsid w:val="00E42738"/>
    <w:rsid w:val="00E44210"/>
    <w:rsid w:val="00E4464E"/>
    <w:rsid w:val="00E47160"/>
    <w:rsid w:val="00E475CC"/>
    <w:rsid w:val="00E47D3B"/>
    <w:rsid w:val="00E51AB3"/>
    <w:rsid w:val="00E53361"/>
    <w:rsid w:val="00E54917"/>
    <w:rsid w:val="00E54BEB"/>
    <w:rsid w:val="00E55A14"/>
    <w:rsid w:val="00E565DD"/>
    <w:rsid w:val="00E56805"/>
    <w:rsid w:val="00E608CA"/>
    <w:rsid w:val="00E60C97"/>
    <w:rsid w:val="00E611F5"/>
    <w:rsid w:val="00E61357"/>
    <w:rsid w:val="00E62DF2"/>
    <w:rsid w:val="00E651AD"/>
    <w:rsid w:val="00E652C9"/>
    <w:rsid w:val="00E6560B"/>
    <w:rsid w:val="00E703AE"/>
    <w:rsid w:val="00E709E9"/>
    <w:rsid w:val="00E70DD2"/>
    <w:rsid w:val="00E720BA"/>
    <w:rsid w:val="00E73198"/>
    <w:rsid w:val="00E73974"/>
    <w:rsid w:val="00E73B0E"/>
    <w:rsid w:val="00E73C22"/>
    <w:rsid w:val="00E73D4F"/>
    <w:rsid w:val="00E7413F"/>
    <w:rsid w:val="00E74D4B"/>
    <w:rsid w:val="00E753C8"/>
    <w:rsid w:val="00E75844"/>
    <w:rsid w:val="00E761C4"/>
    <w:rsid w:val="00E7625A"/>
    <w:rsid w:val="00E76728"/>
    <w:rsid w:val="00E77843"/>
    <w:rsid w:val="00E77BFC"/>
    <w:rsid w:val="00E81399"/>
    <w:rsid w:val="00E818F8"/>
    <w:rsid w:val="00E81A77"/>
    <w:rsid w:val="00E822BA"/>
    <w:rsid w:val="00E828D6"/>
    <w:rsid w:val="00E82DFD"/>
    <w:rsid w:val="00E83515"/>
    <w:rsid w:val="00E83DE3"/>
    <w:rsid w:val="00E83E77"/>
    <w:rsid w:val="00E84D36"/>
    <w:rsid w:val="00E85676"/>
    <w:rsid w:val="00E860AA"/>
    <w:rsid w:val="00E86BB5"/>
    <w:rsid w:val="00E9045C"/>
    <w:rsid w:val="00E9152D"/>
    <w:rsid w:val="00E9185B"/>
    <w:rsid w:val="00E918B6"/>
    <w:rsid w:val="00E91A4A"/>
    <w:rsid w:val="00E91B43"/>
    <w:rsid w:val="00E93558"/>
    <w:rsid w:val="00E948BD"/>
    <w:rsid w:val="00E960D1"/>
    <w:rsid w:val="00E968B7"/>
    <w:rsid w:val="00E975E7"/>
    <w:rsid w:val="00E977E8"/>
    <w:rsid w:val="00E97BDA"/>
    <w:rsid w:val="00E97BF7"/>
    <w:rsid w:val="00E97F3A"/>
    <w:rsid w:val="00EA0745"/>
    <w:rsid w:val="00EA1DAB"/>
    <w:rsid w:val="00EA1EB3"/>
    <w:rsid w:val="00EA26C8"/>
    <w:rsid w:val="00EA2E18"/>
    <w:rsid w:val="00EA37BA"/>
    <w:rsid w:val="00EA3B38"/>
    <w:rsid w:val="00EA3BC6"/>
    <w:rsid w:val="00EA43C7"/>
    <w:rsid w:val="00EA5D48"/>
    <w:rsid w:val="00EA5F92"/>
    <w:rsid w:val="00EA78ED"/>
    <w:rsid w:val="00EA7B0C"/>
    <w:rsid w:val="00EA7BA6"/>
    <w:rsid w:val="00EB115B"/>
    <w:rsid w:val="00EB118E"/>
    <w:rsid w:val="00EB1F88"/>
    <w:rsid w:val="00EB20D1"/>
    <w:rsid w:val="00EB212F"/>
    <w:rsid w:val="00EB2F7B"/>
    <w:rsid w:val="00EB31FC"/>
    <w:rsid w:val="00EB32A8"/>
    <w:rsid w:val="00EB46D0"/>
    <w:rsid w:val="00EB4968"/>
    <w:rsid w:val="00EB5F1E"/>
    <w:rsid w:val="00EB6109"/>
    <w:rsid w:val="00EB6180"/>
    <w:rsid w:val="00EB786D"/>
    <w:rsid w:val="00EB7881"/>
    <w:rsid w:val="00EC236C"/>
    <w:rsid w:val="00EC2424"/>
    <w:rsid w:val="00EC3E10"/>
    <w:rsid w:val="00EC4164"/>
    <w:rsid w:val="00EC4C20"/>
    <w:rsid w:val="00EC4C4E"/>
    <w:rsid w:val="00EC4DCA"/>
    <w:rsid w:val="00EC5067"/>
    <w:rsid w:val="00EC5226"/>
    <w:rsid w:val="00EC53E0"/>
    <w:rsid w:val="00EC5DA1"/>
    <w:rsid w:val="00EC691B"/>
    <w:rsid w:val="00EC6D7C"/>
    <w:rsid w:val="00EC6FCE"/>
    <w:rsid w:val="00EC7A01"/>
    <w:rsid w:val="00EC7A07"/>
    <w:rsid w:val="00ED0889"/>
    <w:rsid w:val="00ED0B28"/>
    <w:rsid w:val="00ED0F69"/>
    <w:rsid w:val="00ED1379"/>
    <w:rsid w:val="00ED18B2"/>
    <w:rsid w:val="00ED2BDD"/>
    <w:rsid w:val="00ED3187"/>
    <w:rsid w:val="00ED3B89"/>
    <w:rsid w:val="00ED3D38"/>
    <w:rsid w:val="00ED449F"/>
    <w:rsid w:val="00ED4C63"/>
    <w:rsid w:val="00ED4E34"/>
    <w:rsid w:val="00ED70E1"/>
    <w:rsid w:val="00ED7711"/>
    <w:rsid w:val="00EE0002"/>
    <w:rsid w:val="00EE1146"/>
    <w:rsid w:val="00EE158D"/>
    <w:rsid w:val="00EE1CE7"/>
    <w:rsid w:val="00EE2693"/>
    <w:rsid w:val="00EE2D2B"/>
    <w:rsid w:val="00EE3A40"/>
    <w:rsid w:val="00EE4198"/>
    <w:rsid w:val="00EE44CA"/>
    <w:rsid w:val="00EE48B2"/>
    <w:rsid w:val="00EE49EB"/>
    <w:rsid w:val="00EE50EA"/>
    <w:rsid w:val="00EE5624"/>
    <w:rsid w:val="00EE582A"/>
    <w:rsid w:val="00EE59F1"/>
    <w:rsid w:val="00EE5CB1"/>
    <w:rsid w:val="00EE5F52"/>
    <w:rsid w:val="00EE600E"/>
    <w:rsid w:val="00EE607E"/>
    <w:rsid w:val="00EE7DD2"/>
    <w:rsid w:val="00EF0061"/>
    <w:rsid w:val="00EF0E3B"/>
    <w:rsid w:val="00EF15B6"/>
    <w:rsid w:val="00EF2EB2"/>
    <w:rsid w:val="00EF2FCC"/>
    <w:rsid w:val="00EF3206"/>
    <w:rsid w:val="00EF408F"/>
    <w:rsid w:val="00EF5D9D"/>
    <w:rsid w:val="00EF6355"/>
    <w:rsid w:val="00EF6D73"/>
    <w:rsid w:val="00F0010D"/>
    <w:rsid w:val="00F0025F"/>
    <w:rsid w:val="00F0097C"/>
    <w:rsid w:val="00F0191E"/>
    <w:rsid w:val="00F03666"/>
    <w:rsid w:val="00F03FFC"/>
    <w:rsid w:val="00F05432"/>
    <w:rsid w:val="00F05554"/>
    <w:rsid w:val="00F055F3"/>
    <w:rsid w:val="00F064C1"/>
    <w:rsid w:val="00F105B2"/>
    <w:rsid w:val="00F113FB"/>
    <w:rsid w:val="00F1305C"/>
    <w:rsid w:val="00F136D9"/>
    <w:rsid w:val="00F13D63"/>
    <w:rsid w:val="00F15825"/>
    <w:rsid w:val="00F160D0"/>
    <w:rsid w:val="00F16949"/>
    <w:rsid w:val="00F16AB4"/>
    <w:rsid w:val="00F2084C"/>
    <w:rsid w:val="00F20D48"/>
    <w:rsid w:val="00F2277B"/>
    <w:rsid w:val="00F22C9B"/>
    <w:rsid w:val="00F23697"/>
    <w:rsid w:val="00F23A63"/>
    <w:rsid w:val="00F242CD"/>
    <w:rsid w:val="00F25367"/>
    <w:rsid w:val="00F2659C"/>
    <w:rsid w:val="00F26EEF"/>
    <w:rsid w:val="00F27059"/>
    <w:rsid w:val="00F307CF"/>
    <w:rsid w:val="00F308B4"/>
    <w:rsid w:val="00F31272"/>
    <w:rsid w:val="00F31615"/>
    <w:rsid w:val="00F31DFC"/>
    <w:rsid w:val="00F32F13"/>
    <w:rsid w:val="00F33BA0"/>
    <w:rsid w:val="00F3400A"/>
    <w:rsid w:val="00F34B02"/>
    <w:rsid w:val="00F35AC0"/>
    <w:rsid w:val="00F36A41"/>
    <w:rsid w:val="00F36E34"/>
    <w:rsid w:val="00F3788C"/>
    <w:rsid w:val="00F40D30"/>
    <w:rsid w:val="00F416C2"/>
    <w:rsid w:val="00F41F12"/>
    <w:rsid w:val="00F420D2"/>
    <w:rsid w:val="00F428C9"/>
    <w:rsid w:val="00F43BC1"/>
    <w:rsid w:val="00F44F35"/>
    <w:rsid w:val="00F45862"/>
    <w:rsid w:val="00F45A61"/>
    <w:rsid w:val="00F4660D"/>
    <w:rsid w:val="00F506E8"/>
    <w:rsid w:val="00F50A46"/>
    <w:rsid w:val="00F5189F"/>
    <w:rsid w:val="00F52677"/>
    <w:rsid w:val="00F527F8"/>
    <w:rsid w:val="00F52DC6"/>
    <w:rsid w:val="00F5302B"/>
    <w:rsid w:val="00F533F4"/>
    <w:rsid w:val="00F54197"/>
    <w:rsid w:val="00F54B08"/>
    <w:rsid w:val="00F54B43"/>
    <w:rsid w:val="00F554E9"/>
    <w:rsid w:val="00F555BC"/>
    <w:rsid w:val="00F55FC5"/>
    <w:rsid w:val="00F56301"/>
    <w:rsid w:val="00F564E0"/>
    <w:rsid w:val="00F56594"/>
    <w:rsid w:val="00F6054A"/>
    <w:rsid w:val="00F60CDF"/>
    <w:rsid w:val="00F61094"/>
    <w:rsid w:val="00F6120E"/>
    <w:rsid w:val="00F62507"/>
    <w:rsid w:val="00F62614"/>
    <w:rsid w:val="00F62E37"/>
    <w:rsid w:val="00F62F6E"/>
    <w:rsid w:val="00F634AF"/>
    <w:rsid w:val="00F645F6"/>
    <w:rsid w:val="00F64CE5"/>
    <w:rsid w:val="00F65B6C"/>
    <w:rsid w:val="00F66256"/>
    <w:rsid w:val="00F66D54"/>
    <w:rsid w:val="00F672F1"/>
    <w:rsid w:val="00F67D24"/>
    <w:rsid w:val="00F71AB0"/>
    <w:rsid w:val="00F71DE0"/>
    <w:rsid w:val="00F7288C"/>
    <w:rsid w:val="00F728FC"/>
    <w:rsid w:val="00F73A91"/>
    <w:rsid w:val="00F73AD8"/>
    <w:rsid w:val="00F76A78"/>
    <w:rsid w:val="00F76EB5"/>
    <w:rsid w:val="00F77564"/>
    <w:rsid w:val="00F80ECF"/>
    <w:rsid w:val="00F81AC2"/>
    <w:rsid w:val="00F83A60"/>
    <w:rsid w:val="00F83F5C"/>
    <w:rsid w:val="00F854C2"/>
    <w:rsid w:val="00F85FF0"/>
    <w:rsid w:val="00F9058E"/>
    <w:rsid w:val="00F90DFD"/>
    <w:rsid w:val="00F90EF1"/>
    <w:rsid w:val="00F913EA"/>
    <w:rsid w:val="00F921A8"/>
    <w:rsid w:val="00F92514"/>
    <w:rsid w:val="00F93180"/>
    <w:rsid w:val="00F93466"/>
    <w:rsid w:val="00F937AD"/>
    <w:rsid w:val="00F93E5A"/>
    <w:rsid w:val="00F94E41"/>
    <w:rsid w:val="00F94F32"/>
    <w:rsid w:val="00F94F5F"/>
    <w:rsid w:val="00F95982"/>
    <w:rsid w:val="00F9630C"/>
    <w:rsid w:val="00F96E72"/>
    <w:rsid w:val="00FA105D"/>
    <w:rsid w:val="00FA179A"/>
    <w:rsid w:val="00FA19ED"/>
    <w:rsid w:val="00FA31D5"/>
    <w:rsid w:val="00FA32DB"/>
    <w:rsid w:val="00FA368B"/>
    <w:rsid w:val="00FA42B0"/>
    <w:rsid w:val="00FA500C"/>
    <w:rsid w:val="00FA51CD"/>
    <w:rsid w:val="00FA5758"/>
    <w:rsid w:val="00FA57C7"/>
    <w:rsid w:val="00FA60EF"/>
    <w:rsid w:val="00FA75D5"/>
    <w:rsid w:val="00FB0624"/>
    <w:rsid w:val="00FB0B02"/>
    <w:rsid w:val="00FB1EF8"/>
    <w:rsid w:val="00FB2C08"/>
    <w:rsid w:val="00FB2C41"/>
    <w:rsid w:val="00FB335B"/>
    <w:rsid w:val="00FB33AD"/>
    <w:rsid w:val="00FB4607"/>
    <w:rsid w:val="00FB4926"/>
    <w:rsid w:val="00FB4C02"/>
    <w:rsid w:val="00FB62FD"/>
    <w:rsid w:val="00FB6CF7"/>
    <w:rsid w:val="00FB7210"/>
    <w:rsid w:val="00FC0DA0"/>
    <w:rsid w:val="00FC0DA9"/>
    <w:rsid w:val="00FC11F8"/>
    <w:rsid w:val="00FC1480"/>
    <w:rsid w:val="00FC2331"/>
    <w:rsid w:val="00FC2434"/>
    <w:rsid w:val="00FC2455"/>
    <w:rsid w:val="00FC2677"/>
    <w:rsid w:val="00FC29E2"/>
    <w:rsid w:val="00FC3B19"/>
    <w:rsid w:val="00FC680B"/>
    <w:rsid w:val="00FC685A"/>
    <w:rsid w:val="00FC6DB1"/>
    <w:rsid w:val="00FC7842"/>
    <w:rsid w:val="00FC7A5E"/>
    <w:rsid w:val="00FD0C85"/>
    <w:rsid w:val="00FD0E0A"/>
    <w:rsid w:val="00FD1593"/>
    <w:rsid w:val="00FD1E6C"/>
    <w:rsid w:val="00FD24EB"/>
    <w:rsid w:val="00FD4A2C"/>
    <w:rsid w:val="00FD4C5E"/>
    <w:rsid w:val="00FD55C5"/>
    <w:rsid w:val="00FD5BD0"/>
    <w:rsid w:val="00FD5E49"/>
    <w:rsid w:val="00FD6DA2"/>
    <w:rsid w:val="00FD7075"/>
    <w:rsid w:val="00FD78B2"/>
    <w:rsid w:val="00FE09B9"/>
    <w:rsid w:val="00FE21D6"/>
    <w:rsid w:val="00FE255B"/>
    <w:rsid w:val="00FE2798"/>
    <w:rsid w:val="00FE2D3E"/>
    <w:rsid w:val="00FE3891"/>
    <w:rsid w:val="00FE3C77"/>
    <w:rsid w:val="00FE3C9E"/>
    <w:rsid w:val="00FE44C9"/>
    <w:rsid w:val="00FE5487"/>
    <w:rsid w:val="00FE6105"/>
    <w:rsid w:val="00FE66C6"/>
    <w:rsid w:val="00FE6D8F"/>
    <w:rsid w:val="00FE7402"/>
    <w:rsid w:val="00FE7ED5"/>
    <w:rsid w:val="00FF03B0"/>
    <w:rsid w:val="00FF1B1C"/>
    <w:rsid w:val="00FF2245"/>
    <w:rsid w:val="00FF2484"/>
    <w:rsid w:val="00FF3133"/>
    <w:rsid w:val="00FF41B3"/>
    <w:rsid w:val="00FF441C"/>
    <w:rsid w:val="00FF4801"/>
    <w:rsid w:val="00FF4C2A"/>
    <w:rsid w:val="00FF4C8C"/>
    <w:rsid w:val="00FF4D8E"/>
    <w:rsid w:val="00FF50FD"/>
    <w:rsid w:val="00FF5488"/>
    <w:rsid w:val="00FF5BCD"/>
    <w:rsid w:val="02D14BC3"/>
    <w:rsid w:val="02D6ED85"/>
    <w:rsid w:val="0353147A"/>
    <w:rsid w:val="036116F7"/>
    <w:rsid w:val="03A0DE24"/>
    <w:rsid w:val="03B0FBF1"/>
    <w:rsid w:val="04C21BEB"/>
    <w:rsid w:val="04CF0951"/>
    <w:rsid w:val="0513D431"/>
    <w:rsid w:val="05BE729D"/>
    <w:rsid w:val="062D59E9"/>
    <w:rsid w:val="0702392A"/>
    <w:rsid w:val="073B47A8"/>
    <w:rsid w:val="07C08434"/>
    <w:rsid w:val="090DDE14"/>
    <w:rsid w:val="0A93AC4E"/>
    <w:rsid w:val="0AA875EE"/>
    <w:rsid w:val="0B2E4375"/>
    <w:rsid w:val="0BA1FE4E"/>
    <w:rsid w:val="0BCC5773"/>
    <w:rsid w:val="0BE675FA"/>
    <w:rsid w:val="0C995CDB"/>
    <w:rsid w:val="0D7492D4"/>
    <w:rsid w:val="113DCFCB"/>
    <w:rsid w:val="11C9AD19"/>
    <w:rsid w:val="1257A0D2"/>
    <w:rsid w:val="1273828D"/>
    <w:rsid w:val="140FA7B8"/>
    <w:rsid w:val="15089676"/>
    <w:rsid w:val="156AA941"/>
    <w:rsid w:val="1701FC80"/>
    <w:rsid w:val="1757A35C"/>
    <w:rsid w:val="177D5E45"/>
    <w:rsid w:val="17E25062"/>
    <w:rsid w:val="18091880"/>
    <w:rsid w:val="1879DE3D"/>
    <w:rsid w:val="18F1F004"/>
    <w:rsid w:val="1998B17E"/>
    <w:rsid w:val="19DE23F6"/>
    <w:rsid w:val="1A2FDA6A"/>
    <w:rsid w:val="1B3FFD70"/>
    <w:rsid w:val="1B42697F"/>
    <w:rsid w:val="1B7324AE"/>
    <w:rsid w:val="1C5EADD4"/>
    <w:rsid w:val="1D56BDF0"/>
    <w:rsid w:val="1E256277"/>
    <w:rsid w:val="1EAD462D"/>
    <w:rsid w:val="1EB8CBDA"/>
    <w:rsid w:val="1FA52379"/>
    <w:rsid w:val="203F158E"/>
    <w:rsid w:val="21193044"/>
    <w:rsid w:val="217FF685"/>
    <w:rsid w:val="220FA34D"/>
    <w:rsid w:val="22827603"/>
    <w:rsid w:val="230F0948"/>
    <w:rsid w:val="237187DB"/>
    <w:rsid w:val="2373BB4B"/>
    <w:rsid w:val="238D2CB5"/>
    <w:rsid w:val="24D9D486"/>
    <w:rsid w:val="25225906"/>
    <w:rsid w:val="25B51386"/>
    <w:rsid w:val="25DCDF50"/>
    <w:rsid w:val="26CEC5BF"/>
    <w:rsid w:val="27D0B71C"/>
    <w:rsid w:val="28387F59"/>
    <w:rsid w:val="2897D5E0"/>
    <w:rsid w:val="28C1930E"/>
    <w:rsid w:val="2906F071"/>
    <w:rsid w:val="29DF252D"/>
    <w:rsid w:val="2AF11C93"/>
    <w:rsid w:val="2B91F533"/>
    <w:rsid w:val="2C2460C1"/>
    <w:rsid w:val="2CCCE682"/>
    <w:rsid w:val="2D01F112"/>
    <w:rsid w:val="2D17D8A2"/>
    <w:rsid w:val="2D1BA1CE"/>
    <w:rsid w:val="2E4DAD65"/>
    <w:rsid w:val="2E7E1B6A"/>
    <w:rsid w:val="2EF22CC0"/>
    <w:rsid w:val="2F85DECE"/>
    <w:rsid w:val="2F8CA7F0"/>
    <w:rsid w:val="2F9C4897"/>
    <w:rsid w:val="2FB16645"/>
    <w:rsid w:val="2FD4A598"/>
    <w:rsid w:val="30389FFF"/>
    <w:rsid w:val="306DE134"/>
    <w:rsid w:val="3084D16C"/>
    <w:rsid w:val="3220C221"/>
    <w:rsid w:val="324706C8"/>
    <w:rsid w:val="32DF1876"/>
    <w:rsid w:val="3306C6B9"/>
    <w:rsid w:val="33EACA85"/>
    <w:rsid w:val="355D66A2"/>
    <w:rsid w:val="377FC5CC"/>
    <w:rsid w:val="38A52EEC"/>
    <w:rsid w:val="38AB283B"/>
    <w:rsid w:val="38D82A87"/>
    <w:rsid w:val="3CAE91FB"/>
    <w:rsid w:val="3DEB3F8F"/>
    <w:rsid w:val="3E3216BB"/>
    <w:rsid w:val="3FAB4139"/>
    <w:rsid w:val="40B51757"/>
    <w:rsid w:val="40EB033E"/>
    <w:rsid w:val="422D3A34"/>
    <w:rsid w:val="4281C11E"/>
    <w:rsid w:val="42EAD1C0"/>
    <w:rsid w:val="434C1513"/>
    <w:rsid w:val="440230AF"/>
    <w:rsid w:val="4476EBD5"/>
    <w:rsid w:val="44C86E7B"/>
    <w:rsid w:val="450B20D0"/>
    <w:rsid w:val="45636DE6"/>
    <w:rsid w:val="45DA398B"/>
    <w:rsid w:val="46571693"/>
    <w:rsid w:val="46638DBD"/>
    <w:rsid w:val="46F590B5"/>
    <w:rsid w:val="48E95555"/>
    <w:rsid w:val="4B5150BF"/>
    <w:rsid w:val="4B65B672"/>
    <w:rsid w:val="4B7009BD"/>
    <w:rsid w:val="4BDA3B61"/>
    <w:rsid w:val="4C8B70D6"/>
    <w:rsid w:val="4DAB2055"/>
    <w:rsid w:val="4DB19FFE"/>
    <w:rsid w:val="4F05B1AA"/>
    <w:rsid w:val="4F458D14"/>
    <w:rsid w:val="4FB24D81"/>
    <w:rsid w:val="50C09477"/>
    <w:rsid w:val="519BB98C"/>
    <w:rsid w:val="520F73BA"/>
    <w:rsid w:val="529F296E"/>
    <w:rsid w:val="52B727C4"/>
    <w:rsid w:val="52D2A3EF"/>
    <w:rsid w:val="52EBC8D7"/>
    <w:rsid w:val="53077B10"/>
    <w:rsid w:val="53DF26E1"/>
    <w:rsid w:val="53F39B95"/>
    <w:rsid w:val="54198E40"/>
    <w:rsid w:val="54879938"/>
    <w:rsid w:val="553278FF"/>
    <w:rsid w:val="56580699"/>
    <w:rsid w:val="57097374"/>
    <w:rsid w:val="57A876A9"/>
    <w:rsid w:val="57C00566"/>
    <w:rsid w:val="5889B3FD"/>
    <w:rsid w:val="58FB398B"/>
    <w:rsid w:val="597E0CCA"/>
    <w:rsid w:val="5999FDEF"/>
    <w:rsid w:val="59E9613D"/>
    <w:rsid w:val="5AB22704"/>
    <w:rsid w:val="5AFC0036"/>
    <w:rsid w:val="5B7EF54C"/>
    <w:rsid w:val="5BFDB8A8"/>
    <w:rsid w:val="5C7307FD"/>
    <w:rsid w:val="5CD285A5"/>
    <w:rsid w:val="5DC2DE67"/>
    <w:rsid w:val="5E15130A"/>
    <w:rsid w:val="5EC40A9C"/>
    <w:rsid w:val="5F17FB60"/>
    <w:rsid w:val="5F3D8802"/>
    <w:rsid w:val="5F8EDBBD"/>
    <w:rsid w:val="5FCC4FB0"/>
    <w:rsid w:val="6022A6F6"/>
    <w:rsid w:val="607F2EE7"/>
    <w:rsid w:val="60EAE4C6"/>
    <w:rsid w:val="622E27C5"/>
    <w:rsid w:val="623556A6"/>
    <w:rsid w:val="623577C2"/>
    <w:rsid w:val="624526BE"/>
    <w:rsid w:val="6314CD49"/>
    <w:rsid w:val="63176D8A"/>
    <w:rsid w:val="63962E0E"/>
    <w:rsid w:val="63984615"/>
    <w:rsid w:val="63D14823"/>
    <w:rsid w:val="64039302"/>
    <w:rsid w:val="644A0907"/>
    <w:rsid w:val="65007EB6"/>
    <w:rsid w:val="6510E535"/>
    <w:rsid w:val="669F21C1"/>
    <w:rsid w:val="66E10336"/>
    <w:rsid w:val="683F8872"/>
    <w:rsid w:val="68CF1504"/>
    <w:rsid w:val="69751885"/>
    <w:rsid w:val="6A0ADD3B"/>
    <w:rsid w:val="6A6AE565"/>
    <w:rsid w:val="6A857832"/>
    <w:rsid w:val="6B777B99"/>
    <w:rsid w:val="6BD657D7"/>
    <w:rsid w:val="6BD914BB"/>
    <w:rsid w:val="6C009F14"/>
    <w:rsid w:val="706C89BD"/>
    <w:rsid w:val="70B30FB4"/>
    <w:rsid w:val="7163B515"/>
    <w:rsid w:val="7257C7B1"/>
    <w:rsid w:val="726CA031"/>
    <w:rsid w:val="72B33D5A"/>
    <w:rsid w:val="72B628B3"/>
    <w:rsid w:val="72C71A2A"/>
    <w:rsid w:val="72D326BB"/>
    <w:rsid w:val="740D0CE6"/>
    <w:rsid w:val="74FBE33C"/>
    <w:rsid w:val="75B78ABD"/>
    <w:rsid w:val="766A1EA3"/>
    <w:rsid w:val="77D610EE"/>
    <w:rsid w:val="78215CDE"/>
    <w:rsid w:val="7979CC17"/>
    <w:rsid w:val="79830948"/>
    <w:rsid w:val="79ED685E"/>
    <w:rsid w:val="7B8938BF"/>
    <w:rsid w:val="7BFC0B8F"/>
    <w:rsid w:val="7D4FDA4F"/>
    <w:rsid w:val="7E0AF17E"/>
    <w:rsid w:val="7EC2A071"/>
    <w:rsid w:val="7F8BE4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BF196"/>
  <w15:docId w15:val="{41870C15-A9EA-4A2B-9A62-BC56BFF5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AC"/>
    <w:pPr>
      <w:spacing w:after="0" w:line="240" w:lineRule="auto"/>
    </w:pPr>
    <w:rPr>
      <w:rFonts w:ascii="Arial" w:eastAsia="Times New Roman" w:hAnsi="Arial" w:cs="Times New Roman"/>
      <w:sz w:val="20"/>
      <w:szCs w:val="24"/>
    </w:rPr>
  </w:style>
  <w:style w:type="paragraph" w:styleId="Heading3">
    <w:name w:val="heading 3"/>
    <w:basedOn w:val="Normal"/>
    <w:link w:val="Heading3Char"/>
    <w:uiPriority w:val="9"/>
    <w:qFormat/>
    <w:rsid w:val="00E753C8"/>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ro-RO"/>
    </w:rPr>
  </w:style>
  <w:style w:type="table" w:styleId="TableGrid">
    <w:name w:val="Table Grid"/>
    <w:basedOn w:val="Table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rsid w:val="00322B29"/>
    <w:pPr>
      <w:tabs>
        <w:tab w:val="center" w:pos="4320"/>
        <w:tab w:val="right" w:pos="8640"/>
      </w:tabs>
    </w:pPr>
  </w:style>
  <w:style w:type="character" w:customStyle="1" w:styleId="FooterChar">
    <w:name w:val="Footer Char"/>
    <w:basedOn w:val="DefaultParagraphFont"/>
    <w:link w:val="Footer"/>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uiPriority w:val="99"/>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uiPriority w:val="99"/>
    <w:rsid w:val="00322B29"/>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ro-RO"/>
    </w:rPr>
  </w:style>
  <w:style w:type="character" w:styleId="Hyperlink">
    <w:name w:val="Hyperlink"/>
    <w:basedOn w:val="DefaultParagraphFont"/>
    <w:uiPriority w:val="99"/>
    <w:unhideWhenUsed/>
    <w:rsid w:val="00264AF8"/>
    <w:rPr>
      <w:color w:val="0000FF" w:themeColor="hyperlink"/>
      <w:u w:val="single"/>
    </w:rPr>
  </w:style>
  <w:style w:type="character" w:styleId="UnresolvedMention">
    <w:name w:val="Unresolved Mention"/>
    <w:basedOn w:val="DefaultParagraphFont"/>
    <w:uiPriority w:val="99"/>
    <w:semiHidden/>
    <w:unhideWhenUsed/>
    <w:rsid w:val="00264AF8"/>
    <w:rPr>
      <w:color w:val="605E5C"/>
      <w:shd w:val="clear" w:color="auto" w:fill="E1DFDD"/>
    </w:rPr>
  </w:style>
  <w:style w:type="paragraph" w:styleId="ListParagraph">
    <w:name w:val="List Paragraph"/>
    <w:basedOn w:val="Normal"/>
    <w:uiPriority w:val="34"/>
    <w:qFormat/>
    <w:rsid w:val="001D4DCB"/>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sid w:val="00BE4247"/>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BE4247"/>
    <w:rPr>
      <w:b/>
      <w:bCs/>
    </w:rPr>
  </w:style>
  <w:style w:type="character" w:customStyle="1" w:styleId="CommentSubjectChar">
    <w:name w:val="Comment Subject Char"/>
    <w:basedOn w:val="CommentTextChar"/>
    <w:link w:val="CommentSubject"/>
    <w:uiPriority w:val="99"/>
    <w:semiHidden/>
    <w:rsid w:val="00BE4247"/>
    <w:rPr>
      <w:rFonts w:ascii="Arial" w:eastAsia="Times New Roman" w:hAnsi="Arial" w:cs="Times New Roman"/>
      <w:b/>
      <w:bCs/>
      <w:sz w:val="20"/>
      <w:szCs w:val="20"/>
      <w:lang w:val="ro-RO"/>
    </w:rPr>
  </w:style>
  <w:style w:type="paragraph" w:styleId="NormalWeb">
    <w:name w:val="Normal (Web)"/>
    <w:basedOn w:val="Normal"/>
    <w:uiPriority w:val="99"/>
    <w:unhideWhenUsed/>
    <w:rsid w:val="00601817"/>
    <w:pPr>
      <w:spacing w:before="100" w:beforeAutospacing="1" w:after="100" w:afterAutospacing="1"/>
    </w:pPr>
    <w:rPr>
      <w:rFonts w:ascii="Times New Roman" w:hAnsi="Times New Roman"/>
      <w:sz w:val="24"/>
      <w:lang w:eastAsia="en-GB"/>
    </w:rPr>
  </w:style>
  <w:style w:type="paragraph" w:styleId="NoSpacing">
    <w:name w:val="No Spacing"/>
    <w:basedOn w:val="Normal"/>
    <w:uiPriority w:val="1"/>
    <w:qFormat/>
    <w:rsid w:val="007F0238"/>
    <w:rPr>
      <w:rFonts w:ascii="Calibri" w:eastAsiaTheme="minorHAnsi" w:hAnsi="Calibri" w:cs="Calibri"/>
      <w:sz w:val="22"/>
      <w:szCs w:val="22"/>
      <w:lang w:eastAsia="en-IN"/>
    </w:rPr>
  </w:style>
  <w:style w:type="paragraph" w:customStyle="1" w:styleId="xmsolistparagraph">
    <w:name w:val="x_msolistparagraph"/>
    <w:basedOn w:val="Normal"/>
    <w:rsid w:val="00E93558"/>
    <w:pPr>
      <w:ind w:left="720"/>
    </w:pPr>
    <w:rPr>
      <w:rFonts w:ascii="Calibri" w:eastAsiaTheme="minorHAnsi" w:hAnsi="Calibri" w:cs="Calibri"/>
      <w:sz w:val="22"/>
      <w:szCs w:val="22"/>
      <w:lang w:eastAsia="en-GB"/>
    </w:rPr>
  </w:style>
  <w:style w:type="paragraph" w:styleId="Revision">
    <w:name w:val="Revision"/>
    <w:hidden/>
    <w:uiPriority w:val="99"/>
    <w:semiHidden/>
    <w:rsid w:val="00487456"/>
    <w:pPr>
      <w:spacing w:after="0" w:line="240" w:lineRule="auto"/>
    </w:pPr>
    <w:rPr>
      <w:rFonts w:ascii="Arial" w:eastAsia="Times New Roman" w:hAnsi="Arial" w:cs="Times New Roman"/>
      <w:sz w:val="20"/>
      <w:szCs w:val="24"/>
    </w:rPr>
  </w:style>
  <w:style w:type="character" w:customStyle="1" w:styleId="EYNormalChar">
    <w:name w:val="EY Normal Char"/>
    <w:basedOn w:val="DefaultParagraphFont"/>
    <w:link w:val="EYNormal"/>
    <w:locked/>
    <w:rsid w:val="00B155B2"/>
    <w:rPr>
      <w:rFonts w:cs="Times New Roman"/>
      <w:kern w:val="12"/>
      <w:szCs w:val="24"/>
    </w:rPr>
  </w:style>
  <w:style w:type="paragraph" w:customStyle="1" w:styleId="EYNormal">
    <w:name w:val="EY Normal"/>
    <w:link w:val="EYNormalChar"/>
    <w:rsid w:val="00B155B2"/>
    <w:pPr>
      <w:suppressAutoHyphens/>
      <w:spacing w:after="0" w:line="240" w:lineRule="auto"/>
    </w:pPr>
    <w:rPr>
      <w:rFonts w:cs="Times New Roman"/>
      <w:kern w:val="12"/>
      <w:szCs w:val="24"/>
    </w:rPr>
  </w:style>
  <w:style w:type="paragraph" w:customStyle="1" w:styleId="xmsonormal">
    <w:name w:val="x_msonormal"/>
    <w:basedOn w:val="Normal"/>
    <w:rsid w:val="00C7730B"/>
    <w:rPr>
      <w:rFonts w:ascii="Calibri" w:eastAsiaTheme="minorHAnsi" w:hAnsi="Calibri" w:cs="Calibri"/>
      <w:sz w:val="22"/>
      <w:szCs w:val="22"/>
    </w:rPr>
  </w:style>
  <w:style w:type="character" w:customStyle="1" w:styleId="ui-provider">
    <w:name w:val="ui-provider"/>
    <w:basedOn w:val="DefaultParagraphFont"/>
    <w:rsid w:val="00C7730B"/>
  </w:style>
  <w:style w:type="character" w:styleId="Emphasis">
    <w:name w:val="Emphasis"/>
    <w:basedOn w:val="DefaultParagraphFont"/>
    <w:uiPriority w:val="20"/>
    <w:qFormat/>
    <w:rsid w:val="008554A7"/>
    <w:rPr>
      <w:i/>
      <w:iCs/>
    </w:rPr>
  </w:style>
  <w:style w:type="character" w:customStyle="1" w:styleId="normaltextrun">
    <w:name w:val="normaltextrun"/>
    <w:basedOn w:val="DefaultParagraphFont"/>
    <w:rsid w:val="004A2453"/>
  </w:style>
  <w:style w:type="character" w:customStyle="1" w:styleId="eop">
    <w:name w:val="eop"/>
    <w:basedOn w:val="DefaultParagraphFont"/>
    <w:rsid w:val="004A2453"/>
  </w:style>
  <w:style w:type="character" w:customStyle="1" w:styleId="Heading3Char">
    <w:name w:val="Heading 3 Char"/>
    <w:basedOn w:val="DefaultParagraphFont"/>
    <w:link w:val="Heading3"/>
    <w:uiPriority w:val="9"/>
    <w:rsid w:val="00E753C8"/>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F45862"/>
    <w:rPr>
      <w:color w:val="800080" w:themeColor="followedHyperlink"/>
      <w:u w:val="single"/>
    </w:rPr>
  </w:style>
  <w:style w:type="paragraph" w:customStyle="1" w:styleId="EYDocumentprompts">
    <w:name w:val="EY Document prompts"/>
    <w:basedOn w:val="Normal"/>
    <w:uiPriority w:val="99"/>
    <w:rsid w:val="00CF509B"/>
    <w:pPr>
      <w:suppressAutoHyphens/>
      <w:spacing w:before="60" w:after="60" w:line="240" w:lineRule="atLeast"/>
    </w:pPr>
    <w:rPr>
      <w:kern w:val="12"/>
      <w:lang w:val="en-GB"/>
    </w:rPr>
  </w:style>
  <w:style w:type="paragraph" w:styleId="FootnoteText">
    <w:name w:val="footnote text"/>
    <w:basedOn w:val="Normal"/>
    <w:link w:val="FootnoteTextChar"/>
    <w:uiPriority w:val="99"/>
    <w:semiHidden/>
    <w:unhideWhenUsed/>
    <w:rsid w:val="005D25BE"/>
    <w:rPr>
      <w:szCs w:val="20"/>
    </w:rPr>
  </w:style>
  <w:style w:type="character" w:customStyle="1" w:styleId="FootnoteTextChar">
    <w:name w:val="Footnote Text Char"/>
    <w:basedOn w:val="DefaultParagraphFont"/>
    <w:link w:val="FootnoteText"/>
    <w:uiPriority w:val="99"/>
    <w:semiHidden/>
    <w:rsid w:val="005D25B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D2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667">
      <w:bodyDiv w:val="1"/>
      <w:marLeft w:val="0"/>
      <w:marRight w:val="0"/>
      <w:marTop w:val="0"/>
      <w:marBottom w:val="0"/>
      <w:divBdr>
        <w:top w:val="none" w:sz="0" w:space="0" w:color="auto"/>
        <w:left w:val="none" w:sz="0" w:space="0" w:color="auto"/>
        <w:bottom w:val="none" w:sz="0" w:space="0" w:color="auto"/>
        <w:right w:val="none" w:sz="0" w:space="0" w:color="auto"/>
      </w:divBdr>
    </w:div>
    <w:div w:id="59182698">
      <w:bodyDiv w:val="1"/>
      <w:marLeft w:val="0"/>
      <w:marRight w:val="0"/>
      <w:marTop w:val="0"/>
      <w:marBottom w:val="0"/>
      <w:divBdr>
        <w:top w:val="none" w:sz="0" w:space="0" w:color="auto"/>
        <w:left w:val="none" w:sz="0" w:space="0" w:color="auto"/>
        <w:bottom w:val="none" w:sz="0" w:space="0" w:color="auto"/>
        <w:right w:val="none" w:sz="0" w:space="0" w:color="auto"/>
      </w:divBdr>
    </w:div>
    <w:div w:id="73019342">
      <w:bodyDiv w:val="1"/>
      <w:marLeft w:val="0"/>
      <w:marRight w:val="0"/>
      <w:marTop w:val="0"/>
      <w:marBottom w:val="0"/>
      <w:divBdr>
        <w:top w:val="none" w:sz="0" w:space="0" w:color="auto"/>
        <w:left w:val="none" w:sz="0" w:space="0" w:color="auto"/>
        <w:bottom w:val="none" w:sz="0" w:space="0" w:color="auto"/>
        <w:right w:val="none" w:sz="0" w:space="0" w:color="auto"/>
      </w:divBdr>
    </w:div>
    <w:div w:id="73668969">
      <w:bodyDiv w:val="1"/>
      <w:marLeft w:val="0"/>
      <w:marRight w:val="0"/>
      <w:marTop w:val="0"/>
      <w:marBottom w:val="0"/>
      <w:divBdr>
        <w:top w:val="none" w:sz="0" w:space="0" w:color="auto"/>
        <w:left w:val="none" w:sz="0" w:space="0" w:color="auto"/>
        <w:bottom w:val="none" w:sz="0" w:space="0" w:color="auto"/>
        <w:right w:val="none" w:sz="0" w:space="0" w:color="auto"/>
      </w:divBdr>
    </w:div>
    <w:div w:id="85149656">
      <w:bodyDiv w:val="1"/>
      <w:marLeft w:val="0"/>
      <w:marRight w:val="0"/>
      <w:marTop w:val="0"/>
      <w:marBottom w:val="0"/>
      <w:divBdr>
        <w:top w:val="none" w:sz="0" w:space="0" w:color="auto"/>
        <w:left w:val="none" w:sz="0" w:space="0" w:color="auto"/>
        <w:bottom w:val="none" w:sz="0" w:space="0" w:color="auto"/>
        <w:right w:val="none" w:sz="0" w:space="0" w:color="auto"/>
      </w:divBdr>
    </w:div>
    <w:div w:id="87509919">
      <w:bodyDiv w:val="1"/>
      <w:marLeft w:val="0"/>
      <w:marRight w:val="0"/>
      <w:marTop w:val="0"/>
      <w:marBottom w:val="0"/>
      <w:divBdr>
        <w:top w:val="none" w:sz="0" w:space="0" w:color="auto"/>
        <w:left w:val="none" w:sz="0" w:space="0" w:color="auto"/>
        <w:bottom w:val="none" w:sz="0" w:space="0" w:color="auto"/>
        <w:right w:val="none" w:sz="0" w:space="0" w:color="auto"/>
      </w:divBdr>
    </w:div>
    <w:div w:id="112866222">
      <w:bodyDiv w:val="1"/>
      <w:marLeft w:val="0"/>
      <w:marRight w:val="0"/>
      <w:marTop w:val="0"/>
      <w:marBottom w:val="0"/>
      <w:divBdr>
        <w:top w:val="none" w:sz="0" w:space="0" w:color="auto"/>
        <w:left w:val="none" w:sz="0" w:space="0" w:color="auto"/>
        <w:bottom w:val="none" w:sz="0" w:space="0" w:color="auto"/>
        <w:right w:val="none" w:sz="0" w:space="0" w:color="auto"/>
      </w:divBdr>
    </w:div>
    <w:div w:id="128982673">
      <w:bodyDiv w:val="1"/>
      <w:marLeft w:val="0"/>
      <w:marRight w:val="0"/>
      <w:marTop w:val="0"/>
      <w:marBottom w:val="0"/>
      <w:divBdr>
        <w:top w:val="none" w:sz="0" w:space="0" w:color="auto"/>
        <w:left w:val="none" w:sz="0" w:space="0" w:color="auto"/>
        <w:bottom w:val="none" w:sz="0" w:space="0" w:color="auto"/>
        <w:right w:val="none" w:sz="0" w:space="0" w:color="auto"/>
      </w:divBdr>
    </w:div>
    <w:div w:id="141389435">
      <w:bodyDiv w:val="1"/>
      <w:marLeft w:val="0"/>
      <w:marRight w:val="0"/>
      <w:marTop w:val="0"/>
      <w:marBottom w:val="0"/>
      <w:divBdr>
        <w:top w:val="none" w:sz="0" w:space="0" w:color="auto"/>
        <w:left w:val="none" w:sz="0" w:space="0" w:color="auto"/>
        <w:bottom w:val="none" w:sz="0" w:space="0" w:color="auto"/>
        <w:right w:val="none" w:sz="0" w:space="0" w:color="auto"/>
      </w:divBdr>
    </w:div>
    <w:div w:id="199630831">
      <w:bodyDiv w:val="1"/>
      <w:marLeft w:val="0"/>
      <w:marRight w:val="0"/>
      <w:marTop w:val="0"/>
      <w:marBottom w:val="0"/>
      <w:divBdr>
        <w:top w:val="none" w:sz="0" w:space="0" w:color="auto"/>
        <w:left w:val="none" w:sz="0" w:space="0" w:color="auto"/>
        <w:bottom w:val="none" w:sz="0" w:space="0" w:color="auto"/>
        <w:right w:val="none" w:sz="0" w:space="0" w:color="auto"/>
      </w:divBdr>
    </w:div>
    <w:div w:id="208955631">
      <w:bodyDiv w:val="1"/>
      <w:marLeft w:val="0"/>
      <w:marRight w:val="0"/>
      <w:marTop w:val="0"/>
      <w:marBottom w:val="0"/>
      <w:divBdr>
        <w:top w:val="none" w:sz="0" w:space="0" w:color="auto"/>
        <w:left w:val="none" w:sz="0" w:space="0" w:color="auto"/>
        <w:bottom w:val="none" w:sz="0" w:space="0" w:color="auto"/>
        <w:right w:val="none" w:sz="0" w:space="0" w:color="auto"/>
      </w:divBdr>
    </w:div>
    <w:div w:id="268858040">
      <w:bodyDiv w:val="1"/>
      <w:marLeft w:val="0"/>
      <w:marRight w:val="0"/>
      <w:marTop w:val="0"/>
      <w:marBottom w:val="0"/>
      <w:divBdr>
        <w:top w:val="none" w:sz="0" w:space="0" w:color="auto"/>
        <w:left w:val="none" w:sz="0" w:space="0" w:color="auto"/>
        <w:bottom w:val="none" w:sz="0" w:space="0" w:color="auto"/>
        <w:right w:val="none" w:sz="0" w:space="0" w:color="auto"/>
      </w:divBdr>
    </w:div>
    <w:div w:id="283342583">
      <w:bodyDiv w:val="1"/>
      <w:marLeft w:val="0"/>
      <w:marRight w:val="0"/>
      <w:marTop w:val="0"/>
      <w:marBottom w:val="0"/>
      <w:divBdr>
        <w:top w:val="none" w:sz="0" w:space="0" w:color="auto"/>
        <w:left w:val="none" w:sz="0" w:space="0" w:color="auto"/>
        <w:bottom w:val="none" w:sz="0" w:space="0" w:color="auto"/>
        <w:right w:val="none" w:sz="0" w:space="0" w:color="auto"/>
      </w:divBdr>
    </w:div>
    <w:div w:id="287473079">
      <w:bodyDiv w:val="1"/>
      <w:marLeft w:val="0"/>
      <w:marRight w:val="0"/>
      <w:marTop w:val="0"/>
      <w:marBottom w:val="0"/>
      <w:divBdr>
        <w:top w:val="none" w:sz="0" w:space="0" w:color="auto"/>
        <w:left w:val="none" w:sz="0" w:space="0" w:color="auto"/>
        <w:bottom w:val="none" w:sz="0" w:space="0" w:color="auto"/>
        <w:right w:val="none" w:sz="0" w:space="0" w:color="auto"/>
      </w:divBdr>
    </w:div>
    <w:div w:id="306516787">
      <w:bodyDiv w:val="1"/>
      <w:marLeft w:val="0"/>
      <w:marRight w:val="0"/>
      <w:marTop w:val="0"/>
      <w:marBottom w:val="0"/>
      <w:divBdr>
        <w:top w:val="none" w:sz="0" w:space="0" w:color="auto"/>
        <w:left w:val="none" w:sz="0" w:space="0" w:color="auto"/>
        <w:bottom w:val="none" w:sz="0" w:space="0" w:color="auto"/>
        <w:right w:val="none" w:sz="0" w:space="0" w:color="auto"/>
      </w:divBdr>
    </w:div>
    <w:div w:id="326250985">
      <w:bodyDiv w:val="1"/>
      <w:marLeft w:val="0"/>
      <w:marRight w:val="0"/>
      <w:marTop w:val="0"/>
      <w:marBottom w:val="0"/>
      <w:divBdr>
        <w:top w:val="none" w:sz="0" w:space="0" w:color="auto"/>
        <w:left w:val="none" w:sz="0" w:space="0" w:color="auto"/>
        <w:bottom w:val="none" w:sz="0" w:space="0" w:color="auto"/>
        <w:right w:val="none" w:sz="0" w:space="0" w:color="auto"/>
      </w:divBdr>
    </w:div>
    <w:div w:id="341006986">
      <w:bodyDiv w:val="1"/>
      <w:marLeft w:val="0"/>
      <w:marRight w:val="0"/>
      <w:marTop w:val="0"/>
      <w:marBottom w:val="0"/>
      <w:divBdr>
        <w:top w:val="none" w:sz="0" w:space="0" w:color="auto"/>
        <w:left w:val="none" w:sz="0" w:space="0" w:color="auto"/>
        <w:bottom w:val="none" w:sz="0" w:space="0" w:color="auto"/>
        <w:right w:val="none" w:sz="0" w:space="0" w:color="auto"/>
      </w:divBdr>
    </w:div>
    <w:div w:id="397172628">
      <w:bodyDiv w:val="1"/>
      <w:marLeft w:val="0"/>
      <w:marRight w:val="0"/>
      <w:marTop w:val="0"/>
      <w:marBottom w:val="0"/>
      <w:divBdr>
        <w:top w:val="none" w:sz="0" w:space="0" w:color="auto"/>
        <w:left w:val="none" w:sz="0" w:space="0" w:color="auto"/>
        <w:bottom w:val="none" w:sz="0" w:space="0" w:color="auto"/>
        <w:right w:val="none" w:sz="0" w:space="0" w:color="auto"/>
      </w:divBdr>
    </w:div>
    <w:div w:id="415789137">
      <w:bodyDiv w:val="1"/>
      <w:marLeft w:val="0"/>
      <w:marRight w:val="0"/>
      <w:marTop w:val="0"/>
      <w:marBottom w:val="0"/>
      <w:divBdr>
        <w:top w:val="none" w:sz="0" w:space="0" w:color="auto"/>
        <w:left w:val="none" w:sz="0" w:space="0" w:color="auto"/>
        <w:bottom w:val="none" w:sz="0" w:space="0" w:color="auto"/>
        <w:right w:val="none" w:sz="0" w:space="0" w:color="auto"/>
      </w:divBdr>
    </w:div>
    <w:div w:id="456605244">
      <w:bodyDiv w:val="1"/>
      <w:marLeft w:val="0"/>
      <w:marRight w:val="0"/>
      <w:marTop w:val="0"/>
      <w:marBottom w:val="0"/>
      <w:divBdr>
        <w:top w:val="none" w:sz="0" w:space="0" w:color="auto"/>
        <w:left w:val="none" w:sz="0" w:space="0" w:color="auto"/>
        <w:bottom w:val="none" w:sz="0" w:space="0" w:color="auto"/>
        <w:right w:val="none" w:sz="0" w:space="0" w:color="auto"/>
      </w:divBdr>
    </w:div>
    <w:div w:id="898323222">
      <w:bodyDiv w:val="1"/>
      <w:marLeft w:val="0"/>
      <w:marRight w:val="0"/>
      <w:marTop w:val="0"/>
      <w:marBottom w:val="0"/>
      <w:divBdr>
        <w:top w:val="none" w:sz="0" w:space="0" w:color="auto"/>
        <w:left w:val="none" w:sz="0" w:space="0" w:color="auto"/>
        <w:bottom w:val="none" w:sz="0" w:space="0" w:color="auto"/>
        <w:right w:val="none" w:sz="0" w:space="0" w:color="auto"/>
      </w:divBdr>
    </w:div>
    <w:div w:id="942540953">
      <w:bodyDiv w:val="1"/>
      <w:marLeft w:val="0"/>
      <w:marRight w:val="0"/>
      <w:marTop w:val="0"/>
      <w:marBottom w:val="0"/>
      <w:divBdr>
        <w:top w:val="none" w:sz="0" w:space="0" w:color="auto"/>
        <w:left w:val="none" w:sz="0" w:space="0" w:color="auto"/>
        <w:bottom w:val="none" w:sz="0" w:space="0" w:color="auto"/>
        <w:right w:val="none" w:sz="0" w:space="0" w:color="auto"/>
      </w:divBdr>
    </w:div>
    <w:div w:id="1051728385">
      <w:bodyDiv w:val="1"/>
      <w:marLeft w:val="0"/>
      <w:marRight w:val="0"/>
      <w:marTop w:val="0"/>
      <w:marBottom w:val="0"/>
      <w:divBdr>
        <w:top w:val="none" w:sz="0" w:space="0" w:color="auto"/>
        <w:left w:val="none" w:sz="0" w:space="0" w:color="auto"/>
        <w:bottom w:val="none" w:sz="0" w:space="0" w:color="auto"/>
        <w:right w:val="none" w:sz="0" w:space="0" w:color="auto"/>
      </w:divBdr>
    </w:div>
    <w:div w:id="1114783404">
      <w:bodyDiv w:val="1"/>
      <w:marLeft w:val="0"/>
      <w:marRight w:val="0"/>
      <w:marTop w:val="0"/>
      <w:marBottom w:val="0"/>
      <w:divBdr>
        <w:top w:val="none" w:sz="0" w:space="0" w:color="auto"/>
        <w:left w:val="none" w:sz="0" w:space="0" w:color="auto"/>
        <w:bottom w:val="none" w:sz="0" w:space="0" w:color="auto"/>
        <w:right w:val="none" w:sz="0" w:space="0" w:color="auto"/>
      </w:divBdr>
    </w:div>
    <w:div w:id="1156067084">
      <w:bodyDiv w:val="1"/>
      <w:marLeft w:val="0"/>
      <w:marRight w:val="0"/>
      <w:marTop w:val="0"/>
      <w:marBottom w:val="0"/>
      <w:divBdr>
        <w:top w:val="none" w:sz="0" w:space="0" w:color="auto"/>
        <w:left w:val="none" w:sz="0" w:space="0" w:color="auto"/>
        <w:bottom w:val="none" w:sz="0" w:space="0" w:color="auto"/>
        <w:right w:val="none" w:sz="0" w:space="0" w:color="auto"/>
      </w:divBdr>
    </w:div>
    <w:div w:id="1171066506">
      <w:bodyDiv w:val="1"/>
      <w:marLeft w:val="0"/>
      <w:marRight w:val="0"/>
      <w:marTop w:val="0"/>
      <w:marBottom w:val="0"/>
      <w:divBdr>
        <w:top w:val="none" w:sz="0" w:space="0" w:color="auto"/>
        <w:left w:val="none" w:sz="0" w:space="0" w:color="auto"/>
        <w:bottom w:val="none" w:sz="0" w:space="0" w:color="auto"/>
        <w:right w:val="none" w:sz="0" w:space="0" w:color="auto"/>
      </w:divBdr>
    </w:div>
    <w:div w:id="1228105062">
      <w:bodyDiv w:val="1"/>
      <w:marLeft w:val="0"/>
      <w:marRight w:val="0"/>
      <w:marTop w:val="0"/>
      <w:marBottom w:val="0"/>
      <w:divBdr>
        <w:top w:val="none" w:sz="0" w:space="0" w:color="auto"/>
        <w:left w:val="none" w:sz="0" w:space="0" w:color="auto"/>
        <w:bottom w:val="none" w:sz="0" w:space="0" w:color="auto"/>
        <w:right w:val="none" w:sz="0" w:space="0" w:color="auto"/>
      </w:divBdr>
    </w:div>
    <w:div w:id="1244415192">
      <w:bodyDiv w:val="1"/>
      <w:marLeft w:val="0"/>
      <w:marRight w:val="0"/>
      <w:marTop w:val="0"/>
      <w:marBottom w:val="0"/>
      <w:divBdr>
        <w:top w:val="none" w:sz="0" w:space="0" w:color="auto"/>
        <w:left w:val="none" w:sz="0" w:space="0" w:color="auto"/>
        <w:bottom w:val="none" w:sz="0" w:space="0" w:color="auto"/>
        <w:right w:val="none" w:sz="0" w:space="0" w:color="auto"/>
      </w:divBdr>
    </w:div>
    <w:div w:id="1260527107">
      <w:bodyDiv w:val="1"/>
      <w:marLeft w:val="0"/>
      <w:marRight w:val="0"/>
      <w:marTop w:val="0"/>
      <w:marBottom w:val="0"/>
      <w:divBdr>
        <w:top w:val="none" w:sz="0" w:space="0" w:color="auto"/>
        <w:left w:val="none" w:sz="0" w:space="0" w:color="auto"/>
        <w:bottom w:val="none" w:sz="0" w:space="0" w:color="auto"/>
        <w:right w:val="none" w:sz="0" w:space="0" w:color="auto"/>
      </w:divBdr>
    </w:div>
    <w:div w:id="1262952489">
      <w:bodyDiv w:val="1"/>
      <w:marLeft w:val="0"/>
      <w:marRight w:val="0"/>
      <w:marTop w:val="0"/>
      <w:marBottom w:val="0"/>
      <w:divBdr>
        <w:top w:val="none" w:sz="0" w:space="0" w:color="auto"/>
        <w:left w:val="none" w:sz="0" w:space="0" w:color="auto"/>
        <w:bottom w:val="none" w:sz="0" w:space="0" w:color="auto"/>
        <w:right w:val="none" w:sz="0" w:space="0" w:color="auto"/>
      </w:divBdr>
    </w:div>
    <w:div w:id="1288320744">
      <w:bodyDiv w:val="1"/>
      <w:marLeft w:val="0"/>
      <w:marRight w:val="0"/>
      <w:marTop w:val="0"/>
      <w:marBottom w:val="0"/>
      <w:divBdr>
        <w:top w:val="none" w:sz="0" w:space="0" w:color="auto"/>
        <w:left w:val="none" w:sz="0" w:space="0" w:color="auto"/>
        <w:bottom w:val="none" w:sz="0" w:space="0" w:color="auto"/>
        <w:right w:val="none" w:sz="0" w:space="0" w:color="auto"/>
      </w:divBdr>
    </w:div>
    <w:div w:id="1300842789">
      <w:bodyDiv w:val="1"/>
      <w:marLeft w:val="0"/>
      <w:marRight w:val="0"/>
      <w:marTop w:val="0"/>
      <w:marBottom w:val="0"/>
      <w:divBdr>
        <w:top w:val="none" w:sz="0" w:space="0" w:color="auto"/>
        <w:left w:val="none" w:sz="0" w:space="0" w:color="auto"/>
        <w:bottom w:val="none" w:sz="0" w:space="0" w:color="auto"/>
        <w:right w:val="none" w:sz="0" w:space="0" w:color="auto"/>
      </w:divBdr>
    </w:div>
    <w:div w:id="1310398279">
      <w:bodyDiv w:val="1"/>
      <w:marLeft w:val="0"/>
      <w:marRight w:val="0"/>
      <w:marTop w:val="0"/>
      <w:marBottom w:val="0"/>
      <w:divBdr>
        <w:top w:val="none" w:sz="0" w:space="0" w:color="auto"/>
        <w:left w:val="none" w:sz="0" w:space="0" w:color="auto"/>
        <w:bottom w:val="none" w:sz="0" w:space="0" w:color="auto"/>
        <w:right w:val="none" w:sz="0" w:space="0" w:color="auto"/>
      </w:divBdr>
    </w:div>
    <w:div w:id="1359040642">
      <w:bodyDiv w:val="1"/>
      <w:marLeft w:val="0"/>
      <w:marRight w:val="0"/>
      <w:marTop w:val="0"/>
      <w:marBottom w:val="0"/>
      <w:divBdr>
        <w:top w:val="none" w:sz="0" w:space="0" w:color="auto"/>
        <w:left w:val="none" w:sz="0" w:space="0" w:color="auto"/>
        <w:bottom w:val="none" w:sz="0" w:space="0" w:color="auto"/>
        <w:right w:val="none" w:sz="0" w:space="0" w:color="auto"/>
      </w:divBdr>
    </w:div>
    <w:div w:id="1365982033">
      <w:bodyDiv w:val="1"/>
      <w:marLeft w:val="0"/>
      <w:marRight w:val="0"/>
      <w:marTop w:val="0"/>
      <w:marBottom w:val="0"/>
      <w:divBdr>
        <w:top w:val="none" w:sz="0" w:space="0" w:color="auto"/>
        <w:left w:val="none" w:sz="0" w:space="0" w:color="auto"/>
        <w:bottom w:val="none" w:sz="0" w:space="0" w:color="auto"/>
        <w:right w:val="none" w:sz="0" w:space="0" w:color="auto"/>
      </w:divBdr>
    </w:div>
    <w:div w:id="1449201321">
      <w:bodyDiv w:val="1"/>
      <w:marLeft w:val="0"/>
      <w:marRight w:val="0"/>
      <w:marTop w:val="0"/>
      <w:marBottom w:val="0"/>
      <w:divBdr>
        <w:top w:val="none" w:sz="0" w:space="0" w:color="auto"/>
        <w:left w:val="none" w:sz="0" w:space="0" w:color="auto"/>
        <w:bottom w:val="none" w:sz="0" w:space="0" w:color="auto"/>
        <w:right w:val="none" w:sz="0" w:space="0" w:color="auto"/>
      </w:divBdr>
    </w:div>
    <w:div w:id="1523275476">
      <w:bodyDiv w:val="1"/>
      <w:marLeft w:val="0"/>
      <w:marRight w:val="0"/>
      <w:marTop w:val="0"/>
      <w:marBottom w:val="0"/>
      <w:divBdr>
        <w:top w:val="none" w:sz="0" w:space="0" w:color="auto"/>
        <w:left w:val="none" w:sz="0" w:space="0" w:color="auto"/>
        <w:bottom w:val="none" w:sz="0" w:space="0" w:color="auto"/>
        <w:right w:val="none" w:sz="0" w:space="0" w:color="auto"/>
      </w:divBdr>
    </w:div>
    <w:div w:id="1531143353">
      <w:bodyDiv w:val="1"/>
      <w:marLeft w:val="0"/>
      <w:marRight w:val="0"/>
      <w:marTop w:val="0"/>
      <w:marBottom w:val="0"/>
      <w:divBdr>
        <w:top w:val="none" w:sz="0" w:space="0" w:color="auto"/>
        <w:left w:val="none" w:sz="0" w:space="0" w:color="auto"/>
        <w:bottom w:val="none" w:sz="0" w:space="0" w:color="auto"/>
        <w:right w:val="none" w:sz="0" w:space="0" w:color="auto"/>
      </w:divBdr>
      <w:divsChild>
        <w:div w:id="1462070038">
          <w:marLeft w:val="0"/>
          <w:marRight w:val="0"/>
          <w:marTop w:val="0"/>
          <w:marBottom w:val="0"/>
          <w:divBdr>
            <w:top w:val="none" w:sz="0" w:space="0" w:color="auto"/>
            <w:left w:val="none" w:sz="0" w:space="0" w:color="auto"/>
            <w:bottom w:val="none" w:sz="0" w:space="0" w:color="auto"/>
            <w:right w:val="none" w:sz="0" w:space="0" w:color="auto"/>
          </w:divBdr>
        </w:div>
      </w:divsChild>
    </w:div>
    <w:div w:id="1549032321">
      <w:bodyDiv w:val="1"/>
      <w:marLeft w:val="0"/>
      <w:marRight w:val="0"/>
      <w:marTop w:val="0"/>
      <w:marBottom w:val="0"/>
      <w:divBdr>
        <w:top w:val="none" w:sz="0" w:space="0" w:color="auto"/>
        <w:left w:val="none" w:sz="0" w:space="0" w:color="auto"/>
        <w:bottom w:val="none" w:sz="0" w:space="0" w:color="auto"/>
        <w:right w:val="none" w:sz="0" w:space="0" w:color="auto"/>
      </w:divBdr>
    </w:div>
    <w:div w:id="1566259715">
      <w:bodyDiv w:val="1"/>
      <w:marLeft w:val="0"/>
      <w:marRight w:val="0"/>
      <w:marTop w:val="0"/>
      <w:marBottom w:val="0"/>
      <w:divBdr>
        <w:top w:val="none" w:sz="0" w:space="0" w:color="auto"/>
        <w:left w:val="none" w:sz="0" w:space="0" w:color="auto"/>
        <w:bottom w:val="none" w:sz="0" w:space="0" w:color="auto"/>
        <w:right w:val="none" w:sz="0" w:space="0" w:color="auto"/>
      </w:divBdr>
    </w:div>
    <w:div w:id="1669821366">
      <w:bodyDiv w:val="1"/>
      <w:marLeft w:val="0"/>
      <w:marRight w:val="0"/>
      <w:marTop w:val="0"/>
      <w:marBottom w:val="0"/>
      <w:divBdr>
        <w:top w:val="none" w:sz="0" w:space="0" w:color="auto"/>
        <w:left w:val="none" w:sz="0" w:space="0" w:color="auto"/>
        <w:bottom w:val="none" w:sz="0" w:space="0" w:color="auto"/>
        <w:right w:val="none" w:sz="0" w:space="0" w:color="auto"/>
      </w:divBdr>
    </w:div>
    <w:div w:id="1718427674">
      <w:bodyDiv w:val="1"/>
      <w:marLeft w:val="0"/>
      <w:marRight w:val="0"/>
      <w:marTop w:val="0"/>
      <w:marBottom w:val="0"/>
      <w:divBdr>
        <w:top w:val="none" w:sz="0" w:space="0" w:color="auto"/>
        <w:left w:val="none" w:sz="0" w:space="0" w:color="auto"/>
        <w:bottom w:val="none" w:sz="0" w:space="0" w:color="auto"/>
        <w:right w:val="none" w:sz="0" w:space="0" w:color="auto"/>
      </w:divBdr>
    </w:div>
    <w:div w:id="1766879415">
      <w:bodyDiv w:val="1"/>
      <w:marLeft w:val="0"/>
      <w:marRight w:val="0"/>
      <w:marTop w:val="0"/>
      <w:marBottom w:val="0"/>
      <w:divBdr>
        <w:top w:val="none" w:sz="0" w:space="0" w:color="auto"/>
        <w:left w:val="none" w:sz="0" w:space="0" w:color="auto"/>
        <w:bottom w:val="none" w:sz="0" w:space="0" w:color="auto"/>
        <w:right w:val="none" w:sz="0" w:space="0" w:color="auto"/>
      </w:divBdr>
    </w:div>
    <w:div w:id="1781028042">
      <w:bodyDiv w:val="1"/>
      <w:marLeft w:val="0"/>
      <w:marRight w:val="0"/>
      <w:marTop w:val="0"/>
      <w:marBottom w:val="0"/>
      <w:divBdr>
        <w:top w:val="none" w:sz="0" w:space="0" w:color="auto"/>
        <w:left w:val="none" w:sz="0" w:space="0" w:color="auto"/>
        <w:bottom w:val="none" w:sz="0" w:space="0" w:color="auto"/>
        <w:right w:val="none" w:sz="0" w:space="0" w:color="auto"/>
      </w:divBdr>
    </w:div>
    <w:div w:id="1827933629">
      <w:bodyDiv w:val="1"/>
      <w:marLeft w:val="0"/>
      <w:marRight w:val="0"/>
      <w:marTop w:val="0"/>
      <w:marBottom w:val="0"/>
      <w:divBdr>
        <w:top w:val="none" w:sz="0" w:space="0" w:color="auto"/>
        <w:left w:val="none" w:sz="0" w:space="0" w:color="auto"/>
        <w:bottom w:val="none" w:sz="0" w:space="0" w:color="auto"/>
        <w:right w:val="none" w:sz="0" w:space="0" w:color="auto"/>
      </w:divBdr>
    </w:div>
    <w:div w:id="1978685650">
      <w:bodyDiv w:val="1"/>
      <w:marLeft w:val="0"/>
      <w:marRight w:val="0"/>
      <w:marTop w:val="0"/>
      <w:marBottom w:val="0"/>
      <w:divBdr>
        <w:top w:val="none" w:sz="0" w:space="0" w:color="auto"/>
        <w:left w:val="none" w:sz="0" w:space="0" w:color="auto"/>
        <w:bottom w:val="none" w:sz="0" w:space="0" w:color="auto"/>
        <w:right w:val="none" w:sz="0" w:space="0" w:color="auto"/>
      </w:divBdr>
    </w:div>
    <w:div w:id="1979067324">
      <w:bodyDiv w:val="1"/>
      <w:marLeft w:val="0"/>
      <w:marRight w:val="0"/>
      <w:marTop w:val="0"/>
      <w:marBottom w:val="0"/>
      <w:divBdr>
        <w:top w:val="none" w:sz="0" w:space="0" w:color="auto"/>
        <w:left w:val="none" w:sz="0" w:space="0" w:color="auto"/>
        <w:bottom w:val="none" w:sz="0" w:space="0" w:color="auto"/>
        <w:right w:val="none" w:sz="0" w:space="0" w:color="auto"/>
      </w:divBdr>
    </w:div>
    <w:div w:id="1987737112">
      <w:bodyDiv w:val="1"/>
      <w:marLeft w:val="0"/>
      <w:marRight w:val="0"/>
      <w:marTop w:val="0"/>
      <w:marBottom w:val="0"/>
      <w:divBdr>
        <w:top w:val="none" w:sz="0" w:space="0" w:color="auto"/>
        <w:left w:val="none" w:sz="0" w:space="0" w:color="auto"/>
        <w:bottom w:val="none" w:sz="0" w:space="0" w:color="auto"/>
        <w:right w:val="none" w:sz="0" w:space="0" w:color="auto"/>
      </w:divBdr>
    </w:div>
    <w:div w:id="2018343880">
      <w:bodyDiv w:val="1"/>
      <w:marLeft w:val="0"/>
      <w:marRight w:val="0"/>
      <w:marTop w:val="0"/>
      <w:marBottom w:val="0"/>
      <w:divBdr>
        <w:top w:val="none" w:sz="0" w:space="0" w:color="auto"/>
        <w:left w:val="none" w:sz="0" w:space="0" w:color="auto"/>
        <w:bottom w:val="none" w:sz="0" w:space="0" w:color="auto"/>
        <w:right w:val="none" w:sz="0" w:space="0" w:color="auto"/>
      </w:divBdr>
    </w:div>
    <w:div w:id="2061172904">
      <w:bodyDiv w:val="1"/>
      <w:marLeft w:val="0"/>
      <w:marRight w:val="0"/>
      <w:marTop w:val="0"/>
      <w:marBottom w:val="0"/>
      <w:divBdr>
        <w:top w:val="none" w:sz="0" w:space="0" w:color="auto"/>
        <w:left w:val="none" w:sz="0" w:space="0" w:color="auto"/>
        <w:bottom w:val="none" w:sz="0" w:space="0" w:color="auto"/>
        <w:right w:val="none" w:sz="0" w:space="0" w:color="auto"/>
      </w:divBdr>
    </w:div>
    <w:div w:id="2100373083">
      <w:bodyDiv w:val="1"/>
      <w:marLeft w:val="0"/>
      <w:marRight w:val="0"/>
      <w:marTop w:val="0"/>
      <w:marBottom w:val="0"/>
      <w:divBdr>
        <w:top w:val="none" w:sz="0" w:space="0" w:color="auto"/>
        <w:left w:val="none" w:sz="0" w:space="0" w:color="auto"/>
        <w:bottom w:val="none" w:sz="0" w:space="0" w:color="auto"/>
        <w:right w:val="none" w:sz="0" w:space="0" w:color="auto"/>
      </w:divBdr>
    </w:div>
    <w:div w:id="21370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a.hutanu@ro.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DataNoteField xmlns="35818088-e62d-4edf-bbb6-409430aef268" xsi:nil="true"/>
    <_DCDateModified xmlns="http://schemas.microsoft.com/sharepoint/v3/fields" xsi:nil="true"/>
    <Global_x0020_Sector xmlns="d207e05c-907e-42ea-90c3-9bc858d5ca21">None</Global_x0020_Sector>
    <Project_x0020_Name xmlns="d207e05c-907e-42ea-90c3-9bc858d5ca21">44</Project_x0020_Name>
    <PublishingContact xmlns="http://schemas.microsoft.com/sharepoint/v3">
      <UserInfo>
        <DisplayName>Alasdair Gee</DisplayName>
        <AccountId>709</AccountId>
        <AccountType/>
      </UserInfo>
    </PublishingContact>
    <Classification_x0020_Status xmlns="35818088-e62d-4edf-bbb6-409430aef268" xsi:nil="true"/>
    <_dlc_DocId xmlns="d207e05c-907e-42ea-90c3-9bc858d5ca21">JACHSDWR2EQH-596403565-2603</_dlc_DocId>
    <_dlc_DocIdUrl xmlns="d207e05c-907e-42ea-90c3-9bc858d5ca21">
      <Url>https://sites.ey.com/sites/pronline/_layouts/15/DocIdRedir.aspx?ID=JACHSDWR2EQH-596403565-2603</Url>
      <Description>JACHSDWR2EQH-596403565-2603</Description>
    </_dlc_DocIdUrl>
    <Corporate_x0020_Relations xmlns="d207e05c-907e-42ea-90c3-9bc858d5ca21">Announcements</Corporate_x0020_Relation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porate Content Type" ma:contentTypeID="0x0101008B606DFBA34A8842B5ACC92651A5B6D702000FA6D2242B13CF42A0466D6882653C21" ma:contentTypeVersion="41" ma:contentTypeDescription="Add Corporate Content" ma:contentTypeScope="" ma:versionID="bab3e263141f02b5733974538764b419">
  <xsd:schema xmlns:xsd="http://www.w3.org/2001/XMLSchema" xmlns:xs="http://www.w3.org/2001/XMLSchema" xmlns:p="http://schemas.microsoft.com/office/2006/metadata/properties" xmlns:ns1="http://schemas.microsoft.com/sharepoint/v3" xmlns:ns2="d207e05c-907e-42ea-90c3-9bc858d5ca21" xmlns:ns3="http://schemas.microsoft.com/sharepoint/v3/fields" xmlns:ns4="35818088-e62d-4edf-bbb6-409430aef268" targetNamespace="http://schemas.microsoft.com/office/2006/metadata/properties" ma:root="true" ma:fieldsID="cac79698233b7a4be99367f8d46c9c7a" ns1:_="" ns2:_="" ns3:_="" ns4:_="">
    <xsd:import namespace="http://schemas.microsoft.com/sharepoint/v3"/>
    <xsd:import namespace="d207e05c-907e-42ea-90c3-9bc858d5ca21"/>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2:Corporate_x0020_Relations"/>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7e05c-907e-42ea-90c3-9bc858d5ca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porate_x0020_Relations" ma:index="15" ma:displayName="Corporate" ma:format="Dropdown" ma:internalName="Corporate_x0020_Relations" ma:readOnly="false">
      <xsd:simpleType>
        <xsd:restriction base="dms:Choice">
          <xsd:enumeration value="Announcements"/>
          <xsd:enumeration value="Diversity &amp; Inclusiveness"/>
          <xsd:enumeration value="Issues"/>
        </xsd:restriction>
      </xsd:simpleType>
    </xsd:element>
    <xsd:element name="Project_x0020_Name" ma:index="16" ma:displayName="Project Name" ma:description="Lookup PR Projects" ma:list="{484da55e-06b9-4b44-be6d-a6182677998a}" ma:internalName="Project_x0020_Name" ma:readOnly="false" ma:showField="Title" ma:web="d207e05c-907e-42ea-90c3-9bc858d5ca21">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8" nillable="true" ma:displayName="ClassificationDataNoteField" ma:internalName="ClassificationDataNoteField" ma:readOnly="fals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C7CB3-847A-4D00-AF5A-0C86AC1D352C}">
  <ds:schemaRefs>
    <ds:schemaRef ds:uri="http://schemas.microsoft.com/office/2006/metadata/properties"/>
    <ds:schemaRef ds:uri="http://schemas.microsoft.com/office/infopath/2007/PartnerControls"/>
    <ds:schemaRef ds:uri="35818088-e62d-4edf-bbb6-409430aef268"/>
    <ds:schemaRef ds:uri="http://schemas.microsoft.com/sharepoint/v3/fields"/>
    <ds:schemaRef ds:uri="d207e05c-907e-42ea-90c3-9bc858d5ca21"/>
    <ds:schemaRef ds:uri="http://schemas.microsoft.com/sharepoint/v3"/>
  </ds:schemaRefs>
</ds:datastoreItem>
</file>

<file path=customXml/itemProps2.xml><?xml version="1.0" encoding="utf-8"?>
<ds:datastoreItem xmlns:ds="http://schemas.openxmlformats.org/officeDocument/2006/customXml" ds:itemID="{6B1A5480-0FC7-4A6B-8217-AFB2A8D29F7F}">
  <ds:schemaRefs>
    <ds:schemaRef ds:uri="http://schemas.openxmlformats.org/officeDocument/2006/bibliography"/>
  </ds:schemaRefs>
</ds:datastoreItem>
</file>

<file path=customXml/itemProps3.xml><?xml version="1.0" encoding="utf-8"?>
<ds:datastoreItem xmlns:ds="http://schemas.openxmlformats.org/officeDocument/2006/customXml" ds:itemID="{33DD9A1C-5A19-41A5-8E52-9CF6E8D14533}">
  <ds:schemaRefs>
    <ds:schemaRef ds:uri="http://schemas.microsoft.com/sharepoint/events"/>
    <ds:schemaRef ds:uri=""/>
  </ds:schemaRefs>
</ds:datastoreItem>
</file>

<file path=customXml/itemProps4.xml><?xml version="1.0" encoding="utf-8"?>
<ds:datastoreItem xmlns:ds="http://schemas.openxmlformats.org/officeDocument/2006/customXml" ds:itemID="{16B58F2B-6BDC-4558-AFBC-C9C24B99DC0E}">
  <ds:schemaRefs>
    <ds:schemaRef ds:uri="http://schemas.microsoft.com/sharepoint/v3/contenttype/forms"/>
  </ds:schemaRefs>
</ds:datastoreItem>
</file>

<file path=customXml/itemProps5.xml><?xml version="1.0" encoding="utf-8"?>
<ds:datastoreItem xmlns:ds="http://schemas.openxmlformats.org/officeDocument/2006/customXml" ds:itemID="{216A3F37-C761-4AF4-9297-3B265C54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07e05c-907e-42ea-90c3-9bc858d5ca21"/>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1202</Words>
  <Characters>6806</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EY ai.docx</vt:lpstr>
    </vt:vector>
  </TitlesOfParts>
  <Company>Ernst &amp; Young</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ai.docx</dc:title>
  <dc:subject/>
  <dc:creator>Alasdair Gee</dc:creator>
  <cp:keywords/>
  <dc:description/>
  <cp:lastModifiedBy>Felicia Moga</cp:lastModifiedBy>
  <cp:revision>4</cp:revision>
  <cp:lastPrinted>2023-08-09T12:04:00Z</cp:lastPrinted>
  <dcterms:created xsi:type="dcterms:W3CDTF">2024-02-20T07:19:00Z</dcterms:created>
  <dcterms:modified xsi:type="dcterms:W3CDTF">2024-02-20T07:29:00Z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0x0101008B606DFBA34A8842B5ACC92651A5B6D702000FA6D2242B13CF42A0466D6882653C21</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EYGSJurisdiction">
    <vt:lpwstr/>
  </property>
  <property fmtid="{D5CDD505-2E9C-101B-9397-08002B2CF9AE}" pid="21" name="EYGSRegionTax">
    <vt:lpwstr/>
  </property>
  <property fmtid="{D5CDD505-2E9C-101B-9397-08002B2CF9AE}" pid="22" name="_dlc_DocIdItemGuid">
    <vt:lpwstr>b30b327f-d7fd-41c5-9e3b-ad414499616d</vt:lpwstr>
  </property>
  <property fmtid="{D5CDD505-2E9C-101B-9397-08002B2CF9AE}" pid="23" name="EYGSGeographicScopeOceania">
    <vt:lpwstr/>
  </property>
  <property fmtid="{D5CDD505-2E9C-101B-9397-08002B2CF9AE}" pid="24" name="GrammarlyDocumentId">
    <vt:lpwstr>bb4c1feb959451a86d8b3d6398efca8de1e7232de20d92735eb472e42f902ab6</vt:lpwstr>
  </property>
</Properties>
</file>