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BDFD1B" w14:textId="461CFC53" w:rsidR="00271787" w:rsidRPr="00A22D61" w:rsidRDefault="00271787" w:rsidP="00271787">
      <w:pPr>
        <w:rPr>
          <w:rFonts w:ascii="Garamond" w:hAnsi="Garamond"/>
          <w:sz w:val="28"/>
          <w:szCs w:val="28"/>
        </w:rPr>
      </w:pPr>
      <w:r w:rsidRPr="00A22D61">
        <w:rPr>
          <w:rFonts w:ascii="Garamond" w:hAnsi="Garamond"/>
          <w:sz w:val="28"/>
          <w:szCs w:val="28"/>
        </w:rPr>
        <w:t xml:space="preserve">Dosar nr. </w:t>
      </w:r>
      <w:r w:rsidR="00254390">
        <w:rPr>
          <w:rFonts w:ascii="Garamond" w:hAnsi="Garamond"/>
          <w:sz w:val="28"/>
          <w:szCs w:val="28"/>
        </w:rPr>
        <w:t>....</w:t>
      </w:r>
    </w:p>
    <w:p w14:paraId="35A3BD57" w14:textId="77777777" w:rsidR="00271787" w:rsidRPr="00A22D61" w:rsidRDefault="00271787" w:rsidP="00271787">
      <w:pPr>
        <w:jc w:val="center"/>
        <w:rPr>
          <w:rFonts w:ascii="Garamond" w:hAnsi="Garamond"/>
          <w:sz w:val="28"/>
          <w:szCs w:val="28"/>
        </w:rPr>
      </w:pPr>
      <w:r w:rsidRPr="00A22D61">
        <w:rPr>
          <w:rFonts w:ascii="Garamond" w:hAnsi="Garamond"/>
          <w:sz w:val="28"/>
          <w:szCs w:val="28"/>
        </w:rPr>
        <w:t>R O M Â N I A</w:t>
      </w:r>
    </w:p>
    <w:p w14:paraId="65A385D9" w14:textId="753038ED" w:rsidR="00271787" w:rsidRPr="00A22D61" w:rsidRDefault="00271787" w:rsidP="00271787">
      <w:pPr>
        <w:jc w:val="center"/>
        <w:rPr>
          <w:rFonts w:ascii="Garamond" w:hAnsi="Garamond"/>
          <w:sz w:val="28"/>
          <w:szCs w:val="28"/>
        </w:rPr>
      </w:pPr>
      <w:r w:rsidRPr="00A22D61">
        <w:rPr>
          <w:rFonts w:ascii="Garamond" w:hAnsi="Garamond"/>
          <w:sz w:val="28"/>
          <w:szCs w:val="28"/>
        </w:rPr>
        <w:t xml:space="preserve">CURTEA DE APEL </w:t>
      </w:r>
      <w:r w:rsidR="00254390">
        <w:rPr>
          <w:rFonts w:ascii="Garamond" w:hAnsi="Garamond"/>
          <w:sz w:val="28"/>
          <w:szCs w:val="28"/>
        </w:rPr>
        <w:t>C</w:t>
      </w:r>
    </w:p>
    <w:p w14:paraId="4D52CE77" w14:textId="5E22654C" w:rsidR="00271787" w:rsidRPr="00254390" w:rsidRDefault="00271787" w:rsidP="00271787">
      <w:pPr>
        <w:jc w:val="center"/>
        <w:rPr>
          <w:rFonts w:ascii="Garamond" w:hAnsi="Garamond"/>
          <w:sz w:val="28"/>
          <w:szCs w:val="28"/>
          <w:lang w:val="pt-PT"/>
        </w:rPr>
      </w:pPr>
      <w:r w:rsidRPr="00A22D61">
        <w:rPr>
          <w:rFonts w:ascii="Garamond" w:hAnsi="Garamond"/>
          <w:sz w:val="28"/>
          <w:szCs w:val="28"/>
        </w:rPr>
        <w:t xml:space="preserve">SECŢIA </w:t>
      </w:r>
      <w:r w:rsidR="00AC2C5C">
        <w:rPr>
          <w:rFonts w:ascii="Garamond" w:hAnsi="Garamond"/>
          <w:sz w:val="28"/>
          <w:szCs w:val="28"/>
        </w:rPr>
        <w:t>.................</w:t>
      </w:r>
    </w:p>
    <w:p w14:paraId="7CC79600" w14:textId="3291D3F6" w:rsidR="00271787" w:rsidRPr="00A22D61" w:rsidRDefault="00271787" w:rsidP="00271787">
      <w:pPr>
        <w:jc w:val="center"/>
        <w:rPr>
          <w:rFonts w:ascii="Garamond" w:hAnsi="Garamond"/>
          <w:sz w:val="28"/>
          <w:szCs w:val="28"/>
        </w:rPr>
      </w:pPr>
      <w:r w:rsidRPr="00A22D61">
        <w:rPr>
          <w:rFonts w:ascii="Garamond" w:hAnsi="Garamond"/>
          <w:sz w:val="28"/>
          <w:szCs w:val="28"/>
        </w:rPr>
        <w:fldChar w:fldCharType="begin">
          <w:ffData>
            <w:name w:val="tip_incheiere"/>
            <w:enabled/>
            <w:calcOnExit w:val="0"/>
            <w:textInput/>
          </w:ffData>
        </w:fldChar>
      </w:r>
      <w:bookmarkStart w:id="0" w:name="tip_incheiere"/>
      <w:r w:rsidRPr="00A22D61">
        <w:rPr>
          <w:rFonts w:ascii="Garamond" w:hAnsi="Garamond"/>
          <w:sz w:val="28"/>
          <w:szCs w:val="28"/>
        </w:rPr>
        <w:instrText xml:space="preserve"> FORMTEXT </w:instrText>
      </w:r>
      <w:r w:rsidRPr="00A22D61">
        <w:rPr>
          <w:rFonts w:ascii="Garamond" w:hAnsi="Garamond"/>
          <w:sz w:val="28"/>
          <w:szCs w:val="28"/>
        </w:rPr>
      </w:r>
      <w:r w:rsidRPr="00A22D61">
        <w:rPr>
          <w:rFonts w:ascii="Garamond" w:hAnsi="Garamond"/>
          <w:sz w:val="28"/>
          <w:szCs w:val="28"/>
        </w:rPr>
        <w:fldChar w:fldCharType="separate"/>
      </w:r>
      <w:r w:rsidRPr="00A22D61">
        <w:rPr>
          <w:rFonts w:ascii="Garamond" w:hAnsi="Garamond"/>
          <w:sz w:val="28"/>
          <w:szCs w:val="28"/>
        </w:rPr>
        <w:t>DECIZIE</w:t>
      </w:r>
      <w:r w:rsidRPr="00A22D61">
        <w:rPr>
          <w:rFonts w:ascii="Garamond" w:hAnsi="Garamond"/>
          <w:sz w:val="28"/>
          <w:szCs w:val="28"/>
        </w:rPr>
        <w:fldChar w:fldCharType="end"/>
      </w:r>
      <w:bookmarkEnd w:id="0"/>
      <w:r w:rsidRPr="00A22D61">
        <w:rPr>
          <w:rFonts w:ascii="Garamond" w:hAnsi="Garamond"/>
          <w:sz w:val="28"/>
          <w:szCs w:val="28"/>
        </w:rPr>
        <w:t xml:space="preserve"> Nr. </w:t>
      </w:r>
      <w:r w:rsidR="00254390">
        <w:rPr>
          <w:rFonts w:ascii="Garamond" w:hAnsi="Garamond"/>
          <w:sz w:val="28"/>
          <w:szCs w:val="28"/>
        </w:rPr>
        <w:t>...</w:t>
      </w:r>
    </w:p>
    <w:p w14:paraId="0FD277FD" w14:textId="0BD5EA22" w:rsidR="00271787" w:rsidRPr="00A22D61" w:rsidRDefault="00271787" w:rsidP="00271787">
      <w:pPr>
        <w:jc w:val="center"/>
        <w:rPr>
          <w:rFonts w:ascii="Garamond" w:hAnsi="Garamond"/>
          <w:sz w:val="28"/>
          <w:szCs w:val="28"/>
        </w:rPr>
      </w:pPr>
      <w:r w:rsidRPr="00A22D61">
        <w:rPr>
          <w:rFonts w:ascii="Garamond" w:hAnsi="Garamond"/>
          <w:sz w:val="28"/>
          <w:szCs w:val="28"/>
        </w:rPr>
        <w:t>ŞEDINŢA </w:t>
      </w:r>
      <w:r w:rsidRPr="00A22D61">
        <w:rPr>
          <w:rFonts w:ascii="Garamond" w:hAnsi="Garamond"/>
          <w:sz w:val="28"/>
          <w:szCs w:val="28"/>
        </w:rPr>
        <w:fldChar w:fldCharType="begin">
          <w:ffData>
            <w:name w:val="tip_sedinta"/>
            <w:enabled/>
            <w:calcOnExit w:val="0"/>
            <w:textInput/>
          </w:ffData>
        </w:fldChar>
      </w:r>
      <w:bookmarkStart w:id="1" w:name="tip_sedinta"/>
      <w:r w:rsidRPr="00A22D61">
        <w:rPr>
          <w:rFonts w:ascii="Garamond" w:hAnsi="Garamond"/>
          <w:sz w:val="28"/>
          <w:szCs w:val="28"/>
        </w:rPr>
        <w:instrText xml:space="preserve"> FORMTEXT </w:instrText>
      </w:r>
      <w:r w:rsidRPr="00A22D61">
        <w:rPr>
          <w:rFonts w:ascii="Garamond" w:hAnsi="Garamond"/>
          <w:sz w:val="28"/>
          <w:szCs w:val="28"/>
        </w:rPr>
      </w:r>
      <w:r w:rsidRPr="00A22D61">
        <w:rPr>
          <w:rFonts w:ascii="Garamond" w:hAnsi="Garamond"/>
          <w:sz w:val="28"/>
          <w:szCs w:val="28"/>
        </w:rPr>
        <w:fldChar w:fldCharType="separate"/>
      </w:r>
      <w:r w:rsidRPr="00A22D61">
        <w:rPr>
          <w:rFonts w:ascii="Garamond" w:hAnsi="Garamond"/>
          <w:sz w:val="28"/>
          <w:szCs w:val="28"/>
        </w:rPr>
        <w:t>PUBLICĂ</w:t>
      </w:r>
      <w:r w:rsidRPr="00A22D61">
        <w:rPr>
          <w:rFonts w:ascii="Garamond" w:hAnsi="Garamond"/>
          <w:sz w:val="28"/>
          <w:szCs w:val="28"/>
        </w:rPr>
        <w:fldChar w:fldCharType="end"/>
      </w:r>
      <w:bookmarkEnd w:id="1"/>
      <w:r w:rsidRPr="00A22D61">
        <w:rPr>
          <w:rFonts w:ascii="Garamond" w:hAnsi="Garamond"/>
          <w:sz w:val="28"/>
          <w:szCs w:val="28"/>
        </w:rPr>
        <w:t xml:space="preserve"> DE LA </w:t>
      </w:r>
      <w:r w:rsidR="00254390">
        <w:rPr>
          <w:rFonts w:ascii="Garamond" w:hAnsi="Garamond"/>
          <w:sz w:val="28"/>
          <w:szCs w:val="28"/>
        </w:rPr>
        <w:t>...</w:t>
      </w:r>
    </w:p>
    <w:p w14:paraId="1851CD4D" w14:textId="77777777" w:rsidR="00271787" w:rsidRPr="00A22D61" w:rsidRDefault="00271787" w:rsidP="00271787">
      <w:pPr>
        <w:jc w:val="center"/>
        <w:rPr>
          <w:rFonts w:ascii="Garamond" w:hAnsi="Garamond"/>
          <w:sz w:val="28"/>
          <w:szCs w:val="28"/>
        </w:rPr>
      </w:pPr>
      <w:r w:rsidRPr="00A22D61">
        <w:rPr>
          <w:rFonts w:ascii="Garamond" w:hAnsi="Garamond"/>
          <w:sz w:val="28"/>
          <w:szCs w:val="28"/>
        </w:rPr>
        <w:t>COMPLETUL COMPUS DIN:</w:t>
      </w:r>
    </w:p>
    <w:p w14:paraId="153DB2C8" w14:textId="7579D723" w:rsidR="00271787" w:rsidRPr="00A22D61" w:rsidRDefault="00271787" w:rsidP="00271787">
      <w:pPr>
        <w:jc w:val="center"/>
        <w:rPr>
          <w:rFonts w:ascii="Garamond" w:hAnsi="Garamond"/>
          <w:sz w:val="28"/>
          <w:szCs w:val="28"/>
        </w:rPr>
      </w:pPr>
      <w:r w:rsidRPr="00A22D61">
        <w:rPr>
          <w:rFonts w:ascii="Garamond" w:hAnsi="Garamond"/>
          <w:sz w:val="28"/>
          <w:szCs w:val="28"/>
        </w:rPr>
        <w:t xml:space="preserve">PREŞEDINTE- </w:t>
      </w:r>
      <w:r w:rsidR="00254390">
        <w:rPr>
          <w:rFonts w:ascii="Garamond" w:hAnsi="Garamond"/>
          <w:sz w:val="28"/>
          <w:szCs w:val="28"/>
        </w:rPr>
        <w:t>J1</w:t>
      </w:r>
    </w:p>
    <w:p w14:paraId="7B0051C8" w14:textId="70812E0B" w:rsidR="00271787" w:rsidRPr="00A22D61" w:rsidRDefault="00271787" w:rsidP="00271787">
      <w:pPr>
        <w:jc w:val="center"/>
        <w:rPr>
          <w:rFonts w:ascii="Garamond" w:hAnsi="Garamond"/>
          <w:sz w:val="28"/>
          <w:szCs w:val="28"/>
        </w:rPr>
      </w:pPr>
      <w:r w:rsidRPr="00A22D61">
        <w:rPr>
          <w:rFonts w:ascii="Garamond" w:hAnsi="Garamond"/>
          <w:sz w:val="28"/>
          <w:szCs w:val="28"/>
        </w:rPr>
        <w:t xml:space="preserve">JUDECĂTOR- </w:t>
      </w:r>
      <w:r w:rsidR="00254390">
        <w:rPr>
          <w:rFonts w:ascii="Garamond" w:hAnsi="Garamond"/>
          <w:sz w:val="28"/>
          <w:szCs w:val="28"/>
        </w:rPr>
        <w:t>J2</w:t>
      </w:r>
    </w:p>
    <w:p w14:paraId="564E6F86" w14:textId="041DA74B" w:rsidR="00271787" w:rsidRPr="00A22D61" w:rsidRDefault="00271787" w:rsidP="00271787">
      <w:pPr>
        <w:jc w:val="center"/>
        <w:rPr>
          <w:rFonts w:ascii="Garamond" w:hAnsi="Garamond"/>
          <w:sz w:val="28"/>
          <w:szCs w:val="28"/>
        </w:rPr>
      </w:pPr>
      <w:r w:rsidRPr="00A22D61">
        <w:rPr>
          <w:rFonts w:ascii="Garamond" w:hAnsi="Garamond"/>
          <w:sz w:val="28"/>
          <w:szCs w:val="28"/>
        </w:rPr>
        <w:t xml:space="preserve">JUDECĂTOR- </w:t>
      </w:r>
      <w:r w:rsidR="00254390">
        <w:rPr>
          <w:rFonts w:ascii="Garamond" w:hAnsi="Garamond"/>
          <w:sz w:val="28"/>
          <w:szCs w:val="28"/>
        </w:rPr>
        <w:t>1024</w:t>
      </w:r>
    </w:p>
    <w:p w14:paraId="1A1949EA" w14:textId="0FAB4710" w:rsidR="00271787" w:rsidRPr="00A22D61" w:rsidRDefault="00271787" w:rsidP="00271787">
      <w:pPr>
        <w:jc w:val="center"/>
        <w:rPr>
          <w:rFonts w:ascii="Garamond" w:hAnsi="Garamond"/>
          <w:sz w:val="28"/>
          <w:szCs w:val="28"/>
        </w:rPr>
      </w:pPr>
      <w:r w:rsidRPr="00A22D61">
        <w:rPr>
          <w:rFonts w:ascii="Garamond" w:hAnsi="Garamond"/>
          <w:sz w:val="28"/>
          <w:szCs w:val="28"/>
        </w:rPr>
        <w:t>GREFIER -</w:t>
      </w:r>
      <w:r w:rsidR="00254390">
        <w:rPr>
          <w:rFonts w:ascii="Garamond" w:hAnsi="Garamond"/>
          <w:sz w:val="28"/>
          <w:szCs w:val="28"/>
        </w:rPr>
        <w:t>G1</w:t>
      </w:r>
    </w:p>
    <w:p w14:paraId="57354E81" w14:textId="77777777" w:rsidR="00271787" w:rsidRPr="00A22D61" w:rsidRDefault="00271787" w:rsidP="00271787">
      <w:pPr>
        <w:jc w:val="center"/>
        <w:rPr>
          <w:rFonts w:ascii="Garamond" w:hAnsi="Garamond"/>
          <w:sz w:val="28"/>
          <w:szCs w:val="28"/>
        </w:rPr>
      </w:pPr>
      <w:proofErr w:type="spellStart"/>
      <w:r w:rsidRPr="00A22D61">
        <w:rPr>
          <w:rFonts w:ascii="Garamond" w:hAnsi="Garamond"/>
          <w:sz w:val="28"/>
          <w:szCs w:val="28"/>
        </w:rPr>
        <w:t>x.x.x</w:t>
      </w:r>
      <w:proofErr w:type="spellEnd"/>
    </w:p>
    <w:p w14:paraId="3311830E" w14:textId="77777777" w:rsidR="00271787" w:rsidRPr="00A22D61" w:rsidRDefault="00271787" w:rsidP="00271787">
      <w:pPr>
        <w:rPr>
          <w:rFonts w:ascii="Garamond" w:hAnsi="Garamond"/>
          <w:sz w:val="28"/>
          <w:szCs w:val="28"/>
        </w:rPr>
      </w:pPr>
      <w:r w:rsidRPr="00A22D61">
        <w:rPr>
          <w:rFonts w:ascii="Garamond" w:hAnsi="Garamond"/>
          <w:sz w:val="28"/>
          <w:szCs w:val="28"/>
        </w:rPr>
        <w:fldChar w:fldCharType="begin">
          <w:ffData>
            <w:name w:val="nume_procuror"/>
            <w:enabled/>
            <w:calcOnExit w:val="0"/>
            <w:textInput/>
          </w:ffData>
        </w:fldChar>
      </w:r>
      <w:bookmarkStart w:id="2" w:name="nume_procuror"/>
      <w:r w:rsidRPr="00A22D61">
        <w:rPr>
          <w:rFonts w:ascii="Garamond" w:hAnsi="Garamond"/>
          <w:sz w:val="28"/>
          <w:szCs w:val="28"/>
        </w:rPr>
        <w:instrText xml:space="preserve"> FORMTEXT </w:instrText>
      </w:r>
      <w:r w:rsidRPr="00A22D61">
        <w:rPr>
          <w:rFonts w:ascii="Garamond" w:hAnsi="Garamond"/>
          <w:sz w:val="28"/>
          <w:szCs w:val="28"/>
        </w:rPr>
      </w:r>
      <w:r w:rsidRPr="00A22D61">
        <w:rPr>
          <w:rFonts w:ascii="Garamond" w:hAnsi="Garamond"/>
          <w:sz w:val="28"/>
          <w:szCs w:val="28"/>
        </w:rPr>
        <w:fldChar w:fldCharType="separate"/>
      </w:r>
      <w:r w:rsidRPr="00A22D61">
        <w:rPr>
          <w:noProof/>
          <w:sz w:val="28"/>
          <w:szCs w:val="28"/>
        </w:rPr>
        <w:t> </w:t>
      </w:r>
      <w:r w:rsidRPr="00A22D61">
        <w:rPr>
          <w:noProof/>
          <w:sz w:val="28"/>
          <w:szCs w:val="28"/>
        </w:rPr>
        <w:t> </w:t>
      </w:r>
      <w:r w:rsidRPr="00A22D61">
        <w:rPr>
          <w:noProof/>
          <w:sz w:val="28"/>
          <w:szCs w:val="28"/>
        </w:rPr>
        <w:t> </w:t>
      </w:r>
      <w:r w:rsidRPr="00A22D61">
        <w:rPr>
          <w:noProof/>
          <w:sz w:val="28"/>
          <w:szCs w:val="28"/>
        </w:rPr>
        <w:t> </w:t>
      </w:r>
      <w:r w:rsidRPr="00A22D61">
        <w:rPr>
          <w:noProof/>
          <w:sz w:val="28"/>
          <w:szCs w:val="28"/>
        </w:rPr>
        <w:t> </w:t>
      </w:r>
      <w:r w:rsidRPr="00A22D61">
        <w:rPr>
          <w:rFonts w:ascii="Garamond" w:hAnsi="Garamond"/>
          <w:sz w:val="28"/>
          <w:szCs w:val="28"/>
        </w:rPr>
        <w:fldChar w:fldCharType="end"/>
      </w:r>
      <w:bookmarkEnd w:id="2"/>
    </w:p>
    <w:p w14:paraId="41DD81E8" w14:textId="558C189D" w:rsidR="00271787" w:rsidRPr="00A22D61" w:rsidRDefault="00271787" w:rsidP="00271787">
      <w:pPr>
        <w:ind w:firstLine="708"/>
        <w:rPr>
          <w:rFonts w:ascii="Garamond" w:hAnsi="Garamond"/>
          <w:sz w:val="28"/>
          <w:szCs w:val="28"/>
        </w:rPr>
      </w:pPr>
      <w:r w:rsidRPr="00A22D61">
        <w:rPr>
          <w:rFonts w:ascii="Garamond" w:hAnsi="Garamond"/>
          <w:sz w:val="28"/>
          <w:szCs w:val="28"/>
        </w:rPr>
        <w:t xml:space="preserve">S-a luat în examinare recursul declarat de reclamantul </w:t>
      </w:r>
      <w:r w:rsidR="00254390">
        <w:rPr>
          <w:rFonts w:ascii="Garamond" w:hAnsi="Garamond"/>
          <w:sz w:val="28"/>
          <w:szCs w:val="28"/>
        </w:rPr>
        <w:t>R</w:t>
      </w:r>
      <w:r w:rsidRPr="00A22D61">
        <w:rPr>
          <w:rFonts w:ascii="Garamond" w:hAnsi="Garamond"/>
          <w:sz w:val="28"/>
          <w:szCs w:val="28"/>
        </w:rPr>
        <w:t xml:space="preserve">,  împotriva </w:t>
      </w:r>
      <w:proofErr w:type="spellStart"/>
      <w:r w:rsidRPr="00A22D61">
        <w:rPr>
          <w:rFonts w:ascii="Garamond" w:hAnsi="Garamond"/>
          <w:sz w:val="28"/>
          <w:szCs w:val="28"/>
        </w:rPr>
        <w:t>sentinţei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nr. </w:t>
      </w:r>
      <w:r w:rsidR="00AC2C5C">
        <w:rPr>
          <w:rFonts w:ascii="Garamond" w:hAnsi="Garamond"/>
          <w:sz w:val="28"/>
          <w:szCs w:val="28"/>
        </w:rPr>
        <w:t>.................</w:t>
      </w:r>
      <w:r w:rsidRPr="00A22D61">
        <w:rPr>
          <w:rFonts w:ascii="Garamond" w:hAnsi="Garamond"/>
          <w:sz w:val="28"/>
          <w:szCs w:val="28"/>
        </w:rPr>
        <w:t>/</w:t>
      </w:r>
      <w:r w:rsidR="00AC2C5C">
        <w:rPr>
          <w:rFonts w:ascii="Garamond" w:hAnsi="Garamond"/>
          <w:sz w:val="28"/>
          <w:szCs w:val="28"/>
        </w:rPr>
        <w:t>.................</w:t>
      </w:r>
      <w:r w:rsidRPr="00A22D61">
        <w:rPr>
          <w:rFonts w:ascii="Garamond" w:hAnsi="Garamond"/>
          <w:sz w:val="28"/>
          <w:szCs w:val="28"/>
        </w:rPr>
        <w:t xml:space="preserve"> din 27 mai </w:t>
      </w:r>
      <w:r w:rsidR="00AC2C5C">
        <w:rPr>
          <w:rFonts w:ascii="Garamond" w:hAnsi="Garamond"/>
          <w:sz w:val="28"/>
          <w:szCs w:val="28"/>
        </w:rPr>
        <w:t>.................</w:t>
      </w:r>
      <w:r w:rsidRPr="00A22D61">
        <w:rPr>
          <w:rFonts w:ascii="Garamond" w:hAnsi="Garamond"/>
          <w:sz w:val="28"/>
          <w:szCs w:val="28"/>
        </w:rPr>
        <w:t xml:space="preserve"> </w:t>
      </w:r>
      <w:proofErr w:type="spellStart"/>
      <w:r w:rsidRPr="00A22D61">
        <w:rPr>
          <w:rFonts w:ascii="Garamond" w:hAnsi="Garamond"/>
          <w:sz w:val="28"/>
          <w:szCs w:val="28"/>
        </w:rPr>
        <w:t>pronunţată</w:t>
      </w:r>
      <w:proofErr w:type="spellEnd"/>
      <w:r w:rsidRPr="00A22D61">
        <w:rPr>
          <w:rFonts w:ascii="Garamond" w:hAnsi="Garamond"/>
          <w:sz w:val="28"/>
          <w:szCs w:val="28"/>
        </w:rPr>
        <w:t xml:space="preserve"> de Tribunalul </w:t>
      </w:r>
      <w:r w:rsidR="00254390">
        <w:rPr>
          <w:rFonts w:ascii="Garamond" w:hAnsi="Garamond"/>
          <w:sz w:val="28"/>
          <w:szCs w:val="28"/>
        </w:rPr>
        <w:t>G</w:t>
      </w:r>
      <w:r w:rsidRPr="00A22D61">
        <w:rPr>
          <w:rFonts w:ascii="Garamond" w:hAnsi="Garamond"/>
          <w:sz w:val="28"/>
          <w:szCs w:val="28"/>
        </w:rPr>
        <w:t xml:space="preserve"> în dosarul nr. </w:t>
      </w:r>
      <w:r w:rsidR="00254390">
        <w:rPr>
          <w:rFonts w:ascii="Garamond" w:hAnsi="Garamond"/>
          <w:sz w:val="28"/>
          <w:szCs w:val="28"/>
        </w:rPr>
        <w:t>....</w:t>
      </w:r>
      <w:r w:rsidRPr="00A22D61">
        <w:rPr>
          <w:rFonts w:ascii="Garamond" w:hAnsi="Garamond"/>
          <w:sz w:val="28"/>
          <w:szCs w:val="28"/>
        </w:rPr>
        <w:t xml:space="preserve"> în contradictoriu cu intimata pârâtă CASA DE ASIGURĂRI DE SĂNĂTATE A JUDEŢULUI </w:t>
      </w:r>
      <w:r w:rsidR="00254390">
        <w:rPr>
          <w:rFonts w:ascii="Garamond" w:hAnsi="Garamond"/>
          <w:sz w:val="28"/>
          <w:szCs w:val="28"/>
        </w:rPr>
        <w:t>G</w:t>
      </w:r>
      <w:r w:rsidRPr="00A22D61">
        <w:rPr>
          <w:rFonts w:ascii="Garamond" w:hAnsi="Garamond"/>
          <w:sz w:val="28"/>
          <w:szCs w:val="28"/>
        </w:rPr>
        <w:t>.</w:t>
      </w:r>
    </w:p>
    <w:p w14:paraId="69CD889B" w14:textId="77777777" w:rsidR="00271787" w:rsidRPr="00A22D61" w:rsidRDefault="00271787" w:rsidP="00271787">
      <w:pPr>
        <w:ind w:firstLine="708"/>
        <w:rPr>
          <w:rFonts w:ascii="Garamond" w:hAnsi="Garamond"/>
          <w:sz w:val="28"/>
          <w:szCs w:val="28"/>
        </w:rPr>
      </w:pPr>
      <w:r w:rsidRPr="00A22D61">
        <w:rPr>
          <w:rFonts w:ascii="Garamond" w:hAnsi="Garamond"/>
          <w:sz w:val="28"/>
          <w:szCs w:val="28"/>
        </w:rPr>
        <w:t xml:space="preserve">La apelul nominal făcut în </w:t>
      </w:r>
      <w:proofErr w:type="spellStart"/>
      <w:r w:rsidRPr="00A22D61">
        <w:rPr>
          <w:rFonts w:ascii="Garamond" w:hAnsi="Garamond"/>
          <w:sz w:val="28"/>
          <w:szCs w:val="28"/>
        </w:rPr>
        <w:t>şedinţa</w:t>
      </w:r>
      <w:proofErr w:type="spellEnd"/>
      <w:r w:rsidRPr="00A22D61">
        <w:rPr>
          <w:rFonts w:ascii="Garamond" w:hAnsi="Garamond"/>
          <w:sz w:val="28"/>
          <w:szCs w:val="28"/>
        </w:rPr>
        <w:t xml:space="preserve"> </w:t>
      </w:r>
      <w:r w:rsidRPr="00A22D61">
        <w:rPr>
          <w:rFonts w:ascii="Garamond" w:hAnsi="Garamond"/>
          <w:sz w:val="28"/>
          <w:szCs w:val="28"/>
        </w:rPr>
        <w:fldChar w:fldCharType="begin">
          <w:ffData>
            <w:name w:val="tip_sedinta_copie_1"/>
            <w:enabled/>
            <w:calcOnExit w:val="0"/>
            <w:textInput/>
          </w:ffData>
        </w:fldChar>
      </w:r>
      <w:r w:rsidRPr="00A22D61">
        <w:rPr>
          <w:rFonts w:ascii="Garamond" w:hAnsi="Garamond"/>
          <w:sz w:val="28"/>
          <w:szCs w:val="28"/>
        </w:rPr>
        <w:instrText xml:space="preserve"> FORMTEXT </w:instrText>
      </w:r>
      <w:r w:rsidRPr="00A22D61">
        <w:rPr>
          <w:rFonts w:ascii="Garamond" w:hAnsi="Garamond"/>
          <w:sz w:val="28"/>
          <w:szCs w:val="28"/>
        </w:rPr>
      </w:r>
      <w:r w:rsidRPr="00A22D61">
        <w:rPr>
          <w:rFonts w:ascii="Garamond" w:hAnsi="Garamond"/>
          <w:sz w:val="28"/>
          <w:szCs w:val="28"/>
        </w:rPr>
        <w:fldChar w:fldCharType="separate"/>
      </w:r>
      <w:r w:rsidRPr="00A22D61">
        <w:rPr>
          <w:rFonts w:ascii="Garamond" w:hAnsi="Garamond"/>
          <w:sz w:val="28"/>
          <w:szCs w:val="28"/>
        </w:rPr>
        <w:t>publică</w:t>
      </w:r>
      <w:r w:rsidRPr="00A22D61">
        <w:rPr>
          <w:rFonts w:ascii="Garamond" w:hAnsi="Garamond"/>
          <w:sz w:val="28"/>
          <w:szCs w:val="28"/>
        </w:rPr>
        <w:fldChar w:fldCharType="end"/>
      </w:r>
      <w:r w:rsidRPr="00A22D61">
        <w:rPr>
          <w:rFonts w:ascii="Garamond" w:hAnsi="Garamond"/>
          <w:sz w:val="28"/>
          <w:szCs w:val="28"/>
        </w:rPr>
        <w:t xml:space="preserve"> </w:t>
      </w:r>
      <w:proofErr w:type="spellStart"/>
      <w:r w:rsidRPr="00A22D61">
        <w:rPr>
          <w:rFonts w:ascii="Garamond" w:hAnsi="Garamond"/>
          <w:sz w:val="28"/>
          <w:szCs w:val="28"/>
        </w:rPr>
        <w:t>părţile</w:t>
      </w:r>
      <w:proofErr w:type="spellEnd"/>
      <w:r w:rsidRPr="00A22D61">
        <w:rPr>
          <w:rFonts w:ascii="Garamond" w:hAnsi="Garamond"/>
          <w:sz w:val="28"/>
          <w:szCs w:val="28"/>
        </w:rPr>
        <w:t xml:space="preserve"> au lipsit. </w:t>
      </w:r>
    </w:p>
    <w:p w14:paraId="0CFE8EA9" w14:textId="77777777" w:rsidR="00271787" w:rsidRPr="00A22D61" w:rsidRDefault="00271787" w:rsidP="00271787">
      <w:pPr>
        <w:ind w:firstLine="708"/>
        <w:rPr>
          <w:rFonts w:ascii="Garamond" w:hAnsi="Garamond"/>
          <w:sz w:val="28"/>
          <w:szCs w:val="28"/>
        </w:rPr>
      </w:pPr>
      <w:r w:rsidRPr="00A22D61">
        <w:rPr>
          <w:rFonts w:ascii="Garamond" w:hAnsi="Garamond"/>
          <w:sz w:val="28"/>
          <w:szCs w:val="28"/>
        </w:rPr>
        <w:t xml:space="preserve">Procedura </w:t>
      </w:r>
      <w:r w:rsidRPr="00A22D61">
        <w:rPr>
          <w:rFonts w:ascii="Garamond" w:hAnsi="Garamond"/>
          <w:sz w:val="28"/>
          <w:szCs w:val="28"/>
        </w:rPr>
        <w:fldChar w:fldCharType="begin">
          <w:ffData>
            <w:name w:val="tip_procedura"/>
            <w:enabled/>
            <w:calcOnExit w:val="0"/>
            <w:textInput/>
          </w:ffData>
        </w:fldChar>
      </w:r>
      <w:bookmarkStart w:id="3" w:name="tip_procedura"/>
      <w:r w:rsidRPr="00A22D61">
        <w:rPr>
          <w:rFonts w:ascii="Garamond" w:hAnsi="Garamond"/>
          <w:sz w:val="28"/>
          <w:szCs w:val="28"/>
        </w:rPr>
        <w:instrText xml:space="preserve"> FORMTEXT </w:instrText>
      </w:r>
      <w:r w:rsidRPr="00A22D61">
        <w:rPr>
          <w:rFonts w:ascii="Garamond" w:hAnsi="Garamond"/>
          <w:sz w:val="28"/>
          <w:szCs w:val="28"/>
        </w:rPr>
      </w:r>
      <w:r w:rsidRPr="00A22D61">
        <w:rPr>
          <w:rFonts w:ascii="Garamond" w:hAnsi="Garamond"/>
          <w:sz w:val="28"/>
          <w:szCs w:val="28"/>
        </w:rPr>
        <w:fldChar w:fldCharType="separate"/>
      </w:r>
      <w:r w:rsidRPr="00A22D61">
        <w:rPr>
          <w:rFonts w:ascii="Garamond" w:hAnsi="Garamond"/>
          <w:sz w:val="28"/>
          <w:szCs w:val="28"/>
        </w:rPr>
        <w:t>legal</w:t>
      </w:r>
      <w:r w:rsidRPr="00A22D61">
        <w:rPr>
          <w:rFonts w:ascii="Garamond" w:hAnsi="Garamond"/>
          <w:sz w:val="28"/>
          <w:szCs w:val="28"/>
        </w:rPr>
        <w:fldChar w:fldCharType="end"/>
      </w:r>
      <w:bookmarkEnd w:id="3"/>
      <w:r w:rsidRPr="00A22D61">
        <w:rPr>
          <w:rFonts w:ascii="Garamond" w:hAnsi="Garamond"/>
          <w:sz w:val="28"/>
          <w:szCs w:val="28"/>
        </w:rPr>
        <w:t xml:space="preserve"> îndeplinită.</w:t>
      </w:r>
    </w:p>
    <w:p w14:paraId="1CB38F89" w14:textId="5F0E974E" w:rsidR="00271787" w:rsidRPr="00A22D61" w:rsidRDefault="00271787" w:rsidP="00271787">
      <w:pPr>
        <w:ind w:firstLine="708"/>
        <w:rPr>
          <w:rFonts w:ascii="Garamond" w:hAnsi="Garamond"/>
          <w:sz w:val="28"/>
          <w:szCs w:val="28"/>
        </w:rPr>
      </w:pPr>
      <w:r w:rsidRPr="00A22D61">
        <w:rPr>
          <w:rFonts w:ascii="Garamond" w:hAnsi="Garamond"/>
          <w:sz w:val="28"/>
          <w:szCs w:val="28"/>
        </w:rPr>
        <w:t xml:space="preserve">S-a făcut </w:t>
      </w:r>
      <w:r w:rsidRPr="00A22D61">
        <w:rPr>
          <w:rFonts w:ascii="Garamond" w:hAnsi="Garamond"/>
          <w:sz w:val="28"/>
          <w:szCs w:val="28"/>
        </w:rPr>
        <w:fldChar w:fldCharType="begin">
          <w:ffData>
            <w:name w:val="tip_doc_despre_cauza"/>
            <w:enabled/>
            <w:calcOnExit w:val="0"/>
            <w:textInput/>
          </w:ffData>
        </w:fldChar>
      </w:r>
      <w:r w:rsidRPr="00A22D61">
        <w:rPr>
          <w:rFonts w:ascii="Garamond" w:hAnsi="Garamond"/>
          <w:sz w:val="28"/>
          <w:szCs w:val="28"/>
        </w:rPr>
        <w:instrText xml:space="preserve"> FORMTEXT </w:instrText>
      </w:r>
      <w:r w:rsidRPr="00A22D61">
        <w:rPr>
          <w:rFonts w:ascii="Garamond" w:hAnsi="Garamond"/>
          <w:sz w:val="28"/>
          <w:szCs w:val="28"/>
        </w:rPr>
      </w:r>
      <w:r w:rsidRPr="00A22D61">
        <w:rPr>
          <w:rFonts w:ascii="Garamond" w:hAnsi="Garamond"/>
          <w:sz w:val="28"/>
          <w:szCs w:val="28"/>
        </w:rPr>
        <w:fldChar w:fldCharType="separate"/>
      </w:r>
      <w:r w:rsidRPr="00A22D61">
        <w:rPr>
          <w:rFonts w:ascii="Garamond" w:hAnsi="Garamond"/>
          <w:sz w:val="28"/>
          <w:szCs w:val="28"/>
        </w:rPr>
        <w:t>referatul</w:t>
      </w:r>
      <w:r w:rsidRPr="00A22D61">
        <w:rPr>
          <w:rFonts w:ascii="Garamond" w:hAnsi="Garamond"/>
          <w:sz w:val="28"/>
          <w:szCs w:val="28"/>
        </w:rPr>
        <w:fldChar w:fldCharType="end"/>
      </w:r>
      <w:r w:rsidRPr="00A22D61">
        <w:rPr>
          <w:rFonts w:ascii="Garamond" w:hAnsi="Garamond"/>
          <w:sz w:val="28"/>
          <w:szCs w:val="28"/>
        </w:rPr>
        <w:t xml:space="preserve"> cauzei de către </w:t>
      </w:r>
      <w:r w:rsidRPr="00A22D61">
        <w:rPr>
          <w:rFonts w:ascii="Garamond" w:hAnsi="Garamond"/>
          <w:sz w:val="28"/>
          <w:szCs w:val="28"/>
        </w:rPr>
        <w:fldChar w:fldCharType="begin">
          <w:ffData>
            <w:name w:val="functia_celui_care_f"/>
            <w:enabled/>
            <w:calcOnExit w:val="0"/>
            <w:textInput/>
          </w:ffData>
        </w:fldChar>
      </w:r>
      <w:r w:rsidRPr="00A22D61">
        <w:rPr>
          <w:rFonts w:ascii="Garamond" w:hAnsi="Garamond"/>
          <w:sz w:val="28"/>
          <w:szCs w:val="28"/>
        </w:rPr>
        <w:instrText xml:space="preserve"> FORMTEXT </w:instrText>
      </w:r>
      <w:r w:rsidRPr="00A22D61">
        <w:rPr>
          <w:rFonts w:ascii="Garamond" w:hAnsi="Garamond"/>
          <w:sz w:val="28"/>
          <w:szCs w:val="28"/>
        </w:rPr>
      </w:r>
      <w:r w:rsidRPr="00A22D61">
        <w:rPr>
          <w:rFonts w:ascii="Garamond" w:hAnsi="Garamond"/>
          <w:sz w:val="28"/>
          <w:szCs w:val="28"/>
        </w:rPr>
        <w:fldChar w:fldCharType="separate"/>
      </w:r>
      <w:r w:rsidRPr="00A22D61">
        <w:rPr>
          <w:rFonts w:ascii="Garamond" w:hAnsi="Garamond"/>
          <w:sz w:val="28"/>
          <w:szCs w:val="28"/>
        </w:rPr>
        <w:t>grefier</w:t>
      </w:r>
      <w:r w:rsidRPr="00A22D61">
        <w:rPr>
          <w:rFonts w:ascii="Garamond" w:hAnsi="Garamond"/>
          <w:sz w:val="28"/>
          <w:szCs w:val="28"/>
        </w:rPr>
        <w:fldChar w:fldCharType="end"/>
      </w:r>
      <w:r w:rsidRPr="00A22D61">
        <w:rPr>
          <w:rFonts w:ascii="Garamond" w:hAnsi="Garamond"/>
          <w:sz w:val="28"/>
          <w:szCs w:val="28"/>
        </w:rPr>
        <w:t xml:space="preserve">ul de </w:t>
      </w:r>
      <w:proofErr w:type="spellStart"/>
      <w:r w:rsidRPr="00A22D61">
        <w:rPr>
          <w:rFonts w:ascii="Garamond" w:hAnsi="Garamond"/>
          <w:sz w:val="28"/>
          <w:szCs w:val="28"/>
        </w:rPr>
        <w:t>şedinţă</w:t>
      </w:r>
      <w:proofErr w:type="spellEnd"/>
      <w:r w:rsidRPr="00A22D61">
        <w:rPr>
          <w:rFonts w:ascii="Garamond" w:hAnsi="Garamond"/>
          <w:sz w:val="28"/>
          <w:szCs w:val="28"/>
        </w:rPr>
        <w:t xml:space="preserve"> </w:t>
      </w:r>
      <w:r w:rsidRPr="00A22D61">
        <w:rPr>
          <w:rFonts w:ascii="Garamond" w:hAnsi="Garamond"/>
          <w:sz w:val="28"/>
          <w:szCs w:val="28"/>
        </w:rPr>
        <w:fldChar w:fldCharType="begin">
          <w:ffData>
            <w:name w:val="combo_invedereaza"/>
            <w:enabled/>
            <w:calcOnExit w:val="0"/>
            <w:textInput/>
          </w:ffData>
        </w:fldChar>
      </w:r>
      <w:r w:rsidRPr="00A22D61">
        <w:rPr>
          <w:rFonts w:ascii="Garamond" w:hAnsi="Garamond"/>
          <w:sz w:val="28"/>
          <w:szCs w:val="28"/>
        </w:rPr>
        <w:instrText xml:space="preserve"> FORMTEXT </w:instrText>
      </w:r>
      <w:r w:rsidRPr="00A22D61">
        <w:rPr>
          <w:rFonts w:ascii="Garamond" w:hAnsi="Garamond"/>
          <w:sz w:val="28"/>
          <w:szCs w:val="28"/>
        </w:rPr>
      </w:r>
      <w:r w:rsidRPr="00A22D61">
        <w:rPr>
          <w:rFonts w:ascii="Garamond" w:hAnsi="Garamond"/>
          <w:sz w:val="28"/>
          <w:szCs w:val="28"/>
        </w:rPr>
        <w:fldChar w:fldCharType="separate"/>
      </w:r>
      <w:r w:rsidRPr="00A22D61">
        <w:rPr>
          <w:rFonts w:ascii="Garamond" w:hAnsi="Garamond"/>
          <w:sz w:val="28"/>
          <w:szCs w:val="28"/>
        </w:rPr>
        <w:t>care învederează</w:t>
      </w:r>
      <w:r w:rsidRPr="00A22D61">
        <w:rPr>
          <w:rFonts w:ascii="Garamond" w:hAnsi="Garamond"/>
          <w:sz w:val="28"/>
          <w:szCs w:val="28"/>
        </w:rPr>
        <w:fldChar w:fldCharType="end"/>
      </w:r>
      <w:r w:rsidRPr="00A22D61">
        <w:rPr>
          <w:rFonts w:ascii="Garamond" w:hAnsi="Garamond"/>
          <w:sz w:val="28"/>
          <w:szCs w:val="28"/>
        </w:rPr>
        <w:t xml:space="preserve"> că recurentul reclamant </w:t>
      </w:r>
      <w:r w:rsidR="00254390">
        <w:rPr>
          <w:rFonts w:ascii="Garamond" w:hAnsi="Garamond"/>
          <w:sz w:val="28"/>
          <w:szCs w:val="28"/>
        </w:rPr>
        <w:t>R</w:t>
      </w:r>
      <w:r w:rsidRPr="00A22D61">
        <w:rPr>
          <w:rFonts w:ascii="Garamond" w:hAnsi="Garamond"/>
          <w:sz w:val="28"/>
          <w:szCs w:val="28"/>
        </w:rPr>
        <w:t xml:space="preserve"> a solicitat judecarea cauzei în lipsă potrivit </w:t>
      </w:r>
      <w:proofErr w:type="spellStart"/>
      <w:r w:rsidRPr="00A22D61">
        <w:rPr>
          <w:rFonts w:ascii="Garamond" w:hAnsi="Garamond"/>
          <w:sz w:val="28"/>
          <w:szCs w:val="28"/>
        </w:rPr>
        <w:t>dispoziţiilor</w:t>
      </w:r>
      <w:proofErr w:type="spellEnd"/>
      <w:r w:rsidRPr="00A22D61">
        <w:rPr>
          <w:rFonts w:ascii="Garamond" w:hAnsi="Garamond"/>
          <w:sz w:val="28"/>
          <w:szCs w:val="28"/>
        </w:rPr>
        <w:t xml:space="preserve"> art. 242 alin. 1 pct. 2 Codul de procedură civilă.</w:t>
      </w:r>
    </w:p>
    <w:p w14:paraId="2F963FB4" w14:textId="77777777" w:rsidR="00271787" w:rsidRPr="00A22D61" w:rsidRDefault="00271787" w:rsidP="00271787">
      <w:pPr>
        <w:ind w:firstLine="708"/>
        <w:rPr>
          <w:rFonts w:ascii="Garamond" w:hAnsi="Garamond"/>
          <w:sz w:val="28"/>
          <w:szCs w:val="28"/>
        </w:rPr>
      </w:pPr>
      <w:r w:rsidRPr="00A22D61">
        <w:rPr>
          <w:rFonts w:ascii="Garamond" w:hAnsi="Garamond"/>
          <w:sz w:val="28"/>
          <w:szCs w:val="28"/>
        </w:rPr>
        <w:t xml:space="preserve">Apreciindu-se îndeplinite </w:t>
      </w:r>
      <w:proofErr w:type="spellStart"/>
      <w:r w:rsidRPr="00A22D61">
        <w:rPr>
          <w:rFonts w:ascii="Garamond" w:hAnsi="Garamond"/>
          <w:sz w:val="28"/>
          <w:szCs w:val="28"/>
        </w:rPr>
        <w:t>dispoziţiile</w:t>
      </w:r>
      <w:proofErr w:type="spellEnd"/>
      <w:r w:rsidRPr="00A22D61">
        <w:rPr>
          <w:rFonts w:ascii="Garamond" w:hAnsi="Garamond"/>
          <w:sz w:val="28"/>
          <w:szCs w:val="28"/>
        </w:rPr>
        <w:t xml:space="preserve"> art. 150 Codul de procedură civilă, </w:t>
      </w:r>
      <w:proofErr w:type="spellStart"/>
      <w:r w:rsidRPr="00A22D61">
        <w:rPr>
          <w:rFonts w:ascii="Garamond" w:hAnsi="Garamond"/>
          <w:sz w:val="28"/>
          <w:szCs w:val="28"/>
        </w:rPr>
        <w:t>instanţa</w:t>
      </w:r>
      <w:proofErr w:type="spellEnd"/>
      <w:r w:rsidRPr="00A22D61">
        <w:rPr>
          <w:rFonts w:ascii="Garamond" w:hAnsi="Garamond"/>
          <w:sz w:val="28"/>
          <w:szCs w:val="28"/>
        </w:rPr>
        <w:t xml:space="preserve"> </w:t>
      </w:r>
      <w:proofErr w:type="spellStart"/>
      <w:r w:rsidRPr="00A22D61">
        <w:rPr>
          <w:rFonts w:ascii="Garamond" w:hAnsi="Garamond"/>
          <w:sz w:val="28"/>
          <w:szCs w:val="28"/>
        </w:rPr>
        <w:t>reţine</w:t>
      </w:r>
      <w:proofErr w:type="spellEnd"/>
      <w:r w:rsidRPr="00A22D61">
        <w:rPr>
          <w:rFonts w:ascii="Garamond" w:hAnsi="Garamond"/>
          <w:sz w:val="28"/>
          <w:szCs w:val="28"/>
        </w:rPr>
        <w:t xml:space="preserve"> cauza spre </w:t>
      </w:r>
      <w:proofErr w:type="spellStart"/>
      <w:r w:rsidRPr="00A22D61">
        <w:rPr>
          <w:rFonts w:ascii="Garamond" w:hAnsi="Garamond"/>
          <w:sz w:val="28"/>
          <w:szCs w:val="28"/>
        </w:rPr>
        <w:t>soluţionare</w:t>
      </w:r>
      <w:proofErr w:type="spellEnd"/>
      <w:r w:rsidRPr="00A22D61">
        <w:rPr>
          <w:rFonts w:ascii="Garamond" w:hAnsi="Garamond"/>
          <w:sz w:val="28"/>
          <w:szCs w:val="28"/>
        </w:rPr>
        <w:t>.</w:t>
      </w:r>
    </w:p>
    <w:p w14:paraId="3216BA6D" w14:textId="77777777" w:rsidR="00271787" w:rsidRPr="00A22D61" w:rsidRDefault="00271787" w:rsidP="00271787">
      <w:pPr>
        <w:ind w:firstLine="708"/>
        <w:rPr>
          <w:rFonts w:ascii="Garamond" w:hAnsi="Garamond"/>
          <w:sz w:val="28"/>
          <w:szCs w:val="28"/>
        </w:rPr>
      </w:pPr>
      <w:r w:rsidRPr="00A22D61">
        <w:rPr>
          <w:rFonts w:ascii="Garamond" w:hAnsi="Garamond"/>
          <w:sz w:val="28"/>
          <w:szCs w:val="28"/>
        </w:rPr>
        <w:t>Deliberând,</w:t>
      </w:r>
      <w:r w:rsidRPr="00A22D61">
        <w:rPr>
          <w:rFonts w:ascii="Garamond" w:hAnsi="Garamond"/>
          <w:sz w:val="28"/>
          <w:szCs w:val="28"/>
        </w:rPr>
        <w:tab/>
      </w:r>
    </w:p>
    <w:p w14:paraId="2CFABFDD" w14:textId="77777777" w:rsidR="00271787" w:rsidRPr="00A22D61" w:rsidRDefault="00271787" w:rsidP="00271787">
      <w:pPr>
        <w:rPr>
          <w:rFonts w:ascii="Garamond" w:hAnsi="Garamond"/>
          <w:sz w:val="28"/>
          <w:szCs w:val="28"/>
        </w:rPr>
      </w:pPr>
      <w:r w:rsidRPr="00A22D61">
        <w:rPr>
          <w:rFonts w:ascii="Garamond" w:hAnsi="Garamond"/>
          <w:sz w:val="28"/>
          <w:szCs w:val="28"/>
        </w:rPr>
        <w:fldChar w:fldCharType="begin">
          <w:ffData>
            <w:name w:val="ce_se_invedereaza"/>
            <w:enabled/>
            <w:calcOnExit w:val="0"/>
            <w:textInput/>
          </w:ffData>
        </w:fldChar>
      </w:r>
      <w:bookmarkStart w:id="4" w:name="ce_se_invedereaza"/>
      <w:r w:rsidRPr="00A22D61">
        <w:rPr>
          <w:rFonts w:ascii="Garamond" w:hAnsi="Garamond"/>
          <w:sz w:val="28"/>
          <w:szCs w:val="28"/>
        </w:rPr>
        <w:instrText xml:space="preserve"> FORMTEXT </w:instrText>
      </w:r>
      <w:r w:rsidRPr="00A22D61">
        <w:rPr>
          <w:rFonts w:ascii="Garamond" w:hAnsi="Garamond"/>
          <w:sz w:val="28"/>
          <w:szCs w:val="28"/>
        </w:rPr>
      </w:r>
      <w:r w:rsidRPr="00A22D61">
        <w:rPr>
          <w:rFonts w:ascii="Garamond" w:hAnsi="Garamond"/>
          <w:sz w:val="28"/>
          <w:szCs w:val="28"/>
        </w:rPr>
        <w:fldChar w:fldCharType="separate"/>
      </w:r>
      <w:r w:rsidRPr="00A22D61">
        <w:rPr>
          <w:noProof/>
          <w:sz w:val="28"/>
          <w:szCs w:val="28"/>
        </w:rPr>
        <w:t> </w:t>
      </w:r>
      <w:r w:rsidRPr="00A22D61">
        <w:rPr>
          <w:noProof/>
          <w:sz w:val="28"/>
          <w:szCs w:val="28"/>
        </w:rPr>
        <w:t> </w:t>
      </w:r>
      <w:r w:rsidRPr="00A22D61">
        <w:rPr>
          <w:noProof/>
          <w:sz w:val="28"/>
          <w:szCs w:val="28"/>
        </w:rPr>
        <w:t> </w:t>
      </w:r>
      <w:r w:rsidRPr="00A22D61">
        <w:rPr>
          <w:noProof/>
          <w:sz w:val="28"/>
          <w:szCs w:val="28"/>
        </w:rPr>
        <w:t> </w:t>
      </w:r>
      <w:r w:rsidRPr="00A22D61">
        <w:rPr>
          <w:noProof/>
          <w:sz w:val="28"/>
          <w:szCs w:val="28"/>
        </w:rPr>
        <w:t> </w:t>
      </w:r>
      <w:r w:rsidRPr="00A22D61">
        <w:rPr>
          <w:rFonts w:ascii="Garamond" w:hAnsi="Garamond"/>
          <w:sz w:val="28"/>
          <w:szCs w:val="28"/>
        </w:rPr>
        <w:fldChar w:fldCharType="end"/>
      </w:r>
      <w:bookmarkEnd w:id="4"/>
    </w:p>
    <w:p w14:paraId="2A9F5A14" w14:textId="77777777" w:rsidR="00271787" w:rsidRPr="00A22D61" w:rsidRDefault="00271787" w:rsidP="00271787">
      <w:pPr>
        <w:jc w:val="center"/>
        <w:rPr>
          <w:rFonts w:ascii="Garamond" w:hAnsi="Garamond"/>
          <w:sz w:val="28"/>
          <w:szCs w:val="28"/>
        </w:rPr>
      </w:pPr>
      <w:r w:rsidRPr="00A22D61">
        <w:rPr>
          <w:rFonts w:ascii="Garamond" w:hAnsi="Garamond"/>
          <w:sz w:val="28"/>
          <w:szCs w:val="28"/>
        </w:rPr>
        <w:t>INSTANŢA</w:t>
      </w:r>
    </w:p>
    <w:p w14:paraId="3E4F6E1C" w14:textId="77777777" w:rsidR="00271787" w:rsidRPr="00A22D61" w:rsidRDefault="00271787" w:rsidP="00271787">
      <w:pPr>
        <w:rPr>
          <w:rFonts w:ascii="Garamond" w:hAnsi="Garamond"/>
          <w:sz w:val="28"/>
          <w:szCs w:val="28"/>
        </w:rPr>
      </w:pPr>
    </w:p>
    <w:p w14:paraId="083FEE89" w14:textId="77777777" w:rsidR="00271787" w:rsidRPr="00A22D61" w:rsidRDefault="00271787" w:rsidP="00271787">
      <w:pPr>
        <w:ind w:firstLine="708"/>
        <w:rPr>
          <w:rFonts w:ascii="Garamond" w:hAnsi="Garamond"/>
          <w:sz w:val="28"/>
          <w:szCs w:val="28"/>
        </w:rPr>
      </w:pPr>
      <w:r w:rsidRPr="00A22D61">
        <w:rPr>
          <w:rFonts w:ascii="Garamond" w:hAnsi="Garamond"/>
          <w:sz w:val="28"/>
          <w:szCs w:val="28"/>
        </w:rPr>
        <w:t xml:space="preserve">Asupra recursului de </w:t>
      </w:r>
      <w:proofErr w:type="spellStart"/>
      <w:r w:rsidRPr="00A22D61">
        <w:rPr>
          <w:rFonts w:ascii="Garamond" w:hAnsi="Garamond"/>
          <w:sz w:val="28"/>
          <w:szCs w:val="28"/>
        </w:rPr>
        <w:t>faţă</w:t>
      </w:r>
      <w:proofErr w:type="spellEnd"/>
      <w:r w:rsidRPr="00A22D61">
        <w:rPr>
          <w:rFonts w:ascii="Garamond" w:hAnsi="Garamond"/>
          <w:sz w:val="28"/>
          <w:szCs w:val="28"/>
        </w:rPr>
        <w:t xml:space="preserve"> ;</w:t>
      </w:r>
    </w:p>
    <w:p w14:paraId="17AEA064" w14:textId="77777777" w:rsidR="00271787" w:rsidRPr="00A22D61" w:rsidRDefault="00271787" w:rsidP="00271787">
      <w:pPr>
        <w:ind w:firstLine="708"/>
        <w:rPr>
          <w:rFonts w:ascii="Garamond" w:hAnsi="Garamond"/>
          <w:sz w:val="28"/>
          <w:szCs w:val="28"/>
        </w:rPr>
      </w:pPr>
      <w:r w:rsidRPr="00A22D61">
        <w:rPr>
          <w:rFonts w:ascii="Garamond" w:hAnsi="Garamond"/>
          <w:sz w:val="28"/>
          <w:szCs w:val="28"/>
        </w:rPr>
        <w:t>Din examinarea lucrărilor din dosar se constată următoarele ;</w:t>
      </w:r>
    </w:p>
    <w:p w14:paraId="214BCCA9" w14:textId="2A228C4A" w:rsidR="00271787" w:rsidRPr="00A22D61" w:rsidRDefault="00271787" w:rsidP="00271787">
      <w:pPr>
        <w:ind w:firstLine="708"/>
        <w:rPr>
          <w:rFonts w:ascii="Garamond" w:hAnsi="Garamond"/>
          <w:sz w:val="28"/>
          <w:szCs w:val="28"/>
        </w:rPr>
      </w:pPr>
      <w:r w:rsidRPr="00A22D61">
        <w:rPr>
          <w:rFonts w:ascii="Garamond" w:hAnsi="Garamond"/>
          <w:sz w:val="28"/>
          <w:szCs w:val="28"/>
        </w:rPr>
        <w:t xml:space="preserve">Prin </w:t>
      </w:r>
      <w:proofErr w:type="spellStart"/>
      <w:r w:rsidRPr="00A22D61">
        <w:rPr>
          <w:rFonts w:ascii="Garamond" w:hAnsi="Garamond"/>
          <w:sz w:val="28"/>
          <w:szCs w:val="28"/>
        </w:rPr>
        <w:t>sentinţa</w:t>
      </w:r>
      <w:proofErr w:type="spellEnd"/>
      <w:r w:rsidRPr="00A22D61">
        <w:rPr>
          <w:rFonts w:ascii="Garamond" w:hAnsi="Garamond"/>
          <w:sz w:val="28"/>
          <w:szCs w:val="28"/>
        </w:rPr>
        <w:t xml:space="preserve"> nr. </w:t>
      </w:r>
      <w:r w:rsidR="00AC2C5C">
        <w:rPr>
          <w:rFonts w:ascii="Garamond" w:hAnsi="Garamond"/>
          <w:sz w:val="28"/>
          <w:szCs w:val="28"/>
        </w:rPr>
        <w:t>.................</w:t>
      </w:r>
      <w:r w:rsidRPr="00A22D61">
        <w:rPr>
          <w:rFonts w:ascii="Garamond" w:hAnsi="Garamond"/>
          <w:sz w:val="28"/>
          <w:szCs w:val="28"/>
        </w:rPr>
        <w:t>/</w:t>
      </w:r>
      <w:r w:rsidR="00AC2C5C">
        <w:rPr>
          <w:rFonts w:ascii="Garamond" w:hAnsi="Garamond"/>
          <w:sz w:val="28"/>
          <w:szCs w:val="28"/>
        </w:rPr>
        <w:t>.................</w:t>
      </w:r>
      <w:r w:rsidRPr="00A22D61">
        <w:rPr>
          <w:rFonts w:ascii="Garamond" w:hAnsi="Garamond"/>
          <w:sz w:val="28"/>
          <w:szCs w:val="28"/>
        </w:rPr>
        <w:t xml:space="preserve"> din 27 mai </w:t>
      </w:r>
      <w:r w:rsidR="00AC2C5C">
        <w:rPr>
          <w:rFonts w:ascii="Garamond" w:hAnsi="Garamond"/>
          <w:sz w:val="28"/>
          <w:szCs w:val="28"/>
        </w:rPr>
        <w:t>.................</w:t>
      </w:r>
      <w:r w:rsidRPr="00A22D61">
        <w:rPr>
          <w:rFonts w:ascii="Garamond" w:hAnsi="Garamond"/>
          <w:sz w:val="28"/>
          <w:szCs w:val="28"/>
        </w:rPr>
        <w:t xml:space="preserve"> , Tribunalul </w:t>
      </w:r>
      <w:r w:rsidR="00254390">
        <w:rPr>
          <w:rFonts w:ascii="Garamond" w:hAnsi="Garamond"/>
          <w:sz w:val="28"/>
          <w:szCs w:val="28"/>
        </w:rPr>
        <w:t>G</w:t>
      </w:r>
      <w:r w:rsidRPr="00A22D61">
        <w:rPr>
          <w:rFonts w:ascii="Garamond" w:hAnsi="Garamond"/>
          <w:sz w:val="28"/>
          <w:szCs w:val="28"/>
        </w:rPr>
        <w:t xml:space="preserve"> a respins </w:t>
      </w:r>
      <w:proofErr w:type="spellStart"/>
      <w:r w:rsidRPr="00A22D61">
        <w:rPr>
          <w:rFonts w:ascii="Garamond" w:hAnsi="Garamond"/>
          <w:sz w:val="28"/>
          <w:szCs w:val="28"/>
        </w:rPr>
        <w:t>acţiunea</w:t>
      </w:r>
      <w:proofErr w:type="spellEnd"/>
      <w:r w:rsidRPr="00A22D61">
        <w:rPr>
          <w:rFonts w:ascii="Garamond" w:hAnsi="Garamond"/>
          <w:sz w:val="28"/>
          <w:szCs w:val="28"/>
        </w:rPr>
        <w:t xml:space="preserve"> formulată de reclamantul </w:t>
      </w:r>
      <w:r w:rsidR="00F31759">
        <w:rPr>
          <w:rFonts w:ascii="Garamond" w:hAnsi="Garamond"/>
          <w:sz w:val="28"/>
          <w:szCs w:val="28"/>
        </w:rPr>
        <w:t>R</w:t>
      </w:r>
      <w:r w:rsidRPr="00A22D61">
        <w:rPr>
          <w:rFonts w:ascii="Garamond" w:hAnsi="Garamond"/>
          <w:sz w:val="28"/>
          <w:szCs w:val="28"/>
        </w:rPr>
        <w:t xml:space="preserve">, cu domiciliul în comuna </w:t>
      </w:r>
      <w:r w:rsidR="00F31759">
        <w:rPr>
          <w:rFonts w:ascii="Garamond" w:hAnsi="Garamond"/>
          <w:sz w:val="28"/>
          <w:szCs w:val="28"/>
        </w:rPr>
        <w:t>T</w:t>
      </w:r>
      <w:r w:rsidRPr="00A22D61">
        <w:rPr>
          <w:rFonts w:ascii="Garamond" w:hAnsi="Garamond"/>
          <w:sz w:val="28"/>
          <w:szCs w:val="28"/>
        </w:rPr>
        <w:t xml:space="preserve">, sat </w:t>
      </w:r>
      <w:r w:rsidR="00F31759">
        <w:rPr>
          <w:rFonts w:ascii="Garamond" w:hAnsi="Garamond"/>
          <w:sz w:val="28"/>
          <w:szCs w:val="28"/>
        </w:rPr>
        <w:t>T</w:t>
      </w:r>
      <w:r w:rsidRPr="00A22D61">
        <w:rPr>
          <w:rFonts w:ascii="Garamond" w:hAnsi="Garamond"/>
          <w:sz w:val="28"/>
          <w:szCs w:val="28"/>
        </w:rPr>
        <w:t xml:space="preserve">, </w:t>
      </w:r>
      <w:proofErr w:type="spellStart"/>
      <w:r w:rsidRPr="00A22D61">
        <w:rPr>
          <w:rFonts w:ascii="Garamond" w:hAnsi="Garamond"/>
          <w:sz w:val="28"/>
          <w:szCs w:val="28"/>
        </w:rPr>
        <w:t>judeţul</w:t>
      </w:r>
      <w:proofErr w:type="spellEnd"/>
      <w:r w:rsidRPr="00A22D61">
        <w:rPr>
          <w:rFonts w:ascii="Garamond" w:hAnsi="Garamond"/>
          <w:sz w:val="28"/>
          <w:szCs w:val="28"/>
        </w:rPr>
        <w:t xml:space="preserve"> </w:t>
      </w:r>
      <w:r w:rsidR="00254390">
        <w:rPr>
          <w:rFonts w:ascii="Garamond" w:hAnsi="Garamond"/>
          <w:sz w:val="28"/>
          <w:szCs w:val="28"/>
        </w:rPr>
        <w:t>G</w:t>
      </w:r>
      <w:r w:rsidRPr="00A22D61">
        <w:rPr>
          <w:rFonts w:ascii="Garamond" w:hAnsi="Garamond"/>
          <w:sz w:val="28"/>
          <w:szCs w:val="28"/>
        </w:rPr>
        <w:t xml:space="preserve"> în contradictoriu cu pârâta Casa de Asigurări de Sănătate a </w:t>
      </w:r>
      <w:proofErr w:type="spellStart"/>
      <w:r w:rsidRPr="00A22D61">
        <w:rPr>
          <w:rFonts w:ascii="Garamond" w:hAnsi="Garamond"/>
          <w:sz w:val="28"/>
          <w:szCs w:val="28"/>
        </w:rPr>
        <w:t>Judeţului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</w:t>
      </w:r>
      <w:r w:rsidR="00254390">
        <w:rPr>
          <w:rFonts w:ascii="Garamond" w:hAnsi="Garamond"/>
          <w:sz w:val="28"/>
          <w:szCs w:val="28"/>
        </w:rPr>
        <w:t>G</w:t>
      </w:r>
      <w:r w:rsidRPr="00A22D61">
        <w:rPr>
          <w:rFonts w:ascii="Garamond" w:hAnsi="Garamond"/>
          <w:sz w:val="28"/>
          <w:szCs w:val="28"/>
        </w:rPr>
        <w:t xml:space="preserve">, cu sediul în </w:t>
      </w:r>
      <w:r w:rsidR="00F31759">
        <w:rPr>
          <w:rFonts w:ascii="Garamond" w:hAnsi="Garamond"/>
          <w:sz w:val="28"/>
          <w:szCs w:val="28"/>
        </w:rPr>
        <w:t>K</w:t>
      </w:r>
      <w:r w:rsidRPr="00A22D61">
        <w:rPr>
          <w:rFonts w:ascii="Garamond" w:hAnsi="Garamond"/>
          <w:sz w:val="28"/>
          <w:szCs w:val="28"/>
        </w:rPr>
        <w:t xml:space="preserve">, str. </w:t>
      </w:r>
      <w:r w:rsidR="00F31759">
        <w:rPr>
          <w:rFonts w:ascii="Garamond" w:hAnsi="Garamond"/>
          <w:sz w:val="28"/>
          <w:szCs w:val="28"/>
        </w:rPr>
        <w:t>...</w:t>
      </w:r>
      <w:r w:rsidRPr="00A22D61">
        <w:rPr>
          <w:rFonts w:ascii="Garamond" w:hAnsi="Garamond"/>
          <w:sz w:val="28"/>
          <w:szCs w:val="28"/>
        </w:rPr>
        <w:t xml:space="preserve">, </w:t>
      </w:r>
      <w:proofErr w:type="spellStart"/>
      <w:r w:rsidRPr="00A22D61">
        <w:rPr>
          <w:rFonts w:ascii="Garamond" w:hAnsi="Garamond"/>
          <w:sz w:val="28"/>
          <w:szCs w:val="28"/>
        </w:rPr>
        <w:t>judeţul</w:t>
      </w:r>
      <w:proofErr w:type="spellEnd"/>
      <w:r w:rsidRPr="00A22D61">
        <w:rPr>
          <w:rFonts w:ascii="Garamond" w:hAnsi="Garamond"/>
          <w:sz w:val="28"/>
          <w:szCs w:val="28"/>
        </w:rPr>
        <w:t xml:space="preserve"> </w:t>
      </w:r>
      <w:r w:rsidR="00254390">
        <w:rPr>
          <w:rFonts w:ascii="Garamond" w:hAnsi="Garamond"/>
          <w:sz w:val="28"/>
          <w:szCs w:val="28"/>
        </w:rPr>
        <w:t>G</w:t>
      </w:r>
      <w:r w:rsidRPr="00A22D61">
        <w:rPr>
          <w:rFonts w:ascii="Garamond" w:hAnsi="Garamond"/>
          <w:sz w:val="28"/>
          <w:szCs w:val="28"/>
        </w:rPr>
        <w:t>.</w:t>
      </w:r>
    </w:p>
    <w:p w14:paraId="73F728F0" w14:textId="77777777" w:rsidR="00271787" w:rsidRPr="00A22D61" w:rsidRDefault="00271787" w:rsidP="00271787">
      <w:pPr>
        <w:ind w:firstLine="708"/>
        <w:rPr>
          <w:rFonts w:ascii="Garamond" w:hAnsi="Garamond"/>
          <w:sz w:val="28"/>
          <w:szCs w:val="28"/>
        </w:rPr>
      </w:pPr>
      <w:r w:rsidRPr="00A22D61">
        <w:rPr>
          <w:rFonts w:ascii="Garamond" w:hAnsi="Garamond"/>
          <w:sz w:val="28"/>
          <w:szCs w:val="28"/>
        </w:rPr>
        <w:t xml:space="preserve">Pentru a </w:t>
      </w:r>
      <w:proofErr w:type="spellStart"/>
      <w:r w:rsidRPr="00A22D61">
        <w:rPr>
          <w:rFonts w:ascii="Garamond" w:hAnsi="Garamond"/>
          <w:sz w:val="28"/>
          <w:szCs w:val="28"/>
        </w:rPr>
        <w:t>pronunţa</w:t>
      </w:r>
      <w:proofErr w:type="spellEnd"/>
      <w:r w:rsidRPr="00A22D61">
        <w:rPr>
          <w:rFonts w:ascii="Garamond" w:hAnsi="Garamond"/>
          <w:sz w:val="28"/>
          <w:szCs w:val="28"/>
        </w:rPr>
        <w:t xml:space="preserve"> această </w:t>
      </w:r>
      <w:proofErr w:type="spellStart"/>
      <w:r w:rsidRPr="00A22D61">
        <w:rPr>
          <w:rFonts w:ascii="Garamond" w:hAnsi="Garamond"/>
          <w:sz w:val="28"/>
          <w:szCs w:val="28"/>
        </w:rPr>
        <w:t>soluţie</w:t>
      </w:r>
      <w:proofErr w:type="spellEnd"/>
      <w:r w:rsidRPr="00A22D61">
        <w:rPr>
          <w:rFonts w:ascii="Garamond" w:hAnsi="Garamond"/>
          <w:sz w:val="28"/>
          <w:szCs w:val="28"/>
        </w:rPr>
        <w:t xml:space="preserve">, </w:t>
      </w:r>
      <w:proofErr w:type="spellStart"/>
      <w:r w:rsidRPr="00A22D61">
        <w:rPr>
          <w:rFonts w:ascii="Garamond" w:hAnsi="Garamond"/>
          <w:sz w:val="28"/>
          <w:szCs w:val="28"/>
        </w:rPr>
        <w:t>instanţa</w:t>
      </w:r>
      <w:proofErr w:type="spellEnd"/>
      <w:r w:rsidRPr="00A22D61">
        <w:rPr>
          <w:rFonts w:ascii="Garamond" w:hAnsi="Garamond"/>
          <w:sz w:val="28"/>
          <w:szCs w:val="28"/>
        </w:rPr>
        <w:t xml:space="preserve"> de fond a </w:t>
      </w:r>
      <w:proofErr w:type="spellStart"/>
      <w:r w:rsidRPr="00A22D61">
        <w:rPr>
          <w:rFonts w:ascii="Garamond" w:hAnsi="Garamond"/>
          <w:sz w:val="28"/>
          <w:szCs w:val="28"/>
        </w:rPr>
        <w:t>reţinut</w:t>
      </w:r>
      <w:proofErr w:type="spellEnd"/>
      <w:r w:rsidRPr="00A22D61">
        <w:rPr>
          <w:rFonts w:ascii="Garamond" w:hAnsi="Garamond"/>
          <w:sz w:val="28"/>
          <w:szCs w:val="28"/>
        </w:rPr>
        <w:t xml:space="preserve"> că, Cu  privire  la  fondul cauzei.</w:t>
      </w:r>
    </w:p>
    <w:p w14:paraId="6BEA6C35" w14:textId="77777777" w:rsidR="00271787" w:rsidRPr="00A22D61" w:rsidRDefault="00271787" w:rsidP="00271787">
      <w:pPr>
        <w:rPr>
          <w:rFonts w:ascii="Garamond" w:hAnsi="Garamond"/>
          <w:sz w:val="28"/>
          <w:szCs w:val="28"/>
        </w:rPr>
      </w:pPr>
      <w:r w:rsidRPr="00A22D61">
        <w:rPr>
          <w:rFonts w:ascii="Garamond" w:hAnsi="Garamond"/>
          <w:sz w:val="28"/>
          <w:szCs w:val="28"/>
        </w:rPr>
        <w:t xml:space="preserve">Referitor  la  natura  financiară a  cauzei dedusă  </w:t>
      </w:r>
      <w:proofErr w:type="spellStart"/>
      <w:r w:rsidRPr="00A22D61">
        <w:rPr>
          <w:rFonts w:ascii="Garamond" w:hAnsi="Garamond"/>
          <w:sz w:val="28"/>
          <w:szCs w:val="28"/>
        </w:rPr>
        <w:t>judecăţii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 </w:t>
      </w:r>
      <w:proofErr w:type="spellStart"/>
      <w:r w:rsidRPr="00A22D61">
        <w:rPr>
          <w:rFonts w:ascii="Garamond" w:hAnsi="Garamond"/>
          <w:sz w:val="28"/>
          <w:szCs w:val="28"/>
        </w:rPr>
        <w:t>instanţelor</w:t>
      </w:r>
      <w:proofErr w:type="spellEnd"/>
      <w:r w:rsidRPr="00A22D61">
        <w:rPr>
          <w:rFonts w:ascii="Garamond" w:hAnsi="Garamond"/>
          <w:sz w:val="28"/>
          <w:szCs w:val="28"/>
        </w:rPr>
        <w:t xml:space="preserve"> .</w:t>
      </w:r>
    </w:p>
    <w:p w14:paraId="1B46122F" w14:textId="77777777" w:rsidR="00271787" w:rsidRPr="00A22D61" w:rsidRDefault="00271787" w:rsidP="00271787">
      <w:pPr>
        <w:rPr>
          <w:rFonts w:ascii="Garamond" w:hAnsi="Garamond"/>
          <w:sz w:val="28"/>
          <w:szCs w:val="28"/>
        </w:rPr>
      </w:pPr>
      <w:r w:rsidRPr="00A22D61">
        <w:rPr>
          <w:rFonts w:ascii="Garamond" w:hAnsi="Garamond"/>
          <w:sz w:val="28"/>
          <w:szCs w:val="28"/>
        </w:rPr>
        <w:t xml:space="preserve">Examinând cererea în raport de </w:t>
      </w:r>
      <w:proofErr w:type="spellStart"/>
      <w:r w:rsidRPr="00A22D61">
        <w:rPr>
          <w:rFonts w:ascii="Garamond" w:hAnsi="Garamond"/>
          <w:sz w:val="28"/>
          <w:szCs w:val="28"/>
        </w:rPr>
        <w:t>conţinutul</w:t>
      </w:r>
      <w:proofErr w:type="spellEnd"/>
      <w:r w:rsidRPr="00A22D61">
        <w:rPr>
          <w:rFonts w:ascii="Garamond" w:hAnsi="Garamond"/>
          <w:sz w:val="28"/>
          <w:szCs w:val="28"/>
        </w:rPr>
        <w:t xml:space="preserve"> acesteia, temeiul juridic invocat, înscrisurile </w:t>
      </w:r>
      <w:proofErr w:type="spellStart"/>
      <w:r w:rsidRPr="00A22D61">
        <w:rPr>
          <w:rFonts w:ascii="Garamond" w:hAnsi="Garamond"/>
          <w:sz w:val="28"/>
          <w:szCs w:val="28"/>
        </w:rPr>
        <w:t>şi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apărările formulate, tribunalul constată că raportul  juridic  litigios ce  a  apărut  între  </w:t>
      </w:r>
      <w:proofErr w:type="spellStart"/>
      <w:r w:rsidRPr="00A22D61">
        <w:rPr>
          <w:rFonts w:ascii="Garamond" w:hAnsi="Garamond"/>
          <w:sz w:val="28"/>
          <w:szCs w:val="28"/>
        </w:rPr>
        <w:t>părţi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 </w:t>
      </w:r>
      <w:proofErr w:type="spellStart"/>
      <w:r w:rsidRPr="00A22D61">
        <w:rPr>
          <w:rFonts w:ascii="Garamond" w:hAnsi="Garamond"/>
          <w:sz w:val="28"/>
          <w:szCs w:val="28"/>
        </w:rPr>
        <w:t>şi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 dedus  </w:t>
      </w:r>
      <w:proofErr w:type="spellStart"/>
      <w:r w:rsidRPr="00A22D61">
        <w:rPr>
          <w:rFonts w:ascii="Garamond" w:hAnsi="Garamond"/>
          <w:sz w:val="28"/>
          <w:szCs w:val="28"/>
        </w:rPr>
        <w:t>judecăţii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 </w:t>
      </w:r>
      <w:proofErr w:type="spellStart"/>
      <w:r w:rsidRPr="00A22D61">
        <w:rPr>
          <w:rFonts w:ascii="Garamond" w:hAnsi="Garamond"/>
          <w:sz w:val="28"/>
          <w:szCs w:val="28"/>
        </w:rPr>
        <w:t>instanţelor</w:t>
      </w:r>
      <w:proofErr w:type="spellEnd"/>
      <w:r w:rsidRPr="00A22D61">
        <w:rPr>
          <w:rFonts w:ascii="Garamond" w:hAnsi="Garamond"/>
          <w:sz w:val="28"/>
          <w:szCs w:val="28"/>
        </w:rPr>
        <w:t xml:space="preserve">  este  de  natura dreptului material  financiar </w:t>
      </w:r>
      <w:proofErr w:type="spellStart"/>
      <w:r w:rsidRPr="00A22D61">
        <w:rPr>
          <w:rFonts w:ascii="Garamond" w:hAnsi="Garamond"/>
          <w:sz w:val="28"/>
          <w:szCs w:val="28"/>
        </w:rPr>
        <w:t>şi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 fiscal.</w:t>
      </w:r>
    </w:p>
    <w:p w14:paraId="6A346253" w14:textId="14203E97" w:rsidR="00271787" w:rsidRPr="00A22D61" w:rsidRDefault="00271787" w:rsidP="00271787">
      <w:pPr>
        <w:rPr>
          <w:rFonts w:ascii="Garamond" w:hAnsi="Garamond"/>
          <w:sz w:val="28"/>
          <w:szCs w:val="28"/>
        </w:rPr>
      </w:pPr>
      <w:r w:rsidRPr="00A22D61">
        <w:rPr>
          <w:rFonts w:ascii="Garamond" w:hAnsi="Garamond"/>
          <w:sz w:val="28"/>
          <w:szCs w:val="28"/>
        </w:rPr>
        <w:t xml:space="preserve">  </w:t>
      </w:r>
      <w:proofErr w:type="spellStart"/>
      <w:r w:rsidRPr="00A22D61">
        <w:rPr>
          <w:rFonts w:ascii="Garamond" w:hAnsi="Garamond"/>
          <w:sz w:val="28"/>
          <w:szCs w:val="28"/>
        </w:rPr>
        <w:t>Acţiunea</w:t>
      </w:r>
      <w:proofErr w:type="spellEnd"/>
      <w:r w:rsidRPr="00A22D61">
        <w:rPr>
          <w:rFonts w:ascii="Garamond" w:hAnsi="Garamond"/>
          <w:sz w:val="28"/>
          <w:szCs w:val="28"/>
        </w:rPr>
        <w:t xml:space="preserve">  introductivă vizează legalitatea Deciziei de impunere nr. </w:t>
      </w:r>
      <w:r w:rsidR="00F31759">
        <w:rPr>
          <w:rFonts w:ascii="Garamond" w:hAnsi="Garamond"/>
          <w:sz w:val="28"/>
          <w:szCs w:val="28"/>
        </w:rPr>
        <w:t>...</w:t>
      </w:r>
      <w:r w:rsidRPr="00A22D61">
        <w:rPr>
          <w:rFonts w:ascii="Garamond" w:hAnsi="Garamond"/>
          <w:sz w:val="28"/>
          <w:szCs w:val="28"/>
        </w:rPr>
        <w:t xml:space="preserve">.12.2010 prin  care CNAS  </w:t>
      </w:r>
      <w:r w:rsidR="00254390">
        <w:rPr>
          <w:rFonts w:ascii="Garamond" w:hAnsi="Garamond"/>
          <w:sz w:val="28"/>
          <w:szCs w:val="28"/>
        </w:rPr>
        <w:t>G</w:t>
      </w:r>
      <w:r w:rsidRPr="00A22D61">
        <w:rPr>
          <w:rFonts w:ascii="Garamond" w:hAnsi="Garamond"/>
          <w:sz w:val="28"/>
          <w:szCs w:val="28"/>
        </w:rPr>
        <w:t xml:space="preserve">  a stabilit în sarcina reclamantului </w:t>
      </w:r>
      <w:proofErr w:type="spellStart"/>
      <w:r w:rsidRPr="00A22D61">
        <w:rPr>
          <w:rFonts w:ascii="Garamond" w:hAnsi="Garamond"/>
          <w:sz w:val="28"/>
          <w:szCs w:val="28"/>
        </w:rPr>
        <w:t>obligaţii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de plată a </w:t>
      </w:r>
      <w:proofErr w:type="spellStart"/>
      <w:r w:rsidRPr="00A22D61">
        <w:rPr>
          <w:rFonts w:ascii="Garamond" w:hAnsi="Garamond"/>
          <w:sz w:val="28"/>
          <w:szCs w:val="28"/>
        </w:rPr>
        <w:t>contribuţiei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de asigurări sociale de sănătate datorată pentru veniturile impozabile realizate în perioada anilor 2005-2009, suma totală de 1603 lei, ce reprezintă: 888 lei </w:t>
      </w:r>
      <w:proofErr w:type="spellStart"/>
      <w:r w:rsidRPr="00A22D61">
        <w:rPr>
          <w:rFonts w:ascii="Garamond" w:hAnsi="Garamond"/>
          <w:sz w:val="28"/>
          <w:szCs w:val="28"/>
        </w:rPr>
        <w:t>contribuţie</w:t>
      </w:r>
      <w:proofErr w:type="spellEnd"/>
      <w:r w:rsidRPr="00A22D61">
        <w:rPr>
          <w:rFonts w:ascii="Garamond" w:hAnsi="Garamond"/>
          <w:sz w:val="28"/>
          <w:szCs w:val="28"/>
        </w:rPr>
        <w:t xml:space="preserve"> datorată pentru veniturile </w:t>
      </w:r>
      <w:proofErr w:type="spellStart"/>
      <w:r w:rsidRPr="00A22D61">
        <w:rPr>
          <w:rFonts w:ascii="Garamond" w:hAnsi="Garamond"/>
          <w:sz w:val="28"/>
          <w:szCs w:val="28"/>
        </w:rPr>
        <w:t>obţinute</w:t>
      </w:r>
      <w:proofErr w:type="spellEnd"/>
      <w:r w:rsidRPr="00A22D61">
        <w:rPr>
          <w:rFonts w:ascii="Garamond" w:hAnsi="Garamond"/>
          <w:sz w:val="28"/>
          <w:szCs w:val="28"/>
        </w:rPr>
        <w:t xml:space="preserve"> în anul 2005-2009, 577 lei majorări de întârziere datorate pentru veniturile </w:t>
      </w:r>
      <w:proofErr w:type="spellStart"/>
      <w:r w:rsidRPr="00A22D61">
        <w:rPr>
          <w:rFonts w:ascii="Garamond" w:hAnsi="Garamond"/>
          <w:sz w:val="28"/>
          <w:szCs w:val="28"/>
        </w:rPr>
        <w:t>obţinute</w:t>
      </w:r>
      <w:proofErr w:type="spellEnd"/>
      <w:r w:rsidRPr="00A22D61">
        <w:rPr>
          <w:rFonts w:ascii="Garamond" w:hAnsi="Garamond"/>
          <w:sz w:val="28"/>
          <w:szCs w:val="28"/>
        </w:rPr>
        <w:t xml:space="preserve"> în anul 2005-2009, 138 lei </w:t>
      </w:r>
      <w:proofErr w:type="spellStart"/>
      <w:r w:rsidRPr="00A22D61">
        <w:rPr>
          <w:rFonts w:ascii="Garamond" w:hAnsi="Garamond"/>
          <w:sz w:val="28"/>
          <w:szCs w:val="28"/>
        </w:rPr>
        <w:t>penalităţi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datorate pentru veniturile </w:t>
      </w:r>
      <w:proofErr w:type="spellStart"/>
      <w:r w:rsidRPr="00A22D61">
        <w:rPr>
          <w:rFonts w:ascii="Garamond" w:hAnsi="Garamond"/>
          <w:sz w:val="28"/>
          <w:szCs w:val="28"/>
        </w:rPr>
        <w:t>obţinute</w:t>
      </w:r>
      <w:proofErr w:type="spellEnd"/>
      <w:r w:rsidRPr="00A22D61">
        <w:rPr>
          <w:rFonts w:ascii="Garamond" w:hAnsi="Garamond"/>
          <w:sz w:val="28"/>
          <w:szCs w:val="28"/>
        </w:rPr>
        <w:t xml:space="preserve"> în anul 2005-2009.</w:t>
      </w:r>
    </w:p>
    <w:p w14:paraId="76ACEE67" w14:textId="77777777" w:rsidR="00271787" w:rsidRPr="00A22D61" w:rsidRDefault="00271787" w:rsidP="00271787">
      <w:pPr>
        <w:ind w:firstLine="708"/>
        <w:rPr>
          <w:rFonts w:ascii="Garamond" w:hAnsi="Garamond"/>
          <w:sz w:val="28"/>
          <w:szCs w:val="28"/>
        </w:rPr>
      </w:pPr>
      <w:r w:rsidRPr="00A22D61">
        <w:rPr>
          <w:rFonts w:ascii="Garamond" w:hAnsi="Garamond"/>
          <w:sz w:val="28"/>
          <w:szCs w:val="28"/>
        </w:rPr>
        <w:lastRenderedPageBreak/>
        <w:t xml:space="preserve">Analizând  înscrisurile   aflate  la   dosarul  cauzei se  </w:t>
      </w:r>
      <w:proofErr w:type="spellStart"/>
      <w:r w:rsidRPr="00A22D61">
        <w:rPr>
          <w:rFonts w:ascii="Garamond" w:hAnsi="Garamond"/>
          <w:sz w:val="28"/>
          <w:szCs w:val="28"/>
        </w:rPr>
        <w:t>reţine</w:t>
      </w:r>
      <w:proofErr w:type="spellEnd"/>
      <w:r w:rsidRPr="00A22D61">
        <w:rPr>
          <w:rFonts w:ascii="Garamond" w:hAnsi="Garamond"/>
          <w:sz w:val="28"/>
          <w:szCs w:val="28"/>
        </w:rPr>
        <w:t xml:space="preserve">   că   </w:t>
      </w:r>
      <w:proofErr w:type="spellStart"/>
      <w:r w:rsidRPr="00A22D61">
        <w:rPr>
          <w:rFonts w:ascii="Garamond" w:hAnsi="Garamond"/>
          <w:sz w:val="28"/>
          <w:szCs w:val="28"/>
        </w:rPr>
        <w:t>susţinerile</w:t>
      </w:r>
      <w:proofErr w:type="spellEnd"/>
      <w:r w:rsidRPr="00A22D61">
        <w:rPr>
          <w:rFonts w:ascii="Garamond" w:hAnsi="Garamond"/>
          <w:sz w:val="28"/>
          <w:szCs w:val="28"/>
        </w:rPr>
        <w:t xml:space="preserve">  reclamantului nu  pot  fi  </w:t>
      </w:r>
      <w:proofErr w:type="spellStart"/>
      <w:r w:rsidRPr="00A22D61">
        <w:rPr>
          <w:rFonts w:ascii="Garamond" w:hAnsi="Garamond"/>
          <w:sz w:val="28"/>
          <w:szCs w:val="28"/>
        </w:rPr>
        <w:t>reţinute</w:t>
      </w:r>
      <w:proofErr w:type="spellEnd"/>
      <w:r w:rsidRPr="00A22D61">
        <w:rPr>
          <w:rFonts w:ascii="Garamond" w:hAnsi="Garamond"/>
          <w:sz w:val="28"/>
          <w:szCs w:val="28"/>
        </w:rPr>
        <w:t xml:space="preserve"> din  următoarele  considerente de  natură financiară </w:t>
      </w:r>
      <w:proofErr w:type="spellStart"/>
      <w:r w:rsidRPr="00A22D61">
        <w:rPr>
          <w:rFonts w:ascii="Garamond" w:hAnsi="Garamond"/>
          <w:sz w:val="28"/>
          <w:szCs w:val="28"/>
        </w:rPr>
        <w:t>şi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patrimonială.</w:t>
      </w:r>
    </w:p>
    <w:p w14:paraId="6342E6F8" w14:textId="05B6AE74" w:rsidR="00271787" w:rsidRPr="00A22D61" w:rsidRDefault="00271787" w:rsidP="00271787">
      <w:pPr>
        <w:ind w:firstLine="708"/>
        <w:rPr>
          <w:rFonts w:ascii="Garamond" w:hAnsi="Garamond"/>
          <w:sz w:val="28"/>
          <w:szCs w:val="28"/>
        </w:rPr>
      </w:pPr>
      <w:r w:rsidRPr="00A22D61">
        <w:rPr>
          <w:rFonts w:ascii="Garamond" w:hAnsi="Garamond"/>
          <w:sz w:val="28"/>
          <w:szCs w:val="28"/>
        </w:rPr>
        <w:t xml:space="preserve">Sursa  financiară, din pasivul patrimonial al reclamantului , ce  explică  financiar  de  unde  provine în  patrimoniul  contribuabilului  </w:t>
      </w:r>
      <w:proofErr w:type="spellStart"/>
      <w:r w:rsidRPr="00A22D61">
        <w:rPr>
          <w:rFonts w:ascii="Garamond" w:hAnsi="Garamond"/>
          <w:sz w:val="28"/>
          <w:szCs w:val="28"/>
        </w:rPr>
        <w:t>creanţa</w:t>
      </w:r>
      <w:proofErr w:type="spellEnd"/>
      <w:r w:rsidRPr="00A22D61">
        <w:rPr>
          <w:rFonts w:ascii="Garamond" w:hAnsi="Garamond"/>
          <w:sz w:val="28"/>
          <w:szCs w:val="28"/>
        </w:rPr>
        <w:t xml:space="preserve">  financiar  bugetară stabilită de CAS </w:t>
      </w:r>
      <w:r w:rsidR="00254390">
        <w:rPr>
          <w:rFonts w:ascii="Garamond" w:hAnsi="Garamond"/>
          <w:sz w:val="28"/>
          <w:szCs w:val="28"/>
        </w:rPr>
        <w:t>G</w:t>
      </w:r>
      <w:r w:rsidRPr="00A22D61">
        <w:rPr>
          <w:rFonts w:ascii="Garamond" w:hAnsi="Garamond"/>
          <w:sz w:val="28"/>
          <w:szCs w:val="28"/>
        </w:rPr>
        <w:t xml:space="preserve"> ca  </w:t>
      </w:r>
      <w:proofErr w:type="spellStart"/>
      <w:r w:rsidRPr="00A22D61">
        <w:rPr>
          <w:rFonts w:ascii="Garamond" w:hAnsi="Garamond"/>
          <w:sz w:val="28"/>
          <w:szCs w:val="28"/>
        </w:rPr>
        <w:t>obligaţie</w:t>
      </w:r>
      <w:proofErr w:type="spellEnd"/>
      <w:r w:rsidRPr="00A22D61">
        <w:rPr>
          <w:rFonts w:ascii="Garamond" w:hAnsi="Garamond"/>
          <w:sz w:val="28"/>
          <w:szCs w:val="28"/>
        </w:rPr>
        <w:t xml:space="preserve">  ,  este considerată o sursă atrasă patrimonială </w:t>
      </w:r>
      <w:proofErr w:type="spellStart"/>
      <w:r w:rsidRPr="00A22D61">
        <w:rPr>
          <w:rFonts w:ascii="Garamond" w:hAnsi="Garamond"/>
          <w:sz w:val="28"/>
          <w:szCs w:val="28"/>
        </w:rPr>
        <w:t>şi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 nu  o  sursă  proprie patrimonială  a contribuabilului reclamant   </w:t>
      </w:r>
    </w:p>
    <w:p w14:paraId="18A3942F" w14:textId="179F0EE3" w:rsidR="00271787" w:rsidRPr="00A22D61" w:rsidRDefault="00271787" w:rsidP="00271787">
      <w:pPr>
        <w:ind w:firstLine="708"/>
        <w:rPr>
          <w:rFonts w:ascii="Garamond" w:hAnsi="Garamond"/>
          <w:sz w:val="28"/>
          <w:szCs w:val="28"/>
        </w:rPr>
      </w:pPr>
      <w:r w:rsidRPr="00A22D61">
        <w:rPr>
          <w:rFonts w:ascii="Garamond" w:hAnsi="Garamond"/>
          <w:sz w:val="28"/>
          <w:szCs w:val="28"/>
        </w:rPr>
        <w:t xml:space="preserve">Sursa  atrasă patrimonială explică natura  </w:t>
      </w:r>
      <w:proofErr w:type="spellStart"/>
      <w:r w:rsidRPr="00A22D61">
        <w:rPr>
          <w:rFonts w:ascii="Garamond" w:hAnsi="Garamond"/>
          <w:sz w:val="28"/>
          <w:szCs w:val="28"/>
        </w:rPr>
        <w:t>creanţei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 financiar  bugetare stabilită de CAS </w:t>
      </w:r>
      <w:r w:rsidR="00254390">
        <w:rPr>
          <w:rFonts w:ascii="Garamond" w:hAnsi="Garamond"/>
          <w:sz w:val="28"/>
          <w:szCs w:val="28"/>
        </w:rPr>
        <w:t>G</w:t>
      </w:r>
      <w:r w:rsidRPr="00A22D61">
        <w:rPr>
          <w:rFonts w:ascii="Garamond" w:hAnsi="Garamond"/>
          <w:sz w:val="28"/>
          <w:szCs w:val="28"/>
        </w:rPr>
        <w:t xml:space="preserve"> ca  </w:t>
      </w:r>
      <w:proofErr w:type="spellStart"/>
      <w:r w:rsidRPr="00A22D61">
        <w:rPr>
          <w:rFonts w:ascii="Garamond" w:hAnsi="Garamond"/>
          <w:sz w:val="28"/>
          <w:szCs w:val="28"/>
        </w:rPr>
        <w:t>obligaţie</w:t>
      </w:r>
      <w:proofErr w:type="spellEnd"/>
      <w:r w:rsidRPr="00A22D61">
        <w:rPr>
          <w:rFonts w:ascii="Garamond" w:hAnsi="Garamond"/>
          <w:sz w:val="28"/>
          <w:szCs w:val="28"/>
        </w:rPr>
        <w:t xml:space="preserve"> a  reclamantului  , prin chiar denumirea  ei ,  sursă atrasă de  </w:t>
      </w:r>
      <w:proofErr w:type="spellStart"/>
      <w:r w:rsidRPr="00A22D61">
        <w:rPr>
          <w:rFonts w:ascii="Garamond" w:hAnsi="Garamond"/>
          <w:sz w:val="28"/>
          <w:szCs w:val="28"/>
        </w:rPr>
        <w:t>provenienţă</w:t>
      </w:r>
      <w:proofErr w:type="spellEnd"/>
      <w:r w:rsidRPr="00A22D61">
        <w:rPr>
          <w:rFonts w:ascii="Garamond" w:hAnsi="Garamond"/>
          <w:sz w:val="28"/>
          <w:szCs w:val="28"/>
        </w:rPr>
        <w:t xml:space="preserve">  a  </w:t>
      </w:r>
      <w:proofErr w:type="spellStart"/>
      <w:r w:rsidRPr="00A22D61">
        <w:rPr>
          <w:rFonts w:ascii="Garamond" w:hAnsi="Garamond"/>
          <w:sz w:val="28"/>
          <w:szCs w:val="28"/>
        </w:rPr>
        <w:t>creanţei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 financiar  bugetare ce nu  </w:t>
      </w:r>
      <w:proofErr w:type="spellStart"/>
      <w:r w:rsidRPr="00A22D61">
        <w:rPr>
          <w:rFonts w:ascii="Garamond" w:hAnsi="Garamond"/>
          <w:sz w:val="28"/>
          <w:szCs w:val="28"/>
        </w:rPr>
        <w:t>aparţine</w:t>
      </w:r>
      <w:proofErr w:type="spellEnd"/>
      <w:r w:rsidRPr="00A22D61">
        <w:rPr>
          <w:rFonts w:ascii="Garamond" w:hAnsi="Garamond"/>
          <w:sz w:val="28"/>
          <w:szCs w:val="28"/>
        </w:rPr>
        <w:t xml:space="preserve">  reclamantului ,  fiind o sursă  atrasă  </w:t>
      </w:r>
      <w:proofErr w:type="spellStart"/>
      <w:r w:rsidRPr="00A22D61">
        <w:rPr>
          <w:rFonts w:ascii="Garamond" w:hAnsi="Garamond"/>
          <w:sz w:val="28"/>
          <w:szCs w:val="28"/>
        </w:rPr>
        <w:t>şi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 nu o sursă  proprie patrimonială .</w:t>
      </w:r>
    </w:p>
    <w:p w14:paraId="56788B9E" w14:textId="55466B53" w:rsidR="00271787" w:rsidRPr="00A22D61" w:rsidRDefault="00271787" w:rsidP="00271787">
      <w:pPr>
        <w:ind w:firstLine="708"/>
        <w:rPr>
          <w:rFonts w:ascii="Garamond" w:hAnsi="Garamond"/>
          <w:sz w:val="28"/>
          <w:szCs w:val="28"/>
        </w:rPr>
      </w:pPr>
      <w:r w:rsidRPr="00A22D61">
        <w:rPr>
          <w:rFonts w:ascii="Garamond" w:hAnsi="Garamond"/>
          <w:sz w:val="28"/>
          <w:szCs w:val="28"/>
        </w:rPr>
        <w:t xml:space="preserve">Această    sursă atrasă  patrimonială  o  </w:t>
      </w:r>
      <w:proofErr w:type="spellStart"/>
      <w:r w:rsidRPr="00A22D61">
        <w:rPr>
          <w:rFonts w:ascii="Garamond" w:hAnsi="Garamond"/>
          <w:sz w:val="28"/>
          <w:szCs w:val="28"/>
        </w:rPr>
        <w:t>foloseşte</w:t>
      </w:r>
      <w:proofErr w:type="spellEnd"/>
      <w:r w:rsidRPr="00A22D61">
        <w:rPr>
          <w:rFonts w:ascii="Garamond" w:hAnsi="Garamond"/>
          <w:sz w:val="28"/>
          <w:szCs w:val="28"/>
        </w:rPr>
        <w:t xml:space="preserve">  contribuabilul reclamant  până  la  plata </w:t>
      </w:r>
      <w:proofErr w:type="spellStart"/>
      <w:r w:rsidRPr="00A22D61">
        <w:rPr>
          <w:rFonts w:ascii="Garamond" w:hAnsi="Garamond"/>
          <w:sz w:val="28"/>
          <w:szCs w:val="28"/>
        </w:rPr>
        <w:t>obligaţiei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către CAS </w:t>
      </w:r>
      <w:r w:rsidR="00254390">
        <w:rPr>
          <w:rFonts w:ascii="Garamond" w:hAnsi="Garamond"/>
          <w:sz w:val="28"/>
          <w:szCs w:val="28"/>
        </w:rPr>
        <w:t>G</w:t>
      </w:r>
      <w:r w:rsidRPr="00A22D61">
        <w:rPr>
          <w:rFonts w:ascii="Garamond" w:hAnsi="Garamond"/>
          <w:sz w:val="28"/>
          <w:szCs w:val="28"/>
        </w:rPr>
        <w:t xml:space="preserve"> ,  motiv  pentru  care  atrage de  la  data   </w:t>
      </w:r>
      <w:proofErr w:type="spellStart"/>
      <w:r w:rsidRPr="00A22D61">
        <w:rPr>
          <w:rFonts w:ascii="Garamond" w:hAnsi="Garamond"/>
          <w:sz w:val="28"/>
          <w:szCs w:val="28"/>
        </w:rPr>
        <w:t>scadenţei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</w:t>
      </w:r>
      <w:proofErr w:type="spellStart"/>
      <w:r w:rsidRPr="00A22D61">
        <w:rPr>
          <w:rFonts w:ascii="Garamond" w:hAnsi="Garamond"/>
          <w:sz w:val="28"/>
          <w:szCs w:val="28"/>
        </w:rPr>
        <w:t>creanţei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respective ( </w:t>
      </w:r>
      <w:proofErr w:type="spellStart"/>
      <w:r w:rsidRPr="00A22D61">
        <w:rPr>
          <w:rFonts w:ascii="Garamond" w:hAnsi="Garamond"/>
          <w:sz w:val="28"/>
          <w:szCs w:val="28"/>
        </w:rPr>
        <w:t>obligaţiei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) </w:t>
      </w:r>
      <w:proofErr w:type="spellStart"/>
      <w:r w:rsidRPr="00A22D61">
        <w:rPr>
          <w:rFonts w:ascii="Garamond" w:hAnsi="Garamond"/>
          <w:sz w:val="28"/>
          <w:szCs w:val="28"/>
        </w:rPr>
        <w:t>şi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 până  la  plata  efectivă a  </w:t>
      </w:r>
      <w:proofErr w:type="spellStart"/>
      <w:r w:rsidRPr="00A22D61">
        <w:rPr>
          <w:rFonts w:ascii="Garamond" w:hAnsi="Garamond"/>
          <w:sz w:val="28"/>
          <w:szCs w:val="28"/>
        </w:rPr>
        <w:t>creanţei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, calcularea  accesoriilor </w:t>
      </w:r>
      <w:proofErr w:type="spellStart"/>
      <w:r w:rsidRPr="00A22D61">
        <w:rPr>
          <w:rFonts w:ascii="Garamond" w:hAnsi="Garamond"/>
          <w:sz w:val="28"/>
          <w:szCs w:val="28"/>
        </w:rPr>
        <w:t>creanţei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financiar  bugetare .</w:t>
      </w:r>
    </w:p>
    <w:p w14:paraId="6990FD3E" w14:textId="77777777" w:rsidR="00271787" w:rsidRPr="00A22D61" w:rsidRDefault="00271787" w:rsidP="00271787">
      <w:pPr>
        <w:ind w:firstLine="708"/>
        <w:rPr>
          <w:rFonts w:ascii="Garamond" w:hAnsi="Garamond"/>
          <w:sz w:val="28"/>
          <w:szCs w:val="28"/>
        </w:rPr>
      </w:pPr>
      <w:r w:rsidRPr="00A22D61">
        <w:rPr>
          <w:rFonts w:ascii="Garamond" w:hAnsi="Garamond"/>
          <w:sz w:val="28"/>
          <w:szCs w:val="28"/>
        </w:rPr>
        <w:t xml:space="preserve">Calcularea   accesoriilor </w:t>
      </w:r>
      <w:proofErr w:type="spellStart"/>
      <w:r w:rsidRPr="00A22D61">
        <w:rPr>
          <w:rFonts w:ascii="Garamond" w:hAnsi="Garamond"/>
          <w:sz w:val="28"/>
          <w:szCs w:val="28"/>
        </w:rPr>
        <w:t>creanţei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financiar  bugetare din  momentul </w:t>
      </w:r>
      <w:proofErr w:type="spellStart"/>
      <w:r w:rsidRPr="00A22D61">
        <w:rPr>
          <w:rFonts w:ascii="Garamond" w:hAnsi="Garamond"/>
          <w:sz w:val="28"/>
          <w:szCs w:val="28"/>
        </w:rPr>
        <w:t>naşterii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 acestei surse atrase  patrimoniale ( </w:t>
      </w:r>
      <w:proofErr w:type="spellStart"/>
      <w:r w:rsidRPr="00A22D61">
        <w:rPr>
          <w:rFonts w:ascii="Garamond" w:hAnsi="Garamond"/>
          <w:sz w:val="28"/>
          <w:szCs w:val="28"/>
        </w:rPr>
        <w:t>obligaţii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),  ca  urmare  a  </w:t>
      </w:r>
      <w:proofErr w:type="spellStart"/>
      <w:r w:rsidRPr="00A22D61">
        <w:rPr>
          <w:rFonts w:ascii="Garamond" w:hAnsi="Garamond"/>
          <w:sz w:val="28"/>
          <w:szCs w:val="28"/>
        </w:rPr>
        <w:t>operaţiunii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patrimoniale  de  activ ,  referitoare la  încasarea de  către reclamant    (contribuabil)  a mijloacelor  </w:t>
      </w:r>
      <w:proofErr w:type="spellStart"/>
      <w:r w:rsidRPr="00A22D61">
        <w:rPr>
          <w:rFonts w:ascii="Garamond" w:hAnsi="Garamond"/>
          <w:sz w:val="28"/>
          <w:szCs w:val="28"/>
        </w:rPr>
        <w:t>băneşti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ce reprezintă  venitul impozabil   </w:t>
      </w:r>
      <w:proofErr w:type="spellStart"/>
      <w:r w:rsidRPr="00A22D61">
        <w:rPr>
          <w:rFonts w:ascii="Garamond" w:hAnsi="Garamond"/>
          <w:sz w:val="28"/>
          <w:szCs w:val="28"/>
        </w:rPr>
        <w:t>şi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 până în momentul   </w:t>
      </w:r>
      <w:proofErr w:type="spellStart"/>
      <w:r w:rsidRPr="00A22D61">
        <w:rPr>
          <w:rFonts w:ascii="Garamond" w:hAnsi="Garamond"/>
          <w:sz w:val="28"/>
          <w:szCs w:val="28"/>
        </w:rPr>
        <w:t>plăţii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impozitului  sau  taxei  de  către  reclamant  ( contribuabil ) ,  se  datorează  naturii  sursei financiare de </w:t>
      </w:r>
      <w:proofErr w:type="spellStart"/>
      <w:r w:rsidRPr="00A22D61">
        <w:rPr>
          <w:rFonts w:ascii="Garamond" w:hAnsi="Garamond"/>
          <w:sz w:val="28"/>
          <w:szCs w:val="28"/>
        </w:rPr>
        <w:t>provenienţă</w:t>
      </w:r>
      <w:proofErr w:type="spellEnd"/>
      <w:r w:rsidRPr="00A22D61">
        <w:rPr>
          <w:rFonts w:ascii="Garamond" w:hAnsi="Garamond"/>
          <w:sz w:val="28"/>
          <w:szCs w:val="28"/>
        </w:rPr>
        <w:t xml:space="preserve"> a  </w:t>
      </w:r>
      <w:proofErr w:type="spellStart"/>
      <w:r w:rsidRPr="00A22D61">
        <w:rPr>
          <w:rFonts w:ascii="Garamond" w:hAnsi="Garamond"/>
          <w:sz w:val="28"/>
          <w:szCs w:val="28"/>
        </w:rPr>
        <w:t>creanţei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 financiar  bugetare în  patrimoniul  reclamantului ,  sursă  ce  face  parte  din  categoria  surselor  atrase în  patrimoniul  contribuabilului  </w:t>
      </w:r>
      <w:proofErr w:type="spellStart"/>
      <w:r w:rsidRPr="00A22D61">
        <w:rPr>
          <w:rFonts w:ascii="Garamond" w:hAnsi="Garamond"/>
          <w:sz w:val="28"/>
          <w:szCs w:val="28"/>
        </w:rPr>
        <w:t>şi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 nu  din  categoria  surselor proprii ale  patrimoniului  contribuabilului ( pasivului patrimonial).</w:t>
      </w:r>
    </w:p>
    <w:p w14:paraId="7A503359" w14:textId="7DC30470" w:rsidR="00271787" w:rsidRPr="00A22D61" w:rsidRDefault="00271787" w:rsidP="00271787">
      <w:pPr>
        <w:ind w:firstLine="708"/>
        <w:rPr>
          <w:rFonts w:ascii="Garamond" w:hAnsi="Garamond"/>
          <w:sz w:val="28"/>
          <w:szCs w:val="28"/>
        </w:rPr>
      </w:pPr>
      <w:r w:rsidRPr="00A22D61">
        <w:rPr>
          <w:rFonts w:ascii="Garamond" w:hAnsi="Garamond"/>
          <w:sz w:val="28"/>
          <w:szCs w:val="28"/>
        </w:rPr>
        <w:t xml:space="preserve">Din momentul când  devine  exigibilă </w:t>
      </w:r>
      <w:proofErr w:type="spellStart"/>
      <w:r w:rsidRPr="00A22D61">
        <w:rPr>
          <w:rFonts w:ascii="Garamond" w:hAnsi="Garamond"/>
          <w:sz w:val="28"/>
          <w:szCs w:val="28"/>
        </w:rPr>
        <w:t>obligaţia</w:t>
      </w:r>
      <w:proofErr w:type="spellEnd"/>
      <w:r w:rsidRPr="00A22D61">
        <w:rPr>
          <w:rFonts w:ascii="Garamond" w:hAnsi="Garamond"/>
          <w:sz w:val="28"/>
          <w:szCs w:val="28"/>
        </w:rPr>
        <w:t xml:space="preserve"> financiar  bugetară stabilită de CAS </w:t>
      </w:r>
      <w:r w:rsidR="00254390">
        <w:rPr>
          <w:rFonts w:ascii="Garamond" w:hAnsi="Garamond"/>
          <w:sz w:val="28"/>
          <w:szCs w:val="28"/>
        </w:rPr>
        <w:t>G</w:t>
      </w:r>
      <w:r w:rsidRPr="00A22D61">
        <w:rPr>
          <w:rFonts w:ascii="Garamond" w:hAnsi="Garamond"/>
          <w:sz w:val="28"/>
          <w:szCs w:val="28"/>
        </w:rPr>
        <w:t xml:space="preserve"> </w:t>
      </w:r>
      <w:proofErr w:type="spellStart"/>
      <w:r w:rsidRPr="00A22D61">
        <w:rPr>
          <w:rFonts w:ascii="Garamond" w:hAnsi="Garamond"/>
          <w:sz w:val="28"/>
          <w:szCs w:val="28"/>
        </w:rPr>
        <w:t>şi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până în momentul </w:t>
      </w:r>
      <w:proofErr w:type="spellStart"/>
      <w:r w:rsidRPr="00A22D61">
        <w:rPr>
          <w:rFonts w:ascii="Garamond" w:hAnsi="Garamond"/>
          <w:sz w:val="28"/>
          <w:szCs w:val="28"/>
        </w:rPr>
        <w:t>plăţii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 </w:t>
      </w:r>
      <w:proofErr w:type="spellStart"/>
      <w:r w:rsidRPr="00A22D61">
        <w:rPr>
          <w:rFonts w:ascii="Garamond" w:hAnsi="Garamond"/>
          <w:sz w:val="28"/>
          <w:szCs w:val="28"/>
        </w:rPr>
        <w:t>obligaţiei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financiar  bugetare, reclamantul  (contribuabilul)  </w:t>
      </w:r>
      <w:proofErr w:type="spellStart"/>
      <w:r w:rsidRPr="00A22D61">
        <w:rPr>
          <w:rFonts w:ascii="Garamond" w:hAnsi="Garamond"/>
          <w:sz w:val="28"/>
          <w:szCs w:val="28"/>
        </w:rPr>
        <w:t>plăteşte</w:t>
      </w:r>
      <w:proofErr w:type="spellEnd"/>
      <w:r w:rsidRPr="00A22D61">
        <w:rPr>
          <w:rFonts w:ascii="Garamond" w:hAnsi="Garamond"/>
          <w:sz w:val="28"/>
          <w:szCs w:val="28"/>
        </w:rPr>
        <w:t xml:space="preserve">  accesoriile la </w:t>
      </w:r>
      <w:proofErr w:type="spellStart"/>
      <w:r w:rsidRPr="00A22D61">
        <w:rPr>
          <w:rFonts w:ascii="Garamond" w:hAnsi="Garamond"/>
          <w:sz w:val="28"/>
          <w:szCs w:val="28"/>
        </w:rPr>
        <w:t>creanţele</w:t>
      </w:r>
      <w:proofErr w:type="spellEnd"/>
      <w:r w:rsidRPr="00A22D61">
        <w:rPr>
          <w:rFonts w:ascii="Garamond" w:hAnsi="Garamond"/>
          <w:sz w:val="28"/>
          <w:szCs w:val="28"/>
        </w:rPr>
        <w:t xml:space="preserve"> financiar  bugetare ( la aceste  surse  atrase din  pasivul  patrimonial al  reclamantului ,  având  în  vedere  că  nu  i  se  cuvin încă  din  momentul  încasării venitului  </w:t>
      </w:r>
      <w:proofErr w:type="spellStart"/>
      <w:r w:rsidRPr="00A22D61">
        <w:rPr>
          <w:rFonts w:ascii="Garamond" w:hAnsi="Garamond"/>
          <w:sz w:val="28"/>
          <w:szCs w:val="28"/>
        </w:rPr>
        <w:t>şi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 nici  nu-i  </w:t>
      </w:r>
      <w:proofErr w:type="spellStart"/>
      <w:r w:rsidRPr="00A22D61">
        <w:rPr>
          <w:rFonts w:ascii="Garamond" w:hAnsi="Garamond"/>
          <w:sz w:val="28"/>
          <w:szCs w:val="28"/>
        </w:rPr>
        <w:t>aparţin</w:t>
      </w:r>
      <w:proofErr w:type="spellEnd"/>
      <w:r w:rsidRPr="00A22D61">
        <w:rPr>
          <w:rFonts w:ascii="Garamond" w:hAnsi="Garamond"/>
          <w:sz w:val="28"/>
          <w:szCs w:val="28"/>
        </w:rPr>
        <w:t xml:space="preserve"> sursele  respective de  </w:t>
      </w:r>
      <w:proofErr w:type="spellStart"/>
      <w:r w:rsidRPr="00A22D61">
        <w:rPr>
          <w:rFonts w:ascii="Garamond" w:hAnsi="Garamond"/>
          <w:sz w:val="28"/>
          <w:szCs w:val="28"/>
        </w:rPr>
        <w:t>provenienţă</w:t>
      </w:r>
      <w:proofErr w:type="spellEnd"/>
      <w:r w:rsidRPr="00A22D61">
        <w:rPr>
          <w:rFonts w:ascii="Garamond" w:hAnsi="Garamond"/>
          <w:sz w:val="28"/>
          <w:szCs w:val="28"/>
        </w:rPr>
        <w:t xml:space="preserve"> a mijloacelor  </w:t>
      </w:r>
      <w:proofErr w:type="spellStart"/>
      <w:r w:rsidRPr="00A22D61">
        <w:rPr>
          <w:rFonts w:ascii="Garamond" w:hAnsi="Garamond"/>
          <w:sz w:val="28"/>
          <w:szCs w:val="28"/>
        </w:rPr>
        <w:t>băneşti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încasate  ca  venituri de  reclamant).</w:t>
      </w:r>
    </w:p>
    <w:p w14:paraId="71CED8E3" w14:textId="62AEA4E9" w:rsidR="00271787" w:rsidRPr="00A22D61" w:rsidRDefault="00271787" w:rsidP="00271787">
      <w:pPr>
        <w:ind w:firstLine="708"/>
        <w:rPr>
          <w:rFonts w:ascii="Garamond" w:hAnsi="Garamond"/>
          <w:sz w:val="28"/>
          <w:szCs w:val="28"/>
        </w:rPr>
      </w:pPr>
      <w:r w:rsidRPr="00A22D61">
        <w:rPr>
          <w:rFonts w:ascii="Garamond" w:hAnsi="Garamond"/>
          <w:sz w:val="28"/>
          <w:szCs w:val="28"/>
        </w:rPr>
        <w:t xml:space="preserve">Data  </w:t>
      </w:r>
      <w:proofErr w:type="spellStart"/>
      <w:r w:rsidRPr="00A22D61">
        <w:rPr>
          <w:rFonts w:ascii="Garamond" w:hAnsi="Garamond"/>
          <w:sz w:val="28"/>
          <w:szCs w:val="28"/>
        </w:rPr>
        <w:t>naşterii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fiecărei </w:t>
      </w:r>
      <w:proofErr w:type="spellStart"/>
      <w:r w:rsidRPr="00A22D61">
        <w:rPr>
          <w:rFonts w:ascii="Garamond" w:hAnsi="Garamond"/>
          <w:sz w:val="28"/>
          <w:szCs w:val="28"/>
        </w:rPr>
        <w:t>obligaţii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financiar  bugetare stabilită de CAS </w:t>
      </w:r>
      <w:r w:rsidR="00254390">
        <w:rPr>
          <w:rFonts w:ascii="Garamond" w:hAnsi="Garamond"/>
          <w:sz w:val="28"/>
          <w:szCs w:val="28"/>
        </w:rPr>
        <w:t>G</w:t>
      </w:r>
      <w:r w:rsidRPr="00A22D61">
        <w:rPr>
          <w:rFonts w:ascii="Garamond" w:hAnsi="Garamond"/>
          <w:sz w:val="28"/>
          <w:szCs w:val="28"/>
        </w:rPr>
        <w:t xml:space="preserve"> în </w:t>
      </w:r>
      <w:proofErr w:type="spellStart"/>
      <w:r w:rsidRPr="00A22D61">
        <w:rPr>
          <w:rFonts w:ascii="Garamond" w:hAnsi="Garamond"/>
          <w:sz w:val="28"/>
          <w:szCs w:val="28"/>
        </w:rPr>
        <w:t>funcţie</w:t>
      </w:r>
      <w:proofErr w:type="spellEnd"/>
      <w:r w:rsidRPr="00A22D61">
        <w:rPr>
          <w:rFonts w:ascii="Garamond" w:hAnsi="Garamond"/>
          <w:sz w:val="28"/>
          <w:szCs w:val="28"/>
        </w:rPr>
        <w:t xml:space="preserve"> de </w:t>
      </w:r>
      <w:proofErr w:type="spellStart"/>
      <w:r w:rsidRPr="00A22D61">
        <w:rPr>
          <w:rFonts w:ascii="Garamond" w:hAnsi="Garamond"/>
          <w:sz w:val="28"/>
          <w:szCs w:val="28"/>
        </w:rPr>
        <w:t>dispoziţiile</w:t>
      </w:r>
      <w:proofErr w:type="spellEnd"/>
      <w:r w:rsidRPr="00A22D61">
        <w:rPr>
          <w:rFonts w:ascii="Garamond" w:hAnsi="Garamond"/>
          <w:sz w:val="28"/>
          <w:szCs w:val="28"/>
        </w:rPr>
        <w:t xml:space="preserve"> legale ce reglementează acea </w:t>
      </w:r>
      <w:proofErr w:type="spellStart"/>
      <w:r w:rsidRPr="00A22D61">
        <w:rPr>
          <w:rFonts w:ascii="Garamond" w:hAnsi="Garamond"/>
          <w:sz w:val="28"/>
          <w:szCs w:val="28"/>
        </w:rPr>
        <w:t>creanţă</w:t>
      </w:r>
      <w:proofErr w:type="spellEnd"/>
      <w:r w:rsidRPr="00A22D61">
        <w:rPr>
          <w:rFonts w:ascii="Garamond" w:hAnsi="Garamond"/>
          <w:sz w:val="28"/>
          <w:szCs w:val="28"/>
        </w:rPr>
        <w:t xml:space="preserve">  financiar  bugetară, este cea a  constituirii bazei de impunere , ce coincide cu momentul (data ) efectuării  </w:t>
      </w:r>
      <w:proofErr w:type="spellStart"/>
      <w:r w:rsidRPr="00A22D61">
        <w:rPr>
          <w:rFonts w:ascii="Garamond" w:hAnsi="Garamond"/>
          <w:sz w:val="28"/>
          <w:szCs w:val="28"/>
        </w:rPr>
        <w:t>operaţiunii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de încasare a  venitului ,  venit ce are în </w:t>
      </w:r>
      <w:proofErr w:type="spellStart"/>
      <w:r w:rsidRPr="00A22D61">
        <w:rPr>
          <w:rFonts w:ascii="Garamond" w:hAnsi="Garamond"/>
          <w:sz w:val="28"/>
          <w:szCs w:val="28"/>
        </w:rPr>
        <w:t>conţinutul</w:t>
      </w:r>
      <w:proofErr w:type="spellEnd"/>
      <w:r w:rsidRPr="00A22D61">
        <w:rPr>
          <w:rFonts w:ascii="Garamond" w:hAnsi="Garamond"/>
          <w:sz w:val="28"/>
          <w:szCs w:val="28"/>
        </w:rPr>
        <w:t xml:space="preserve"> lui baza  de impunere a    </w:t>
      </w:r>
      <w:proofErr w:type="spellStart"/>
      <w:r w:rsidRPr="00A22D61">
        <w:rPr>
          <w:rFonts w:ascii="Garamond" w:hAnsi="Garamond"/>
          <w:sz w:val="28"/>
          <w:szCs w:val="28"/>
        </w:rPr>
        <w:t>creanţei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 financiar  bugetare stabilită de CAS </w:t>
      </w:r>
      <w:r w:rsidR="00254390">
        <w:rPr>
          <w:rFonts w:ascii="Garamond" w:hAnsi="Garamond"/>
          <w:sz w:val="28"/>
          <w:szCs w:val="28"/>
        </w:rPr>
        <w:t>G</w:t>
      </w:r>
      <w:r w:rsidRPr="00A22D61">
        <w:rPr>
          <w:rFonts w:ascii="Garamond" w:hAnsi="Garamond"/>
          <w:sz w:val="28"/>
          <w:szCs w:val="28"/>
        </w:rPr>
        <w:t xml:space="preserve"> ,  astfel  că  o  parte  din  venitul  respectiv (a   cărui   mărime  se  calculează fiscal :  baza  </w:t>
      </w:r>
      <w:proofErr w:type="spellStart"/>
      <w:r w:rsidRPr="00A22D61">
        <w:rPr>
          <w:rFonts w:ascii="Garamond" w:hAnsi="Garamond"/>
          <w:sz w:val="28"/>
          <w:szCs w:val="28"/>
        </w:rPr>
        <w:t>înmulţită</w:t>
      </w:r>
      <w:proofErr w:type="spellEnd"/>
      <w:r w:rsidRPr="00A22D61">
        <w:rPr>
          <w:rFonts w:ascii="Garamond" w:hAnsi="Garamond"/>
          <w:sz w:val="28"/>
          <w:szCs w:val="28"/>
        </w:rPr>
        <w:t xml:space="preserve">  cu respectiva  cotă  de  impozit  sau  taxă )  nu  se  cuvine  reclamantului din  momentul încasării venitului .</w:t>
      </w:r>
    </w:p>
    <w:p w14:paraId="27636A89" w14:textId="5ACCA74F" w:rsidR="00271787" w:rsidRPr="00A22D61" w:rsidRDefault="00271787" w:rsidP="00271787">
      <w:pPr>
        <w:ind w:firstLine="708"/>
        <w:rPr>
          <w:rFonts w:ascii="Garamond" w:hAnsi="Garamond"/>
          <w:sz w:val="28"/>
          <w:szCs w:val="28"/>
        </w:rPr>
      </w:pPr>
      <w:r w:rsidRPr="00A22D61">
        <w:rPr>
          <w:rFonts w:ascii="Garamond" w:hAnsi="Garamond"/>
          <w:sz w:val="28"/>
          <w:szCs w:val="28"/>
        </w:rPr>
        <w:t xml:space="preserve">Data  încasării venitului ( sub forma : zi, lună, an ) este consemnată </w:t>
      </w:r>
      <w:proofErr w:type="spellStart"/>
      <w:r w:rsidRPr="00A22D61">
        <w:rPr>
          <w:rFonts w:ascii="Garamond" w:hAnsi="Garamond"/>
          <w:sz w:val="28"/>
          <w:szCs w:val="28"/>
        </w:rPr>
        <w:t>informaţional</w:t>
      </w:r>
      <w:proofErr w:type="spellEnd"/>
      <w:r w:rsidRPr="00A22D61">
        <w:rPr>
          <w:rFonts w:ascii="Garamond" w:hAnsi="Garamond"/>
          <w:sz w:val="28"/>
          <w:szCs w:val="28"/>
        </w:rPr>
        <w:t xml:space="preserve">  în </w:t>
      </w:r>
      <w:proofErr w:type="spellStart"/>
      <w:r w:rsidRPr="00A22D61">
        <w:rPr>
          <w:rFonts w:ascii="Garamond" w:hAnsi="Garamond"/>
          <w:sz w:val="28"/>
          <w:szCs w:val="28"/>
        </w:rPr>
        <w:t>evidenţa</w:t>
      </w:r>
      <w:proofErr w:type="spellEnd"/>
      <w:r w:rsidRPr="00A22D61">
        <w:rPr>
          <w:rFonts w:ascii="Garamond" w:hAnsi="Garamond"/>
          <w:sz w:val="28"/>
          <w:szCs w:val="28"/>
        </w:rPr>
        <w:t xml:space="preserve"> primară, documentară, </w:t>
      </w:r>
      <w:proofErr w:type="spellStart"/>
      <w:r w:rsidRPr="00A22D61">
        <w:rPr>
          <w:rFonts w:ascii="Garamond" w:hAnsi="Garamond"/>
          <w:sz w:val="28"/>
          <w:szCs w:val="28"/>
        </w:rPr>
        <w:t>tehnico</w:t>
      </w:r>
      <w:proofErr w:type="spellEnd"/>
      <w:r w:rsidRPr="00A22D61">
        <w:rPr>
          <w:rFonts w:ascii="Garamond" w:hAnsi="Garamond"/>
          <w:sz w:val="28"/>
          <w:szCs w:val="28"/>
        </w:rPr>
        <w:t xml:space="preserve">-operativă, </w:t>
      </w:r>
      <w:proofErr w:type="spellStart"/>
      <w:r w:rsidRPr="00A22D61">
        <w:rPr>
          <w:rFonts w:ascii="Garamond" w:hAnsi="Garamond"/>
          <w:sz w:val="28"/>
          <w:szCs w:val="28"/>
        </w:rPr>
        <w:t>evidenţă</w:t>
      </w:r>
      <w:proofErr w:type="spellEnd"/>
      <w:r w:rsidRPr="00A22D61">
        <w:rPr>
          <w:rFonts w:ascii="Garamond" w:hAnsi="Garamond"/>
          <w:sz w:val="28"/>
          <w:szCs w:val="28"/>
        </w:rPr>
        <w:t xml:space="preserve"> primară ce este structurată pe sistemul </w:t>
      </w:r>
      <w:proofErr w:type="spellStart"/>
      <w:r w:rsidRPr="00A22D61">
        <w:rPr>
          <w:rFonts w:ascii="Garamond" w:hAnsi="Garamond"/>
          <w:sz w:val="28"/>
          <w:szCs w:val="28"/>
        </w:rPr>
        <w:t>informaţional</w:t>
      </w:r>
      <w:proofErr w:type="spellEnd"/>
      <w:r w:rsidRPr="00A22D61">
        <w:rPr>
          <w:rFonts w:ascii="Garamond" w:hAnsi="Garamond"/>
          <w:sz w:val="28"/>
          <w:szCs w:val="28"/>
        </w:rPr>
        <w:t xml:space="preserve"> al formularele tipizate specifice  </w:t>
      </w:r>
      <w:proofErr w:type="spellStart"/>
      <w:r w:rsidRPr="00A22D61">
        <w:rPr>
          <w:rFonts w:ascii="Garamond" w:hAnsi="Garamond"/>
          <w:sz w:val="28"/>
          <w:szCs w:val="28"/>
        </w:rPr>
        <w:t>activităţii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 reclamantului  , formulare tipizate  ce se întocmesc  de către reclamant   la  locul  unde s-a efectuat </w:t>
      </w:r>
      <w:proofErr w:type="spellStart"/>
      <w:r w:rsidRPr="00A22D61">
        <w:rPr>
          <w:rFonts w:ascii="Garamond" w:hAnsi="Garamond"/>
          <w:sz w:val="28"/>
          <w:szCs w:val="28"/>
        </w:rPr>
        <w:t>operaţiunea</w:t>
      </w:r>
      <w:proofErr w:type="spellEnd"/>
      <w:r w:rsidRPr="00A22D61">
        <w:rPr>
          <w:rFonts w:ascii="Garamond" w:hAnsi="Garamond"/>
          <w:sz w:val="28"/>
          <w:szCs w:val="28"/>
        </w:rPr>
        <w:t xml:space="preserve"> de  încasare  a  venitului ,  astfel  că  pe </w:t>
      </w:r>
      <w:proofErr w:type="spellStart"/>
      <w:r w:rsidRPr="00A22D61">
        <w:rPr>
          <w:rFonts w:ascii="Garamond" w:hAnsi="Garamond"/>
          <w:sz w:val="28"/>
          <w:szCs w:val="28"/>
        </w:rPr>
        <w:t>acelaşi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formular tipizat  se consemnează  </w:t>
      </w:r>
      <w:proofErr w:type="spellStart"/>
      <w:r w:rsidRPr="00A22D61">
        <w:rPr>
          <w:rFonts w:ascii="Garamond" w:hAnsi="Garamond"/>
          <w:sz w:val="28"/>
          <w:szCs w:val="28"/>
        </w:rPr>
        <w:t>şi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datele  despre mărimea  </w:t>
      </w:r>
      <w:proofErr w:type="spellStart"/>
      <w:r w:rsidRPr="00A22D61">
        <w:rPr>
          <w:rFonts w:ascii="Garamond" w:hAnsi="Garamond"/>
          <w:sz w:val="28"/>
          <w:szCs w:val="28"/>
        </w:rPr>
        <w:t>şi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 dinamica  bazei de impunere a </w:t>
      </w:r>
      <w:proofErr w:type="spellStart"/>
      <w:r w:rsidRPr="00A22D61">
        <w:rPr>
          <w:rFonts w:ascii="Garamond" w:hAnsi="Garamond"/>
          <w:sz w:val="28"/>
          <w:szCs w:val="28"/>
        </w:rPr>
        <w:t>creanţei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financiar  bugetare stabilită de CAS </w:t>
      </w:r>
      <w:r w:rsidR="00254390">
        <w:rPr>
          <w:rFonts w:ascii="Garamond" w:hAnsi="Garamond"/>
          <w:sz w:val="28"/>
          <w:szCs w:val="28"/>
        </w:rPr>
        <w:t>G</w:t>
      </w:r>
      <w:r w:rsidRPr="00A22D61">
        <w:rPr>
          <w:rFonts w:ascii="Garamond" w:hAnsi="Garamond"/>
          <w:sz w:val="28"/>
          <w:szCs w:val="28"/>
        </w:rPr>
        <w:t xml:space="preserve"> ,  formularul  devenind  astfel  document  </w:t>
      </w:r>
      <w:proofErr w:type="spellStart"/>
      <w:r w:rsidRPr="00A22D61">
        <w:rPr>
          <w:rFonts w:ascii="Garamond" w:hAnsi="Garamond"/>
          <w:sz w:val="28"/>
          <w:szCs w:val="28"/>
        </w:rPr>
        <w:t>informaţional</w:t>
      </w:r>
      <w:proofErr w:type="spellEnd"/>
      <w:r w:rsidRPr="00A22D61">
        <w:rPr>
          <w:rFonts w:ascii="Garamond" w:hAnsi="Garamond"/>
          <w:sz w:val="28"/>
          <w:szCs w:val="28"/>
        </w:rPr>
        <w:t xml:space="preserve"> despre  baza  de  impunere   în  limbajul  pe  </w:t>
      </w:r>
      <w:proofErr w:type="spellStart"/>
      <w:r w:rsidRPr="00A22D61">
        <w:rPr>
          <w:rFonts w:ascii="Garamond" w:hAnsi="Garamond"/>
          <w:sz w:val="28"/>
          <w:szCs w:val="28"/>
        </w:rPr>
        <w:t>înţelesul</w:t>
      </w:r>
      <w:proofErr w:type="spellEnd"/>
      <w:r w:rsidRPr="00A22D61">
        <w:rPr>
          <w:rFonts w:ascii="Garamond" w:hAnsi="Garamond"/>
          <w:sz w:val="28"/>
          <w:szCs w:val="28"/>
        </w:rPr>
        <w:t xml:space="preserve">  tuturor ( profan ) ,  ale  cărui  </w:t>
      </w:r>
      <w:proofErr w:type="spellStart"/>
      <w:r w:rsidRPr="00A22D61">
        <w:rPr>
          <w:rFonts w:ascii="Garamond" w:hAnsi="Garamond"/>
          <w:sz w:val="28"/>
          <w:szCs w:val="28"/>
        </w:rPr>
        <w:t>informaţii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 sunt  preluate  </w:t>
      </w:r>
      <w:proofErr w:type="spellStart"/>
      <w:r w:rsidRPr="00A22D61">
        <w:rPr>
          <w:rFonts w:ascii="Garamond" w:hAnsi="Garamond"/>
          <w:sz w:val="28"/>
          <w:szCs w:val="28"/>
        </w:rPr>
        <w:t>şi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</w:t>
      </w:r>
      <w:r w:rsidRPr="00A22D61">
        <w:rPr>
          <w:rFonts w:ascii="Garamond" w:hAnsi="Garamond"/>
          <w:sz w:val="28"/>
          <w:szCs w:val="28"/>
        </w:rPr>
        <w:lastRenderedPageBreak/>
        <w:t xml:space="preserve">reflectate  prin  limbajul  matematic  al  </w:t>
      </w:r>
      <w:proofErr w:type="spellStart"/>
      <w:r w:rsidRPr="00A22D61">
        <w:rPr>
          <w:rFonts w:ascii="Garamond" w:hAnsi="Garamond"/>
          <w:sz w:val="28"/>
          <w:szCs w:val="28"/>
        </w:rPr>
        <w:t>proporţiilor</w:t>
      </w:r>
      <w:proofErr w:type="spellEnd"/>
      <w:r w:rsidRPr="00A22D61">
        <w:rPr>
          <w:rFonts w:ascii="Garamond" w:hAnsi="Garamond"/>
          <w:sz w:val="28"/>
          <w:szCs w:val="28"/>
        </w:rPr>
        <w:t xml:space="preserve">  în  </w:t>
      </w:r>
      <w:proofErr w:type="spellStart"/>
      <w:r w:rsidRPr="00A22D61">
        <w:rPr>
          <w:rFonts w:ascii="Garamond" w:hAnsi="Garamond"/>
          <w:sz w:val="28"/>
          <w:szCs w:val="28"/>
        </w:rPr>
        <w:t>evidenţa</w:t>
      </w:r>
      <w:proofErr w:type="spellEnd"/>
      <w:r w:rsidRPr="00A22D61">
        <w:rPr>
          <w:rFonts w:ascii="Garamond" w:hAnsi="Garamond"/>
          <w:sz w:val="28"/>
          <w:szCs w:val="28"/>
        </w:rPr>
        <w:t xml:space="preserve"> financiar contabilă sintetică  </w:t>
      </w:r>
      <w:proofErr w:type="spellStart"/>
      <w:r w:rsidRPr="00A22D61">
        <w:rPr>
          <w:rFonts w:ascii="Garamond" w:hAnsi="Garamond"/>
          <w:sz w:val="28"/>
          <w:szCs w:val="28"/>
        </w:rPr>
        <w:t>şi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 analitică   a patrimoniului reclamantului afectat  </w:t>
      </w:r>
      <w:proofErr w:type="spellStart"/>
      <w:r w:rsidRPr="00A22D61">
        <w:rPr>
          <w:rFonts w:ascii="Garamond" w:hAnsi="Garamond"/>
          <w:sz w:val="28"/>
          <w:szCs w:val="28"/>
        </w:rPr>
        <w:t>activităţii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  de  persoană  fizică  autorizată ( prin  dedublarea  </w:t>
      </w:r>
      <w:proofErr w:type="spellStart"/>
      <w:r w:rsidRPr="00A22D61">
        <w:rPr>
          <w:rFonts w:ascii="Garamond" w:hAnsi="Garamond"/>
          <w:sz w:val="28"/>
          <w:szCs w:val="28"/>
        </w:rPr>
        <w:t>informaţiilor</w:t>
      </w:r>
      <w:proofErr w:type="spellEnd"/>
      <w:r w:rsidRPr="00A22D61">
        <w:rPr>
          <w:rFonts w:ascii="Garamond" w:hAnsi="Garamond"/>
          <w:sz w:val="28"/>
          <w:szCs w:val="28"/>
        </w:rPr>
        <w:t xml:space="preserve">   din limbajul  pe  </w:t>
      </w:r>
      <w:proofErr w:type="spellStart"/>
      <w:r w:rsidRPr="00A22D61">
        <w:rPr>
          <w:rFonts w:ascii="Garamond" w:hAnsi="Garamond"/>
          <w:sz w:val="28"/>
          <w:szCs w:val="28"/>
        </w:rPr>
        <w:t>înţelesul</w:t>
      </w:r>
      <w:proofErr w:type="spellEnd"/>
      <w:r w:rsidRPr="00A22D61">
        <w:rPr>
          <w:rFonts w:ascii="Garamond" w:hAnsi="Garamond"/>
          <w:sz w:val="28"/>
          <w:szCs w:val="28"/>
        </w:rPr>
        <w:t xml:space="preserve">  tuturor).</w:t>
      </w:r>
    </w:p>
    <w:p w14:paraId="2BFADD2B" w14:textId="11C61DBE" w:rsidR="00271787" w:rsidRPr="00A22D61" w:rsidRDefault="00271787" w:rsidP="00271787">
      <w:pPr>
        <w:ind w:firstLine="708"/>
        <w:rPr>
          <w:rFonts w:ascii="Garamond" w:hAnsi="Garamond"/>
          <w:sz w:val="28"/>
          <w:szCs w:val="28"/>
        </w:rPr>
      </w:pPr>
      <w:r w:rsidRPr="00A22D61">
        <w:rPr>
          <w:rFonts w:ascii="Garamond" w:hAnsi="Garamond"/>
          <w:sz w:val="28"/>
          <w:szCs w:val="28"/>
        </w:rPr>
        <w:t xml:space="preserve">De acest  moment  consemnat  </w:t>
      </w:r>
      <w:proofErr w:type="spellStart"/>
      <w:r w:rsidRPr="00A22D61">
        <w:rPr>
          <w:rFonts w:ascii="Garamond" w:hAnsi="Garamond"/>
          <w:sz w:val="28"/>
          <w:szCs w:val="28"/>
        </w:rPr>
        <w:t>informaţional</w:t>
      </w:r>
      <w:proofErr w:type="spellEnd"/>
      <w:r w:rsidRPr="00A22D61">
        <w:rPr>
          <w:rFonts w:ascii="Garamond" w:hAnsi="Garamond"/>
          <w:sz w:val="28"/>
          <w:szCs w:val="28"/>
        </w:rPr>
        <w:t xml:space="preserve">  în </w:t>
      </w:r>
      <w:proofErr w:type="spellStart"/>
      <w:r w:rsidRPr="00A22D61">
        <w:rPr>
          <w:rFonts w:ascii="Garamond" w:hAnsi="Garamond"/>
          <w:sz w:val="28"/>
          <w:szCs w:val="28"/>
        </w:rPr>
        <w:t>evidenţa</w:t>
      </w:r>
      <w:proofErr w:type="spellEnd"/>
      <w:r w:rsidRPr="00A22D61">
        <w:rPr>
          <w:rFonts w:ascii="Garamond" w:hAnsi="Garamond"/>
          <w:sz w:val="28"/>
          <w:szCs w:val="28"/>
        </w:rPr>
        <w:t xml:space="preserve"> primară, documentară, </w:t>
      </w:r>
      <w:proofErr w:type="spellStart"/>
      <w:r w:rsidRPr="00A22D61">
        <w:rPr>
          <w:rFonts w:ascii="Garamond" w:hAnsi="Garamond"/>
          <w:sz w:val="28"/>
          <w:szCs w:val="28"/>
        </w:rPr>
        <w:t>tehnico</w:t>
      </w:r>
      <w:proofErr w:type="spellEnd"/>
      <w:r w:rsidRPr="00A22D61">
        <w:rPr>
          <w:rFonts w:ascii="Garamond" w:hAnsi="Garamond"/>
          <w:sz w:val="28"/>
          <w:szCs w:val="28"/>
        </w:rPr>
        <w:t xml:space="preserve">-operativă ( sub forma : zi, lună, an )  ,  este legată  </w:t>
      </w:r>
      <w:proofErr w:type="spellStart"/>
      <w:r w:rsidRPr="00A22D61">
        <w:rPr>
          <w:rFonts w:ascii="Garamond" w:hAnsi="Garamond"/>
          <w:sz w:val="28"/>
          <w:szCs w:val="28"/>
        </w:rPr>
        <w:t>şi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 exigibilitatea </w:t>
      </w:r>
      <w:proofErr w:type="spellStart"/>
      <w:r w:rsidRPr="00A22D61">
        <w:rPr>
          <w:rFonts w:ascii="Garamond" w:hAnsi="Garamond"/>
          <w:sz w:val="28"/>
          <w:szCs w:val="28"/>
        </w:rPr>
        <w:t>creanţei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financiar  bugetare stabilită de CAS </w:t>
      </w:r>
      <w:r w:rsidR="00254390">
        <w:rPr>
          <w:rFonts w:ascii="Garamond" w:hAnsi="Garamond"/>
          <w:sz w:val="28"/>
          <w:szCs w:val="28"/>
        </w:rPr>
        <w:t>G</w:t>
      </w:r>
      <w:r w:rsidRPr="00A22D61">
        <w:rPr>
          <w:rFonts w:ascii="Garamond" w:hAnsi="Garamond"/>
          <w:sz w:val="28"/>
          <w:szCs w:val="28"/>
        </w:rPr>
        <w:t xml:space="preserve"> , dar , având  în  vedere că datele ( </w:t>
      </w:r>
      <w:proofErr w:type="spellStart"/>
      <w:r w:rsidRPr="00A22D61">
        <w:rPr>
          <w:rFonts w:ascii="Garamond" w:hAnsi="Garamond"/>
          <w:sz w:val="28"/>
          <w:szCs w:val="28"/>
        </w:rPr>
        <w:t>informaţiile</w:t>
      </w:r>
      <w:proofErr w:type="spellEnd"/>
      <w:r w:rsidRPr="00A22D61">
        <w:rPr>
          <w:rFonts w:ascii="Garamond" w:hAnsi="Garamond"/>
          <w:sz w:val="28"/>
          <w:szCs w:val="28"/>
        </w:rPr>
        <w:t xml:space="preserve"> cu  privire  la  </w:t>
      </w:r>
      <w:proofErr w:type="spellStart"/>
      <w:r w:rsidRPr="00A22D61">
        <w:rPr>
          <w:rFonts w:ascii="Garamond" w:hAnsi="Garamond"/>
          <w:sz w:val="28"/>
          <w:szCs w:val="28"/>
        </w:rPr>
        <w:t>operaţiunile</w:t>
      </w:r>
      <w:proofErr w:type="spellEnd"/>
      <w:r w:rsidRPr="00A22D61">
        <w:rPr>
          <w:rFonts w:ascii="Garamond" w:hAnsi="Garamond"/>
          <w:sz w:val="28"/>
          <w:szCs w:val="28"/>
        </w:rPr>
        <w:t xml:space="preserve">  ce  justifică momentul </w:t>
      </w:r>
      <w:proofErr w:type="spellStart"/>
      <w:r w:rsidRPr="00A22D61">
        <w:rPr>
          <w:rFonts w:ascii="Garamond" w:hAnsi="Garamond"/>
          <w:sz w:val="28"/>
          <w:szCs w:val="28"/>
        </w:rPr>
        <w:t>naşterii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 bazei    de  impozitare – încasarea  venitului ) au  lipsit     ,  pârâta CAS </w:t>
      </w:r>
      <w:r w:rsidR="00254390">
        <w:rPr>
          <w:rFonts w:ascii="Garamond" w:hAnsi="Garamond"/>
          <w:sz w:val="28"/>
          <w:szCs w:val="28"/>
        </w:rPr>
        <w:t>G</w:t>
      </w:r>
      <w:r w:rsidRPr="00A22D61">
        <w:rPr>
          <w:rFonts w:ascii="Garamond" w:hAnsi="Garamond"/>
          <w:sz w:val="28"/>
          <w:szCs w:val="28"/>
        </w:rPr>
        <w:t xml:space="preserve"> a  folosit  datele ( </w:t>
      </w:r>
      <w:proofErr w:type="spellStart"/>
      <w:r w:rsidRPr="00A22D61">
        <w:rPr>
          <w:rFonts w:ascii="Garamond" w:hAnsi="Garamond"/>
          <w:sz w:val="28"/>
          <w:szCs w:val="28"/>
        </w:rPr>
        <w:t>informaţiile</w:t>
      </w:r>
      <w:proofErr w:type="spellEnd"/>
      <w:r w:rsidRPr="00A22D61">
        <w:rPr>
          <w:rFonts w:ascii="Garamond" w:hAnsi="Garamond"/>
          <w:sz w:val="28"/>
          <w:szCs w:val="28"/>
        </w:rPr>
        <w:t xml:space="preserve">   cu  privire  la  baza  de  impunere  a  reclamantului ce  se  reflectă  în  activul  patrimonial – încasarea  venitului)  din  raportările veniturilor </w:t>
      </w:r>
      <w:proofErr w:type="spellStart"/>
      <w:r w:rsidRPr="00A22D61">
        <w:rPr>
          <w:rFonts w:ascii="Garamond" w:hAnsi="Garamond"/>
          <w:sz w:val="28"/>
          <w:szCs w:val="28"/>
        </w:rPr>
        <w:t>obţinute</w:t>
      </w:r>
      <w:proofErr w:type="spellEnd"/>
      <w:r w:rsidRPr="00A22D61">
        <w:rPr>
          <w:rFonts w:ascii="Garamond" w:hAnsi="Garamond"/>
          <w:sz w:val="28"/>
          <w:szCs w:val="28"/>
        </w:rPr>
        <w:t xml:space="preserve">  de  reclamant ce  s-au  efectuat la organele din structura ANAF .</w:t>
      </w:r>
    </w:p>
    <w:p w14:paraId="52037477" w14:textId="77777777" w:rsidR="00271787" w:rsidRPr="00A22D61" w:rsidRDefault="00271787" w:rsidP="00271787">
      <w:pPr>
        <w:ind w:firstLine="708"/>
        <w:rPr>
          <w:rFonts w:ascii="Garamond" w:hAnsi="Garamond"/>
          <w:sz w:val="28"/>
          <w:szCs w:val="28"/>
        </w:rPr>
      </w:pPr>
      <w:r w:rsidRPr="00A22D61">
        <w:rPr>
          <w:rFonts w:ascii="Garamond" w:hAnsi="Garamond"/>
          <w:sz w:val="28"/>
          <w:szCs w:val="28"/>
        </w:rPr>
        <w:t xml:space="preserve">Referitor  la  natura  fiscală   a  cauzei dedusă  </w:t>
      </w:r>
      <w:proofErr w:type="spellStart"/>
      <w:r w:rsidRPr="00A22D61">
        <w:rPr>
          <w:rFonts w:ascii="Garamond" w:hAnsi="Garamond"/>
          <w:sz w:val="28"/>
          <w:szCs w:val="28"/>
        </w:rPr>
        <w:t>judecăţii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 </w:t>
      </w:r>
      <w:proofErr w:type="spellStart"/>
      <w:r w:rsidRPr="00A22D61">
        <w:rPr>
          <w:rFonts w:ascii="Garamond" w:hAnsi="Garamond"/>
          <w:sz w:val="28"/>
          <w:szCs w:val="28"/>
        </w:rPr>
        <w:t>instanţelor</w:t>
      </w:r>
      <w:proofErr w:type="spellEnd"/>
      <w:r w:rsidRPr="00A22D61">
        <w:rPr>
          <w:rFonts w:ascii="Garamond" w:hAnsi="Garamond"/>
          <w:sz w:val="28"/>
          <w:szCs w:val="28"/>
        </w:rPr>
        <w:t xml:space="preserve"> .</w:t>
      </w:r>
    </w:p>
    <w:p w14:paraId="6997DBC2" w14:textId="77777777" w:rsidR="00271787" w:rsidRPr="00A22D61" w:rsidRDefault="00271787" w:rsidP="00271787">
      <w:pPr>
        <w:rPr>
          <w:rFonts w:ascii="Garamond" w:hAnsi="Garamond"/>
          <w:sz w:val="28"/>
          <w:szCs w:val="28"/>
        </w:rPr>
      </w:pPr>
      <w:proofErr w:type="spellStart"/>
      <w:r w:rsidRPr="00A22D61">
        <w:rPr>
          <w:rFonts w:ascii="Garamond" w:hAnsi="Garamond"/>
          <w:sz w:val="28"/>
          <w:szCs w:val="28"/>
        </w:rPr>
        <w:t>Contribuţiile</w:t>
      </w:r>
      <w:proofErr w:type="spellEnd"/>
      <w:r w:rsidRPr="00A22D61">
        <w:rPr>
          <w:rFonts w:ascii="Garamond" w:hAnsi="Garamond"/>
          <w:sz w:val="28"/>
          <w:szCs w:val="28"/>
        </w:rPr>
        <w:t xml:space="preserve"> de asigurări sociale de sănătate au natura juridică a impozitelor </w:t>
      </w:r>
      <w:proofErr w:type="spellStart"/>
      <w:r w:rsidRPr="00A22D61">
        <w:rPr>
          <w:rFonts w:ascii="Garamond" w:hAnsi="Garamond"/>
          <w:sz w:val="28"/>
          <w:szCs w:val="28"/>
        </w:rPr>
        <w:t>şi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taxelor, fiind astfel reglementate atât de Codul de procedură fiscală cât </w:t>
      </w:r>
      <w:proofErr w:type="spellStart"/>
      <w:r w:rsidRPr="00A22D61">
        <w:rPr>
          <w:rFonts w:ascii="Garamond" w:hAnsi="Garamond"/>
          <w:sz w:val="28"/>
          <w:szCs w:val="28"/>
        </w:rPr>
        <w:t>şi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de Legea nr. 95/2006. </w:t>
      </w:r>
    </w:p>
    <w:p w14:paraId="01D69C37" w14:textId="77777777" w:rsidR="00271787" w:rsidRPr="00A22D61" w:rsidRDefault="00271787" w:rsidP="00271787">
      <w:pPr>
        <w:ind w:firstLine="708"/>
        <w:rPr>
          <w:rFonts w:ascii="Garamond" w:hAnsi="Garamond"/>
          <w:sz w:val="28"/>
          <w:szCs w:val="28"/>
        </w:rPr>
      </w:pPr>
      <w:r w:rsidRPr="00A22D61">
        <w:rPr>
          <w:rFonts w:ascii="Garamond" w:hAnsi="Garamond"/>
          <w:sz w:val="28"/>
          <w:szCs w:val="28"/>
        </w:rPr>
        <w:t xml:space="preserve">În cauză sunt incidente </w:t>
      </w:r>
      <w:proofErr w:type="spellStart"/>
      <w:r w:rsidRPr="00A22D61">
        <w:rPr>
          <w:rFonts w:ascii="Garamond" w:hAnsi="Garamond"/>
          <w:sz w:val="28"/>
          <w:szCs w:val="28"/>
        </w:rPr>
        <w:t>dispoziţiile</w:t>
      </w:r>
      <w:proofErr w:type="spellEnd"/>
      <w:r w:rsidRPr="00A22D61">
        <w:rPr>
          <w:rFonts w:ascii="Garamond" w:hAnsi="Garamond"/>
          <w:sz w:val="28"/>
          <w:szCs w:val="28"/>
        </w:rPr>
        <w:t xml:space="preserve"> art.1 alin.2 </w:t>
      </w:r>
      <w:proofErr w:type="spellStart"/>
      <w:r w:rsidRPr="00A22D61">
        <w:rPr>
          <w:rFonts w:ascii="Garamond" w:hAnsi="Garamond"/>
          <w:sz w:val="28"/>
          <w:szCs w:val="28"/>
        </w:rPr>
        <w:t>şi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art.21 alin.1 </w:t>
      </w:r>
      <w:proofErr w:type="spellStart"/>
      <w:r w:rsidRPr="00A22D61">
        <w:rPr>
          <w:rFonts w:ascii="Garamond" w:hAnsi="Garamond"/>
          <w:sz w:val="28"/>
          <w:szCs w:val="28"/>
        </w:rPr>
        <w:t>şi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2 din Codul de procedură fiscală precum </w:t>
      </w:r>
      <w:proofErr w:type="spellStart"/>
      <w:r w:rsidRPr="00A22D61">
        <w:rPr>
          <w:rFonts w:ascii="Garamond" w:hAnsi="Garamond"/>
          <w:sz w:val="28"/>
          <w:szCs w:val="28"/>
        </w:rPr>
        <w:t>şi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cele ale art. 256 alin.2 </w:t>
      </w:r>
      <w:proofErr w:type="spellStart"/>
      <w:r w:rsidRPr="00A22D61">
        <w:rPr>
          <w:rFonts w:ascii="Garamond" w:hAnsi="Garamond"/>
          <w:sz w:val="28"/>
          <w:szCs w:val="28"/>
        </w:rPr>
        <w:t>şi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art.261 alin.1 din Legea nr. 95/2006, cu modificările </w:t>
      </w:r>
      <w:proofErr w:type="spellStart"/>
      <w:r w:rsidRPr="00A22D61">
        <w:rPr>
          <w:rFonts w:ascii="Garamond" w:hAnsi="Garamond"/>
          <w:sz w:val="28"/>
          <w:szCs w:val="28"/>
        </w:rPr>
        <w:t>şi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completările </w:t>
      </w:r>
      <w:proofErr w:type="spellStart"/>
      <w:r w:rsidRPr="00A22D61">
        <w:rPr>
          <w:rFonts w:ascii="Garamond" w:hAnsi="Garamond"/>
          <w:sz w:val="28"/>
          <w:szCs w:val="28"/>
        </w:rPr>
        <w:t>ulteriore</w:t>
      </w:r>
      <w:proofErr w:type="spellEnd"/>
      <w:r w:rsidRPr="00A22D61">
        <w:rPr>
          <w:rFonts w:ascii="Garamond" w:hAnsi="Garamond"/>
          <w:sz w:val="28"/>
          <w:szCs w:val="28"/>
        </w:rPr>
        <w:t>.</w:t>
      </w:r>
    </w:p>
    <w:p w14:paraId="21338B53" w14:textId="77777777" w:rsidR="00271787" w:rsidRPr="00A22D61" w:rsidRDefault="00271787" w:rsidP="00271787">
      <w:pPr>
        <w:ind w:firstLine="708"/>
        <w:rPr>
          <w:rFonts w:ascii="Garamond" w:hAnsi="Garamond"/>
          <w:sz w:val="28"/>
          <w:szCs w:val="28"/>
        </w:rPr>
      </w:pPr>
      <w:r w:rsidRPr="00A22D61">
        <w:rPr>
          <w:rFonts w:ascii="Garamond" w:hAnsi="Garamond"/>
          <w:sz w:val="28"/>
          <w:szCs w:val="28"/>
        </w:rPr>
        <w:t xml:space="preserve">De asemenea, sunt incidente </w:t>
      </w:r>
      <w:proofErr w:type="spellStart"/>
      <w:r w:rsidRPr="00A22D61">
        <w:rPr>
          <w:rFonts w:ascii="Garamond" w:hAnsi="Garamond"/>
          <w:sz w:val="28"/>
          <w:szCs w:val="28"/>
        </w:rPr>
        <w:t>şi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</w:t>
      </w:r>
      <w:proofErr w:type="spellStart"/>
      <w:r w:rsidRPr="00A22D61">
        <w:rPr>
          <w:rFonts w:ascii="Garamond" w:hAnsi="Garamond"/>
          <w:sz w:val="28"/>
          <w:szCs w:val="28"/>
        </w:rPr>
        <w:t>dispoziţiile</w:t>
      </w:r>
      <w:proofErr w:type="spellEnd"/>
      <w:r w:rsidRPr="00A22D61">
        <w:rPr>
          <w:rFonts w:ascii="Garamond" w:hAnsi="Garamond"/>
          <w:sz w:val="28"/>
          <w:szCs w:val="28"/>
        </w:rPr>
        <w:t xml:space="preserve"> art. 257 alin. 8 din Legea nr. 95/2006 referitoare la termenul de </w:t>
      </w:r>
      <w:proofErr w:type="spellStart"/>
      <w:r w:rsidRPr="00A22D61">
        <w:rPr>
          <w:rFonts w:ascii="Garamond" w:hAnsi="Garamond"/>
          <w:sz w:val="28"/>
          <w:szCs w:val="28"/>
        </w:rPr>
        <w:t>prescripţie</w:t>
      </w:r>
      <w:proofErr w:type="spellEnd"/>
      <w:r w:rsidRPr="00A22D61">
        <w:rPr>
          <w:rFonts w:ascii="Garamond" w:hAnsi="Garamond"/>
          <w:sz w:val="28"/>
          <w:szCs w:val="28"/>
        </w:rPr>
        <w:t xml:space="preserve"> a </w:t>
      </w:r>
      <w:proofErr w:type="spellStart"/>
      <w:r w:rsidRPr="00A22D61">
        <w:rPr>
          <w:rFonts w:ascii="Garamond" w:hAnsi="Garamond"/>
          <w:sz w:val="28"/>
          <w:szCs w:val="28"/>
        </w:rPr>
        <w:t>plăţii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</w:t>
      </w:r>
      <w:proofErr w:type="spellStart"/>
      <w:r w:rsidRPr="00A22D61">
        <w:rPr>
          <w:rFonts w:ascii="Garamond" w:hAnsi="Garamond"/>
          <w:sz w:val="28"/>
          <w:szCs w:val="28"/>
        </w:rPr>
        <w:t>contribuţiei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de asigurări sociale de sănătate, în sensul că acest termen este de 5 ani ca </w:t>
      </w:r>
      <w:proofErr w:type="spellStart"/>
      <w:r w:rsidRPr="00A22D61">
        <w:rPr>
          <w:rFonts w:ascii="Garamond" w:hAnsi="Garamond"/>
          <w:sz w:val="28"/>
          <w:szCs w:val="28"/>
        </w:rPr>
        <w:t>şi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în </w:t>
      </w:r>
      <w:proofErr w:type="spellStart"/>
      <w:r w:rsidRPr="00A22D61">
        <w:rPr>
          <w:rFonts w:ascii="Garamond" w:hAnsi="Garamond"/>
          <w:sz w:val="28"/>
          <w:szCs w:val="28"/>
        </w:rPr>
        <w:t>situaţia</w:t>
      </w:r>
      <w:proofErr w:type="spellEnd"/>
      <w:r w:rsidRPr="00A22D61">
        <w:rPr>
          <w:rFonts w:ascii="Garamond" w:hAnsi="Garamond"/>
          <w:sz w:val="28"/>
          <w:szCs w:val="28"/>
        </w:rPr>
        <w:t xml:space="preserve"> altor </w:t>
      </w:r>
      <w:proofErr w:type="spellStart"/>
      <w:r w:rsidRPr="00A22D61">
        <w:rPr>
          <w:rFonts w:ascii="Garamond" w:hAnsi="Garamond"/>
          <w:sz w:val="28"/>
          <w:szCs w:val="28"/>
        </w:rPr>
        <w:t>obligaţii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de natură fiscală.</w:t>
      </w:r>
    </w:p>
    <w:p w14:paraId="5174C279" w14:textId="77777777" w:rsidR="00271787" w:rsidRPr="00A22D61" w:rsidRDefault="00271787" w:rsidP="00271787">
      <w:pPr>
        <w:ind w:firstLine="708"/>
        <w:rPr>
          <w:rFonts w:ascii="Garamond" w:hAnsi="Garamond"/>
          <w:sz w:val="28"/>
          <w:szCs w:val="28"/>
        </w:rPr>
      </w:pPr>
      <w:proofErr w:type="spellStart"/>
      <w:r w:rsidRPr="00A22D61">
        <w:rPr>
          <w:rFonts w:ascii="Garamond" w:hAnsi="Garamond"/>
          <w:sz w:val="28"/>
          <w:szCs w:val="28"/>
        </w:rPr>
        <w:t>Obligaţia</w:t>
      </w:r>
      <w:proofErr w:type="spellEnd"/>
      <w:r w:rsidRPr="00A22D61">
        <w:rPr>
          <w:rFonts w:ascii="Garamond" w:hAnsi="Garamond"/>
          <w:sz w:val="28"/>
          <w:szCs w:val="28"/>
        </w:rPr>
        <w:t xml:space="preserve"> de plată a persoanelor care realizează venituri este prevăzută de art. 51 alin. 2 lit. b. din OUG nr. 150/2002. În </w:t>
      </w:r>
      <w:proofErr w:type="spellStart"/>
      <w:r w:rsidRPr="00A22D61">
        <w:rPr>
          <w:rFonts w:ascii="Garamond" w:hAnsi="Garamond"/>
          <w:sz w:val="28"/>
          <w:szCs w:val="28"/>
        </w:rPr>
        <w:t>acelaşi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sens sunt </w:t>
      </w:r>
      <w:proofErr w:type="spellStart"/>
      <w:r w:rsidRPr="00A22D61">
        <w:rPr>
          <w:rFonts w:ascii="Garamond" w:hAnsi="Garamond"/>
          <w:sz w:val="28"/>
          <w:szCs w:val="28"/>
        </w:rPr>
        <w:t>şi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prevederile art. 1 alin. 3 din Ordinul CNAS nr. 617/2007 pentru aprobarea Normelor metodologice de încasare a </w:t>
      </w:r>
      <w:proofErr w:type="spellStart"/>
      <w:r w:rsidRPr="00A22D61">
        <w:rPr>
          <w:rFonts w:ascii="Garamond" w:hAnsi="Garamond"/>
          <w:sz w:val="28"/>
          <w:szCs w:val="28"/>
        </w:rPr>
        <w:t>contribuţiei</w:t>
      </w:r>
      <w:proofErr w:type="spellEnd"/>
      <w:r w:rsidRPr="00A22D61">
        <w:rPr>
          <w:rFonts w:ascii="Garamond" w:hAnsi="Garamond"/>
          <w:sz w:val="28"/>
          <w:szCs w:val="28"/>
        </w:rPr>
        <w:t xml:space="preserve">, care prevede: „Încasarea </w:t>
      </w:r>
      <w:proofErr w:type="spellStart"/>
      <w:r w:rsidRPr="00A22D61">
        <w:rPr>
          <w:rFonts w:ascii="Garamond" w:hAnsi="Garamond"/>
          <w:sz w:val="28"/>
          <w:szCs w:val="28"/>
        </w:rPr>
        <w:t>contribuţiilor</w:t>
      </w:r>
      <w:proofErr w:type="spellEnd"/>
      <w:r w:rsidRPr="00A22D61">
        <w:rPr>
          <w:rFonts w:ascii="Garamond" w:hAnsi="Garamond"/>
          <w:sz w:val="28"/>
          <w:szCs w:val="28"/>
        </w:rPr>
        <w:t xml:space="preserve"> de la persoanele fizice, altele decât cele pentru care colectarea veniturilor se realizează de către ANAF, se face în contul unic deschis pe seama CNAS prin CAS”.</w:t>
      </w:r>
    </w:p>
    <w:p w14:paraId="07558C34" w14:textId="77777777" w:rsidR="00271787" w:rsidRPr="00A22D61" w:rsidRDefault="00271787" w:rsidP="00271787">
      <w:pPr>
        <w:ind w:firstLine="708"/>
        <w:rPr>
          <w:rFonts w:ascii="Garamond" w:hAnsi="Garamond"/>
          <w:sz w:val="28"/>
          <w:szCs w:val="28"/>
        </w:rPr>
      </w:pPr>
      <w:r w:rsidRPr="00A22D61">
        <w:rPr>
          <w:rFonts w:ascii="Garamond" w:hAnsi="Garamond"/>
          <w:sz w:val="28"/>
          <w:szCs w:val="28"/>
        </w:rPr>
        <w:t>Reclamantul a realizat venituri impozabile ca  persoană fizică autorizată, conform prevederilor art. 41 din Codul fiscal.</w:t>
      </w:r>
    </w:p>
    <w:p w14:paraId="77F05E1C" w14:textId="77777777" w:rsidR="00271787" w:rsidRPr="00A22D61" w:rsidRDefault="00271787" w:rsidP="00271787">
      <w:pPr>
        <w:ind w:firstLine="708"/>
        <w:rPr>
          <w:rFonts w:ascii="Garamond" w:hAnsi="Garamond"/>
          <w:sz w:val="28"/>
          <w:szCs w:val="28"/>
        </w:rPr>
      </w:pPr>
      <w:r w:rsidRPr="00A22D61">
        <w:rPr>
          <w:rFonts w:ascii="Garamond" w:hAnsi="Garamond"/>
          <w:sz w:val="28"/>
          <w:szCs w:val="28"/>
        </w:rPr>
        <w:t xml:space="preserve">În aceste </w:t>
      </w:r>
      <w:proofErr w:type="spellStart"/>
      <w:r w:rsidRPr="00A22D61">
        <w:rPr>
          <w:rFonts w:ascii="Garamond" w:hAnsi="Garamond"/>
          <w:sz w:val="28"/>
          <w:szCs w:val="28"/>
        </w:rPr>
        <w:t>condiţii</w:t>
      </w:r>
      <w:proofErr w:type="spellEnd"/>
      <w:r w:rsidRPr="00A22D61">
        <w:rPr>
          <w:rFonts w:ascii="Garamond" w:hAnsi="Garamond"/>
          <w:sz w:val="28"/>
          <w:szCs w:val="28"/>
        </w:rPr>
        <w:t xml:space="preserve">, apare ca legală stabilirea în sarcina reclamantului a </w:t>
      </w:r>
      <w:proofErr w:type="spellStart"/>
      <w:r w:rsidRPr="00A22D61">
        <w:rPr>
          <w:rFonts w:ascii="Garamond" w:hAnsi="Garamond"/>
          <w:sz w:val="28"/>
          <w:szCs w:val="28"/>
        </w:rPr>
        <w:t>obligativităţii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</w:t>
      </w:r>
      <w:proofErr w:type="spellStart"/>
      <w:r w:rsidRPr="00A22D61">
        <w:rPr>
          <w:rFonts w:ascii="Garamond" w:hAnsi="Garamond"/>
          <w:sz w:val="28"/>
          <w:szCs w:val="28"/>
        </w:rPr>
        <w:t>plăţii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</w:t>
      </w:r>
      <w:proofErr w:type="spellStart"/>
      <w:r w:rsidRPr="00A22D61">
        <w:rPr>
          <w:rFonts w:ascii="Garamond" w:hAnsi="Garamond"/>
          <w:sz w:val="28"/>
          <w:szCs w:val="28"/>
        </w:rPr>
        <w:t>contribuţiilor</w:t>
      </w:r>
      <w:proofErr w:type="spellEnd"/>
      <w:r w:rsidRPr="00A22D61">
        <w:rPr>
          <w:rFonts w:ascii="Garamond" w:hAnsi="Garamond"/>
          <w:sz w:val="28"/>
          <w:szCs w:val="28"/>
        </w:rPr>
        <w:t xml:space="preserve"> la sănătate, în </w:t>
      </w:r>
      <w:proofErr w:type="spellStart"/>
      <w:r w:rsidRPr="00A22D61">
        <w:rPr>
          <w:rFonts w:ascii="Garamond" w:hAnsi="Garamond"/>
          <w:sz w:val="28"/>
          <w:szCs w:val="28"/>
        </w:rPr>
        <w:t>condiţiile</w:t>
      </w:r>
      <w:proofErr w:type="spellEnd"/>
      <w:r w:rsidRPr="00A22D61">
        <w:rPr>
          <w:rFonts w:ascii="Garamond" w:hAnsi="Garamond"/>
          <w:sz w:val="28"/>
          <w:szCs w:val="28"/>
        </w:rPr>
        <w:t xml:space="preserve"> în care acesta a realizat venituri impozabile din </w:t>
      </w:r>
      <w:proofErr w:type="spellStart"/>
      <w:r w:rsidRPr="00A22D61">
        <w:rPr>
          <w:rFonts w:ascii="Garamond" w:hAnsi="Garamond"/>
          <w:sz w:val="28"/>
          <w:szCs w:val="28"/>
        </w:rPr>
        <w:t>activităţi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independente .</w:t>
      </w:r>
    </w:p>
    <w:p w14:paraId="5B57535A" w14:textId="77777777" w:rsidR="00271787" w:rsidRPr="00A22D61" w:rsidRDefault="00271787" w:rsidP="00271787">
      <w:pPr>
        <w:ind w:firstLine="708"/>
        <w:rPr>
          <w:rFonts w:ascii="Garamond" w:hAnsi="Garamond"/>
          <w:sz w:val="28"/>
          <w:szCs w:val="28"/>
        </w:rPr>
      </w:pPr>
      <w:r w:rsidRPr="00A22D61">
        <w:rPr>
          <w:rFonts w:ascii="Garamond" w:hAnsi="Garamond"/>
          <w:sz w:val="28"/>
          <w:szCs w:val="28"/>
        </w:rPr>
        <w:t xml:space="preserve">În ceea ce </w:t>
      </w:r>
      <w:proofErr w:type="spellStart"/>
      <w:r w:rsidRPr="00A22D61">
        <w:rPr>
          <w:rFonts w:ascii="Garamond" w:hAnsi="Garamond"/>
          <w:sz w:val="28"/>
          <w:szCs w:val="28"/>
        </w:rPr>
        <w:t>priveşte</w:t>
      </w:r>
      <w:proofErr w:type="spellEnd"/>
      <w:r w:rsidRPr="00A22D61">
        <w:rPr>
          <w:rFonts w:ascii="Garamond" w:hAnsi="Garamond"/>
          <w:sz w:val="28"/>
          <w:szCs w:val="28"/>
        </w:rPr>
        <w:t xml:space="preserve"> </w:t>
      </w:r>
      <w:proofErr w:type="spellStart"/>
      <w:r w:rsidRPr="00A22D61">
        <w:rPr>
          <w:rFonts w:ascii="Garamond" w:hAnsi="Garamond"/>
          <w:sz w:val="28"/>
          <w:szCs w:val="28"/>
        </w:rPr>
        <w:t>obligaţia</w:t>
      </w:r>
      <w:proofErr w:type="spellEnd"/>
      <w:r w:rsidRPr="00A22D61">
        <w:rPr>
          <w:rFonts w:ascii="Garamond" w:hAnsi="Garamond"/>
          <w:sz w:val="28"/>
          <w:szCs w:val="28"/>
        </w:rPr>
        <w:t xml:space="preserve">  la  plata  majorărilor de întârziere </w:t>
      </w:r>
      <w:proofErr w:type="spellStart"/>
      <w:r w:rsidRPr="00A22D61">
        <w:rPr>
          <w:rFonts w:ascii="Garamond" w:hAnsi="Garamond"/>
          <w:sz w:val="28"/>
          <w:szCs w:val="28"/>
        </w:rPr>
        <w:t>şi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a </w:t>
      </w:r>
      <w:proofErr w:type="spellStart"/>
      <w:r w:rsidRPr="00A22D61">
        <w:rPr>
          <w:rFonts w:ascii="Garamond" w:hAnsi="Garamond"/>
          <w:sz w:val="28"/>
          <w:szCs w:val="28"/>
        </w:rPr>
        <w:t>penalităţilor</w:t>
      </w:r>
      <w:proofErr w:type="spellEnd"/>
      <w:r w:rsidRPr="00A22D61">
        <w:rPr>
          <w:rFonts w:ascii="Garamond" w:hAnsi="Garamond"/>
          <w:sz w:val="28"/>
          <w:szCs w:val="28"/>
        </w:rPr>
        <w:t xml:space="preserve"> datorate, </w:t>
      </w:r>
      <w:proofErr w:type="spellStart"/>
      <w:r w:rsidRPr="00A22D61">
        <w:rPr>
          <w:rFonts w:ascii="Garamond" w:hAnsi="Garamond"/>
          <w:sz w:val="28"/>
          <w:szCs w:val="28"/>
        </w:rPr>
        <w:t>instanţa</w:t>
      </w:r>
      <w:proofErr w:type="spellEnd"/>
      <w:r w:rsidRPr="00A22D61">
        <w:rPr>
          <w:rFonts w:ascii="Garamond" w:hAnsi="Garamond"/>
          <w:sz w:val="28"/>
          <w:szCs w:val="28"/>
        </w:rPr>
        <w:t xml:space="preserve"> consideră că </w:t>
      </w:r>
      <w:proofErr w:type="spellStart"/>
      <w:r w:rsidRPr="00A22D61">
        <w:rPr>
          <w:rFonts w:ascii="Garamond" w:hAnsi="Garamond"/>
          <w:sz w:val="28"/>
          <w:szCs w:val="28"/>
        </w:rPr>
        <w:t>şi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aceasta este legală, având în vedere </w:t>
      </w:r>
      <w:proofErr w:type="spellStart"/>
      <w:r w:rsidRPr="00A22D61">
        <w:rPr>
          <w:rFonts w:ascii="Garamond" w:hAnsi="Garamond"/>
          <w:sz w:val="28"/>
          <w:szCs w:val="28"/>
        </w:rPr>
        <w:t>dispoziţiile</w:t>
      </w:r>
      <w:proofErr w:type="spellEnd"/>
      <w:r w:rsidRPr="00A22D61">
        <w:rPr>
          <w:rFonts w:ascii="Garamond" w:hAnsi="Garamond"/>
          <w:sz w:val="28"/>
          <w:szCs w:val="28"/>
        </w:rPr>
        <w:t xml:space="preserve"> legale incidente în cauză, inclusiv cele </w:t>
      </w:r>
      <w:proofErr w:type="spellStart"/>
      <w:r w:rsidRPr="00A22D61">
        <w:rPr>
          <w:rFonts w:ascii="Garamond" w:hAnsi="Garamond"/>
          <w:sz w:val="28"/>
          <w:szCs w:val="28"/>
        </w:rPr>
        <w:t>menţionate</w:t>
      </w:r>
      <w:proofErr w:type="spellEnd"/>
      <w:r w:rsidRPr="00A22D61">
        <w:rPr>
          <w:rFonts w:ascii="Garamond" w:hAnsi="Garamond"/>
          <w:sz w:val="28"/>
          <w:szCs w:val="28"/>
        </w:rPr>
        <w:t xml:space="preserve"> în Codul de procedură fiscală.</w:t>
      </w:r>
    </w:p>
    <w:p w14:paraId="40259536" w14:textId="77777777" w:rsidR="00271787" w:rsidRPr="00A22D61" w:rsidRDefault="00271787" w:rsidP="00271787">
      <w:pPr>
        <w:ind w:firstLine="708"/>
        <w:rPr>
          <w:rFonts w:ascii="Garamond" w:hAnsi="Garamond"/>
          <w:sz w:val="28"/>
          <w:szCs w:val="28"/>
        </w:rPr>
      </w:pPr>
      <w:r w:rsidRPr="00A22D61">
        <w:rPr>
          <w:rFonts w:ascii="Garamond" w:hAnsi="Garamond"/>
          <w:sz w:val="28"/>
          <w:szCs w:val="28"/>
        </w:rPr>
        <w:t xml:space="preserve">Astfel, art. 261 alin.2 din Legea nr. 95 /2006 privind reforma în domeniul </w:t>
      </w:r>
      <w:proofErr w:type="spellStart"/>
      <w:r w:rsidRPr="00A22D61">
        <w:rPr>
          <w:rFonts w:ascii="Garamond" w:hAnsi="Garamond"/>
          <w:sz w:val="28"/>
          <w:szCs w:val="28"/>
        </w:rPr>
        <w:t>sănătăţi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„ angajatorii </w:t>
      </w:r>
      <w:proofErr w:type="spellStart"/>
      <w:r w:rsidRPr="00A22D61">
        <w:rPr>
          <w:rFonts w:ascii="Garamond" w:hAnsi="Garamond"/>
          <w:sz w:val="28"/>
          <w:szCs w:val="28"/>
        </w:rPr>
        <w:t>şi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</w:t>
      </w:r>
      <w:proofErr w:type="spellStart"/>
      <w:r w:rsidRPr="00A22D61">
        <w:rPr>
          <w:rFonts w:ascii="Garamond" w:hAnsi="Garamond"/>
          <w:sz w:val="28"/>
          <w:szCs w:val="28"/>
        </w:rPr>
        <w:t>asiguraţii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care au </w:t>
      </w:r>
      <w:proofErr w:type="spellStart"/>
      <w:r w:rsidRPr="00A22D61">
        <w:rPr>
          <w:rFonts w:ascii="Garamond" w:hAnsi="Garamond"/>
          <w:sz w:val="28"/>
          <w:szCs w:val="28"/>
        </w:rPr>
        <w:t>obligaţia</w:t>
      </w:r>
      <w:proofErr w:type="spellEnd"/>
      <w:r w:rsidRPr="00A22D61">
        <w:rPr>
          <w:rFonts w:ascii="Garamond" w:hAnsi="Garamond"/>
          <w:sz w:val="28"/>
          <w:szCs w:val="28"/>
        </w:rPr>
        <w:t xml:space="preserve"> </w:t>
      </w:r>
      <w:proofErr w:type="spellStart"/>
      <w:r w:rsidRPr="00A22D61">
        <w:rPr>
          <w:rFonts w:ascii="Garamond" w:hAnsi="Garamond"/>
          <w:sz w:val="28"/>
          <w:szCs w:val="28"/>
        </w:rPr>
        <w:t>plăţii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</w:t>
      </w:r>
      <w:proofErr w:type="spellStart"/>
      <w:r w:rsidRPr="00A22D61">
        <w:rPr>
          <w:rFonts w:ascii="Garamond" w:hAnsi="Garamond"/>
          <w:sz w:val="28"/>
          <w:szCs w:val="28"/>
        </w:rPr>
        <w:t>contribuţiei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în </w:t>
      </w:r>
      <w:proofErr w:type="spellStart"/>
      <w:r w:rsidRPr="00A22D61">
        <w:rPr>
          <w:rFonts w:ascii="Garamond" w:hAnsi="Garamond"/>
          <w:sz w:val="28"/>
          <w:szCs w:val="28"/>
        </w:rPr>
        <w:t>condiţiile</w:t>
      </w:r>
      <w:proofErr w:type="spellEnd"/>
      <w:r w:rsidRPr="00A22D61">
        <w:rPr>
          <w:rFonts w:ascii="Garamond" w:hAnsi="Garamond"/>
          <w:sz w:val="28"/>
          <w:szCs w:val="28"/>
        </w:rPr>
        <w:t xml:space="preserve"> prezentei legi </w:t>
      </w:r>
      <w:proofErr w:type="spellStart"/>
      <w:r w:rsidRPr="00A22D61">
        <w:rPr>
          <w:rFonts w:ascii="Garamond" w:hAnsi="Garamond"/>
          <w:sz w:val="28"/>
          <w:szCs w:val="28"/>
        </w:rPr>
        <w:t>şi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care nu o respectă, datorează pentru perioada de întârziere majorări de întârziere în </w:t>
      </w:r>
      <w:proofErr w:type="spellStart"/>
      <w:r w:rsidRPr="00A22D61">
        <w:rPr>
          <w:rFonts w:ascii="Garamond" w:hAnsi="Garamond"/>
          <w:sz w:val="28"/>
          <w:szCs w:val="28"/>
        </w:rPr>
        <w:t>condiţiile</w:t>
      </w:r>
      <w:proofErr w:type="spellEnd"/>
      <w:r w:rsidRPr="00A22D61">
        <w:rPr>
          <w:rFonts w:ascii="Garamond" w:hAnsi="Garamond"/>
          <w:sz w:val="28"/>
          <w:szCs w:val="28"/>
        </w:rPr>
        <w:t xml:space="preserve"> Codului de procedură fiscală” iar conform art. 257 alin.8 din </w:t>
      </w:r>
      <w:proofErr w:type="spellStart"/>
      <w:r w:rsidRPr="00A22D61">
        <w:rPr>
          <w:rFonts w:ascii="Garamond" w:hAnsi="Garamond"/>
          <w:sz w:val="28"/>
          <w:szCs w:val="28"/>
        </w:rPr>
        <w:t>acelaşi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act normativ „termenul de </w:t>
      </w:r>
      <w:proofErr w:type="spellStart"/>
      <w:r w:rsidRPr="00A22D61">
        <w:rPr>
          <w:rFonts w:ascii="Garamond" w:hAnsi="Garamond"/>
          <w:sz w:val="28"/>
          <w:szCs w:val="28"/>
        </w:rPr>
        <w:t>prescripţie</w:t>
      </w:r>
      <w:proofErr w:type="spellEnd"/>
      <w:r w:rsidRPr="00A22D61">
        <w:rPr>
          <w:rFonts w:ascii="Garamond" w:hAnsi="Garamond"/>
          <w:sz w:val="28"/>
          <w:szCs w:val="28"/>
        </w:rPr>
        <w:t xml:space="preserve"> a </w:t>
      </w:r>
      <w:proofErr w:type="spellStart"/>
      <w:r w:rsidRPr="00A22D61">
        <w:rPr>
          <w:rFonts w:ascii="Garamond" w:hAnsi="Garamond"/>
          <w:sz w:val="28"/>
          <w:szCs w:val="28"/>
        </w:rPr>
        <w:t>plăţii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</w:t>
      </w:r>
      <w:proofErr w:type="spellStart"/>
      <w:r w:rsidRPr="00A22D61">
        <w:rPr>
          <w:rFonts w:ascii="Garamond" w:hAnsi="Garamond"/>
          <w:sz w:val="28"/>
          <w:szCs w:val="28"/>
        </w:rPr>
        <w:t>contribuţiei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se </w:t>
      </w:r>
      <w:proofErr w:type="spellStart"/>
      <w:r w:rsidRPr="00A22D61">
        <w:rPr>
          <w:rFonts w:ascii="Garamond" w:hAnsi="Garamond"/>
          <w:sz w:val="28"/>
          <w:szCs w:val="28"/>
        </w:rPr>
        <w:t>stabileşte</w:t>
      </w:r>
      <w:proofErr w:type="spellEnd"/>
      <w:r w:rsidRPr="00A22D61">
        <w:rPr>
          <w:rFonts w:ascii="Garamond" w:hAnsi="Garamond"/>
          <w:sz w:val="28"/>
          <w:szCs w:val="28"/>
        </w:rPr>
        <w:t xml:space="preserve"> în </w:t>
      </w:r>
      <w:proofErr w:type="spellStart"/>
      <w:r w:rsidRPr="00A22D61">
        <w:rPr>
          <w:rFonts w:ascii="Garamond" w:hAnsi="Garamond"/>
          <w:sz w:val="28"/>
          <w:szCs w:val="28"/>
        </w:rPr>
        <w:t>acelaşi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mod cu cel prevăzut pentru </w:t>
      </w:r>
      <w:proofErr w:type="spellStart"/>
      <w:r w:rsidRPr="00A22D61">
        <w:rPr>
          <w:rFonts w:ascii="Garamond" w:hAnsi="Garamond"/>
          <w:sz w:val="28"/>
          <w:szCs w:val="28"/>
        </w:rPr>
        <w:t>obligaţiile</w:t>
      </w:r>
      <w:proofErr w:type="spellEnd"/>
      <w:r w:rsidRPr="00A22D61">
        <w:rPr>
          <w:rFonts w:ascii="Garamond" w:hAnsi="Garamond"/>
          <w:sz w:val="28"/>
          <w:szCs w:val="28"/>
        </w:rPr>
        <w:t xml:space="preserve"> fiscale.”</w:t>
      </w:r>
    </w:p>
    <w:p w14:paraId="7CDA1992" w14:textId="77777777" w:rsidR="00271787" w:rsidRPr="00A22D61" w:rsidRDefault="00271787" w:rsidP="00271787">
      <w:pPr>
        <w:ind w:firstLine="708"/>
        <w:rPr>
          <w:rFonts w:ascii="Garamond" w:hAnsi="Garamond"/>
          <w:sz w:val="28"/>
          <w:szCs w:val="28"/>
        </w:rPr>
      </w:pPr>
      <w:r w:rsidRPr="00A22D61">
        <w:rPr>
          <w:rFonts w:ascii="Garamond" w:hAnsi="Garamond"/>
          <w:sz w:val="28"/>
          <w:szCs w:val="28"/>
        </w:rPr>
        <w:t xml:space="preserve">Din coroborarea </w:t>
      </w:r>
      <w:proofErr w:type="spellStart"/>
      <w:r w:rsidRPr="00A22D61">
        <w:rPr>
          <w:rFonts w:ascii="Garamond" w:hAnsi="Garamond"/>
          <w:sz w:val="28"/>
          <w:szCs w:val="28"/>
        </w:rPr>
        <w:t>dispoziţiilor</w:t>
      </w:r>
      <w:proofErr w:type="spellEnd"/>
      <w:r w:rsidRPr="00A22D61">
        <w:rPr>
          <w:rFonts w:ascii="Garamond" w:hAnsi="Garamond"/>
          <w:sz w:val="28"/>
          <w:szCs w:val="28"/>
        </w:rPr>
        <w:t xml:space="preserve"> legale </w:t>
      </w:r>
      <w:proofErr w:type="spellStart"/>
      <w:r w:rsidRPr="00A22D61">
        <w:rPr>
          <w:rFonts w:ascii="Garamond" w:hAnsi="Garamond"/>
          <w:sz w:val="28"/>
          <w:szCs w:val="28"/>
        </w:rPr>
        <w:t>menţionate</w:t>
      </w:r>
      <w:proofErr w:type="spellEnd"/>
      <w:r w:rsidRPr="00A22D61">
        <w:rPr>
          <w:rFonts w:ascii="Garamond" w:hAnsi="Garamond"/>
          <w:sz w:val="28"/>
          <w:szCs w:val="28"/>
        </w:rPr>
        <w:t xml:space="preserve"> anterior rezultă că </w:t>
      </w:r>
      <w:proofErr w:type="spellStart"/>
      <w:r w:rsidRPr="00A22D61">
        <w:rPr>
          <w:rFonts w:ascii="Garamond" w:hAnsi="Garamond"/>
          <w:sz w:val="28"/>
          <w:szCs w:val="28"/>
        </w:rPr>
        <w:t>şi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</w:t>
      </w:r>
      <w:proofErr w:type="spellStart"/>
      <w:r w:rsidRPr="00A22D61">
        <w:rPr>
          <w:rFonts w:ascii="Garamond" w:hAnsi="Garamond"/>
          <w:sz w:val="28"/>
          <w:szCs w:val="28"/>
        </w:rPr>
        <w:t>contribuţia</w:t>
      </w:r>
      <w:proofErr w:type="spellEnd"/>
      <w:r w:rsidRPr="00A22D61">
        <w:rPr>
          <w:rFonts w:ascii="Garamond" w:hAnsi="Garamond"/>
          <w:sz w:val="28"/>
          <w:szCs w:val="28"/>
        </w:rPr>
        <w:t xml:space="preserve"> de asigurări sociale de sănătate are natura juridică a impozitelor </w:t>
      </w:r>
      <w:proofErr w:type="spellStart"/>
      <w:r w:rsidRPr="00A22D61">
        <w:rPr>
          <w:rFonts w:ascii="Garamond" w:hAnsi="Garamond"/>
          <w:sz w:val="28"/>
          <w:szCs w:val="28"/>
        </w:rPr>
        <w:t>şi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taxelor reglementate de Codul fiscal </w:t>
      </w:r>
      <w:proofErr w:type="spellStart"/>
      <w:r w:rsidRPr="00A22D61">
        <w:rPr>
          <w:rFonts w:ascii="Garamond" w:hAnsi="Garamond"/>
          <w:sz w:val="28"/>
          <w:szCs w:val="28"/>
        </w:rPr>
        <w:t>şi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cum reclamantul nu </w:t>
      </w:r>
      <w:proofErr w:type="spellStart"/>
      <w:r w:rsidRPr="00A22D61">
        <w:rPr>
          <w:rFonts w:ascii="Garamond" w:hAnsi="Garamond"/>
          <w:sz w:val="28"/>
          <w:szCs w:val="28"/>
        </w:rPr>
        <w:t>şi</w:t>
      </w:r>
      <w:proofErr w:type="spellEnd"/>
      <w:r w:rsidRPr="00A22D61">
        <w:rPr>
          <w:rFonts w:ascii="Garamond" w:hAnsi="Garamond"/>
          <w:sz w:val="28"/>
          <w:szCs w:val="28"/>
        </w:rPr>
        <w:t xml:space="preserve">-a îndeplinit </w:t>
      </w:r>
      <w:proofErr w:type="spellStart"/>
      <w:r w:rsidRPr="00A22D61">
        <w:rPr>
          <w:rFonts w:ascii="Garamond" w:hAnsi="Garamond"/>
          <w:sz w:val="28"/>
          <w:szCs w:val="28"/>
        </w:rPr>
        <w:t>obligaţia</w:t>
      </w:r>
      <w:proofErr w:type="spellEnd"/>
      <w:r w:rsidRPr="00A22D61">
        <w:rPr>
          <w:rFonts w:ascii="Garamond" w:hAnsi="Garamond"/>
          <w:sz w:val="28"/>
          <w:szCs w:val="28"/>
        </w:rPr>
        <w:t xml:space="preserve"> </w:t>
      </w:r>
      <w:r w:rsidRPr="00A22D61">
        <w:rPr>
          <w:rFonts w:ascii="Garamond" w:hAnsi="Garamond"/>
          <w:sz w:val="28"/>
          <w:szCs w:val="28"/>
        </w:rPr>
        <w:lastRenderedPageBreak/>
        <w:t xml:space="preserve">de plată a acestei </w:t>
      </w:r>
      <w:proofErr w:type="spellStart"/>
      <w:r w:rsidRPr="00A22D61">
        <w:rPr>
          <w:rFonts w:ascii="Garamond" w:hAnsi="Garamond"/>
          <w:sz w:val="28"/>
          <w:szCs w:val="28"/>
        </w:rPr>
        <w:t>contribuţii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din anul 2005, în mod legal a fost obligată atât la plata acesteia, cât </w:t>
      </w:r>
      <w:proofErr w:type="spellStart"/>
      <w:r w:rsidRPr="00A22D61">
        <w:rPr>
          <w:rFonts w:ascii="Garamond" w:hAnsi="Garamond"/>
          <w:sz w:val="28"/>
          <w:szCs w:val="28"/>
        </w:rPr>
        <w:t>şi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a accesoriilor aferente.</w:t>
      </w:r>
    </w:p>
    <w:p w14:paraId="5613F7E4" w14:textId="77777777" w:rsidR="00271787" w:rsidRPr="00A22D61" w:rsidRDefault="00271787" w:rsidP="00271787">
      <w:pPr>
        <w:ind w:firstLine="708"/>
        <w:rPr>
          <w:rFonts w:ascii="Garamond" w:hAnsi="Garamond"/>
          <w:sz w:val="28"/>
          <w:szCs w:val="28"/>
        </w:rPr>
      </w:pPr>
      <w:r w:rsidRPr="00A22D61">
        <w:rPr>
          <w:rFonts w:ascii="Garamond" w:hAnsi="Garamond"/>
          <w:sz w:val="28"/>
          <w:szCs w:val="28"/>
        </w:rPr>
        <w:t xml:space="preserve">În aceste </w:t>
      </w:r>
      <w:proofErr w:type="spellStart"/>
      <w:r w:rsidRPr="00A22D61">
        <w:rPr>
          <w:rFonts w:ascii="Garamond" w:hAnsi="Garamond"/>
          <w:sz w:val="28"/>
          <w:szCs w:val="28"/>
        </w:rPr>
        <w:t>condiţii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 reclamantul avea </w:t>
      </w:r>
      <w:proofErr w:type="spellStart"/>
      <w:r w:rsidRPr="00A22D61">
        <w:rPr>
          <w:rFonts w:ascii="Garamond" w:hAnsi="Garamond"/>
          <w:sz w:val="28"/>
          <w:szCs w:val="28"/>
        </w:rPr>
        <w:t>obligaţia</w:t>
      </w:r>
      <w:proofErr w:type="spellEnd"/>
      <w:r w:rsidRPr="00A22D61">
        <w:rPr>
          <w:rFonts w:ascii="Garamond" w:hAnsi="Garamond"/>
          <w:sz w:val="28"/>
          <w:szCs w:val="28"/>
        </w:rPr>
        <w:t xml:space="preserve"> de a le plăti </w:t>
      </w:r>
      <w:proofErr w:type="spellStart"/>
      <w:r w:rsidRPr="00A22D61">
        <w:rPr>
          <w:rFonts w:ascii="Garamond" w:hAnsi="Garamond"/>
          <w:sz w:val="28"/>
          <w:szCs w:val="28"/>
        </w:rPr>
        <w:t>şi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nu  </w:t>
      </w:r>
      <w:proofErr w:type="spellStart"/>
      <w:r w:rsidRPr="00A22D61">
        <w:rPr>
          <w:rFonts w:ascii="Garamond" w:hAnsi="Garamond"/>
          <w:sz w:val="28"/>
          <w:szCs w:val="28"/>
        </w:rPr>
        <w:t>şi</w:t>
      </w:r>
      <w:proofErr w:type="spellEnd"/>
      <w:r w:rsidRPr="00A22D61">
        <w:rPr>
          <w:rFonts w:ascii="Garamond" w:hAnsi="Garamond"/>
          <w:sz w:val="28"/>
          <w:szCs w:val="28"/>
        </w:rPr>
        <w:t xml:space="preserve">-a îndeplinit această </w:t>
      </w:r>
      <w:proofErr w:type="spellStart"/>
      <w:r w:rsidRPr="00A22D61">
        <w:rPr>
          <w:rFonts w:ascii="Garamond" w:hAnsi="Garamond"/>
          <w:sz w:val="28"/>
          <w:szCs w:val="28"/>
        </w:rPr>
        <w:t>obligaţie</w:t>
      </w:r>
      <w:proofErr w:type="spellEnd"/>
      <w:r w:rsidRPr="00A22D61">
        <w:rPr>
          <w:rFonts w:ascii="Garamond" w:hAnsi="Garamond"/>
          <w:sz w:val="28"/>
          <w:szCs w:val="28"/>
        </w:rPr>
        <w:t xml:space="preserve">   în perioada 2005-2009. Reclamantul nu a respectat prevederile legale privind declararea venitului astfel încât pârâta a stabilit din oficiu </w:t>
      </w:r>
      <w:proofErr w:type="spellStart"/>
      <w:r w:rsidRPr="00A22D61">
        <w:rPr>
          <w:rFonts w:ascii="Garamond" w:hAnsi="Garamond"/>
          <w:sz w:val="28"/>
          <w:szCs w:val="28"/>
        </w:rPr>
        <w:t>obligaţiile</w:t>
      </w:r>
      <w:proofErr w:type="spellEnd"/>
      <w:r w:rsidRPr="00A22D61">
        <w:rPr>
          <w:rFonts w:ascii="Garamond" w:hAnsi="Garamond"/>
          <w:sz w:val="28"/>
          <w:szCs w:val="28"/>
        </w:rPr>
        <w:t xml:space="preserve"> de plată, potrivit  bazei de impunere comunicată acesteia de către ANAF. </w:t>
      </w:r>
    </w:p>
    <w:p w14:paraId="5719B76D" w14:textId="77777777" w:rsidR="00271787" w:rsidRPr="00A22D61" w:rsidRDefault="00271787" w:rsidP="00271787">
      <w:pPr>
        <w:ind w:firstLine="708"/>
        <w:rPr>
          <w:rFonts w:ascii="Garamond" w:hAnsi="Garamond"/>
          <w:sz w:val="28"/>
          <w:szCs w:val="28"/>
        </w:rPr>
      </w:pPr>
      <w:proofErr w:type="spellStart"/>
      <w:r w:rsidRPr="00A22D61">
        <w:rPr>
          <w:rFonts w:ascii="Garamond" w:hAnsi="Garamond"/>
          <w:sz w:val="28"/>
          <w:szCs w:val="28"/>
        </w:rPr>
        <w:t>Contribuţia</w:t>
      </w:r>
      <w:proofErr w:type="spellEnd"/>
      <w:r w:rsidRPr="00A22D61">
        <w:rPr>
          <w:rFonts w:ascii="Garamond" w:hAnsi="Garamond"/>
          <w:sz w:val="28"/>
          <w:szCs w:val="28"/>
        </w:rPr>
        <w:t xml:space="preserve"> de asigurări sociale de sănătate are natura juridică a impozitelor </w:t>
      </w:r>
      <w:proofErr w:type="spellStart"/>
      <w:r w:rsidRPr="00A22D61">
        <w:rPr>
          <w:rFonts w:ascii="Garamond" w:hAnsi="Garamond"/>
          <w:sz w:val="28"/>
          <w:szCs w:val="28"/>
        </w:rPr>
        <w:t>şi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taxelor reglementate de Codul fiscal iar reclamantul nu </w:t>
      </w:r>
      <w:proofErr w:type="spellStart"/>
      <w:r w:rsidRPr="00A22D61">
        <w:rPr>
          <w:rFonts w:ascii="Garamond" w:hAnsi="Garamond"/>
          <w:sz w:val="28"/>
          <w:szCs w:val="28"/>
        </w:rPr>
        <w:t>şi</w:t>
      </w:r>
      <w:proofErr w:type="spellEnd"/>
      <w:r w:rsidRPr="00A22D61">
        <w:rPr>
          <w:rFonts w:ascii="Garamond" w:hAnsi="Garamond"/>
          <w:sz w:val="28"/>
          <w:szCs w:val="28"/>
        </w:rPr>
        <w:t xml:space="preserve">-a îndeplinit </w:t>
      </w:r>
      <w:proofErr w:type="spellStart"/>
      <w:r w:rsidRPr="00A22D61">
        <w:rPr>
          <w:rFonts w:ascii="Garamond" w:hAnsi="Garamond"/>
          <w:sz w:val="28"/>
          <w:szCs w:val="28"/>
        </w:rPr>
        <w:t>obligaţia</w:t>
      </w:r>
      <w:proofErr w:type="spellEnd"/>
      <w:r w:rsidRPr="00A22D61">
        <w:rPr>
          <w:rFonts w:ascii="Garamond" w:hAnsi="Garamond"/>
          <w:sz w:val="28"/>
          <w:szCs w:val="28"/>
        </w:rPr>
        <w:t xml:space="preserve"> de plată a acestei </w:t>
      </w:r>
      <w:proofErr w:type="spellStart"/>
      <w:r w:rsidRPr="00A22D61">
        <w:rPr>
          <w:rFonts w:ascii="Garamond" w:hAnsi="Garamond"/>
          <w:sz w:val="28"/>
          <w:szCs w:val="28"/>
        </w:rPr>
        <w:t>contribuţii</w:t>
      </w:r>
      <w:proofErr w:type="spellEnd"/>
      <w:r w:rsidRPr="00A22D61">
        <w:rPr>
          <w:rFonts w:ascii="Garamond" w:hAnsi="Garamond"/>
          <w:sz w:val="28"/>
          <w:szCs w:val="28"/>
        </w:rPr>
        <w:t xml:space="preserve">, </w:t>
      </w:r>
      <w:proofErr w:type="spellStart"/>
      <w:r w:rsidRPr="00A22D61">
        <w:rPr>
          <w:rFonts w:ascii="Garamond" w:hAnsi="Garamond"/>
          <w:sz w:val="28"/>
          <w:szCs w:val="28"/>
        </w:rPr>
        <w:t>deşi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în mod legal avea </w:t>
      </w:r>
      <w:proofErr w:type="spellStart"/>
      <w:r w:rsidRPr="00A22D61">
        <w:rPr>
          <w:rFonts w:ascii="Garamond" w:hAnsi="Garamond"/>
          <w:sz w:val="28"/>
          <w:szCs w:val="28"/>
        </w:rPr>
        <w:t>obligaţia</w:t>
      </w:r>
      <w:proofErr w:type="spellEnd"/>
      <w:r w:rsidRPr="00A22D61">
        <w:rPr>
          <w:rFonts w:ascii="Garamond" w:hAnsi="Garamond"/>
          <w:sz w:val="28"/>
          <w:szCs w:val="28"/>
        </w:rPr>
        <w:t xml:space="preserve"> </w:t>
      </w:r>
      <w:proofErr w:type="spellStart"/>
      <w:r w:rsidRPr="00A22D61">
        <w:rPr>
          <w:rFonts w:ascii="Garamond" w:hAnsi="Garamond"/>
          <w:sz w:val="28"/>
          <w:szCs w:val="28"/>
        </w:rPr>
        <w:t>plăţii</w:t>
      </w:r>
      <w:proofErr w:type="spellEnd"/>
      <w:r w:rsidRPr="00A22D61">
        <w:rPr>
          <w:rFonts w:ascii="Garamond" w:hAnsi="Garamond"/>
          <w:sz w:val="28"/>
          <w:szCs w:val="28"/>
        </w:rPr>
        <w:t>.</w:t>
      </w:r>
    </w:p>
    <w:p w14:paraId="109EA306" w14:textId="2A940810" w:rsidR="00271787" w:rsidRPr="00A22D61" w:rsidRDefault="00271787" w:rsidP="00271787">
      <w:pPr>
        <w:ind w:firstLine="708"/>
        <w:rPr>
          <w:rFonts w:ascii="Garamond" w:hAnsi="Garamond"/>
          <w:i/>
          <w:sz w:val="28"/>
          <w:szCs w:val="28"/>
        </w:rPr>
      </w:pPr>
      <w:r w:rsidRPr="00A22D61">
        <w:rPr>
          <w:rFonts w:ascii="Garamond" w:hAnsi="Garamond"/>
          <w:i/>
          <w:sz w:val="28"/>
          <w:szCs w:val="28"/>
          <w:lang w:val="pt-PT"/>
        </w:rPr>
        <w:t xml:space="preserve">Împotriva acestei sentinţe a declarat recurs </w:t>
      </w:r>
      <w:r w:rsidR="00254390">
        <w:rPr>
          <w:rFonts w:ascii="Garamond" w:hAnsi="Garamond"/>
          <w:i/>
          <w:sz w:val="28"/>
          <w:szCs w:val="28"/>
        </w:rPr>
        <w:t>R</w:t>
      </w:r>
      <w:r w:rsidRPr="00A22D61">
        <w:rPr>
          <w:rFonts w:ascii="Garamond" w:hAnsi="Garamond"/>
          <w:i/>
          <w:sz w:val="28"/>
          <w:szCs w:val="28"/>
        </w:rPr>
        <w:t>,</w:t>
      </w:r>
      <w:r w:rsidRPr="00A22D61">
        <w:rPr>
          <w:rFonts w:ascii="Garamond" w:hAnsi="Garamond"/>
          <w:i/>
          <w:sz w:val="28"/>
          <w:szCs w:val="28"/>
          <w:lang w:val="pt-PT"/>
        </w:rPr>
        <w:t xml:space="preserve">  </w:t>
      </w:r>
      <w:r w:rsidRPr="00A22D61">
        <w:rPr>
          <w:rFonts w:ascii="Garamond" w:hAnsi="Garamond"/>
          <w:i/>
          <w:sz w:val="28"/>
          <w:szCs w:val="28"/>
        </w:rPr>
        <w:t xml:space="preserve">criticând-o pentru netemeinicie </w:t>
      </w:r>
      <w:proofErr w:type="spellStart"/>
      <w:r w:rsidRPr="00A22D61">
        <w:rPr>
          <w:rFonts w:ascii="Garamond" w:hAnsi="Garamond"/>
          <w:i/>
          <w:sz w:val="28"/>
          <w:szCs w:val="28"/>
        </w:rPr>
        <w:t>şi</w:t>
      </w:r>
      <w:proofErr w:type="spellEnd"/>
      <w:r w:rsidRPr="00A22D61">
        <w:rPr>
          <w:rFonts w:ascii="Garamond" w:hAnsi="Garamond"/>
          <w:i/>
          <w:sz w:val="28"/>
          <w:szCs w:val="28"/>
        </w:rPr>
        <w:t xml:space="preserve"> nelegalitate.</w:t>
      </w:r>
    </w:p>
    <w:p w14:paraId="30E0C92A" w14:textId="77777777" w:rsidR="00271787" w:rsidRPr="00A22D61" w:rsidRDefault="00271787" w:rsidP="00271787">
      <w:pPr>
        <w:ind w:firstLine="708"/>
        <w:rPr>
          <w:rFonts w:ascii="Garamond" w:hAnsi="Garamond"/>
          <w:sz w:val="28"/>
          <w:szCs w:val="28"/>
        </w:rPr>
      </w:pPr>
      <w:r w:rsidRPr="00A22D61">
        <w:rPr>
          <w:rFonts w:ascii="Garamond" w:hAnsi="Garamond"/>
          <w:sz w:val="28"/>
          <w:szCs w:val="28"/>
        </w:rPr>
        <w:t xml:space="preserve">Prin motivele recursului declarat, recurentul reclamant arată că </w:t>
      </w:r>
      <w:proofErr w:type="spellStart"/>
      <w:r w:rsidRPr="00A22D61">
        <w:rPr>
          <w:rFonts w:ascii="Garamond" w:hAnsi="Garamond"/>
          <w:sz w:val="28"/>
          <w:szCs w:val="28"/>
        </w:rPr>
        <w:t>instanţa</w:t>
      </w:r>
      <w:proofErr w:type="spellEnd"/>
      <w:r w:rsidRPr="00A22D61">
        <w:rPr>
          <w:rFonts w:ascii="Garamond" w:hAnsi="Garamond"/>
          <w:sz w:val="28"/>
          <w:szCs w:val="28"/>
        </w:rPr>
        <w:t xml:space="preserve"> de fond a respins, în mod eronat, </w:t>
      </w:r>
      <w:proofErr w:type="spellStart"/>
      <w:r w:rsidRPr="00A22D61">
        <w:rPr>
          <w:rFonts w:ascii="Garamond" w:hAnsi="Garamond"/>
          <w:sz w:val="28"/>
          <w:szCs w:val="28"/>
        </w:rPr>
        <w:t>contestaţia</w:t>
      </w:r>
      <w:proofErr w:type="spellEnd"/>
      <w:r w:rsidRPr="00A22D61">
        <w:rPr>
          <w:rFonts w:ascii="Garamond" w:hAnsi="Garamond"/>
          <w:sz w:val="28"/>
          <w:szCs w:val="28"/>
        </w:rPr>
        <w:t xml:space="preserve">, în </w:t>
      </w:r>
      <w:proofErr w:type="spellStart"/>
      <w:r w:rsidRPr="00A22D61">
        <w:rPr>
          <w:rFonts w:ascii="Garamond" w:hAnsi="Garamond"/>
          <w:sz w:val="28"/>
          <w:szCs w:val="28"/>
        </w:rPr>
        <w:t>condiţiile</w:t>
      </w:r>
      <w:proofErr w:type="spellEnd"/>
      <w:r w:rsidRPr="00A22D61">
        <w:rPr>
          <w:rFonts w:ascii="Garamond" w:hAnsi="Garamond"/>
          <w:sz w:val="28"/>
          <w:szCs w:val="28"/>
        </w:rPr>
        <w:t xml:space="preserve"> în care, în perioada 2005-2009 a prezentat calitatea de angajat în temeiul unui contract individual de muncă la mai multe  </w:t>
      </w:r>
      <w:proofErr w:type="spellStart"/>
      <w:r w:rsidRPr="00A22D61">
        <w:rPr>
          <w:rFonts w:ascii="Garamond" w:hAnsi="Garamond"/>
          <w:sz w:val="28"/>
          <w:szCs w:val="28"/>
        </w:rPr>
        <w:t>societăţi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comerciale .</w:t>
      </w:r>
    </w:p>
    <w:p w14:paraId="3A921BA3" w14:textId="701446DC" w:rsidR="00271787" w:rsidRPr="00A22D61" w:rsidRDefault="00271787" w:rsidP="00271787">
      <w:pPr>
        <w:ind w:firstLine="708"/>
        <w:rPr>
          <w:rFonts w:ascii="Garamond" w:hAnsi="Garamond"/>
          <w:sz w:val="28"/>
          <w:szCs w:val="28"/>
        </w:rPr>
      </w:pPr>
      <w:r w:rsidRPr="00A22D61">
        <w:rPr>
          <w:rFonts w:ascii="Garamond" w:hAnsi="Garamond"/>
          <w:sz w:val="28"/>
          <w:szCs w:val="28"/>
        </w:rPr>
        <w:t xml:space="preserve">Precizează că </w:t>
      </w:r>
      <w:proofErr w:type="spellStart"/>
      <w:r w:rsidRPr="00A22D61">
        <w:rPr>
          <w:rFonts w:ascii="Garamond" w:hAnsi="Garamond"/>
          <w:sz w:val="28"/>
          <w:szCs w:val="28"/>
        </w:rPr>
        <w:t>instanţa</w:t>
      </w:r>
      <w:proofErr w:type="spellEnd"/>
      <w:r w:rsidRPr="00A22D61">
        <w:rPr>
          <w:rFonts w:ascii="Garamond" w:hAnsi="Garamond"/>
          <w:sz w:val="28"/>
          <w:szCs w:val="28"/>
        </w:rPr>
        <w:t xml:space="preserve"> de fond nu i-a acordat dreptul de a răspunde la întâmpinarea formulată de către CAS </w:t>
      </w:r>
      <w:r w:rsidR="00254390">
        <w:rPr>
          <w:rFonts w:ascii="Garamond" w:hAnsi="Garamond"/>
          <w:sz w:val="28"/>
          <w:szCs w:val="28"/>
        </w:rPr>
        <w:t>G</w:t>
      </w:r>
      <w:r w:rsidRPr="00A22D61">
        <w:rPr>
          <w:rFonts w:ascii="Garamond" w:hAnsi="Garamond"/>
          <w:sz w:val="28"/>
          <w:szCs w:val="28"/>
        </w:rPr>
        <w:t xml:space="preserve"> </w:t>
      </w:r>
      <w:proofErr w:type="spellStart"/>
      <w:r w:rsidRPr="00A22D61">
        <w:rPr>
          <w:rFonts w:ascii="Garamond" w:hAnsi="Garamond"/>
          <w:sz w:val="28"/>
          <w:szCs w:val="28"/>
        </w:rPr>
        <w:t>şi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nu a amânat </w:t>
      </w:r>
      <w:proofErr w:type="spellStart"/>
      <w:r w:rsidRPr="00A22D61">
        <w:rPr>
          <w:rFonts w:ascii="Garamond" w:hAnsi="Garamond"/>
          <w:sz w:val="28"/>
          <w:szCs w:val="28"/>
        </w:rPr>
        <w:t>pronunţarea</w:t>
      </w:r>
      <w:proofErr w:type="spellEnd"/>
      <w:r w:rsidRPr="00A22D61">
        <w:rPr>
          <w:rFonts w:ascii="Garamond" w:hAnsi="Garamond"/>
          <w:sz w:val="28"/>
          <w:szCs w:val="28"/>
        </w:rPr>
        <w:t xml:space="preserve">, în temeiul art. 156 </w:t>
      </w:r>
      <w:proofErr w:type="spellStart"/>
      <w:r w:rsidRPr="00A22D61">
        <w:rPr>
          <w:rFonts w:ascii="Garamond" w:hAnsi="Garamond"/>
          <w:sz w:val="28"/>
          <w:szCs w:val="28"/>
        </w:rPr>
        <w:t>C.pr.civ</w:t>
      </w:r>
      <w:proofErr w:type="spellEnd"/>
      <w:r w:rsidRPr="00A22D61">
        <w:rPr>
          <w:rFonts w:ascii="Garamond" w:hAnsi="Garamond"/>
          <w:sz w:val="28"/>
          <w:szCs w:val="28"/>
        </w:rPr>
        <w:t>.</w:t>
      </w:r>
    </w:p>
    <w:p w14:paraId="123B0BB8" w14:textId="7D8FBDFE" w:rsidR="00271787" w:rsidRPr="00A22D61" w:rsidRDefault="00271787" w:rsidP="00271787">
      <w:pPr>
        <w:ind w:firstLine="708"/>
        <w:rPr>
          <w:rFonts w:ascii="Garamond" w:hAnsi="Garamond"/>
          <w:sz w:val="28"/>
          <w:szCs w:val="28"/>
        </w:rPr>
      </w:pPr>
      <w:r w:rsidRPr="00A22D61">
        <w:rPr>
          <w:rFonts w:ascii="Garamond" w:hAnsi="Garamond"/>
          <w:sz w:val="28"/>
          <w:szCs w:val="28"/>
        </w:rPr>
        <w:t xml:space="preserve">Arată că intimata CAS </w:t>
      </w:r>
      <w:r w:rsidR="00254390">
        <w:rPr>
          <w:rFonts w:ascii="Garamond" w:hAnsi="Garamond"/>
          <w:sz w:val="28"/>
          <w:szCs w:val="28"/>
        </w:rPr>
        <w:t>G</w:t>
      </w:r>
      <w:r w:rsidRPr="00A22D61">
        <w:rPr>
          <w:rFonts w:ascii="Garamond" w:hAnsi="Garamond"/>
          <w:sz w:val="28"/>
          <w:szCs w:val="28"/>
        </w:rPr>
        <w:t xml:space="preserve"> nu l-a </w:t>
      </w:r>
      <w:proofErr w:type="spellStart"/>
      <w:r w:rsidRPr="00A22D61">
        <w:rPr>
          <w:rFonts w:ascii="Garamond" w:hAnsi="Garamond"/>
          <w:sz w:val="28"/>
          <w:szCs w:val="28"/>
        </w:rPr>
        <w:t>înştiinţat</w:t>
      </w:r>
      <w:proofErr w:type="spellEnd"/>
      <w:r w:rsidRPr="00A22D61">
        <w:rPr>
          <w:rFonts w:ascii="Garamond" w:hAnsi="Garamond"/>
          <w:sz w:val="28"/>
          <w:szCs w:val="28"/>
        </w:rPr>
        <w:t xml:space="preserve"> asupra </w:t>
      </w:r>
      <w:proofErr w:type="spellStart"/>
      <w:r w:rsidRPr="00A22D61">
        <w:rPr>
          <w:rFonts w:ascii="Garamond" w:hAnsi="Garamond"/>
          <w:sz w:val="28"/>
          <w:szCs w:val="28"/>
        </w:rPr>
        <w:t>existenţei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vreunui debit, </w:t>
      </w:r>
      <w:proofErr w:type="spellStart"/>
      <w:r w:rsidRPr="00A22D61">
        <w:rPr>
          <w:rFonts w:ascii="Garamond" w:hAnsi="Garamond"/>
          <w:sz w:val="28"/>
          <w:szCs w:val="28"/>
        </w:rPr>
        <w:t>instanţa</w:t>
      </w:r>
      <w:proofErr w:type="spellEnd"/>
      <w:r w:rsidRPr="00A22D61">
        <w:rPr>
          <w:rFonts w:ascii="Garamond" w:hAnsi="Garamond"/>
          <w:sz w:val="28"/>
          <w:szCs w:val="28"/>
        </w:rPr>
        <w:t xml:space="preserve"> de fond apreciind, în mod </w:t>
      </w:r>
      <w:proofErr w:type="spellStart"/>
      <w:r w:rsidRPr="00A22D61">
        <w:rPr>
          <w:rFonts w:ascii="Garamond" w:hAnsi="Garamond"/>
          <w:sz w:val="28"/>
          <w:szCs w:val="28"/>
        </w:rPr>
        <w:t>greşit</w:t>
      </w:r>
      <w:proofErr w:type="spellEnd"/>
      <w:r w:rsidRPr="00A22D61">
        <w:rPr>
          <w:rFonts w:ascii="Garamond" w:hAnsi="Garamond"/>
          <w:sz w:val="28"/>
          <w:szCs w:val="28"/>
        </w:rPr>
        <w:t xml:space="preserve">, că datorează </w:t>
      </w:r>
      <w:proofErr w:type="spellStart"/>
      <w:r w:rsidRPr="00A22D61">
        <w:rPr>
          <w:rFonts w:ascii="Garamond" w:hAnsi="Garamond"/>
          <w:sz w:val="28"/>
          <w:szCs w:val="28"/>
        </w:rPr>
        <w:t>penalităţi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de întârziere .</w:t>
      </w:r>
    </w:p>
    <w:p w14:paraId="7E3D3A9A" w14:textId="77777777" w:rsidR="00271787" w:rsidRPr="00A22D61" w:rsidRDefault="00271787" w:rsidP="00271787">
      <w:pPr>
        <w:ind w:firstLine="708"/>
        <w:rPr>
          <w:rFonts w:ascii="Garamond" w:hAnsi="Garamond"/>
          <w:sz w:val="28"/>
          <w:szCs w:val="28"/>
        </w:rPr>
      </w:pPr>
      <w:r w:rsidRPr="00A22D61">
        <w:rPr>
          <w:rFonts w:ascii="Garamond" w:hAnsi="Garamond"/>
          <w:sz w:val="28"/>
          <w:szCs w:val="28"/>
        </w:rPr>
        <w:t xml:space="preserve">Recurentul arată că </w:t>
      </w:r>
      <w:proofErr w:type="spellStart"/>
      <w:r w:rsidRPr="00A22D61">
        <w:rPr>
          <w:rFonts w:ascii="Garamond" w:hAnsi="Garamond"/>
          <w:sz w:val="28"/>
          <w:szCs w:val="28"/>
        </w:rPr>
        <w:t>instanţa</w:t>
      </w:r>
      <w:proofErr w:type="spellEnd"/>
      <w:r w:rsidRPr="00A22D61">
        <w:rPr>
          <w:rFonts w:ascii="Garamond" w:hAnsi="Garamond"/>
          <w:sz w:val="28"/>
          <w:szCs w:val="28"/>
        </w:rPr>
        <w:t xml:space="preserve"> de fond a interpretat </w:t>
      </w:r>
      <w:proofErr w:type="spellStart"/>
      <w:r w:rsidRPr="00A22D61">
        <w:rPr>
          <w:rFonts w:ascii="Garamond" w:hAnsi="Garamond"/>
          <w:sz w:val="28"/>
          <w:szCs w:val="28"/>
        </w:rPr>
        <w:t>greşit</w:t>
      </w:r>
      <w:proofErr w:type="spellEnd"/>
      <w:r w:rsidRPr="00A22D61">
        <w:rPr>
          <w:rFonts w:ascii="Garamond" w:hAnsi="Garamond"/>
          <w:sz w:val="28"/>
          <w:szCs w:val="28"/>
        </w:rPr>
        <w:t xml:space="preserve"> cererea dedusă </w:t>
      </w:r>
      <w:proofErr w:type="spellStart"/>
      <w:r w:rsidRPr="00A22D61">
        <w:rPr>
          <w:rFonts w:ascii="Garamond" w:hAnsi="Garamond"/>
          <w:sz w:val="28"/>
          <w:szCs w:val="28"/>
        </w:rPr>
        <w:t>judecăţii</w:t>
      </w:r>
      <w:proofErr w:type="spellEnd"/>
      <w:r w:rsidRPr="00A22D61">
        <w:rPr>
          <w:rFonts w:ascii="Garamond" w:hAnsi="Garamond"/>
          <w:sz w:val="28"/>
          <w:szCs w:val="28"/>
        </w:rPr>
        <w:t xml:space="preserve">, </w:t>
      </w:r>
      <w:proofErr w:type="spellStart"/>
      <w:r w:rsidRPr="00A22D61">
        <w:rPr>
          <w:rFonts w:ascii="Garamond" w:hAnsi="Garamond"/>
          <w:sz w:val="28"/>
          <w:szCs w:val="28"/>
        </w:rPr>
        <w:t>pronunţând</w:t>
      </w:r>
      <w:proofErr w:type="spellEnd"/>
      <w:r w:rsidRPr="00A22D61">
        <w:rPr>
          <w:rFonts w:ascii="Garamond" w:hAnsi="Garamond"/>
          <w:sz w:val="28"/>
          <w:szCs w:val="28"/>
        </w:rPr>
        <w:t xml:space="preserve"> o hotărâre lipsită de temei legal, în </w:t>
      </w:r>
      <w:proofErr w:type="spellStart"/>
      <w:r w:rsidRPr="00A22D61">
        <w:rPr>
          <w:rFonts w:ascii="Garamond" w:hAnsi="Garamond"/>
          <w:sz w:val="28"/>
          <w:szCs w:val="28"/>
        </w:rPr>
        <w:t>condiţiile</w:t>
      </w:r>
      <w:proofErr w:type="spellEnd"/>
      <w:r w:rsidRPr="00A22D61">
        <w:rPr>
          <w:rFonts w:ascii="Garamond" w:hAnsi="Garamond"/>
          <w:sz w:val="28"/>
          <w:szCs w:val="28"/>
        </w:rPr>
        <w:t xml:space="preserve"> lipsei </w:t>
      </w:r>
      <w:proofErr w:type="spellStart"/>
      <w:r w:rsidRPr="00A22D61">
        <w:rPr>
          <w:rFonts w:ascii="Garamond" w:hAnsi="Garamond"/>
          <w:sz w:val="28"/>
          <w:szCs w:val="28"/>
        </w:rPr>
        <w:t>calităţii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de </w:t>
      </w:r>
      <w:proofErr w:type="spellStart"/>
      <w:r w:rsidRPr="00A22D61">
        <w:rPr>
          <w:rFonts w:ascii="Garamond" w:hAnsi="Garamond"/>
          <w:sz w:val="28"/>
          <w:szCs w:val="28"/>
        </w:rPr>
        <w:t>angjator</w:t>
      </w:r>
      <w:proofErr w:type="spellEnd"/>
      <w:r w:rsidRPr="00A22D61">
        <w:rPr>
          <w:rFonts w:ascii="Garamond" w:hAnsi="Garamond"/>
          <w:sz w:val="28"/>
          <w:szCs w:val="28"/>
        </w:rPr>
        <w:t xml:space="preserve"> </w:t>
      </w:r>
      <w:proofErr w:type="spellStart"/>
      <w:r w:rsidRPr="00A22D61">
        <w:rPr>
          <w:rFonts w:ascii="Garamond" w:hAnsi="Garamond"/>
          <w:sz w:val="28"/>
          <w:szCs w:val="28"/>
        </w:rPr>
        <w:t>şi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</w:t>
      </w:r>
      <w:proofErr w:type="spellStart"/>
      <w:r w:rsidRPr="00A22D61">
        <w:rPr>
          <w:rFonts w:ascii="Garamond" w:hAnsi="Garamond"/>
          <w:sz w:val="28"/>
          <w:szCs w:val="28"/>
        </w:rPr>
        <w:t>inexistenţei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vreunui contract între CAS </w:t>
      </w:r>
      <w:proofErr w:type="spellStart"/>
      <w:r w:rsidRPr="00A22D61">
        <w:rPr>
          <w:rFonts w:ascii="Garamond" w:hAnsi="Garamond"/>
          <w:sz w:val="28"/>
          <w:szCs w:val="28"/>
        </w:rPr>
        <w:t>şi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recurent ; invocă </w:t>
      </w:r>
      <w:proofErr w:type="spellStart"/>
      <w:r w:rsidRPr="00A22D61">
        <w:rPr>
          <w:rFonts w:ascii="Garamond" w:hAnsi="Garamond"/>
          <w:sz w:val="28"/>
          <w:szCs w:val="28"/>
        </w:rPr>
        <w:t>dispoziţiile</w:t>
      </w:r>
      <w:proofErr w:type="spellEnd"/>
      <w:r w:rsidRPr="00A22D61">
        <w:rPr>
          <w:rFonts w:ascii="Garamond" w:hAnsi="Garamond"/>
          <w:sz w:val="28"/>
          <w:szCs w:val="28"/>
        </w:rPr>
        <w:t xml:space="preserve"> art. 215 din Legea 95/2006 .</w:t>
      </w:r>
    </w:p>
    <w:p w14:paraId="0DFE1EF5" w14:textId="77777777" w:rsidR="00271787" w:rsidRPr="00A22D61" w:rsidRDefault="00271787" w:rsidP="00271787">
      <w:pPr>
        <w:ind w:firstLine="708"/>
        <w:rPr>
          <w:rFonts w:ascii="Garamond" w:hAnsi="Garamond"/>
          <w:sz w:val="28"/>
          <w:szCs w:val="28"/>
        </w:rPr>
      </w:pPr>
      <w:r w:rsidRPr="00A22D61">
        <w:rPr>
          <w:rFonts w:ascii="Garamond" w:hAnsi="Garamond"/>
          <w:sz w:val="28"/>
          <w:szCs w:val="28"/>
        </w:rPr>
        <w:t xml:space="preserve">Precizează că intimata a calculat </w:t>
      </w:r>
      <w:proofErr w:type="spellStart"/>
      <w:r w:rsidRPr="00A22D61">
        <w:rPr>
          <w:rFonts w:ascii="Garamond" w:hAnsi="Garamond"/>
          <w:sz w:val="28"/>
          <w:szCs w:val="28"/>
        </w:rPr>
        <w:t>obligaţii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de plată accesorii cu încălcarea </w:t>
      </w:r>
      <w:proofErr w:type="spellStart"/>
      <w:r w:rsidRPr="00A22D61">
        <w:rPr>
          <w:rFonts w:ascii="Garamond" w:hAnsi="Garamond"/>
          <w:sz w:val="28"/>
          <w:szCs w:val="28"/>
        </w:rPr>
        <w:t>disp</w:t>
      </w:r>
      <w:proofErr w:type="spellEnd"/>
      <w:r w:rsidRPr="00A22D61">
        <w:rPr>
          <w:rFonts w:ascii="Garamond" w:hAnsi="Garamond"/>
          <w:sz w:val="28"/>
          <w:szCs w:val="28"/>
        </w:rPr>
        <w:t xml:space="preserve">. art. 216 din OG 92/2003, atât majorări cât </w:t>
      </w:r>
      <w:proofErr w:type="spellStart"/>
      <w:r w:rsidRPr="00A22D61">
        <w:rPr>
          <w:rFonts w:ascii="Garamond" w:hAnsi="Garamond"/>
          <w:sz w:val="28"/>
          <w:szCs w:val="28"/>
        </w:rPr>
        <w:t>şi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</w:t>
      </w:r>
      <w:proofErr w:type="spellStart"/>
      <w:r w:rsidRPr="00A22D61">
        <w:rPr>
          <w:rFonts w:ascii="Garamond" w:hAnsi="Garamond"/>
          <w:sz w:val="28"/>
          <w:szCs w:val="28"/>
        </w:rPr>
        <w:t>penalităţi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de întârziere .</w:t>
      </w:r>
    </w:p>
    <w:p w14:paraId="68F65DF7" w14:textId="6D50A347" w:rsidR="00271787" w:rsidRPr="00A22D61" w:rsidRDefault="00271787" w:rsidP="00271787">
      <w:pPr>
        <w:ind w:firstLine="708"/>
        <w:rPr>
          <w:rFonts w:ascii="Garamond" w:hAnsi="Garamond"/>
          <w:sz w:val="28"/>
          <w:szCs w:val="28"/>
        </w:rPr>
      </w:pPr>
      <w:r w:rsidRPr="00A22D61">
        <w:rPr>
          <w:rFonts w:ascii="Garamond" w:hAnsi="Garamond"/>
          <w:sz w:val="28"/>
          <w:szCs w:val="28"/>
        </w:rPr>
        <w:t xml:space="preserve">Arată că, în anul 2010, a fost verificat de DGFP </w:t>
      </w:r>
      <w:r w:rsidR="00254390">
        <w:rPr>
          <w:rFonts w:ascii="Garamond" w:hAnsi="Garamond"/>
          <w:sz w:val="28"/>
          <w:szCs w:val="28"/>
        </w:rPr>
        <w:t>G</w:t>
      </w:r>
      <w:r w:rsidRPr="00A22D61">
        <w:rPr>
          <w:rFonts w:ascii="Garamond" w:hAnsi="Garamond"/>
          <w:sz w:val="28"/>
          <w:szCs w:val="28"/>
        </w:rPr>
        <w:t xml:space="preserve"> – Activitatea de </w:t>
      </w:r>
      <w:proofErr w:type="spellStart"/>
      <w:r w:rsidRPr="00A22D61">
        <w:rPr>
          <w:rFonts w:ascii="Garamond" w:hAnsi="Garamond"/>
          <w:sz w:val="28"/>
          <w:szCs w:val="28"/>
        </w:rPr>
        <w:t>Inspecţie</w:t>
      </w:r>
      <w:proofErr w:type="spellEnd"/>
      <w:r w:rsidRPr="00A22D61">
        <w:rPr>
          <w:rFonts w:ascii="Garamond" w:hAnsi="Garamond"/>
          <w:sz w:val="28"/>
          <w:szCs w:val="28"/>
        </w:rPr>
        <w:t xml:space="preserve"> Fiscală, fiind emise decizia nr. </w:t>
      </w:r>
      <w:r w:rsidR="00F31759">
        <w:rPr>
          <w:rFonts w:ascii="Garamond" w:hAnsi="Garamond"/>
          <w:sz w:val="28"/>
          <w:szCs w:val="28"/>
        </w:rPr>
        <w:t>...</w:t>
      </w:r>
      <w:r w:rsidRPr="00A22D61">
        <w:rPr>
          <w:rFonts w:ascii="Garamond" w:hAnsi="Garamond"/>
          <w:sz w:val="28"/>
          <w:szCs w:val="28"/>
        </w:rPr>
        <w:t xml:space="preserve">02.2010 </w:t>
      </w:r>
      <w:proofErr w:type="spellStart"/>
      <w:r w:rsidRPr="00A22D61">
        <w:rPr>
          <w:rFonts w:ascii="Garamond" w:hAnsi="Garamond"/>
          <w:sz w:val="28"/>
          <w:szCs w:val="28"/>
        </w:rPr>
        <w:t>şi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RIF din 19.02.2010, acte administrativ fiscale prin care se constată </w:t>
      </w:r>
      <w:proofErr w:type="spellStart"/>
      <w:r w:rsidRPr="00A22D61">
        <w:rPr>
          <w:rFonts w:ascii="Garamond" w:hAnsi="Garamond"/>
          <w:sz w:val="28"/>
          <w:szCs w:val="28"/>
        </w:rPr>
        <w:t>ineixstenţa</w:t>
      </w:r>
      <w:proofErr w:type="spellEnd"/>
      <w:r w:rsidRPr="00A22D61">
        <w:rPr>
          <w:rFonts w:ascii="Garamond" w:hAnsi="Garamond"/>
          <w:sz w:val="28"/>
          <w:szCs w:val="28"/>
        </w:rPr>
        <w:t xml:space="preserve"> debitelor către FNUASS, întrucât nu a avut personal angajat .</w:t>
      </w:r>
    </w:p>
    <w:p w14:paraId="4E7FB914" w14:textId="20708860" w:rsidR="00271787" w:rsidRPr="00A22D61" w:rsidRDefault="00271787" w:rsidP="00271787">
      <w:pPr>
        <w:ind w:firstLine="708"/>
        <w:rPr>
          <w:rFonts w:ascii="Garamond" w:hAnsi="Garamond"/>
          <w:sz w:val="28"/>
          <w:szCs w:val="28"/>
        </w:rPr>
      </w:pPr>
      <w:r w:rsidRPr="00A22D61">
        <w:rPr>
          <w:rFonts w:ascii="Garamond" w:hAnsi="Garamond"/>
          <w:sz w:val="28"/>
          <w:szCs w:val="28"/>
        </w:rPr>
        <w:t xml:space="preserve">Arată că, prin </w:t>
      </w:r>
      <w:proofErr w:type="spellStart"/>
      <w:r w:rsidRPr="00A22D61">
        <w:rPr>
          <w:rFonts w:ascii="Garamond" w:hAnsi="Garamond"/>
          <w:sz w:val="28"/>
          <w:szCs w:val="28"/>
        </w:rPr>
        <w:t>Rezoluţia</w:t>
      </w:r>
      <w:proofErr w:type="spellEnd"/>
      <w:r w:rsidRPr="00A22D61">
        <w:rPr>
          <w:rFonts w:ascii="Garamond" w:hAnsi="Garamond"/>
          <w:sz w:val="28"/>
          <w:szCs w:val="28"/>
        </w:rPr>
        <w:t xml:space="preserve"> </w:t>
      </w:r>
      <w:r w:rsidR="009D3ED4">
        <w:rPr>
          <w:rFonts w:ascii="Garamond" w:hAnsi="Garamond"/>
          <w:sz w:val="28"/>
          <w:szCs w:val="28"/>
        </w:rPr>
        <w:t>..</w:t>
      </w:r>
      <w:r w:rsidRPr="00A22D61">
        <w:rPr>
          <w:rFonts w:ascii="Garamond" w:hAnsi="Garamond"/>
          <w:sz w:val="28"/>
          <w:szCs w:val="28"/>
        </w:rPr>
        <w:t xml:space="preserve"> din 22.02.2010, s-a dispus radierea PF </w:t>
      </w:r>
      <w:r w:rsidR="009D3ED4">
        <w:rPr>
          <w:rFonts w:ascii="Garamond" w:hAnsi="Garamond"/>
          <w:sz w:val="28"/>
          <w:szCs w:val="28"/>
        </w:rPr>
        <w:t>…</w:t>
      </w:r>
      <w:r w:rsidRPr="00A22D61">
        <w:rPr>
          <w:rFonts w:ascii="Garamond" w:hAnsi="Garamond"/>
          <w:sz w:val="28"/>
          <w:szCs w:val="28"/>
        </w:rPr>
        <w:t xml:space="preserve"> </w:t>
      </w:r>
      <w:r w:rsidR="009D3ED4">
        <w:rPr>
          <w:rFonts w:ascii="Garamond" w:hAnsi="Garamond"/>
          <w:sz w:val="28"/>
          <w:szCs w:val="28"/>
        </w:rPr>
        <w:t>..</w:t>
      </w:r>
      <w:r w:rsidRPr="00A22D61">
        <w:rPr>
          <w:rFonts w:ascii="Garamond" w:hAnsi="Garamond"/>
          <w:sz w:val="28"/>
          <w:szCs w:val="28"/>
        </w:rPr>
        <w:t xml:space="preserve"> </w:t>
      </w:r>
      <w:r w:rsidR="009D3ED4">
        <w:rPr>
          <w:rFonts w:ascii="Garamond" w:hAnsi="Garamond"/>
          <w:sz w:val="28"/>
          <w:szCs w:val="28"/>
        </w:rPr>
        <w:t>….</w:t>
      </w:r>
      <w:bookmarkStart w:id="5" w:name="_GoBack"/>
      <w:bookmarkEnd w:id="5"/>
      <w:r w:rsidRPr="00A22D61">
        <w:rPr>
          <w:rFonts w:ascii="Garamond" w:hAnsi="Garamond"/>
          <w:sz w:val="28"/>
          <w:szCs w:val="28"/>
        </w:rPr>
        <w:t>, fără obligarea la plata vreunei sume către FNUASS .</w:t>
      </w:r>
    </w:p>
    <w:p w14:paraId="14EC00C5" w14:textId="77777777" w:rsidR="00271787" w:rsidRPr="00A22D61" w:rsidRDefault="00271787" w:rsidP="00271787">
      <w:pPr>
        <w:ind w:firstLine="708"/>
        <w:rPr>
          <w:rFonts w:ascii="Garamond" w:hAnsi="Garamond"/>
          <w:sz w:val="28"/>
          <w:szCs w:val="28"/>
        </w:rPr>
      </w:pPr>
      <w:r w:rsidRPr="00A22D61">
        <w:rPr>
          <w:rFonts w:ascii="Garamond" w:hAnsi="Garamond"/>
          <w:sz w:val="28"/>
          <w:szCs w:val="28"/>
        </w:rPr>
        <w:t xml:space="preserve">În drept, invocă </w:t>
      </w:r>
      <w:proofErr w:type="spellStart"/>
      <w:r w:rsidRPr="00A22D61">
        <w:rPr>
          <w:rFonts w:ascii="Garamond" w:hAnsi="Garamond"/>
          <w:sz w:val="28"/>
          <w:szCs w:val="28"/>
        </w:rPr>
        <w:t>disp</w:t>
      </w:r>
      <w:proofErr w:type="spellEnd"/>
      <w:r w:rsidRPr="00A22D61">
        <w:rPr>
          <w:rFonts w:ascii="Garamond" w:hAnsi="Garamond"/>
          <w:sz w:val="28"/>
          <w:szCs w:val="28"/>
        </w:rPr>
        <w:t xml:space="preserve">. art. 304 pct. 8 </w:t>
      </w:r>
      <w:proofErr w:type="spellStart"/>
      <w:r w:rsidRPr="00A22D61">
        <w:rPr>
          <w:rFonts w:ascii="Garamond" w:hAnsi="Garamond"/>
          <w:sz w:val="28"/>
          <w:szCs w:val="28"/>
        </w:rPr>
        <w:t>şi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9 </w:t>
      </w:r>
      <w:proofErr w:type="spellStart"/>
      <w:r w:rsidRPr="00A22D61">
        <w:rPr>
          <w:rFonts w:ascii="Garamond" w:hAnsi="Garamond"/>
          <w:sz w:val="28"/>
          <w:szCs w:val="28"/>
        </w:rPr>
        <w:t>şi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304 indice 1 </w:t>
      </w:r>
      <w:proofErr w:type="spellStart"/>
      <w:r w:rsidRPr="00A22D61">
        <w:rPr>
          <w:rFonts w:ascii="Garamond" w:hAnsi="Garamond"/>
          <w:sz w:val="28"/>
          <w:szCs w:val="28"/>
        </w:rPr>
        <w:t>C.pr.civ</w:t>
      </w:r>
      <w:proofErr w:type="spellEnd"/>
      <w:r w:rsidRPr="00A22D61">
        <w:rPr>
          <w:rFonts w:ascii="Garamond" w:hAnsi="Garamond"/>
          <w:sz w:val="28"/>
          <w:szCs w:val="28"/>
        </w:rPr>
        <w:t>.</w:t>
      </w:r>
    </w:p>
    <w:p w14:paraId="3CE64A80" w14:textId="77777777" w:rsidR="00271787" w:rsidRPr="00A22D61" w:rsidRDefault="00271787" w:rsidP="00271787">
      <w:pPr>
        <w:ind w:firstLine="708"/>
        <w:rPr>
          <w:rFonts w:ascii="Garamond" w:hAnsi="Garamond"/>
          <w:sz w:val="28"/>
          <w:szCs w:val="28"/>
        </w:rPr>
      </w:pPr>
      <w:r w:rsidRPr="00A22D61">
        <w:rPr>
          <w:rFonts w:ascii="Garamond" w:hAnsi="Garamond"/>
          <w:sz w:val="28"/>
          <w:szCs w:val="28"/>
        </w:rPr>
        <w:t>Recurentul solicită judecarea cauzei în lipsă, potrivit art. 242 C:pr.civ.</w:t>
      </w:r>
    </w:p>
    <w:p w14:paraId="69C4EE88" w14:textId="01650942" w:rsidR="00271787" w:rsidRPr="00A22D61" w:rsidRDefault="00271787" w:rsidP="00271787">
      <w:pPr>
        <w:ind w:firstLine="708"/>
        <w:rPr>
          <w:rFonts w:ascii="Garamond" w:hAnsi="Garamond"/>
          <w:sz w:val="28"/>
          <w:szCs w:val="28"/>
        </w:rPr>
      </w:pPr>
      <w:r w:rsidRPr="00A22D61">
        <w:rPr>
          <w:rFonts w:ascii="Garamond" w:hAnsi="Garamond"/>
          <w:sz w:val="28"/>
          <w:szCs w:val="28"/>
        </w:rPr>
        <w:t xml:space="preserve">Prin întâmpinarea depusă la dosar, intimata CAS </w:t>
      </w:r>
      <w:r w:rsidR="00254390">
        <w:rPr>
          <w:rFonts w:ascii="Garamond" w:hAnsi="Garamond"/>
          <w:sz w:val="28"/>
          <w:szCs w:val="28"/>
        </w:rPr>
        <w:t>G</w:t>
      </w:r>
      <w:r w:rsidRPr="00A22D61">
        <w:rPr>
          <w:rFonts w:ascii="Garamond" w:hAnsi="Garamond"/>
          <w:sz w:val="28"/>
          <w:szCs w:val="28"/>
        </w:rPr>
        <w:t xml:space="preserve"> a solicitat respingerea recursului, ca nefondat :</w:t>
      </w:r>
    </w:p>
    <w:p w14:paraId="42FFD609" w14:textId="77777777" w:rsidR="00271787" w:rsidRPr="00A22D61" w:rsidRDefault="00271787" w:rsidP="00271787">
      <w:pPr>
        <w:ind w:firstLine="708"/>
        <w:rPr>
          <w:rFonts w:ascii="Garamond" w:hAnsi="Garamond"/>
          <w:i/>
          <w:sz w:val="28"/>
          <w:szCs w:val="28"/>
        </w:rPr>
      </w:pPr>
      <w:r w:rsidRPr="00A22D61">
        <w:rPr>
          <w:rFonts w:ascii="Garamond" w:hAnsi="Garamond"/>
          <w:i/>
          <w:sz w:val="28"/>
          <w:szCs w:val="28"/>
        </w:rPr>
        <w:t xml:space="preserve">Analizând recursul declarat, prin prisma motivelor invocate </w:t>
      </w:r>
      <w:proofErr w:type="spellStart"/>
      <w:r w:rsidRPr="00A22D61">
        <w:rPr>
          <w:rFonts w:ascii="Garamond" w:hAnsi="Garamond"/>
          <w:i/>
          <w:sz w:val="28"/>
          <w:szCs w:val="28"/>
        </w:rPr>
        <w:t>şi</w:t>
      </w:r>
      <w:proofErr w:type="spellEnd"/>
      <w:r w:rsidRPr="00A22D61">
        <w:rPr>
          <w:rFonts w:ascii="Garamond" w:hAnsi="Garamond"/>
          <w:i/>
          <w:sz w:val="28"/>
          <w:szCs w:val="28"/>
        </w:rPr>
        <w:t xml:space="preserve"> cu aplicarea </w:t>
      </w:r>
      <w:proofErr w:type="spellStart"/>
      <w:r w:rsidRPr="00A22D61">
        <w:rPr>
          <w:rFonts w:ascii="Garamond" w:hAnsi="Garamond"/>
          <w:i/>
          <w:sz w:val="28"/>
          <w:szCs w:val="28"/>
        </w:rPr>
        <w:t>disp</w:t>
      </w:r>
      <w:proofErr w:type="spellEnd"/>
      <w:r w:rsidRPr="00A22D61">
        <w:rPr>
          <w:rFonts w:ascii="Garamond" w:hAnsi="Garamond"/>
          <w:i/>
          <w:sz w:val="28"/>
          <w:szCs w:val="28"/>
        </w:rPr>
        <w:t xml:space="preserve">. art. 304 pct. 8 </w:t>
      </w:r>
      <w:proofErr w:type="spellStart"/>
      <w:r w:rsidRPr="00A22D61">
        <w:rPr>
          <w:rFonts w:ascii="Garamond" w:hAnsi="Garamond"/>
          <w:i/>
          <w:sz w:val="28"/>
          <w:szCs w:val="28"/>
        </w:rPr>
        <w:t>şi</w:t>
      </w:r>
      <w:proofErr w:type="spellEnd"/>
      <w:r w:rsidRPr="00A22D61">
        <w:rPr>
          <w:rFonts w:ascii="Garamond" w:hAnsi="Garamond"/>
          <w:i/>
          <w:sz w:val="28"/>
          <w:szCs w:val="28"/>
        </w:rPr>
        <w:t xml:space="preserve"> 9 </w:t>
      </w:r>
      <w:proofErr w:type="spellStart"/>
      <w:r w:rsidRPr="00A22D61">
        <w:rPr>
          <w:rFonts w:ascii="Garamond" w:hAnsi="Garamond"/>
          <w:i/>
          <w:sz w:val="28"/>
          <w:szCs w:val="28"/>
        </w:rPr>
        <w:t>C.pr.civ</w:t>
      </w:r>
      <w:proofErr w:type="spellEnd"/>
      <w:r w:rsidRPr="00A22D61">
        <w:rPr>
          <w:rFonts w:ascii="Garamond" w:hAnsi="Garamond"/>
          <w:i/>
          <w:sz w:val="28"/>
          <w:szCs w:val="28"/>
        </w:rPr>
        <w:t>., Curtea constată că este nefondat, pentru următoarele considerente :</w:t>
      </w:r>
    </w:p>
    <w:p w14:paraId="6BC2F00F" w14:textId="77777777" w:rsidR="00271787" w:rsidRPr="00A22D61" w:rsidRDefault="00271787" w:rsidP="00271787">
      <w:pPr>
        <w:ind w:firstLine="708"/>
        <w:rPr>
          <w:rFonts w:ascii="Garamond" w:hAnsi="Garamond"/>
          <w:sz w:val="28"/>
          <w:szCs w:val="28"/>
        </w:rPr>
      </w:pPr>
      <w:proofErr w:type="spellStart"/>
      <w:r w:rsidRPr="00A22D61">
        <w:rPr>
          <w:rFonts w:ascii="Garamond" w:hAnsi="Garamond"/>
          <w:sz w:val="28"/>
          <w:szCs w:val="28"/>
        </w:rPr>
        <w:t>Deşi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recurentul invocă </w:t>
      </w:r>
      <w:proofErr w:type="spellStart"/>
      <w:r w:rsidRPr="00A22D61">
        <w:rPr>
          <w:rFonts w:ascii="Garamond" w:hAnsi="Garamond"/>
          <w:sz w:val="28"/>
          <w:szCs w:val="28"/>
        </w:rPr>
        <w:t>existenţa</w:t>
      </w:r>
      <w:proofErr w:type="spellEnd"/>
      <w:r w:rsidRPr="00A22D61">
        <w:rPr>
          <w:rFonts w:ascii="Garamond" w:hAnsi="Garamond"/>
          <w:sz w:val="28"/>
          <w:szCs w:val="28"/>
        </w:rPr>
        <w:t xml:space="preserve"> unor raporturi de muncă, în calitate de salariat, în perioada 2005-2009, Curtea urmează să aibă în vedere faptul că </w:t>
      </w:r>
      <w:proofErr w:type="spellStart"/>
      <w:r w:rsidRPr="00A22D61">
        <w:rPr>
          <w:rFonts w:ascii="Garamond" w:hAnsi="Garamond"/>
          <w:sz w:val="28"/>
          <w:szCs w:val="28"/>
        </w:rPr>
        <w:t>dispoziţiile</w:t>
      </w:r>
      <w:proofErr w:type="spellEnd"/>
      <w:r w:rsidRPr="00A22D61">
        <w:rPr>
          <w:rFonts w:ascii="Garamond" w:hAnsi="Garamond"/>
          <w:sz w:val="28"/>
          <w:szCs w:val="28"/>
        </w:rPr>
        <w:t xml:space="preserve"> art. 257 alin. 1 </w:t>
      </w:r>
      <w:proofErr w:type="spellStart"/>
      <w:r w:rsidRPr="00A22D61">
        <w:rPr>
          <w:rFonts w:ascii="Garamond" w:hAnsi="Garamond"/>
          <w:sz w:val="28"/>
          <w:szCs w:val="28"/>
        </w:rPr>
        <w:t>şi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2 din Legea 95/2006, consacră </w:t>
      </w:r>
      <w:proofErr w:type="spellStart"/>
      <w:r w:rsidRPr="00A22D61">
        <w:rPr>
          <w:rFonts w:ascii="Garamond" w:hAnsi="Garamond"/>
          <w:sz w:val="28"/>
          <w:szCs w:val="28"/>
        </w:rPr>
        <w:t>obligaţia</w:t>
      </w:r>
      <w:proofErr w:type="spellEnd"/>
      <w:r w:rsidRPr="00A22D61">
        <w:rPr>
          <w:rFonts w:ascii="Garamond" w:hAnsi="Garamond"/>
          <w:sz w:val="28"/>
          <w:szCs w:val="28"/>
        </w:rPr>
        <w:t xml:space="preserve"> </w:t>
      </w:r>
      <w:proofErr w:type="spellStart"/>
      <w:r w:rsidRPr="00A22D61">
        <w:rPr>
          <w:rFonts w:ascii="Garamond" w:hAnsi="Garamond"/>
          <w:sz w:val="28"/>
          <w:szCs w:val="28"/>
        </w:rPr>
        <w:t>plăţii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</w:t>
      </w:r>
      <w:proofErr w:type="spellStart"/>
      <w:r w:rsidRPr="00A22D61">
        <w:rPr>
          <w:rFonts w:ascii="Garamond" w:hAnsi="Garamond"/>
          <w:sz w:val="28"/>
          <w:szCs w:val="28"/>
        </w:rPr>
        <w:t>contribuţiei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la FNUASS, atât pentru veniturile din salarii, cât </w:t>
      </w:r>
      <w:proofErr w:type="spellStart"/>
      <w:r w:rsidRPr="00A22D61">
        <w:rPr>
          <w:rFonts w:ascii="Garamond" w:hAnsi="Garamond"/>
          <w:sz w:val="28"/>
          <w:szCs w:val="28"/>
        </w:rPr>
        <w:t>şi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pentru venituri realizate din alte surse (în enumerarea acestora intrând </w:t>
      </w:r>
      <w:proofErr w:type="spellStart"/>
      <w:r w:rsidRPr="00A22D61">
        <w:rPr>
          <w:rFonts w:ascii="Garamond" w:hAnsi="Garamond"/>
          <w:sz w:val="28"/>
          <w:szCs w:val="28"/>
        </w:rPr>
        <w:t>şi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</w:t>
      </w:r>
      <w:r w:rsidRPr="00A22D61">
        <w:rPr>
          <w:rStyle w:val="rvts11"/>
          <w:rFonts w:ascii="Garamond" w:hAnsi="Garamond"/>
          <w:sz w:val="28"/>
          <w:szCs w:val="28"/>
        </w:rPr>
        <w:t xml:space="preserve">veniturile impozabile realizate de persoane care </w:t>
      </w:r>
      <w:proofErr w:type="spellStart"/>
      <w:r w:rsidRPr="00A22D61">
        <w:rPr>
          <w:rStyle w:val="rvts11"/>
          <w:rFonts w:ascii="Garamond" w:hAnsi="Garamond"/>
          <w:sz w:val="28"/>
          <w:szCs w:val="28"/>
        </w:rPr>
        <w:t>desfăşoară</w:t>
      </w:r>
      <w:proofErr w:type="spellEnd"/>
      <w:r w:rsidRPr="00A22D61">
        <w:rPr>
          <w:rStyle w:val="rvts11"/>
          <w:rFonts w:ascii="Garamond" w:hAnsi="Garamond"/>
          <w:sz w:val="28"/>
          <w:szCs w:val="28"/>
        </w:rPr>
        <w:t xml:space="preserve"> </w:t>
      </w:r>
      <w:proofErr w:type="spellStart"/>
      <w:r w:rsidRPr="00A22D61">
        <w:rPr>
          <w:rStyle w:val="rvts11"/>
          <w:rFonts w:ascii="Garamond" w:hAnsi="Garamond"/>
          <w:sz w:val="28"/>
          <w:szCs w:val="28"/>
        </w:rPr>
        <w:t>activităţi</w:t>
      </w:r>
      <w:proofErr w:type="spellEnd"/>
      <w:r w:rsidRPr="00A22D61">
        <w:rPr>
          <w:rStyle w:val="rvts11"/>
          <w:rFonts w:ascii="Garamond" w:hAnsi="Garamond"/>
          <w:sz w:val="28"/>
          <w:szCs w:val="28"/>
        </w:rPr>
        <w:t xml:space="preserve"> independente care se supun impozitului pe venit ), existând o ipoteză de cumul limitat, ca bază de calcul al </w:t>
      </w:r>
      <w:proofErr w:type="spellStart"/>
      <w:r w:rsidRPr="00A22D61">
        <w:rPr>
          <w:rStyle w:val="rvts11"/>
          <w:rFonts w:ascii="Garamond" w:hAnsi="Garamond"/>
          <w:sz w:val="28"/>
          <w:szCs w:val="28"/>
        </w:rPr>
        <w:t>contribuţiilor</w:t>
      </w:r>
      <w:proofErr w:type="spellEnd"/>
      <w:r w:rsidRPr="00A22D61">
        <w:rPr>
          <w:rStyle w:val="rvts11"/>
          <w:rFonts w:ascii="Garamond" w:hAnsi="Garamond"/>
          <w:sz w:val="28"/>
          <w:szCs w:val="28"/>
        </w:rPr>
        <w:t xml:space="preserve">, fără a opera o scutire pentru </w:t>
      </w:r>
      <w:proofErr w:type="spellStart"/>
      <w:r w:rsidRPr="00A22D61">
        <w:rPr>
          <w:rStyle w:val="rvts11"/>
          <w:rFonts w:ascii="Garamond" w:hAnsi="Garamond"/>
          <w:sz w:val="28"/>
          <w:szCs w:val="28"/>
        </w:rPr>
        <w:t>contribuţia</w:t>
      </w:r>
      <w:proofErr w:type="spellEnd"/>
      <w:r w:rsidRPr="00A22D61">
        <w:rPr>
          <w:rStyle w:val="rvts11"/>
          <w:rFonts w:ascii="Garamond" w:hAnsi="Garamond"/>
          <w:sz w:val="28"/>
          <w:szCs w:val="28"/>
        </w:rPr>
        <w:t xml:space="preserve"> asupra veniturilor realizate din </w:t>
      </w:r>
      <w:proofErr w:type="spellStart"/>
      <w:r w:rsidRPr="00A22D61">
        <w:rPr>
          <w:rStyle w:val="rvts11"/>
          <w:rFonts w:ascii="Garamond" w:hAnsi="Garamond"/>
          <w:sz w:val="28"/>
          <w:szCs w:val="28"/>
        </w:rPr>
        <w:t>activităţi</w:t>
      </w:r>
      <w:proofErr w:type="spellEnd"/>
      <w:r w:rsidRPr="00A22D61">
        <w:rPr>
          <w:rStyle w:val="rvts11"/>
          <w:rFonts w:ascii="Garamond" w:hAnsi="Garamond"/>
          <w:sz w:val="28"/>
          <w:szCs w:val="28"/>
        </w:rPr>
        <w:t xml:space="preserve"> independente, potrivit art. 213 din </w:t>
      </w:r>
      <w:proofErr w:type="spellStart"/>
      <w:r w:rsidRPr="00A22D61">
        <w:rPr>
          <w:rStyle w:val="rvts11"/>
          <w:rFonts w:ascii="Garamond" w:hAnsi="Garamond"/>
          <w:sz w:val="28"/>
          <w:szCs w:val="28"/>
        </w:rPr>
        <w:t>acelaşi</w:t>
      </w:r>
      <w:proofErr w:type="spellEnd"/>
      <w:r w:rsidRPr="00A22D61">
        <w:rPr>
          <w:rStyle w:val="rvts11"/>
          <w:rFonts w:ascii="Garamond" w:hAnsi="Garamond"/>
          <w:sz w:val="28"/>
          <w:szCs w:val="28"/>
        </w:rPr>
        <w:t xml:space="preserve"> act normativ .</w:t>
      </w:r>
    </w:p>
    <w:p w14:paraId="308052A8" w14:textId="77777777" w:rsidR="00271787" w:rsidRPr="00A22D61" w:rsidRDefault="00271787" w:rsidP="00271787">
      <w:pPr>
        <w:ind w:firstLine="708"/>
        <w:rPr>
          <w:rFonts w:ascii="Garamond" w:hAnsi="Garamond"/>
          <w:sz w:val="28"/>
          <w:szCs w:val="28"/>
        </w:rPr>
      </w:pPr>
      <w:r w:rsidRPr="00A22D61">
        <w:rPr>
          <w:rFonts w:ascii="Garamond" w:hAnsi="Garamond"/>
          <w:sz w:val="28"/>
          <w:szCs w:val="28"/>
        </w:rPr>
        <w:lastRenderedPageBreak/>
        <w:t xml:space="preserve">Ca atare, în realizarea efectelor raporturilor de muncă, </w:t>
      </w:r>
      <w:proofErr w:type="spellStart"/>
      <w:r w:rsidRPr="00A22D61">
        <w:rPr>
          <w:rFonts w:ascii="Garamond" w:hAnsi="Garamond"/>
          <w:sz w:val="28"/>
          <w:szCs w:val="28"/>
        </w:rPr>
        <w:t>contribuţia</w:t>
      </w:r>
      <w:proofErr w:type="spellEnd"/>
      <w:r w:rsidRPr="00A22D61">
        <w:rPr>
          <w:rFonts w:ascii="Garamond" w:hAnsi="Garamond"/>
          <w:sz w:val="28"/>
          <w:szCs w:val="28"/>
        </w:rPr>
        <w:t xml:space="preserve"> este datorată </w:t>
      </w:r>
      <w:proofErr w:type="spellStart"/>
      <w:r w:rsidRPr="00A22D61">
        <w:rPr>
          <w:rFonts w:ascii="Garamond" w:hAnsi="Garamond"/>
          <w:sz w:val="28"/>
          <w:szCs w:val="28"/>
        </w:rPr>
        <w:t>şi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achitată, potrivit art. 258 alin. 1 din Legea 95/2006, în timp ce, pentru veniturile realizate din </w:t>
      </w:r>
      <w:proofErr w:type="spellStart"/>
      <w:r w:rsidRPr="00A22D61">
        <w:rPr>
          <w:rFonts w:ascii="Garamond" w:hAnsi="Garamond"/>
          <w:sz w:val="28"/>
          <w:szCs w:val="28"/>
        </w:rPr>
        <w:t>activităţi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independente, datorează </w:t>
      </w:r>
      <w:proofErr w:type="spellStart"/>
      <w:r w:rsidRPr="00A22D61">
        <w:rPr>
          <w:rFonts w:ascii="Garamond" w:hAnsi="Garamond"/>
          <w:sz w:val="28"/>
          <w:szCs w:val="28"/>
        </w:rPr>
        <w:t>contribuţia</w:t>
      </w:r>
      <w:proofErr w:type="spellEnd"/>
      <w:r w:rsidRPr="00A22D61">
        <w:rPr>
          <w:rFonts w:ascii="Garamond" w:hAnsi="Garamond"/>
          <w:sz w:val="28"/>
          <w:szCs w:val="28"/>
        </w:rPr>
        <w:t xml:space="preserve"> conform art. 257 din </w:t>
      </w:r>
      <w:proofErr w:type="spellStart"/>
      <w:r w:rsidRPr="00A22D61">
        <w:rPr>
          <w:rFonts w:ascii="Garamond" w:hAnsi="Garamond"/>
          <w:sz w:val="28"/>
          <w:szCs w:val="28"/>
        </w:rPr>
        <w:t>acelaşi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act normativ .</w:t>
      </w:r>
    </w:p>
    <w:p w14:paraId="45EFBD64" w14:textId="77777777" w:rsidR="00271787" w:rsidRPr="00A22D61" w:rsidRDefault="00271787" w:rsidP="00271787">
      <w:pPr>
        <w:ind w:firstLine="708"/>
        <w:rPr>
          <w:rFonts w:ascii="Garamond" w:hAnsi="Garamond"/>
          <w:sz w:val="28"/>
          <w:szCs w:val="28"/>
        </w:rPr>
      </w:pPr>
      <w:proofErr w:type="spellStart"/>
      <w:r w:rsidRPr="00A22D61">
        <w:rPr>
          <w:rFonts w:ascii="Garamond" w:hAnsi="Garamond"/>
          <w:sz w:val="28"/>
          <w:szCs w:val="28"/>
        </w:rPr>
        <w:t>Aceeaşi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reglementare de principiu se </w:t>
      </w:r>
      <w:proofErr w:type="spellStart"/>
      <w:r w:rsidRPr="00A22D61">
        <w:rPr>
          <w:rFonts w:ascii="Garamond" w:hAnsi="Garamond"/>
          <w:sz w:val="28"/>
          <w:szCs w:val="28"/>
        </w:rPr>
        <w:t>regăseşte</w:t>
      </w:r>
      <w:proofErr w:type="spellEnd"/>
      <w:r w:rsidRPr="00A22D61">
        <w:rPr>
          <w:rFonts w:ascii="Garamond" w:hAnsi="Garamond"/>
          <w:sz w:val="28"/>
          <w:szCs w:val="28"/>
        </w:rPr>
        <w:t xml:space="preserve"> </w:t>
      </w:r>
      <w:proofErr w:type="spellStart"/>
      <w:r w:rsidRPr="00A22D61">
        <w:rPr>
          <w:rFonts w:ascii="Garamond" w:hAnsi="Garamond"/>
          <w:sz w:val="28"/>
          <w:szCs w:val="28"/>
        </w:rPr>
        <w:t>şi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în art. 51  din OUG 150/2002 .</w:t>
      </w:r>
    </w:p>
    <w:p w14:paraId="19416E50" w14:textId="77777777" w:rsidR="00271787" w:rsidRPr="00A22D61" w:rsidRDefault="00271787" w:rsidP="00271787">
      <w:pPr>
        <w:ind w:firstLine="708"/>
        <w:rPr>
          <w:rFonts w:ascii="Garamond" w:hAnsi="Garamond"/>
          <w:sz w:val="28"/>
          <w:szCs w:val="28"/>
        </w:rPr>
      </w:pPr>
      <w:r w:rsidRPr="00A22D61">
        <w:rPr>
          <w:rFonts w:ascii="Garamond" w:hAnsi="Garamond"/>
          <w:sz w:val="28"/>
          <w:szCs w:val="28"/>
        </w:rPr>
        <w:t xml:space="preserve">În ceea ce </w:t>
      </w:r>
      <w:proofErr w:type="spellStart"/>
      <w:r w:rsidRPr="00A22D61">
        <w:rPr>
          <w:rFonts w:ascii="Garamond" w:hAnsi="Garamond"/>
          <w:sz w:val="28"/>
          <w:szCs w:val="28"/>
        </w:rPr>
        <w:t>priveşte</w:t>
      </w:r>
      <w:proofErr w:type="spellEnd"/>
      <w:r w:rsidRPr="00A22D61">
        <w:rPr>
          <w:rFonts w:ascii="Garamond" w:hAnsi="Garamond"/>
          <w:sz w:val="28"/>
          <w:szCs w:val="28"/>
        </w:rPr>
        <w:t xml:space="preserve"> viciile procedurii de primă </w:t>
      </w:r>
      <w:proofErr w:type="spellStart"/>
      <w:r w:rsidRPr="00A22D61">
        <w:rPr>
          <w:rFonts w:ascii="Garamond" w:hAnsi="Garamond"/>
          <w:sz w:val="28"/>
          <w:szCs w:val="28"/>
        </w:rPr>
        <w:t>instanţă</w:t>
      </w:r>
      <w:proofErr w:type="spellEnd"/>
      <w:r w:rsidRPr="00A22D61">
        <w:rPr>
          <w:rFonts w:ascii="Garamond" w:hAnsi="Garamond"/>
          <w:sz w:val="28"/>
          <w:szCs w:val="28"/>
        </w:rPr>
        <w:t xml:space="preserve">, Curtea urmează să constate că drepturile procesuale ale pârâtului sunt </w:t>
      </w:r>
      <w:proofErr w:type="spellStart"/>
      <w:r w:rsidRPr="00A22D61">
        <w:rPr>
          <w:rFonts w:ascii="Garamond" w:hAnsi="Garamond"/>
          <w:sz w:val="28"/>
          <w:szCs w:val="28"/>
        </w:rPr>
        <w:t>reglementate,în</w:t>
      </w:r>
      <w:proofErr w:type="spellEnd"/>
      <w:r w:rsidRPr="00A22D61">
        <w:rPr>
          <w:rFonts w:ascii="Garamond" w:hAnsi="Garamond"/>
          <w:sz w:val="28"/>
          <w:szCs w:val="28"/>
        </w:rPr>
        <w:t xml:space="preserve"> </w:t>
      </w:r>
      <w:proofErr w:type="spellStart"/>
      <w:r w:rsidRPr="00A22D61">
        <w:rPr>
          <w:rFonts w:ascii="Garamond" w:hAnsi="Garamond"/>
          <w:sz w:val="28"/>
          <w:szCs w:val="28"/>
        </w:rPr>
        <w:t>speţă</w:t>
      </w:r>
      <w:proofErr w:type="spellEnd"/>
      <w:r w:rsidRPr="00A22D61">
        <w:rPr>
          <w:rFonts w:ascii="Garamond" w:hAnsi="Garamond"/>
          <w:sz w:val="28"/>
          <w:szCs w:val="28"/>
        </w:rPr>
        <w:t xml:space="preserve">, de </w:t>
      </w:r>
      <w:proofErr w:type="spellStart"/>
      <w:r w:rsidRPr="00A22D61">
        <w:rPr>
          <w:rFonts w:ascii="Garamond" w:hAnsi="Garamond"/>
          <w:sz w:val="28"/>
          <w:szCs w:val="28"/>
        </w:rPr>
        <w:t>disp</w:t>
      </w:r>
      <w:proofErr w:type="spellEnd"/>
      <w:r w:rsidRPr="00A22D61">
        <w:rPr>
          <w:rFonts w:ascii="Garamond" w:hAnsi="Garamond"/>
          <w:sz w:val="28"/>
          <w:szCs w:val="28"/>
        </w:rPr>
        <w:t xml:space="preserve">. art. 96 </w:t>
      </w:r>
      <w:proofErr w:type="spellStart"/>
      <w:r w:rsidRPr="00A22D61">
        <w:rPr>
          <w:rFonts w:ascii="Garamond" w:hAnsi="Garamond"/>
          <w:sz w:val="28"/>
          <w:szCs w:val="28"/>
        </w:rPr>
        <w:t>C.pr.civ</w:t>
      </w:r>
      <w:proofErr w:type="spellEnd"/>
      <w:r w:rsidRPr="00A22D61">
        <w:rPr>
          <w:rFonts w:ascii="Garamond" w:hAnsi="Garamond"/>
          <w:sz w:val="28"/>
          <w:szCs w:val="28"/>
        </w:rPr>
        <w:t xml:space="preserve">. (dreptul de a cere amânarea , în ipoteza comunicării întâmpinării în cursul </w:t>
      </w:r>
      <w:proofErr w:type="spellStart"/>
      <w:r w:rsidRPr="00A22D61">
        <w:rPr>
          <w:rFonts w:ascii="Garamond" w:hAnsi="Garamond"/>
          <w:sz w:val="28"/>
          <w:szCs w:val="28"/>
        </w:rPr>
        <w:t>şedinţei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de judecată), respectiv art. 146 </w:t>
      </w:r>
      <w:proofErr w:type="spellStart"/>
      <w:r w:rsidRPr="00A22D61">
        <w:rPr>
          <w:rFonts w:ascii="Garamond" w:hAnsi="Garamond"/>
          <w:sz w:val="28"/>
          <w:szCs w:val="28"/>
        </w:rPr>
        <w:t>C.pr.civ</w:t>
      </w:r>
      <w:proofErr w:type="spellEnd"/>
      <w:r w:rsidRPr="00A22D61">
        <w:rPr>
          <w:rFonts w:ascii="Garamond" w:hAnsi="Garamond"/>
          <w:sz w:val="28"/>
          <w:szCs w:val="28"/>
        </w:rPr>
        <w:t xml:space="preserve">. (dreptul de a cere amânare </w:t>
      </w:r>
      <w:proofErr w:type="spellStart"/>
      <w:r w:rsidRPr="00A22D61">
        <w:rPr>
          <w:rFonts w:ascii="Garamond" w:hAnsi="Garamond"/>
          <w:sz w:val="28"/>
          <w:szCs w:val="28"/>
        </w:rPr>
        <w:t>pronunţării</w:t>
      </w:r>
      <w:proofErr w:type="spellEnd"/>
      <w:r w:rsidRPr="00A22D61">
        <w:rPr>
          <w:rFonts w:ascii="Garamond" w:hAnsi="Garamond"/>
          <w:sz w:val="28"/>
          <w:szCs w:val="28"/>
        </w:rPr>
        <w:t xml:space="preserve">, în vederea depunerii de concluzii scrise) ; în </w:t>
      </w:r>
      <w:proofErr w:type="spellStart"/>
      <w:r w:rsidRPr="00A22D61">
        <w:rPr>
          <w:rFonts w:ascii="Garamond" w:hAnsi="Garamond"/>
          <w:sz w:val="28"/>
          <w:szCs w:val="28"/>
        </w:rPr>
        <w:t>speţă</w:t>
      </w:r>
      <w:proofErr w:type="spellEnd"/>
      <w:r w:rsidRPr="00A22D61">
        <w:rPr>
          <w:rFonts w:ascii="Garamond" w:hAnsi="Garamond"/>
          <w:sz w:val="28"/>
          <w:szCs w:val="28"/>
        </w:rPr>
        <w:t xml:space="preserve">, recurentul nu a formulat cerere, în vederea exercitării drepturilor procesuale mai sus </w:t>
      </w:r>
      <w:proofErr w:type="spellStart"/>
      <w:r w:rsidRPr="00A22D61">
        <w:rPr>
          <w:rFonts w:ascii="Garamond" w:hAnsi="Garamond"/>
          <w:sz w:val="28"/>
          <w:szCs w:val="28"/>
        </w:rPr>
        <w:t>menţionate</w:t>
      </w:r>
      <w:proofErr w:type="spellEnd"/>
      <w:r w:rsidRPr="00A22D61">
        <w:rPr>
          <w:rFonts w:ascii="Garamond" w:hAnsi="Garamond"/>
          <w:sz w:val="28"/>
          <w:szCs w:val="28"/>
        </w:rPr>
        <w:t xml:space="preserve"> .</w:t>
      </w:r>
    </w:p>
    <w:p w14:paraId="7E31A363" w14:textId="77777777" w:rsidR="00271787" w:rsidRPr="00A22D61" w:rsidRDefault="00271787" w:rsidP="00271787">
      <w:pPr>
        <w:ind w:firstLine="708"/>
        <w:rPr>
          <w:rFonts w:ascii="Garamond" w:hAnsi="Garamond"/>
          <w:sz w:val="28"/>
          <w:szCs w:val="28"/>
        </w:rPr>
      </w:pPr>
      <w:r w:rsidRPr="00A22D61">
        <w:rPr>
          <w:rFonts w:ascii="Garamond" w:hAnsi="Garamond"/>
          <w:sz w:val="28"/>
          <w:szCs w:val="28"/>
        </w:rPr>
        <w:t xml:space="preserve">Pe de altă parte, </w:t>
      </w:r>
      <w:proofErr w:type="spellStart"/>
      <w:r w:rsidRPr="00A22D61">
        <w:rPr>
          <w:rFonts w:ascii="Garamond" w:hAnsi="Garamond"/>
          <w:sz w:val="28"/>
          <w:szCs w:val="28"/>
        </w:rPr>
        <w:t>dispoziţiile</w:t>
      </w:r>
      <w:proofErr w:type="spellEnd"/>
      <w:r w:rsidRPr="00A22D61">
        <w:rPr>
          <w:rFonts w:ascii="Garamond" w:hAnsi="Garamond"/>
          <w:sz w:val="28"/>
          <w:szCs w:val="28"/>
        </w:rPr>
        <w:t xml:space="preserve"> art. 156 </w:t>
      </w:r>
      <w:proofErr w:type="spellStart"/>
      <w:r w:rsidRPr="00A22D61">
        <w:rPr>
          <w:rFonts w:ascii="Garamond" w:hAnsi="Garamond"/>
          <w:sz w:val="28"/>
          <w:szCs w:val="28"/>
        </w:rPr>
        <w:t>C.pr.civ</w:t>
      </w:r>
      <w:proofErr w:type="spellEnd"/>
      <w:r w:rsidRPr="00A22D61">
        <w:rPr>
          <w:rFonts w:ascii="Garamond" w:hAnsi="Garamond"/>
          <w:sz w:val="28"/>
          <w:szCs w:val="28"/>
        </w:rPr>
        <w:t xml:space="preserve">., invocate prin motivele de recurs, sunt aplicabile numai în ipoteza în care </w:t>
      </w:r>
      <w:proofErr w:type="spellStart"/>
      <w:r w:rsidRPr="00A22D61">
        <w:rPr>
          <w:rFonts w:ascii="Garamond" w:hAnsi="Garamond"/>
          <w:sz w:val="28"/>
          <w:szCs w:val="28"/>
        </w:rPr>
        <w:t>instanţa</w:t>
      </w:r>
      <w:proofErr w:type="spellEnd"/>
      <w:r w:rsidRPr="00A22D61">
        <w:rPr>
          <w:rFonts w:ascii="Garamond" w:hAnsi="Garamond"/>
          <w:sz w:val="28"/>
          <w:szCs w:val="28"/>
        </w:rPr>
        <w:t xml:space="preserve"> de judecată respinge o cerere de amânare, în vederea pregătirii apărării ; în </w:t>
      </w:r>
      <w:proofErr w:type="spellStart"/>
      <w:r w:rsidRPr="00A22D61">
        <w:rPr>
          <w:rFonts w:ascii="Garamond" w:hAnsi="Garamond"/>
          <w:sz w:val="28"/>
          <w:szCs w:val="28"/>
        </w:rPr>
        <w:t>speţă</w:t>
      </w:r>
      <w:proofErr w:type="spellEnd"/>
      <w:r w:rsidRPr="00A22D61">
        <w:rPr>
          <w:rFonts w:ascii="Garamond" w:hAnsi="Garamond"/>
          <w:sz w:val="28"/>
          <w:szCs w:val="28"/>
        </w:rPr>
        <w:t>, de asemenea, recurentul nu a formulat o astfel de cerere .</w:t>
      </w:r>
    </w:p>
    <w:p w14:paraId="5156133C" w14:textId="77777777" w:rsidR="00271787" w:rsidRPr="00A22D61" w:rsidRDefault="00271787" w:rsidP="00271787">
      <w:pPr>
        <w:ind w:firstLine="708"/>
        <w:rPr>
          <w:rFonts w:ascii="Garamond" w:hAnsi="Garamond"/>
          <w:sz w:val="28"/>
          <w:szCs w:val="28"/>
        </w:rPr>
      </w:pPr>
      <w:r w:rsidRPr="00A22D61">
        <w:rPr>
          <w:rFonts w:ascii="Garamond" w:hAnsi="Garamond"/>
          <w:sz w:val="28"/>
          <w:szCs w:val="28"/>
        </w:rPr>
        <w:t xml:space="preserve">Prin </w:t>
      </w:r>
      <w:proofErr w:type="spellStart"/>
      <w:r w:rsidRPr="00A22D61">
        <w:rPr>
          <w:rFonts w:ascii="Garamond" w:hAnsi="Garamond"/>
          <w:sz w:val="28"/>
          <w:szCs w:val="28"/>
        </w:rPr>
        <w:t>disp</w:t>
      </w:r>
      <w:proofErr w:type="spellEnd"/>
      <w:r w:rsidRPr="00A22D61">
        <w:rPr>
          <w:rFonts w:ascii="Garamond" w:hAnsi="Garamond"/>
          <w:sz w:val="28"/>
          <w:szCs w:val="28"/>
        </w:rPr>
        <w:t xml:space="preserve">. art. art.1 alin.(2) </w:t>
      </w:r>
      <w:proofErr w:type="spellStart"/>
      <w:r w:rsidRPr="00A22D61">
        <w:rPr>
          <w:rFonts w:ascii="Garamond" w:hAnsi="Garamond"/>
          <w:sz w:val="28"/>
          <w:szCs w:val="28"/>
        </w:rPr>
        <w:t>lit.d</w:t>
      </w:r>
      <w:proofErr w:type="spellEnd"/>
      <w:r w:rsidRPr="00A22D61">
        <w:rPr>
          <w:rFonts w:ascii="Garamond" w:hAnsi="Garamond"/>
          <w:sz w:val="28"/>
          <w:szCs w:val="28"/>
        </w:rPr>
        <w:t xml:space="preserve">) din OUG nr.150/2002 privind organizarea </w:t>
      </w:r>
      <w:proofErr w:type="spellStart"/>
      <w:r w:rsidRPr="00A22D61">
        <w:rPr>
          <w:rFonts w:ascii="Garamond" w:hAnsi="Garamond"/>
          <w:sz w:val="28"/>
          <w:szCs w:val="28"/>
        </w:rPr>
        <w:t>şi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</w:t>
      </w:r>
      <w:proofErr w:type="spellStart"/>
      <w:r w:rsidRPr="00A22D61">
        <w:rPr>
          <w:rFonts w:ascii="Garamond" w:hAnsi="Garamond"/>
          <w:sz w:val="28"/>
          <w:szCs w:val="28"/>
        </w:rPr>
        <w:t>funcţionarea</w:t>
      </w:r>
      <w:proofErr w:type="spellEnd"/>
      <w:r w:rsidRPr="00A22D61">
        <w:rPr>
          <w:rFonts w:ascii="Garamond" w:hAnsi="Garamond"/>
          <w:sz w:val="28"/>
          <w:szCs w:val="28"/>
        </w:rPr>
        <w:t xml:space="preserve"> sistemului de asigurări sociale de sănătate </w:t>
      </w:r>
      <w:proofErr w:type="spellStart"/>
      <w:r w:rsidRPr="00A22D61">
        <w:rPr>
          <w:rFonts w:ascii="Garamond" w:hAnsi="Garamond"/>
          <w:sz w:val="28"/>
          <w:szCs w:val="28"/>
        </w:rPr>
        <w:t>şi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respectiv art.208 alin.(3) </w:t>
      </w:r>
      <w:proofErr w:type="spellStart"/>
      <w:r w:rsidRPr="00A22D61">
        <w:rPr>
          <w:rFonts w:ascii="Garamond" w:hAnsi="Garamond"/>
          <w:sz w:val="28"/>
          <w:szCs w:val="28"/>
        </w:rPr>
        <w:t>lit.e</w:t>
      </w:r>
      <w:proofErr w:type="spellEnd"/>
      <w:r w:rsidRPr="00A22D61">
        <w:rPr>
          <w:rFonts w:ascii="Garamond" w:hAnsi="Garamond"/>
          <w:sz w:val="28"/>
          <w:szCs w:val="28"/>
        </w:rPr>
        <w:t xml:space="preserve">) din Legea nr.95/2006 privind reforma în domeniul </w:t>
      </w:r>
      <w:proofErr w:type="spellStart"/>
      <w:r w:rsidRPr="00A22D61">
        <w:rPr>
          <w:rFonts w:ascii="Garamond" w:hAnsi="Garamond"/>
          <w:sz w:val="28"/>
          <w:szCs w:val="28"/>
        </w:rPr>
        <w:t>sănătăţii,se</w:t>
      </w:r>
      <w:proofErr w:type="spellEnd"/>
      <w:r w:rsidRPr="00A22D61">
        <w:rPr>
          <w:rFonts w:ascii="Garamond" w:hAnsi="Garamond"/>
          <w:sz w:val="28"/>
          <w:szCs w:val="28"/>
        </w:rPr>
        <w:t xml:space="preserve"> reglementează caracterul obligatoriu al asigurărilor sociale de sănătate, acestea având la bază principiul participării obligatorii la plata </w:t>
      </w:r>
      <w:proofErr w:type="spellStart"/>
      <w:r w:rsidRPr="00A22D61">
        <w:rPr>
          <w:rFonts w:ascii="Garamond" w:hAnsi="Garamond"/>
          <w:sz w:val="28"/>
          <w:szCs w:val="28"/>
        </w:rPr>
        <w:t>contribuţiei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de asigurări sociale de sănătate pentru formarea fondului </w:t>
      </w:r>
      <w:proofErr w:type="spellStart"/>
      <w:r w:rsidRPr="00A22D61">
        <w:rPr>
          <w:rFonts w:ascii="Garamond" w:hAnsi="Garamond"/>
          <w:sz w:val="28"/>
          <w:szCs w:val="28"/>
        </w:rPr>
        <w:t>naţional</w:t>
      </w:r>
      <w:proofErr w:type="spellEnd"/>
      <w:r w:rsidRPr="00A22D61">
        <w:rPr>
          <w:rFonts w:ascii="Garamond" w:hAnsi="Garamond"/>
          <w:sz w:val="28"/>
          <w:szCs w:val="28"/>
        </w:rPr>
        <w:t xml:space="preserve"> unic de asigurări sociale de sănătate .</w:t>
      </w:r>
    </w:p>
    <w:p w14:paraId="6E2CD1D1" w14:textId="319C9800" w:rsidR="00271787" w:rsidRPr="00A22D61" w:rsidRDefault="00271787" w:rsidP="00271787">
      <w:pPr>
        <w:ind w:firstLine="708"/>
        <w:rPr>
          <w:rStyle w:val="rvts13"/>
          <w:rFonts w:ascii="Garamond" w:hAnsi="Garamond"/>
          <w:sz w:val="28"/>
          <w:szCs w:val="28"/>
        </w:rPr>
      </w:pPr>
      <w:r w:rsidRPr="00A22D61">
        <w:rPr>
          <w:rFonts w:ascii="Garamond" w:hAnsi="Garamond"/>
          <w:sz w:val="28"/>
          <w:szCs w:val="28"/>
        </w:rPr>
        <w:t xml:space="preserve">În </w:t>
      </w:r>
      <w:proofErr w:type="spellStart"/>
      <w:r w:rsidRPr="00A22D61">
        <w:rPr>
          <w:rFonts w:ascii="Garamond" w:hAnsi="Garamond"/>
          <w:sz w:val="28"/>
          <w:szCs w:val="28"/>
        </w:rPr>
        <w:t>condiţiile</w:t>
      </w:r>
      <w:proofErr w:type="spellEnd"/>
      <w:r w:rsidRPr="00A22D61">
        <w:rPr>
          <w:rFonts w:ascii="Garamond" w:hAnsi="Garamond"/>
          <w:sz w:val="28"/>
          <w:szCs w:val="28"/>
        </w:rPr>
        <w:t xml:space="preserve"> în care, coroborând </w:t>
      </w:r>
      <w:proofErr w:type="spellStart"/>
      <w:r w:rsidRPr="00A22D61">
        <w:rPr>
          <w:rFonts w:ascii="Garamond" w:hAnsi="Garamond"/>
          <w:sz w:val="28"/>
          <w:szCs w:val="28"/>
        </w:rPr>
        <w:t>disp</w:t>
      </w:r>
      <w:proofErr w:type="spellEnd"/>
      <w:r w:rsidRPr="00A22D61">
        <w:rPr>
          <w:rFonts w:ascii="Garamond" w:hAnsi="Garamond"/>
          <w:sz w:val="28"/>
          <w:szCs w:val="28"/>
        </w:rPr>
        <w:t xml:space="preserve">. art. 211 </w:t>
      </w:r>
      <w:proofErr w:type="spellStart"/>
      <w:r w:rsidRPr="00A22D61">
        <w:rPr>
          <w:rFonts w:ascii="Garamond" w:hAnsi="Garamond"/>
          <w:sz w:val="28"/>
          <w:szCs w:val="28"/>
        </w:rPr>
        <w:t>şi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215 din Legea 95/2006, există </w:t>
      </w:r>
      <w:proofErr w:type="spellStart"/>
      <w:r w:rsidRPr="00A22D61">
        <w:rPr>
          <w:rFonts w:ascii="Garamond" w:hAnsi="Garamond"/>
          <w:sz w:val="28"/>
          <w:szCs w:val="28"/>
        </w:rPr>
        <w:t>obligaţia</w:t>
      </w:r>
      <w:proofErr w:type="spellEnd"/>
      <w:r w:rsidRPr="00A22D61">
        <w:rPr>
          <w:rFonts w:ascii="Garamond" w:hAnsi="Garamond"/>
          <w:sz w:val="28"/>
          <w:szCs w:val="28"/>
        </w:rPr>
        <w:t xml:space="preserve"> întocmirii contractului de asigurare </w:t>
      </w:r>
      <w:proofErr w:type="spellStart"/>
      <w:r w:rsidRPr="00A22D61">
        <w:rPr>
          <w:rFonts w:ascii="Garamond" w:hAnsi="Garamond"/>
          <w:sz w:val="28"/>
          <w:szCs w:val="28"/>
        </w:rPr>
        <w:t>şi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în ipotezele exercitării unor </w:t>
      </w:r>
      <w:proofErr w:type="spellStart"/>
      <w:r w:rsidRPr="00A22D61">
        <w:rPr>
          <w:rFonts w:ascii="Garamond" w:hAnsi="Garamond"/>
          <w:sz w:val="28"/>
          <w:szCs w:val="28"/>
        </w:rPr>
        <w:t>activităţi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economice independente, recurentului revenindu-i </w:t>
      </w:r>
      <w:proofErr w:type="spellStart"/>
      <w:r w:rsidRPr="00A22D61">
        <w:rPr>
          <w:rFonts w:ascii="Garamond" w:hAnsi="Garamond"/>
          <w:sz w:val="28"/>
          <w:szCs w:val="28"/>
        </w:rPr>
        <w:t>şi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</w:t>
      </w:r>
      <w:proofErr w:type="spellStart"/>
      <w:r w:rsidRPr="00A22D61">
        <w:rPr>
          <w:rFonts w:ascii="Garamond" w:hAnsi="Garamond"/>
          <w:sz w:val="28"/>
          <w:szCs w:val="28"/>
        </w:rPr>
        <w:t>obligaţia</w:t>
      </w:r>
      <w:proofErr w:type="spellEnd"/>
      <w:r w:rsidRPr="00A22D61">
        <w:rPr>
          <w:rFonts w:ascii="Garamond" w:hAnsi="Garamond"/>
          <w:sz w:val="28"/>
          <w:szCs w:val="28"/>
        </w:rPr>
        <w:t xml:space="preserve"> </w:t>
      </w:r>
      <w:r w:rsidRPr="00A22D61">
        <w:rPr>
          <w:rStyle w:val="rvts13"/>
          <w:rFonts w:ascii="Garamond" w:hAnsi="Garamond"/>
          <w:sz w:val="28"/>
          <w:szCs w:val="28"/>
        </w:rPr>
        <w:t xml:space="preserve">de a depune </w:t>
      </w:r>
      <w:proofErr w:type="spellStart"/>
      <w:r w:rsidRPr="00A22D61">
        <w:rPr>
          <w:rStyle w:val="rvts13"/>
          <w:rFonts w:ascii="Garamond" w:hAnsi="Garamond"/>
          <w:sz w:val="28"/>
          <w:szCs w:val="28"/>
        </w:rPr>
        <w:t>declaraţia</w:t>
      </w:r>
      <w:proofErr w:type="spellEnd"/>
      <w:r w:rsidRPr="00A22D61">
        <w:rPr>
          <w:rStyle w:val="rvts13"/>
          <w:rFonts w:ascii="Garamond" w:hAnsi="Garamond"/>
          <w:sz w:val="28"/>
          <w:szCs w:val="28"/>
        </w:rPr>
        <w:t xml:space="preserve"> nominală </w:t>
      </w:r>
      <w:proofErr w:type="spellStart"/>
      <w:r w:rsidRPr="00A22D61">
        <w:rPr>
          <w:rStyle w:val="rvts13"/>
          <w:rFonts w:ascii="Garamond" w:hAnsi="Garamond"/>
          <w:sz w:val="28"/>
          <w:szCs w:val="28"/>
        </w:rPr>
        <w:t>şi</w:t>
      </w:r>
      <w:proofErr w:type="spellEnd"/>
      <w:r w:rsidRPr="00A22D61">
        <w:rPr>
          <w:rStyle w:val="rvts13"/>
          <w:rFonts w:ascii="Garamond" w:hAnsi="Garamond"/>
          <w:sz w:val="28"/>
          <w:szCs w:val="28"/>
        </w:rPr>
        <w:t xml:space="preserve"> dovada </w:t>
      </w:r>
      <w:proofErr w:type="spellStart"/>
      <w:r w:rsidRPr="00A22D61">
        <w:rPr>
          <w:rStyle w:val="rvts13"/>
          <w:rFonts w:ascii="Garamond" w:hAnsi="Garamond"/>
          <w:sz w:val="28"/>
          <w:szCs w:val="28"/>
        </w:rPr>
        <w:t>plăţii</w:t>
      </w:r>
      <w:proofErr w:type="spellEnd"/>
      <w:r w:rsidRPr="00A22D61">
        <w:rPr>
          <w:rStyle w:val="rvts13"/>
          <w:rFonts w:ascii="Garamond" w:hAnsi="Garamond"/>
          <w:sz w:val="28"/>
          <w:szCs w:val="28"/>
        </w:rPr>
        <w:t xml:space="preserve"> </w:t>
      </w:r>
      <w:proofErr w:type="spellStart"/>
      <w:r w:rsidRPr="00A22D61">
        <w:rPr>
          <w:rStyle w:val="rvts13"/>
          <w:rFonts w:ascii="Garamond" w:hAnsi="Garamond"/>
          <w:sz w:val="28"/>
          <w:szCs w:val="28"/>
        </w:rPr>
        <w:t>contribuţiei</w:t>
      </w:r>
      <w:proofErr w:type="spellEnd"/>
      <w:r w:rsidRPr="00A22D61">
        <w:rPr>
          <w:rStyle w:val="rvts13"/>
          <w:rFonts w:ascii="Garamond" w:hAnsi="Garamond"/>
          <w:sz w:val="28"/>
          <w:szCs w:val="28"/>
        </w:rPr>
        <w:t xml:space="preserve">, precum </w:t>
      </w:r>
      <w:proofErr w:type="spellStart"/>
      <w:r w:rsidRPr="00A22D61">
        <w:rPr>
          <w:rStyle w:val="rvts13"/>
          <w:rFonts w:ascii="Garamond" w:hAnsi="Garamond"/>
          <w:sz w:val="28"/>
          <w:szCs w:val="28"/>
        </w:rPr>
        <w:t>şi</w:t>
      </w:r>
      <w:proofErr w:type="spellEnd"/>
      <w:r w:rsidRPr="00A22D61">
        <w:rPr>
          <w:rStyle w:val="rvts13"/>
          <w:rFonts w:ascii="Garamond" w:hAnsi="Garamond"/>
          <w:sz w:val="28"/>
          <w:szCs w:val="28"/>
        </w:rPr>
        <w:t xml:space="preserve"> </w:t>
      </w:r>
      <w:proofErr w:type="spellStart"/>
      <w:r w:rsidRPr="00A22D61">
        <w:rPr>
          <w:rStyle w:val="rvts13"/>
          <w:rFonts w:ascii="Garamond" w:hAnsi="Garamond"/>
          <w:sz w:val="28"/>
          <w:szCs w:val="28"/>
        </w:rPr>
        <w:t>obligaţia</w:t>
      </w:r>
      <w:proofErr w:type="spellEnd"/>
      <w:r w:rsidRPr="00A22D61">
        <w:rPr>
          <w:rStyle w:val="rvts13"/>
          <w:rFonts w:ascii="Garamond" w:hAnsi="Garamond"/>
          <w:sz w:val="28"/>
          <w:szCs w:val="28"/>
        </w:rPr>
        <w:t xml:space="preserve"> virării efective a acestei </w:t>
      </w:r>
      <w:proofErr w:type="spellStart"/>
      <w:r w:rsidRPr="00A22D61">
        <w:rPr>
          <w:rStyle w:val="rvts13"/>
          <w:rFonts w:ascii="Garamond" w:hAnsi="Garamond"/>
          <w:sz w:val="28"/>
          <w:szCs w:val="28"/>
        </w:rPr>
        <w:t>contribuţii</w:t>
      </w:r>
      <w:proofErr w:type="spellEnd"/>
      <w:r w:rsidRPr="00A22D61">
        <w:rPr>
          <w:rStyle w:val="rvts13"/>
          <w:rFonts w:ascii="Garamond" w:hAnsi="Garamond"/>
          <w:sz w:val="28"/>
          <w:szCs w:val="28"/>
        </w:rPr>
        <w:t>, către FNU ASS</w:t>
      </w:r>
      <w:r w:rsidRPr="00A22D61">
        <w:rPr>
          <w:rFonts w:ascii="Garamond" w:hAnsi="Garamond"/>
          <w:sz w:val="28"/>
          <w:szCs w:val="28"/>
        </w:rPr>
        <w:t xml:space="preserve">, iar aceste </w:t>
      </w:r>
      <w:proofErr w:type="spellStart"/>
      <w:r w:rsidRPr="00A22D61">
        <w:rPr>
          <w:rFonts w:ascii="Garamond" w:hAnsi="Garamond"/>
          <w:sz w:val="28"/>
          <w:szCs w:val="28"/>
        </w:rPr>
        <w:t>obligaţii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sunt</w:t>
      </w:r>
      <w:r w:rsidRPr="00A22D61">
        <w:rPr>
          <w:rStyle w:val="rvts13"/>
          <w:rFonts w:ascii="Garamond" w:hAnsi="Garamond"/>
          <w:sz w:val="28"/>
          <w:szCs w:val="28"/>
        </w:rPr>
        <w:t xml:space="preserve"> constituite prin lege, recurentul nu se poate prevala de lipsa unei comunicări a debitului, de către CAS </w:t>
      </w:r>
      <w:r w:rsidR="00254390">
        <w:rPr>
          <w:rStyle w:val="rvts13"/>
          <w:rFonts w:ascii="Garamond" w:hAnsi="Garamond"/>
          <w:sz w:val="28"/>
          <w:szCs w:val="28"/>
        </w:rPr>
        <w:t>G</w:t>
      </w:r>
      <w:r w:rsidRPr="00A22D61">
        <w:rPr>
          <w:rStyle w:val="rvts13"/>
          <w:rFonts w:ascii="Garamond" w:hAnsi="Garamond"/>
          <w:sz w:val="28"/>
          <w:szCs w:val="28"/>
        </w:rPr>
        <w:t xml:space="preserve"> </w:t>
      </w:r>
      <w:proofErr w:type="spellStart"/>
      <w:r w:rsidRPr="00A22D61">
        <w:rPr>
          <w:rStyle w:val="rvts13"/>
          <w:rFonts w:ascii="Garamond" w:hAnsi="Garamond"/>
          <w:sz w:val="28"/>
          <w:szCs w:val="28"/>
        </w:rPr>
        <w:t>şi</w:t>
      </w:r>
      <w:proofErr w:type="spellEnd"/>
      <w:r w:rsidRPr="00A22D61">
        <w:rPr>
          <w:rStyle w:val="rvts13"/>
          <w:rFonts w:ascii="Garamond" w:hAnsi="Garamond"/>
          <w:sz w:val="28"/>
          <w:szCs w:val="28"/>
        </w:rPr>
        <w:t xml:space="preserve"> respectiv, </w:t>
      </w:r>
      <w:proofErr w:type="spellStart"/>
      <w:r w:rsidRPr="00A22D61">
        <w:rPr>
          <w:rStyle w:val="rvts13"/>
          <w:rFonts w:ascii="Garamond" w:hAnsi="Garamond"/>
          <w:sz w:val="28"/>
          <w:szCs w:val="28"/>
        </w:rPr>
        <w:t>inexistenţa</w:t>
      </w:r>
      <w:proofErr w:type="spellEnd"/>
      <w:r w:rsidRPr="00A22D61">
        <w:rPr>
          <w:rStyle w:val="rvts13"/>
          <w:rFonts w:ascii="Garamond" w:hAnsi="Garamond"/>
          <w:sz w:val="28"/>
          <w:szCs w:val="28"/>
        </w:rPr>
        <w:t xml:space="preserve"> unui contract de asigurare încheiat cu casa de asigurări de sănătate.</w:t>
      </w:r>
    </w:p>
    <w:p w14:paraId="487A23C7" w14:textId="77777777" w:rsidR="00271787" w:rsidRPr="00A22D61" w:rsidRDefault="00271787" w:rsidP="00271787">
      <w:pPr>
        <w:ind w:firstLine="708"/>
        <w:rPr>
          <w:rStyle w:val="rvts13"/>
          <w:rFonts w:ascii="Garamond" w:hAnsi="Garamond"/>
          <w:sz w:val="28"/>
          <w:szCs w:val="28"/>
        </w:rPr>
      </w:pPr>
      <w:r w:rsidRPr="00A22D61">
        <w:rPr>
          <w:rStyle w:val="rvts13"/>
          <w:rFonts w:ascii="Garamond" w:hAnsi="Garamond"/>
          <w:sz w:val="28"/>
          <w:szCs w:val="28"/>
        </w:rPr>
        <w:t xml:space="preserve">Pe de altă parte, în </w:t>
      </w:r>
      <w:proofErr w:type="spellStart"/>
      <w:r w:rsidRPr="00A22D61">
        <w:rPr>
          <w:rStyle w:val="rvts13"/>
          <w:rFonts w:ascii="Garamond" w:hAnsi="Garamond"/>
          <w:sz w:val="28"/>
          <w:szCs w:val="28"/>
        </w:rPr>
        <w:t>condiţiile</w:t>
      </w:r>
      <w:proofErr w:type="spellEnd"/>
      <w:r w:rsidRPr="00A22D61">
        <w:rPr>
          <w:rStyle w:val="rvts13"/>
          <w:rFonts w:ascii="Garamond" w:hAnsi="Garamond"/>
          <w:sz w:val="28"/>
          <w:szCs w:val="28"/>
        </w:rPr>
        <w:t xml:space="preserve"> în care </w:t>
      </w:r>
      <w:proofErr w:type="spellStart"/>
      <w:r w:rsidRPr="00A22D61">
        <w:rPr>
          <w:rStyle w:val="rvts13"/>
          <w:rFonts w:ascii="Garamond" w:hAnsi="Garamond"/>
          <w:sz w:val="28"/>
          <w:szCs w:val="28"/>
        </w:rPr>
        <w:t>dispoziţiile</w:t>
      </w:r>
      <w:proofErr w:type="spellEnd"/>
      <w:r w:rsidRPr="00A22D61">
        <w:rPr>
          <w:rStyle w:val="rvts13"/>
          <w:rFonts w:ascii="Garamond" w:hAnsi="Garamond"/>
          <w:sz w:val="28"/>
          <w:szCs w:val="28"/>
        </w:rPr>
        <w:t xml:space="preserve"> art. 261 din Legea 95/2006 reglementează majorările de </w:t>
      </w:r>
      <w:proofErr w:type="spellStart"/>
      <w:r w:rsidRPr="00A22D61">
        <w:rPr>
          <w:rStyle w:val="rvts13"/>
          <w:rFonts w:ascii="Garamond" w:hAnsi="Garamond"/>
          <w:sz w:val="28"/>
          <w:szCs w:val="28"/>
        </w:rPr>
        <w:t>intârziere</w:t>
      </w:r>
      <w:proofErr w:type="spellEnd"/>
      <w:r w:rsidRPr="00A22D61">
        <w:rPr>
          <w:rStyle w:val="rvts13"/>
          <w:rFonts w:ascii="Garamond" w:hAnsi="Garamond"/>
          <w:sz w:val="28"/>
          <w:szCs w:val="28"/>
        </w:rPr>
        <w:t xml:space="preserve">, datorate pentru neplata la termen a </w:t>
      </w:r>
      <w:proofErr w:type="spellStart"/>
      <w:r w:rsidRPr="00A22D61">
        <w:rPr>
          <w:rStyle w:val="rvts13"/>
          <w:rFonts w:ascii="Garamond" w:hAnsi="Garamond"/>
          <w:sz w:val="28"/>
          <w:szCs w:val="28"/>
        </w:rPr>
        <w:t>contribuţiilor</w:t>
      </w:r>
      <w:proofErr w:type="spellEnd"/>
      <w:r w:rsidRPr="00A22D61">
        <w:rPr>
          <w:rStyle w:val="rvts13"/>
          <w:rFonts w:ascii="Garamond" w:hAnsi="Garamond"/>
          <w:sz w:val="28"/>
          <w:szCs w:val="28"/>
        </w:rPr>
        <w:t xml:space="preserve">, în </w:t>
      </w:r>
      <w:proofErr w:type="spellStart"/>
      <w:r w:rsidRPr="00A22D61">
        <w:rPr>
          <w:rStyle w:val="rvts13"/>
          <w:rFonts w:ascii="Garamond" w:hAnsi="Garamond"/>
          <w:sz w:val="28"/>
          <w:szCs w:val="28"/>
        </w:rPr>
        <w:t>condiţiile</w:t>
      </w:r>
      <w:proofErr w:type="spellEnd"/>
      <w:r w:rsidRPr="00A22D61">
        <w:rPr>
          <w:rStyle w:val="rvts13"/>
          <w:rFonts w:ascii="Garamond" w:hAnsi="Garamond"/>
          <w:sz w:val="28"/>
          <w:szCs w:val="28"/>
        </w:rPr>
        <w:t xml:space="preserve"> Codului de procedură fiscală, Curtea urmează să constate a fi aplicabile </w:t>
      </w:r>
      <w:proofErr w:type="spellStart"/>
      <w:r w:rsidRPr="00A22D61">
        <w:rPr>
          <w:rStyle w:val="rvts13"/>
          <w:rFonts w:ascii="Garamond" w:hAnsi="Garamond"/>
          <w:sz w:val="28"/>
          <w:szCs w:val="28"/>
        </w:rPr>
        <w:t>dispoziţiile</w:t>
      </w:r>
      <w:proofErr w:type="spellEnd"/>
      <w:r w:rsidRPr="00A22D61">
        <w:rPr>
          <w:rStyle w:val="rvts13"/>
          <w:rFonts w:ascii="Garamond" w:hAnsi="Garamond"/>
          <w:sz w:val="28"/>
          <w:szCs w:val="28"/>
        </w:rPr>
        <w:t xml:space="preserve"> art. 119 din OG 92/2003, potrivit cărora, p</w:t>
      </w:r>
      <w:r w:rsidRPr="00A22D61">
        <w:rPr>
          <w:rStyle w:val="rvts14"/>
          <w:rFonts w:ascii="Garamond" w:hAnsi="Garamond"/>
          <w:sz w:val="28"/>
          <w:szCs w:val="28"/>
        </w:rPr>
        <w:t xml:space="preserve">entru neachitarea la termenul de </w:t>
      </w:r>
      <w:proofErr w:type="spellStart"/>
      <w:r w:rsidRPr="00A22D61">
        <w:rPr>
          <w:rStyle w:val="rvts14"/>
          <w:rFonts w:ascii="Garamond" w:hAnsi="Garamond"/>
          <w:sz w:val="28"/>
          <w:szCs w:val="28"/>
        </w:rPr>
        <w:t>scadenţă</w:t>
      </w:r>
      <w:proofErr w:type="spellEnd"/>
      <w:r w:rsidRPr="00A22D61">
        <w:rPr>
          <w:rStyle w:val="rvts14"/>
          <w:rFonts w:ascii="Garamond" w:hAnsi="Garamond"/>
          <w:sz w:val="28"/>
          <w:szCs w:val="28"/>
        </w:rPr>
        <w:t xml:space="preserve"> de către debitor a </w:t>
      </w:r>
      <w:proofErr w:type="spellStart"/>
      <w:r w:rsidRPr="00A22D61">
        <w:rPr>
          <w:rStyle w:val="rvts14"/>
          <w:rFonts w:ascii="Garamond" w:hAnsi="Garamond"/>
          <w:sz w:val="28"/>
          <w:szCs w:val="28"/>
        </w:rPr>
        <w:t>obligaţiilor</w:t>
      </w:r>
      <w:proofErr w:type="spellEnd"/>
      <w:r w:rsidRPr="00A22D61">
        <w:rPr>
          <w:rStyle w:val="rvts14"/>
          <w:rFonts w:ascii="Garamond" w:hAnsi="Garamond"/>
          <w:sz w:val="28"/>
          <w:szCs w:val="28"/>
        </w:rPr>
        <w:t xml:space="preserve"> de plată, se datorează după acest termen dobânzi </w:t>
      </w:r>
      <w:proofErr w:type="spellStart"/>
      <w:r w:rsidRPr="00A22D61">
        <w:rPr>
          <w:rStyle w:val="rvts14"/>
          <w:rFonts w:ascii="Garamond" w:hAnsi="Garamond"/>
          <w:sz w:val="28"/>
          <w:szCs w:val="28"/>
        </w:rPr>
        <w:t>şi</w:t>
      </w:r>
      <w:proofErr w:type="spellEnd"/>
      <w:r w:rsidRPr="00A22D61">
        <w:rPr>
          <w:rStyle w:val="rvts14"/>
          <w:rFonts w:ascii="Garamond" w:hAnsi="Garamond"/>
          <w:sz w:val="28"/>
          <w:szCs w:val="28"/>
        </w:rPr>
        <w:t xml:space="preserve"> </w:t>
      </w:r>
      <w:proofErr w:type="spellStart"/>
      <w:r w:rsidRPr="00A22D61">
        <w:rPr>
          <w:rStyle w:val="rvts14"/>
          <w:rFonts w:ascii="Garamond" w:hAnsi="Garamond"/>
          <w:sz w:val="28"/>
          <w:szCs w:val="28"/>
        </w:rPr>
        <w:t>penalităţi</w:t>
      </w:r>
      <w:proofErr w:type="spellEnd"/>
      <w:r w:rsidRPr="00A22D61">
        <w:rPr>
          <w:rStyle w:val="rvts14"/>
          <w:rFonts w:ascii="Garamond" w:hAnsi="Garamond"/>
          <w:sz w:val="28"/>
          <w:szCs w:val="28"/>
        </w:rPr>
        <w:t xml:space="preserve"> de întârziere, atât dobânzile cât </w:t>
      </w:r>
      <w:proofErr w:type="spellStart"/>
      <w:r w:rsidRPr="00A22D61">
        <w:rPr>
          <w:rStyle w:val="rvts14"/>
          <w:rFonts w:ascii="Garamond" w:hAnsi="Garamond"/>
          <w:sz w:val="28"/>
          <w:szCs w:val="28"/>
        </w:rPr>
        <w:t>şi</w:t>
      </w:r>
      <w:proofErr w:type="spellEnd"/>
      <w:r w:rsidRPr="00A22D61">
        <w:rPr>
          <w:rStyle w:val="rvts14"/>
          <w:rFonts w:ascii="Garamond" w:hAnsi="Garamond"/>
          <w:sz w:val="28"/>
          <w:szCs w:val="28"/>
        </w:rPr>
        <w:t xml:space="preserve"> </w:t>
      </w:r>
      <w:proofErr w:type="spellStart"/>
      <w:r w:rsidRPr="00A22D61">
        <w:rPr>
          <w:rStyle w:val="rvts14"/>
          <w:rFonts w:ascii="Garamond" w:hAnsi="Garamond"/>
          <w:sz w:val="28"/>
          <w:szCs w:val="28"/>
        </w:rPr>
        <w:t>penalităţile</w:t>
      </w:r>
      <w:proofErr w:type="spellEnd"/>
      <w:r w:rsidRPr="00A22D61">
        <w:rPr>
          <w:rStyle w:val="rvts14"/>
          <w:rFonts w:ascii="Garamond" w:hAnsi="Garamond"/>
          <w:sz w:val="28"/>
          <w:szCs w:val="28"/>
        </w:rPr>
        <w:t xml:space="preserve"> de întârziere, făcându-se venit la bugetul căruia îi </w:t>
      </w:r>
      <w:proofErr w:type="spellStart"/>
      <w:r w:rsidRPr="00A22D61">
        <w:rPr>
          <w:rStyle w:val="rvts14"/>
          <w:rFonts w:ascii="Garamond" w:hAnsi="Garamond"/>
          <w:sz w:val="28"/>
          <w:szCs w:val="28"/>
        </w:rPr>
        <w:t>aparţine</w:t>
      </w:r>
      <w:proofErr w:type="spellEnd"/>
      <w:r w:rsidRPr="00A22D61">
        <w:rPr>
          <w:rStyle w:val="rvts14"/>
          <w:rFonts w:ascii="Garamond" w:hAnsi="Garamond"/>
          <w:sz w:val="28"/>
          <w:szCs w:val="28"/>
        </w:rPr>
        <w:t xml:space="preserve"> </w:t>
      </w:r>
      <w:proofErr w:type="spellStart"/>
      <w:r w:rsidRPr="00A22D61">
        <w:rPr>
          <w:rStyle w:val="rvts14"/>
          <w:rFonts w:ascii="Garamond" w:hAnsi="Garamond"/>
          <w:sz w:val="28"/>
          <w:szCs w:val="28"/>
        </w:rPr>
        <w:t>creanţa</w:t>
      </w:r>
      <w:proofErr w:type="spellEnd"/>
      <w:r w:rsidRPr="00A22D61">
        <w:rPr>
          <w:rStyle w:val="rvts14"/>
          <w:rFonts w:ascii="Garamond" w:hAnsi="Garamond"/>
          <w:sz w:val="28"/>
          <w:szCs w:val="28"/>
        </w:rPr>
        <w:t xml:space="preserve"> principală</w:t>
      </w:r>
    </w:p>
    <w:p w14:paraId="10BB7604" w14:textId="52ACBDB8" w:rsidR="00271787" w:rsidRPr="00A22D61" w:rsidRDefault="00271787" w:rsidP="00271787">
      <w:pPr>
        <w:ind w:firstLine="708"/>
        <w:rPr>
          <w:rStyle w:val="rvts13"/>
          <w:rFonts w:ascii="Garamond" w:hAnsi="Garamond"/>
          <w:sz w:val="28"/>
          <w:szCs w:val="28"/>
        </w:rPr>
      </w:pPr>
      <w:r w:rsidRPr="00A22D61">
        <w:rPr>
          <w:rStyle w:val="rvts13"/>
          <w:rFonts w:ascii="Garamond" w:hAnsi="Garamond"/>
          <w:sz w:val="28"/>
          <w:szCs w:val="28"/>
        </w:rPr>
        <w:t xml:space="preserve">În ceea ce </w:t>
      </w:r>
      <w:proofErr w:type="spellStart"/>
      <w:r w:rsidRPr="00A22D61">
        <w:rPr>
          <w:rStyle w:val="rvts13"/>
          <w:rFonts w:ascii="Garamond" w:hAnsi="Garamond"/>
          <w:sz w:val="28"/>
          <w:szCs w:val="28"/>
        </w:rPr>
        <w:t>priveşte</w:t>
      </w:r>
      <w:proofErr w:type="spellEnd"/>
      <w:r w:rsidRPr="00A22D61">
        <w:rPr>
          <w:rStyle w:val="rvts13"/>
          <w:rFonts w:ascii="Garamond" w:hAnsi="Garamond"/>
          <w:sz w:val="28"/>
          <w:szCs w:val="28"/>
        </w:rPr>
        <w:t xml:space="preserve"> efectele deciziei de impunere </w:t>
      </w:r>
      <w:r w:rsidR="00F31759">
        <w:rPr>
          <w:rStyle w:val="rvts13"/>
          <w:rFonts w:ascii="Garamond" w:hAnsi="Garamond"/>
          <w:sz w:val="28"/>
          <w:szCs w:val="28"/>
        </w:rPr>
        <w:t>...</w:t>
      </w:r>
      <w:r w:rsidRPr="00A22D61">
        <w:rPr>
          <w:rStyle w:val="rvts13"/>
          <w:rFonts w:ascii="Garamond" w:hAnsi="Garamond"/>
          <w:sz w:val="28"/>
          <w:szCs w:val="28"/>
        </w:rPr>
        <w:t xml:space="preserve">/2010 </w:t>
      </w:r>
      <w:proofErr w:type="spellStart"/>
      <w:r w:rsidRPr="00A22D61">
        <w:rPr>
          <w:rStyle w:val="rvts13"/>
          <w:rFonts w:ascii="Garamond" w:hAnsi="Garamond"/>
          <w:sz w:val="28"/>
          <w:szCs w:val="28"/>
        </w:rPr>
        <w:t>şi</w:t>
      </w:r>
      <w:proofErr w:type="spellEnd"/>
      <w:r w:rsidRPr="00A22D61">
        <w:rPr>
          <w:rStyle w:val="rvts13"/>
          <w:rFonts w:ascii="Garamond" w:hAnsi="Garamond"/>
          <w:sz w:val="28"/>
          <w:szCs w:val="28"/>
        </w:rPr>
        <w:t xml:space="preserve"> RIF din </w:t>
      </w:r>
      <w:r w:rsidR="00F31759">
        <w:rPr>
          <w:rStyle w:val="rvts13"/>
          <w:rFonts w:ascii="Garamond" w:hAnsi="Garamond"/>
          <w:sz w:val="28"/>
          <w:szCs w:val="28"/>
        </w:rPr>
        <w:t>...</w:t>
      </w:r>
      <w:r w:rsidRPr="00A22D61">
        <w:rPr>
          <w:rStyle w:val="rvts13"/>
          <w:rFonts w:ascii="Garamond" w:hAnsi="Garamond"/>
          <w:sz w:val="28"/>
          <w:szCs w:val="28"/>
        </w:rPr>
        <w:t xml:space="preserve">.2010, ambele emise de către DGFP </w:t>
      </w:r>
      <w:r w:rsidR="00254390">
        <w:rPr>
          <w:rStyle w:val="rvts13"/>
          <w:rFonts w:ascii="Garamond" w:hAnsi="Garamond"/>
          <w:sz w:val="28"/>
          <w:szCs w:val="28"/>
        </w:rPr>
        <w:t>G</w:t>
      </w:r>
      <w:r w:rsidRPr="00A22D61">
        <w:rPr>
          <w:rStyle w:val="rvts13"/>
          <w:rFonts w:ascii="Garamond" w:hAnsi="Garamond"/>
          <w:sz w:val="28"/>
          <w:szCs w:val="28"/>
        </w:rPr>
        <w:t xml:space="preserve">, Curtea urmează să constate lipsa de </w:t>
      </w:r>
      <w:proofErr w:type="spellStart"/>
      <w:r w:rsidRPr="00A22D61">
        <w:rPr>
          <w:rStyle w:val="rvts13"/>
          <w:rFonts w:ascii="Garamond" w:hAnsi="Garamond"/>
          <w:sz w:val="28"/>
          <w:szCs w:val="28"/>
        </w:rPr>
        <w:t>concludenţă</w:t>
      </w:r>
      <w:proofErr w:type="spellEnd"/>
      <w:r w:rsidRPr="00A22D61">
        <w:rPr>
          <w:rStyle w:val="rvts13"/>
          <w:rFonts w:ascii="Garamond" w:hAnsi="Garamond"/>
          <w:sz w:val="28"/>
          <w:szCs w:val="28"/>
        </w:rPr>
        <w:t xml:space="preserve"> a constatărilor organelor fiscale, în ceea ce </w:t>
      </w:r>
      <w:proofErr w:type="spellStart"/>
      <w:r w:rsidRPr="00A22D61">
        <w:rPr>
          <w:rStyle w:val="rvts13"/>
          <w:rFonts w:ascii="Garamond" w:hAnsi="Garamond"/>
          <w:sz w:val="28"/>
          <w:szCs w:val="28"/>
        </w:rPr>
        <w:t>priveşte</w:t>
      </w:r>
      <w:proofErr w:type="spellEnd"/>
      <w:r w:rsidRPr="00A22D61">
        <w:rPr>
          <w:rStyle w:val="rvts13"/>
          <w:rFonts w:ascii="Garamond" w:hAnsi="Garamond"/>
          <w:sz w:val="28"/>
          <w:szCs w:val="28"/>
        </w:rPr>
        <w:t xml:space="preserve"> </w:t>
      </w:r>
      <w:proofErr w:type="spellStart"/>
      <w:r w:rsidRPr="00A22D61">
        <w:rPr>
          <w:rStyle w:val="rvts13"/>
          <w:rFonts w:ascii="Garamond" w:hAnsi="Garamond"/>
          <w:sz w:val="28"/>
          <w:szCs w:val="28"/>
        </w:rPr>
        <w:t>inexistenţa</w:t>
      </w:r>
      <w:proofErr w:type="spellEnd"/>
      <w:r w:rsidRPr="00A22D61">
        <w:rPr>
          <w:rStyle w:val="rvts13"/>
          <w:rFonts w:ascii="Garamond" w:hAnsi="Garamond"/>
          <w:sz w:val="28"/>
          <w:szCs w:val="28"/>
        </w:rPr>
        <w:t xml:space="preserve"> </w:t>
      </w:r>
      <w:proofErr w:type="spellStart"/>
      <w:r w:rsidRPr="00A22D61">
        <w:rPr>
          <w:rStyle w:val="rvts13"/>
          <w:rFonts w:ascii="Garamond" w:hAnsi="Garamond"/>
          <w:sz w:val="28"/>
          <w:szCs w:val="28"/>
        </w:rPr>
        <w:t>obligaţiei</w:t>
      </w:r>
      <w:proofErr w:type="spellEnd"/>
      <w:r w:rsidRPr="00A22D61">
        <w:rPr>
          <w:rStyle w:val="rvts13"/>
          <w:rFonts w:ascii="Garamond" w:hAnsi="Garamond"/>
          <w:sz w:val="28"/>
          <w:szCs w:val="28"/>
        </w:rPr>
        <w:t xml:space="preserve"> de plată a </w:t>
      </w:r>
      <w:proofErr w:type="spellStart"/>
      <w:r w:rsidRPr="00A22D61">
        <w:rPr>
          <w:rStyle w:val="rvts13"/>
          <w:rFonts w:ascii="Garamond" w:hAnsi="Garamond"/>
          <w:sz w:val="28"/>
          <w:szCs w:val="28"/>
        </w:rPr>
        <w:t>contribuţiei</w:t>
      </w:r>
      <w:proofErr w:type="spellEnd"/>
      <w:r w:rsidRPr="00A22D61">
        <w:rPr>
          <w:rStyle w:val="rvts13"/>
          <w:rFonts w:ascii="Garamond" w:hAnsi="Garamond"/>
          <w:sz w:val="28"/>
          <w:szCs w:val="28"/>
        </w:rPr>
        <w:t xml:space="preserve"> datorate, în calitate de angajator ( în </w:t>
      </w:r>
      <w:proofErr w:type="spellStart"/>
      <w:r w:rsidRPr="00A22D61">
        <w:rPr>
          <w:rStyle w:val="rvts13"/>
          <w:rFonts w:ascii="Garamond" w:hAnsi="Garamond"/>
          <w:sz w:val="28"/>
          <w:szCs w:val="28"/>
        </w:rPr>
        <w:t>condiţiile</w:t>
      </w:r>
      <w:proofErr w:type="spellEnd"/>
      <w:r w:rsidRPr="00A22D61">
        <w:rPr>
          <w:rStyle w:val="rvts13"/>
          <w:rFonts w:ascii="Garamond" w:hAnsi="Garamond"/>
          <w:sz w:val="28"/>
          <w:szCs w:val="28"/>
        </w:rPr>
        <w:t xml:space="preserve"> în care </w:t>
      </w:r>
      <w:proofErr w:type="spellStart"/>
      <w:r w:rsidRPr="00A22D61">
        <w:rPr>
          <w:rStyle w:val="rvts13"/>
          <w:rFonts w:ascii="Garamond" w:hAnsi="Garamond"/>
          <w:sz w:val="28"/>
          <w:szCs w:val="28"/>
        </w:rPr>
        <w:t>obligaţia</w:t>
      </w:r>
      <w:proofErr w:type="spellEnd"/>
      <w:r w:rsidRPr="00A22D61">
        <w:rPr>
          <w:rStyle w:val="rvts13"/>
          <w:rFonts w:ascii="Garamond" w:hAnsi="Garamond"/>
          <w:sz w:val="28"/>
          <w:szCs w:val="28"/>
        </w:rPr>
        <w:t xml:space="preserve"> de plată a </w:t>
      </w:r>
      <w:proofErr w:type="spellStart"/>
      <w:r w:rsidRPr="00A22D61">
        <w:rPr>
          <w:rStyle w:val="rvts13"/>
          <w:rFonts w:ascii="Garamond" w:hAnsi="Garamond"/>
          <w:sz w:val="28"/>
          <w:szCs w:val="28"/>
        </w:rPr>
        <w:t>contribuţiei</w:t>
      </w:r>
      <w:proofErr w:type="spellEnd"/>
      <w:r w:rsidRPr="00A22D61">
        <w:rPr>
          <w:rStyle w:val="rvts13"/>
          <w:rFonts w:ascii="Garamond" w:hAnsi="Garamond"/>
          <w:sz w:val="28"/>
          <w:szCs w:val="28"/>
        </w:rPr>
        <w:t xml:space="preserve"> nu se raportează la această ipoteză, ci la veniturile realizate, în nume propriu, din </w:t>
      </w:r>
      <w:proofErr w:type="spellStart"/>
      <w:r w:rsidRPr="00A22D61">
        <w:rPr>
          <w:rStyle w:val="rvts13"/>
          <w:rFonts w:ascii="Garamond" w:hAnsi="Garamond"/>
          <w:sz w:val="28"/>
          <w:szCs w:val="28"/>
        </w:rPr>
        <w:t>activităţi</w:t>
      </w:r>
      <w:proofErr w:type="spellEnd"/>
      <w:r w:rsidRPr="00A22D61">
        <w:rPr>
          <w:rStyle w:val="rvts13"/>
          <w:rFonts w:ascii="Garamond" w:hAnsi="Garamond"/>
          <w:sz w:val="28"/>
          <w:szCs w:val="28"/>
        </w:rPr>
        <w:t xml:space="preserve"> independente), fiind aplicabile normele art. 261 alin. 2 din Legea 95/2006 .</w:t>
      </w:r>
    </w:p>
    <w:p w14:paraId="02AB4070" w14:textId="77777777" w:rsidR="00271787" w:rsidRPr="00A22D61" w:rsidRDefault="00271787" w:rsidP="00271787">
      <w:pPr>
        <w:ind w:firstLine="708"/>
        <w:rPr>
          <w:rFonts w:ascii="Garamond" w:hAnsi="Garamond"/>
          <w:sz w:val="28"/>
          <w:szCs w:val="28"/>
        </w:rPr>
      </w:pPr>
      <w:r w:rsidRPr="00A22D61">
        <w:rPr>
          <w:rFonts w:ascii="Garamond" w:hAnsi="Garamond"/>
          <w:sz w:val="28"/>
          <w:szCs w:val="28"/>
        </w:rPr>
        <w:t xml:space="preserve">Pentru considerentele mai sus expuse, văzând </w:t>
      </w:r>
      <w:proofErr w:type="spellStart"/>
      <w:r w:rsidRPr="00A22D61">
        <w:rPr>
          <w:rFonts w:ascii="Garamond" w:hAnsi="Garamond"/>
          <w:sz w:val="28"/>
          <w:szCs w:val="28"/>
        </w:rPr>
        <w:t>disp</w:t>
      </w:r>
      <w:proofErr w:type="spellEnd"/>
      <w:r w:rsidRPr="00A22D61">
        <w:rPr>
          <w:rFonts w:ascii="Garamond" w:hAnsi="Garamond"/>
          <w:sz w:val="28"/>
          <w:szCs w:val="28"/>
        </w:rPr>
        <w:t xml:space="preserve">. art. 304 pct. 8 </w:t>
      </w:r>
      <w:proofErr w:type="spellStart"/>
      <w:r w:rsidRPr="00A22D61">
        <w:rPr>
          <w:rFonts w:ascii="Garamond" w:hAnsi="Garamond"/>
          <w:sz w:val="28"/>
          <w:szCs w:val="28"/>
        </w:rPr>
        <w:t>şi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9 </w:t>
      </w:r>
      <w:proofErr w:type="spellStart"/>
      <w:r w:rsidRPr="00A22D61">
        <w:rPr>
          <w:rFonts w:ascii="Garamond" w:hAnsi="Garamond"/>
          <w:sz w:val="28"/>
          <w:szCs w:val="28"/>
        </w:rPr>
        <w:t>şi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304 indice 1 </w:t>
      </w:r>
      <w:proofErr w:type="spellStart"/>
      <w:r w:rsidRPr="00A22D61">
        <w:rPr>
          <w:rFonts w:ascii="Garamond" w:hAnsi="Garamond"/>
          <w:sz w:val="28"/>
          <w:szCs w:val="28"/>
        </w:rPr>
        <w:t>C.pr.civ</w:t>
      </w:r>
      <w:proofErr w:type="spellEnd"/>
      <w:r w:rsidRPr="00A22D61">
        <w:rPr>
          <w:rFonts w:ascii="Garamond" w:hAnsi="Garamond"/>
          <w:sz w:val="28"/>
          <w:szCs w:val="28"/>
        </w:rPr>
        <w:t xml:space="preserve">., raportat la art. 20 LCA </w:t>
      </w:r>
      <w:proofErr w:type="spellStart"/>
      <w:r w:rsidRPr="00A22D61">
        <w:rPr>
          <w:rFonts w:ascii="Garamond" w:hAnsi="Garamond"/>
          <w:sz w:val="28"/>
          <w:szCs w:val="28"/>
        </w:rPr>
        <w:t>şi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art. 312 alin. 1 </w:t>
      </w:r>
      <w:proofErr w:type="spellStart"/>
      <w:r w:rsidRPr="00A22D61">
        <w:rPr>
          <w:rFonts w:ascii="Garamond" w:hAnsi="Garamond"/>
          <w:sz w:val="28"/>
          <w:szCs w:val="28"/>
        </w:rPr>
        <w:t>C.pr.civ</w:t>
      </w:r>
      <w:proofErr w:type="spellEnd"/>
      <w:r w:rsidRPr="00A22D61">
        <w:rPr>
          <w:rFonts w:ascii="Garamond" w:hAnsi="Garamond"/>
          <w:sz w:val="28"/>
          <w:szCs w:val="28"/>
        </w:rPr>
        <w:t>., Curtea urmează să respingă recursul declarat, ca nefondat .</w:t>
      </w:r>
    </w:p>
    <w:p w14:paraId="7ED3B903" w14:textId="77777777" w:rsidR="00271787" w:rsidRPr="00A22D61" w:rsidRDefault="00271787" w:rsidP="00271787">
      <w:pPr>
        <w:rPr>
          <w:rFonts w:ascii="Garamond" w:hAnsi="Garamond"/>
          <w:sz w:val="28"/>
          <w:szCs w:val="28"/>
        </w:rPr>
      </w:pPr>
    </w:p>
    <w:p w14:paraId="1B6DAE5E" w14:textId="77777777" w:rsidR="00271787" w:rsidRPr="00A22D61" w:rsidRDefault="00271787" w:rsidP="00271787">
      <w:pPr>
        <w:rPr>
          <w:rFonts w:ascii="Garamond" w:hAnsi="Garamond"/>
          <w:sz w:val="28"/>
          <w:szCs w:val="28"/>
          <w:lang w:val="pt-PT"/>
        </w:rPr>
      </w:pPr>
    </w:p>
    <w:p w14:paraId="59C70385" w14:textId="77777777" w:rsidR="00271787" w:rsidRPr="00A22D61" w:rsidRDefault="00271787" w:rsidP="00271787">
      <w:pPr>
        <w:jc w:val="center"/>
        <w:rPr>
          <w:rFonts w:ascii="Garamond" w:hAnsi="Garamond"/>
          <w:sz w:val="28"/>
          <w:szCs w:val="28"/>
        </w:rPr>
      </w:pPr>
      <w:r w:rsidRPr="00A22D61">
        <w:rPr>
          <w:rFonts w:ascii="Garamond" w:hAnsi="Garamond"/>
          <w:sz w:val="28"/>
          <w:szCs w:val="28"/>
        </w:rPr>
        <w:t>PENTRU ACESTE MOTIVE,</w:t>
      </w:r>
      <w:r w:rsidRPr="00A22D61">
        <w:rPr>
          <w:rFonts w:ascii="Garamond" w:hAnsi="Garamond"/>
          <w:sz w:val="28"/>
          <w:szCs w:val="28"/>
        </w:rPr>
        <w:br/>
        <w:t>ÎN NUMELE LEGII</w:t>
      </w:r>
    </w:p>
    <w:p w14:paraId="42DEE812" w14:textId="77777777" w:rsidR="00271787" w:rsidRPr="00A22D61" w:rsidRDefault="00271787" w:rsidP="00271787">
      <w:pPr>
        <w:jc w:val="center"/>
        <w:rPr>
          <w:rFonts w:ascii="Garamond" w:hAnsi="Garamond"/>
          <w:sz w:val="28"/>
          <w:szCs w:val="28"/>
        </w:rPr>
      </w:pPr>
      <w:r w:rsidRPr="00A22D61">
        <w:rPr>
          <w:rFonts w:ascii="Garamond" w:hAnsi="Garamond"/>
          <w:sz w:val="28"/>
          <w:szCs w:val="28"/>
        </w:rPr>
        <w:t>D E C I D E</w:t>
      </w:r>
    </w:p>
    <w:p w14:paraId="7C79E3CF" w14:textId="77777777" w:rsidR="00271787" w:rsidRPr="00A22D61" w:rsidRDefault="00271787" w:rsidP="00271787">
      <w:pPr>
        <w:rPr>
          <w:rFonts w:ascii="Garamond" w:hAnsi="Garamond"/>
          <w:sz w:val="28"/>
          <w:szCs w:val="28"/>
        </w:rPr>
      </w:pPr>
    </w:p>
    <w:p w14:paraId="6B258444" w14:textId="60B2851E" w:rsidR="00271787" w:rsidRPr="00A22D61" w:rsidRDefault="00271787" w:rsidP="00271787">
      <w:pPr>
        <w:ind w:firstLine="708"/>
        <w:rPr>
          <w:rFonts w:ascii="Garamond" w:hAnsi="Garamond"/>
          <w:sz w:val="28"/>
          <w:szCs w:val="28"/>
        </w:rPr>
      </w:pPr>
      <w:r w:rsidRPr="00A22D61">
        <w:rPr>
          <w:rFonts w:ascii="Garamond" w:hAnsi="Garamond"/>
          <w:sz w:val="28"/>
          <w:szCs w:val="28"/>
        </w:rPr>
        <w:t xml:space="preserve">Respinge recursul formulat de reclamantul </w:t>
      </w:r>
      <w:r w:rsidR="00254390">
        <w:rPr>
          <w:rFonts w:ascii="Garamond" w:hAnsi="Garamond"/>
          <w:sz w:val="28"/>
          <w:szCs w:val="28"/>
        </w:rPr>
        <w:t>R</w:t>
      </w:r>
      <w:r w:rsidRPr="00A22D61">
        <w:rPr>
          <w:rFonts w:ascii="Garamond" w:hAnsi="Garamond"/>
          <w:sz w:val="28"/>
          <w:szCs w:val="28"/>
        </w:rPr>
        <w:t xml:space="preserve">,  împotriva </w:t>
      </w:r>
      <w:proofErr w:type="spellStart"/>
      <w:r w:rsidRPr="00A22D61">
        <w:rPr>
          <w:rFonts w:ascii="Garamond" w:hAnsi="Garamond"/>
          <w:sz w:val="28"/>
          <w:szCs w:val="28"/>
        </w:rPr>
        <w:t>sentinţei</w:t>
      </w:r>
      <w:proofErr w:type="spellEnd"/>
      <w:r w:rsidRPr="00A22D61">
        <w:rPr>
          <w:rFonts w:ascii="Garamond" w:hAnsi="Garamond"/>
          <w:sz w:val="28"/>
          <w:szCs w:val="28"/>
        </w:rPr>
        <w:t xml:space="preserve"> nr. </w:t>
      </w:r>
      <w:r w:rsidR="00F31759">
        <w:rPr>
          <w:rFonts w:ascii="Garamond" w:hAnsi="Garamond"/>
          <w:sz w:val="28"/>
          <w:szCs w:val="28"/>
        </w:rPr>
        <w:t>...</w:t>
      </w:r>
      <w:r w:rsidRPr="00A22D61">
        <w:rPr>
          <w:rFonts w:ascii="Garamond" w:hAnsi="Garamond"/>
          <w:sz w:val="28"/>
          <w:szCs w:val="28"/>
        </w:rPr>
        <w:t xml:space="preserve"> din </w:t>
      </w:r>
      <w:r w:rsidR="00F31759">
        <w:rPr>
          <w:rFonts w:ascii="Garamond" w:hAnsi="Garamond"/>
          <w:sz w:val="28"/>
          <w:szCs w:val="28"/>
        </w:rPr>
        <w:t>...</w:t>
      </w:r>
      <w:r w:rsidRPr="00A22D61">
        <w:rPr>
          <w:rFonts w:ascii="Garamond" w:hAnsi="Garamond"/>
          <w:sz w:val="28"/>
          <w:szCs w:val="28"/>
        </w:rPr>
        <w:t xml:space="preserve"> </w:t>
      </w:r>
      <w:proofErr w:type="spellStart"/>
      <w:r w:rsidRPr="00A22D61">
        <w:rPr>
          <w:rFonts w:ascii="Garamond" w:hAnsi="Garamond"/>
          <w:sz w:val="28"/>
          <w:szCs w:val="28"/>
        </w:rPr>
        <w:t>pronunţată</w:t>
      </w:r>
      <w:proofErr w:type="spellEnd"/>
      <w:r w:rsidRPr="00A22D61">
        <w:rPr>
          <w:rFonts w:ascii="Garamond" w:hAnsi="Garamond"/>
          <w:sz w:val="28"/>
          <w:szCs w:val="28"/>
        </w:rPr>
        <w:t xml:space="preserve"> de Tribunalul </w:t>
      </w:r>
      <w:r w:rsidR="00254390">
        <w:rPr>
          <w:rFonts w:ascii="Garamond" w:hAnsi="Garamond"/>
          <w:sz w:val="28"/>
          <w:szCs w:val="28"/>
        </w:rPr>
        <w:t>G</w:t>
      </w:r>
      <w:r w:rsidRPr="00A22D61">
        <w:rPr>
          <w:rFonts w:ascii="Garamond" w:hAnsi="Garamond"/>
          <w:sz w:val="28"/>
          <w:szCs w:val="28"/>
        </w:rPr>
        <w:t xml:space="preserve"> în dosarul nr. </w:t>
      </w:r>
      <w:r w:rsidR="00254390">
        <w:rPr>
          <w:rFonts w:ascii="Garamond" w:hAnsi="Garamond"/>
          <w:sz w:val="28"/>
          <w:szCs w:val="28"/>
        </w:rPr>
        <w:t>....</w:t>
      </w:r>
      <w:r w:rsidRPr="00A22D61">
        <w:rPr>
          <w:rFonts w:ascii="Garamond" w:hAnsi="Garamond"/>
          <w:sz w:val="28"/>
          <w:szCs w:val="28"/>
        </w:rPr>
        <w:t xml:space="preserve"> în contradictoriu cu intimata pârâtă CASA DE ASIGURĂRI DE SĂNĂTATE A JUDEŢULUI </w:t>
      </w:r>
      <w:r w:rsidR="00254390">
        <w:rPr>
          <w:rFonts w:ascii="Garamond" w:hAnsi="Garamond"/>
          <w:sz w:val="28"/>
          <w:szCs w:val="28"/>
        </w:rPr>
        <w:t>G</w:t>
      </w:r>
      <w:r w:rsidRPr="00A22D61">
        <w:rPr>
          <w:rFonts w:ascii="Garamond" w:hAnsi="Garamond"/>
          <w:sz w:val="28"/>
          <w:szCs w:val="28"/>
        </w:rPr>
        <w:t>, ca nefondat.</w:t>
      </w:r>
    </w:p>
    <w:p w14:paraId="19501F83" w14:textId="77777777" w:rsidR="00271787" w:rsidRPr="00A22D61" w:rsidRDefault="00271787" w:rsidP="00271787">
      <w:pPr>
        <w:ind w:firstLine="708"/>
        <w:rPr>
          <w:rFonts w:ascii="Garamond" w:hAnsi="Garamond"/>
          <w:sz w:val="28"/>
          <w:szCs w:val="28"/>
        </w:rPr>
      </w:pPr>
      <w:r w:rsidRPr="00A22D61">
        <w:rPr>
          <w:rFonts w:ascii="Garamond" w:hAnsi="Garamond"/>
          <w:sz w:val="28"/>
          <w:szCs w:val="28"/>
        </w:rPr>
        <w:t>Irevocabilă.</w:t>
      </w:r>
    </w:p>
    <w:p w14:paraId="31D5B357" w14:textId="0E33B6D2" w:rsidR="00271787" w:rsidRPr="00A22D61" w:rsidRDefault="00271787" w:rsidP="00271787">
      <w:pPr>
        <w:ind w:firstLine="708"/>
        <w:rPr>
          <w:rFonts w:ascii="Garamond" w:hAnsi="Garamond"/>
          <w:sz w:val="28"/>
          <w:szCs w:val="28"/>
        </w:rPr>
      </w:pPr>
      <w:proofErr w:type="spellStart"/>
      <w:r w:rsidRPr="00A22D61">
        <w:rPr>
          <w:rFonts w:ascii="Garamond" w:hAnsi="Garamond"/>
          <w:sz w:val="28"/>
          <w:szCs w:val="28"/>
        </w:rPr>
        <w:t>Pronunţată</w:t>
      </w:r>
      <w:proofErr w:type="spellEnd"/>
      <w:r w:rsidRPr="00A22D61">
        <w:rPr>
          <w:rFonts w:ascii="Garamond" w:hAnsi="Garamond"/>
          <w:sz w:val="28"/>
          <w:szCs w:val="28"/>
        </w:rPr>
        <w:t xml:space="preserve"> în </w:t>
      </w:r>
      <w:proofErr w:type="spellStart"/>
      <w:r w:rsidRPr="00A22D61">
        <w:rPr>
          <w:rFonts w:ascii="Garamond" w:hAnsi="Garamond"/>
          <w:sz w:val="28"/>
          <w:szCs w:val="28"/>
        </w:rPr>
        <w:t>şedinţa</w:t>
      </w:r>
      <w:proofErr w:type="spellEnd"/>
      <w:r w:rsidRPr="00A22D61">
        <w:rPr>
          <w:rFonts w:ascii="Garamond" w:hAnsi="Garamond"/>
          <w:sz w:val="28"/>
          <w:szCs w:val="28"/>
        </w:rPr>
        <w:t xml:space="preserve"> </w:t>
      </w:r>
      <w:r w:rsidRPr="00A22D61">
        <w:rPr>
          <w:rFonts w:ascii="Garamond" w:hAnsi="Garamond"/>
          <w:sz w:val="28"/>
          <w:szCs w:val="28"/>
        </w:rPr>
        <w:fldChar w:fldCharType="begin">
          <w:ffData>
            <w:name w:val="tip_sedinta_copie_2"/>
            <w:enabled/>
            <w:calcOnExit w:val="0"/>
            <w:textInput/>
          </w:ffData>
        </w:fldChar>
      </w:r>
      <w:bookmarkStart w:id="6" w:name="tip_sedinta_copie_2"/>
      <w:r w:rsidRPr="00A22D61">
        <w:rPr>
          <w:rFonts w:ascii="Garamond" w:hAnsi="Garamond"/>
          <w:sz w:val="28"/>
          <w:szCs w:val="28"/>
        </w:rPr>
        <w:instrText xml:space="preserve"> FORMTEXT </w:instrText>
      </w:r>
      <w:r w:rsidRPr="00A22D61">
        <w:rPr>
          <w:rFonts w:ascii="Garamond" w:hAnsi="Garamond"/>
          <w:sz w:val="28"/>
          <w:szCs w:val="28"/>
        </w:rPr>
      </w:r>
      <w:r w:rsidRPr="00A22D61">
        <w:rPr>
          <w:rFonts w:ascii="Garamond" w:hAnsi="Garamond"/>
          <w:sz w:val="28"/>
          <w:szCs w:val="28"/>
        </w:rPr>
        <w:fldChar w:fldCharType="separate"/>
      </w:r>
      <w:r w:rsidRPr="00A22D61">
        <w:rPr>
          <w:rFonts w:ascii="Garamond" w:hAnsi="Garamond"/>
          <w:sz w:val="28"/>
          <w:szCs w:val="28"/>
        </w:rPr>
        <w:t>publică</w:t>
      </w:r>
      <w:r w:rsidRPr="00A22D61">
        <w:rPr>
          <w:rFonts w:ascii="Garamond" w:hAnsi="Garamond"/>
          <w:sz w:val="28"/>
          <w:szCs w:val="28"/>
        </w:rPr>
        <w:fldChar w:fldCharType="end"/>
      </w:r>
      <w:bookmarkEnd w:id="6"/>
      <w:r w:rsidRPr="00A22D61">
        <w:rPr>
          <w:rFonts w:ascii="Garamond" w:hAnsi="Garamond"/>
          <w:sz w:val="28"/>
          <w:szCs w:val="28"/>
        </w:rPr>
        <w:t xml:space="preserve"> de la </w:t>
      </w:r>
      <w:r w:rsidR="00F31759">
        <w:rPr>
          <w:rFonts w:ascii="Garamond" w:hAnsi="Garamond"/>
          <w:sz w:val="28"/>
          <w:szCs w:val="28"/>
        </w:rPr>
        <w:t>...</w:t>
      </w:r>
      <w:r w:rsidRPr="00A22D61">
        <w:rPr>
          <w:rFonts w:ascii="Garamond" w:hAnsi="Garamond"/>
          <w:sz w:val="28"/>
          <w:szCs w:val="28"/>
        </w:rPr>
        <w:t xml:space="preserve"> .</w:t>
      </w:r>
    </w:p>
    <w:p w14:paraId="6E4DE6C5" w14:textId="77777777" w:rsidR="00271787" w:rsidRPr="00A22D61" w:rsidRDefault="00271787" w:rsidP="00271787">
      <w:pPr>
        <w:rPr>
          <w:rFonts w:ascii="Garamond" w:hAnsi="Garamond"/>
          <w:sz w:val="28"/>
          <w:szCs w:val="28"/>
        </w:rPr>
      </w:pPr>
    </w:p>
    <w:p w14:paraId="3D9B0F6C" w14:textId="77777777" w:rsidR="00271787" w:rsidRPr="00A22D61" w:rsidRDefault="00271787" w:rsidP="00271787">
      <w:pPr>
        <w:rPr>
          <w:rFonts w:ascii="Garamond" w:hAnsi="Garamond"/>
          <w:noProof/>
          <w:sz w:val="28"/>
          <w:szCs w:val="28"/>
        </w:rPr>
      </w:pPr>
      <w:r w:rsidRPr="00A22D61">
        <w:rPr>
          <w:rFonts w:ascii="Garamond" w:hAnsi="Garamond"/>
          <w:sz w:val="28"/>
          <w:szCs w:val="28"/>
        </w:rPr>
        <w:fldChar w:fldCharType="begin">
          <w:ffData>
            <w:name w:val="completul_1"/>
            <w:enabled/>
            <w:calcOnExit w:val="0"/>
            <w:textInput/>
          </w:ffData>
        </w:fldChar>
      </w:r>
      <w:bookmarkStart w:id="7" w:name="completul_1"/>
      <w:r w:rsidRPr="00A22D61">
        <w:rPr>
          <w:rFonts w:ascii="Garamond" w:hAnsi="Garamond"/>
          <w:sz w:val="28"/>
          <w:szCs w:val="28"/>
        </w:rPr>
        <w:instrText xml:space="preserve"> FORMTEXT </w:instrText>
      </w:r>
      <w:r w:rsidRPr="00A22D61">
        <w:rPr>
          <w:rFonts w:ascii="Garamond" w:hAnsi="Garamond"/>
          <w:sz w:val="28"/>
          <w:szCs w:val="28"/>
        </w:rPr>
      </w:r>
      <w:r w:rsidRPr="00A22D61">
        <w:rPr>
          <w:rFonts w:ascii="Garamond" w:hAnsi="Garamond"/>
          <w:sz w:val="28"/>
          <w:szCs w:val="28"/>
        </w:rPr>
        <w:fldChar w:fldCharType="separate"/>
      </w:r>
      <w:r w:rsidRPr="00A22D61">
        <w:rPr>
          <w:noProof/>
          <w:sz w:val="28"/>
          <w:szCs w:val="28"/>
        </w:rPr>
        <w:t> </w:t>
      </w:r>
      <w:r w:rsidRPr="00A22D61">
        <w:rPr>
          <w:noProof/>
          <w:sz w:val="28"/>
          <w:szCs w:val="28"/>
        </w:rPr>
        <w:t> </w:t>
      </w:r>
    </w:p>
    <w:tbl>
      <w:tblPr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CellMar>
          <w:top w:w="284" w:type="dxa"/>
          <w:bottom w:w="284" w:type="dxa"/>
        </w:tblCellMar>
        <w:tblLook w:val="0000" w:firstRow="0" w:lastRow="0" w:firstColumn="0" w:lastColumn="0" w:noHBand="0" w:noVBand="0"/>
      </w:tblPr>
      <w:tblGrid>
        <w:gridCol w:w="3022"/>
        <w:gridCol w:w="3019"/>
        <w:gridCol w:w="3019"/>
      </w:tblGrid>
      <w:tr w:rsidR="00271787" w:rsidRPr="00A22D61" w14:paraId="24661935" w14:textId="77777777" w:rsidTr="00A23D4F">
        <w:trPr>
          <w:jc w:val="center"/>
        </w:trPr>
        <w:tc>
          <w:tcPr>
            <w:tcW w:w="3096" w:type="dxa"/>
          </w:tcPr>
          <w:p w14:paraId="00AB85D1" w14:textId="77777777" w:rsidR="00271787" w:rsidRPr="00A22D61" w:rsidRDefault="00271787" w:rsidP="00A23D4F">
            <w:pPr>
              <w:rPr>
                <w:rFonts w:ascii="Garamond" w:hAnsi="Garamond"/>
                <w:noProof/>
                <w:sz w:val="28"/>
                <w:szCs w:val="28"/>
              </w:rPr>
            </w:pPr>
            <w:r w:rsidRPr="00A22D61">
              <w:rPr>
                <w:rFonts w:ascii="Garamond" w:hAnsi="Garamond"/>
                <w:noProof/>
                <w:sz w:val="28"/>
                <w:szCs w:val="28"/>
              </w:rPr>
              <w:t>Preşedinte,</w:t>
            </w:r>
          </w:p>
          <w:p w14:paraId="4F3965C3" w14:textId="3C97DE81" w:rsidR="00271787" w:rsidRPr="00A22D61" w:rsidRDefault="00254390" w:rsidP="00A23D4F">
            <w:pPr>
              <w:rPr>
                <w:rFonts w:ascii="Garamond" w:hAnsi="Garamond"/>
                <w:noProof/>
                <w:sz w:val="28"/>
                <w:szCs w:val="28"/>
              </w:rPr>
            </w:pPr>
            <w:r>
              <w:rPr>
                <w:rFonts w:ascii="Garamond" w:hAnsi="Garamond"/>
                <w:noProof/>
                <w:sz w:val="28"/>
                <w:szCs w:val="28"/>
              </w:rPr>
              <w:t>J1</w:t>
            </w:r>
          </w:p>
        </w:tc>
        <w:tc>
          <w:tcPr>
            <w:tcW w:w="3096" w:type="dxa"/>
          </w:tcPr>
          <w:p w14:paraId="6801C494" w14:textId="77777777" w:rsidR="00271787" w:rsidRPr="00A22D61" w:rsidRDefault="00271787" w:rsidP="00A23D4F">
            <w:pPr>
              <w:rPr>
                <w:rFonts w:ascii="Garamond" w:hAnsi="Garamond"/>
                <w:noProof/>
                <w:sz w:val="28"/>
                <w:szCs w:val="28"/>
              </w:rPr>
            </w:pPr>
            <w:r w:rsidRPr="00A22D61">
              <w:rPr>
                <w:rFonts w:ascii="Garamond" w:hAnsi="Garamond"/>
                <w:noProof/>
                <w:sz w:val="28"/>
                <w:szCs w:val="28"/>
              </w:rPr>
              <w:t>Judecător,</w:t>
            </w:r>
          </w:p>
          <w:p w14:paraId="26DF45CC" w14:textId="22038723" w:rsidR="00271787" w:rsidRPr="00A22D61" w:rsidRDefault="00254390" w:rsidP="00A23D4F">
            <w:pPr>
              <w:rPr>
                <w:rFonts w:ascii="Garamond" w:hAnsi="Garamond"/>
                <w:noProof/>
                <w:sz w:val="28"/>
                <w:szCs w:val="28"/>
              </w:rPr>
            </w:pPr>
            <w:r>
              <w:rPr>
                <w:rFonts w:ascii="Garamond" w:hAnsi="Garamond"/>
                <w:noProof/>
                <w:sz w:val="28"/>
                <w:szCs w:val="28"/>
              </w:rPr>
              <w:t>J2</w:t>
            </w:r>
          </w:p>
        </w:tc>
        <w:tc>
          <w:tcPr>
            <w:tcW w:w="3096" w:type="dxa"/>
          </w:tcPr>
          <w:p w14:paraId="5E856964" w14:textId="77777777" w:rsidR="00271787" w:rsidRPr="00A22D61" w:rsidRDefault="00271787" w:rsidP="00A23D4F">
            <w:pPr>
              <w:rPr>
                <w:rFonts w:ascii="Garamond" w:hAnsi="Garamond"/>
                <w:noProof/>
                <w:sz w:val="28"/>
                <w:szCs w:val="28"/>
              </w:rPr>
            </w:pPr>
            <w:r w:rsidRPr="00A22D61">
              <w:rPr>
                <w:rFonts w:ascii="Garamond" w:hAnsi="Garamond"/>
                <w:noProof/>
                <w:sz w:val="28"/>
                <w:szCs w:val="28"/>
              </w:rPr>
              <w:t>Judecător,</w:t>
            </w:r>
          </w:p>
          <w:p w14:paraId="3F2909B4" w14:textId="3A2D4CF2" w:rsidR="00271787" w:rsidRPr="00A22D61" w:rsidRDefault="00254390" w:rsidP="00A23D4F">
            <w:pPr>
              <w:rPr>
                <w:rFonts w:ascii="Garamond" w:hAnsi="Garamond"/>
                <w:noProof/>
                <w:sz w:val="28"/>
                <w:szCs w:val="28"/>
              </w:rPr>
            </w:pPr>
            <w:r>
              <w:rPr>
                <w:rFonts w:ascii="Garamond" w:hAnsi="Garamond"/>
                <w:noProof/>
                <w:sz w:val="28"/>
                <w:szCs w:val="28"/>
              </w:rPr>
              <w:t>1024</w:t>
            </w:r>
          </w:p>
        </w:tc>
      </w:tr>
      <w:tr w:rsidR="00271787" w:rsidRPr="00A22D61" w14:paraId="0683F132" w14:textId="77777777" w:rsidTr="00A23D4F">
        <w:trPr>
          <w:jc w:val="center"/>
        </w:trPr>
        <w:tc>
          <w:tcPr>
            <w:tcW w:w="3096" w:type="dxa"/>
          </w:tcPr>
          <w:p w14:paraId="7BE1BF6C" w14:textId="77777777" w:rsidR="00271787" w:rsidRPr="00A22D61" w:rsidRDefault="00271787" w:rsidP="00A23D4F">
            <w:pPr>
              <w:rPr>
                <w:rFonts w:ascii="Garamond" w:hAnsi="Garamond"/>
                <w:noProof/>
                <w:sz w:val="28"/>
                <w:szCs w:val="28"/>
              </w:rPr>
            </w:pPr>
          </w:p>
        </w:tc>
        <w:tc>
          <w:tcPr>
            <w:tcW w:w="3096" w:type="dxa"/>
          </w:tcPr>
          <w:p w14:paraId="1E7982C7" w14:textId="77777777" w:rsidR="00271787" w:rsidRPr="00A22D61" w:rsidRDefault="00271787" w:rsidP="00A23D4F">
            <w:pPr>
              <w:rPr>
                <w:rFonts w:ascii="Garamond" w:hAnsi="Garamond"/>
                <w:noProof/>
                <w:sz w:val="28"/>
                <w:szCs w:val="28"/>
              </w:rPr>
            </w:pPr>
            <w:r w:rsidRPr="00A22D61">
              <w:rPr>
                <w:rFonts w:ascii="Garamond" w:hAnsi="Garamond"/>
                <w:noProof/>
                <w:sz w:val="28"/>
                <w:szCs w:val="28"/>
              </w:rPr>
              <w:t>Grefier,</w:t>
            </w:r>
          </w:p>
          <w:p w14:paraId="369ADF8A" w14:textId="69CA9E8C" w:rsidR="00271787" w:rsidRPr="00A22D61" w:rsidRDefault="00254390" w:rsidP="00A23D4F">
            <w:pPr>
              <w:rPr>
                <w:rFonts w:ascii="Garamond" w:hAnsi="Garamond"/>
                <w:noProof/>
                <w:sz w:val="28"/>
                <w:szCs w:val="28"/>
              </w:rPr>
            </w:pPr>
            <w:r>
              <w:rPr>
                <w:rFonts w:ascii="Garamond" w:hAnsi="Garamond"/>
                <w:noProof/>
                <w:sz w:val="28"/>
                <w:szCs w:val="28"/>
              </w:rPr>
              <w:t>G1</w:t>
            </w:r>
          </w:p>
        </w:tc>
        <w:tc>
          <w:tcPr>
            <w:tcW w:w="3096" w:type="dxa"/>
          </w:tcPr>
          <w:p w14:paraId="6E7E8367" w14:textId="77777777" w:rsidR="00271787" w:rsidRPr="00A22D61" w:rsidRDefault="00271787" w:rsidP="00A23D4F">
            <w:pPr>
              <w:rPr>
                <w:rFonts w:ascii="Garamond" w:hAnsi="Garamond"/>
                <w:noProof/>
                <w:sz w:val="28"/>
                <w:szCs w:val="28"/>
              </w:rPr>
            </w:pPr>
          </w:p>
        </w:tc>
      </w:tr>
    </w:tbl>
    <w:p w14:paraId="0EC8B880" w14:textId="77777777" w:rsidR="00271787" w:rsidRPr="00A22D61" w:rsidRDefault="00271787" w:rsidP="00271787">
      <w:pPr>
        <w:rPr>
          <w:rFonts w:ascii="Garamond" w:hAnsi="Garamond"/>
          <w:sz w:val="28"/>
          <w:szCs w:val="28"/>
        </w:rPr>
      </w:pPr>
      <w:r w:rsidRPr="00A22D61">
        <w:rPr>
          <w:noProof/>
          <w:sz w:val="28"/>
          <w:szCs w:val="28"/>
        </w:rPr>
        <w:t> </w:t>
      </w:r>
      <w:r w:rsidRPr="00A22D61">
        <w:rPr>
          <w:noProof/>
          <w:sz w:val="28"/>
          <w:szCs w:val="28"/>
        </w:rPr>
        <w:t> </w:t>
      </w:r>
      <w:r w:rsidRPr="00A22D61">
        <w:rPr>
          <w:noProof/>
          <w:sz w:val="28"/>
          <w:szCs w:val="28"/>
        </w:rPr>
        <w:t> </w:t>
      </w:r>
      <w:r w:rsidRPr="00A22D61">
        <w:rPr>
          <w:rFonts w:ascii="Garamond" w:hAnsi="Garamond"/>
          <w:sz w:val="28"/>
          <w:szCs w:val="28"/>
        </w:rPr>
        <w:fldChar w:fldCharType="end"/>
      </w:r>
      <w:bookmarkEnd w:id="7"/>
    </w:p>
    <w:p w14:paraId="455AB5DB" w14:textId="77777777" w:rsidR="00271787" w:rsidRPr="00A22D61" w:rsidRDefault="00271787" w:rsidP="00271787">
      <w:pPr>
        <w:rPr>
          <w:rFonts w:ascii="Garamond" w:hAnsi="Garamond"/>
          <w:sz w:val="28"/>
          <w:szCs w:val="28"/>
        </w:rPr>
      </w:pPr>
    </w:p>
    <w:p w14:paraId="43FF649B" w14:textId="13AB387D" w:rsidR="00271787" w:rsidRPr="00FD30CA" w:rsidRDefault="00271787" w:rsidP="00271787">
      <w:pPr>
        <w:rPr>
          <w:rFonts w:ascii="Garamond" w:hAnsi="Garamond"/>
          <w:sz w:val="16"/>
          <w:szCs w:val="16"/>
        </w:rPr>
      </w:pPr>
      <w:r w:rsidRPr="00FD30CA">
        <w:rPr>
          <w:rFonts w:ascii="Garamond" w:hAnsi="Garamond"/>
          <w:sz w:val="16"/>
          <w:szCs w:val="16"/>
        </w:rPr>
        <w:t>Red. Jud</w:t>
      </w:r>
      <w:r w:rsidR="00F31759">
        <w:rPr>
          <w:rFonts w:ascii="Garamond" w:hAnsi="Garamond"/>
          <w:sz w:val="16"/>
          <w:szCs w:val="16"/>
        </w:rPr>
        <w:t>1024</w:t>
      </w:r>
    </w:p>
    <w:p w14:paraId="37C3642D" w14:textId="5C516CF5" w:rsidR="00271787" w:rsidRPr="00FD30CA" w:rsidRDefault="00AC2C5C" w:rsidP="00271787">
      <w:pPr>
        <w:rPr>
          <w:rFonts w:ascii="Garamond" w:hAnsi="Garamond"/>
          <w:sz w:val="16"/>
          <w:szCs w:val="16"/>
        </w:rPr>
      </w:pPr>
      <w:r>
        <w:rPr>
          <w:rFonts w:ascii="Garamond" w:hAnsi="Garamond"/>
          <w:sz w:val="16"/>
          <w:szCs w:val="16"/>
        </w:rPr>
        <w:t>…….</w:t>
      </w:r>
      <w:r w:rsidR="00271787" w:rsidRPr="00FD30CA">
        <w:rPr>
          <w:rFonts w:ascii="Garamond" w:hAnsi="Garamond"/>
          <w:sz w:val="16"/>
          <w:szCs w:val="16"/>
        </w:rPr>
        <w:t>/2 ex</w:t>
      </w:r>
      <w:r w:rsidR="00F31759">
        <w:rPr>
          <w:rFonts w:ascii="Garamond" w:hAnsi="Garamond"/>
          <w:sz w:val="16"/>
          <w:szCs w:val="16"/>
        </w:rPr>
        <w:t>...</w:t>
      </w:r>
    </w:p>
    <w:p w14:paraId="5DE6F254" w14:textId="41776C62" w:rsidR="00271787" w:rsidRPr="00FD30CA" w:rsidRDefault="00271787" w:rsidP="00271787">
      <w:pPr>
        <w:rPr>
          <w:rFonts w:ascii="Garamond" w:hAnsi="Garamond"/>
          <w:sz w:val="16"/>
          <w:szCs w:val="16"/>
        </w:rPr>
      </w:pPr>
      <w:r w:rsidRPr="00FD30CA">
        <w:rPr>
          <w:rFonts w:ascii="Garamond" w:hAnsi="Garamond"/>
          <w:sz w:val="16"/>
          <w:szCs w:val="16"/>
        </w:rPr>
        <w:t xml:space="preserve">Jud. fond </w:t>
      </w:r>
      <w:r w:rsidR="00F31759">
        <w:rPr>
          <w:rFonts w:ascii="Garamond" w:hAnsi="Garamond"/>
          <w:sz w:val="16"/>
          <w:szCs w:val="16"/>
        </w:rPr>
        <w:t>...</w:t>
      </w:r>
    </w:p>
    <w:p w14:paraId="3AC1600D" w14:textId="77777777" w:rsidR="00041DB3" w:rsidRDefault="00041DB3"/>
    <w:sectPr w:rsidR="00041DB3" w:rsidSect="009847E9">
      <w:pgSz w:w="11906" w:h="16838"/>
      <w:pgMar w:top="851" w:right="851" w:bottom="851" w:left="198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559"/>
    <w:rsid w:val="00041DB3"/>
    <w:rsid w:val="00223495"/>
    <w:rsid w:val="00254390"/>
    <w:rsid w:val="00271787"/>
    <w:rsid w:val="008E2559"/>
    <w:rsid w:val="009D3ED4"/>
    <w:rsid w:val="00A00E98"/>
    <w:rsid w:val="00AC2C5C"/>
    <w:rsid w:val="00F31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7C8054-78E5-47B8-B805-EA6841FE8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17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aracterCaracter">
    <w:name w:val="Char Char Caracter Caracter"/>
    <w:basedOn w:val="Normal"/>
    <w:rsid w:val="00271787"/>
    <w:rPr>
      <w:sz w:val="20"/>
      <w:szCs w:val="20"/>
      <w:lang w:val="pl-PL" w:eastAsia="pl-PL"/>
    </w:rPr>
  </w:style>
  <w:style w:type="character" w:customStyle="1" w:styleId="rvts13">
    <w:name w:val="rvts13"/>
    <w:basedOn w:val="DefaultParagraphFont"/>
    <w:rsid w:val="00271787"/>
  </w:style>
  <w:style w:type="character" w:customStyle="1" w:styleId="rvts11">
    <w:name w:val="rvts11"/>
    <w:basedOn w:val="DefaultParagraphFont"/>
    <w:rsid w:val="00271787"/>
  </w:style>
  <w:style w:type="character" w:customStyle="1" w:styleId="rvts14">
    <w:name w:val="rvts14"/>
    <w:basedOn w:val="DefaultParagraphFont"/>
    <w:rsid w:val="002717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6</Pages>
  <Words>2549</Words>
  <Characters>14531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Lacramioara Grigorie</dc:creator>
  <cp:keywords/>
  <dc:description/>
  <cp:lastModifiedBy>Enrica, BADOIU</cp:lastModifiedBy>
  <cp:revision>7</cp:revision>
  <dcterms:created xsi:type="dcterms:W3CDTF">2021-10-25T21:41:00Z</dcterms:created>
  <dcterms:modified xsi:type="dcterms:W3CDTF">2021-11-08T09:44:00Z</dcterms:modified>
</cp:coreProperties>
</file>