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700" w:rsidRDefault="003B5700" w:rsidP="005C2116">
      <w:pPr>
        <w:rPr>
          <w:sz w:val="28"/>
          <w:szCs w:val="28"/>
        </w:rPr>
      </w:pPr>
      <w:bookmarkStart w:id="0" w:name="_GoBack"/>
      <w:bookmarkEnd w:id="0"/>
    </w:p>
    <w:p w:rsidR="003B5700" w:rsidRDefault="003B5700" w:rsidP="005C2116">
      <w:pPr>
        <w:rPr>
          <w:sz w:val="28"/>
          <w:szCs w:val="28"/>
        </w:rPr>
      </w:pPr>
    </w:p>
    <w:p w:rsidR="003B5700" w:rsidRDefault="003B5700" w:rsidP="005C2116">
      <w:pPr>
        <w:rPr>
          <w:sz w:val="28"/>
          <w:szCs w:val="28"/>
        </w:rPr>
      </w:pPr>
      <w:r>
        <w:rPr>
          <w:sz w:val="28"/>
          <w:szCs w:val="28"/>
        </w:rPr>
        <w:t>Hot.13                                                                                          COD 1013</w:t>
      </w:r>
    </w:p>
    <w:p w:rsidR="005C2116" w:rsidRDefault="005C2116" w:rsidP="005C2116">
      <w:pPr>
        <w:rPr>
          <w:sz w:val="28"/>
          <w:szCs w:val="28"/>
        </w:rPr>
      </w:pPr>
      <w:r w:rsidRPr="00360FC2">
        <w:rPr>
          <w:sz w:val="28"/>
          <w:szCs w:val="28"/>
        </w:rPr>
        <w:t xml:space="preserve">Dosar nr. </w:t>
      </w:r>
      <w:r w:rsidR="000962C2">
        <w:rPr>
          <w:sz w:val="28"/>
          <w:szCs w:val="28"/>
        </w:rPr>
        <w:t>……</w:t>
      </w:r>
    </w:p>
    <w:p w:rsidR="005C2116" w:rsidRDefault="005C2116" w:rsidP="005C2116">
      <w:pPr>
        <w:rPr>
          <w:sz w:val="28"/>
          <w:szCs w:val="28"/>
        </w:rPr>
      </w:pPr>
    </w:p>
    <w:p w:rsidR="005C2116" w:rsidRDefault="005C2116" w:rsidP="005C2116">
      <w:pPr>
        <w:jc w:val="center"/>
        <w:rPr>
          <w:sz w:val="28"/>
          <w:szCs w:val="28"/>
        </w:rPr>
      </w:pPr>
      <w:r>
        <w:rPr>
          <w:sz w:val="28"/>
          <w:szCs w:val="28"/>
        </w:rPr>
        <w:t>ROMÂNIA</w:t>
      </w:r>
    </w:p>
    <w:p w:rsidR="005C2116" w:rsidRDefault="005C2116" w:rsidP="005C2116">
      <w:pPr>
        <w:jc w:val="center"/>
        <w:rPr>
          <w:sz w:val="28"/>
          <w:szCs w:val="28"/>
        </w:rPr>
      </w:pPr>
      <w:r>
        <w:rPr>
          <w:sz w:val="28"/>
          <w:szCs w:val="28"/>
        </w:rPr>
        <w:t xml:space="preserve">CURTEA DE APEL </w:t>
      </w:r>
      <w:r w:rsidR="003B5700">
        <w:rPr>
          <w:sz w:val="28"/>
          <w:szCs w:val="28"/>
        </w:rPr>
        <w:t>.....................</w:t>
      </w:r>
    </w:p>
    <w:p w:rsidR="005C2116" w:rsidRDefault="005C2116" w:rsidP="005C2116">
      <w:pPr>
        <w:jc w:val="center"/>
        <w:rPr>
          <w:sz w:val="28"/>
          <w:szCs w:val="28"/>
        </w:rPr>
      </w:pPr>
      <w:r>
        <w:rPr>
          <w:sz w:val="28"/>
          <w:szCs w:val="28"/>
        </w:rPr>
        <w:t>SECŢIA  PENALĂ ŞI PENTRU CAUZE CU MINORI</w:t>
      </w:r>
    </w:p>
    <w:p w:rsidR="005C2116" w:rsidRDefault="005C2116" w:rsidP="005C2116">
      <w:pPr>
        <w:jc w:val="center"/>
        <w:rPr>
          <w:b/>
          <w:i/>
          <w:sz w:val="28"/>
          <w:szCs w:val="28"/>
        </w:rPr>
      </w:pPr>
      <w:r>
        <w:rPr>
          <w:b/>
          <w:i/>
          <w:sz w:val="28"/>
          <w:szCs w:val="28"/>
        </w:rPr>
        <w:t>DECIZIA  PENALĂ  NR.</w:t>
      </w:r>
      <w:r w:rsidR="003B5700">
        <w:rPr>
          <w:b/>
          <w:i/>
          <w:sz w:val="28"/>
          <w:szCs w:val="28"/>
        </w:rPr>
        <w:t>......................</w:t>
      </w:r>
    </w:p>
    <w:p w:rsidR="005C2116" w:rsidRDefault="005C2116" w:rsidP="005C2116">
      <w:pPr>
        <w:jc w:val="center"/>
        <w:rPr>
          <w:b/>
          <w:i/>
          <w:sz w:val="28"/>
          <w:szCs w:val="28"/>
        </w:rPr>
      </w:pPr>
      <w:r>
        <w:rPr>
          <w:b/>
          <w:i/>
          <w:sz w:val="28"/>
          <w:szCs w:val="28"/>
        </w:rPr>
        <w:t xml:space="preserve">ŞEDINŢA PUBLICĂ </w:t>
      </w:r>
      <w:r>
        <w:rPr>
          <w:b/>
          <w:i/>
          <w:caps/>
          <w:sz w:val="28"/>
          <w:szCs w:val="28"/>
        </w:rPr>
        <w:t xml:space="preserve">din  </w:t>
      </w:r>
      <w:r w:rsidR="003B5700">
        <w:rPr>
          <w:b/>
          <w:i/>
          <w:caps/>
          <w:sz w:val="28"/>
          <w:szCs w:val="28"/>
        </w:rPr>
        <w:t>............................</w:t>
      </w:r>
    </w:p>
    <w:p w:rsidR="005C2116" w:rsidRDefault="005C2116" w:rsidP="005C2116">
      <w:pPr>
        <w:jc w:val="center"/>
        <w:rPr>
          <w:sz w:val="28"/>
          <w:szCs w:val="28"/>
        </w:rPr>
      </w:pPr>
      <w:r>
        <w:rPr>
          <w:sz w:val="28"/>
          <w:szCs w:val="28"/>
        </w:rPr>
        <w:t xml:space="preserve">PREŞEDINTE  -  </w:t>
      </w:r>
      <w:r w:rsidR="003B5700">
        <w:rPr>
          <w:sz w:val="28"/>
          <w:szCs w:val="28"/>
        </w:rPr>
        <w:t>COD 1013</w:t>
      </w:r>
      <w:r>
        <w:rPr>
          <w:sz w:val="28"/>
          <w:szCs w:val="28"/>
        </w:rPr>
        <w:t xml:space="preserve"> - Judecător </w:t>
      </w:r>
    </w:p>
    <w:p w:rsidR="005C2116" w:rsidRDefault="005C2116" w:rsidP="005C2116">
      <w:pPr>
        <w:jc w:val="both"/>
        <w:rPr>
          <w:sz w:val="28"/>
          <w:szCs w:val="28"/>
        </w:rPr>
      </w:pPr>
      <w:r>
        <w:rPr>
          <w:caps/>
          <w:sz w:val="28"/>
          <w:szCs w:val="28"/>
        </w:rPr>
        <w:t xml:space="preserve">                                 </w:t>
      </w:r>
      <w:r w:rsidR="003B5700">
        <w:rPr>
          <w:caps/>
          <w:sz w:val="28"/>
          <w:szCs w:val="28"/>
        </w:rPr>
        <w:t xml:space="preserve">     </w:t>
      </w:r>
      <w:r>
        <w:rPr>
          <w:caps/>
          <w:sz w:val="28"/>
          <w:szCs w:val="28"/>
        </w:rPr>
        <w:t xml:space="preserve">JUDECĂTOR -  </w:t>
      </w:r>
      <w:r w:rsidR="003B5700">
        <w:rPr>
          <w:caps/>
          <w:sz w:val="28"/>
          <w:szCs w:val="28"/>
        </w:rPr>
        <w:t>.................................</w:t>
      </w:r>
    </w:p>
    <w:p w:rsidR="005C2116" w:rsidRDefault="003B5700" w:rsidP="005C2116">
      <w:pPr>
        <w:jc w:val="both"/>
        <w:rPr>
          <w:caps/>
          <w:sz w:val="28"/>
          <w:szCs w:val="28"/>
        </w:rPr>
      </w:pPr>
      <w:r>
        <w:rPr>
          <w:sz w:val="28"/>
          <w:szCs w:val="28"/>
        </w:rPr>
        <w:t xml:space="preserve">                                       </w:t>
      </w:r>
      <w:r w:rsidR="005C2116">
        <w:rPr>
          <w:sz w:val="28"/>
          <w:szCs w:val="28"/>
        </w:rPr>
        <w:t xml:space="preserve">Grefier  -  </w:t>
      </w:r>
      <w:r>
        <w:rPr>
          <w:sz w:val="28"/>
          <w:szCs w:val="28"/>
        </w:rPr>
        <w:t>.......................</w:t>
      </w:r>
    </w:p>
    <w:p w:rsidR="005C2116" w:rsidRDefault="005C2116" w:rsidP="005C2116">
      <w:pPr>
        <w:jc w:val="center"/>
        <w:rPr>
          <w:sz w:val="28"/>
          <w:szCs w:val="28"/>
        </w:rPr>
      </w:pPr>
    </w:p>
    <w:p w:rsidR="005C2116" w:rsidRDefault="005C2116" w:rsidP="005C2116">
      <w:pPr>
        <w:jc w:val="center"/>
        <w:rPr>
          <w:sz w:val="28"/>
          <w:szCs w:val="28"/>
        </w:rPr>
      </w:pPr>
      <w:r>
        <w:rPr>
          <w:sz w:val="28"/>
          <w:szCs w:val="28"/>
        </w:rPr>
        <w:t>MINISTERUL PUBLIC a fost reprezentat de</w:t>
      </w:r>
    </w:p>
    <w:p w:rsidR="005C2116" w:rsidRDefault="005C2116" w:rsidP="005C2116">
      <w:pPr>
        <w:jc w:val="center"/>
        <w:rPr>
          <w:sz w:val="28"/>
          <w:szCs w:val="28"/>
        </w:rPr>
      </w:pPr>
      <w:r>
        <w:rPr>
          <w:sz w:val="28"/>
          <w:szCs w:val="28"/>
        </w:rPr>
        <w:t xml:space="preserve">PROCUROR -  </w:t>
      </w:r>
      <w:r w:rsidR="003B5700">
        <w:rPr>
          <w:caps/>
          <w:sz w:val="28"/>
          <w:szCs w:val="28"/>
        </w:rPr>
        <w:t>.................</w:t>
      </w:r>
      <w:r>
        <w:rPr>
          <w:caps/>
          <w:sz w:val="28"/>
          <w:szCs w:val="28"/>
        </w:rPr>
        <w:t xml:space="preserve">  - </w:t>
      </w:r>
      <w:r>
        <w:rPr>
          <w:sz w:val="28"/>
          <w:szCs w:val="28"/>
        </w:rPr>
        <w:t xml:space="preserve"> din cadrul Parchetului  de  pe lângă  Curtea  de  Apel  </w:t>
      </w:r>
      <w:r w:rsidR="003B5700">
        <w:rPr>
          <w:sz w:val="28"/>
          <w:szCs w:val="28"/>
        </w:rPr>
        <w:t>..............</w:t>
      </w:r>
    </w:p>
    <w:p w:rsidR="005C2116" w:rsidRDefault="005C2116" w:rsidP="005C2116">
      <w:pPr>
        <w:rPr>
          <w:sz w:val="28"/>
          <w:szCs w:val="28"/>
        </w:rPr>
      </w:pPr>
    </w:p>
    <w:p w:rsidR="005C2116" w:rsidRDefault="005C2116" w:rsidP="005C2116">
      <w:pPr>
        <w:jc w:val="both"/>
        <w:rPr>
          <w:sz w:val="28"/>
          <w:szCs w:val="28"/>
        </w:rPr>
      </w:pPr>
      <w:r>
        <w:rPr>
          <w:sz w:val="28"/>
          <w:szCs w:val="28"/>
        </w:rPr>
        <w:tab/>
        <w:t xml:space="preserve">La  ordine fiind soluţionarea  apelului   formulat  de  Parchetul  de  pe  lângă  Tribunalul  </w:t>
      </w:r>
      <w:r w:rsidR="00B63C48">
        <w:rPr>
          <w:sz w:val="28"/>
          <w:szCs w:val="28"/>
        </w:rPr>
        <w:t>…….</w:t>
      </w:r>
      <w:r>
        <w:rPr>
          <w:sz w:val="28"/>
          <w:szCs w:val="28"/>
        </w:rPr>
        <w:t xml:space="preserve">  şi  apelantul – inculpat  </w:t>
      </w:r>
      <w:r w:rsidR="003B5700">
        <w:rPr>
          <w:sz w:val="28"/>
          <w:szCs w:val="28"/>
        </w:rPr>
        <w:t>X</w:t>
      </w:r>
      <w:r>
        <w:rPr>
          <w:sz w:val="28"/>
          <w:szCs w:val="28"/>
        </w:rPr>
        <w:t>, împotriva  sentinţei  penale  nr.</w:t>
      </w:r>
      <w:r w:rsidR="003B5700">
        <w:rPr>
          <w:sz w:val="28"/>
          <w:szCs w:val="28"/>
        </w:rPr>
        <w:t>.......</w:t>
      </w:r>
      <w:r>
        <w:rPr>
          <w:sz w:val="28"/>
          <w:szCs w:val="28"/>
        </w:rPr>
        <w:t>/</w:t>
      </w:r>
      <w:r w:rsidR="003B5700">
        <w:rPr>
          <w:sz w:val="28"/>
          <w:szCs w:val="28"/>
        </w:rPr>
        <w:t>.......</w:t>
      </w:r>
      <w:r>
        <w:rPr>
          <w:sz w:val="28"/>
          <w:szCs w:val="28"/>
        </w:rPr>
        <w:t xml:space="preserve">  pronunţată  de  Tribunalul  </w:t>
      </w:r>
      <w:r w:rsidR="003B5700">
        <w:rPr>
          <w:sz w:val="28"/>
          <w:szCs w:val="28"/>
        </w:rPr>
        <w:t>........,</w:t>
      </w:r>
      <w:r>
        <w:rPr>
          <w:sz w:val="28"/>
          <w:szCs w:val="28"/>
        </w:rPr>
        <w:t xml:space="preserve">   în  dosarul  nr.</w:t>
      </w:r>
      <w:r w:rsidR="003B5700">
        <w:rPr>
          <w:sz w:val="28"/>
          <w:szCs w:val="28"/>
        </w:rPr>
        <w:t>...</w:t>
      </w:r>
      <w:r>
        <w:rPr>
          <w:sz w:val="28"/>
          <w:szCs w:val="28"/>
        </w:rPr>
        <w:t>/</w:t>
      </w:r>
      <w:r w:rsidR="003B5700">
        <w:rPr>
          <w:sz w:val="28"/>
          <w:szCs w:val="28"/>
        </w:rPr>
        <w:t>....</w:t>
      </w:r>
      <w:r>
        <w:rPr>
          <w:sz w:val="28"/>
          <w:szCs w:val="28"/>
        </w:rPr>
        <w:t>/</w:t>
      </w:r>
      <w:r w:rsidR="003B5700">
        <w:rPr>
          <w:sz w:val="28"/>
          <w:szCs w:val="28"/>
        </w:rPr>
        <w:t>................</w:t>
      </w:r>
      <w:r>
        <w:rPr>
          <w:sz w:val="28"/>
          <w:szCs w:val="28"/>
        </w:rPr>
        <w:t>*.</w:t>
      </w:r>
    </w:p>
    <w:p w:rsidR="005C2116" w:rsidRDefault="005C2116" w:rsidP="005C2116">
      <w:pPr>
        <w:jc w:val="both"/>
        <w:rPr>
          <w:sz w:val="28"/>
          <w:szCs w:val="28"/>
        </w:rPr>
      </w:pPr>
      <w:r>
        <w:rPr>
          <w:sz w:val="28"/>
          <w:szCs w:val="28"/>
        </w:rPr>
        <w:tab/>
        <w:t xml:space="preserve">La apelul nominal făcut în şedinţă publică  au  răspuns: apelantul – inculpat </w:t>
      </w:r>
      <w:r w:rsidR="003B5700">
        <w:rPr>
          <w:sz w:val="28"/>
          <w:szCs w:val="28"/>
        </w:rPr>
        <w:t>X</w:t>
      </w:r>
      <w:r>
        <w:rPr>
          <w:sz w:val="28"/>
          <w:szCs w:val="28"/>
        </w:rPr>
        <w:t xml:space="preserve">,  asistat  de  apărător  din  oficiu,  avocat  </w:t>
      </w:r>
      <w:r w:rsidR="003B5700">
        <w:rPr>
          <w:sz w:val="28"/>
          <w:szCs w:val="28"/>
        </w:rPr>
        <w:t>1</w:t>
      </w:r>
      <w:r>
        <w:rPr>
          <w:sz w:val="28"/>
          <w:szCs w:val="28"/>
        </w:rPr>
        <w:t>, în  baza  delegaţiei  depusă  la  dosar  seria   AV  nr.</w:t>
      </w:r>
      <w:r w:rsidR="003B5700">
        <w:rPr>
          <w:sz w:val="28"/>
          <w:szCs w:val="28"/>
        </w:rPr>
        <w:t>.........</w:t>
      </w:r>
      <w:r>
        <w:rPr>
          <w:sz w:val="28"/>
          <w:szCs w:val="28"/>
        </w:rPr>
        <w:t>/14.04.2014.</w:t>
      </w:r>
    </w:p>
    <w:p w:rsidR="005C2116" w:rsidRDefault="005C2116" w:rsidP="005C2116">
      <w:pPr>
        <w:jc w:val="both"/>
        <w:rPr>
          <w:sz w:val="28"/>
          <w:szCs w:val="28"/>
        </w:rPr>
      </w:pPr>
      <w:r>
        <w:rPr>
          <w:sz w:val="28"/>
          <w:szCs w:val="28"/>
        </w:rPr>
        <w:t xml:space="preserve">Au  lipsit:  intimaţii – părţi  civile Spitalul   Judeţean  de Urgenţă  „Sf.  Pantelimon”  </w:t>
      </w:r>
      <w:r w:rsidR="0019454A">
        <w:rPr>
          <w:sz w:val="28"/>
          <w:szCs w:val="28"/>
        </w:rPr>
        <w:t>I</w:t>
      </w:r>
      <w:r>
        <w:rPr>
          <w:sz w:val="28"/>
          <w:szCs w:val="28"/>
        </w:rPr>
        <w:t xml:space="preserve">,  judeţul  </w:t>
      </w:r>
      <w:r w:rsidR="0019454A">
        <w:rPr>
          <w:sz w:val="28"/>
          <w:szCs w:val="28"/>
        </w:rPr>
        <w:t>..</w:t>
      </w:r>
      <w:r>
        <w:rPr>
          <w:sz w:val="28"/>
          <w:szCs w:val="28"/>
        </w:rPr>
        <w:t xml:space="preserve">  şi  Serviciul  de  Ambulanţă  Judeţean  </w:t>
      </w:r>
      <w:r w:rsidR="0019454A">
        <w:rPr>
          <w:sz w:val="28"/>
          <w:szCs w:val="28"/>
        </w:rPr>
        <w:t xml:space="preserve">I </w:t>
      </w:r>
      <w:r>
        <w:rPr>
          <w:sz w:val="28"/>
          <w:szCs w:val="28"/>
        </w:rPr>
        <w:t xml:space="preserve">şi  intimatele  -  părţi  vătămate  </w:t>
      </w:r>
      <w:r w:rsidR="003B5700">
        <w:rPr>
          <w:sz w:val="28"/>
          <w:szCs w:val="28"/>
        </w:rPr>
        <w:t>A</w:t>
      </w:r>
      <w:r>
        <w:rPr>
          <w:sz w:val="28"/>
          <w:szCs w:val="28"/>
        </w:rPr>
        <w:t xml:space="preserve">  şi  </w:t>
      </w:r>
      <w:r w:rsidR="003B5700">
        <w:rPr>
          <w:sz w:val="28"/>
          <w:szCs w:val="28"/>
        </w:rPr>
        <w:t>B</w:t>
      </w:r>
      <w:r>
        <w:rPr>
          <w:sz w:val="28"/>
          <w:szCs w:val="28"/>
        </w:rPr>
        <w:t>.</w:t>
      </w:r>
    </w:p>
    <w:p w:rsidR="005C2116" w:rsidRDefault="005C2116" w:rsidP="005C2116">
      <w:pPr>
        <w:jc w:val="both"/>
        <w:rPr>
          <w:sz w:val="28"/>
          <w:szCs w:val="28"/>
        </w:rPr>
      </w:pPr>
      <w:r>
        <w:rPr>
          <w:sz w:val="28"/>
          <w:szCs w:val="28"/>
        </w:rPr>
        <w:tab/>
        <w:t>Procedura  de  citare este  legal  îndeplinită.</w:t>
      </w:r>
    </w:p>
    <w:p w:rsidR="005C2116" w:rsidRDefault="005C2116" w:rsidP="005C2116">
      <w:pPr>
        <w:jc w:val="both"/>
        <w:rPr>
          <w:sz w:val="28"/>
          <w:szCs w:val="28"/>
        </w:rPr>
      </w:pPr>
      <w:r>
        <w:rPr>
          <w:sz w:val="28"/>
          <w:szCs w:val="28"/>
        </w:rPr>
        <w:tab/>
        <w:t>S-a  făcut  referatul  cauzei,  în  sensul  că  este  primul  termen  de  judecată  în  apel,  după  care;</w:t>
      </w:r>
    </w:p>
    <w:p w:rsidR="005C2116" w:rsidRDefault="005C2116" w:rsidP="005C2116">
      <w:pPr>
        <w:jc w:val="both"/>
        <w:rPr>
          <w:sz w:val="28"/>
          <w:szCs w:val="28"/>
        </w:rPr>
      </w:pPr>
      <w:r>
        <w:rPr>
          <w:sz w:val="28"/>
          <w:szCs w:val="28"/>
        </w:rPr>
        <w:tab/>
        <w:t xml:space="preserve">Apelantul – inculpat   </w:t>
      </w:r>
      <w:r w:rsidR="003B5700">
        <w:rPr>
          <w:sz w:val="28"/>
          <w:szCs w:val="28"/>
        </w:rPr>
        <w:t>X</w:t>
      </w:r>
      <w:r>
        <w:rPr>
          <w:sz w:val="28"/>
          <w:szCs w:val="28"/>
        </w:rPr>
        <w:t>, depune  la  dosar  prin  apărătorul  din  oficiu,  un  memoriu.</w:t>
      </w:r>
    </w:p>
    <w:p w:rsidR="005C2116" w:rsidRDefault="005C2116" w:rsidP="005C2116">
      <w:pPr>
        <w:jc w:val="both"/>
        <w:rPr>
          <w:sz w:val="28"/>
          <w:szCs w:val="28"/>
        </w:rPr>
      </w:pPr>
      <w:r>
        <w:rPr>
          <w:sz w:val="28"/>
          <w:szCs w:val="28"/>
        </w:rPr>
        <w:tab/>
        <w:t xml:space="preserve">Curtea  procedează  la   identificarea  apelantului – inculpat  </w:t>
      </w:r>
      <w:r w:rsidR="0019454A">
        <w:rPr>
          <w:sz w:val="28"/>
          <w:szCs w:val="28"/>
        </w:rPr>
        <w:t>X</w:t>
      </w:r>
      <w:r>
        <w:rPr>
          <w:sz w:val="28"/>
          <w:szCs w:val="28"/>
        </w:rPr>
        <w:t xml:space="preserve">,  care  arată  că  este  fiul  lui  </w:t>
      </w:r>
      <w:r w:rsidR="0019454A">
        <w:rPr>
          <w:sz w:val="28"/>
          <w:szCs w:val="28"/>
        </w:rPr>
        <w:t>.....</w:t>
      </w:r>
      <w:r>
        <w:rPr>
          <w:sz w:val="28"/>
          <w:szCs w:val="28"/>
        </w:rPr>
        <w:t xml:space="preserve">  şi  </w:t>
      </w:r>
      <w:r w:rsidR="0019454A">
        <w:rPr>
          <w:sz w:val="28"/>
          <w:szCs w:val="28"/>
        </w:rPr>
        <w:t>................</w:t>
      </w:r>
      <w:r>
        <w:rPr>
          <w:sz w:val="28"/>
          <w:szCs w:val="28"/>
        </w:rPr>
        <w:t xml:space="preserve">, născut  la  data  de  </w:t>
      </w:r>
      <w:r w:rsidR="0019454A">
        <w:rPr>
          <w:sz w:val="28"/>
          <w:szCs w:val="28"/>
        </w:rPr>
        <w:t>..............</w:t>
      </w:r>
      <w:r>
        <w:rPr>
          <w:sz w:val="28"/>
          <w:szCs w:val="28"/>
        </w:rPr>
        <w:t>.</w:t>
      </w:r>
    </w:p>
    <w:p w:rsidR="005C2116" w:rsidRDefault="005C2116" w:rsidP="005C2116">
      <w:pPr>
        <w:jc w:val="both"/>
        <w:rPr>
          <w:sz w:val="28"/>
          <w:szCs w:val="28"/>
        </w:rPr>
      </w:pPr>
      <w:r>
        <w:rPr>
          <w:sz w:val="28"/>
          <w:szCs w:val="28"/>
        </w:rPr>
        <w:tab/>
        <w:t xml:space="preserve">Întrebat  fiind,  apelantul -  inculpat  </w:t>
      </w:r>
      <w:r w:rsidR="0019454A">
        <w:rPr>
          <w:sz w:val="28"/>
          <w:szCs w:val="28"/>
        </w:rPr>
        <w:t>X</w:t>
      </w:r>
      <w:r>
        <w:rPr>
          <w:sz w:val="28"/>
          <w:szCs w:val="28"/>
        </w:rPr>
        <w:t xml:space="preserve">,  arată  că  nu  doreşte  să  facă  o  declaraţie  scrisă  în  apel,  urmând  a-şi  spune  punctul  de  vedere  în  ultimul  cuvânt. </w:t>
      </w:r>
    </w:p>
    <w:p w:rsidR="005C2116" w:rsidRDefault="005C2116" w:rsidP="005C2116">
      <w:pPr>
        <w:jc w:val="both"/>
        <w:rPr>
          <w:sz w:val="28"/>
          <w:szCs w:val="28"/>
        </w:rPr>
      </w:pPr>
      <w:r>
        <w:rPr>
          <w:sz w:val="28"/>
          <w:szCs w:val="28"/>
        </w:rPr>
        <w:tab/>
        <w:t>Întrebaţi  fiind, participanţii  procesuali  arată  că  nu  au  alte  cereri  de  formulat.</w:t>
      </w:r>
    </w:p>
    <w:p w:rsidR="005C2116" w:rsidRDefault="005C2116" w:rsidP="005C2116">
      <w:pPr>
        <w:ind w:firstLine="708"/>
        <w:jc w:val="both"/>
        <w:rPr>
          <w:sz w:val="28"/>
          <w:szCs w:val="28"/>
        </w:rPr>
      </w:pPr>
      <w:r>
        <w:rPr>
          <w:sz w:val="28"/>
          <w:szCs w:val="28"/>
        </w:rPr>
        <w:t>Nemaifiind alte cereri de formulat,  Curtea constată   cauza  în stare de judecată şi  acordă cuvântul în dezbateri,  urmând  a  se  pune  concluzii   totodată şi  pe  o  eventuală  schimbare  de  încadrare  juridică  a  faptelor,  potrivit  disp.  art.386  al.1  din  Noul  Cod  de  procedură  penală,  vizând  o  eventuală  incidenţă  a  legii  penale  mai  favorabile.</w:t>
      </w:r>
    </w:p>
    <w:p w:rsidR="005C2116" w:rsidRDefault="005C2116" w:rsidP="005C2116">
      <w:pPr>
        <w:ind w:firstLine="708"/>
        <w:jc w:val="both"/>
        <w:rPr>
          <w:sz w:val="28"/>
          <w:szCs w:val="28"/>
        </w:rPr>
      </w:pPr>
      <w:r w:rsidRPr="005D61B9">
        <w:rPr>
          <w:i/>
          <w:sz w:val="28"/>
          <w:szCs w:val="28"/>
        </w:rPr>
        <w:t>Reprezentantul  Parchetului</w:t>
      </w:r>
      <w:r>
        <w:rPr>
          <w:sz w:val="28"/>
          <w:szCs w:val="28"/>
        </w:rPr>
        <w:t xml:space="preserve">,  apreciază  că  apelul  declarat  de   Parchetul  de  pe  lângă   Tribunalul  </w:t>
      </w:r>
      <w:r w:rsidR="0019454A">
        <w:rPr>
          <w:sz w:val="28"/>
          <w:szCs w:val="28"/>
        </w:rPr>
        <w:t>.........</w:t>
      </w:r>
      <w:r>
        <w:rPr>
          <w:sz w:val="28"/>
          <w:szCs w:val="28"/>
        </w:rPr>
        <w:t xml:space="preserve"> este  fondat  pentru  motive  de  nelegalitate  şi  netemeinicie a  sentinţei  penale  nr.</w:t>
      </w:r>
      <w:r w:rsidR="0019454A">
        <w:rPr>
          <w:sz w:val="28"/>
          <w:szCs w:val="28"/>
        </w:rPr>
        <w:t>.</w:t>
      </w:r>
      <w:r>
        <w:rPr>
          <w:sz w:val="28"/>
          <w:szCs w:val="28"/>
        </w:rPr>
        <w:t xml:space="preserve">  din  </w:t>
      </w:r>
      <w:r w:rsidR="0019454A">
        <w:rPr>
          <w:sz w:val="28"/>
          <w:szCs w:val="28"/>
        </w:rPr>
        <w:t>.....</w:t>
      </w:r>
      <w:r>
        <w:rPr>
          <w:sz w:val="28"/>
          <w:szCs w:val="28"/>
        </w:rPr>
        <w:t xml:space="preserve">  a  Tribunalului  </w:t>
      </w:r>
      <w:r w:rsidR="0019454A">
        <w:rPr>
          <w:sz w:val="28"/>
          <w:szCs w:val="28"/>
        </w:rPr>
        <w:t>..</w:t>
      </w:r>
      <w:r>
        <w:rPr>
          <w:sz w:val="28"/>
          <w:szCs w:val="28"/>
        </w:rPr>
        <w:t xml:space="preserve"> privind  pe  inculpatul  </w:t>
      </w:r>
      <w:r w:rsidR="0019454A">
        <w:rPr>
          <w:sz w:val="28"/>
          <w:szCs w:val="28"/>
        </w:rPr>
        <w:t>X.</w:t>
      </w:r>
    </w:p>
    <w:p w:rsidR="005C2116" w:rsidRDefault="005C2116" w:rsidP="005C2116">
      <w:pPr>
        <w:ind w:firstLine="708"/>
        <w:jc w:val="both"/>
        <w:rPr>
          <w:sz w:val="28"/>
          <w:szCs w:val="28"/>
        </w:rPr>
      </w:pPr>
      <w:r>
        <w:rPr>
          <w:sz w:val="28"/>
          <w:szCs w:val="28"/>
        </w:rPr>
        <w:t xml:space="preserve"> În  sarcina  acestuia,  prin  actul  de  sesizare   s-a  reţinut  faptul  că  în  noaptea  de  12/13.09.2012  a  urmărit   şi  a  acostat   partea  vătămată  </w:t>
      </w:r>
      <w:r w:rsidR="0019454A">
        <w:rPr>
          <w:sz w:val="28"/>
          <w:szCs w:val="28"/>
        </w:rPr>
        <w:t>A</w:t>
      </w:r>
      <w:r>
        <w:rPr>
          <w:sz w:val="28"/>
          <w:szCs w:val="28"/>
        </w:rPr>
        <w:t xml:space="preserve">  într-un  loc  public  din  municipiul  </w:t>
      </w:r>
      <w:r w:rsidR="0019454A">
        <w:rPr>
          <w:sz w:val="28"/>
          <w:szCs w:val="28"/>
        </w:rPr>
        <w:t>F.......</w:t>
      </w:r>
      <w:r>
        <w:rPr>
          <w:sz w:val="28"/>
          <w:szCs w:val="28"/>
        </w:rPr>
        <w:t xml:space="preserve"> unde  prin  aplicare  de  lovituri  a  târât-o  în  spaţiul  verde,  a  continuat  </w:t>
      </w:r>
      <w:r>
        <w:rPr>
          <w:sz w:val="28"/>
          <w:szCs w:val="28"/>
        </w:rPr>
        <w:lastRenderedPageBreak/>
        <w:t xml:space="preserve">să  aplice  lovituri  în  mod  repetat  în  zona  capului,  provocându-i  leziuni  ce  au  necesitat   35 – 40  de  zile  de  îngrijiri  medicale, urmărind  de  altfel  şi  suprimarea   vieţii  acesteia  prin  sugrumarea  părţii  vătămate  şi  în  aceste împrejurări  a  şi  întreţinut  împotriva  voinţei  acesteia   raport  sexual  prin  violenţă. </w:t>
      </w:r>
    </w:p>
    <w:p w:rsidR="005C2116" w:rsidRDefault="005C2116" w:rsidP="005C2116">
      <w:pPr>
        <w:ind w:firstLine="708"/>
        <w:jc w:val="both"/>
        <w:rPr>
          <w:sz w:val="28"/>
          <w:szCs w:val="28"/>
        </w:rPr>
      </w:pPr>
      <w:r>
        <w:rPr>
          <w:sz w:val="28"/>
          <w:szCs w:val="28"/>
        </w:rPr>
        <w:t xml:space="preserve"> De  asemenea,  s-a  mai  reţinut  că  şi  în  noaptea  de  17/18.04.2012,  în  loc  public, prin  aplicare  de  lovituri,   a  sustras  de  la  partea  vătămată   </w:t>
      </w:r>
      <w:r w:rsidR="0019454A">
        <w:rPr>
          <w:sz w:val="28"/>
          <w:szCs w:val="28"/>
        </w:rPr>
        <w:t>B</w:t>
      </w:r>
      <w:r>
        <w:rPr>
          <w:sz w:val="28"/>
          <w:szCs w:val="28"/>
        </w:rPr>
        <w:t xml:space="preserve"> un  telefon  mobil  în  valoare  de   150  Euro.  </w:t>
      </w:r>
    </w:p>
    <w:p w:rsidR="005C2116" w:rsidRDefault="005C2116" w:rsidP="005C2116">
      <w:pPr>
        <w:ind w:firstLine="708"/>
        <w:jc w:val="both"/>
        <w:rPr>
          <w:sz w:val="28"/>
          <w:szCs w:val="28"/>
        </w:rPr>
      </w:pPr>
      <w:r>
        <w:rPr>
          <w:sz w:val="28"/>
          <w:szCs w:val="28"/>
        </w:rPr>
        <w:t xml:space="preserve">Critica  adusă  sentinţei  apelate,  având  în  vedere  că  această  cauză  se  află  în  rejudecare,  priveşte  cuantumul   pedepsei  rezultante   care a  fost  aplicată  inculpatului,  dar  având  în  vedere  şi  faptul  că  ne  aflăm  în  această  situaţie  tranzitorie   a  intervenirii  noului Cod  penal   pe  parcursul  judecării  cauzei   şi  a  Deciziei  nr. 265/06.05.2014  a  Curţii  Constituţionale  referitor  la  art.5  din  Noul  Cod  penal,  decizie  care  a  fost  şi  publicată  în  Monitorul  Oficial  la  data  de  20.05.2014,  prin  care  se  stabileşte  fără  putinţă  de  tăgadă   că  legea  penală  favorabilă  se  aplică  în  ansamblul  ei,  se  constată  că  instanţa  de  fond   a  dispus  schimbarea  încadrării  juridice   a  tuturor  celor  4  infracţiuni  reţinute   în  sarcina  inculpatului  în  tentativă  la  infracţiunea  de  omor,   în  infracţiunea  de  viol  şi  tâlhărie  aşa  cum  este  prevăzut  în  actualul  Cod  penal,  dar  mai  departe,  eficienţă   cu  privire  la  instituţia  recidivei   şi  la  faptul  că  aceste  infracţiuni  au  fost  săvârşite   în  timpul  unui  rest  de  pedeapsă  rămas  neexecutat   de  1.120  de  zile   dintr-o  liberare  condiţionată,  a  aplicat  dispoziţiile   Codului  penal  anterior. </w:t>
      </w:r>
    </w:p>
    <w:p w:rsidR="005C2116" w:rsidRDefault="005C2116" w:rsidP="005C2116">
      <w:pPr>
        <w:ind w:firstLine="708"/>
        <w:jc w:val="both"/>
        <w:rPr>
          <w:sz w:val="28"/>
          <w:szCs w:val="28"/>
        </w:rPr>
      </w:pPr>
      <w:r>
        <w:rPr>
          <w:sz w:val="28"/>
          <w:szCs w:val="28"/>
        </w:rPr>
        <w:t>Având  în  vedere  limitele  de  pedeapsă   aşa  cum  ele  sunt  prevăzute  pe  Noul  Cod  penal,  se  constată  că  limitele  sunt  mai  blânde  pe  noua  încadrare  juridică astfel  cum  a  procedat  instanţa  de  judecată.</w:t>
      </w:r>
    </w:p>
    <w:p w:rsidR="005C2116" w:rsidRDefault="005C2116" w:rsidP="005C2116">
      <w:pPr>
        <w:ind w:firstLine="708"/>
        <w:jc w:val="both"/>
        <w:rPr>
          <w:sz w:val="28"/>
          <w:szCs w:val="28"/>
        </w:rPr>
      </w:pPr>
      <w:r>
        <w:rPr>
          <w:sz w:val="28"/>
          <w:szCs w:val="28"/>
        </w:rPr>
        <w:t>Dacă  instanţa  se  va  orienta  către  aceste  limite  de  pedeapsă  şi  va  aprecia că  legea  penală  favorabilă este  Codul  penal  anterior,  urmează  ca  şi  toate   celelalte   instituţii  privind   aplicarea  stării  de  recidivă   prevăzută  de  art.41  din  Noul  Cod  penal  precum  şi  regulile  referitoare  la   concursul  de   infracţiuni   prev.  de  art.38  şi  39  din  Noul  Cod  penal,  dar  şi  cu  privire  la  adăugarea  restului  de  1.120  de  zile  să  fie  aplicate  pe  Codul  penal  actual.</w:t>
      </w:r>
    </w:p>
    <w:p w:rsidR="005C2116" w:rsidRDefault="005C2116" w:rsidP="005C2116">
      <w:pPr>
        <w:ind w:firstLine="708"/>
        <w:jc w:val="both"/>
        <w:rPr>
          <w:sz w:val="28"/>
          <w:szCs w:val="28"/>
        </w:rPr>
      </w:pPr>
      <w:r>
        <w:rPr>
          <w:sz w:val="28"/>
          <w:szCs w:val="28"/>
        </w:rPr>
        <w:t xml:space="preserve">Deşi  în  aparenţă,  Codul  penal   actual  este  mai  favorabil   sub  aspectul  limitelor  de  pedeapsă,  a  constatat că,  verificând  celelalte   consecinţe  ale  efectuării   concursului  de  infracţiuni   pe  vechiul  Cod  penal,  dar  şi  al  consecinţelor   revocării  liberării  condiţionate,  chiar  în  condiţiile  în  care  Codul  penal   anterior prevedea  sancţiuni  mai   mari  pentru  toate  cele  3  din  cele  4  infracţiuni,  pentru  că  pentru  tentativa  de  omor   este  aceeaşi  sancţiune,  se   constată  că  în  final,  pe  ansamblu,  legea  penală  veche   este  de  fapt  legea  penală  mai  favorabilă,  acest  lucru  depinzând   şi  de  cuantumul  pedepsei   la  care  se  va  orienta  instanţa   de  judecată. </w:t>
      </w:r>
    </w:p>
    <w:p w:rsidR="005C2116" w:rsidRDefault="005C2116" w:rsidP="005C2116">
      <w:pPr>
        <w:ind w:firstLine="708"/>
        <w:jc w:val="both"/>
        <w:rPr>
          <w:sz w:val="28"/>
          <w:szCs w:val="28"/>
        </w:rPr>
      </w:pPr>
      <w:r>
        <w:rPr>
          <w:sz w:val="28"/>
          <w:szCs w:val="28"/>
        </w:rPr>
        <w:t xml:space="preserve"> În  oricare   situaţie,  apreciază  că  apelul  declarat  de   către  Parchet  este  fondat,  pentru  că  aplicarea  legii  penale   şi  condamnarea  inculpatului  trebuie  să  se  facă  în  mod  global   pe  o  singură  dispoziţie  legală,  ori  pe   vechiul  Cod  penal  ori  pe  actualul  Cod  penal. </w:t>
      </w:r>
    </w:p>
    <w:p w:rsidR="005C2116" w:rsidRDefault="005C2116" w:rsidP="005C2116">
      <w:pPr>
        <w:ind w:firstLine="708"/>
        <w:jc w:val="both"/>
        <w:rPr>
          <w:sz w:val="28"/>
          <w:szCs w:val="28"/>
        </w:rPr>
      </w:pPr>
      <w:r>
        <w:rPr>
          <w:sz w:val="28"/>
          <w:szCs w:val="28"/>
        </w:rPr>
        <w:t xml:space="preserve"> Solicită  admiterea  apelului  declarat  de  Parchet,  menţinerea  măsurii  arestării  preventive  a  inculpatului  şi  să   se  deducă  din  pedeapsa  aplicată   durata  arestului  preventiv  începând  cu  13.09.2012  la  zi.</w:t>
      </w:r>
    </w:p>
    <w:p w:rsidR="005C2116" w:rsidRDefault="005C2116" w:rsidP="005C2116">
      <w:pPr>
        <w:ind w:firstLine="708"/>
        <w:jc w:val="both"/>
        <w:rPr>
          <w:sz w:val="28"/>
          <w:szCs w:val="28"/>
        </w:rPr>
      </w:pPr>
      <w:r>
        <w:rPr>
          <w:sz w:val="28"/>
          <w:szCs w:val="28"/>
        </w:rPr>
        <w:lastRenderedPageBreak/>
        <w:t xml:space="preserve">Apărătorul  apelantului  -  inculpat  </w:t>
      </w:r>
      <w:r w:rsidR="0019454A">
        <w:rPr>
          <w:sz w:val="28"/>
          <w:szCs w:val="28"/>
        </w:rPr>
        <w:t>X</w:t>
      </w:r>
      <w:r>
        <w:rPr>
          <w:sz w:val="28"/>
          <w:szCs w:val="28"/>
        </w:rPr>
        <w:t xml:space="preserve">,  avocat  </w:t>
      </w:r>
      <w:r w:rsidR="0019454A">
        <w:rPr>
          <w:sz w:val="28"/>
          <w:szCs w:val="28"/>
        </w:rPr>
        <w:t>1</w:t>
      </w:r>
      <w:r>
        <w:rPr>
          <w:sz w:val="28"/>
          <w:szCs w:val="28"/>
        </w:rPr>
        <w:t>,  aşa  cum  a  expus  inculpatul  prin  cererea  de apel,   solicită  schimbarea  încadrării  juridice   din  infracţiunea  de  tentativă  la  omor  deosebit  de  grav  în  vătămare  corporală.</w:t>
      </w:r>
    </w:p>
    <w:p w:rsidR="005C2116" w:rsidRDefault="005C2116" w:rsidP="005C2116">
      <w:pPr>
        <w:ind w:firstLine="708"/>
        <w:jc w:val="both"/>
        <w:rPr>
          <w:sz w:val="28"/>
          <w:szCs w:val="28"/>
        </w:rPr>
      </w:pPr>
      <w:r>
        <w:rPr>
          <w:sz w:val="28"/>
          <w:szCs w:val="28"/>
        </w:rPr>
        <w:t>Inculpatul  a  recunoscut   săvârşirea  faptelor  şi   solicită  aplicarea  prevederilor  art.374 – 375  coroborat  cu  art.396  din  noul  Cod  de  procedură  penală,  care  se  referă  la  reducerea  cu  1/3  a  pedepsei  în  cazul  recunoaşterii  săvârşirii  faptelor  în  forma  susţinută  de  Parchet,  chiar  dacă  inculpatul  este  nemulţumit  doar  de  încadrarea  juridică  dată  faptelor.</w:t>
      </w:r>
    </w:p>
    <w:p w:rsidR="005C2116" w:rsidRDefault="005C2116" w:rsidP="005C2116">
      <w:pPr>
        <w:ind w:firstLine="708"/>
        <w:jc w:val="both"/>
        <w:rPr>
          <w:sz w:val="28"/>
          <w:szCs w:val="28"/>
        </w:rPr>
      </w:pPr>
      <w:r>
        <w:rPr>
          <w:sz w:val="28"/>
          <w:szCs w:val="28"/>
        </w:rPr>
        <w:t xml:space="preserve">Faţă  de  apelul  declarat  de  Parchetul  de  pe  lângă  Tribunalul  </w:t>
      </w:r>
      <w:r w:rsidR="0019454A">
        <w:rPr>
          <w:sz w:val="28"/>
          <w:szCs w:val="28"/>
        </w:rPr>
        <w:t>........</w:t>
      </w:r>
      <w:r>
        <w:rPr>
          <w:sz w:val="28"/>
          <w:szCs w:val="28"/>
        </w:rPr>
        <w:t xml:space="preserve"> şi  faţă  de  Decizia  nr. 265/06.05.2014  a  Curţii  Constituţionale  referitor  la  art.5  din  Noul  Cod  penal,  urmează  să   fie  aplicate  ori  prevederile vechiului  Cod  penal  ori  prevederile  noului  Cod  penal  în  funcţie  de  cum  va  aprecia  instanţa. Apreciază  că,  în  această  situaţie,  aprecierea  trebuie  să  fie  una  globală,  nu  doar  în  funcţie  de  limitele  de  pedeapsă  efective  pentru  că  într-adevăr  limitele  sunt  mai  mici  pe  noul  Cod  penal. Apreciază  că  vechiul  Cod  penal  este  mai  favorabil,  aplicând  şi  solicitările    din  apel  mai  ales  cele  prevăzute  de    art.320</w:t>
      </w:r>
      <w:r>
        <w:rPr>
          <w:sz w:val="28"/>
          <w:szCs w:val="28"/>
          <w:vertAlign w:val="superscript"/>
        </w:rPr>
        <w:t>1</w:t>
      </w:r>
      <w:r>
        <w:rPr>
          <w:sz w:val="28"/>
          <w:szCs w:val="28"/>
        </w:rPr>
        <w:t xml:space="preserve">  Cod  procedură  penală.</w:t>
      </w:r>
    </w:p>
    <w:p w:rsidR="005C2116" w:rsidRDefault="005C2116" w:rsidP="005C2116">
      <w:pPr>
        <w:ind w:firstLine="708"/>
        <w:jc w:val="both"/>
        <w:rPr>
          <w:sz w:val="28"/>
          <w:szCs w:val="28"/>
        </w:rPr>
      </w:pPr>
      <w:r w:rsidRPr="00FD786D">
        <w:rPr>
          <w:i/>
          <w:sz w:val="28"/>
          <w:szCs w:val="28"/>
        </w:rPr>
        <w:t>Reprezentantul  Parchetului</w:t>
      </w:r>
      <w:r>
        <w:rPr>
          <w:sz w:val="28"/>
          <w:szCs w:val="28"/>
        </w:rPr>
        <w:t xml:space="preserve">,  faţă  de  apelul  formulat  de  inculpatul  </w:t>
      </w:r>
      <w:r w:rsidR="00606E0A">
        <w:rPr>
          <w:sz w:val="28"/>
          <w:szCs w:val="28"/>
        </w:rPr>
        <w:t>X</w:t>
      </w:r>
      <w:r>
        <w:rPr>
          <w:sz w:val="28"/>
          <w:szCs w:val="28"/>
        </w:rPr>
        <w:t xml:space="preserve">  cu  privire  la  criticile  care  au  fost  formulate  în  ceea  ce priveşte  situaţia  de  fapt  şi  încadrarea  juridică,  criticile  sunt  neîntemeiate,  fapta  săvârşită  împotriva  părţii  vătămate   </w:t>
      </w:r>
      <w:r w:rsidR="0019454A">
        <w:rPr>
          <w:sz w:val="28"/>
          <w:szCs w:val="28"/>
        </w:rPr>
        <w:t>A</w:t>
      </w:r>
      <w:r>
        <w:rPr>
          <w:sz w:val="28"/>
          <w:szCs w:val="28"/>
        </w:rPr>
        <w:t xml:space="preserve">  întruneşte  elementele  constitutive   ale   infracţiunii  de  tentativă  la  infracţiunea  de  omor,  pentru  că  inculpatul   a  aplicat  multiple  lovituri,  a  târât  partea  vătămată  într-un  spaţiu  verde,  după  care a  continuat  să-i  aplice  aceste  lovituri  şi   pentru  că  aceasta  opunea  rezistenţă,  loviturile   au  fost  aplicate  cu  pumnii,  cu  picioarele,  partea  vătămată   a  căzut  cu  capul  de  bordură  şi  a   intrat  pe moment  într-o  stare  de  inconştienţă   şi   din  cauza   faptului  că  aceasta  încerca  să  se  împotrivească   pentru  că  deja  reuşise  să-i  sustragă   bunurile  din  poşetă,  a  comprimat  zona  cervicală  cu  mâinile,  astfel  încât  din  cauza  hemoragiei,  practic,  partea  vătămată   a  reîngurgitat  propriul  sânge.  </w:t>
      </w:r>
    </w:p>
    <w:p w:rsidR="005C2116" w:rsidRDefault="005C2116" w:rsidP="005C2116">
      <w:pPr>
        <w:ind w:firstLine="708"/>
        <w:jc w:val="both"/>
        <w:rPr>
          <w:sz w:val="28"/>
          <w:szCs w:val="28"/>
        </w:rPr>
      </w:pPr>
      <w:r>
        <w:rPr>
          <w:sz w:val="28"/>
          <w:szCs w:val="28"/>
        </w:rPr>
        <w:t xml:space="preserve">Viaţa  părţii  vătămate  a  fost  pusă  în  pericol  şi  plânsetele,  ţipetele  acesteia  fiind  auzite  de  către  o  persoană   aflată  în  apropiere   a  determinat   sesizarea  organelor  de  poliţie   şi  deplasarea  acesteia  pentru  ajutor  medical  la  spital. </w:t>
      </w:r>
    </w:p>
    <w:p w:rsidR="005C2116" w:rsidRDefault="005C2116" w:rsidP="005C2116">
      <w:pPr>
        <w:ind w:firstLine="708"/>
        <w:jc w:val="both"/>
        <w:rPr>
          <w:sz w:val="28"/>
          <w:szCs w:val="28"/>
        </w:rPr>
      </w:pPr>
      <w:r>
        <w:rPr>
          <w:sz w:val="28"/>
          <w:szCs w:val="28"/>
        </w:rPr>
        <w:t>Deci,  chiar  dacă  nu  a  dorit,  inculpatul  a  conştientizat   că  prin  activitatea  infracţională,  se  poate  ajunge  la  decesul  părţii  vătămate.</w:t>
      </w:r>
    </w:p>
    <w:p w:rsidR="005C2116" w:rsidRDefault="005C2116" w:rsidP="005C2116">
      <w:pPr>
        <w:ind w:firstLine="708"/>
        <w:jc w:val="both"/>
        <w:rPr>
          <w:sz w:val="28"/>
          <w:szCs w:val="28"/>
        </w:rPr>
      </w:pPr>
      <w:r>
        <w:rPr>
          <w:sz w:val="28"/>
          <w:szCs w:val="28"/>
        </w:rPr>
        <w:t>În  mod  corect  instanţa  a   respins  cererea  privind   aplicarea  art.320</w:t>
      </w:r>
      <w:r>
        <w:rPr>
          <w:sz w:val="28"/>
          <w:szCs w:val="28"/>
          <w:vertAlign w:val="superscript"/>
        </w:rPr>
        <w:t>1</w:t>
      </w:r>
      <w:r>
        <w:rPr>
          <w:sz w:val="28"/>
          <w:szCs w:val="28"/>
        </w:rPr>
        <w:t xml:space="preserve">  din  vechiul  Cod  procedură  penală,  pentru  că,  pe  de  o  parte,  era  depăşit  momentul  procesual,  iar  pe  de  altă  parte,   declaraţiile  acestuia   nu  au  fost  consecvente  şi  nu  au  fost  în  sensul  prevăzut  de  legiuitor  pentru  a  se  face  aplicarea  acestora.</w:t>
      </w:r>
    </w:p>
    <w:p w:rsidR="005C2116" w:rsidRDefault="005C2116" w:rsidP="005C2116">
      <w:pPr>
        <w:ind w:firstLine="708"/>
        <w:jc w:val="both"/>
        <w:rPr>
          <w:sz w:val="28"/>
          <w:szCs w:val="28"/>
        </w:rPr>
      </w:pPr>
      <w:r>
        <w:rPr>
          <w:sz w:val="28"/>
          <w:szCs w:val="28"/>
        </w:rPr>
        <w:t xml:space="preserve">Cu  privire  la  aplicarea  legii  penale  mai  favorabile,  aşa  cum  a  arătat   şi  în  apelul  Parchetului,  urmează  ca   instanţa  să  aprecieze  şi  în  raport  de  ce  a  stabilit   instanţa  de  fond,  dacă  sub  acest  aspect  se  impune  să  fie  admis   apelul  declarat  de  către  inculpat. </w:t>
      </w:r>
    </w:p>
    <w:p w:rsidR="005C2116" w:rsidRDefault="005C2116" w:rsidP="005C2116">
      <w:pPr>
        <w:jc w:val="both"/>
        <w:rPr>
          <w:sz w:val="28"/>
          <w:szCs w:val="28"/>
        </w:rPr>
      </w:pPr>
      <w:r>
        <w:rPr>
          <w:sz w:val="28"/>
          <w:szCs w:val="28"/>
        </w:rPr>
        <w:tab/>
      </w:r>
      <w:r w:rsidRPr="00D570B9">
        <w:rPr>
          <w:i/>
          <w:sz w:val="28"/>
          <w:szCs w:val="28"/>
        </w:rPr>
        <w:t xml:space="preserve">Inculpatul  </w:t>
      </w:r>
      <w:r w:rsidR="0019454A">
        <w:rPr>
          <w:i/>
          <w:sz w:val="28"/>
          <w:szCs w:val="28"/>
        </w:rPr>
        <w:t>X</w:t>
      </w:r>
      <w:r w:rsidRPr="00D570B9">
        <w:rPr>
          <w:i/>
          <w:sz w:val="28"/>
          <w:szCs w:val="28"/>
        </w:rPr>
        <w:t>, în ultimul cuvânt</w:t>
      </w:r>
      <w:r>
        <w:rPr>
          <w:sz w:val="28"/>
          <w:szCs w:val="28"/>
        </w:rPr>
        <w:t xml:space="preserve">,  arată  că   deţine   o  copie  a   rechizitoriului  Parchetului  de  pe  lângă  Tribunalul  </w:t>
      </w:r>
      <w:r w:rsidR="0019454A">
        <w:rPr>
          <w:sz w:val="28"/>
          <w:szCs w:val="28"/>
        </w:rPr>
        <w:t>......</w:t>
      </w:r>
      <w:r>
        <w:rPr>
          <w:sz w:val="28"/>
          <w:szCs w:val="28"/>
        </w:rPr>
        <w:t xml:space="preserve">  Reprezentantul  Parchetului  a  arătat  astăzi  că   partea  vătămată  a   avut  35 – 40  de zile  de  îngrijiri  medicale. S-au  efectuat  3  expertize  medicale  părţii  vătămate,  pentru  prima  expertiză  medicală  a  avut  12-14  zile,  restul  până  la  43  de  zile  fiind  zile  de  îngrijiri  medicale la  domiciliu. Mai  arată  </w:t>
      </w:r>
      <w:r>
        <w:rPr>
          <w:sz w:val="28"/>
          <w:szCs w:val="28"/>
        </w:rPr>
        <w:lastRenderedPageBreak/>
        <w:t xml:space="preserve">că   el  nu  a  omorât  pe  nimeni. De  asemenea,  arată  că  a  fost  trimisă  cauza  în  rejudecare  pentru  schimbarea  încadrării  juridice,  dar  că  a  fost  tergiversată   şi  a  durat  aproape  1  an  de  zile,  nu  au  fost  audiaţi  martorii.  Partea  vătămată  </w:t>
      </w:r>
      <w:r w:rsidR="0019454A">
        <w:rPr>
          <w:sz w:val="28"/>
          <w:szCs w:val="28"/>
        </w:rPr>
        <w:t>A</w:t>
      </w:r>
      <w:r>
        <w:rPr>
          <w:sz w:val="28"/>
          <w:szCs w:val="28"/>
        </w:rPr>
        <w:t xml:space="preserve"> a  fost   din  nou   trimisă  pentru  efectuarea  unei  expertize,  pentru  că  s-a  pensionat,   dar  nu  ştie  de  ce.   Dacă  partea  vătămată  a  făcut  o  pareză,  nu  a  făcut-o  din  cauza  lui!.  Şi  el  are probleme  cu  coloana   vertebrală  şi  de  la  răceală  a  făcut  pareză,  dar  şi-a  revenit. Consideră  că    a  primit  pedepse  mari  din  cauză  că  este  recidivist  şi  se  judecă  cu   fratele   judecătorului   de  la  instanţa  de fond -  </w:t>
      </w:r>
      <w:r w:rsidR="0019454A">
        <w:rPr>
          <w:sz w:val="28"/>
          <w:szCs w:val="28"/>
        </w:rPr>
        <w:t>V</w:t>
      </w:r>
      <w:r>
        <w:rPr>
          <w:sz w:val="28"/>
          <w:szCs w:val="28"/>
        </w:rPr>
        <w:t>,  care  l-a  condamnat  la   18   ani    închisoare.</w:t>
      </w:r>
    </w:p>
    <w:p w:rsidR="005C2116" w:rsidRDefault="005C2116" w:rsidP="005C2116">
      <w:pPr>
        <w:jc w:val="center"/>
        <w:rPr>
          <w:sz w:val="28"/>
          <w:szCs w:val="28"/>
        </w:rPr>
      </w:pPr>
      <w:r>
        <w:rPr>
          <w:sz w:val="28"/>
          <w:szCs w:val="28"/>
        </w:rPr>
        <w:t>CURTEA</w:t>
      </w:r>
    </w:p>
    <w:p w:rsidR="005C2116" w:rsidRDefault="005C2116" w:rsidP="005C2116">
      <w:pPr>
        <w:jc w:val="center"/>
      </w:pPr>
    </w:p>
    <w:p w:rsidR="005C2116" w:rsidRPr="00A55148" w:rsidRDefault="005C2116" w:rsidP="005C2116">
      <w:pPr>
        <w:jc w:val="both"/>
        <w:rPr>
          <w:sz w:val="28"/>
          <w:szCs w:val="28"/>
        </w:rPr>
      </w:pPr>
      <w:r>
        <w:tab/>
      </w:r>
      <w:r w:rsidRPr="00A55148">
        <w:rPr>
          <w:sz w:val="28"/>
          <w:szCs w:val="28"/>
          <w:u w:val="single"/>
        </w:rPr>
        <w:t>Asupra  apelurilor  penale  de  față.</w:t>
      </w:r>
    </w:p>
    <w:p w:rsidR="005C2116" w:rsidRPr="00306FB9" w:rsidRDefault="005C2116" w:rsidP="005C2116">
      <w:pPr>
        <w:rPr>
          <w:sz w:val="28"/>
          <w:szCs w:val="28"/>
        </w:rPr>
      </w:pPr>
      <w:r w:rsidRPr="00A55148">
        <w:rPr>
          <w:sz w:val="28"/>
          <w:szCs w:val="28"/>
        </w:rPr>
        <w:tab/>
        <w:t xml:space="preserve">Prin  sentința  penală </w:t>
      </w:r>
      <w:r w:rsidR="0019454A">
        <w:rPr>
          <w:sz w:val="28"/>
          <w:szCs w:val="28"/>
        </w:rPr>
        <w:t>.....</w:t>
      </w:r>
      <w:r w:rsidRPr="00A55148">
        <w:rPr>
          <w:sz w:val="28"/>
          <w:szCs w:val="28"/>
        </w:rPr>
        <w:t>/</w:t>
      </w:r>
      <w:r w:rsidR="0019454A">
        <w:rPr>
          <w:sz w:val="28"/>
          <w:szCs w:val="28"/>
        </w:rPr>
        <w:t>........</w:t>
      </w:r>
      <w:r w:rsidRPr="00A55148">
        <w:rPr>
          <w:sz w:val="28"/>
          <w:szCs w:val="28"/>
        </w:rPr>
        <w:t xml:space="preserve">  a</w:t>
      </w:r>
      <w:r>
        <w:rPr>
          <w:sz w:val="28"/>
          <w:szCs w:val="28"/>
        </w:rPr>
        <w:t xml:space="preserve">  Tribunalului  </w:t>
      </w:r>
      <w:r w:rsidR="0019454A">
        <w:rPr>
          <w:sz w:val="28"/>
          <w:szCs w:val="28"/>
        </w:rPr>
        <w:t>.........</w:t>
      </w:r>
      <w:r>
        <w:rPr>
          <w:sz w:val="28"/>
          <w:szCs w:val="28"/>
        </w:rPr>
        <w:t>, a  fost  respinsă</w:t>
      </w:r>
      <w:r w:rsidRPr="00306FB9">
        <w:rPr>
          <w:sz w:val="28"/>
          <w:szCs w:val="28"/>
        </w:rPr>
        <w:t xml:space="preserve">  cererea  de  schimbare  a încadrării  juridice şi  de  aplicare a dispoziţiilor  art.  320</w:t>
      </w:r>
      <w:r w:rsidRPr="00306FB9">
        <w:rPr>
          <w:sz w:val="28"/>
          <w:szCs w:val="28"/>
          <w:vertAlign w:val="superscript"/>
        </w:rPr>
        <w:t>1</w:t>
      </w:r>
      <w:r w:rsidRPr="00306FB9">
        <w:rPr>
          <w:sz w:val="28"/>
          <w:szCs w:val="28"/>
        </w:rPr>
        <w:t xml:space="preserve"> Cod procedură  penală. </w:t>
      </w:r>
    </w:p>
    <w:p w:rsidR="005C2116" w:rsidRPr="00306FB9" w:rsidRDefault="005C2116" w:rsidP="005C2116">
      <w:pPr>
        <w:jc w:val="both"/>
        <w:rPr>
          <w:sz w:val="28"/>
          <w:szCs w:val="28"/>
        </w:rPr>
      </w:pPr>
      <w:r w:rsidRPr="00306FB9">
        <w:rPr>
          <w:sz w:val="28"/>
          <w:szCs w:val="28"/>
        </w:rPr>
        <w:tab/>
      </w:r>
      <w:r>
        <w:rPr>
          <w:sz w:val="28"/>
          <w:szCs w:val="28"/>
        </w:rPr>
        <w:t>Au  fost recalificate</w:t>
      </w:r>
      <w:r w:rsidRPr="00306FB9">
        <w:rPr>
          <w:sz w:val="28"/>
          <w:szCs w:val="28"/>
        </w:rPr>
        <w:t xml:space="preserve">  faptele  pentru  care  inculpatul a fost  trimis  în judecată  conform  Legii 187/2012  pentru  punerea în aplicare a Legii</w:t>
      </w:r>
      <w:r>
        <w:rPr>
          <w:sz w:val="28"/>
          <w:szCs w:val="28"/>
        </w:rPr>
        <w:t xml:space="preserve">  nr. </w:t>
      </w:r>
      <w:r w:rsidRPr="00306FB9">
        <w:rPr>
          <w:sz w:val="28"/>
          <w:szCs w:val="28"/>
        </w:rPr>
        <w:t>286/2009 privind Codul  penal   după  cum urmează:</w:t>
      </w:r>
    </w:p>
    <w:p w:rsidR="005C2116" w:rsidRPr="00306FB9" w:rsidRDefault="005C2116" w:rsidP="005C2116">
      <w:pPr>
        <w:numPr>
          <w:ilvl w:val="0"/>
          <w:numId w:val="1"/>
        </w:numPr>
        <w:jc w:val="both"/>
        <w:rPr>
          <w:sz w:val="28"/>
          <w:szCs w:val="28"/>
        </w:rPr>
      </w:pPr>
      <w:r w:rsidRPr="00306FB9">
        <w:rPr>
          <w:sz w:val="28"/>
          <w:szCs w:val="28"/>
        </w:rPr>
        <w:t>din art.  20 Cod  penal  raportat  la  art.  174  alin. 1,  art.  175  lit.  i  şi  art.  176  lit. d Cod  penal  în  art.  32 Cod  penal  raportat  la  art. 189  alin. 1  lit. d Cod  penal  în  vigoare;</w:t>
      </w:r>
    </w:p>
    <w:p w:rsidR="005C2116" w:rsidRPr="00306FB9" w:rsidRDefault="005C2116" w:rsidP="005C2116">
      <w:pPr>
        <w:numPr>
          <w:ilvl w:val="0"/>
          <w:numId w:val="1"/>
        </w:numPr>
        <w:jc w:val="both"/>
        <w:rPr>
          <w:sz w:val="28"/>
          <w:szCs w:val="28"/>
        </w:rPr>
      </w:pPr>
      <w:r w:rsidRPr="00306FB9">
        <w:rPr>
          <w:sz w:val="28"/>
          <w:szCs w:val="28"/>
        </w:rPr>
        <w:t xml:space="preserve"> din  art.   197  alin. 1 şi 2  lit. c Cod  penal  în  art.  218  alin. 3 lit. e  Cod  penal  în vigoare;</w:t>
      </w:r>
    </w:p>
    <w:p w:rsidR="005C2116" w:rsidRPr="00306FB9" w:rsidRDefault="005C2116" w:rsidP="005C2116">
      <w:pPr>
        <w:numPr>
          <w:ilvl w:val="0"/>
          <w:numId w:val="1"/>
        </w:numPr>
        <w:jc w:val="both"/>
        <w:rPr>
          <w:sz w:val="28"/>
          <w:szCs w:val="28"/>
        </w:rPr>
      </w:pPr>
      <w:r w:rsidRPr="00306FB9">
        <w:rPr>
          <w:sz w:val="28"/>
          <w:szCs w:val="28"/>
        </w:rPr>
        <w:t>Din  art. 211  alin. 2  lit. b,c Cod  penal  în  art.  234  alin. 1 lit. d   Cod  penal  în vigoare.;</w:t>
      </w:r>
    </w:p>
    <w:p w:rsidR="005C2116" w:rsidRPr="00306FB9" w:rsidRDefault="005C2116" w:rsidP="005C2116">
      <w:pPr>
        <w:numPr>
          <w:ilvl w:val="0"/>
          <w:numId w:val="1"/>
        </w:numPr>
        <w:jc w:val="both"/>
        <w:rPr>
          <w:sz w:val="28"/>
          <w:szCs w:val="28"/>
        </w:rPr>
      </w:pPr>
      <w:r w:rsidRPr="00306FB9">
        <w:rPr>
          <w:sz w:val="28"/>
          <w:szCs w:val="28"/>
        </w:rPr>
        <w:t>Din art. 211  alin. 2   lit. b, c Cod  penal  în  art.  234  alin. 1 lit. d Cod  penal   în vigoare.</w:t>
      </w:r>
    </w:p>
    <w:p w:rsidR="005C2116" w:rsidRPr="00306FB9" w:rsidRDefault="005C2116" w:rsidP="005C2116">
      <w:pPr>
        <w:ind w:firstLine="705"/>
        <w:jc w:val="both"/>
        <w:rPr>
          <w:sz w:val="28"/>
          <w:szCs w:val="28"/>
        </w:rPr>
      </w:pPr>
      <w:r>
        <w:rPr>
          <w:sz w:val="28"/>
          <w:szCs w:val="28"/>
        </w:rPr>
        <w:t>A  fost  condamnat</w:t>
      </w:r>
      <w:r w:rsidRPr="00306FB9">
        <w:rPr>
          <w:sz w:val="28"/>
          <w:szCs w:val="28"/>
        </w:rPr>
        <w:t xml:space="preserve"> inculpatul </w:t>
      </w:r>
      <w:r w:rsidR="0019454A">
        <w:rPr>
          <w:b/>
          <w:sz w:val="28"/>
          <w:szCs w:val="28"/>
        </w:rPr>
        <w:t>X</w:t>
      </w:r>
      <w:r w:rsidRPr="00306FB9">
        <w:rPr>
          <w:sz w:val="28"/>
          <w:szCs w:val="28"/>
        </w:rPr>
        <w:t xml:space="preserve">  pentru infracţiunile  de:</w:t>
      </w:r>
    </w:p>
    <w:p w:rsidR="005C2116" w:rsidRPr="00306FB9" w:rsidRDefault="005C2116" w:rsidP="005C2116">
      <w:pPr>
        <w:ind w:firstLine="705"/>
        <w:jc w:val="both"/>
        <w:rPr>
          <w:sz w:val="28"/>
          <w:szCs w:val="28"/>
        </w:rPr>
      </w:pPr>
      <w:r w:rsidRPr="00306FB9">
        <w:rPr>
          <w:sz w:val="28"/>
          <w:szCs w:val="28"/>
        </w:rPr>
        <w:t xml:space="preserve">- tentativă  de  omor  calificat  prev.  de  art. 32  Cod  penal  raportat  la  art.  189  alin. 1 lit. d Cod  penal  cu  aplicarea  art. 41  Cod  penal  şi  art. 5 Cod  penal  în vigoare  la  </w:t>
      </w:r>
      <w:r w:rsidRPr="00306FB9">
        <w:rPr>
          <w:b/>
          <w:sz w:val="28"/>
          <w:szCs w:val="28"/>
        </w:rPr>
        <w:t>12  ani închisoare  şi   5 ani  interzicerea  drepturilor  prevăzute  de  art. 66 lit.  a,b,e,f Cod  penal  în vigoare;</w:t>
      </w:r>
    </w:p>
    <w:p w:rsidR="005C2116" w:rsidRPr="00306FB9" w:rsidRDefault="005C2116" w:rsidP="005C2116">
      <w:pPr>
        <w:ind w:firstLine="705"/>
        <w:jc w:val="both"/>
        <w:rPr>
          <w:sz w:val="28"/>
          <w:szCs w:val="28"/>
        </w:rPr>
      </w:pPr>
      <w:r w:rsidRPr="00306FB9">
        <w:rPr>
          <w:sz w:val="28"/>
          <w:szCs w:val="28"/>
        </w:rPr>
        <w:t xml:space="preserve">- viol prev.  de  art.  218  alin. 3 lit. e Cod  penal  cu  aplicarea   art. 41  Cod  penal  în vigoare  şi  art. 5 Cod  penal  în vigoare   la  </w:t>
      </w:r>
      <w:r w:rsidRPr="00306FB9">
        <w:rPr>
          <w:b/>
          <w:sz w:val="28"/>
          <w:szCs w:val="28"/>
        </w:rPr>
        <w:t>10  ani închisoare  şi 5 ani interzicerea  drepturilor  prevăzute  de  art. 66   lit.  a,e,b,f Cod  penal  în vigoare;</w:t>
      </w:r>
    </w:p>
    <w:p w:rsidR="005C2116" w:rsidRPr="00306FB9" w:rsidRDefault="005C2116" w:rsidP="005C2116">
      <w:pPr>
        <w:ind w:firstLine="705"/>
        <w:jc w:val="both"/>
        <w:rPr>
          <w:sz w:val="28"/>
          <w:szCs w:val="28"/>
        </w:rPr>
      </w:pPr>
      <w:r w:rsidRPr="00306FB9">
        <w:rPr>
          <w:sz w:val="28"/>
          <w:szCs w:val="28"/>
        </w:rPr>
        <w:t xml:space="preserve">- tâlhărie prev.  de  art.  234  alin. 1 lit. d Cod  penal  cu  aplicarea   art. 41  şi  art. 5 Cod  penal  în vigoare  la  </w:t>
      </w:r>
      <w:r w:rsidRPr="00306FB9">
        <w:rPr>
          <w:b/>
          <w:sz w:val="28"/>
          <w:szCs w:val="28"/>
        </w:rPr>
        <w:t>10  ani  închisoare  şi 5  ani  interzicerea  drepturilor  prev. de  art. 66   lit.  a,e,b,f Cod  penal  în vigoare;</w:t>
      </w:r>
    </w:p>
    <w:p w:rsidR="005C2116" w:rsidRPr="00306FB9" w:rsidRDefault="005C2116" w:rsidP="005C2116">
      <w:pPr>
        <w:ind w:firstLine="705"/>
        <w:jc w:val="both"/>
        <w:rPr>
          <w:sz w:val="28"/>
          <w:szCs w:val="28"/>
        </w:rPr>
      </w:pPr>
      <w:r w:rsidRPr="00306FB9">
        <w:rPr>
          <w:sz w:val="28"/>
          <w:szCs w:val="28"/>
        </w:rPr>
        <w:t xml:space="preserve">- tâlhărie prev.  de  art.  234  alin. 1 lit. d Cod  penal  cu  aplicarea   art. 41  şi  art. 5 Cod  penal  în vigoare  </w:t>
      </w:r>
      <w:r w:rsidRPr="00306FB9">
        <w:rPr>
          <w:b/>
          <w:sz w:val="28"/>
          <w:szCs w:val="28"/>
        </w:rPr>
        <w:t>la  8  ani  închisoare  şi 5  ani  interzicerea  drepturilor  prev. de  art. 66   lit.  a,e,b,f Cod  penal  în vigoare;</w:t>
      </w:r>
    </w:p>
    <w:p w:rsidR="005C2116" w:rsidRPr="00306FB9" w:rsidRDefault="005C2116" w:rsidP="005C2116">
      <w:pPr>
        <w:ind w:firstLine="705"/>
        <w:jc w:val="both"/>
        <w:rPr>
          <w:sz w:val="28"/>
          <w:szCs w:val="28"/>
        </w:rPr>
      </w:pPr>
      <w:r w:rsidRPr="00306FB9">
        <w:rPr>
          <w:sz w:val="28"/>
          <w:szCs w:val="28"/>
        </w:rPr>
        <w:t xml:space="preserve">În baza   art. 33 lit.  a şi  34  lit. b Cod  penal  şi  art. 5  Cod  penal privind  aplicarea  legii  penale  mai  favorabile, </w:t>
      </w:r>
      <w:r>
        <w:rPr>
          <w:sz w:val="28"/>
          <w:szCs w:val="28"/>
        </w:rPr>
        <w:t xml:space="preserve"> i-a  fost</w:t>
      </w:r>
      <w:r>
        <w:rPr>
          <w:b/>
          <w:sz w:val="28"/>
          <w:szCs w:val="28"/>
        </w:rPr>
        <w:t>aplicată</w:t>
      </w:r>
      <w:r w:rsidRPr="00306FB9">
        <w:rPr>
          <w:b/>
          <w:sz w:val="28"/>
          <w:szCs w:val="28"/>
        </w:rPr>
        <w:t xml:space="preserve">  inculpatului  </w:t>
      </w:r>
      <w:r w:rsidRPr="00306FB9">
        <w:rPr>
          <w:b/>
          <w:sz w:val="28"/>
          <w:szCs w:val="28"/>
          <w:u w:val="single"/>
        </w:rPr>
        <w:t>pedeapsa cea mai  grea  de   12  ani  închisoare  şi 5  ani interzicerea  drepturilor  prev. de  art. 66   lit.  a,e,b,f Cod  penal  în vigoare.</w:t>
      </w:r>
    </w:p>
    <w:p w:rsidR="005C2116" w:rsidRPr="00306FB9" w:rsidRDefault="005C2116" w:rsidP="005C2116">
      <w:pPr>
        <w:ind w:firstLine="705"/>
        <w:jc w:val="both"/>
        <w:rPr>
          <w:sz w:val="28"/>
          <w:szCs w:val="28"/>
        </w:rPr>
      </w:pPr>
      <w:r w:rsidRPr="00306FB9">
        <w:rPr>
          <w:sz w:val="28"/>
          <w:szCs w:val="28"/>
        </w:rPr>
        <w:lastRenderedPageBreak/>
        <w:t xml:space="preserve">În baza art. 61  Cod  penal  şi  art. 5 Cod  penal, </w:t>
      </w:r>
      <w:r>
        <w:rPr>
          <w:sz w:val="28"/>
          <w:szCs w:val="28"/>
        </w:rPr>
        <w:t xml:space="preserve">  a  fost  revocată</w:t>
      </w:r>
      <w:r w:rsidRPr="00306FB9">
        <w:rPr>
          <w:sz w:val="28"/>
          <w:szCs w:val="28"/>
        </w:rPr>
        <w:t xml:space="preserve">  liberarea  condiţionată pentru  restul  neexecutat  de 1120   zile  din pedeapsa de  12  ani  închisoare  aplicată  prin sentinţa  penală  nr.  </w:t>
      </w:r>
      <w:r w:rsidR="0019454A">
        <w:rPr>
          <w:sz w:val="28"/>
          <w:szCs w:val="28"/>
        </w:rPr>
        <w:t>....</w:t>
      </w:r>
      <w:r w:rsidRPr="00306FB9">
        <w:rPr>
          <w:sz w:val="28"/>
          <w:szCs w:val="28"/>
        </w:rPr>
        <w:t>/19.03.2004  a Tribunalul</w:t>
      </w:r>
      <w:r>
        <w:rPr>
          <w:sz w:val="28"/>
          <w:szCs w:val="28"/>
        </w:rPr>
        <w:t xml:space="preserve">ui  </w:t>
      </w:r>
      <w:r w:rsidR="0019454A">
        <w:rPr>
          <w:sz w:val="28"/>
          <w:szCs w:val="28"/>
        </w:rPr>
        <w:t>........</w:t>
      </w:r>
      <w:r>
        <w:rPr>
          <w:sz w:val="28"/>
          <w:szCs w:val="28"/>
        </w:rPr>
        <w:t>, rest  care  a  fost  contopit</w:t>
      </w:r>
      <w:r w:rsidRPr="00306FB9">
        <w:rPr>
          <w:sz w:val="28"/>
          <w:szCs w:val="28"/>
        </w:rPr>
        <w:t xml:space="preserve">  cu  pedeapsa de  12  ani  închisoare  şi 5  ani interzicerea  drepturilor  prev. de  art. 66   lit.  a,e,b,f Cod  penal   şi  </w:t>
      </w:r>
      <w:r>
        <w:rPr>
          <w:sz w:val="28"/>
          <w:szCs w:val="28"/>
        </w:rPr>
        <w:t xml:space="preserve"> s-a   dispus</w:t>
      </w:r>
      <w:r w:rsidRPr="00306FB9">
        <w:rPr>
          <w:sz w:val="28"/>
          <w:szCs w:val="28"/>
        </w:rPr>
        <w:t xml:space="preserve">  ca  inculpatul   să  execute  pedeapsa rezultantă  de  12  ani  închisoare  şi   5  ani interzicerea  drepturilor  prev. de  art. 66   lit.  a,e,b,f Cod  penal.</w:t>
      </w:r>
    </w:p>
    <w:p w:rsidR="005C2116" w:rsidRPr="00306FB9" w:rsidRDefault="005C2116" w:rsidP="005C2116">
      <w:pPr>
        <w:ind w:firstLine="705"/>
        <w:jc w:val="both"/>
        <w:rPr>
          <w:b/>
          <w:sz w:val="28"/>
          <w:szCs w:val="28"/>
        </w:rPr>
      </w:pPr>
      <w:r>
        <w:rPr>
          <w:b/>
          <w:sz w:val="28"/>
          <w:szCs w:val="28"/>
        </w:rPr>
        <w:t>I-a  fost aplicat</w:t>
      </w:r>
      <w:r w:rsidRPr="00306FB9">
        <w:rPr>
          <w:b/>
          <w:sz w:val="28"/>
          <w:szCs w:val="28"/>
        </w:rPr>
        <w:t xml:space="preserve">  un spor  de  pedeapsă  de 3 ani  închisoare  şi</w:t>
      </w:r>
      <w:r>
        <w:rPr>
          <w:b/>
          <w:sz w:val="28"/>
          <w:szCs w:val="28"/>
        </w:rPr>
        <w:t xml:space="preserve">  s-a </w:t>
      </w:r>
      <w:r>
        <w:rPr>
          <w:b/>
          <w:sz w:val="28"/>
          <w:szCs w:val="28"/>
          <w:u w:val="single"/>
        </w:rPr>
        <w:t xml:space="preserve"> dispus</w:t>
      </w:r>
      <w:r w:rsidRPr="00306FB9">
        <w:rPr>
          <w:b/>
          <w:sz w:val="28"/>
          <w:szCs w:val="28"/>
          <w:u w:val="single"/>
        </w:rPr>
        <w:t xml:space="preserve">  ca  inculpatul  să  execute pedeapsa de 15  ani  închisoare  şi  5  ani interzicerea  drepturilor  prev. de  art. 66   lit.  a,e,b,f Cod  penal. </w:t>
      </w:r>
    </w:p>
    <w:p w:rsidR="005C2116" w:rsidRPr="00306FB9" w:rsidRDefault="005C2116" w:rsidP="005C2116">
      <w:pPr>
        <w:ind w:firstLine="705"/>
        <w:jc w:val="both"/>
        <w:rPr>
          <w:sz w:val="28"/>
          <w:szCs w:val="28"/>
        </w:rPr>
      </w:pPr>
      <w:r>
        <w:rPr>
          <w:sz w:val="28"/>
          <w:szCs w:val="28"/>
        </w:rPr>
        <w:t xml:space="preserve">I  s-au  interzis </w:t>
      </w:r>
      <w:r w:rsidRPr="00306FB9">
        <w:rPr>
          <w:sz w:val="28"/>
          <w:szCs w:val="28"/>
        </w:rPr>
        <w:t xml:space="preserve">  inculpatului drepturile  prevăzute  de  art. 65  alin. 1  lit. a,b,e,f Cod  penal. </w:t>
      </w:r>
    </w:p>
    <w:p w:rsidR="005C2116" w:rsidRPr="00306FB9" w:rsidRDefault="005C2116" w:rsidP="005C2116">
      <w:pPr>
        <w:ind w:firstLine="705"/>
        <w:jc w:val="both"/>
        <w:rPr>
          <w:sz w:val="28"/>
          <w:szCs w:val="28"/>
        </w:rPr>
      </w:pPr>
      <w:r w:rsidRPr="00306FB9">
        <w:rPr>
          <w:sz w:val="28"/>
          <w:szCs w:val="28"/>
        </w:rPr>
        <w:t xml:space="preserve">În baza  art. 7  alin. 1  din Legea 76/2008  </w:t>
      </w:r>
      <w:r>
        <w:rPr>
          <w:sz w:val="28"/>
          <w:szCs w:val="28"/>
        </w:rPr>
        <w:t xml:space="preserve">  s-a  dispus </w:t>
      </w:r>
      <w:r w:rsidRPr="00306FB9">
        <w:rPr>
          <w:sz w:val="28"/>
          <w:szCs w:val="28"/>
        </w:rPr>
        <w:t xml:space="preserve"> prelevarea  de  probe biologice  de la  inculpat   după  rămânerea  definitivă a hotărârii.</w:t>
      </w:r>
    </w:p>
    <w:p w:rsidR="005C2116" w:rsidRPr="00306FB9" w:rsidRDefault="005C2116" w:rsidP="005C2116">
      <w:pPr>
        <w:ind w:firstLine="705"/>
        <w:jc w:val="both"/>
        <w:rPr>
          <w:sz w:val="28"/>
          <w:szCs w:val="28"/>
        </w:rPr>
      </w:pPr>
      <w:r>
        <w:rPr>
          <w:sz w:val="28"/>
          <w:szCs w:val="28"/>
        </w:rPr>
        <w:t>A  fost  menţinută</w:t>
      </w:r>
      <w:r w:rsidRPr="00306FB9">
        <w:rPr>
          <w:sz w:val="28"/>
          <w:szCs w:val="28"/>
        </w:rPr>
        <w:t xml:space="preserve">  arestarea  preventivă a inculpatului  şi </w:t>
      </w:r>
      <w:r>
        <w:rPr>
          <w:sz w:val="28"/>
          <w:szCs w:val="28"/>
        </w:rPr>
        <w:t xml:space="preserve"> a  fost  dedusă</w:t>
      </w:r>
      <w:r w:rsidRPr="00306FB9">
        <w:rPr>
          <w:sz w:val="28"/>
          <w:szCs w:val="28"/>
        </w:rPr>
        <w:t xml:space="preserve">  din pedeapsă durata  reţinerii   şi  arestării  preventive  începând  cu  13.09.2012  şi  până  la pronunţare.</w:t>
      </w:r>
    </w:p>
    <w:p w:rsidR="005C2116" w:rsidRPr="00306FB9" w:rsidRDefault="005C2116" w:rsidP="005C2116">
      <w:pPr>
        <w:ind w:firstLine="705"/>
        <w:jc w:val="both"/>
        <w:rPr>
          <w:sz w:val="28"/>
          <w:szCs w:val="28"/>
        </w:rPr>
      </w:pPr>
      <w:r>
        <w:rPr>
          <w:sz w:val="28"/>
          <w:szCs w:val="28"/>
        </w:rPr>
        <w:t>A  fost obligat</w:t>
      </w:r>
      <w:r w:rsidRPr="00306FB9">
        <w:rPr>
          <w:sz w:val="28"/>
          <w:szCs w:val="28"/>
        </w:rPr>
        <w:t xml:space="preserve"> inculpatul  </w:t>
      </w:r>
      <w:r w:rsidR="0019454A">
        <w:rPr>
          <w:sz w:val="28"/>
          <w:szCs w:val="28"/>
        </w:rPr>
        <w:t>X</w:t>
      </w:r>
      <w:r w:rsidRPr="00306FB9">
        <w:rPr>
          <w:sz w:val="28"/>
          <w:szCs w:val="28"/>
        </w:rPr>
        <w:t xml:space="preserve">   la  despăgubiri  civile  după  cum urmează:</w:t>
      </w:r>
    </w:p>
    <w:p w:rsidR="005C2116" w:rsidRPr="00306FB9" w:rsidRDefault="005C2116" w:rsidP="005C2116">
      <w:pPr>
        <w:numPr>
          <w:ilvl w:val="0"/>
          <w:numId w:val="1"/>
        </w:numPr>
        <w:jc w:val="both"/>
        <w:rPr>
          <w:sz w:val="28"/>
          <w:szCs w:val="28"/>
        </w:rPr>
      </w:pPr>
      <w:r w:rsidRPr="00306FB9">
        <w:rPr>
          <w:sz w:val="28"/>
          <w:szCs w:val="28"/>
        </w:rPr>
        <w:t xml:space="preserve">11.482,58  lei  şi la dobânda  legală  aferentă  calculată  de  la  data  externării  victimei  </w:t>
      </w:r>
      <w:r w:rsidR="0019454A">
        <w:rPr>
          <w:sz w:val="28"/>
          <w:szCs w:val="28"/>
        </w:rPr>
        <w:t>A</w:t>
      </w:r>
      <w:r w:rsidRPr="00306FB9">
        <w:rPr>
          <w:sz w:val="28"/>
          <w:szCs w:val="28"/>
        </w:rPr>
        <w:t xml:space="preserve">  către  partea – civilă  Spitalul  Judeţean  de Urgenţă „  Sf.Pantelimon”  </w:t>
      </w:r>
      <w:r w:rsidR="0019454A">
        <w:rPr>
          <w:sz w:val="28"/>
          <w:szCs w:val="28"/>
        </w:rPr>
        <w:t>.........</w:t>
      </w:r>
      <w:r w:rsidRPr="00306FB9">
        <w:rPr>
          <w:sz w:val="28"/>
          <w:szCs w:val="28"/>
        </w:rPr>
        <w:t xml:space="preserve"> ;</w:t>
      </w:r>
    </w:p>
    <w:p w:rsidR="005C2116" w:rsidRPr="00306FB9" w:rsidRDefault="005C2116" w:rsidP="005C2116">
      <w:pPr>
        <w:numPr>
          <w:ilvl w:val="0"/>
          <w:numId w:val="1"/>
        </w:numPr>
        <w:jc w:val="both"/>
        <w:rPr>
          <w:sz w:val="28"/>
          <w:szCs w:val="28"/>
        </w:rPr>
      </w:pPr>
      <w:r w:rsidRPr="00306FB9">
        <w:rPr>
          <w:sz w:val="28"/>
          <w:szCs w:val="28"/>
        </w:rPr>
        <w:t xml:space="preserve">284,9  lei  cheltuieli  de  transport  către  partea-civilă  Serviciul  Judeţean  de Ambulanţă </w:t>
      </w:r>
      <w:r w:rsidR="007D79FC">
        <w:rPr>
          <w:sz w:val="28"/>
          <w:szCs w:val="28"/>
        </w:rPr>
        <w:t>I</w:t>
      </w:r>
      <w:r w:rsidRPr="00306FB9">
        <w:rPr>
          <w:sz w:val="28"/>
          <w:szCs w:val="28"/>
        </w:rPr>
        <w:t>;</w:t>
      </w:r>
    </w:p>
    <w:p w:rsidR="005C2116" w:rsidRPr="00306FB9" w:rsidRDefault="005C2116" w:rsidP="005C2116">
      <w:pPr>
        <w:numPr>
          <w:ilvl w:val="0"/>
          <w:numId w:val="1"/>
        </w:numPr>
        <w:jc w:val="both"/>
        <w:rPr>
          <w:sz w:val="28"/>
          <w:szCs w:val="28"/>
        </w:rPr>
      </w:pPr>
      <w:r w:rsidRPr="00306FB9">
        <w:rPr>
          <w:sz w:val="28"/>
          <w:szCs w:val="28"/>
        </w:rPr>
        <w:t xml:space="preserve">50.000  lei  daune  morale  către partea – civilă </w:t>
      </w:r>
      <w:r w:rsidR="0019454A">
        <w:rPr>
          <w:sz w:val="28"/>
          <w:szCs w:val="28"/>
        </w:rPr>
        <w:t>A</w:t>
      </w:r>
      <w:r w:rsidRPr="00306FB9">
        <w:rPr>
          <w:sz w:val="28"/>
          <w:szCs w:val="28"/>
        </w:rPr>
        <w:t>.</w:t>
      </w:r>
    </w:p>
    <w:p w:rsidR="005C2116" w:rsidRPr="00306FB9" w:rsidRDefault="005C2116" w:rsidP="005C2116">
      <w:pPr>
        <w:ind w:firstLine="705"/>
        <w:jc w:val="both"/>
        <w:rPr>
          <w:sz w:val="28"/>
          <w:szCs w:val="28"/>
        </w:rPr>
      </w:pPr>
      <w:r>
        <w:rPr>
          <w:sz w:val="28"/>
          <w:szCs w:val="28"/>
        </w:rPr>
        <w:t xml:space="preserve">S-a  luat  </w:t>
      </w:r>
      <w:r w:rsidRPr="00306FB9">
        <w:rPr>
          <w:sz w:val="28"/>
          <w:szCs w:val="28"/>
        </w:rPr>
        <w:t xml:space="preserve">act  că partea – vătămată </w:t>
      </w:r>
      <w:r w:rsidR="0019454A">
        <w:rPr>
          <w:sz w:val="28"/>
          <w:szCs w:val="28"/>
        </w:rPr>
        <w:t>B</w:t>
      </w:r>
      <w:r w:rsidRPr="00306FB9">
        <w:rPr>
          <w:sz w:val="28"/>
          <w:szCs w:val="28"/>
        </w:rPr>
        <w:t xml:space="preserve">  nu  s-a  constituit  parte  civilă.</w:t>
      </w:r>
    </w:p>
    <w:p w:rsidR="005C2116" w:rsidRPr="00306FB9" w:rsidRDefault="005C2116" w:rsidP="005C2116">
      <w:pPr>
        <w:ind w:firstLine="705"/>
        <w:jc w:val="both"/>
        <w:rPr>
          <w:sz w:val="28"/>
          <w:szCs w:val="28"/>
        </w:rPr>
      </w:pPr>
      <w:r>
        <w:rPr>
          <w:sz w:val="28"/>
          <w:szCs w:val="28"/>
        </w:rPr>
        <w:t>S-a  dispus</w:t>
      </w:r>
      <w:r w:rsidRPr="00306FB9">
        <w:rPr>
          <w:sz w:val="28"/>
          <w:szCs w:val="28"/>
        </w:rPr>
        <w:t xml:space="preserve">  ca  onorariile  de  avocat   din oficiu  de 200  lei (  în cursul  urmăririi  penale ) 200  lei ( judecata  în primă  instanţă ) 200  lei şi  150  lei ( în rejudecare  pentru  inculpat  şi  partea – vătămată  </w:t>
      </w:r>
      <w:r w:rsidR="0019454A">
        <w:rPr>
          <w:sz w:val="28"/>
          <w:szCs w:val="28"/>
        </w:rPr>
        <w:t>A</w:t>
      </w:r>
      <w:r w:rsidRPr="00306FB9">
        <w:rPr>
          <w:sz w:val="28"/>
          <w:szCs w:val="28"/>
        </w:rPr>
        <w:t xml:space="preserve"> şi  taxa  medico-legală de  63  lei (  cont Spitalul  Judeţean  </w:t>
      </w:r>
      <w:r w:rsidR="007D79FC">
        <w:rPr>
          <w:sz w:val="28"/>
          <w:szCs w:val="28"/>
        </w:rPr>
        <w:t>I</w:t>
      </w:r>
      <w:r w:rsidR="00606E0A">
        <w:rPr>
          <w:sz w:val="28"/>
          <w:szCs w:val="28"/>
        </w:rPr>
        <w:t xml:space="preserve"> nr. RO......................</w:t>
      </w:r>
      <w:r w:rsidRPr="00306FB9">
        <w:rPr>
          <w:sz w:val="28"/>
          <w:szCs w:val="28"/>
        </w:rPr>
        <w:t xml:space="preserve">2    la  Trezoreria  </w:t>
      </w:r>
      <w:r w:rsidR="007D79FC">
        <w:rPr>
          <w:sz w:val="28"/>
          <w:szCs w:val="28"/>
        </w:rPr>
        <w:t>I</w:t>
      </w:r>
      <w:r w:rsidRPr="00306FB9">
        <w:rPr>
          <w:sz w:val="28"/>
          <w:szCs w:val="28"/>
        </w:rPr>
        <w:t>)  să  fie  avansate  din  fondul Ministerului  Justiţiei.</w:t>
      </w:r>
    </w:p>
    <w:p w:rsidR="005C2116" w:rsidRPr="00A55148" w:rsidRDefault="005C2116" w:rsidP="005C2116">
      <w:pPr>
        <w:ind w:firstLine="705"/>
        <w:jc w:val="both"/>
        <w:rPr>
          <w:sz w:val="28"/>
          <w:szCs w:val="28"/>
        </w:rPr>
      </w:pPr>
      <w:r>
        <w:rPr>
          <w:sz w:val="28"/>
          <w:szCs w:val="28"/>
        </w:rPr>
        <w:t xml:space="preserve"> A  fost  obligat</w:t>
      </w:r>
      <w:r w:rsidRPr="00306FB9">
        <w:rPr>
          <w:sz w:val="28"/>
          <w:szCs w:val="28"/>
        </w:rPr>
        <w:t xml:space="preserve">  inculpatul  </w:t>
      </w:r>
      <w:r w:rsidR="007D79FC">
        <w:rPr>
          <w:sz w:val="28"/>
          <w:szCs w:val="28"/>
        </w:rPr>
        <w:t>X</w:t>
      </w:r>
      <w:r w:rsidRPr="00306FB9">
        <w:rPr>
          <w:sz w:val="28"/>
          <w:szCs w:val="28"/>
        </w:rPr>
        <w:t xml:space="preserve">  la  4000  lei cheltuieli  judiciare  către  stat.</w:t>
      </w:r>
    </w:p>
    <w:p w:rsidR="005C2116" w:rsidRPr="00306FB9" w:rsidRDefault="005C2116" w:rsidP="005C2116">
      <w:pPr>
        <w:jc w:val="both"/>
        <w:rPr>
          <w:sz w:val="28"/>
          <w:szCs w:val="28"/>
        </w:rPr>
      </w:pPr>
      <w:r w:rsidRPr="00A55148">
        <w:rPr>
          <w:sz w:val="28"/>
          <w:szCs w:val="28"/>
        </w:rPr>
        <w:tab/>
        <w:t xml:space="preserve">S-a  reținut </w:t>
      </w:r>
      <w:r>
        <w:rPr>
          <w:sz w:val="28"/>
          <w:szCs w:val="28"/>
        </w:rPr>
        <w:t xml:space="preserve"> printre  altele  că, </w:t>
      </w:r>
      <w:r>
        <w:tab/>
      </w:r>
      <w:r>
        <w:rPr>
          <w:sz w:val="28"/>
          <w:szCs w:val="28"/>
        </w:rPr>
        <w:t>i</w:t>
      </w:r>
      <w:r w:rsidRPr="00306FB9">
        <w:rPr>
          <w:sz w:val="28"/>
          <w:szCs w:val="28"/>
        </w:rPr>
        <w:t xml:space="preserve">nculpatul  </w:t>
      </w:r>
      <w:r w:rsidR="007D79FC">
        <w:rPr>
          <w:sz w:val="28"/>
          <w:szCs w:val="28"/>
        </w:rPr>
        <w:t>X</w:t>
      </w:r>
      <w:r w:rsidRPr="00306FB9">
        <w:rPr>
          <w:sz w:val="28"/>
          <w:szCs w:val="28"/>
        </w:rPr>
        <w:t xml:space="preserve">   a fost  liberat  condiţionat  la  data  de  29.11.2011  din executarea unei  pedepse  privative  de  libertate.</w:t>
      </w:r>
    </w:p>
    <w:p w:rsidR="005C2116" w:rsidRPr="00306FB9" w:rsidRDefault="005C2116" w:rsidP="005C2116">
      <w:pPr>
        <w:jc w:val="both"/>
        <w:rPr>
          <w:sz w:val="28"/>
          <w:szCs w:val="28"/>
        </w:rPr>
      </w:pPr>
      <w:r w:rsidRPr="00306FB9">
        <w:rPr>
          <w:sz w:val="28"/>
          <w:szCs w:val="28"/>
        </w:rPr>
        <w:tab/>
        <w:t>În  cursul  liberări  condiţionate,  la  data  de 18.04.2012, în jurul orei 04,00  dimineaţa inculpatul a observat-o   pe  strada D</w:t>
      </w:r>
      <w:r w:rsidR="007D79FC">
        <w:rPr>
          <w:sz w:val="28"/>
          <w:szCs w:val="28"/>
        </w:rPr>
        <w:t>..</w:t>
      </w:r>
      <w:r w:rsidRPr="00306FB9">
        <w:rPr>
          <w:sz w:val="28"/>
          <w:szCs w:val="28"/>
        </w:rPr>
        <w:t xml:space="preserve">  C</w:t>
      </w:r>
      <w:r w:rsidR="007D79FC">
        <w:rPr>
          <w:sz w:val="28"/>
          <w:szCs w:val="28"/>
        </w:rPr>
        <w:t>...</w:t>
      </w:r>
      <w:r w:rsidRPr="00306FB9">
        <w:rPr>
          <w:sz w:val="28"/>
          <w:szCs w:val="28"/>
        </w:rPr>
        <w:t xml:space="preserve"> din F</w:t>
      </w:r>
      <w:r w:rsidR="007D79FC">
        <w:rPr>
          <w:sz w:val="28"/>
          <w:szCs w:val="28"/>
        </w:rPr>
        <w:t>.....</w:t>
      </w:r>
      <w:r w:rsidRPr="00306FB9">
        <w:rPr>
          <w:sz w:val="28"/>
          <w:szCs w:val="28"/>
        </w:rPr>
        <w:t xml:space="preserve">  pe  partea  vătămată  </w:t>
      </w:r>
      <w:r w:rsidR="007D79FC">
        <w:rPr>
          <w:sz w:val="28"/>
          <w:szCs w:val="28"/>
        </w:rPr>
        <w:t>B</w:t>
      </w:r>
      <w:r w:rsidRPr="00306FB9">
        <w:rPr>
          <w:sz w:val="28"/>
          <w:szCs w:val="28"/>
        </w:rPr>
        <w:t xml:space="preserve">  şi a urmărit-o până  pe  strada  P</w:t>
      </w:r>
      <w:r w:rsidR="007D79FC">
        <w:rPr>
          <w:sz w:val="28"/>
          <w:szCs w:val="28"/>
        </w:rPr>
        <w:t>...</w:t>
      </w:r>
      <w:r w:rsidRPr="00306FB9">
        <w:rPr>
          <w:sz w:val="28"/>
          <w:szCs w:val="28"/>
        </w:rPr>
        <w:t xml:space="preserve">  Ş</w:t>
      </w:r>
      <w:r w:rsidR="007D79FC">
        <w:rPr>
          <w:sz w:val="28"/>
          <w:szCs w:val="28"/>
        </w:rPr>
        <w:t>..</w:t>
      </w:r>
      <w:r w:rsidRPr="00306FB9">
        <w:rPr>
          <w:sz w:val="28"/>
          <w:szCs w:val="28"/>
        </w:rPr>
        <w:t xml:space="preserve">  unde  s-a  apropriat  de  partea  vătămată  şi a lovit-o  cu  pumnul  peste  faţă.  Din lovitură partea  vătămată  a căzut  şi  atunci  inculpatul  i-a  smuls  din mână  un telefon mobil  marca  Samsung în valoare  de  150 euro.</w:t>
      </w:r>
    </w:p>
    <w:p w:rsidR="005C2116" w:rsidRPr="00306FB9" w:rsidRDefault="005C2116" w:rsidP="005C2116">
      <w:pPr>
        <w:jc w:val="both"/>
        <w:rPr>
          <w:sz w:val="28"/>
          <w:szCs w:val="28"/>
        </w:rPr>
      </w:pPr>
      <w:r w:rsidRPr="00306FB9">
        <w:rPr>
          <w:sz w:val="28"/>
          <w:szCs w:val="28"/>
        </w:rPr>
        <w:tab/>
        <w:t xml:space="preserve">Inculpatul, a doua  zi, a dat  telefonul fratelui său  </w:t>
      </w:r>
      <w:r w:rsidR="007D79FC">
        <w:rPr>
          <w:sz w:val="28"/>
          <w:szCs w:val="28"/>
        </w:rPr>
        <w:t>X1</w:t>
      </w:r>
      <w:r w:rsidRPr="00306FB9">
        <w:rPr>
          <w:sz w:val="28"/>
          <w:szCs w:val="28"/>
        </w:rPr>
        <w:t xml:space="preserve">  care  l-a  vândut  fără  să  cunoască  faptul  că provine  din comiterea unei  infracţiuni. Ulterior,  partea  vătămată </w:t>
      </w:r>
      <w:r w:rsidR="007D79FC">
        <w:rPr>
          <w:sz w:val="28"/>
          <w:szCs w:val="28"/>
        </w:rPr>
        <w:t>B</w:t>
      </w:r>
      <w:r w:rsidRPr="00306FB9">
        <w:rPr>
          <w:sz w:val="28"/>
          <w:szCs w:val="28"/>
        </w:rPr>
        <w:t xml:space="preserve"> a recuperat telefonul  de  la  numitul  </w:t>
      </w:r>
      <w:r w:rsidR="007D79FC">
        <w:rPr>
          <w:sz w:val="28"/>
          <w:szCs w:val="28"/>
        </w:rPr>
        <w:t>C</w:t>
      </w:r>
      <w:r w:rsidRPr="00306FB9">
        <w:rPr>
          <w:sz w:val="28"/>
          <w:szCs w:val="28"/>
        </w:rPr>
        <w:t xml:space="preserve"> care  la  rândul  său  îl  cum</w:t>
      </w:r>
      <w:r>
        <w:rPr>
          <w:sz w:val="28"/>
          <w:szCs w:val="28"/>
        </w:rPr>
        <w:t>părase  de  la o altă  persoană</w:t>
      </w:r>
      <w:r w:rsidRPr="00306FB9">
        <w:rPr>
          <w:sz w:val="28"/>
          <w:szCs w:val="28"/>
        </w:rPr>
        <w:t>.</w:t>
      </w:r>
    </w:p>
    <w:p w:rsidR="005C2116" w:rsidRPr="00306FB9" w:rsidRDefault="005C2116" w:rsidP="005C2116">
      <w:pPr>
        <w:jc w:val="both"/>
        <w:rPr>
          <w:sz w:val="28"/>
          <w:szCs w:val="28"/>
        </w:rPr>
      </w:pPr>
      <w:r w:rsidRPr="00306FB9">
        <w:rPr>
          <w:sz w:val="28"/>
          <w:szCs w:val="28"/>
        </w:rPr>
        <w:tab/>
        <w:t>În  continuare,  în noaptea  de 12/13.09.2012, în jurul  orelor 02,00  în  timp ce  se  afla în zona  st</w:t>
      </w:r>
      <w:r>
        <w:rPr>
          <w:sz w:val="28"/>
          <w:szCs w:val="28"/>
        </w:rPr>
        <w:t>răzii A</w:t>
      </w:r>
      <w:r w:rsidR="007D79FC">
        <w:rPr>
          <w:sz w:val="28"/>
          <w:szCs w:val="28"/>
        </w:rPr>
        <w:t>...</w:t>
      </w:r>
      <w:r>
        <w:rPr>
          <w:sz w:val="28"/>
          <w:szCs w:val="28"/>
        </w:rPr>
        <w:t xml:space="preserve"> E</w:t>
      </w:r>
      <w:r w:rsidR="007D79FC">
        <w:rPr>
          <w:sz w:val="28"/>
          <w:szCs w:val="28"/>
        </w:rPr>
        <w:t>..</w:t>
      </w:r>
      <w:r>
        <w:rPr>
          <w:sz w:val="28"/>
          <w:szCs w:val="28"/>
        </w:rPr>
        <w:t xml:space="preserve">  din municipiul</w:t>
      </w:r>
      <w:r w:rsidRPr="00306FB9">
        <w:rPr>
          <w:sz w:val="28"/>
          <w:szCs w:val="28"/>
        </w:rPr>
        <w:t xml:space="preserve">  F</w:t>
      </w:r>
      <w:r w:rsidR="007D79FC">
        <w:rPr>
          <w:sz w:val="28"/>
          <w:szCs w:val="28"/>
        </w:rPr>
        <w:t>..</w:t>
      </w:r>
      <w:r w:rsidRPr="00306FB9">
        <w:rPr>
          <w:sz w:val="28"/>
          <w:szCs w:val="28"/>
        </w:rPr>
        <w:t xml:space="preserve">, inculpatul a observat-o pe  partea  vătămată </w:t>
      </w:r>
      <w:r w:rsidR="007D79FC">
        <w:rPr>
          <w:sz w:val="28"/>
          <w:szCs w:val="28"/>
        </w:rPr>
        <w:t>A</w:t>
      </w:r>
      <w:r w:rsidRPr="00306FB9">
        <w:rPr>
          <w:sz w:val="28"/>
          <w:szCs w:val="28"/>
        </w:rPr>
        <w:t xml:space="preserve">  care  se deplasa  spre  domiciliu.</w:t>
      </w:r>
    </w:p>
    <w:p w:rsidR="005C2116" w:rsidRPr="00306FB9" w:rsidRDefault="005C2116" w:rsidP="005C2116">
      <w:pPr>
        <w:jc w:val="both"/>
        <w:rPr>
          <w:sz w:val="28"/>
          <w:szCs w:val="28"/>
        </w:rPr>
      </w:pPr>
      <w:r w:rsidRPr="00306FB9">
        <w:rPr>
          <w:sz w:val="28"/>
          <w:szCs w:val="28"/>
        </w:rPr>
        <w:lastRenderedPageBreak/>
        <w:tab/>
        <w:t>A  urmărit-o  câţiva  metri  şi  apoi a prins-o  de  un braţ, a întors-o brusc  spre  el  şi a lovit-o   cu  pumnul în  zona  capului.  Urmare a  loviturii  ap</w:t>
      </w:r>
      <w:r>
        <w:rPr>
          <w:sz w:val="28"/>
          <w:szCs w:val="28"/>
        </w:rPr>
        <w:t>licate partea  vătămată a căzut</w:t>
      </w:r>
      <w:r w:rsidRPr="00306FB9">
        <w:rPr>
          <w:sz w:val="28"/>
          <w:szCs w:val="28"/>
        </w:rPr>
        <w:t>,  s-a lovit  cu  ca</w:t>
      </w:r>
      <w:r>
        <w:rPr>
          <w:sz w:val="28"/>
          <w:szCs w:val="28"/>
        </w:rPr>
        <w:t>pul  de  bordură  şi a intrat  î</w:t>
      </w:r>
      <w:r w:rsidRPr="00306FB9">
        <w:rPr>
          <w:sz w:val="28"/>
          <w:szCs w:val="28"/>
        </w:rPr>
        <w:t>n  stare  de inconştienţă. Profitând de  starea  părţii  vătămate,  inculpatul  i-a  sustras  telefonul  mobil marca Samsung în valoare  de 200  lei  şi  suma de  29  lei,  după  care, a târât  partea  vătămată pe  spaţiul  verde  din zona  blocului I 17  cu  intenţia  de a  întreţine relaţii  sexuale  cu  aceasta. În acest  scop, inculpatul  a dezbrăcat  partea  vătămată   de  pantaloni, moment  în care  partea  vătămată şi-a  revenit   din starea de  inconştienţă  şi a început  să  ţipe. Pentru  a-şi p</w:t>
      </w:r>
      <w:r>
        <w:rPr>
          <w:sz w:val="28"/>
          <w:szCs w:val="28"/>
        </w:rPr>
        <w:t>utea  realiza  hotărârea  de a î</w:t>
      </w:r>
      <w:r w:rsidRPr="00306FB9">
        <w:rPr>
          <w:sz w:val="28"/>
          <w:szCs w:val="28"/>
        </w:rPr>
        <w:t>ntreţine  relaţii  intime  cu  partea  vătămată, inculpatul a   strâns-o  de  gât   după  care a lovit-o  cu  pumnii  şi  picioarele  în  zona  capului  şi a feţei provocându-i hemoragie. În aceste  împrejurări,  inculpatul a întreţinut  raporturi  sexuale  cu  partea  vătămată.</w:t>
      </w:r>
    </w:p>
    <w:p w:rsidR="005C2116" w:rsidRPr="00306FB9" w:rsidRDefault="005C2116" w:rsidP="005C2116">
      <w:pPr>
        <w:jc w:val="both"/>
        <w:rPr>
          <w:sz w:val="28"/>
          <w:szCs w:val="28"/>
        </w:rPr>
      </w:pPr>
      <w:r w:rsidRPr="00306FB9">
        <w:rPr>
          <w:sz w:val="28"/>
          <w:szCs w:val="28"/>
        </w:rPr>
        <w:tab/>
        <w:t xml:space="preserve">Întrucât  partea  vătămată  gemea, a fost  auzită  de  numitul  </w:t>
      </w:r>
      <w:r w:rsidR="007D79FC">
        <w:rPr>
          <w:sz w:val="28"/>
          <w:szCs w:val="28"/>
        </w:rPr>
        <w:t>O</w:t>
      </w:r>
      <w:r w:rsidRPr="00306FB9">
        <w:rPr>
          <w:sz w:val="28"/>
          <w:szCs w:val="28"/>
        </w:rPr>
        <w:t xml:space="preserve"> care  locuia  la parterul  blocului  I 17 şi, urmare a intervenţiei verbale a acestuia  şi a deplasări  imediate   în apropierea  locului  de  unde  se  auzea  zgomotul,  inculpatul a abandonat  partea  vătămată  şi a  fugit.</w:t>
      </w:r>
    </w:p>
    <w:p w:rsidR="005C2116" w:rsidRPr="00306FB9" w:rsidRDefault="005C2116" w:rsidP="005C2116">
      <w:pPr>
        <w:jc w:val="both"/>
        <w:rPr>
          <w:sz w:val="28"/>
          <w:szCs w:val="28"/>
        </w:rPr>
      </w:pPr>
      <w:r w:rsidRPr="00306FB9">
        <w:rPr>
          <w:sz w:val="28"/>
          <w:szCs w:val="28"/>
        </w:rPr>
        <w:tab/>
        <w:t xml:space="preserve">Partea   vătămată  </w:t>
      </w:r>
      <w:r w:rsidR="007D79FC">
        <w:rPr>
          <w:sz w:val="28"/>
          <w:szCs w:val="28"/>
        </w:rPr>
        <w:t>A</w:t>
      </w:r>
      <w:r w:rsidRPr="00306FB9">
        <w:rPr>
          <w:sz w:val="28"/>
          <w:szCs w:val="28"/>
        </w:rPr>
        <w:t xml:space="preserve"> a fost  transportată  cu  ambulanţa  la Sp</w:t>
      </w:r>
      <w:r>
        <w:rPr>
          <w:sz w:val="28"/>
          <w:szCs w:val="28"/>
        </w:rPr>
        <w:t>italul Judeţean  de  Urgenţă „</w:t>
      </w:r>
      <w:r w:rsidRPr="00306FB9">
        <w:rPr>
          <w:sz w:val="28"/>
          <w:szCs w:val="28"/>
        </w:rPr>
        <w:t xml:space="preserve">Sf.Pantelimon” </w:t>
      </w:r>
      <w:r w:rsidR="007D79FC">
        <w:rPr>
          <w:sz w:val="28"/>
          <w:szCs w:val="28"/>
        </w:rPr>
        <w:t>I</w:t>
      </w:r>
      <w:r w:rsidRPr="00306FB9">
        <w:rPr>
          <w:sz w:val="28"/>
          <w:szCs w:val="28"/>
        </w:rPr>
        <w:t xml:space="preserve">   unde a fost  internată. Fiind  examinată  medico-legal  s-a constatat   că  prezintă  leziuni  traumatice  produse prin lovire  şi  comprimare  cu   corpuri  dure, hiperemie  a mucoasei vaginale  şi  plagă  superficială a regiunii  anale,  leziuni  ce  au  necesitat  pentru  vindecare   30-40  zile de  îngrijire  medicală  şi a căror   complicare   au  dus la  încadrarea  în grad accentuat   de  handicap  permanent. </w:t>
      </w:r>
    </w:p>
    <w:p w:rsidR="005C2116" w:rsidRPr="00306FB9" w:rsidRDefault="005C2116" w:rsidP="005C2116">
      <w:pPr>
        <w:jc w:val="both"/>
        <w:rPr>
          <w:sz w:val="28"/>
          <w:szCs w:val="28"/>
        </w:rPr>
      </w:pPr>
      <w:r w:rsidRPr="00306FB9">
        <w:rPr>
          <w:sz w:val="28"/>
          <w:szCs w:val="28"/>
        </w:rPr>
        <w:tab/>
        <w:t xml:space="preserve">Inculpatul  </w:t>
      </w:r>
      <w:r w:rsidR="007D79FC">
        <w:rPr>
          <w:sz w:val="28"/>
          <w:szCs w:val="28"/>
        </w:rPr>
        <w:t>X</w:t>
      </w:r>
      <w:r w:rsidRPr="00306FB9">
        <w:rPr>
          <w:sz w:val="28"/>
          <w:szCs w:val="28"/>
        </w:rPr>
        <w:t xml:space="preserve">  a recunoscut  comiterea faptelor  aşa  cum  au  fost  reţinute  în rechizitoriu  atât  la  prima  judecată  asupra  fondului  cât  şi  în rejudecare,  motiv  pentru  </w:t>
      </w:r>
      <w:r>
        <w:rPr>
          <w:sz w:val="28"/>
          <w:szCs w:val="28"/>
        </w:rPr>
        <w:t>c</w:t>
      </w:r>
      <w:r w:rsidRPr="00306FB9">
        <w:rPr>
          <w:sz w:val="28"/>
          <w:szCs w:val="28"/>
        </w:rPr>
        <w:t>are a şi  solicitat   aplicarea  art.  320/1 Cod  procedură  penală.</w:t>
      </w:r>
    </w:p>
    <w:p w:rsidR="005C2116" w:rsidRPr="00306FB9" w:rsidRDefault="005C2116" w:rsidP="005C2116">
      <w:pPr>
        <w:jc w:val="both"/>
        <w:rPr>
          <w:sz w:val="28"/>
          <w:szCs w:val="28"/>
        </w:rPr>
      </w:pPr>
      <w:r w:rsidRPr="00306FB9">
        <w:rPr>
          <w:sz w:val="28"/>
          <w:szCs w:val="28"/>
        </w:rPr>
        <w:tab/>
        <w:t>Cu  ocazia audierii   la  instanţă  nu a invocat  nici  o  împrejurare  de  nulitate a declaraţiilor date  în cursul  urmăririi  penale  în care a recunoscut  parţial  acuzaţiile  aduse.</w:t>
      </w:r>
    </w:p>
    <w:p w:rsidR="005C2116" w:rsidRPr="00306FB9" w:rsidRDefault="005C2116" w:rsidP="005C2116">
      <w:pPr>
        <w:jc w:val="both"/>
        <w:rPr>
          <w:sz w:val="28"/>
          <w:szCs w:val="28"/>
        </w:rPr>
      </w:pPr>
      <w:r w:rsidRPr="00306FB9">
        <w:rPr>
          <w:sz w:val="28"/>
          <w:szCs w:val="28"/>
        </w:rPr>
        <w:tab/>
        <w:t xml:space="preserve">Exercitarea  actelor de  violenţă  asupra părţii  vătămate  </w:t>
      </w:r>
      <w:r w:rsidR="007D79FC">
        <w:rPr>
          <w:sz w:val="28"/>
          <w:szCs w:val="28"/>
        </w:rPr>
        <w:t>B</w:t>
      </w:r>
      <w:r w:rsidRPr="00306FB9">
        <w:rPr>
          <w:sz w:val="28"/>
          <w:szCs w:val="28"/>
        </w:rPr>
        <w:t xml:space="preserve"> şi  sustragerea  telefonului  mobil  sunt  confirmate  de  partea  vătămată  în declaraţiile  date ( filele 43-45 dosar  urmărire  penală). Împrejurarea  că telefonul  sustras,  a fost  vândut  succesiv rezultă  din declaraţiile martorilor  </w:t>
      </w:r>
      <w:r w:rsidR="006218EE">
        <w:rPr>
          <w:sz w:val="28"/>
          <w:szCs w:val="28"/>
        </w:rPr>
        <w:t>P</w:t>
      </w:r>
      <w:r w:rsidRPr="00306FB9">
        <w:rPr>
          <w:sz w:val="28"/>
          <w:szCs w:val="28"/>
        </w:rPr>
        <w:t xml:space="preserve"> ( filele 73-75  dosar  urmărire  penală), </w:t>
      </w:r>
      <w:r w:rsidR="007D79FC">
        <w:rPr>
          <w:sz w:val="28"/>
          <w:szCs w:val="28"/>
        </w:rPr>
        <w:t>X1</w:t>
      </w:r>
      <w:r w:rsidRPr="00306FB9">
        <w:rPr>
          <w:sz w:val="28"/>
          <w:szCs w:val="28"/>
        </w:rPr>
        <w:t xml:space="preserve"> (filele 76-77  dosar  urmărire  penală)   şi  </w:t>
      </w:r>
      <w:r w:rsidR="007D79FC">
        <w:rPr>
          <w:sz w:val="28"/>
          <w:szCs w:val="28"/>
        </w:rPr>
        <w:t>C</w:t>
      </w:r>
      <w:r w:rsidRPr="00306FB9">
        <w:rPr>
          <w:sz w:val="28"/>
          <w:szCs w:val="28"/>
        </w:rPr>
        <w:t xml:space="preserve"> ( filele  78  dosar  urmărire  penală). Martorul </w:t>
      </w:r>
      <w:r w:rsidR="007D79FC">
        <w:rPr>
          <w:sz w:val="28"/>
          <w:szCs w:val="28"/>
        </w:rPr>
        <w:t>X1</w:t>
      </w:r>
      <w:r w:rsidRPr="00306FB9">
        <w:rPr>
          <w:sz w:val="28"/>
          <w:szCs w:val="28"/>
        </w:rPr>
        <w:t xml:space="preserve">,  fratele  inculpatului, a arătat  că  telefonul ce  s-a  dovedit  a  fi  bunul părţii  vătămate </w:t>
      </w:r>
      <w:r w:rsidR="007D79FC">
        <w:rPr>
          <w:sz w:val="28"/>
          <w:szCs w:val="28"/>
        </w:rPr>
        <w:t>B</w:t>
      </w:r>
      <w:r w:rsidRPr="00306FB9">
        <w:rPr>
          <w:sz w:val="28"/>
          <w:szCs w:val="28"/>
        </w:rPr>
        <w:t>,  i-a  fost  dat  de  inculpat pentru  a-l  vinde  cu  suma de  250  lei, justificând  că  aparţine  unui  băiat.</w:t>
      </w:r>
    </w:p>
    <w:p w:rsidR="005C2116" w:rsidRPr="00306FB9" w:rsidRDefault="005C2116" w:rsidP="005C2116">
      <w:pPr>
        <w:jc w:val="both"/>
        <w:rPr>
          <w:sz w:val="28"/>
          <w:szCs w:val="28"/>
        </w:rPr>
      </w:pPr>
      <w:r w:rsidRPr="00306FB9">
        <w:rPr>
          <w:sz w:val="28"/>
          <w:szCs w:val="28"/>
        </w:rPr>
        <w:tab/>
        <w:t xml:space="preserve">Referitor  la  faptele  comise împotriva  părţii  vătămate  </w:t>
      </w:r>
      <w:r w:rsidR="007D79FC">
        <w:rPr>
          <w:sz w:val="28"/>
          <w:szCs w:val="28"/>
        </w:rPr>
        <w:t>A</w:t>
      </w:r>
      <w:r w:rsidRPr="00306FB9">
        <w:rPr>
          <w:sz w:val="28"/>
          <w:szCs w:val="28"/>
        </w:rPr>
        <w:t xml:space="preserve">, declaraţia  de  recunoaştere a inculpatului  este confirmată  de  partea  vătămată în declaraţia  aflată  la   fila  42   dosar  urmărire  penală, de  martorul </w:t>
      </w:r>
      <w:r w:rsidR="007D79FC">
        <w:rPr>
          <w:sz w:val="28"/>
          <w:szCs w:val="28"/>
        </w:rPr>
        <w:t>O</w:t>
      </w:r>
      <w:r w:rsidRPr="00306FB9">
        <w:rPr>
          <w:sz w:val="28"/>
          <w:szCs w:val="28"/>
        </w:rPr>
        <w:t xml:space="preserve">  care  personal a văzut starea  în ca</w:t>
      </w:r>
      <w:r>
        <w:rPr>
          <w:sz w:val="28"/>
          <w:szCs w:val="28"/>
        </w:rPr>
        <w:t>re se  afla  partea  vătămată (</w:t>
      </w:r>
      <w:r w:rsidRPr="00306FB9">
        <w:rPr>
          <w:sz w:val="28"/>
          <w:szCs w:val="28"/>
        </w:rPr>
        <w:t xml:space="preserve">dezbrăcată  de  la  jumătate în jos, cu  faţa  tumefiată  şi  inconştientă,  după  ce  inculpatul a fugit  şi  au </w:t>
      </w:r>
      <w:r>
        <w:rPr>
          <w:sz w:val="28"/>
          <w:szCs w:val="28"/>
        </w:rPr>
        <w:t xml:space="preserve"> venit  organele  de  poliţie (</w:t>
      </w:r>
      <w:r w:rsidRPr="00306FB9">
        <w:rPr>
          <w:sz w:val="28"/>
          <w:szCs w:val="28"/>
        </w:rPr>
        <w:t xml:space="preserve">filele 58-61  dosar  urmărire  penală),  de  martorul </w:t>
      </w:r>
      <w:r w:rsidR="007D79FC">
        <w:rPr>
          <w:sz w:val="28"/>
          <w:szCs w:val="28"/>
        </w:rPr>
        <w:t>X2</w:t>
      </w:r>
      <w:r w:rsidRPr="00306FB9">
        <w:rPr>
          <w:sz w:val="28"/>
          <w:szCs w:val="28"/>
        </w:rPr>
        <w:t xml:space="preserve">, fratele  inculpatului, care a fost  prezent în garsoniera care  îi  aparţine  şi  unde locuia  inculpatul când  organele  de  poliţie  au  efectuat  percheziţia  şi  inculpatul a indicat  măsuţa  pe care a lăsat  telefonul  sustras  de  la partea  vătămată </w:t>
      </w:r>
      <w:r w:rsidR="007D79FC">
        <w:rPr>
          <w:sz w:val="28"/>
          <w:szCs w:val="28"/>
        </w:rPr>
        <w:t>A</w:t>
      </w:r>
      <w:r w:rsidRPr="00306FB9">
        <w:rPr>
          <w:sz w:val="28"/>
          <w:szCs w:val="28"/>
        </w:rPr>
        <w:t xml:space="preserve"> ( filele 65-66dosar  urmărire  penală).</w:t>
      </w:r>
    </w:p>
    <w:p w:rsidR="005C2116" w:rsidRPr="00306FB9" w:rsidRDefault="005C2116" w:rsidP="005C2116">
      <w:pPr>
        <w:jc w:val="both"/>
        <w:rPr>
          <w:sz w:val="28"/>
          <w:szCs w:val="28"/>
        </w:rPr>
      </w:pPr>
      <w:r w:rsidRPr="00306FB9">
        <w:rPr>
          <w:sz w:val="28"/>
          <w:szCs w:val="28"/>
        </w:rPr>
        <w:lastRenderedPageBreak/>
        <w:tab/>
        <w:t xml:space="preserve">Raportul  de  constatare medico-legală  nr.  </w:t>
      </w:r>
      <w:r w:rsidR="007D79FC">
        <w:rPr>
          <w:sz w:val="28"/>
          <w:szCs w:val="28"/>
        </w:rPr>
        <w:t>.</w:t>
      </w:r>
      <w:r w:rsidRPr="00306FB9">
        <w:rPr>
          <w:sz w:val="28"/>
          <w:szCs w:val="28"/>
        </w:rPr>
        <w:t xml:space="preserve"> </w:t>
      </w:r>
      <w:r w:rsidR="007D79FC">
        <w:rPr>
          <w:sz w:val="28"/>
          <w:szCs w:val="28"/>
        </w:rPr>
        <w:t>..</w:t>
      </w:r>
      <w:r w:rsidRPr="00306FB9">
        <w:rPr>
          <w:sz w:val="28"/>
          <w:szCs w:val="28"/>
        </w:rPr>
        <w:t xml:space="preserve">/13.09.2012  efectuat  la S.M.L. </w:t>
      </w:r>
      <w:r w:rsidR="007D79FC">
        <w:rPr>
          <w:sz w:val="28"/>
          <w:szCs w:val="28"/>
        </w:rPr>
        <w:t>...</w:t>
      </w:r>
      <w:r w:rsidRPr="00306FB9">
        <w:rPr>
          <w:sz w:val="28"/>
          <w:szCs w:val="28"/>
        </w:rPr>
        <w:t xml:space="preserve"> (  filele  124-125  dosar  urmărire  penală)  </w:t>
      </w:r>
      <w:r>
        <w:rPr>
          <w:sz w:val="28"/>
          <w:szCs w:val="28"/>
        </w:rPr>
        <w:t xml:space="preserve">a  </w:t>
      </w:r>
      <w:r w:rsidRPr="00306FB9">
        <w:rPr>
          <w:sz w:val="28"/>
          <w:szCs w:val="28"/>
        </w:rPr>
        <w:t>c</w:t>
      </w:r>
      <w:r>
        <w:rPr>
          <w:sz w:val="28"/>
          <w:szCs w:val="28"/>
        </w:rPr>
        <w:t>onfirmat</w:t>
      </w:r>
      <w:r w:rsidRPr="00306FB9">
        <w:rPr>
          <w:sz w:val="28"/>
          <w:szCs w:val="28"/>
        </w:rPr>
        <w:t xml:space="preserve">  existenţa  leziunilor la  nivelul  capului,  a gâtului,  a coatelor, a labei  picioarelor, producerea  prin lovire/comprimare  cu  corpuri  dure, hiperemia  discretă a mucoasei vaginale  şi plagă  superficială   a regiunii  anale. Pentru leziunile  constatate  s-au   acordat 12-14  zile  de  îngrijire  medicală.</w:t>
      </w:r>
    </w:p>
    <w:p w:rsidR="005C2116" w:rsidRPr="00306FB9" w:rsidRDefault="005C2116" w:rsidP="005C2116">
      <w:pPr>
        <w:jc w:val="both"/>
        <w:rPr>
          <w:sz w:val="28"/>
          <w:szCs w:val="28"/>
        </w:rPr>
      </w:pPr>
      <w:r w:rsidRPr="00306FB9">
        <w:rPr>
          <w:sz w:val="28"/>
          <w:szCs w:val="28"/>
        </w:rPr>
        <w:tab/>
        <w:t>Raportul  de  expertiză medico-legală ( filele  128 – 120 dosar  urmărire  penală)  precizează  că leziunile  cranio-faciale  au  fost produse  prin lovire  activă  cu / de corpuri   sau  planuri dure,  leziunile  de  la  nivelul  regiunii  cervicale  au  fost  produse  prin apucare-comprimare   cu  mâinile  şi  leziunile  de la  nivelul membrelor pelvine  prin lovire/frecare  cu  sau  de  corpuri    sau planuri  dure.  Numărul  de  zile  de  îngrijire  medicală  acordate  iniţial  s-a  modificat  la  35-40 zile de  îngrijire  medicală.</w:t>
      </w:r>
    </w:p>
    <w:p w:rsidR="005C2116" w:rsidRPr="00306FB9" w:rsidRDefault="005C2116" w:rsidP="005C2116">
      <w:pPr>
        <w:jc w:val="both"/>
        <w:rPr>
          <w:sz w:val="28"/>
          <w:szCs w:val="28"/>
        </w:rPr>
      </w:pPr>
      <w:r w:rsidRPr="00306FB9">
        <w:rPr>
          <w:sz w:val="28"/>
          <w:szCs w:val="28"/>
        </w:rPr>
        <w:tab/>
        <w:t xml:space="preserve">În raport </w:t>
      </w:r>
      <w:r>
        <w:rPr>
          <w:sz w:val="28"/>
          <w:szCs w:val="28"/>
        </w:rPr>
        <w:t xml:space="preserve"> de  expertiza medico-legală  s-a  făcut</w:t>
      </w:r>
      <w:r w:rsidRPr="00306FB9">
        <w:rPr>
          <w:sz w:val="28"/>
          <w:szCs w:val="28"/>
        </w:rPr>
        <w:t xml:space="preserve">  referire  la  o  afecţiune neurologică  a părţii  vătămate respectiv,  suferinţă encefalo-mielitică posibil hipoxie post tentativă  de  strangulare, sindrom paraparetic  posttraumatic  şi  la o  tulburare  de  stres  posttraumatică. Evoluţia  în  timp a afecţiunilor  posttraumatice  nu a fost  favorabilă ,  dimpotrivă,  complicaţiile  apărute  au  dus  la încadrarea  părţii  vătămate  în grad  de handicap accentua</w:t>
      </w:r>
      <w:r>
        <w:rPr>
          <w:sz w:val="28"/>
          <w:szCs w:val="28"/>
        </w:rPr>
        <w:t>t permanent  sens  în care a   f</w:t>
      </w:r>
      <w:r w:rsidRPr="00306FB9">
        <w:rPr>
          <w:sz w:val="28"/>
          <w:szCs w:val="28"/>
        </w:rPr>
        <w:t xml:space="preserve">ost  eliberat  certificatul de  încadrare  în grad  de  handicap  nr. </w:t>
      </w:r>
      <w:r w:rsidR="007D79FC">
        <w:rPr>
          <w:sz w:val="28"/>
          <w:szCs w:val="28"/>
        </w:rPr>
        <w:t>...</w:t>
      </w:r>
      <w:r w:rsidRPr="00306FB9">
        <w:rPr>
          <w:sz w:val="28"/>
          <w:szCs w:val="28"/>
        </w:rPr>
        <w:t xml:space="preserve">/12.11.2013  de  către  Comisia de  evaluare a persoanelor  cu  handicap pentru  adulţi  </w:t>
      </w:r>
      <w:r w:rsidR="007D79FC">
        <w:rPr>
          <w:sz w:val="28"/>
          <w:szCs w:val="28"/>
        </w:rPr>
        <w:t>..........</w:t>
      </w:r>
      <w:r w:rsidRPr="00306FB9">
        <w:rPr>
          <w:sz w:val="28"/>
          <w:szCs w:val="28"/>
        </w:rPr>
        <w:t>.</w:t>
      </w:r>
    </w:p>
    <w:p w:rsidR="005C2116" w:rsidRPr="00306FB9" w:rsidRDefault="005C2116" w:rsidP="005C2116">
      <w:pPr>
        <w:jc w:val="both"/>
        <w:rPr>
          <w:sz w:val="28"/>
          <w:szCs w:val="28"/>
        </w:rPr>
      </w:pPr>
      <w:r w:rsidRPr="00306FB9">
        <w:rPr>
          <w:sz w:val="28"/>
          <w:szCs w:val="28"/>
        </w:rPr>
        <w:tab/>
        <w:t xml:space="preserve">Raportul  de  expertiză medico- legală  nr.  </w:t>
      </w:r>
      <w:r w:rsidR="007D79FC">
        <w:rPr>
          <w:sz w:val="28"/>
          <w:szCs w:val="28"/>
        </w:rPr>
        <w:t>...</w:t>
      </w:r>
      <w:r w:rsidRPr="00306FB9">
        <w:rPr>
          <w:sz w:val="28"/>
          <w:szCs w:val="28"/>
        </w:rPr>
        <w:t>/E/11.12.2013  întocmit  de  S.M.L.</w:t>
      </w:r>
      <w:r w:rsidR="007D79FC">
        <w:rPr>
          <w:sz w:val="28"/>
          <w:szCs w:val="28"/>
        </w:rPr>
        <w:t>...</w:t>
      </w:r>
      <w:r w:rsidRPr="00306FB9">
        <w:rPr>
          <w:sz w:val="28"/>
          <w:szCs w:val="28"/>
        </w:rPr>
        <w:t xml:space="preserve"> în  cursul  rejudecării  cauzei  </w:t>
      </w:r>
      <w:r>
        <w:rPr>
          <w:sz w:val="28"/>
          <w:szCs w:val="28"/>
        </w:rPr>
        <w:t>a  conchis</w:t>
      </w:r>
      <w:r w:rsidRPr="00306FB9">
        <w:rPr>
          <w:sz w:val="28"/>
          <w:szCs w:val="28"/>
        </w:rPr>
        <w:t xml:space="preserve">  că  între  traumatismul   din data de  13.09.2012 ( loviturile  cu  corpuri  dure  şi  comprimare)  şi  complicaţiile  apărute  ulterior care  au  dus  la o încadrare  în grad  de handicap accentuat,  există legătură  de  cauzalitate. </w:t>
      </w:r>
    </w:p>
    <w:p w:rsidR="005C2116" w:rsidRPr="00306FB9" w:rsidRDefault="005C2116" w:rsidP="005C2116">
      <w:pPr>
        <w:jc w:val="both"/>
        <w:rPr>
          <w:sz w:val="28"/>
          <w:szCs w:val="28"/>
        </w:rPr>
      </w:pPr>
      <w:r w:rsidRPr="00306FB9">
        <w:rPr>
          <w:sz w:val="28"/>
          <w:szCs w:val="28"/>
        </w:rPr>
        <w:tab/>
        <w:t xml:space="preserve">Fapta  inculpatului  </w:t>
      </w:r>
      <w:r w:rsidR="007D79FC">
        <w:rPr>
          <w:sz w:val="28"/>
          <w:szCs w:val="28"/>
        </w:rPr>
        <w:t>X</w:t>
      </w:r>
      <w:r w:rsidRPr="00306FB9">
        <w:rPr>
          <w:sz w:val="28"/>
          <w:szCs w:val="28"/>
        </w:rPr>
        <w:t xml:space="preserve"> ,  care  pe timp  de  noapte  şi în loc  public   a lovit  cu  pumnul pe  partea  vătămată  </w:t>
      </w:r>
      <w:r w:rsidR="0038283B">
        <w:rPr>
          <w:sz w:val="28"/>
          <w:szCs w:val="28"/>
        </w:rPr>
        <w:t>B</w:t>
      </w:r>
      <w:r w:rsidRPr="00306FB9">
        <w:rPr>
          <w:sz w:val="28"/>
          <w:szCs w:val="28"/>
        </w:rPr>
        <w:t xml:space="preserve">  şi  i-a  sustras  în  aceste  împrejurări telefonul  mobil,  </w:t>
      </w:r>
      <w:r>
        <w:rPr>
          <w:sz w:val="28"/>
          <w:szCs w:val="28"/>
        </w:rPr>
        <w:t>a  constituit</w:t>
      </w:r>
      <w:r w:rsidRPr="00306FB9">
        <w:rPr>
          <w:sz w:val="28"/>
          <w:szCs w:val="28"/>
        </w:rPr>
        <w:t xml:space="preserve">  infracţiunea  de   tâlhărie  prev.  de  art. 211  alin. 2 lit. b,c Cod  penal  anterior.</w:t>
      </w:r>
    </w:p>
    <w:p w:rsidR="005C2116" w:rsidRPr="00306FB9" w:rsidRDefault="005C2116" w:rsidP="005C2116">
      <w:pPr>
        <w:jc w:val="both"/>
        <w:rPr>
          <w:sz w:val="28"/>
          <w:szCs w:val="28"/>
        </w:rPr>
      </w:pPr>
      <w:r w:rsidRPr="00306FB9">
        <w:rPr>
          <w:sz w:val="28"/>
          <w:szCs w:val="28"/>
        </w:rPr>
        <w:tab/>
        <w:t>În noul  cod  penal  intrat  în  v</w:t>
      </w:r>
      <w:r>
        <w:rPr>
          <w:sz w:val="28"/>
          <w:szCs w:val="28"/>
        </w:rPr>
        <w:t>i</w:t>
      </w:r>
      <w:r w:rsidRPr="00306FB9">
        <w:rPr>
          <w:sz w:val="28"/>
          <w:szCs w:val="28"/>
        </w:rPr>
        <w:t>goare la  data  de 01.02.2014,  furtul   săvârşit prin  întrebuinţare  de  violenţă pe  timp de  noapte  este incriminat  în  art. 234  alin. 1  lit. d ca  tâlhărie calificată. Locul  public  nu  mai  este  prevăzut   ca  o  împrejurare  de  agr</w:t>
      </w:r>
      <w:r>
        <w:rPr>
          <w:sz w:val="28"/>
          <w:szCs w:val="28"/>
        </w:rPr>
        <w:t>avare a faptei  astfel că   s-a  reţinut</w:t>
      </w:r>
      <w:r w:rsidRPr="00306FB9">
        <w:rPr>
          <w:sz w:val="28"/>
          <w:szCs w:val="28"/>
        </w:rPr>
        <w:t xml:space="preserve">  ca  agravantă   doar  timpul  nopţii.</w:t>
      </w:r>
    </w:p>
    <w:p w:rsidR="005C2116" w:rsidRPr="00306FB9" w:rsidRDefault="005C2116" w:rsidP="005C2116">
      <w:pPr>
        <w:jc w:val="both"/>
        <w:rPr>
          <w:sz w:val="28"/>
          <w:szCs w:val="28"/>
        </w:rPr>
      </w:pPr>
      <w:r w:rsidRPr="00306FB9">
        <w:rPr>
          <w:sz w:val="28"/>
          <w:szCs w:val="28"/>
        </w:rPr>
        <w:tab/>
        <w:t xml:space="preserve">Fapta  inculpatului  </w:t>
      </w:r>
      <w:r w:rsidR="0038283B">
        <w:rPr>
          <w:sz w:val="28"/>
          <w:szCs w:val="28"/>
        </w:rPr>
        <w:t>X</w:t>
      </w:r>
      <w:r w:rsidRPr="00306FB9">
        <w:rPr>
          <w:sz w:val="28"/>
          <w:szCs w:val="28"/>
        </w:rPr>
        <w:t xml:space="preserve">  de a lovi  pe  partea  vătămată  </w:t>
      </w:r>
      <w:r w:rsidR="0038283B">
        <w:rPr>
          <w:sz w:val="28"/>
          <w:szCs w:val="28"/>
        </w:rPr>
        <w:t>A</w:t>
      </w:r>
      <w:r w:rsidRPr="00306FB9">
        <w:rPr>
          <w:sz w:val="28"/>
          <w:szCs w:val="28"/>
        </w:rPr>
        <w:t xml:space="preserve">   cu  pumnul,  pe  timp de  noapte  şi  în loc public şi de a profita de  starea  de inconştienţă pentru  a-i  sustrage  telefonul  mobil  şi  banii  din  poşetă,  </w:t>
      </w:r>
      <w:r>
        <w:rPr>
          <w:sz w:val="28"/>
          <w:szCs w:val="28"/>
        </w:rPr>
        <w:t>a  constituit</w:t>
      </w:r>
      <w:r w:rsidRPr="00306FB9">
        <w:rPr>
          <w:sz w:val="28"/>
          <w:szCs w:val="28"/>
        </w:rPr>
        <w:t xml:space="preserve">  infracţiunea  de  tâlhărie  prev.  de  art. 211  alin. 2 lit. b,c Cod  penal.</w:t>
      </w:r>
    </w:p>
    <w:p w:rsidR="005C2116" w:rsidRPr="00306FB9" w:rsidRDefault="005C2116" w:rsidP="005C2116">
      <w:pPr>
        <w:jc w:val="both"/>
        <w:rPr>
          <w:sz w:val="28"/>
          <w:szCs w:val="28"/>
        </w:rPr>
      </w:pPr>
      <w:r w:rsidRPr="00306FB9">
        <w:rPr>
          <w:sz w:val="28"/>
          <w:szCs w:val="28"/>
        </w:rPr>
        <w:tab/>
        <w:t>În noul  Cod penal intrat  în  vigoare  la  data de  01.02.2014,  fapta descrisă  mai  sus  este incriminată în  art.  234  alin. 1  lit. d   ca  tâlhărie  calificată. Ca  şi  în</w:t>
      </w:r>
      <w:r>
        <w:rPr>
          <w:sz w:val="28"/>
          <w:szCs w:val="28"/>
        </w:rPr>
        <w:t xml:space="preserve"> situaţia  primei  infracţiuni </w:t>
      </w:r>
      <w:r w:rsidRPr="00306FB9">
        <w:rPr>
          <w:sz w:val="28"/>
          <w:szCs w:val="28"/>
        </w:rPr>
        <w:t xml:space="preserve">  agravanta  care </w:t>
      </w:r>
      <w:r>
        <w:rPr>
          <w:sz w:val="28"/>
          <w:szCs w:val="28"/>
        </w:rPr>
        <w:t xml:space="preserve">  a  atras </w:t>
      </w:r>
      <w:r w:rsidRPr="00306FB9">
        <w:rPr>
          <w:sz w:val="28"/>
          <w:szCs w:val="28"/>
        </w:rPr>
        <w:t xml:space="preserve">  această încadrare  juridică  este  comiterea  faptei  pe  timp  de  noapte.</w:t>
      </w:r>
    </w:p>
    <w:p w:rsidR="005C2116" w:rsidRPr="00306FB9" w:rsidRDefault="005C2116" w:rsidP="005C2116">
      <w:pPr>
        <w:jc w:val="both"/>
        <w:rPr>
          <w:sz w:val="28"/>
          <w:szCs w:val="28"/>
        </w:rPr>
      </w:pPr>
      <w:r w:rsidRPr="00306FB9">
        <w:rPr>
          <w:sz w:val="28"/>
          <w:szCs w:val="28"/>
        </w:rPr>
        <w:tab/>
        <w:t xml:space="preserve">Fapta  aceluiaşi  inculpat  care, după  comiterea  tâlhăriei a continuat să  menţină  partea  vătămată  în  stare  de  inconştienţă prin lovirea  acesteia  cu  pumnii  şi  picioarele în  zona  capului  şi  prin  comprimarea gâtului  cu  mâinile  şi  de a întreţine raport  sexual  cu  aceasta în împrejurările   arătate </w:t>
      </w:r>
      <w:r>
        <w:rPr>
          <w:sz w:val="28"/>
          <w:szCs w:val="28"/>
        </w:rPr>
        <w:t xml:space="preserve">  a  constituit</w:t>
      </w:r>
      <w:r w:rsidRPr="00306FB9">
        <w:rPr>
          <w:sz w:val="28"/>
          <w:szCs w:val="28"/>
        </w:rPr>
        <w:t xml:space="preserve">  infracţiunea  de  viol  în forma prev. de art.  197  alin. 1 şi 2 lit. c Cod  penal.</w:t>
      </w:r>
    </w:p>
    <w:p w:rsidR="005C2116" w:rsidRPr="00306FB9" w:rsidRDefault="005C2116" w:rsidP="005C2116">
      <w:pPr>
        <w:jc w:val="both"/>
        <w:rPr>
          <w:sz w:val="28"/>
          <w:szCs w:val="28"/>
        </w:rPr>
      </w:pPr>
      <w:r w:rsidRPr="00306FB9">
        <w:rPr>
          <w:sz w:val="28"/>
          <w:szCs w:val="28"/>
        </w:rPr>
        <w:tab/>
        <w:t xml:space="preserve">Încadrarea  în alin. 2  lit. c Cod  penal  este  dată  de leziunile  cauzate prin lovire  care  au  necesitat   pentru  vindecare  35-40  de  zile  de îngrijire  medicală, şi  au  avut  </w:t>
      </w:r>
      <w:r w:rsidRPr="00306FB9">
        <w:rPr>
          <w:sz w:val="28"/>
          <w:szCs w:val="28"/>
        </w:rPr>
        <w:lastRenderedPageBreak/>
        <w:t>drept consecinţă  o  infirmitate   fizică  permanentă, ceea  ce  reprezintă o  vătămare   gravă a integrităţii  corporale.</w:t>
      </w:r>
    </w:p>
    <w:p w:rsidR="005C2116" w:rsidRPr="00306FB9" w:rsidRDefault="005C2116" w:rsidP="005C2116">
      <w:pPr>
        <w:jc w:val="both"/>
        <w:rPr>
          <w:sz w:val="28"/>
          <w:szCs w:val="28"/>
        </w:rPr>
      </w:pPr>
      <w:r w:rsidRPr="00306FB9">
        <w:rPr>
          <w:sz w:val="28"/>
          <w:szCs w:val="28"/>
        </w:rPr>
        <w:tab/>
        <w:t>În noua  reglementare intrată  în  vigoare la  data de 01.02.2014 violul  în forma descrisă   mai  sus  este  incriminat  în  art.  218 alin. 3 lit. e Cod  penal.</w:t>
      </w:r>
    </w:p>
    <w:p w:rsidR="005C2116" w:rsidRPr="00306FB9" w:rsidRDefault="005C2116" w:rsidP="005C2116">
      <w:pPr>
        <w:jc w:val="both"/>
        <w:rPr>
          <w:sz w:val="28"/>
          <w:szCs w:val="28"/>
        </w:rPr>
      </w:pPr>
      <w:r w:rsidRPr="00306FB9">
        <w:rPr>
          <w:sz w:val="28"/>
          <w:szCs w:val="28"/>
        </w:rPr>
        <w:tab/>
        <w:t>Condiţia  prevăzută  la litera „ e”,  adică fapta  să  fi  avut ca  urmare</w:t>
      </w:r>
      <w:r>
        <w:rPr>
          <w:sz w:val="28"/>
          <w:szCs w:val="28"/>
        </w:rPr>
        <w:t xml:space="preserve">  o  vătămare  corporală,  a  fost</w:t>
      </w:r>
      <w:r w:rsidRPr="00306FB9">
        <w:rPr>
          <w:sz w:val="28"/>
          <w:szCs w:val="28"/>
        </w:rPr>
        <w:t xml:space="preserve">  îndeplinită  întrucât  în  art.  194 Cod  penal  care  incr</w:t>
      </w:r>
      <w:r>
        <w:rPr>
          <w:sz w:val="28"/>
          <w:szCs w:val="28"/>
        </w:rPr>
        <w:t xml:space="preserve">iminează vătămarea  corporală  se </w:t>
      </w:r>
      <w:r w:rsidRPr="00306FB9">
        <w:rPr>
          <w:sz w:val="28"/>
          <w:szCs w:val="28"/>
        </w:rPr>
        <w:t xml:space="preserve"> cere  la  litera „ a”  existenţa   unei infirmităţi . În cauză,  conform noii expertize  medico-legale, partea  vătămată  </w:t>
      </w:r>
      <w:r w:rsidR="0038283B">
        <w:rPr>
          <w:sz w:val="28"/>
          <w:szCs w:val="28"/>
        </w:rPr>
        <w:t>A</w:t>
      </w:r>
      <w:r w:rsidRPr="00306FB9">
        <w:rPr>
          <w:sz w:val="28"/>
          <w:szCs w:val="28"/>
        </w:rPr>
        <w:t xml:space="preserve"> a fost  încadrată în gradul  de  handicap  accentuat  cu  valabilitate  permanentă ca  urmare a leziunilor cauzate de loviturile  aplicate  de  inculpat. </w:t>
      </w:r>
    </w:p>
    <w:p w:rsidR="005C2116" w:rsidRPr="00306FB9" w:rsidRDefault="005C2116" w:rsidP="005C2116">
      <w:pPr>
        <w:jc w:val="both"/>
        <w:rPr>
          <w:sz w:val="28"/>
          <w:szCs w:val="28"/>
        </w:rPr>
      </w:pPr>
      <w:r w:rsidRPr="00306FB9">
        <w:rPr>
          <w:sz w:val="28"/>
          <w:szCs w:val="28"/>
        </w:rPr>
        <w:tab/>
        <w:t xml:space="preserve">Fapta  inculpatului  de a lovi  cu  intensitate şi  în mod  repetat  pe  partea  vătămată  </w:t>
      </w:r>
      <w:r w:rsidR="0038283B">
        <w:rPr>
          <w:sz w:val="28"/>
          <w:szCs w:val="28"/>
        </w:rPr>
        <w:t>A</w:t>
      </w:r>
      <w:r w:rsidRPr="00306FB9">
        <w:rPr>
          <w:sz w:val="28"/>
          <w:szCs w:val="28"/>
        </w:rPr>
        <w:t xml:space="preserve">  cu  pumnii  şi picioarele  în  zona  capului , de  a-i  comprima   cu  mâinile  regiunea  cervicală  cauzându-i  leziuni  grave în scopul  de a înlesni  comiterea  violului  şi  de a ascunde  fapta  de   tâlhărie  </w:t>
      </w:r>
      <w:r>
        <w:rPr>
          <w:sz w:val="28"/>
          <w:szCs w:val="28"/>
        </w:rPr>
        <w:t>a  constituit</w:t>
      </w:r>
      <w:r w:rsidRPr="00306FB9">
        <w:rPr>
          <w:sz w:val="28"/>
          <w:szCs w:val="28"/>
        </w:rPr>
        <w:t xml:space="preserve">  infracţiunea  de  tentativă  la  omor deosebit  de  grav prev. de  art. 20  Cod  penal  raportat  la  art.  174  alin. 1,  art.  175  lit. i  şi  art.  176  lit. d Cod  penal.</w:t>
      </w:r>
    </w:p>
    <w:p w:rsidR="005C2116" w:rsidRPr="00306FB9" w:rsidRDefault="005C2116" w:rsidP="005C2116">
      <w:pPr>
        <w:jc w:val="both"/>
        <w:rPr>
          <w:sz w:val="28"/>
          <w:szCs w:val="28"/>
        </w:rPr>
      </w:pPr>
      <w:r w:rsidRPr="00306FB9">
        <w:rPr>
          <w:sz w:val="28"/>
          <w:szCs w:val="28"/>
        </w:rPr>
        <w:tab/>
        <w:t>Încadrarea  în  art.  175  lit. i  Cod  penal  este  dată  de  săvârşirea  faptei  în public  pentru  că  locul  în care  inculpatul a  târât  partea  vătămată pentru a întreţine  raport  sexual  cu  ea  este  accesibil  publicului  fiind   si</w:t>
      </w:r>
      <w:r>
        <w:rPr>
          <w:sz w:val="28"/>
          <w:szCs w:val="28"/>
        </w:rPr>
        <w:t>tuat  în spaţiul  din faţa blocu</w:t>
      </w:r>
      <w:r w:rsidRPr="00306FB9">
        <w:rPr>
          <w:sz w:val="28"/>
          <w:szCs w:val="28"/>
        </w:rPr>
        <w:t>rilor  de  locuinţă.</w:t>
      </w:r>
    </w:p>
    <w:p w:rsidR="005C2116" w:rsidRPr="00306FB9" w:rsidRDefault="005C2116" w:rsidP="005C2116">
      <w:pPr>
        <w:jc w:val="both"/>
        <w:rPr>
          <w:sz w:val="28"/>
          <w:szCs w:val="28"/>
        </w:rPr>
      </w:pPr>
      <w:r w:rsidRPr="00306FB9">
        <w:rPr>
          <w:sz w:val="28"/>
          <w:szCs w:val="28"/>
        </w:rPr>
        <w:tab/>
        <w:t xml:space="preserve">Reţinerea  agravantei  prevăzută  la  lit. d a art.  176  Cod  penal   este  justificată  de  scopul  urmărit  de  inculpat  prin lovirea  repetată  a părţii  vătămate  </w:t>
      </w:r>
      <w:r w:rsidR="0038283B">
        <w:rPr>
          <w:sz w:val="28"/>
          <w:szCs w:val="28"/>
        </w:rPr>
        <w:t>A</w:t>
      </w:r>
      <w:r w:rsidRPr="00306FB9">
        <w:rPr>
          <w:sz w:val="28"/>
          <w:szCs w:val="28"/>
        </w:rPr>
        <w:t xml:space="preserve">  în momentul  în care  şi-a  revenit  din  prima  lovitură   şi a început  să  ţipe.</w:t>
      </w:r>
    </w:p>
    <w:p w:rsidR="005C2116" w:rsidRPr="00306FB9" w:rsidRDefault="005C2116" w:rsidP="005C2116">
      <w:pPr>
        <w:jc w:val="both"/>
        <w:rPr>
          <w:sz w:val="28"/>
          <w:szCs w:val="28"/>
        </w:rPr>
      </w:pPr>
      <w:r w:rsidRPr="00306FB9">
        <w:rPr>
          <w:sz w:val="28"/>
          <w:szCs w:val="28"/>
        </w:rPr>
        <w:tab/>
        <w:t xml:space="preserve">Inculpatul  s-a  apărat  în sensul  că   nu a urmărit  suprimarea vieţii părţii  vătămate  </w:t>
      </w:r>
      <w:r w:rsidR="0038283B">
        <w:rPr>
          <w:sz w:val="28"/>
          <w:szCs w:val="28"/>
        </w:rPr>
        <w:t>A</w:t>
      </w:r>
      <w:r w:rsidRPr="00306FB9">
        <w:rPr>
          <w:sz w:val="28"/>
          <w:szCs w:val="28"/>
        </w:rPr>
        <w:t xml:space="preserve">   ci  doar  vătămarea  sa corporală  şi  că  pumnii  şi  picioarele nu   con</w:t>
      </w:r>
      <w:r>
        <w:rPr>
          <w:sz w:val="28"/>
          <w:szCs w:val="28"/>
        </w:rPr>
        <w:t>stituie  obiect  contondent   aş</w:t>
      </w:r>
      <w:r w:rsidRPr="00306FB9">
        <w:rPr>
          <w:sz w:val="28"/>
          <w:szCs w:val="28"/>
        </w:rPr>
        <w:t xml:space="preserve">a  cum  s-a  reţinut  în  expertiză. </w:t>
      </w:r>
    </w:p>
    <w:p w:rsidR="005C2116" w:rsidRPr="00306FB9" w:rsidRDefault="005C2116" w:rsidP="005C2116">
      <w:pPr>
        <w:jc w:val="both"/>
        <w:rPr>
          <w:sz w:val="28"/>
          <w:szCs w:val="28"/>
        </w:rPr>
      </w:pPr>
      <w:r w:rsidRPr="00306FB9">
        <w:rPr>
          <w:sz w:val="28"/>
          <w:szCs w:val="28"/>
        </w:rPr>
        <w:tab/>
        <w:t>Tribunalul,  din împrejurările  comiterii  faptelor,</w:t>
      </w:r>
      <w:r>
        <w:rPr>
          <w:sz w:val="28"/>
          <w:szCs w:val="28"/>
        </w:rPr>
        <w:t xml:space="preserve"> a  reţinut</w:t>
      </w:r>
      <w:r w:rsidRPr="00306FB9">
        <w:rPr>
          <w:sz w:val="28"/>
          <w:szCs w:val="28"/>
        </w:rPr>
        <w:t xml:space="preserve">  că   inculpatul a acţionat  cu  intenţie indirectă în sensul  că deşi nu a urmărit uciderea  părţii  vătămate </w:t>
      </w:r>
      <w:r w:rsidR="0038283B">
        <w:rPr>
          <w:sz w:val="28"/>
          <w:szCs w:val="28"/>
        </w:rPr>
        <w:t>A</w:t>
      </w:r>
      <w:r w:rsidRPr="00306FB9">
        <w:rPr>
          <w:sz w:val="28"/>
          <w:szCs w:val="28"/>
        </w:rPr>
        <w:t>, a prevăzut şi a acceptat  posibilitatea producerii  acestui  rezultat.</w:t>
      </w:r>
    </w:p>
    <w:p w:rsidR="005C2116" w:rsidRPr="00306FB9" w:rsidRDefault="005C2116" w:rsidP="005C2116">
      <w:pPr>
        <w:jc w:val="both"/>
        <w:rPr>
          <w:sz w:val="28"/>
          <w:szCs w:val="28"/>
        </w:rPr>
      </w:pPr>
      <w:r w:rsidRPr="00306FB9">
        <w:rPr>
          <w:sz w:val="28"/>
          <w:szCs w:val="28"/>
        </w:rPr>
        <w:tab/>
        <w:t>Astfel, lovirea   cu  corpuri  dure  cu  intensitate  deosebită  şi în mod  r</w:t>
      </w:r>
      <w:r>
        <w:rPr>
          <w:sz w:val="28"/>
          <w:szCs w:val="28"/>
        </w:rPr>
        <w:t xml:space="preserve">epetat  a unei  zone  vitale ( </w:t>
      </w:r>
      <w:r w:rsidRPr="00306FB9">
        <w:rPr>
          <w:sz w:val="28"/>
          <w:szCs w:val="28"/>
        </w:rPr>
        <w:t xml:space="preserve">capul),  apucarea  şi  comprimarea  cu  mâinile  a  zonei  cervicale,  </w:t>
      </w:r>
      <w:r>
        <w:rPr>
          <w:sz w:val="28"/>
          <w:szCs w:val="28"/>
        </w:rPr>
        <w:t xml:space="preserve"> au  condus</w:t>
      </w:r>
      <w:r w:rsidRPr="00306FB9">
        <w:rPr>
          <w:sz w:val="28"/>
          <w:szCs w:val="28"/>
        </w:rPr>
        <w:t xml:space="preserve">  la  concluzia  acceptării de  către  inculpat  a posibilităţii supri</w:t>
      </w:r>
      <w:r>
        <w:rPr>
          <w:sz w:val="28"/>
          <w:szCs w:val="28"/>
        </w:rPr>
        <w:t>mării  vieţii  părţii  vătămate</w:t>
      </w:r>
      <w:r w:rsidRPr="00306FB9">
        <w:rPr>
          <w:sz w:val="28"/>
          <w:szCs w:val="28"/>
        </w:rPr>
        <w:t>.</w:t>
      </w:r>
    </w:p>
    <w:p w:rsidR="005C2116" w:rsidRPr="00306FB9" w:rsidRDefault="005C2116" w:rsidP="005C2116">
      <w:pPr>
        <w:jc w:val="both"/>
        <w:rPr>
          <w:sz w:val="28"/>
          <w:szCs w:val="28"/>
        </w:rPr>
      </w:pPr>
      <w:r>
        <w:rPr>
          <w:sz w:val="28"/>
          <w:szCs w:val="28"/>
        </w:rPr>
        <w:tab/>
        <w:t xml:space="preserve">S-a </w:t>
      </w:r>
      <w:r w:rsidRPr="00306FB9">
        <w:rPr>
          <w:sz w:val="28"/>
          <w:szCs w:val="28"/>
        </w:rPr>
        <w:t xml:space="preserve"> precizat  că  inculpatul  s-a oprit  din   acţiune  ca  urmare a intervenţiei  verbale a martorului </w:t>
      </w:r>
      <w:r w:rsidR="0038283B">
        <w:rPr>
          <w:sz w:val="28"/>
          <w:szCs w:val="28"/>
        </w:rPr>
        <w:t>O</w:t>
      </w:r>
      <w:r w:rsidRPr="00306FB9">
        <w:rPr>
          <w:sz w:val="28"/>
          <w:szCs w:val="28"/>
        </w:rPr>
        <w:t xml:space="preserve">  care locuia  la parterul  blocului  din aproprierea   spaţiului în care  se  afla  inculpatul  şi  partea  vătămată  şi  apoi a venirii martorului  în acest  loc. </w:t>
      </w:r>
    </w:p>
    <w:p w:rsidR="005C2116" w:rsidRPr="00306FB9" w:rsidRDefault="005C2116" w:rsidP="005C2116">
      <w:pPr>
        <w:jc w:val="both"/>
        <w:rPr>
          <w:sz w:val="28"/>
          <w:szCs w:val="28"/>
        </w:rPr>
      </w:pPr>
      <w:r w:rsidRPr="00306FB9">
        <w:rPr>
          <w:sz w:val="28"/>
          <w:szCs w:val="28"/>
        </w:rPr>
        <w:tab/>
        <w:t xml:space="preserve">Inculpatul a invocat  şi  faptul  că  a lovit  cu  pumnii  şi  picioarele   şi  nu  cu  un corp  dur  sau  contondent  aşa  cum  s-a arătat  în  expertizele  medico-legale  şi în rechizitoriu. </w:t>
      </w:r>
    </w:p>
    <w:p w:rsidR="005C2116" w:rsidRPr="00306FB9" w:rsidRDefault="005C2116" w:rsidP="005C2116">
      <w:pPr>
        <w:jc w:val="both"/>
        <w:rPr>
          <w:sz w:val="28"/>
          <w:szCs w:val="28"/>
        </w:rPr>
      </w:pPr>
      <w:r w:rsidRPr="00306FB9">
        <w:rPr>
          <w:sz w:val="28"/>
          <w:szCs w:val="28"/>
        </w:rPr>
        <w:tab/>
        <w:t xml:space="preserve">Nici  această  apărare  a inculpatului  nu  </w:t>
      </w:r>
      <w:r>
        <w:rPr>
          <w:sz w:val="28"/>
          <w:szCs w:val="28"/>
        </w:rPr>
        <w:t>a  condus</w:t>
      </w:r>
      <w:r w:rsidRPr="00306FB9">
        <w:rPr>
          <w:sz w:val="28"/>
          <w:szCs w:val="28"/>
        </w:rPr>
        <w:t xml:space="preserve">  la o  altă  concluzie  privind  intenţia  cu   care a acţionat  întrucât  pumnii  şi  picioarele   sunt  corpuri  dure, apte   să  producă leziuni tanatogemeratoare   atunci   când  loviturile   sunt  repetate,  intense  şi  vizează   o  zonă  vitală.</w:t>
      </w:r>
    </w:p>
    <w:p w:rsidR="005C2116" w:rsidRPr="00306FB9" w:rsidRDefault="005C2116" w:rsidP="005C2116">
      <w:pPr>
        <w:jc w:val="both"/>
        <w:rPr>
          <w:sz w:val="28"/>
          <w:szCs w:val="28"/>
        </w:rPr>
      </w:pPr>
      <w:r w:rsidRPr="00306FB9">
        <w:rPr>
          <w:sz w:val="28"/>
          <w:szCs w:val="28"/>
        </w:rPr>
        <w:tab/>
        <w:t xml:space="preserve">În noua  reglementare  intrată  în vigoare  la   data  de  01.02.2014, omorul  deosebit  de grav  nu  mai  este  incriminat însă  îmbracă  forma omorului  calificat  prevăzut  de  </w:t>
      </w:r>
      <w:r w:rsidRPr="00306FB9">
        <w:rPr>
          <w:sz w:val="28"/>
          <w:szCs w:val="28"/>
        </w:rPr>
        <w:lastRenderedPageBreak/>
        <w:t>art.  189  alin. 1  lit. d respectiv  pentru a înlesni   sau a ascunde  săvârşirea  unei  infracţiuni.</w:t>
      </w:r>
    </w:p>
    <w:p w:rsidR="005C2116" w:rsidRPr="00306FB9" w:rsidRDefault="005C2116" w:rsidP="005C2116">
      <w:pPr>
        <w:jc w:val="both"/>
        <w:rPr>
          <w:sz w:val="28"/>
          <w:szCs w:val="28"/>
        </w:rPr>
      </w:pPr>
      <w:r w:rsidRPr="00306FB9">
        <w:rPr>
          <w:sz w:val="28"/>
          <w:szCs w:val="28"/>
        </w:rPr>
        <w:tab/>
        <w:t>Inculpatul,  în cursul  primei  judecăţi  asupra  fondului  a solicitat  efectuarea   unei  expertize  medico-legale  psihiatrice  pentru  a stabili  evoluţia  afecţiunilor  psihice de  care  suferă . Sub  acest  aspect este  de  reţinut  că  important pentru  cauză   este  starea psihică de  la  data   comiterii  faptelor  stare  ce a fost  evaluată   de  medicul  legist  prin raportul   de expertiză  psihiatrică  efectuată  în cursul  urmăririi  penale .  Schimbările în  starea  sa  de  sănătate  pe  timpul  arestului  preventiv  intră  sub incidenţa  art.  240 Cod  procedură  penală.</w:t>
      </w:r>
    </w:p>
    <w:p w:rsidR="005C2116" w:rsidRPr="00A55148" w:rsidRDefault="005C2116" w:rsidP="005C2116">
      <w:pPr>
        <w:jc w:val="both"/>
        <w:rPr>
          <w:sz w:val="28"/>
          <w:szCs w:val="28"/>
        </w:rPr>
      </w:pPr>
      <w:r w:rsidRPr="00306FB9">
        <w:rPr>
          <w:sz w:val="28"/>
          <w:szCs w:val="28"/>
        </w:rPr>
        <w:tab/>
        <w:t xml:space="preserve">În cauză  sunt incidente  şi  dispoziţiile  privind  recidiva postcondamnatorie  prev.  de  art.  37  lit. a  Cod  penal  anterior  şi  de  art. 41  Cod  penal  în vigoare,  având în vedere  că  inculpatul a comis  fapta  în  timpul liberării  condiţionate  din pedeapsa de   12  ani  închisoare  aplicată  prin sentinţa  penală  nr.  </w:t>
      </w:r>
      <w:r w:rsidR="0038283B">
        <w:rPr>
          <w:sz w:val="28"/>
          <w:szCs w:val="28"/>
        </w:rPr>
        <w:t>.......</w:t>
      </w:r>
      <w:r w:rsidRPr="00306FB9">
        <w:rPr>
          <w:sz w:val="28"/>
          <w:szCs w:val="28"/>
        </w:rPr>
        <w:t xml:space="preserve">/19.03.2004  a Tribunalului  </w:t>
      </w:r>
      <w:r w:rsidR="0038283B">
        <w:rPr>
          <w:sz w:val="28"/>
          <w:szCs w:val="28"/>
        </w:rPr>
        <w:t>...........</w:t>
      </w:r>
      <w:r w:rsidRPr="00306FB9">
        <w:rPr>
          <w:sz w:val="28"/>
          <w:szCs w:val="28"/>
        </w:rPr>
        <w:t>.</w:t>
      </w:r>
    </w:p>
    <w:p w:rsidR="005C2116" w:rsidRPr="00A55148" w:rsidRDefault="005C2116" w:rsidP="005C2116">
      <w:pPr>
        <w:jc w:val="both"/>
        <w:rPr>
          <w:sz w:val="28"/>
          <w:szCs w:val="28"/>
          <w:u w:val="single"/>
        </w:rPr>
      </w:pPr>
      <w:r w:rsidRPr="00A55148">
        <w:rPr>
          <w:sz w:val="28"/>
          <w:szCs w:val="28"/>
        </w:rPr>
        <w:tab/>
      </w:r>
      <w:r w:rsidRPr="00A55148">
        <w:rPr>
          <w:sz w:val="28"/>
          <w:szCs w:val="28"/>
          <w:u w:val="single"/>
        </w:rPr>
        <w:t xml:space="preserve">Împotriva sentinței penale menționate au  formulat apeluri Parchetul de pe  lângă Tribunalul </w:t>
      </w:r>
      <w:r w:rsidR="00B15456">
        <w:rPr>
          <w:sz w:val="28"/>
          <w:szCs w:val="28"/>
          <w:u w:val="single"/>
        </w:rPr>
        <w:t>......</w:t>
      </w:r>
      <w:r w:rsidRPr="00A55148">
        <w:rPr>
          <w:sz w:val="28"/>
          <w:szCs w:val="28"/>
          <w:u w:val="single"/>
        </w:rPr>
        <w:t xml:space="preserve"> și  inculpatul </w:t>
      </w:r>
      <w:r w:rsidR="00B15456">
        <w:rPr>
          <w:sz w:val="28"/>
          <w:szCs w:val="28"/>
          <w:u w:val="single"/>
        </w:rPr>
        <w:t>X</w:t>
      </w:r>
      <w:r w:rsidRPr="00A55148">
        <w:rPr>
          <w:sz w:val="28"/>
          <w:szCs w:val="28"/>
          <w:u w:val="single"/>
        </w:rPr>
        <w:t>.</w:t>
      </w:r>
    </w:p>
    <w:p w:rsidR="005C2116" w:rsidRPr="00A55148" w:rsidRDefault="005C2116" w:rsidP="005C2116">
      <w:pPr>
        <w:jc w:val="both"/>
        <w:rPr>
          <w:sz w:val="28"/>
          <w:szCs w:val="28"/>
        </w:rPr>
      </w:pPr>
      <w:r w:rsidRPr="00A55148">
        <w:rPr>
          <w:sz w:val="28"/>
          <w:szCs w:val="28"/>
        </w:rPr>
        <w:tab/>
      </w:r>
      <w:r w:rsidRPr="00A55148">
        <w:rPr>
          <w:sz w:val="28"/>
          <w:szCs w:val="28"/>
          <w:u w:val="single"/>
        </w:rPr>
        <w:t>În motivele de apel</w:t>
      </w:r>
      <w:r w:rsidRPr="00A55148">
        <w:rPr>
          <w:sz w:val="28"/>
          <w:szCs w:val="28"/>
        </w:rPr>
        <w:t xml:space="preserve">, </w:t>
      </w:r>
      <w:r w:rsidRPr="00A55148">
        <w:rPr>
          <w:sz w:val="28"/>
          <w:szCs w:val="28"/>
          <w:u w:val="single"/>
        </w:rPr>
        <w:t>Parchetul</w:t>
      </w:r>
      <w:r w:rsidRPr="00A55148">
        <w:rPr>
          <w:sz w:val="28"/>
          <w:szCs w:val="28"/>
        </w:rPr>
        <w:t xml:space="preserve">  a  arătat printre  altele că, Tribunalul </w:t>
      </w:r>
      <w:r w:rsidR="00B15456">
        <w:rPr>
          <w:sz w:val="28"/>
          <w:szCs w:val="28"/>
        </w:rPr>
        <w:t>.........</w:t>
      </w:r>
      <w:r w:rsidRPr="00A55148">
        <w:rPr>
          <w:sz w:val="28"/>
          <w:szCs w:val="28"/>
        </w:rPr>
        <w:t xml:space="preserve">, făcând aplicarea disp. art.41,65,66 Cod  penal  a  încălcat principiul  aplicării  legii  </w:t>
      </w:r>
      <w:r>
        <w:rPr>
          <w:sz w:val="28"/>
          <w:szCs w:val="28"/>
        </w:rPr>
        <w:t>penale  mai  favorabile prev.  d</w:t>
      </w:r>
      <w:r w:rsidRPr="00A55148">
        <w:rPr>
          <w:sz w:val="28"/>
          <w:szCs w:val="28"/>
        </w:rPr>
        <w:t>e  art.5  Cod  penal.  Sub  aspectul  temeiniciei,  hotărârea instanței  de  fond  este  criticabilă pentru  faptul  stabilirii unor  pedepse  mai  mici  decât  cele  aplicate  anterior,  precum  și  a  unui  spor  redus  de  la  5  ani  la  3  ani.</w:t>
      </w:r>
    </w:p>
    <w:p w:rsidR="005C2116" w:rsidRPr="00A55148" w:rsidRDefault="005C2116" w:rsidP="005C2116">
      <w:pPr>
        <w:jc w:val="both"/>
        <w:rPr>
          <w:sz w:val="28"/>
          <w:szCs w:val="28"/>
        </w:rPr>
      </w:pPr>
      <w:r w:rsidRPr="00A55148">
        <w:rPr>
          <w:sz w:val="28"/>
          <w:szCs w:val="28"/>
        </w:rPr>
        <w:tab/>
        <w:t>În  instanță, reprezentantul  Parchetului  a  arătat  că  legea  penală  veche  e  mai  favorabilă.</w:t>
      </w:r>
    </w:p>
    <w:p w:rsidR="005C2116" w:rsidRPr="00A55148" w:rsidRDefault="005C2116" w:rsidP="005C2116">
      <w:pPr>
        <w:jc w:val="both"/>
        <w:rPr>
          <w:sz w:val="28"/>
          <w:szCs w:val="28"/>
        </w:rPr>
      </w:pPr>
      <w:r w:rsidRPr="00A55148">
        <w:rPr>
          <w:sz w:val="28"/>
          <w:szCs w:val="28"/>
        </w:rPr>
        <w:tab/>
      </w:r>
      <w:r w:rsidRPr="00A55148">
        <w:rPr>
          <w:sz w:val="28"/>
          <w:szCs w:val="28"/>
          <w:u w:val="single"/>
        </w:rPr>
        <w:t>În  cererea  de  apel,</w:t>
      </w:r>
      <w:r w:rsidRPr="00A55148">
        <w:rPr>
          <w:sz w:val="28"/>
          <w:szCs w:val="28"/>
        </w:rPr>
        <w:t xml:space="preserve">  inculpatul  </w:t>
      </w:r>
      <w:r w:rsidR="00B15456">
        <w:rPr>
          <w:sz w:val="28"/>
          <w:szCs w:val="28"/>
        </w:rPr>
        <w:t>X</w:t>
      </w:r>
      <w:r w:rsidRPr="00A55148">
        <w:rPr>
          <w:sz w:val="28"/>
          <w:szCs w:val="28"/>
        </w:rPr>
        <w:t xml:space="preserve">  a  arătat  că  trebuia schimbată  încadrarea  juridică  din  tentativă  la  omor  în  vătămare  corporală  și  trebuiau  aplicate  disp.  art.320</w:t>
      </w:r>
      <w:r w:rsidRPr="00A55148">
        <w:rPr>
          <w:sz w:val="28"/>
          <w:szCs w:val="28"/>
          <w:vertAlign w:val="superscript"/>
        </w:rPr>
        <w:t>1</w:t>
      </w:r>
      <w:r w:rsidRPr="00A55148">
        <w:rPr>
          <w:sz w:val="28"/>
          <w:szCs w:val="28"/>
        </w:rPr>
        <w:t xml:space="preserve"> Cod  procedură  penală.</w:t>
      </w:r>
    </w:p>
    <w:p w:rsidR="005C2116" w:rsidRPr="00A55148" w:rsidRDefault="005C2116" w:rsidP="005C2116">
      <w:pPr>
        <w:jc w:val="both"/>
        <w:rPr>
          <w:sz w:val="28"/>
          <w:szCs w:val="28"/>
        </w:rPr>
      </w:pPr>
      <w:r w:rsidRPr="00A55148">
        <w:rPr>
          <w:sz w:val="28"/>
          <w:szCs w:val="28"/>
        </w:rPr>
        <w:tab/>
      </w:r>
      <w:r w:rsidRPr="00A55148">
        <w:rPr>
          <w:sz w:val="28"/>
          <w:szCs w:val="28"/>
          <w:u w:val="single"/>
        </w:rPr>
        <w:t>Apelurile  sunt  fondate</w:t>
      </w:r>
      <w:r w:rsidRPr="00A55148">
        <w:rPr>
          <w:sz w:val="28"/>
          <w:szCs w:val="28"/>
        </w:rPr>
        <w:t>.</w:t>
      </w:r>
    </w:p>
    <w:p w:rsidR="005C2116" w:rsidRPr="00A55148" w:rsidRDefault="005C2116" w:rsidP="005C2116">
      <w:pPr>
        <w:jc w:val="both"/>
        <w:rPr>
          <w:sz w:val="28"/>
          <w:szCs w:val="28"/>
        </w:rPr>
      </w:pPr>
      <w:r w:rsidRPr="00A55148">
        <w:rPr>
          <w:sz w:val="28"/>
          <w:szCs w:val="28"/>
        </w:rPr>
        <w:tab/>
        <w:t xml:space="preserve">În mod  corect  prima  instanță a  stabilit  situația  de  fapt  și  vinovăția  inculpatului </w:t>
      </w:r>
      <w:r w:rsidR="00B15456">
        <w:rPr>
          <w:sz w:val="28"/>
          <w:szCs w:val="28"/>
        </w:rPr>
        <w:t>X</w:t>
      </w:r>
      <w:r w:rsidRPr="00A55148">
        <w:rPr>
          <w:sz w:val="28"/>
          <w:szCs w:val="28"/>
        </w:rPr>
        <w:t xml:space="preserve"> pentru  comiterea  infracțiunilor  de „tentativă  la  omor  calificat  și  deosebit  de  grav”, „viol” și „tâlhărie” (2  fapte).</w:t>
      </w:r>
    </w:p>
    <w:p w:rsidR="005C2116" w:rsidRPr="00A55148" w:rsidRDefault="005C2116" w:rsidP="005C2116">
      <w:pPr>
        <w:jc w:val="both"/>
        <w:rPr>
          <w:sz w:val="28"/>
          <w:szCs w:val="28"/>
        </w:rPr>
      </w:pPr>
      <w:r w:rsidRPr="00A55148">
        <w:rPr>
          <w:sz w:val="28"/>
          <w:szCs w:val="28"/>
        </w:rPr>
        <w:tab/>
      </w:r>
      <w:r w:rsidRPr="00A55148">
        <w:rPr>
          <w:sz w:val="28"/>
          <w:szCs w:val="28"/>
          <w:u w:val="single"/>
        </w:rPr>
        <w:t>S-a  avut  în  vedere  materialul  probator  administrat  în  cauză</w:t>
      </w:r>
      <w:r w:rsidRPr="00A55148">
        <w:rPr>
          <w:sz w:val="28"/>
          <w:szCs w:val="28"/>
        </w:rPr>
        <w:t xml:space="preserve">: </w:t>
      </w:r>
      <w:r w:rsidRPr="00A55148">
        <w:rPr>
          <w:sz w:val="28"/>
          <w:szCs w:val="28"/>
          <w:u w:val="single"/>
        </w:rPr>
        <w:t>proces-verbal  de  cercetare  la  fața  locului  din  13.09.2012  și planșa  foto  aferentă</w:t>
      </w:r>
      <w:r w:rsidRPr="00A55148">
        <w:rPr>
          <w:sz w:val="28"/>
          <w:szCs w:val="28"/>
        </w:rPr>
        <w:t xml:space="preserve">; </w:t>
      </w:r>
      <w:r w:rsidRPr="00A55148">
        <w:rPr>
          <w:sz w:val="28"/>
          <w:szCs w:val="28"/>
          <w:u w:val="single"/>
        </w:rPr>
        <w:t>proces – verbal  din  18.04.2012</w:t>
      </w:r>
      <w:r w:rsidRPr="00A55148">
        <w:rPr>
          <w:sz w:val="28"/>
          <w:szCs w:val="28"/>
        </w:rPr>
        <w:t xml:space="preserve">  de  găsire  a  părții  vătămate </w:t>
      </w:r>
      <w:r w:rsidR="00B15456">
        <w:rPr>
          <w:sz w:val="28"/>
          <w:szCs w:val="28"/>
        </w:rPr>
        <w:t>B</w:t>
      </w:r>
      <w:r w:rsidRPr="00A55148">
        <w:rPr>
          <w:sz w:val="28"/>
          <w:szCs w:val="28"/>
        </w:rPr>
        <w:t xml:space="preserve">; </w:t>
      </w:r>
      <w:r w:rsidRPr="00A55148">
        <w:rPr>
          <w:sz w:val="28"/>
          <w:szCs w:val="28"/>
          <w:u w:val="single"/>
        </w:rPr>
        <w:t>adrese de  prejudiciu</w:t>
      </w:r>
      <w:r w:rsidRPr="00A55148">
        <w:rPr>
          <w:sz w:val="28"/>
          <w:szCs w:val="28"/>
        </w:rPr>
        <w:t xml:space="preserve">  emise  de  Spitalul  Județean  de  Urgență Sf.  Pantelimon” </w:t>
      </w:r>
      <w:r w:rsidR="00B15456">
        <w:rPr>
          <w:sz w:val="28"/>
          <w:szCs w:val="28"/>
        </w:rPr>
        <w:t>I</w:t>
      </w:r>
      <w:r w:rsidRPr="00A55148">
        <w:rPr>
          <w:sz w:val="28"/>
          <w:szCs w:val="28"/>
        </w:rPr>
        <w:t xml:space="preserve">  și  Serviciul  de  Ambulanță  Județean  </w:t>
      </w:r>
      <w:r w:rsidR="00B15456">
        <w:rPr>
          <w:sz w:val="28"/>
          <w:szCs w:val="28"/>
        </w:rPr>
        <w:t>I</w:t>
      </w:r>
      <w:r w:rsidRPr="00A55148">
        <w:rPr>
          <w:sz w:val="28"/>
          <w:szCs w:val="28"/>
        </w:rPr>
        <w:t xml:space="preserve">; </w:t>
      </w:r>
      <w:r w:rsidRPr="00A55148">
        <w:rPr>
          <w:sz w:val="28"/>
          <w:szCs w:val="28"/>
          <w:u w:val="single"/>
        </w:rPr>
        <w:t xml:space="preserve">declarația  părții  vătămate  </w:t>
      </w:r>
      <w:r w:rsidR="00B15456">
        <w:rPr>
          <w:sz w:val="28"/>
          <w:szCs w:val="28"/>
          <w:u w:val="single"/>
        </w:rPr>
        <w:t>A</w:t>
      </w:r>
      <w:r w:rsidRPr="00A55148">
        <w:rPr>
          <w:sz w:val="28"/>
          <w:szCs w:val="28"/>
        </w:rPr>
        <w:t>,  care  a  arătat  că  în  noaptea  de  12/13,09.2012 a  fost urmărită  de  un  bărbat,  a  fost  smucită  de  un  braț  și  întoarsă  cu  fața  spre  el,  iar  u</w:t>
      </w:r>
      <w:r>
        <w:rPr>
          <w:sz w:val="28"/>
          <w:szCs w:val="28"/>
        </w:rPr>
        <w:t>lterior și-a  revenit  după   3-</w:t>
      </w:r>
      <w:r w:rsidRPr="00A55148">
        <w:rPr>
          <w:sz w:val="28"/>
          <w:szCs w:val="28"/>
        </w:rPr>
        <w:t xml:space="preserve">4  zile  în  timp  ce  era  internată  la  Secția  Psihiatrie  din  cadrul  Spitalului  Județean  </w:t>
      </w:r>
      <w:r w:rsidR="00B15456">
        <w:rPr>
          <w:sz w:val="28"/>
          <w:szCs w:val="28"/>
        </w:rPr>
        <w:t>I.</w:t>
      </w:r>
      <w:r w:rsidRPr="00A55148">
        <w:rPr>
          <w:sz w:val="28"/>
          <w:szCs w:val="28"/>
        </w:rPr>
        <w:t xml:space="preserve">  A  concluzionat  după  acea  noapte  că  a  fost  agresată  și  tâlhărită  de  bărbatul  care  a  urmărit-o  și  a  aflat  că  pe  acesta îl  cheamă  </w:t>
      </w:r>
      <w:r w:rsidR="00B15456">
        <w:rPr>
          <w:sz w:val="28"/>
          <w:szCs w:val="28"/>
        </w:rPr>
        <w:t>X</w:t>
      </w:r>
      <w:r w:rsidRPr="00A55148">
        <w:rPr>
          <w:sz w:val="28"/>
          <w:szCs w:val="28"/>
        </w:rPr>
        <w:t xml:space="preserve">; </w:t>
      </w:r>
      <w:r w:rsidRPr="00A55148">
        <w:rPr>
          <w:sz w:val="28"/>
          <w:szCs w:val="28"/>
          <w:u w:val="single"/>
        </w:rPr>
        <w:t>procese -  verbale</w:t>
      </w:r>
      <w:r w:rsidRPr="00A55148">
        <w:rPr>
          <w:sz w:val="28"/>
          <w:szCs w:val="28"/>
        </w:rPr>
        <w:t xml:space="preserve">  cu  diverse  activități  de  investigații  și  </w:t>
      </w:r>
      <w:r>
        <w:rPr>
          <w:sz w:val="28"/>
          <w:szCs w:val="28"/>
          <w:u w:val="single"/>
        </w:rPr>
        <w:t>planșe</w:t>
      </w:r>
      <w:r w:rsidRPr="00A55148">
        <w:rPr>
          <w:sz w:val="28"/>
          <w:szCs w:val="28"/>
          <w:u w:val="single"/>
        </w:rPr>
        <w:t xml:space="preserve">  foto</w:t>
      </w:r>
      <w:r w:rsidRPr="00A55148">
        <w:rPr>
          <w:sz w:val="28"/>
          <w:szCs w:val="28"/>
        </w:rPr>
        <w:t xml:space="preserve">;  </w:t>
      </w:r>
      <w:r w:rsidRPr="00A55148">
        <w:rPr>
          <w:sz w:val="28"/>
          <w:szCs w:val="28"/>
          <w:u w:val="single"/>
        </w:rPr>
        <w:t>raport  de  constatare  medico-legală</w:t>
      </w:r>
      <w:r w:rsidRPr="00A55148">
        <w:rPr>
          <w:sz w:val="28"/>
          <w:szCs w:val="28"/>
        </w:rPr>
        <w:t xml:space="preserve">  nr.</w:t>
      </w:r>
      <w:r w:rsidR="00B15456">
        <w:rPr>
          <w:sz w:val="28"/>
          <w:szCs w:val="28"/>
        </w:rPr>
        <w:t>....</w:t>
      </w:r>
      <w:r w:rsidRPr="00A55148">
        <w:rPr>
          <w:sz w:val="28"/>
          <w:szCs w:val="28"/>
        </w:rPr>
        <w:t xml:space="preserve">/13.09.2012  emis  de  Serviciul  Județean  de  Medicină  Legală  </w:t>
      </w:r>
      <w:r w:rsidR="00B15456">
        <w:rPr>
          <w:sz w:val="28"/>
          <w:szCs w:val="28"/>
        </w:rPr>
        <w:t>........</w:t>
      </w:r>
      <w:r w:rsidRPr="00A55148">
        <w:rPr>
          <w:sz w:val="28"/>
          <w:szCs w:val="28"/>
        </w:rPr>
        <w:t xml:space="preserve">;  </w:t>
      </w:r>
      <w:r w:rsidRPr="00F820D1">
        <w:rPr>
          <w:sz w:val="28"/>
          <w:szCs w:val="28"/>
          <w:u w:val="single"/>
        </w:rPr>
        <w:t>raport  de  expertiză  medico-legală  nr.</w:t>
      </w:r>
      <w:r w:rsidR="00B15456">
        <w:rPr>
          <w:sz w:val="28"/>
          <w:szCs w:val="28"/>
          <w:u w:val="single"/>
        </w:rPr>
        <w:t>....</w:t>
      </w:r>
      <w:r w:rsidRPr="00F820D1">
        <w:rPr>
          <w:sz w:val="28"/>
          <w:szCs w:val="28"/>
          <w:u w:val="single"/>
        </w:rPr>
        <w:t>/</w:t>
      </w:r>
      <w:r w:rsidR="00B15456">
        <w:rPr>
          <w:sz w:val="28"/>
          <w:szCs w:val="28"/>
          <w:u w:val="single"/>
        </w:rPr>
        <w:t>.</w:t>
      </w:r>
      <w:r w:rsidRPr="00F820D1">
        <w:rPr>
          <w:sz w:val="28"/>
          <w:szCs w:val="28"/>
          <w:u w:val="single"/>
        </w:rPr>
        <w:t>/18.10.2012</w:t>
      </w:r>
      <w:r w:rsidRPr="00A55148">
        <w:rPr>
          <w:sz w:val="28"/>
          <w:szCs w:val="28"/>
        </w:rPr>
        <w:t xml:space="preserve"> emis  de  Serviciul  Județean  de  Medicină  Legală  </w:t>
      </w:r>
      <w:r w:rsidR="00B15456">
        <w:rPr>
          <w:sz w:val="28"/>
          <w:szCs w:val="28"/>
        </w:rPr>
        <w:t>.......</w:t>
      </w:r>
      <w:r w:rsidRPr="00A55148">
        <w:rPr>
          <w:sz w:val="28"/>
          <w:szCs w:val="28"/>
        </w:rPr>
        <w:t xml:space="preserve">,  în  care  sunt  prezentate  leziunile  suferite  de  partea  vătămată  </w:t>
      </w:r>
      <w:r w:rsidR="00B15456">
        <w:rPr>
          <w:sz w:val="28"/>
          <w:szCs w:val="28"/>
        </w:rPr>
        <w:t>A</w:t>
      </w:r>
      <w:r w:rsidRPr="00A55148">
        <w:rPr>
          <w:sz w:val="28"/>
          <w:szCs w:val="28"/>
        </w:rPr>
        <w:t xml:space="preserve">  și  natura  acestora; </w:t>
      </w:r>
      <w:r w:rsidRPr="00A55148">
        <w:rPr>
          <w:sz w:val="28"/>
          <w:szCs w:val="28"/>
          <w:u w:val="single"/>
        </w:rPr>
        <w:t>înscrisuri  medicale</w:t>
      </w:r>
      <w:r w:rsidRPr="00A55148">
        <w:rPr>
          <w:sz w:val="28"/>
          <w:szCs w:val="28"/>
        </w:rPr>
        <w:t xml:space="preserve">  care  o  vizează  pe  partea  vătămată  </w:t>
      </w:r>
      <w:r w:rsidR="00B15456">
        <w:rPr>
          <w:sz w:val="28"/>
          <w:szCs w:val="28"/>
        </w:rPr>
        <w:t>A</w:t>
      </w:r>
      <w:r w:rsidRPr="00A55148">
        <w:rPr>
          <w:sz w:val="28"/>
          <w:szCs w:val="28"/>
        </w:rPr>
        <w:t>;</w:t>
      </w:r>
      <w:r w:rsidRPr="00A55148">
        <w:rPr>
          <w:sz w:val="28"/>
          <w:szCs w:val="28"/>
          <w:u w:val="single"/>
        </w:rPr>
        <w:t>declarațiile martorilor</w:t>
      </w:r>
      <w:r w:rsidRPr="00A55148">
        <w:rPr>
          <w:sz w:val="28"/>
          <w:szCs w:val="28"/>
        </w:rPr>
        <w:t xml:space="preserve">  </w:t>
      </w:r>
      <w:r w:rsidR="004B2960">
        <w:rPr>
          <w:sz w:val="28"/>
          <w:szCs w:val="28"/>
        </w:rPr>
        <w:t>O</w:t>
      </w:r>
      <w:r w:rsidRPr="00A55148">
        <w:rPr>
          <w:sz w:val="28"/>
          <w:szCs w:val="28"/>
        </w:rPr>
        <w:t xml:space="preserve">,  </w:t>
      </w:r>
      <w:r w:rsidR="004B2960">
        <w:rPr>
          <w:sz w:val="28"/>
          <w:szCs w:val="28"/>
        </w:rPr>
        <w:t>S1</w:t>
      </w:r>
      <w:r w:rsidRPr="00A55148">
        <w:rPr>
          <w:sz w:val="28"/>
          <w:szCs w:val="28"/>
        </w:rPr>
        <w:t xml:space="preserve">,  </w:t>
      </w:r>
      <w:r w:rsidR="004B2960">
        <w:rPr>
          <w:sz w:val="28"/>
          <w:szCs w:val="28"/>
        </w:rPr>
        <w:t>S2</w:t>
      </w:r>
      <w:r w:rsidRPr="00A55148">
        <w:rPr>
          <w:sz w:val="28"/>
          <w:szCs w:val="28"/>
        </w:rPr>
        <w:t xml:space="preserve">,  </w:t>
      </w:r>
      <w:r w:rsidR="004B2960">
        <w:rPr>
          <w:sz w:val="28"/>
          <w:szCs w:val="28"/>
        </w:rPr>
        <w:t>X2</w:t>
      </w:r>
      <w:r w:rsidRPr="00A55148">
        <w:rPr>
          <w:sz w:val="28"/>
          <w:szCs w:val="28"/>
        </w:rPr>
        <w:t xml:space="preserve">,  </w:t>
      </w:r>
      <w:r w:rsidR="004B2960">
        <w:rPr>
          <w:sz w:val="28"/>
          <w:szCs w:val="28"/>
        </w:rPr>
        <w:t>E</w:t>
      </w:r>
      <w:r w:rsidRPr="00A55148">
        <w:rPr>
          <w:sz w:val="28"/>
          <w:szCs w:val="28"/>
        </w:rPr>
        <w:t xml:space="preserve">,  </w:t>
      </w:r>
      <w:r w:rsidR="004B2960">
        <w:rPr>
          <w:sz w:val="28"/>
          <w:szCs w:val="28"/>
        </w:rPr>
        <w:t>F</w:t>
      </w:r>
      <w:r w:rsidRPr="00A55148">
        <w:rPr>
          <w:sz w:val="28"/>
          <w:szCs w:val="28"/>
        </w:rPr>
        <w:t xml:space="preserve">,  </w:t>
      </w:r>
      <w:r w:rsidR="004B2960">
        <w:rPr>
          <w:sz w:val="28"/>
          <w:szCs w:val="28"/>
        </w:rPr>
        <w:t>G</w:t>
      </w:r>
      <w:r w:rsidRPr="00A55148">
        <w:rPr>
          <w:sz w:val="28"/>
          <w:szCs w:val="28"/>
        </w:rPr>
        <w:t xml:space="preserve">, </w:t>
      </w:r>
      <w:r w:rsidR="006218EE">
        <w:rPr>
          <w:sz w:val="28"/>
          <w:szCs w:val="28"/>
        </w:rPr>
        <w:t>P</w:t>
      </w:r>
      <w:r w:rsidRPr="00A55148">
        <w:rPr>
          <w:sz w:val="28"/>
          <w:szCs w:val="28"/>
        </w:rPr>
        <w:t xml:space="preserve">, </w:t>
      </w:r>
      <w:r w:rsidR="004B2960">
        <w:rPr>
          <w:sz w:val="28"/>
          <w:szCs w:val="28"/>
        </w:rPr>
        <w:t>X1</w:t>
      </w:r>
      <w:r w:rsidRPr="00A55148">
        <w:rPr>
          <w:sz w:val="28"/>
          <w:szCs w:val="28"/>
        </w:rPr>
        <w:t xml:space="preserve">, </w:t>
      </w:r>
      <w:r w:rsidR="004B2960">
        <w:rPr>
          <w:sz w:val="28"/>
          <w:szCs w:val="28"/>
        </w:rPr>
        <w:t>C</w:t>
      </w:r>
      <w:r w:rsidRPr="00A55148">
        <w:rPr>
          <w:sz w:val="28"/>
          <w:szCs w:val="28"/>
        </w:rPr>
        <w:t xml:space="preserve">  și  </w:t>
      </w:r>
      <w:r w:rsidRPr="00A55148">
        <w:rPr>
          <w:sz w:val="28"/>
          <w:szCs w:val="28"/>
          <w:u w:val="single"/>
        </w:rPr>
        <w:t xml:space="preserve">declarațiile  inculpatului  </w:t>
      </w:r>
      <w:r w:rsidR="006218EE">
        <w:rPr>
          <w:sz w:val="28"/>
          <w:szCs w:val="28"/>
          <w:u w:val="single"/>
        </w:rPr>
        <w:t>X</w:t>
      </w:r>
      <w:r w:rsidRPr="00A55148">
        <w:rPr>
          <w:sz w:val="28"/>
          <w:szCs w:val="28"/>
        </w:rPr>
        <w:t xml:space="preserve"> care  prezintă  împrejurări  legate  de  comiterea  faptelor,  acesta  din  </w:t>
      </w:r>
      <w:r w:rsidRPr="00A55148">
        <w:rPr>
          <w:sz w:val="28"/>
          <w:szCs w:val="28"/>
        </w:rPr>
        <w:lastRenderedPageBreak/>
        <w:t xml:space="preserve">urmă  arătând  și  aspecte  legate  direct  de  desfășurarea  activității  infracționale; </w:t>
      </w:r>
      <w:r w:rsidRPr="00A55148">
        <w:rPr>
          <w:sz w:val="28"/>
          <w:szCs w:val="28"/>
          <w:u w:val="single"/>
        </w:rPr>
        <w:t>raport  de  expertiză  medico-legală</w:t>
      </w:r>
      <w:r w:rsidRPr="00A55148">
        <w:rPr>
          <w:sz w:val="28"/>
          <w:szCs w:val="28"/>
        </w:rPr>
        <w:t xml:space="preserve">  nr.</w:t>
      </w:r>
      <w:r w:rsidR="006218EE">
        <w:rPr>
          <w:sz w:val="28"/>
          <w:szCs w:val="28"/>
        </w:rPr>
        <w:t>......</w:t>
      </w:r>
      <w:r w:rsidRPr="00A55148">
        <w:rPr>
          <w:sz w:val="28"/>
          <w:szCs w:val="28"/>
        </w:rPr>
        <w:t xml:space="preserve">/E/11.12.2013 întocmit  de  Serviciul  Județean  de  Medicină  Legală  </w:t>
      </w:r>
      <w:r w:rsidR="006218EE">
        <w:rPr>
          <w:sz w:val="28"/>
          <w:szCs w:val="28"/>
        </w:rPr>
        <w:t>I</w:t>
      </w:r>
      <w:r w:rsidRPr="00A55148">
        <w:rPr>
          <w:sz w:val="28"/>
          <w:szCs w:val="28"/>
        </w:rPr>
        <w:t xml:space="preserve"> care prezintă  starea  părții  vătămate  </w:t>
      </w:r>
      <w:r w:rsidR="006218EE">
        <w:rPr>
          <w:sz w:val="28"/>
          <w:szCs w:val="28"/>
        </w:rPr>
        <w:t>A</w:t>
      </w:r>
      <w:r w:rsidRPr="00A55148">
        <w:rPr>
          <w:sz w:val="28"/>
          <w:szCs w:val="28"/>
        </w:rPr>
        <w:t xml:space="preserve">  din  perspectiva  leziunilor  suferite,  al  diagnosticului  stabilit  și  al   numărului  de  zile  de  îngrijiri  medicale; </w:t>
      </w:r>
      <w:r w:rsidRPr="00A55148">
        <w:rPr>
          <w:sz w:val="28"/>
          <w:szCs w:val="28"/>
          <w:u w:val="single"/>
        </w:rPr>
        <w:t xml:space="preserve">declarațiile  părții  vătămate </w:t>
      </w:r>
      <w:r w:rsidR="006218EE">
        <w:rPr>
          <w:sz w:val="28"/>
          <w:szCs w:val="28"/>
          <w:u w:val="single"/>
        </w:rPr>
        <w:t>B</w:t>
      </w:r>
      <w:r w:rsidRPr="00A55148">
        <w:rPr>
          <w:sz w:val="28"/>
          <w:szCs w:val="28"/>
        </w:rPr>
        <w:t xml:space="preserve">  care  arată  că  în  dimineața  zilei  de  18.04.2012  a  fost  lovită  cu pumnul  în  față  și  asupra  ei  s-a  năpustit  un  tânăr  care  i-a  smuls  telefonul  din  mână.</w:t>
      </w:r>
    </w:p>
    <w:p w:rsidR="005C2116" w:rsidRPr="00A55148" w:rsidRDefault="005C2116" w:rsidP="005C2116">
      <w:pPr>
        <w:jc w:val="both"/>
        <w:rPr>
          <w:sz w:val="28"/>
          <w:szCs w:val="28"/>
        </w:rPr>
      </w:pPr>
      <w:r w:rsidRPr="00A55148">
        <w:rPr>
          <w:sz w:val="28"/>
          <w:szCs w:val="28"/>
        </w:rPr>
        <w:tab/>
      </w:r>
      <w:r w:rsidRPr="00A55148">
        <w:rPr>
          <w:sz w:val="28"/>
          <w:szCs w:val="28"/>
          <w:u w:val="single"/>
        </w:rPr>
        <w:t>Legea  penală  mai  favorabilă</w:t>
      </w:r>
      <w:r w:rsidRPr="00A55148">
        <w:rPr>
          <w:sz w:val="28"/>
          <w:szCs w:val="28"/>
        </w:rPr>
        <w:t xml:space="preserve">  inculpatului  </w:t>
      </w:r>
      <w:r w:rsidR="006218EE">
        <w:rPr>
          <w:sz w:val="28"/>
          <w:szCs w:val="28"/>
        </w:rPr>
        <w:t>X</w:t>
      </w:r>
      <w:r w:rsidRPr="00A55148">
        <w:rPr>
          <w:sz w:val="28"/>
          <w:szCs w:val="28"/>
        </w:rPr>
        <w:t xml:space="preserve"> este  Codul  pen</w:t>
      </w:r>
      <w:r>
        <w:rPr>
          <w:sz w:val="28"/>
          <w:szCs w:val="28"/>
        </w:rPr>
        <w:t>al  din  1969,  întrucât  prevede</w:t>
      </w:r>
      <w:r w:rsidRPr="00A55148">
        <w:rPr>
          <w:sz w:val="28"/>
          <w:szCs w:val="28"/>
        </w:rPr>
        <w:t xml:space="preserve">  pentru  sancționarea  concursului  de  infracțiuni  și  al  recidivei  postcondamnatorii, mecanismul  cumulului  juridic  cu  spor  facultativ,  spre  deosebire  de  Noul  Cod  Penal  (Legea  286/2009), care  reglementează  cumulul  juridic  cu  spor  obligatoriu în  primul  caz, respectiv  cumulul  aritmetic  pentru  cel  de-al  doilea  caz.</w:t>
      </w:r>
    </w:p>
    <w:p w:rsidR="005C2116" w:rsidRPr="00A55148" w:rsidRDefault="005C2116" w:rsidP="005C2116">
      <w:pPr>
        <w:jc w:val="both"/>
        <w:rPr>
          <w:sz w:val="28"/>
          <w:szCs w:val="28"/>
        </w:rPr>
      </w:pPr>
      <w:r w:rsidRPr="00A55148">
        <w:rPr>
          <w:sz w:val="28"/>
          <w:szCs w:val="28"/>
        </w:rPr>
        <w:tab/>
      </w:r>
      <w:r w:rsidRPr="00A55148">
        <w:rPr>
          <w:sz w:val="28"/>
          <w:szCs w:val="28"/>
          <w:u w:val="single"/>
        </w:rPr>
        <w:t>Trebuie  avută în  vedere  și  decizia  nr.265/06.05.2014 a  Curții  Constituționale</w:t>
      </w:r>
      <w:r w:rsidRPr="00A55148">
        <w:rPr>
          <w:sz w:val="28"/>
          <w:szCs w:val="28"/>
        </w:rPr>
        <w:t xml:space="preserve"> care  statuează că   disp.  art.5  din  Codul  penal  sunt  constituționale  în  măsura  în  care  nu  permit  combinarea  prevederilor  din  legi  succesive  în  stabilirea  și  aplicarea  legii  penale  mai  favorabile.</w:t>
      </w:r>
    </w:p>
    <w:p w:rsidR="005C2116" w:rsidRPr="00A55148" w:rsidRDefault="005C2116" w:rsidP="005C2116">
      <w:pPr>
        <w:jc w:val="both"/>
        <w:rPr>
          <w:sz w:val="28"/>
          <w:szCs w:val="28"/>
        </w:rPr>
      </w:pPr>
      <w:r w:rsidRPr="00A55148">
        <w:rPr>
          <w:sz w:val="28"/>
          <w:szCs w:val="28"/>
        </w:rPr>
        <w:tab/>
      </w:r>
      <w:r w:rsidRPr="00A55148">
        <w:rPr>
          <w:sz w:val="28"/>
          <w:szCs w:val="28"/>
          <w:u w:val="single"/>
        </w:rPr>
        <w:t xml:space="preserve">Încadrarea  juridică </w:t>
      </w:r>
      <w:r w:rsidRPr="00A55148">
        <w:rPr>
          <w:sz w:val="28"/>
          <w:szCs w:val="28"/>
        </w:rPr>
        <w:t xml:space="preserve"> a  faptei  de  violență  fizică  comisă  asupra  părții  vătămate  </w:t>
      </w:r>
      <w:r w:rsidR="006218EE">
        <w:rPr>
          <w:sz w:val="28"/>
          <w:szCs w:val="28"/>
        </w:rPr>
        <w:t>A</w:t>
      </w:r>
      <w:r w:rsidRPr="00A55148">
        <w:rPr>
          <w:sz w:val="28"/>
          <w:szCs w:val="28"/>
        </w:rPr>
        <w:t xml:space="preserve">  este  cea  de  „tentativă  la  omor  calificat  și  deosebit  de  grav”  și  nu  de ”vătămare  corporală”,  ținând  cont  de  modalitatea  de  comitere, intensitatea  loviturilor, natura  loviturilor,  starea   părții  vătămate  după  agresiune  și  în  timpul  acesteia,  vinovăția  inculpatului  sub  forma  intenției  fiind  în  sensul  comiterii  infracțiunii  contra  vieții,  în  forma  tentativei.</w:t>
      </w:r>
    </w:p>
    <w:p w:rsidR="005C2116" w:rsidRPr="00A55148" w:rsidRDefault="005C2116" w:rsidP="005C2116">
      <w:pPr>
        <w:jc w:val="both"/>
        <w:rPr>
          <w:sz w:val="28"/>
          <w:szCs w:val="28"/>
        </w:rPr>
      </w:pPr>
      <w:r w:rsidRPr="00A55148">
        <w:rPr>
          <w:sz w:val="28"/>
          <w:szCs w:val="28"/>
        </w:rPr>
        <w:tab/>
      </w:r>
      <w:r w:rsidRPr="00A55148">
        <w:rPr>
          <w:sz w:val="28"/>
          <w:szCs w:val="28"/>
          <w:u w:val="single"/>
        </w:rPr>
        <w:t>Referitor  la  aplicarea  disp.  art.320</w:t>
      </w:r>
      <w:r w:rsidRPr="00A55148">
        <w:rPr>
          <w:sz w:val="28"/>
          <w:szCs w:val="28"/>
          <w:u w:val="single"/>
          <w:vertAlign w:val="superscript"/>
        </w:rPr>
        <w:t>1</w:t>
      </w:r>
      <w:r w:rsidRPr="00A55148">
        <w:rPr>
          <w:sz w:val="28"/>
          <w:szCs w:val="28"/>
          <w:u w:val="single"/>
        </w:rPr>
        <w:t xml:space="preserve"> Cod  procedură  penală (1968) – art.396  al.10  Noul  Cod  Procedură  Penală  (Legea  135/2010)</w:t>
      </w:r>
      <w:r w:rsidRPr="00A55148">
        <w:rPr>
          <w:sz w:val="28"/>
          <w:szCs w:val="28"/>
        </w:rPr>
        <w:t>,  aceste  prevederi se  aplică  dacă  acțiunea  penală  nu  vizează  o  infracțiune  care  se  pedepsește  cu  detențiunea  pe  viață,  iar  în  cauza  de  față, pentru  infracțiunea  de  „omor  deosebit  de  grav” -  forma  consumată, este  prevăzută  sancțiunea  alternativă  a  detențiunii  pe  viață.</w:t>
      </w:r>
    </w:p>
    <w:p w:rsidR="005C2116" w:rsidRPr="00A55148" w:rsidRDefault="005C2116" w:rsidP="005C2116">
      <w:pPr>
        <w:jc w:val="both"/>
        <w:rPr>
          <w:sz w:val="28"/>
          <w:szCs w:val="28"/>
        </w:rPr>
      </w:pPr>
      <w:r w:rsidRPr="00A55148">
        <w:rPr>
          <w:sz w:val="28"/>
          <w:szCs w:val="28"/>
        </w:rPr>
        <w:tab/>
        <w:t>Ținând  cont  de  criteriile  generale  de  individualizare  menționate  de  art.72  Cod  penal (1969),  Curtea  apreciază  că  aplicarea   următoarelor  pedepse  va  asigura  scopul  educativ  -  preventiv  al  acestora:</w:t>
      </w:r>
    </w:p>
    <w:p w:rsidR="005C2116" w:rsidRPr="00A55148" w:rsidRDefault="005C2116" w:rsidP="005C2116">
      <w:pPr>
        <w:jc w:val="both"/>
        <w:rPr>
          <w:sz w:val="28"/>
          <w:szCs w:val="28"/>
        </w:rPr>
      </w:pPr>
      <w:r w:rsidRPr="00A55148">
        <w:rPr>
          <w:sz w:val="28"/>
          <w:szCs w:val="28"/>
        </w:rPr>
        <w:tab/>
        <w:t>- 10  ani  închisoare  și  pedeapsa  complementară  a  int</w:t>
      </w:r>
      <w:r>
        <w:rPr>
          <w:sz w:val="28"/>
          <w:szCs w:val="28"/>
        </w:rPr>
        <w:t>erzicerii  drepturilor  prev.  d</w:t>
      </w:r>
      <w:r w:rsidRPr="00A55148">
        <w:rPr>
          <w:sz w:val="28"/>
          <w:szCs w:val="28"/>
        </w:rPr>
        <w:t>e  art.64  al.1  lit.a, teza II  și  lit.b  Cod  penal (1969)  pe  o  durată de  5  ani, pentru  infracțiunea  de  „tentativă  la  omor  calificat  și  deosebit  de  grav”;</w:t>
      </w:r>
    </w:p>
    <w:p w:rsidR="005C2116" w:rsidRPr="00A55148" w:rsidRDefault="005C2116" w:rsidP="005C2116">
      <w:pPr>
        <w:jc w:val="both"/>
        <w:rPr>
          <w:sz w:val="28"/>
          <w:szCs w:val="28"/>
        </w:rPr>
      </w:pPr>
      <w:r w:rsidRPr="00A55148">
        <w:rPr>
          <w:sz w:val="28"/>
          <w:szCs w:val="28"/>
        </w:rPr>
        <w:tab/>
        <w:t>- 9  ani  închisoare  și  pedeapsa  complementară  a  interzicerii  drepturilor  prev.  De  art.64  al.1  lit.a, teza  II  și  lit.b  Cod  penal (1969) pe  o perioadă  de  5  ani,  pentru  infracțiunea  de  „viol”;</w:t>
      </w:r>
    </w:p>
    <w:p w:rsidR="005C2116" w:rsidRPr="00A55148" w:rsidRDefault="005C2116" w:rsidP="005C2116">
      <w:pPr>
        <w:jc w:val="both"/>
        <w:rPr>
          <w:sz w:val="28"/>
          <w:szCs w:val="28"/>
        </w:rPr>
      </w:pPr>
      <w:r w:rsidRPr="00A55148">
        <w:rPr>
          <w:sz w:val="28"/>
          <w:szCs w:val="28"/>
        </w:rPr>
        <w:tab/>
        <w:t>- două  pedepse  de  5  ani  închisoare  fiecare  pentru  două  infracţiuni  de  „tâlhărie”;</w:t>
      </w:r>
    </w:p>
    <w:p w:rsidR="005C2116" w:rsidRPr="00A55148" w:rsidRDefault="005C2116" w:rsidP="005C2116">
      <w:pPr>
        <w:jc w:val="both"/>
        <w:rPr>
          <w:sz w:val="28"/>
          <w:szCs w:val="28"/>
        </w:rPr>
      </w:pPr>
      <w:r w:rsidRPr="00A55148">
        <w:rPr>
          <w:sz w:val="28"/>
          <w:szCs w:val="28"/>
        </w:rPr>
        <w:tab/>
        <w:t>- 12  ani  închisoare  pedeapsă  principală  rezultantă  pentru  concursul  de  infracţiuni,  respectiv  13  ani  închisoare  pedeapsa  principală  rezultantă  pentru  aplicarea  disp.  art.61  Cod  penal  (1969),  la  care  se  adaugă  pedeapsa  complementară.</w:t>
      </w:r>
    </w:p>
    <w:p w:rsidR="005C2116" w:rsidRPr="00A55148" w:rsidRDefault="005C2116" w:rsidP="005C2116">
      <w:pPr>
        <w:jc w:val="both"/>
        <w:rPr>
          <w:sz w:val="28"/>
          <w:szCs w:val="28"/>
        </w:rPr>
      </w:pPr>
      <w:r w:rsidRPr="00A55148">
        <w:rPr>
          <w:sz w:val="28"/>
          <w:szCs w:val="28"/>
        </w:rPr>
        <w:tab/>
        <w:t>Pedeapsa  complementară  şi  accesorie  au  conţinutul  constând  în  int</w:t>
      </w:r>
      <w:r>
        <w:rPr>
          <w:sz w:val="28"/>
          <w:szCs w:val="28"/>
        </w:rPr>
        <w:t>erzicerea  drepturilor  prev.  d</w:t>
      </w:r>
      <w:r w:rsidRPr="00A55148">
        <w:rPr>
          <w:sz w:val="28"/>
          <w:szCs w:val="28"/>
        </w:rPr>
        <w:t>e  art.64  al.1  lit.a, teza II  şi  lit.b  Cod  p</w:t>
      </w:r>
      <w:r>
        <w:rPr>
          <w:sz w:val="28"/>
          <w:szCs w:val="28"/>
        </w:rPr>
        <w:t xml:space="preserve">enal (1969),  întrucât  aşa  </w:t>
      </w:r>
      <w:r w:rsidRPr="00A55148">
        <w:rPr>
          <w:sz w:val="28"/>
          <w:szCs w:val="28"/>
        </w:rPr>
        <w:t xml:space="preserve">  s-a  dispus  de  instanţa  de  fond  în  primul  ciclu  procesual,  fără  a se  contesta  acest  aspect  în  motivele  de  apel  ale  Parchetului  din  respectivul  ciclu  (principiul  neagravării  situaţiei  juridice).</w:t>
      </w:r>
    </w:p>
    <w:p w:rsidR="005C2116" w:rsidRPr="00A55148" w:rsidRDefault="005C2116" w:rsidP="005C2116">
      <w:pPr>
        <w:jc w:val="both"/>
        <w:rPr>
          <w:sz w:val="28"/>
          <w:szCs w:val="28"/>
        </w:rPr>
      </w:pPr>
      <w:r w:rsidRPr="00A55148">
        <w:rPr>
          <w:sz w:val="28"/>
          <w:szCs w:val="28"/>
        </w:rPr>
        <w:lastRenderedPageBreak/>
        <w:tab/>
        <w:t xml:space="preserve">Latura  civilă  a  fost  soluţionată  corespunzător  de  prima  instanţă,  fiind  îndeplinite  condiţiile  răspunderii  civile  delictuale  (fapta  ilicită,  prejudiciu, vinovăţie, legătură  de  cauzalitate)  în  raport  cu  cele  două  unităţi  sanitare  şi  cu  partea  </w:t>
      </w:r>
      <w:r>
        <w:rPr>
          <w:sz w:val="28"/>
          <w:szCs w:val="28"/>
        </w:rPr>
        <w:t xml:space="preserve"> vătămată </w:t>
      </w:r>
      <w:r w:rsidR="00673B6A">
        <w:rPr>
          <w:sz w:val="28"/>
          <w:szCs w:val="28"/>
        </w:rPr>
        <w:t>A</w:t>
      </w:r>
      <w:r w:rsidRPr="00A55148">
        <w:rPr>
          <w:sz w:val="28"/>
          <w:szCs w:val="28"/>
        </w:rPr>
        <w:t>.</w:t>
      </w:r>
    </w:p>
    <w:p w:rsidR="005C2116" w:rsidRPr="00A55148" w:rsidRDefault="005C2116" w:rsidP="005C2116">
      <w:pPr>
        <w:jc w:val="both"/>
        <w:rPr>
          <w:sz w:val="28"/>
          <w:szCs w:val="28"/>
        </w:rPr>
      </w:pPr>
      <w:r w:rsidRPr="00A55148">
        <w:rPr>
          <w:sz w:val="28"/>
          <w:szCs w:val="28"/>
        </w:rPr>
        <w:tab/>
        <w:t>Apelurile  Parchetului  şi  al  inculpatului  sunt  întemeiate  din  perspectiva  argumentelor  prezentate.</w:t>
      </w:r>
    </w:p>
    <w:p w:rsidR="005C2116" w:rsidRPr="00A55148" w:rsidRDefault="005C2116" w:rsidP="005C2116">
      <w:pPr>
        <w:jc w:val="both"/>
        <w:rPr>
          <w:sz w:val="28"/>
          <w:szCs w:val="28"/>
        </w:rPr>
      </w:pPr>
      <w:r w:rsidRPr="00A55148">
        <w:rPr>
          <w:sz w:val="28"/>
          <w:szCs w:val="28"/>
        </w:rPr>
        <w:tab/>
        <w:t>Faţă  de  cele  arătate  şi  de  art.417,418,419,420, 421 pct.2  lit.a  Noul  Cod  Procedură  Penală,  Curtea  va  admite  apelurile  declarate  de  Parchet  şi  de  inculpat  împotriva  sentinţei  penale  nr.</w:t>
      </w:r>
      <w:r w:rsidR="00673B6A">
        <w:rPr>
          <w:sz w:val="28"/>
          <w:szCs w:val="28"/>
        </w:rPr>
        <w:t>..</w:t>
      </w:r>
      <w:r w:rsidRPr="00A55148">
        <w:rPr>
          <w:sz w:val="28"/>
          <w:szCs w:val="28"/>
        </w:rPr>
        <w:t>/</w:t>
      </w:r>
      <w:r w:rsidR="00673B6A">
        <w:rPr>
          <w:sz w:val="28"/>
          <w:szCs w:val="28"/>
        </w:rPr>
        <w:t>........</w:t>
      </w:r>
      <w:r w:rsidRPr="00A55148">
        <w:rPr>
          <w:sz w:val="28"/>
          <w:szCs w:val="28"/>
        </w:rPr>
        <w:t xml:space="preserve"> a  Tribunalului  </w:t>
      </w:r>
      <w:r w:rsidR="00673B6A">
        <w:rPr>
          <w:sz w:val="28"/>
          <w:szCs w:val="28"/>
        </w:rPr>
        <w:t>.................</w:t>
      </w:r>
      <w:r w:rsidRPr="00A55148">
        <w:rPr>
          <w:sz w:val="28"/>
          <w:szCs w:val="28"/>
        </w:rPr>
        <w:t xml:space="preserve">  şi  va  desfiinţa  în  parte  sentinţa  penală  apelată.</w:t>
      </w:r>
    </w:p>
    <w:p w:rsidR="005C2116" w:rsidRPr="00A55148" w:rsidRDefault="005C2116" w:rsidP="005C2116">
      <w:pPr>
        <w:jc w:val="both"/>
        <w:rPr>
          <w:sz w:val="28"/>
          <w:szCs w:val="28"/>
        </w:rPr>
      </w:pPr>
      <w:r w:rsidRPr="00A55148">
        <w:rPr>
          <w:sz w:val="28"/>
          <w:szCs w:val="28"/>
        </w:rPr>
        <w:tab/>
        <w:t>În  rejudecare,</w:t>
      </w:r>
    </w:p>
    <w:p w:rsidR="005C2116" w:rsidRPr="00743AF9" w:rsidRDefault="005C2116" w:rsidP="005C2116">
      <w:pPr>
        <w:jc w:val="both"/>
        <w:rPr>
          <w:sz w:val="28"/>
          <w:szCs w:val="28"/>
        </w:rPr>
      </w:pPr>
      <w:r>
        <w:rPr>
          <w:sz w:val="28"/>
          <w:szCs w:val="28"/>
        </w:rPr>
        <w:tab/>
        <w:t xml:space="preserve">Curtea  va  înlătura </w:t>
      </w:r>
      <w:r w:rsidRPr="00743AF9">
        <w:rPr>
          <w:sz w:val="28"/>
          <w:szCs w:val="28"/>
        </w:rPr>
        <w:t xml:space="preserve"> dispoziţiile de recalificare a faptelor, de condamnare a inculpatului </w:t>
      </w:r>
      <w:r w:rsidR="00673B6A">
        <w:rPr>
          <w:sz w:val="28"/>
          <w:szCs w:val="28"/>
        </w:rPr>
        <w:t>X</w:t>
      </w:r>
      <w:r w:rsidRPr="00743AF9">
        <w:rPr>
          <w:sz w:val="28"/>
          <w:szCs w:val="28"/>
        </w:rPr>
        <w:t xml:space="preserve">, de efectuare a contopirilor şi de aplicare a pedepsei accesorii. </w:t>
      </w:r>
    </w:p>
    <w:p w:rsidR="005C2116" w:rsidRPr="00743AF9" w:rsidRDefault="005C2116" w:rsidP="005C2116">
      <w:pPr>
        <w:ind w:firstLine="709"/>
        <w:jc w:val="both"/>
        <w:rPr>
          <w:sz w:val="28"/>
          <w:szCs w:val="28"/>
        </w:rPr>
      </w:pPr>
      <w:r>
        <w:rPr>
          <w:sz w:val="28"/>
          <w:szCs w:val="28"/>
        </w:rPr>
        <w:t xml:space="preserve">Va  condamna  </w:t>
      </w:r>
      <w:r w:rsidRPr="00743AF9">
        <w:rPr>
          <w:sz w:val="28"/>
          <w:szCs w:val="28"/>
        </w:rPr>
        <w:t xml:space="preserve">pe inculpatul </w:t>
      </w:r>
      <w:r w:rsidR="00673B6A">
        <w:rPr>
          <w:sz w:val="28"/>
          <w:szCs w:val="28"/>
        </w:rPr>
        <w:t>X</w:t>
      </w:r>
      <w:r w:rsidRPr="00743AF9">
        <w:rPr>
          <w:sz w:val="28"/>
          <w:szCs w:val="28"/>
        </w:rPr>
        <w:t xml:space="preserve"> la o pedeapsă principală de 10 ani închisoare şi la pedeapsa complementară a interzicerii drepturilor prev.de art. 64 alin.1 lit.a teza a II-a şi lit.b Cod penal (1969) pe o durată de 5 ani, pentru săvârşirea infracţiunii de tentativă la omor calificat şi deosebit de grav prev.de art. 20 Cod penal raportat la art.174, 175 lit.i, 176 lit.d Cod penal (1969) cu aplicarea art.37 alin.1 lit.a Cod penal (1969).</w:t>
      </w:r>
    </w:p>
    <w:p w:rsidR="005C2116" w:rsidRPr="00743AF9" w:rsidRDefault="005C2116" w:rsidP="005C2116">
      <w:pPr>
        <w:ind w:firstLine="709"/>
        <w:jc w:val="both"/>
        <w:rPr>
          <w:sz w:val="28"/>
          <w:szCs w:val="28"/>
        </w:rPr>
      </w:pPr>
      <w:r>
        <w:rPr>
          <w:sz w:val="28"/>
          <w:szCs w:val="28"/>
        </w:rPr>
        <w:t xml:space="preserve">Va condamna </w:t>
      </w:r>
      <w:r w:rsidRPr="00743AF9">
        <w:rPr>
          <w:sz w:val="28"/>
          <w:szCs w:val="28"/>
        </w:rPr>
        <w:t xml:space="preserve"> pe acelaşi inculpat la o pedeapsă principală de 9 ani închisoare şi la pedeapsa complementară a interzicerii drepturilor prev.de art. 64 alin.1 lit.a teza a IIa şi lit.b Cod penal (1969) pe o perioadă de 5 ani, pentru săvârşirea infracţiunii de viol prev.de art. 197 alin.1 şi 2 lit.c Cod penal (1969), cu aplicarea art. 37 lit.a Cod penal (1969).</w:t>
      </w:r>
    </w:p>
    <w:p w:rsidR="005C2116" w:rsidRPr="00743AF9" w:rsidRDefault="005C2116" w:rsidP="005C2116">
      <w:pPr>
        <w:ind w:firstLine="709"/>
        <w:jc w:val="both"/>
        <w:rPr>
          <w:sz w:val="28"/>
          <w:szCs w:val="28"/>
        </w:rPr>
      </w:pPr>
      <w:r>
        <w:rPr>
          <w:sz w:val="28"/>
          <w:szCs w:val="28"/>
        </w:rPr>
        <w:t xml:space="preserve">Va  condamna </w:t>
      </w:r>
      <w:r w:rsidRPr="00743AF9">
        <w:rPr>
          <w:sz w:val="28"/>
          <w:szCs w:val="28"/>
        </w:rPr>
        <w:t xml:space="preserve"> pe acelaşi inculpat la câte două pedepse de 5 ani închisoare fiecare pentru săvârşirea a două infracţiuni de tâlhărie prev.de art. 211 alin.1 şi 2 lit.b şi c Cod penal cu aplicarea art. 37 lit.a Cod penal (1969).</w:t>
      </w:r>
    </w:p>
    <w:p w:rsidR="005C2116" w:rsidRPr="00743AF9" w:rsidRDefault="005C2116" w:rsidP="005C2116">
      <w:pPr>
        <w:ind w:firstLine="709"/>
        <w:jc w:val="both"/>
        <w:rPr>
          <w:sz w:val="28"/>
          <w:szCs w:val="28"/>
        </w:rPr>
      </w:pPr>
      <w:r w:rsidRPr="00743AF9">
        <w:rPr>
          <w:sz w:val="28"/>
          <w:szCs w:val="28"/>
        </w:rPr>
        <w:t xml:space="preserve">In baza art. 33 lit.a, art. 34 lit.b şi art. 35 Cod penal, </w:t>
      </w:r>
      <w:r>
        <w:rPr>
          <w:sz w:val="28"/>
          <w:szCs w:val="28"/>
        </w:rPr>
        <w:t>va  aplica</w:t>
      </w:r>
      <w:r w:rsidRPr="00743AF9">
        <w:rPr>
          <w:sz w:val="28"/>
          <w:szCs w:val="28"/>
        </w:rPr>
        <w:t xml:space="preserve"> inculpatului </w:t>
      </w:r>
      <w:r w:rsidR="00673B6A">
        <w:rPr>
          <w:sz w:val="28"/>
          <w:szCs w:val="28"/>
        </w:rPr>
        <w:t>X</w:t>
      </w:r>
      <w:r w:rsidRPr="00743AF9">
        <w:rPr>
          <w:sz w:val="28"/>
          <w:szCs w:val="28"/>
        </w:rPr>
        <w:t xml:space="preserve"> pedeapsa principală cea mai grea de 10 ani închisoare sporită la 12 ani închisoare la care se adaugă pedeapsa complementară a interzicerii drepturilor prev.de art. 64 alin.1 lit.a teza a II a şi lit.b Cod penal (1969) pe o durată de 5 ani.</w:t>
      </w:r>
    </w:p>
    <w:p w:rsidR="005C2116" w:rsidRPr="00743AF9" w:rsidRDefault="005C2116" w:rsidP="005C2116">
      <w:pPr>
        <w:ind w:firstLine="709"/>
        <w:jc w:val="both"/>
        <w:rPr>
          <w:sz w:val="28"/>
          <w:szCs w:val="28"/>
        </w:rPr>
      </w:pPr>
      <w:r w:rsidRPr="00743AF9">
        <w:rPr>
          <w:sz w:val="28"/>
          <w:szCs w:val="28"/>
        </w:rPr>
        <w:t>In baza art. 61 Cod penal (1969),</w:t>
      </w:r>
      <w:r>
        <w:rPr>
          <w:sz w:val="28"/>
          <w:szCs w:val="28"/>
        </w:rPr>
        <w:t xml:space="preserve">  va  revoca </w:t>
      </w:r>
      <w:r w:rsidRPr="00743AF9">
        <w:rPr>
          <w:sz w:val="28"/>
          <w:szCs w:val="28"/>
        </w:rPr>
        <w:t xml:space="preserve"> liberarea condiţionată pentru restul de pedeapsă rămas neexecutat de 1120 zile de închisoare din pedeapsa de 12 ani închisoare aplicată prin sentinţa penală nr. </w:t>
      </w:r>
      <w:r w:rsidR="00673B6A">
        <w:rPr>
          <w:sz w:val="28"/>
          <w:szCs w:val="28"/>
        </w:rPr>
        <w:t>........</w:t>
      </w:r>
      <w:r w:rsidRPr="00743AF9">
        <w:rPr>
          <w:sz w:val="28"/>
          <w:szCs w:val="28"/>
        </w:rPr>
        <w:t xml:space="preserve">/19.03.2004 a Tribunalului </w:t>
      </w:r>
      <w:r w:rsidR="00673B6A">
        <w:rPr>
          <w:sz w:val="28"/>
          <w:szCs w:val="28"/>
        </w:rPr>
        <w:t>..........</w:t>
      </w:r>
      <w:r w:rsidRPr="00743AF9">
        <w:rPr>
          <w:sz w:val="28"/>
          <w:szCs w:val="28"/>
        </w:rPr>
        <w:t xml:space="preserve"> rest pe care îl </w:t>
      </w:r>
      <w:r>
        <w:rPr>
          <w:sz w:val="28"/>
          <w:szCs w:val="28"/>
        </w:rPr>
        <w:t xml:space="preserve"> va contopi </w:t>
      </w:r>
      <w:r w:rsidRPr="00743AF9">
        <w:rPr>
          <w:sz w:val="28"/>
          <w:szCs w:val="28"/>
        </w:rPr>
        <w:t xml:space="preserve"> cu pedeapsa principală rezultantă de 12 ani închisoare menţionată anterior, urmând ca inculpatul </w:t>
      </w:r>
      <w:r w:rsidR="00673B6A">
        <w:rPr>
          <w:sz w:val="28"/>
          <w:szCs w:val="28"/>
        </w:rPr>
        <w:t>X</w:t>
      </w:r>
      <w:r w:rsidRPr="00743AF9">
        <w:rPr>
          <w:sz w:val="28"/>
          <w:szCs w:val="28"/>
        </w:rPr>
        <w:t xml:space="preserve"> să execute pedeapsa principală cea mai grea de 12 ani închisoare sporită la 13 ani închisoare, la care se</w:t>
      </w:r>
      <w:r>
        <w:rPr>
          <w:sz w:val="28"/>
          <w:szCs w:val="28"/>
        </w:rPr>
        <w:t xml:space="preserve">  va  adauga</w:t>
      </w:r>
      <w:r w:rsidRPr="00743AF9">
        <w:rPr>
          <w:sz w:val="28"/>
          <w:szCs w:val="28"/>
        </w:rPr>
        <w:t xml:space="preserve"> pedeapsa complementară a interzicerii drepturilor prev.de art. 64 alin.1 lit.a teza a II a şi lit.b Cod penal (1969) pe o durată de 5 ani.</w:t>
      </w:r>
    </w:p>
    <w:p w:rsidR="005C2116" w:rsidRPr="00743AF9" w:rsidRDefault="005C2116" w:rsidP="005C2116">
      <w:pPr>
        <w:ind w:firstLine="709"/>
        <w:jc w:val="both"/>
        <w:rPr>
          <w:sz w:val="28"/>
          <w:szCs w:val="28"/>
        </w:rPr>
      </w:pPr>
      <w:r>
        <w:rPr>
          <w:sz w:val="28"/>
          <w:szCs w:val="28"/>
        </w:rPr>
        <w:t>Va  a</w:t>
      </w:r>
      <w:r w:rsidRPr="00743AF9">
        <w:rPr>
          <w:sz w:val="28"/>
          <w:szCs w:val="28"/>
        </w:rPr>
        <w:t>plică inculpatului pedeapsa accesorie a interzicerii drepturilor prev.de art.64 alin.1 lit.a teza a II –a şi lit.b Codpenal(1969).</w:t>
      </w:r>
    </w:p>
    <w:p w:rsidR="005C2116" w:rsidRPr="00743AF9" w:rsidRDefault="005C2116" w:rsidP="005C2116">
      <w:pPr>
        <w:ind w:firstLine="709"/>
        <w:jc w:val="both"/>
        <w:rPr>
          <w:sz w:val="28"/>
          <w:szCs w:val="28"/>
        </w:rPr>
      </w:pPr>
      <w:r>
        <w:rPr>
          <w:sz w:val="28"/>
          <w:szCs w:val="28"/>
        </w:rPr>
        <w:t>Va  m</w:t>
      </w:r>
      <w:r w:rsidRPr="00743AF9">
        <w:rPr>
          <w:sz w:val="28"/>
          <w:szCs w:val="28"/>
        </w:rPr>
        <w:t>enţine celelalte dispoziţii ale sentinţei penale apelate.</w:t>
      </w:r>
    </w:p>
    <w:p w:rsidR="005C2116" w:rsidRPr="00A55148" w:rsidRDefault="005C2116" w:rsidP="005C2116">
      <w:pPr>
        <w:ind w:firstLine="709"/>
        <w:jc w:val="both"/>
        <w:rPr>
          <w:sz w:val="28"/>
          <w:szCs w:val="28"/>
        </w:rPr>
      </w:pPr>
      <w:r>
        <w:rPr>
          <w:sz w:val="28"/>
          <w:szCs w:val="28"/>
        </w:rPr>
        <w:t>Va  m</w:t>
      </w:r>
      <w:r w:rsidRPr="00743AF9">
        <w:rPr>
          <w:sz w:val="28"/>
          <w:szCs w:val="28"/>
        </w:rPr>
        <w:t xml:space="preserve">enţine măsura arestării preventive a inculpatului </w:t>
      </w:r>
      <w:r w:rsidR="00673B6A">
        <w:rPr>
          <w:sz w:val="28"/>
          <w:szCs w:val="28"/>
        </w:rPr>
        <w:t>X</w:t>
      </w:r>
      <w:r w:rsidRPr="00743AF9">
        <w:rPr>
          <w:sz w:val="28"/>
          <w:szCs w:val="28"/>
        </w:rPr>
        <w:t xml:space="preserve"> şi </w:t>
      </w:r>
      <w:r>
        <w:rPr>
          <w:sz w:val="28"/>
          <w:szCs w:val="28"/>
        </w:rPr>
        <w:t xml:space="preserve">  va </w:t>
      </w:r>
      <w:r w:rsidRPr="00743AF9">
        <w:rPr>
          <w:sz w:val="28"/>
          <w:szCs w:val="28"/>
        </w:rPr>
        <w:t>deduce din pedeapsa aplicată perioada reţinerii şi a arestării preventive de la 13.09.2012 la zi, respectiv, 21.05.2014.</w:t>
      </w:r>
    </w:p>
    <w:p w:rsidR="005C2116" w:rsidRDefault="005C2116" w:rsidP="005C2116">
      <w:pPr>
        <w:jc w:val="both"/>
        <w:rPr>
          <w:sz w:val="28"/>
          <w:szCs w:val="28"/>
        </w:rPr>
      </w:pPr>
      <w:r w:rsidRPr="00A55148">
        <w:rPr>
          <w:sz w:val="28"/>
          <w:szCs w:val="28"/>
        </w:rPr>
        <w:tab/>
        <w:t>Văzând  şi  disp.  Protocolului  U.N.B.R. – M.J.  şi  ale art.275   al.</w:t>
      </w:r>
      <w:r>
        <w:rPr>
          <w:sz w:val="28"/>
          <w:szCs w:val="28"/>
        </w:rPr>
        <w:t>3  Noul  Cod  Procedură  Penală.</w:t>
      </w:r>
    </w:p>
    <w:p w:rsidR="005C2116" w:rsidRDefault="005C2116" w:rsidP="005C2116">
      <w:pPr>
        <w:jc w:val="center"/>
        <w:rPr>
          <w:sz w:val="28"/>
          <w:szCs w:val="28"/>
        </w:rPr>
      </w:pPr>
      <w:r>
        <w:rPr>
          <w:sz w:val="28"/>
          <w:szCs w:val="28"/>
        </w:rPr>
        <w:t>PENTRU  ACESTE MOTIVE</w:t>
      </w:r>
    </w:p>
    <w:p w:rsidR="005C2116" w:rsidRDefault="005C2116" w:rsidP="005C2116">
      <w:pPr>
        <w:jc w:val="center"/>
        <w:rPr>
          <w:sz w:val="28"/>
          <w:szCs w:val="28"/>
        </w:rPr>
      </w:pPr>
      <w:r>
        <w:rPr>
          <w:sz w:val="28"/>
          <w:szCs w:val="28"/>
        </w:rPr>
        <w:lastRenderedPageBreak/>
        <w:t xml:space="preserve">  ÎN  NUMELE  LEGII</w:t>
      </w:r>
    </w:p>
    <w:p w:rsidR="005C2116" w:rsidRPr="000D727D" w:rsidRDefault="005C2116" w:rsidP="005C2116">
      <w:pPr>
        <w:jc w:val="center"/>
        <w:rPr>
          <w:sz w:val="28"/>
          <w:szCs w:val="28"/>
        </w:rPr>
      </w:pPr>
      <w:r>
        <w:rPr>
          <w:sz w:val="28"/>
          <w:szCs w:val="28"/>
        </w:rPr>
        <w:t>DECIDE:</w:t>
      </w:r>
    </w:p>
    <w:p w:rsidR="005C2116" w:rsidRPr="000D727D" w:rsidRDefault="005C2116" w:rsidP="005C2116">
      <w:pPr>
        <w:rPr>
          <w:sz w:val="28"/>
          <w:szCs w:val="28"/>
        </w:rPr>
      </w:pPr>
    </w:p>
    <w:p w:rsidR="005C2116" w:rsidRPr="00743AF9" w:rsidRDefault="005C2116" w:rsidP="005C2116">
      <w:pPr>
        <w:ind w:firstLine="709"/>
        <w:jc w:val="both"/>
        <w:rPr>
          <w:sz w:val="28"/>
          <w:szCs w:val="28"/>
        </w:rPr>
      </w:pPr>
      <w:r w:rsidRPr="00743AF9">
        <w:rPr>
          <w:sz w:val="28"/>
          <w:szCs w:val="28"/>
        </w:rPr>
        <w:t xml:space="preserve">Admite apelurile declarate de Parchetul de pe lângă Tribunalul </w:t>
      </w:r>
      <w:r w:rsidR="00673B6A">
        <w:rPr>
          <w:sz w:val="28"/>
          <w:szCs w:val="28"/>
        </w:rPr>
        <w:t>........</w:t>
      </w:r>
      <w:r w:rsidRPr="00743AF9">
        <w:rPr>
          <w:sz w:val="28"/>
          <w:szCs w:val="28"/>
        </w:rPr>
        <w:t xml:space="preserve"> şi de inculpatul </w:t>
      </w:r>
      <w:r w:rsidR="00673B6A">
        <w:rPr>
          <w:b/>
          <w:sz w:val="28"/>
          <w:szCs w:val="28"/>
        </w:rPr>
        <w:t>X</w:t>
      </w:r>
      <w:r>
        <w:rPr>
          <w:b/>
          <w:sz w:val="28"/>
          <w:szCs w:val="28"/>
        </w:rPr>
        <w:t xml:space="preserve"> </w:t>
      </w:r>
      <w:r>
        <w:rPr>
          <w:sz w:val="28"/>
          <w:szCs w:val="28"/>
        </w:rPr>
        <w:t>(</w:t>
      </w:r>
      <w:r w:rsidRPr="00743AF9">
        <w:rPr>
          <w:sz w:val="28"/>
          <w:szCs w:val="28"/>
        </w:rPr>
        <w:t xml:space="preserve">fiul  lui </w:t>
      </w:r>
      <w:r w:rsidR="00673B6A">
        <w:rPr>
          <w:sz w:val="28"/>
          <w:szCs w:val="28"/>
        </w:rPr>
        <w:t>..</w:t>
      </w:r>
      <w:r w:rsidRPr="00743AF9">
        <w:rPr>
          <w:sz w:val="28"/>
          <w:szCs w:val="28"/>
        </w:rPr>
        <w:t xml:space="preserve">  şi  </w:t>
      </w:r>
      <w:r w:rsidR="00673B6A">
        <w:rPr>
          <w:sz w:val="28"/>
          <w:szCs w:val="28"/>
        </w:rPr>
        <w:t>...</w:t>
      </w:r>
      <w:r>
        <w:rPr>
          <w:sz w:val="28"/>
          <w:szCs w:val="28"/>
        </w:rPr>
        <w:t>,</w:t>
      </w:r>
      <w:r w:rsidRPr="00743AF9">
        <w:rPr>
          <w:sz w:val="28"/>
          <w:szCs w:val="28"/>
        </w:rPr>
        <w:t xml:space="preserve"> născut  l</w:t>
      </w:r>
      <w:r>
        <w:rPr>
          <w:sz w:val="28"/>
          <w:szCs w:val="28"/>
        </w:rPr>
        <w:t xml:space="preserve">a  data  de  </w:t>
      </w:r>
      <w:r w:rsidR="00673B6A">
        <w:rPr>
          <w:sz w:val="28"/>
          <w:szCs w:val="28"/>
        </w:rPr>
        <w:t>.........</w:t>
      </w:r>
      <w:r>
        <w:rPr>
          <w:sz w:val="28"/>
          <w:szCs w:val="28"/>
        </w:rPr>
        <w:t xml:space="preserve">, în municipiul </w:t>
      </w:r>
      <w:r w:rsidR="00673B6A">
        <w:rPr>
          <w:sz w:val="28"/>
          <w:szCs w:val="28"/>
        </w:rPr>
        <w:t>........</w:t>
      </w:r>
      <w:r>
        <w:rPr>
          <w:sz w:val="28"/>
          <w:szCs w:val="28"/>
        </w:rPr>
        <w:t xml:space="preserve">, judeţul  </w:t>
      </w:r>
      <w:r w:rsidR="00673B6A">
        <w:rPr>
          <w:sz w:val="28"/>
          <w:szCs w:val="28"/>
        </w:rPr>
        <w:t>........</w:t>
      </w:r>
      <w:r>
        <w:rPr>
          <w:sz w:val="28"/>
          <w:szCs w:val="28"/>
        </w:rPr>
        <w:t xml:space="preserve">, </w:t>
      </w:r>
      <w:r w:rsidRPr="00743AF9">
        <w:rPr>
          <w:sz w:val="28"/>
          <w:szCs w:val="28"/>
        </w:rPr>
        <w:t xml:space="preserve"> cetăţenie  </w:t>
      </w:r>
      <w:r w:rsidR="00673B6A">
        <w:rPr>
          <w:sz w:val="28"/>
          <w:szCs w:val="28"/>
        </w:rPr>
        <w:t>..</w:t>
      </w:r>
      <w:r w:rsidRPr="00743AF9">
        <w:rPr>
          <w:sz w:val="28"/>
          <w:szCs w:val="28"/>
        </w:rPr>
        <w:t xml:space="preserve">, studii </w:t>
      </w:r>
      <w:r w:rsidR="00673B6A">
        <w:rPr>
          <w:sz w:val="28"/>
          <w:szCs w:val="28"/>
        </w:rPr>
        <w:t>....</w:t>
      </w:r>
      <w:r w:rsidRPr="00743AF9">
        <w:rPr>
          <w:sz w:val="28"/>
          <w:szCs w:val="28"/>
        </w:rPr>
        <w:t xml:space="preserve">,  fără  </w:t>
      </w:r>
      <w:r w:rsidR="00673B6A">
        <w:rPr>
          <w:sz w:val="28"/>
          <w:szCs w:val="28"/>
        </w:rPr>
        <w:t>.....</w:t>
      </w:r>
      <w:r w:rsidRPr="00743AF9">
        <w:rPr>
          <w:sz w:val="28"/>
          <w:szCs w:val="28"/>
        </w:rPr>
        <w:t xml:space="preserve">,  stagiul  militar nesatisfăcut,  necăsătorit, </w:t>
      </w:r>
      <w:r>
        <w:rPr>
          <w:sz w:val="28"/>
          <w:szCs w:val="28"/>
        </w:rPr>
        <w:t xml:space="preserve">cu  domiciliul  în municipiul </w:t>
      </w:r>
      <w:r w:rsidR="00673B6A">
        <w:rPr>
          <w:sz w:val="28"/>
          <w:szCs w:val="28"/>
        </w:rPr>
        <w:t>....</w:t>
      </w:r>
      <w:r>
        <w:rPr>
          <w:sz w:val="28"/>
          <w:szCs w:val="28"/>
        </w:rPr>
        <w:t xml:space="preserve">, str. </w:t>
      </w:r>
      <w:r w:rsidR="00673B6A">
        <w:rPr>
          <w:sz w:val="28"/>
          <w:szCs w:val="28"/>
        </w:rPr>
        <w:t>.....</w:t>
      </w:r>
      <w:r>
        <w:rPr>
          <w:sz w:val="28"/>
          <w:szCs w:val="28"/>
        </w:rPr>
        <w:t xml:space="preserve">, nr.  </w:t>
      </w:r>
      <w:r w:rsidR="00673B6A">
        <w:rPr>
          <w:sz w:val="28"/>
          <w:szCs w:val="28"/>
        </w:rPr>
        <w:t>...</w:t>
      </w:r>
      <w:r>
        <w:rPr>
          <w:sz w:val="28"/>
          <w:szCs w:val="28"/>
        </w:rPr>
        <w:t xml:space="preserve">,  Bloc </w:t>
      </w:r>
      <w:r w:rsidR="00673B6A">
        <w:rPr>
          <w:sz w:val="28"/>
          <w:szCs w:val="28"/>
        </w:rPr>
        <w:t>..</w:t>
      </w:r>
      <w:r>
        <w:rPr>
          <w:sz w:val="28"/>
          <w:szCs w:val="28"/>
        </w:rPr>
        <w:t xml:space="preserve">,  apartament  </w:t>
      </w:r>
      <w:r w:rsidR="00673B6A">
        <w:rPr>
          <w:sz w:val="28"/>
          <w:szCs w:val="28"/>
        </w:rPr>
        <w:t>....</w:t>
      </w:r>
      <w:r>
        <w:rPr>
          <w:sz w:val="28"/>
          <w:szCs w:val="28"/>
        </w:rPr>
        <w:t xml:space="preserve">, judeţul  </w:t>
      </w:r>
      <w:r w:rsidR="00673B6A">
        <w:rPr>
          <w:sz w:val="28"/>
          <w:szCs w:val="28"/>
        </w:rPr>
        <w:t>....</w:t>
      </w:r>
      <w:r>
        <w:rPr>
          <w:sz w:val="28"/>
          <w:szCs w:val="28"/>
        </w:rPr>
        <w:t xml:space="preserve">, CNP  -  </w:t>
      </w:r>
      <w:r w:rsidR="00673B6A">
        <w:rPr>
          <w:sz w:val="28"/>
          <w:szCs w:val="28"/>
        </w:rPr>
        <w:t>.......</w:t>
      </w:r>
      <w:r>
        <w:rPr>
          <w:sz w:val="28"/>
          <w:szCs w:val="28"/>
        </w:rPr>
        <w:t xml:space="preserve">, în  prezent  deţinut  în  Penitenciarul  </w:t>
      </w:r>
      <w:r w:rsidR="00673B6A">
        <w:rPr>
          <w:sz w:val="28"/>
          <w:szCs w:val="28"/>
        </w:rPr>
        <w:t>........</w:t>
      </w:r>
      <w:r>
        <w:rPr>
          <w:sz w:val="28"/>
          <w:szCs w:val="28"/>
        </w:rPr>
        <w:t xml:space="preserve">), </w:t>
      </w:r>
      <w:r w:rsidRPr="00743AF9">
        <w:rPr>
          <w:sz w:val="28"/>
          <w:szCs w:val="28"/>
        </w:rPr>
        <w:t xml:space="preserve"> împotriva sentinţei penale nr. </w:t>
      </w:r>
      <w:r w:rsidR="00673B6A">
        <w:rPr>
          <w:sz w:val="28"/>
          <w:szCs w:val="28"/>
        </w:rPr>
        <w:t>.......</w:t>
      </w:r>
      <w:r w:rsidRPr="00743AF9">
        <w:rPr>
          <w:sz w:val="28"/>
          <w:szCs w:val="28"/>
        </w:rPr>
        <w:t>/</w:t>
      </w:r>
      <w:r w:rsidR="00673B6A">
        <w:rPr>
          <w:sz w:val="28"/>
          <w:szCs w:val="28"/>
        </w:rPr>
        <w:t>............</w:t>
      </w:r>
      <w:r w:rsidRPr="00743AF9">
        <w:rPr>
          <w:sz w:val="28"/>
          <w:szCs w:val="28"/>
        </w:rPr>
        <w:t xml:space="preserve"> a Tribunalului </w:t>
      </w:r>
      <w:r w:rsidR="00673B6A">
        <w:rPr>
          <w:sz w:val="28"/>
          <w:szCs w:val="28"/>
        </w:rPr>
        <w:t>..............</w:t>
      </w:r>
      <w:r w:rsidRPr="00743AF9">
        <w:rPr>
          <w:sz w:val="28"/>
          <w:szCs w:val="28"/>
        </w:rPr>
        <w:t>.</w:t>
      </w:r>
    </w:p>
    <w:p w:rsidR="005C2116" w:rsidRPr="00743AF9" w:rsidRDefault="005C2116" w:rsidP="005C2116">
      <w:pPr>
        <w:ind w:firstLine="709"/>
        <w:jc w:val="both"/>
        <w:rPr>
          <w:sz w:val="28"/>
          <w:szCs w:val="28"/>
        </w:rPr>
      </w:pPr>
      <w:r w:rsidRPr="00743AF9">
        <w:rPr>
          <w:sz w:val="28"/>
          <w:szCs w:val="28"/>
        </w:rPr>
        <w:t>Desfiinţează, în parte, sentinţa penală apelată şi, în rejudecare:</w:t>
      </w:r>
    </w:p>
    <w:p w:rsidR="005C2116" w:rsidRPr="00743AF9" w:rsidRDefault="005C2116" w:rsidP="005C2116">
      <w:pPr>
        <w:ind w:firstLine="709"/>
        <w:jc w:val="both"/>
        <w:rPr>
          <w:sz w:val="28"/>
          <w:szCs w:val="28"/>
        </w:rPr>
      </w:pPr>
      <w:r w:rsidRPr="00743AF9">
        <w:rPr>
          <w:sz w:val="28"/>
          <w:szCs w:val="28"/>
        </w:rPr>
        <w:t xml:space="preserve">Înlătură dispoziţiile de recalificare a faptelor, de condamnare a inculpatului </w:t>
      </w:r>
      <w:r w:rsidR="00673B6A">
        <w:rPr>
          <w:sz w:val="28"/>
          <w:szCs w:val="28"/>
        </w:rPr>
        <w:t>X</w:t>
      </w:r>
      <w:r w:rsidRPr="00743AF9">
        <w:rPr>
          <w:sz w:val="28"/>
          <w:szCs w:val="28"/>
        </w:rPr>
        <w:t xml:space="preserve">, de efectuare a contopirilor şi de aplicare a pedepsei accesorii. </w:t>
      </w:r>
    </w:p>
    <w:p w:rsidR="005C2116" w:rsidRPr="00743AF9" w:rsidRDefault="005C2116" w:rsidP="005C2116">
      <w:pPr>
        <w:ind w:firstLine="709"/>
        <w:jc w:val="both"/>
        <w:rPr>
          <w:sz w:val="28"/>
          <w:szCs w:val="28"/>
        </w:rPr>
      </w:pPr>
      <w:r w:rsidRPr="00743AF9">
        <w:rPr>
          <w:sz w:val="28"/>
          <w:szCs w:val="28"/>
        </w:rPr>
        <w:t xml:space="preserve">Condamnă pe inculpatul </w:t>
      </w:r>
      <w:r w:rsidR="00673B6A">
        <w:rPr>
          <w:sz w:val="28"/>
          <w:szCs w:val="28"/>
        </w:rPr>
        <w:t>X</w:t>
      </w:r>
      <w:r w:rsidRPr="00743AF9">
        <w:rPr>
          <w:sz w:val="28"/>
          <w:szCs w:val="28"/>
        </w:rPr>
        <w:t xml:space="preserve"> la o pedeapsă principală de 10 ani închisoare şi la pedeapsa complementară a interzicerii drepturilor prev.de art. 64 alin.1 lit.a teza a II-a şi lit.b Cod penal (1969) pe o durată de 5 ani, pentru săvârşirea infracţiunii de tentativă la omor calificat şi deosebit de grav prev.de art. 20 Cod penal raportat la art.174, 175 lit.i, 176 lit.d Cod penal (1969) cu aplicarea art.37 alin.1 lit.a Cod penal (1969).</w:t>
      </w:r>
    </w:p>
    <w:p w:rsidR="005C2116" w:rsidRPr="00743AF9" w:rsidRDefault="005C2116" w:rsidP="005C2116">
      <w:pPr>
        <w:ind w:firstLine="709"/>
        <w:jc w:val="both"/>
        <w:rPr>
          <w:sz w:val="28"/>
          <w:szCs w:val="28"/>
        </w:rPr>
      </w:pPr>
      <w:r w:rsidRPr="00743AF9">
        <w:rPr>
          <w:sz w:val="28"/>
          <w:szCs w:val="28"/>
        </w:rPr>
        <w:t>Condamnă pe acelaşi inculpat la o pedeapsă principală de 9 ani închisoare şi la pedeapsa complementară a interzicerii drepturilor prev.de art. 64 alin.1 lit.a teza a IIa şi lit.b Cod penal (1969) pe o perioadă de 5 ani, pentru săvârşirea infracţiunii de viol prev.de art. 197 alin.1 şi 2 lit.c Cod penal (1969), cu aplicarea art. 37 lit.a Cod penal (1969).</w:t>
      </w:r>
    </w:p>
    <w:p w:rsidR="005C2116" w:rsidRPr="00743AF9" w:rsidRDefault="005C2116" w:rsidP="005C2116">
      <w:pPr>
        <w:ind w:firstLine="709"/>
        <w:jc w:val="both"/>
        <w:rPr>
          <w:sz w:val="28"/>
          <w:szCs w:val="28"/>
        </w:rPr>
      </w:pPr>
      <w:r w:rsidRPr="00743AF9">
        <w:rPr>
          <w:sz w:val="28"/>
          <w:szCs w:val="28"/>
        </w:rPr>
        <w:t>Condamnă pe acelaşi inculpat la câte două pedepse de 5 ani închisoare fiecare pentru săvârşirea a două infracţiuni de tâlhărie prev.de art. 211 alin.1 şi 2 lit.b şi c Cod penal cu aplicarea art. 37 lit.a Cod penal (1969).</w:t>
      </w:r>
    </w:p>
    <w:p w:rsidR="005C2116" w:rsidRPr="00743AF9" w:rsidRDefault="005C2116" w:rsidP="005C2116">
      <w:pPr>
        <w:ind w:firstLine="709"/>
        <w:jc w:val="both"/>
        <w:rPr>
          <w:sz w:val="28"/>
          <w:szCs w:val="28"/>
        </w:rPr>
      </w:pPr>
      <w:r w:rsidRPr="00743AF9">
        <w:rPr>
          <w:sz w:val="28"/>
          <w:szCs w:val="28"/>
        </w:rPr>
        <w:t xml:space="preserve">In baza art. 33 lit.a, art. 34 lit.b şi art. 35 Cod penal, aplică inculpatului </w:t>
      </w:r>
      <w:r w:rsidR="00606E0A">
        <w:rPr>
          <w:sz w:val="28"/>
          <w:szCs w:val="28"/>
        </w:rPr>
        <w:t>X</w:t>
      </w:r>
      <w:r w:rsidRPr="00743AF9">
        <w:rPr>
          <w:sz w:val="28"/>
          <w:szCs w:val="28"/>
        </w:rPr>
        <w:t xml:space="preserve"> pedeapsa principală cea mai grea de 10 ani închisoare sporită la 12 ani închisoare la care se adaugă pedeapsa complementară a interzicerii drepturilor prev.de art. 64 alin.1 lit.a teza a II a şi lit.b Cod penal (1969) pe o durată de 5 ani.</w:t>
      </w:r>
    </w:p>
    <w:p w:rsidR="005C2116" w:rsidRPr="00743AF9" w:rsidRDefault="005C2116" w:rsidP="005C2116">
      <w:pPr>
        <w:ind w:firstLine="709"/>
        <w:jc w:val="both"/>
        <w:rPr>
          <w:sz w:val="28"/>
          <w:szCs w:val="28"/>
        </w:rPr>
      </w:pPr>
      <w:r w:rsidRPr="00743AF9">
        <w:rPr>
          <w:sz w:val="28"/>
          <w:szCs w:val="28"/>
        </w:rPr>
        <w:t xml:space="preserve">In baza art. 61 Cod penal (1969), revocă liberarea condiţionată pentru restul de pedeapsă rămas neexecutat de 1120 zile de închisoare din pedeapsa de 12 ani închisoare aplicată prin sentinţa penală nr. </w:t>
      </w:r>
      <w:r w:rsidR="00606E0A">
        <w:rPr>
          <w:sz w:val="28"/>
          <w:szCs w:val="28"/>
        </w:rPr>
        <w:t>........</w:t>
      </w:r>
      <w:r w:rsidRPr="00743AF9">
        <w:rPr>
          <w:sz w:val="28"/>
          <w:szCs w:val="28"/>
        </w:rPr>
        <w:t xml:space="preserve">/19.03.2004 a Tribunalului </w:t>
      </w:r>
      <w:r w:rsidR="00673B6A">
        <w:rPr>
          <w:sz w:val="28"/>
          <w:szCs w:val="28"/>
        </w:rPr>
        <w:t>...........</w:t>
      </w:r>
      <w:r w:rsidRPr="00743AF9">
        <w:rPr>
          <w:sz w:val="28"/>
          <w:szCs w:val="28"/>
        </w:rPr>
        <w:t xml:space="preserve">, rest pe care îl contopeşte cu pedeapsa principală rezultantă de 12 ani închisoare menţionată anterior, urmând ca inculpatul </w:t>
      </w:r>
      <w:r w:rsidR="00673B6A">
        <w:rPr>
          <w:sz w:val="28"/>
          <w:szCs w:val="28"/>
        </w:rPr>
        <w:t>X</w:t>
      </w:r>
      <w:r w:rsidRPr="00743AF9">
        <w:rPr>
          <w:sz w:val="28"/>
          <w:szCs w:val="28"/>
        </w:rPr>
        <w:t xml:space="preserve"> să execute pedeapsa principală cea mai grea de 12 ani închisoare sporită la 13 ani închisoare, la care se adaugă pedeapsa complementară a interzicerii drepturilor prev.de art. 64 alin.1 lit.a teza a II a şi lit.b Cod penal (1969) pe o durată de 5 ani.</w:t>
      </w:r>
    </w:p>
    <w:p w:rsidR="005C2116" w:rsidRPr="00743AF9" w:rsidRDefault="005C2116" w:rsidP="005C2116">
      <w:pPr>
        <w:ind w:firstLine="709"/>
        <w:jc w:val="both"/>
        <w:rPr>
          <w:sz w:val="28"/>
          <w:szCs w:val="28"/>
        </w:rPr>
      </w:pPr>
      <w:r w:rsidRPr="00743AF9">
        <w:rPr>
          <w:sz w:val="28"/>
          <w:szCs w:val="28"/>
        </w:rPr>
        <w:t>Aplică inculpatului pedeapsa accesorie a interzicerii drepturilor prev.de art.64 alin.1 lit.a teza a II –a şi lit.b Codpenal(1969).</w:t>
      </w:r>
    </w:p>
    <w:p w:rsidR="005C2116" w:rsidRPr="00743AF9" w:rsidRDefault="005C2116" w:rsidP="005C2116">
      <w:pPr>
        <w:ind w:firstLine="709"/>
        <w:jc w:val="both"/>
        <w:rPr>
          <w:sz w:val="28"/>
          <w:szCs w:val="28"/>
        </w:rPr>
      </w:pPr>
      <w:r w:rsidRPr="00743AF9">
        <w:rPr>
          <w:sz w:val="28"/>
          <w:szCs w:val="28"/>
        </w:rPr>
        <w:t>Menţine celelalte dispoziţii ale sentinţei penale apelate.</w:t>
      </w:r>
    </w:p>
    <w:p w:rsidR="005C2116" w:rsidRPr="00743AF9" w:rsidRDefault="005C2116" w:rsidP="005C2116">
      <w:pPr>
        <w:ind w:firstLine="709"/>
        <w:jc w:val="both"/>
        <w:rPr>
          <w:sz w:val="28"/>
          <w:szCs w:val="28"/>
        </w:rPr>
      </w:pPr>
      <w:r w:rsidRPr="00743AF9">
        <w:rPr>
          <w:sz w:val="28"/>
          <w:szCs w:val="28"/>
        </w:rPr>
        <w:t xml:space="preserve">Menţine măsura arestării preventive a inculpatului </w:t>
      </w:r>
      <w:r w:rsidR="00673B6A">
        <w:rPr>
          <w:sz w:val="28"/>
          <w:szCs w:val="28"/>
        </w:rPr>
        <w:t>X</w:t>
      </w:r>
      <w:r w:rsidRPr="00743AF9">
        <w:rPr>
          <w:sz w:val="28"/>
          <w:szCs w:val="28"/>
        </w:rPr>
        <w:t xml:space="preserve"> şi deduce din pedeapsa aplicată perioada reţinerii şi a arestării preventive de la 13.09.2012 la zi, respectiv, 21.05.2014.</w:t>
      </w:r>
    </w:p>
    <w:p w:rsidR="005C2116" w:rsidRPr="00743AF9" w:rsidRDefault="005C2116" w:rsidP="005C2116">
      <w:pPr>
        <w:ind w:firstLine="709"/>
        <w:jc w:val="both"/>
        <w:rPr>
          <w:sz w:val="28"/>
          <w:szCs w:val="28"/>
        </w:rPr>
      </w:pPr>
      <w:r w:rsidRPr="00743AF9">
        <w:rPr>
          <w:sz w:val="28"/>
          <w:szCs w:val="28"/>
        </w:rPr>
        <w:t xml:space="preserve">Onorariul avocatului desemnat din oficiu în sumă de 200 lei se va vira către Baroul </w:t>
      </w:r>
      <w:r w:rsidR="00606E0A">
        <w:rPr>
          <w:sz w:val="28"/>
          <w:szCs w:val="28"/>
        </w:rPr>
        <w:t>.......</w:t>
      </w:r>
      <w:r w:rsidRPr="00743AF9">
        <w:rPr>
          <w:sz w:val="28"/>
          <w:szCs w:val="28"/>
        </w:rPr>
        <w:t xml:space="preserve"> din fondurile Ministerului Justiţiei (av.</w:t>
      </w:r>
      <w:r w:rsidR="00673B6A">
        <w:rPr>
          <w:sz w:val="28"/>
          <w:szCs w:val="28"/>
        </w:rPr>
        <w:t>1</w:t>
      </w:r>
      <w:r w:rsidRPr="00743AF9">
        <w:rPr>
          <w:sz w:val="28"/>
          <w:szCs w:val="28"/>
        </w:rPr>
        <w:t>).</w:t>
      </w:r>
    </w:p>
    <w:p w:rsidR="005C2116" w:rsidRDefault="005C2116" w:rsidP="005C2116">
      <w:pPr>
        <w:ind w:firstLine="709"/>
        <w:jc w:val="both"/>
        <w:rPr>
          <w:sz w:val="28"/>
          <w:szCs w:val="28"/>
        </w:rPr>
      </w:pPr>
      <w:r w:rsidRPr="00743AF9">
        <w:rPr>
          <w:sz w:val="28"/>
          <w:szCs w:val="28"/>
        </w:rPr>
        <w:t>Definitivă.</w:t>
      </w:r>
    </w:p>
    <w:p w:rsidR="005C2116" w:rsidRDefault="005C2116" w:rsidP="005C2116">
      <w:pPr>
        <w:ind w:firstLine="709"/>
        <w:jc w:val="both"/>
        <w:rPr>
          <w:sz w:val="28"/>
          <w:szCs w:val="28"/>
        </w:rPr>
      </w:pPr>
      <w:r>
        <w:rPr>
          <w:sz w:val="28"/>
          <w:szCs w:val="28"/>
        </w:rPr>
        <w:t xml:space="preserve">Pronunţată  în  şedinţă publică  azi </w:t>
      </w:r>
      <w:r w:rsidR="00673B6A">
        <w:rPr>
          <w:sz w:val="28"/>
          <w:szCs w:val="28"/>
        </w:rPr>
        <w:t>..........</w:t>
      </w:r>
      <w:r>
        <w:rPr>
          <w:sz w:val="28"/>
          <w:szCs w:val="28"/>
        </w:rPr>
        <w:t>.</w:t>
      </w:r>
    </w:p>
    <w:p w:rsidR="005C2116" w:rsidRDefault="005C2116" w:rsidP="005C2116">
      <w:pPr>
        <w:ind w:firstLine="709"/>
        <w:jc w:val="both"/>
        <w:rPr>
          <w:sz w:val="28"/>
          <w:szCs w:val="28"/>
        </w:rPr>
      </w:pPr>
    </w:p>
    <w:p w:rsidR="005C2116" w:rsidRPr="00D9060A" w:rsidRDefault="005C2116" w:rsidP="005C2116">
      <w:pPr>
        <w:jc w:val="both"/>
        <w:rPr>
          <w:sz w:val="28"/>
          <w:szCs w:val="28"/>
        </w:rPr>
      </w:pPr>
      <w:r w:rsidRPr="00D9060A">
        <w:rPr>
          <w:sz w:val="28"/>
          <w:szCs w:val="28"/>
        </w:rPr>
        <w:t xml:space="preserve">        PREŞEDINTE,                           JUDECĂTOR,                      </w:t>
      </w:r>
    </w:p>
    <w:p w:rsidR="005C2116" w:rsidRPr="00D9060A" w:rsidRDefault="00673B6A" w:rsidP="005C2116">
      <w:pPr>
        <w:jc w:val="both"/>
        <w:rPr>
          <w:sz w:val="28"/>
          <w:szCs w:val="28"/>
        </w:rPr>
      </w:pPr>
      <w:r>
        <w:rPr>
          <w:sz w:val="28"/>
          <w:szCs w:val="28"/>
        </w:rPr>
        <w:t>Cod 1013</w:t>
      </w:r>
      <w:r w:rsidR="005C2116" w:rsidRPr="00D9060A">
        <w:rPr>
          <w:sz w:val="28"/>
          <w:szCs w:val="28"/>
        </w:rPr>
        <w:t xml:space="preserve">         </w:t>
      </w:r>
      <w:r w:rsidR="005C2116">
        <w:rPr>
          <w:sz w:val="28"/>
          <w:szCs w:val="28"/>
        </w:rPr>
        <w:t xml:space="preserve">                 </w:t>
      </w:r>
      <w:r>
        <w:rPr>
          <w:sz w:val="28"/>
          <w:szCs w:val="28"/>
        </w:rPr>
        <w:t>............................</w:t>
      </w:r>
    </w:p>
    <w:p w:rsidR="005C2116" w:rsidRPr="00D9060A" w:rsidRDefault="005C2116" w:rsidP="005C2116">
      <w:pPr>
        <w:jc w:val="both"/>
        <w:rPr>
          <w:sz w:val="28"/>
          <w:szCs w:val="28"/>
        </w:rPr>
      </w:pPr>
    </w:p>
    <w:p w:rsidR="005C2116" w:rsidRDefault="005C2116" w:rsidP="005C2116">
      <w:pPr>
        <w:jc w:val="both"/>
        <w:rPr>
          <w:sz w:val="28"/>
          <w:szCs w:val="28"/>
        </w:rPr>
      </w:pPr>
    </w:p>
    <w:p w:rsidR="005C2116" w:rsidRDefault="005C2116" w:rsidP="00673B6A">
      <w:pPr>
        <w:jc w:val="both"/>
        <w:rPr>
          <w:sz w:val="28"/>
          <w:szCs w:val="28"/>
        </w:rPr>
      </w:pPr>
      <w:r>
        <w:rPr>
          <w:sz w:val="28"/>
          <w:szCs w:val="28"/>
        </w:rPr>
        <w:t xml:space="preserve">                                                                                               Grefier,</w:t>
      </w:r>
      <w:r w:rsidR="00673B6A">
        <w:rPr>
          <w:sz w:val="28"/>
          <w:szCs w:val="28"/>
        </w:rPr>
        <w:t>.......................................</w:t>
      </w:r>
    </w:p>
    <w:p w:rsidR="005C2116" w:rsidRDefault="005C2116" w:rsidP="005C2116"/>
    <w:p w:rsidR="005C2116" w:rsidRDefault="005C2116" w:rsidP="005C2116">
      <w:pPr>
        <w:rPr>
          <w:sz w:val="28"/>
          <w:szCs w:val="28"/>
        </w:rPr>
      </w:pPr>
    </w:p>
    <w:p w:rsidR="005C2116" w:rsidRDefault="005C2116" w:rsidP="005C2116">
      <w:pPr>
        <w:ind w:firstLine="709"/>
        <w:jc w:val="both"/>
        <w:rPr>
          <w:sz w:val="28"/>
          <w:szCs w:val="28"/>
        </w:rPr>
      </w:pPr>
    </w:p>
    <w:p w:rsidR="005C2116" w:rsidRDefault="005C2116" w:rsidP="005C2116">
      <w:pPr>
        <w:ind w:firstLine="709"/>
        <w:jc w:val="both"/>
        <w:rPr>
          <w:sz w:val="28"/>
          <w:szCs w:val="28"/>
        </w:rPr>
      </w:pPr>
    </w:p>
    <w:p w:rsidR="005C2116" w:rsidRDefault="005C2116" w:rsidP="005C2116">
      <w:pPr>
        <w:ind w:firstLine="709"/>
        <w:jc w:val="both"/>
        <w:rPr>
          <w:sz w:val="28"/>
          <w:szCs w:val="28"/>
        </w:rPr>
      </w:pPr>
    </w:p>
    <w:p w:rsidR="005C2116" w:rsidRPr="00743AF9" w:rsidRDefault="005C2116" w:rsidP="005C2116">
      <w:pPr>
        <w:ind w:firstLine="709"/>
        <w:jc w:val="both"/>
        <w:rPr>
          <w:sz w:val="28"/>
          <w:szCs w:val="28"/>
        </w:rPr>
      </w:pPr>
    </w:p>
    <w:p w:rsidR="005C2116" w:rsidRPr="00D01DC4" w:rsidRDefault="005C2116" w:rsidP="005C2116">
      <w:pPr>
        <w:ind w:firstLine="709"/>
        <w:jc w:val="both"/>
      </w:pPr>
      <w:r w:rsidRPr="00D01DC4">
        <w:t xml:space="preserve">Red.  </w:t>
      </w:r>
      <w:r w:rsidR="00606E0A">
        <w:t>Cod 1013</w:t>
      </w:r>
      <w:r w:rsidRPr="00D01DC4">
        <w:t xml:space="preserve"> -  </w:t>
      </w:r>
      <w:r w:rsidR="00606E0A">
        <w:t>....</w:t>
      </w:r>
    </w:p>
    <w:p w:rsidR="005C2116" w:rsidRPr="00D01DC4" w:rsidRDefault="005C2116" w:rsidP="005C2116">
      <w:pPr>
        <w:ind w:firstLine="709"/>
        <w:jc w:val="both"/>
      </w:pPr>
      <w:r w:rsidRPr="00D01DC4">
        <w:t xml:space="preserve">Tehnored. </w:t>
      </w:r>
      <w:r w:rsidR="00606E0A">
        <w:t>..</w:t>
      </w:r>
      <w:r w:rsidRPr="00D01DC4">
        <w:t xml:space="preserve">. – </w:t>
      </w:r>
      <w:r w:rsidR="00606E0A">
        <w:t>...</w:t>
      </w:r>
      <w:r w:rsidRPr="00D01DC4">
        <w:t>/ 9 ex.</w:t>
      </w:r>
    </w:p>
    <w:p w:rsidR="005C2116" w:rsidRPr="00753E0D" w:rsidRDefault="005C2116" w:rsidP="005C2116">
      <w:pPr>
        <w:ind w:firstLine="709"/>
        <w:jc w:val="both"/>
      </w:pPr>
      <w:r w:rsidRPr="00D01DC4">
        <w:t xml:space="preserve">Fond  -  </w:t>
      </w:r>
      <w:r w:rsidR="00606E0A">
        <w:t>............</w:t>
      </w:r>
    </w:p>
    <w:p w:rsidR="00392639" w:rsidRDefault="00392639"/>
    <w:sectPr w:rsidR="00392639" w:rsidSect="00753E0D">
      <w:footerReference w:type="default" r:id="rId7"/>
      <w:pgSz w:w="11906" w:h="16838"/>
      <w:pgMar w:top="709" w:right="567" w:bottom="993"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4B7" w:rsidRDefault="001024B7">
      <w:r>
        <w:separator/>
      </w:r>
    </w:p>
  </w:endnote>
  <w:endnote w:type="continuationSeparator" w:id="0">
    <w:p w:rsidR="001024B7" w:rsidRDefault="00102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148" w:rsidRDefault="0041499B">
    <w:pPr>
      <w:pStyle w:val="Subsol"/>
      <w:jc w:val="center"/>
    </w:pPr>
    <w:r>
      <w:fldChar w:fldCharType="begin"/>
    </w:r>
    <w:r w:rsidR="005C2116">
      <w:instrText xml:space="preserve"> PAGE   \* MERGEFORMAT </w:instrText>
    </w:r>
    <w:r>
      <w:fldChar w:fldCharType="separate"/>
    </w:r>
    <w:r w:rsidR="00B71993">
      <w:rPr>
        <w:noProof/>
      </w:rPr>
      <w:t>13</w:t>
    </w:r>
    <w:r>
      <w:rPr>
        <w:noProof/>
      </w:rPr>
      <w:fldChar w:fldCharType="end"/>
    </w:r>
  </w:p>
  <w:p w:rsidR="00A55148" w:rsidRDefault="00B71993">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4B7" w:rsidRDefault="001024B7">
      <w:r>
        <w:separator/>
      </w:r>
    </w:p>
  </w:footnote>
  <w:footnote w:type="continuationSeparator" w:id="0">
    <w:p w:rsidR="001024B7" w:rsidRDefault="001024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084C9A"/>
    <w:multiLevelType w:val="hybridMultilevel"/>
    <w:tmpl w:val="45CAADB2"/>
    <w:lvl w:ilvl="0" w:tplc="7C7ADEAE">
      <w:numFmt w:val="bullet"/>
      <w:lvlText w:val="-"/>
      <w:lvlJc w:val="left"/>
      <w:pPr>
        <w:tabs>
          <w:tab w:val="num" w:pos="1065"/>
        </w:tabs>
        <w:ind w:left="1065" w:hanging="360"/>
      </w:pPr>
      <w:rPr>
        <w:rFonts w:ascii="Times New Roman" w:eastAsia="Times New Roman" w:hAnsi="Times New Roman" w:cs="Times New Roman" w:hint="default"/>
      </w:rPr>
    </w:lvl>
    <w:lvl w:ilvl="1" w:tplc="04180003">
      <w:start w:val="1"/>
      <w:numFmt w:val="bullet"/>
      <w:lvlText w:val="o"/>
      <w:lvlJc w:val="left"/>
      <w:pPr>
        <w:tabs>
          <w:tab w:val="num" w:pos="1785"/>
        </w:tabs>
        <w:ind w:left="1785" w:hanging="360"/>
      </w:pPr>
      <w:rPr>
        <w:rFonts w:ascii="Courier New" w:hAnsi="Courier New" w:cs="Courier New" w:hint="default"/>
      </w:rPr>
    </w:lvl>
    <w:lvl w:ilvl="2" w:tplc="04180005">
      <w:start w:val="1"/>
      <w:numFmt w:val="bullet"/>
      <w:lvlText w:val=""/>
      <w:lvlJc w:val="left"/>
      <w:pPr>
        <w:tabs>
          <w:tab w:val="num" w:pos="2505"/>
        </w:tabs>
        <w:ind w:left="2505" w:hanging="360"/>
      </w:pPr>
      <w:rPr>
        <w:rFonts w:ascii="Wingdings" w:hAnsi="Wingdings" w:hint="default"/>
      </w:rPr>
    </w:lvl>
    <w:lvl w:ilvl="3" w:tplc="04180001">
      <w:start w:val="1"/>
      <w:numFmt w:val="bullet"/>
      <w:lvlText w:val=""/>
      <w:lvlJc w:val="left"/>
      <w:pPr>
        <w:tabs>
          <w:tab w:val="num" w:pos="3225"/>
        </w:tabs>
        <w:ind w:left="3225" w:hanging="360"/>
      </w:pPr>
      <w:rPr>
        <w:rFonts w:ascii="Symbol" w:hAnsi="Symbol" w:hint="default"/>
      </w:rPr>
    </w:lvl>
    <w:lvl w:ilvl="4" w:tplc="04180003">
      <w:start w:val="1"/>
      <w:numFmt w:val="bullet"/>
      <w:lvlText w:val="o"/>
      <w:lvlJc w:val="left"/>
      <w:pPr>
        <w:tabs>
          <w:tab w:val="num" w:pos="3945"/>
        </w:tabs>
        <w:ind w:left="3945" w:hanging="360"/>
      </w:pPr>
      <w:rPr>
        <w:rFonts w:ascii="Courier New" w:hAnsi="Courier New" w:cs="Courier New" w:hint="default"/>
      </w:rPr>
    </w:lvl>
    <w:lvl w:ilvl="5" w:tplc="04180005">
      <w:start w:val="1"/>
      <w:numFmt w:val="bullet"/>
      <w:lvlText w:val=""/>
      <w:lvlJc w:val="left"/>
      <w:pPr>
        <w:tabs>
          <w:tab w:val="num" w:pos="4665"/>
        </w:tabs>
        <w:ind w:left="4665" w:hanging="360"/>
      </w:pPr>
      <w:rPr>
        <w:rFonts w:ascii="Wingdings" w:hAnsi="Wingdings" w:hint="default"/>
      </w:rPr>
    </w:lvl>
    <w:lvl w:ilvl="6" w:tplc="04180001">
      <w:start w:val="1"/>
      <w:numFmt w:val="bullet"/>
      <w:lvlText w:val=""/>
      <w:lvlJc w:val="left"/>
      <w:pPr>
        <w:tabs>
          <w:tab w:val="num" w:pos="5385"/>
        </w:tabs>
        <w:ind w:left="5385" w:hanging="360"/>
      </w:pPr>
      <w:rPr>
        <w:rFonts w:ascii="Symbol" w:hAnsi="Symbol" w:hint="default"/>
      </w:rPr>
    </w:lvl>
    <w:lvl w:ilvl="7" w:tplc="04180003">
      <w:start w:val="1"/>
      <w:numFmt w:val="bullet"/>
      <w:lvlText w:val="o"/>
      <w:lvlJc w:val="left"/>
      <w:pPr>
        <w:tabs>
          <w:tab w:val="num" w:pos="6105"/>
        </w:tabs>
        <w:ind w:left="6105" w:hanging="360"/>
      </w:pPr>
      <w:rPr>
        <w:rFonts w:ascii="Courier New" w:hAnsi="Courier New" w:cs="Courier New" w:hint="default"/>
      </w:rPr>
    </w:lvl>
    <w:lvl w:ilvl="8" w:tplc="04180005">
      <w:start w:val="1"/>
      <w:numFmt w:val="bullet"/>
      <w:lvlText w:val=""/>
      <w:lvlJc w:val="left"/>
      <w:pPr>
        <w:tabs>
          <w:tab w:val="num" w:pos="6825"/>
        </w:tabs>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mirrorMargin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292"/>
    <w:rsid w:val="000962C2"/>
    <w:rsid w:val="001024B7"/>
    <w:rsid w:val="0019454A"/>
    <w:rsid w:val="0038283B"/>
    <w:rsid w:val="00392639"/>
    <w:rsid w:val="003B5700"/>
    <w:rsid w:val="003F423F"/>
    <w:rsid w:val="0041499B"/>
    <w:rsid w:val="004B2960"/>
    <w:rsid w:val="005B064B"/>
    <w:rsid w:val="005C2116"/>
    <w:rsid w:val="005D6237"/>
    <w:rsid w:val="005F739E"/>
    <w:rsid w:val="00606E0A"/>
    <w:rsid w:val="006218EE"/>
    <w:rsid w:val="00673B6A"/>
    <w:rsid w:val="006B0F35"/>
    <w:rsid w:val="007B3141"/>
    <w:rsid w:val="007D79FC"/>
    <w:rsid w:val="009D0D71"/>
    <w:rsid w:val="00A44292"/>
    <w:rsid w:val="00AA1734"/>
    <w:rsid w:val="00B013CD"/>
    <w:rsid w:val="00B15456"/>
    <w:rsid w:val="00B44A39"/>
    <w:rsid w:val="00B63C48"/>
    <w:rsid w:val="00B71993"/>
    <w:rsid w:val="00C93F9A"/>
    <w:rsid w:val="00CB48F4"/>
    <w:rsid w:val="00CD4281"/>
    <w:rsid w:val="00CE3D13"/>
    <w:rsid w:val="00FD610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docId w15:val="{CFD08161-CB07-4E7D-ACA7-125DF88C2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292"/>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5C2116"/>
    <w:pPr>
      <w:tabs>
        <w:tab w:val="center" w:pos="4536"/>
        <w:tab w:val="right" w:pos="9072"/>
      </w:tabs>
    </w:pPr>
  </w:style>
  <w:style w:type="character" w:customStyle="1" w:styleId="SubsolCaracter">
    <w:name w:val="Subsol Caracter"/>
    <w:basedOn w:val="Fontdeparagrafimplicit"/>
    <w:link w:val="Subsol"/>
    <w:uiPriority w:val="99"/>
    <w:rsid w:val="005C2116"/>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13</Pages>
  <Words>6353</Words>
  <Characters>36853</Characters>
  <Application>Microsoft Office Word</Application>
  <DocSecurity>0</DocSecurity>
  <Lines>307</Lines>
  <Paragraphs>86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43120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Novac</dc:creator>
  <cp:lastModifiedBy>Marius, PATRASCU</cp:lastModifiedBy>
  <cp:revision>6</cp:revision>
  <cp:lastPrinted>2021-08-18T12:21:00Z</cp:lastPrinted>
  <dcterms:created xsi:type="dcterms:W3CDTF">2021-10-22T06:47:00Z</dcterms:created>
  <dcterms:modified xsi:type="dcterms:W3CDTF">2021-11-11T11:50:00Z</dcterms:modified>
</cp:coreProperties>
</file>