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677D" w:rsidRDefault="00DB7BD3" w:rsidP="00B8677D">
      <w:bookmarkStart w:id="0" w:name="_GoBack"/>
      <w:bookmarkEnd w:id="0"/>
      <w:r>
        <w:t xml:space="preserve">     Hot.3 Cod 1013</w:t>
      </w:r>
      <w:r w:rsidR="00B8677D">
        <w:t xml:space="preserve">  </w:t>
      </w:r>
    </w:p>
    <w:p w:rsidR="00B8677D" w:rsidRDefault="009050DF" w:rsidP="00B8677D">
      <w:r>
        <w:t>Dosar  nr………..</w:t>
      </w:r>
    </w:p>
    <w:p w:rsidR="00B8677D" w:rsidRDefault="00B8677D" w:rsidP="00B8677D"/>
    <w:p w:rsidR="00B8677D" w:rsidRDefault="00B8677D" w:rsidP="00B8677D"/>
    <w:p w:rsidR="00B8677D" w:rsidRDefault="00B8677D" w:rsidP="00B8677D">
      <w:pPr>
        <w:jc w:val="center"/>
      </w:pPr>
      <w:r>
        <w:t>ROMÂNIA</w:t>
      </w:r>
    </w:p>
    <w:p w:rsidR="00B8677D" w:rsidRDefault="009050DF" w:rsidP="00B8677D">
      <w:pPr>
        <w:jc w:val="center"/>
      </w:pPr>
      <w:r>
        <w:t>CURTEA DE APEL ………….</w:t>
      </w:r>
    </w:p>
    <w:p w:rsidR="00B8677D" w:rsidRDefault="00B8677D" w:rsidP="00B8677D">
      <w:pPr>
        <w:jc w:val="center"/>
      </w:pPr>
      <w:r>
        <w:t>SECŢIA  PENALĂ ŞI PENTRU CAUZE CU MINORI</w:t>
      </w:r>
    </w:p>
    <w:p w:rsidR="00B8677D" w:rsidRDefault="00B8677D" w:rsidP="00B8677D">
      <w:pPr>
        <w:jc w:val="center"/>
        <w:rPr>
          <w:b/>
          <w:i/>
        </w:rPr>
      </w:pPr>
      <w:r>
        <w:rPr>
          <w:b/>
          <w:i/>
        </w:rPr>
        <w:t>ÎNCHEIERE</w:t>
      </w:r>
    </w:p>
    <w:p w:rsidR="00B8677D" w:rsidRDefault="00B8677D" w:rsidP="00B8677D">
      <w:pPr>
        <w:jc w:val="center"/>
        <w:rPr>
          <w:b/>
          <w:i/>
        </w:rPr>
      </w:pPr>
      <w:r>
        <w:rPr>
          <w:b/>
          <w:i/>
        </w:rPr>
        <w:t xml:space="preserve">ŞEDINŢA PUBLICĂ  </w:t>
      </w:r>
      <w:r w:rsidR="009050DF">
        <w:rPr>
          <w:b/>
          <w:i/>
          <w:caps/>
        </w:rPr>
        <w:t>din  ……………………………</w:t>
      </w:r>
    </w:p>
    <w:p w:rsidR="00B8677D" w:rsidRDefault="00B8677D" w:rsidP="00B8677D">
      <w:pPr>
        <w:jc w:val="center"/>
      </w:pPr>
      <w:r>
        <w:t>PREŞE</w:t>
      </w:r>
      <w:r w:rsidR="009050DF">
        <w:t>DINTE  -  …</w:t>
      </w:r>
      <w:r w:rsidR="000A0E25">
        <w:t>Cod 1013</w:t>
      </w:r>
      <w:r w:rsidR="009050DF">
        <w:t>…………………………………….</w:t>
      </w:r>
    </w:p>
    <w:p w:rsidR="00B8677D" w:rsidRDefault="00B8677D" w:rsidP="009050DF">
      <w:pPr>
        <w:jc w:val="both"/>
      </w:pPr>
      <w:r>
        <w:rPr>
          <w:caps/>
        </w:rPr>
        <w:t xml:space="preserve">                                                       </w:t>
      </w:r>
      <w:r>
        <w:t>Grefier</w:t>
      </w:r>
      <w:r>
        <w:rPr>
          <w:b/>
        </w:rPr>
        <w:t xml:space="preserve"> </w:t>
      </w:r>
      <w:r w:rsidR="009050DF">
        <w:t xml:space="preserve">  - ………………</w:t>
      </w:r>
    </w:p>
    <w:p w:rsidR="00B8677D" w:rsidRDefault="00B8677D" w:rsidP="00B8677D">
      <w:pPr>
        <w:jc w:val="center"/>
      </w:pPr>
      <w:r>
        <w:t>MINISTERUL PUBLIC a fost reprezentat de</w:t>
      </w:r>
      <w:r>
        <w:rPr>
          <w:caps/>
        </w:rPr>
        <w:t xml:space="preserve"> </w:t>
      </w:r>
      <w:r>
        <w:t xml:space="preserve"> </w:t>
      </w:r>
    </w:p>
    <w:p w:rsidR="00B8677D" w:rsidRDefault="00B8677D" w:rsidP="00B8677D">
      <w:pPr>
        <w:jc w:val="center"/>
      </w:pPr>
      <w:r>
        <w:t xml:space="preserve">PROCUROR -  </w:t>
      </w:r>
      <w:r w:rsidR="009050DF">
        <w:rPr>
          <w:caps/>
        </w:rPr>
        <w:t>………………………</w:t>
      </w:r>
      <w:r>
        <w:rPr>
          <w:caps/>
        </w:rPr>
        <w:t xml:space="preserve">  - </w:t>
      </w:r>
      <w:r>
        <w:t xml:space="preserve"> din cadrul Parchetului  de  pe</w:t>
      </w:r>
      <w:r w:rsidR="009050DF">
        <w:t xml:space="preserve"> lângă  Curtea  de  Apel  ……….</w:t>
      </w:r>
    </w:p>
    <w:p w:rsidR="00B8677D" w:rsidRDefault="00B8677D" w:rsidP="00B8677D">
      <w:pPr>
        <w:jc w:val="center"/>
      </w:pPr>
    </w:p>
    <w:p w:rsidR="00B8677D" w:rsidRDefault="00B8677D" w:rsidP="00B8677D">
      <w:pPr>
        <w:jc w:val="center"/>
      </w:pPr>
    </w:p>
    <w:p w:rsidR="00B8677D" w:rsidRDefault="00B8677D" w:rsidP="00B8677D">
      <w:pPr>
        <w:ind w:firstLine="708"/>
        <w:jc w:val="both"/>
      </w:pPr>
      <w:r>
        <w:t>La ordine  fiind  soluţionarea  cauzei  penale  privin</w:t>
      </w:r>
      <w:r w:rsidR="009050DF">
        <w:t>d  pe  inculpatul X</w:t>
      </w:r>
      <w:r>
        <w:t>,  trimis  în  judecată  pentru  săvârşirea   infracţiunii  de  conducerea  unui  vehicul  sub  influenţa  alcoolului,  prev.  de  art.336  alin.1  din  Codul  penal.</w:t>
      </w:r>
    </w:p>
    <w:p w:rsidR="00B8677D" w:rsidRDefault="00B8677D" w:rsidP="00B8677D">
      <w:pPr>
        <w:jc w:val="both"/>
      </w:pPr>
      <w:r>
        <w:tab/>
        <w:t>La apelul nominal   a  răspuns  in</w:t>
      </w:r>
      <w:r w:rsidR="009050DF">
        <w:t>culpatul X</w:t>
      </w:r>
      <w:r>
        <w:t>, asistat  de  apărăt</w:t>
      </w:r>
      <w:r w:rsidR="009050DF">
        <w:t>or ales,  avocat  A</w:t>
      </w:r>
      <w:r>
        <w:t xml:space="preserve">   în baza</w:t>
      </w:r>
      <w:r w:rsidR="009050DF">
        <w:t xml:space="preserve">  delegaţiei  seria ……/nr……/….</w:t>
      </w:r>
      <w:r>
        <w:t>.</w:t>
      </w:r>
    </w:p>
    <w:p w:rsidR="00B8677D" w:rsidRDefault="00B8677D" w:rsidP="00B8677D">
      <w:pPr>
        <w:jc w:val="both"/>
      </w:pPr>
      <w:r>
        <w:tab/>
        <w:t>Procedura  de  citare  este  legal  îndeplinită.</w:t>
      </w:r>
    </w:p>
    <w:p w:rsidR="00B8677D" w:rsidRDefault="00B8677D" w:rsidP="00B8677D">
      <w:pPr>
        <w:ind w:firstLine="708"/>
        <w:jc w:val="both"/>
      </w:pPr>
      <w:r>
        <w:t>S-a făcut referatul cauzei,  în  sensul  că   este  al doilea termen  de judecată   pe  fond; după  care;</w:t>
      </w:r>
    </w:p>
    <w:p w:rsidR="00B8677D" w:rsidRDefault="00B8677D" w:rsidP="00B8677D">
      <w:pPr>
        <w:ind w:firstLine="708"/>
        <w:jc w:val="both"/>
      </w:pPr>
      <w:r>
        <w:t>Curtea,  constat</w:t>
      </w:r>
      <w:r w:rsidR="009050DF">
        <w:t>ă  că  inculpatul  X</w:t>
      </w:r>
      <w:r>
        <w:t xml:space="preserve">  a  depus  la  dosar  o  declaraţie privind  urmarea  procedurii  simplificate  în  prezenta  cauză.</w:t>
      </w:r>
    </w:p>
    <w:p w:rsidR="00B8677D" w:rsidRDefault="009050DF" w:rsidP="00B8677D">
      <w:pPr>
        <w:ind w:firstLine="708"/>
        <w:jc w:val="both"/>
      </w:pPr>
      <w:r>
        <w:t>Inculpatul  X</w:t>
      </w:r>
      <w:r w:rsidR="00B8677D">
        <w:t xml:space="preserve">  s</w:t>
      </w:r>
      <w:r>
        <w:t>e  legitimează  cu   CI seria ….., nr………CNP  - …………….</w:t>
      </w:r>
      <w:r w:rsidR="00B8677D">
        <w:t>.</w:t>
      </w:r>
    </w:p>
    <w:p w:rsidR="00B8677D" w:rsidRDefault="00B8677D" w:rsidP="00B8677D">
      <w:pPr>
        <w:ind w:firstLine="708"/>
        <w:jc w:val="both"/>
      </w:pPr>
      <w:r>
        <w:t>Curtea,  aduce  la  cunoştin</w:t>
      </w:r>
      <w:r w:rsidR="009050DF">
        <w:t>ţă   inculpatului X</w:t>
      </w:r>
      <w:r>
        <w:t xml:space="preserve">  fapta  pe  scurt  şi  încadrarea    juridică   a  faptei  din  rechizitoriul  Parchetului  de  pe </w:t>
      </w:r>
      <w:r w:rsidR="009050DF">
        <w:t xml:space="preserve"> lângă  Curtea  de  Apel …..</w:t>
      </w:r>
      <w:r>
        <w:t xml:space="preserve">  în  sensul  că,  în  drept,  s-a  reţinut  că   </w:t>
      </w:r>
      <w:r w:rsidR="009050DF">
        <w:t>fapta  inculpatului X care   la  data  de…</w:t>
      </w:r>
      <w:r w:rsidR="00D5393E">
        <w:t>2016</w:t>
      </w:r>
      <w:r w:rsidR="009050DF">
        <w:t xml:space="preserve">. </w:t>
      </w:r>
      <w:r>
        <w:t>ora  12,45,  a condus  autoturismul  marca  Dacia  Logan,  cu   număr</w:t>
      </w:r>
      <w:r w:rsidR="009050DF">
        <w:t>ul  de  înmatriculare  ……  din  localitatea  V,   ,  către  municipiul  B</w:t>
      </w:r>
      <w:r>
        <w:t>,  fiind  depist</w:t>
      </w:r>
      <w:r w:rsidR="009050DF">
        <w:t>at  pe  raza  judeţului  V</w:t>
      </w:r>
      <w:r>
        <w:t>,  având  în  sânge  o  îmbibaţie  alcoolică  de  peste  0,80  g/l alcool  pur  în  sânge,  respectiv 1,50  gr%o,   constituie  infracţiunea  de  „conducere  a  unui  vehicul  sub  influenţa  alcoolului”,  prevăzută  de  art.336  alin.1  din  Codul  penal.</w:t>
      </w:r>
    </w:p>
    <w:p w:rsidR="00B8677D" w:rsidRDefault="00B8677D" w:rsidP="00B8677D">
      <w:pPr>
        <w:ind w:firstLine="708"/>
        <w:jc w:val="both"/>
      </w:pPr>
      <w:r>
        <w:t xml:space="preserve">Curtea,  pune  în  discuţie   cererea  prin  </w:t>
      </w:r>
      <w:r w:rsidR="009050DF">
        <w:t>care   inculpatul X</w:t>
      </w:r>
      <w:r>
        <w:t xml:space="preserve">  solicită  judecarea  pe  procedura  simplificată.</w:t>
      </w:r>
    </w:p>
    <w:p w:rsidR="00B8677D" w:rsidRDefault="00B8677D" w:rsidP="00B8677D">
      <w:pPr>
        <w:ind w:firstLine="708"/>
        <w:jc w:val="both"/>
      </w:pPr>
      <w:r>
        <w:t>Reprezentantul  Parchetului,   arată  că  în  condiţiile  în  care  nu  se  contestă  probatoriul  de  la  urmărirea  penală,  este  de  acord.</w:t>
      </w:r>
    </w:p>
    <w:p w:rsidR="00B8677D" w:rsidRDefault="00B8677D" w:rsidP="00B8677D">
      <w:pPr>
        <w:ind w:firstLine="708"/>
        <w:jc w:val="both"/>
      </w:pPr>
      <w:r>
        <w:t>Întrebat  fi</w:t>
      </w:r>
      <w:r w:rsidR="009050DF">
        <w:t>ind,   inculpatul X</w:t>
      </w:r>
      <w:r>
        <w:t>,  arată  că   îşi  menţine  cererea  privind   judecarea  pe  procedura  simplificată.</w:t>
      </w:r>
    </w:p>
    <w:p w:rsidR="00B8677D" w:rsidRDefault="00B8677D" w:rsidP="00B8677D">
      <w:pPr>
        <w:ind w:firstLine="708"/>
        <w:jc w:val="both"/>
      </w:pPr>
      <w:r>
        <w:t>Curtea,  procedează  la  audie</w:t>
      </w:r>
      <w:r w:rsidR="009050DF">
        <w:t>rea   inculpatului X</w:t>
      </w:r>
      <w:r>
        <w:t>,  declaraţia acestuia  fiind  consemnată  în  proces – verbal  care  s-a  ataşat   la  dosar.</w:t>
      </w:r>
    </w:p>
    <w:p w:rsidR="00B8677D" w:rsidRDefault="00B8677D" w:rsidP="00B8677D">
      <w:pPr>
        <w:jc w:val="both"/>
      </w:pPr>
      <w:r>
        <w:t>Întrebaţi  fiind,  participanţii  procesuali  arată  că  nu  au  alte  cereri  de  formulat.</w:t>
      </w:r>
    </w:p>
    <w:p w:rsidR="00B8677D" w:rsidRDefault="00B8677D" w:rsidP="00B8677D">
      <w:pPr>
        <w:jc w:val="both"/>
      </w:pPr>
      <w:r>
        <w:tab/>
        <w:t xml:space="preserve"> Nemaifiind alte cereri de formulat,  Curtea constată   cauza  în stare de judecată şi  acordă cuvântul  pe  fond.</w:t>
      </w:r>
    </w:p>
    <w:p w:rsidR="00B8677D" w:rsidRDefault="00B8677D" w:rsidP="00B8677D">
      <w:pPr>
        <w:jc w:val="both"/>
      </w:pPr>
      <w:r>
        <w:tab/>
        <w:t>Reprezentantul  Parchetului,   solicită  a   se  constata  că  din  probatoriul  administrat  în  cauză  pe  parcursul  urmăririi  penale  se  poate  reţine   în  esen</w:t>
      </w:r>
      <w:r w:rsidR="009050DF">
        <w:t xml:space="preserve">ţă  că  la  data  de  </w:t>
      </w:r>
      <w:r>
        <w:t xml:space="preserve">  în  jurul  orelor  12,45,  inculpatul  a  fost  depistat  conducând   autoturismul  marca  Daci  Logan  cu  numă</w:t>
      </w:r>
      <w:r w:rsidR="009050DF">
        <w:t>rul  de  înmatriculare   pe  raza  judeţului  V</w:t>
      </w:r>
      <w:r>
        <w:t>.  Din  datele  de  la  dosar  rezultă  că  acesta  se  d</w:t>
      </w:r>
      <w:r w:rsidR="009050DF">
        <w:t>eplasa  din  localitatea  V,    către  municipiul  .  Pe  raza  judeţului  V</w:t>
      </w:r>
      <w:r>
        <w:t xml:space="preserve"> a  fost  implicat  într-un   incident  rutier  care   nu  s-a  soldat  cu  victime  sau  cu  atingeri  aduse  vătămării,  integrităţii  sau   sănătăţii  corporale  a  unei  persoane,  iar  în  urma  </w:t>
      </w:r>
      <w:r>
        <w:lastRenderedPageBreak/>
        <w:t>demersurilor  făcute  pentru  determinarea  alcoolemiei  a  fost  depistata  având  în  sânge   o  îmbibaţie  alcoolică  de  1,50  gr %o  alcool.  În  aceste  condiţii,  apreciază  că   probatoriul   administrat  în  prezenta  cauză  dovedeşte  pe  deplin   atât  latura  obiectivă  cât  şi  cea  subiectivă  a  infracţiunii  prevăzută  de  art.336.  În  esenţă,  probatoriul  care  justifică  constatarea  întrunirii  elementelor  constitutive  ale  acestei  infracţiuni  rezumându-se  la  declaraţi</w:t>
      </w:r>
      <w:r w:rsidR="004F77A8">
        <w:t>ile  inculpatului X</w:t>
      </w:r>
      <w:r>
        <w:t>,  procesul  -  verbal  de  cercetare  la  faţa  locului  şi  planşa  foto,  buletinul  d</w:t>
      </w:r>
      <w:r w:rsidR="004F77A8">
        <w:t>e  analiză  toxicologică  nr./A12  din ……</w:t>
      </w:r>
      <w:r>
        <w:t xml:space="preserve">  întocmit  de  Serviciul  Judeţea</w:t>
      </w:r>
      <w:r w:rsidR="004F77A8">
        <w:t>n  de  Medicină  Legală ……</w:t>
      </w:r>
      <w:r>
        <w:t>,  rapoarte  de  expertiză  medico-legală  privind  exprimarea  retroactivă  a  alcoolemiei   întocmit  de  Instit</w:t>
      </w:r>
      <w:r w:rsidR="004F77A8">
        <w:t xml:space="preserve">utul  de  Medicină  Legală  </w:t>
      </w:r>
      <w:r>
        <w:t>,  procesul – verbal  de  recoltare  a  probelor  biologice  şi  fişa  de  exa</w:t>
      </w:r>
      <w:r w:rsidR="004F77A8">
        <w:t>minare  clinică  din  …..</w:t>
      </w:r>
      <w:r>
        <w:t>.  De  asemenea,  urmează   a  fi  avute  în  vedere  şi   declara</w:t>
      </w:r>
      <w:r w:rsidR="004F77A8">
        <w:t>ţiile  martorului B</w:t>
      </w:r>
      <w:r>
        <w:t xml:space="preserve"> (persoana  care  se  afla  în  autoturism  la  momentul  în  care  inculpatul  conducea  şi  a  fost  implicat  în  incidentul  menţionat  anterior),  precum  şi  </w:t>
      </w:r>
      <w:r w:rsidR="004F77A8">
        <w:t>ale  martorului C</w:t>
      </w:r>
      <w:r>
        <w:t xml:space="preserve">   fiind    proprietarul   autovehiculului   care  a   fost  implicat  în  incidentul  respectiv.</w:t>
      </w:r>
    </w:p>
    <w:p w:rsidR="00B8677D" w:rsidRDefault="00B8677D" w:rsidP="00B8677D">
      <w:pPr>
        <w:jc w:val="both"/>
      </w:pPr>
      <w:r>
        <w:tab/>
        <w:t>Faţă  de  aceste  constatări,  solicită   ca  în  baza  art.396  al.1,2  şi  10  din  Codul  penal  să  se  dispună   condamnarea  inculpatului  la   pedeapsa  închisorii  pentru   săvârşirea  infracţiunii  prev.  de art.336  al.1  din  Codul  penal.</w:t>
      </w:r>
    </w:p>
    <w:p w:rsidR="00B8677D" w:rsidRDefault="00B8677D" w:rsidP="00B8677D">
      <w:pPr>
        <w:jc w:val="both"/>
      </w:pPr>
      <w:r>
        <w:tab/>
        <w:t>De  asemenea,   solicită   să  se  dispună  aplicarea   pedepsei  complementare   şi  accesorii  privind  interzicerea  drepturilor  prevăzute  de  art.66  al.1  lit.a,b  şi i  din  Codul  penal,  în  temeiul  art.67  al.1  şi  65  al.1  din   Codul  penal.</w:t>
      </w:r>
    </w:p>
    <w:p w:rsidR="00B8677D" w:rsidRDefault="00B8677D" w:rsidP="00B8677D">
      <w:pPr>
        <w:jc w:val="both"/>
      </w:pPr>
      <w:r>
        <w:tab/>
        <w:t>Faţă  de  pedeapsa  principală,  solicită  să  se dispună  suspendarea  condiţionată  sub  supraveghere  în  condiţiile  prevăzute  de  art.91,92 şi 93  din  Codul  penal.</w:t>
      </w:r>
    </w:p>
    <w:p w:rsidR="00B8677D" w:rsidRDefault="00B8677D" w:rsidP="00B8677D">
      <w:pPr>
        <w:jc w:val="both"/>
      </w:pPr>
      <w:r>
        <w:tab/>
        <w:t>Mai  solicită,  în  conformitate  cu  prevederile  art.398  în  ref.  la  art.274  al.1  să  se  dispună obligarea  inculpatului  la   plata  de  cheltuieli  judiciare  către  stat  incluzând  şi  cheltuielile   efectuate  pe  parcursul  urmăririi  penale.</w:t>
      </w:r>
    </w:p>
    <w:p w:rsidR="00B8677D" w:rsidRDefault="00B8677D" w:rsidP="00B8677D">
      <w:pPr>
        <w:jc w:val="both"/>
      </w:pPr>
      <w:r>
        <w:tab/>
      </w:r>
      <w:r>
        <w:rPr>
          <w:i/>
        </w:rPr>
        <w:t>Apărător</w:t>
      </w:r>
      <w:r w:rsidR="004F77A8">
        <w:rPr>
          <w:i/>
        </w:rPr>
        <w:t>ul   inculpatului  X,  avocat  A</w:t>
      </w:r>
      <w:r>
        <w:t>,   solicită  a se  avea  în  vedere  poziţia   inculpatului  exprimată în  faţa  instanţei,   dispoziţiile  art.396 şi  coborârea  limitelor  de  pedeapsă   pe  care  instanţa   o  va  considera,  cu  1/3,  cu  aplicarea  dispoziţiilor  amânării   aplicării  pedepsei,  respectiv  art.83  întrucât,  din  punctul  său  de  vedere,  sunt  îndeplinite  dispoziţiile  legale  în  sensul  că  pedeapsa  este   între  1  şi  5  ani  sau  amendă,  anterior  nu a  mai  fost  condamnat  penal  niciodată,  iar   în  ceea   ce  priveşte  urmările  faptei,  acestea  au  fost  minore,   au  fost  înlăturate  în  totalitate,  inculpatul  dându-şi  silinţa  pentru a   nu  exista  latură  civilă,  pentru a  nu  exista  urmări  concrete  ale  faptei.</w:t>
      </w:r>
    </w:p>
    <w:p w:rsidR="00B8677D" w:rsidRDefault="00B8677D" w:rsidP="00B8677D">
      <w:pPr>
        <w:jc w:val="both"/>
      </w:pPr>
      <w:r>
        <w:tab/>
        <w:t>În  ceea   ce  priveşte  poziţia  inculpatului,  solicită  a  se  observa  că  acesta  nu  a  mai  făcut   niciun  fel  de  comentarii   pe  latură  penală  pentru  că   discuţiile  s-au  făcut   pe cuantumul  alcoolemiei   care a  fost  mai  mare  decât  ar  fi  prognozat  că  ar  fi  putut  fi,  dar  în  faţa  instanţei,  dând  dovadă  de  respect  pentru  instanţă,  dar  şi   pentru  lege,  dorind  să  arate  instanţei   că a  înţeles,  a  fost  un  accident  pe  care  l-a  trăit,  s-a  terminat  şi   speră  să  i  se  dea  posibilitatea  să-şi  reia   viaţa  dinainte  de  producerea  accidentului.</w:t>
      </w:r>
    </w:p>
    <w:p w:rsidR="00B8677D" w:rsidRDefault="00B8677D" w:rsidP="00B8677D">
      <w:pPr>
        <w:jc w:val="both"/>
      </w:pPr>
      <w:r>
        <w:tab/>
        <w:t>Solicită  a  se  avea  în  vedere  şi  profesia   pe  care  acesta  o  exercită  şi  faptul  că  o  condamnare  cu  suspendare  sub  supraveghere,  aşa  cum  a  solicitat  reprezentantul  Parchetului,  ar  însemna  punerea   lui  în   imposibilitate  de  a-şi  mai  desfăşura  activitatea.  Apreciază  că  poziţia  procesuală  a  inculpatului  permit   aplicarea   dispoziţiilor  art.83  Cod  penal.</w:t>
      </w:r>
    </w:p>
    <w:p w:rsidR="00B8677D" w:rsidRDefault="004F77A8" w:rsidP="00B8677D">
      <w:pPr>
        <w:jc w:val="both"/>
      </w:pPr>
      <w:r>
        <w:tab/>
        <w:t>Inculpatul X</w:t>
      </w:r>
      <w:r w:rsidR="00B8677D">
        <w:t>,  în  ultimul  cuvânt,   arată  că  a  greşit  şi  regretă  ceea  ce  a  făcut.</w:t>
      </w:r>
    </w:p>
    <w:p w:rsidR="00B8677D" w:rsidRDefault="00B8677D" w:rsidP="00B8677D">
      <w:pPr>
        <w:jc w:val="center"/>
        <w:rPr>
          <w:rFonts w:eastAsia="Calibri"/>
        </w:rPr>
      </w:pPr>
    </w:p>
    <w:p w:rsidR="00B8677D" w:rsidRDefault="00B8677D" w:rsidP="00B8677D">
      <w:pPr>
        <w:jc w:val="center"/>
        <w:rPr>
          <w:rFonts w:eastAsia="Calibri"/>
        </w:rPr>
      </w:pPr>
      <w:r>
        <w:rPr>
          <w:rFonts w:eastAsia="Calibri"/>
        </w:rPr>
        <w:t>CURTEA</w:t>
      </w:r>
    </w:p>
    <w:p w:rsidR="00B8677D" w:rsidRDefault="00B8677D" w:rsidP="00B8677D">
      <w:pPr>
        <w:jc w:val="center"/>
        <w:rPr>
          <w:rFonts w:eastAsia="Calibri"/>
        </w:rPr>
      </w:pPr>
    </w:p>
    <w:p w:rsidR="00B8677D" w:rsidRDefault="00B8677D" w:rsidP="00B8677D">
      <w:pPr>
        <w:rPr>
          <w:rFonts w:eastAsia="Calibri"/>
        </w:rPr>
      </w:pPr>
      <w:r>
        <w:rPr>
          <w:rFonts w:eastAsia="Calibri"/>
        </w:rPr>
        <w:tab/>
        <w:t xml:space="preserve">Având  nevoie  de  timp  pentru  deliberare, </w:t>
      </w:r>
    </w:p>
    <w:p w:rsidR="00B8677D" w:rsidRDefault="00B8677D" w:rsidP="00B8677D">
      <w:pPr>
        <w:rPr>
          <w:rFonts w:eastAsia="Calibri"/>
        </w:rPr>
      </w:pPr>
    </w:p>
    <w:p w:rsidR="00B8677D" w:rsidRDefault="00B8677D" w:rsidP="00B8677D">
      <w:pPr>
        <w:jc w:val="center"/>
        <w:rPr>
          <w:rFonts w:eastAsia="Calibri"/>
        </w:rPr>
      </w:pPr>
      <w:r>
        <w:rPr>
          <w:rFonts w:eastAsia="Calibri"/>
        </w:rPr>
        <w:t>DISPUNE:</w:t>
      </w:r>
    </w:p>
    <w:p w:rsidR="00B8677D" w:rsidRDefault="00B8677D" w:rsidP="00B8677D">
      <w:pPr>
        <w:jc w:val="center"/>
        <w:rPr>
          <w:rFonts w:eastAsia="Calibri"/>
        </w:rPr>
      </w:pPr>
    </w:p>
    <w:p w:rsidR="00B8677D" w:rsidRDefault="00B8677D" w:rsidP="00B8677D">
      <w:pPr>
        <w:rPr>
          <w:rFonts w:eastAsia="Calibri"/>
        </w:rPr>
      </w:pPr>
      <w:r>
        <w:rPr>
          <w:rFonts w:eastAsia="Calibri"/>
        </w:rPr>
        <w:tab/>
        <w:t xml:space="preserve">Amână pronunţarea  </w:t>
      </w:r>
      <w:r w:rsidR="004F77A8">
        <w:rPr>
          <w:rFonts w:eastAsia="Calibri"/>
        </w:rPr>
        <w:t>cauzei  la  data  de ……….</w:t>
      </w:r>
      <w:r>
        <w:rPr>
          <w:rFonts w:eastAsia="Calibri"/>
        </w:rPr>
        <w:t>.</w:t>
      </w:r>
    </w:p>
    <w:p w:rsidR="00B8677D" w:rsidRDefault="00B8677D" w:rsidP="00B8677D">
      <w:pPr>
        <w:rPr>
          <w:rFonts w:eastAsia="Calibri"/>
        </w:rPr>
      </w:pPr>
      <w:r>
        <w:rPr>
          <w:rFonts w:eastAsia="Calibri"/>
        </w:rPr>
        <w:lastRenderedPageBreak/>
        <w:tab/>
        <w:t>Pronunţată  în  ş</w:t>
      </w:r>
      <w:r w:rsidR="004F77A8">
        <w:rPr>
          <w:rFonts w:eastAsia="Calibri"/>
        </w:rPr>
        <w:t>edinţă publică  azi, ……</w:t>
      </w:r>
    </w:p>
    <w:p w:rsidR="00B8677D" w:rsidRDefault="00B8677D" w:rsidP="00B8677D">
      <w:pPr>
        <w:rPr>
          <w:rFonts w:eastAsia="Calibri"/>
        </w:rPr>
      </w:pPr>
    </w:p>
    <w:p w:rsidR="00B8677D" w:rsidRDefault="00B8677D" w:rsidP="00B8677D">
      <w:pPr>
        <w:rPr>
          <w:rFonts w:eastAsia="Calibri"/>
        </w:rPr>
      </w:pPr>
    </w:p>
    <w:p w:rsidR="00B8677D" w:rsidRDefault="00B8677D" w:rsidP="00B8677D">
      <w:pPr>
        <w:rPr>
          <w:rFonts w:eastAsia="Calibri"/>
        </w:rPr>
      </w:pPr>
      <w:r>
        <w:rPr>
          <w:rFonts w:eastAsia="Calibri"/>
        </w:rPr>
        <w:tab/>
        <w:t xml:space="preserve">    PREŞEDINTE,                                                                                         Grefier,</w:t>
      </w:r>
    </w:p>
    <w:p w:rsidR="00B8677D" w:rsidRDefault="004F77A8" w:rsidP="00B8677D">
      <w:r>
        <w:rPr>
          <w:rFonts w:eastAsia="Calibri"/>
        </w:rPr>
        <w:t xml:space="preserve">    </w:t>
      </w:r>
      <w:r w:rsidR="00B8677D">
        <w:rPr>
          <w:rFonts w:eastAsia="Calibri"/>
        </w:rPr>
        <w:t xml:space="preserve">         </w:t>
      </w:r>
      <w:r>
        <w:rPr>
          <w:rFonts w:eastAsia="Calibri"/>
        </w:rPr>
        <w:t>………</w:t>
      </w:r>
      <w:r w:rsidR="006F36E7">
        <w:rPr>
          <w:rFonts w:eastAsia="Calibri"/>
        </w:rPr>
        <w:t>1013</w:t>
      </w:r>
      <w:r>
        <w:rPr>
          <w:rFonts w:eastAsia="Calibri"/>
        </w:rPr>
        <w:t>……………….</w:t>
      </w:r>
      <w:r w:rsidR="00B8677D">
        <w:rPr>
          <w:rFonts w:eastAsia="Calibri"/>
        </w:rPr>
        <w:t xml:space="preserve">                                              </w:t>
      </w:r>
      <w:r>
        <w:rPr>
          <w:rFonts w:eastAsia="Calibri"/>
        </w:rPr>
        <w:t xml:space="preserve">                …………………………………………………</w:t>
      </w:r>
    </w:p>
    <w:p w:rsidR="00B8677D" w:rsidRDefault="00B8677D" w:rsidP="00B8677D"/>
    <w:p w:rsidR="00B8677D" w:rsidRDefault="00B8677D" w:rsidP="00B8677D">
      <w:pPr>
        <w:jc w:val="center"/>
      </w:pPr>
    </w:p>
    <w:p w:rsidR="00B8677D" w:rsidRDefault="00B8677D" w:rsidP="00B8677D">
      <w:pPr>
        <w:ind w:firstLine="708"/>
        <w:jc w:val="both"/>
      </w:pPr>
    </w:p>
    <w:p w:rsidR="00B8677D" w:rsidRDefault="00B8677D" w:rsidP="00B8677D">
      <w:pPr>
        <w:jc w:val="center"/>
        <w:rPr>
          <w:b/>
          <w:i/>
        </w:rPr>
      </w:pPr>
      <w:r>
        <w:rPr>
          <w:b/>
          <w:i/>
        </w:rPr>
        <w:t>ÎNCHEIERE</w:t>
      </w:r>
    </w:p>
    <w:p w:rsidR="00B8677D" w:rsidRDefault="00B8677D" w:rsidP="00B8677D">
      <w:pPr>
        <w:jc w:val="center"/>
        <w:rPr>
          <w:b/>
          <w:i/>
        </w:rPr>
      </w:pPr>
      <w:r>
        <w:rPr>
          <w:b/>
          <w:i/>
        </w:rPr>
        <w:t xml:space="preserve">ŞEDINŢA PUBLICĂ  </w:t>
      </w:r>
      <w:r w:rsidR="00AC5F30">
        <w:rPr>
          <w:b/>
          <w:i/>
          <w:caps/>
        </w:rPr>
        <w:t>din  ………………………………….</w:t>
      </w:r>
    </w:p>
    <w:p w:rsidR="00B8677D" w:rsidRDefault="00B8677D" w:rsidP="00B8677D">
      <w:pPr>
        <w:jc w:val="center"/>
      </w:pPr>
      <w:r>
        <w:t>PREŞE</w:t>
      </w:r>
      <w:r w:rsidR="00AC5F30">
        <w:t>DINTE  - ………………………………………….</w:t>
      </w:r>
    </w:p>
    <w:p w:rsidR="00B8677D" w:rsidRDefault="00B8677D" w:rsidP="00B8677D">
      <w:pPr>
        <w:jc w:val="both"/>
      </w:pPr>
      <w:r>
        <w:rPr>
          <w:caps/>
        </w:rPr>
        <w:t xml:space="preserve">                                                     </w:t>
      </w:r>
      <w:r>
        <w:t>Grefier</w:t>
      </w:r>
      <w:r>
        <w:rPr>
          <w:b/>
        </w:rPr>
        <w:t xml:space="preserve"> </w:t>
      </w:r>
      <w:r w:rsidR="00AC5F30">
        <w:t xml:space="preserve">  -  ………………</w:t>
      </w:r>
    </w:p>
    <w:p w:rsidR="00B8677D" w:rsidRDefault="00B8677D" w:rsidP="00B8677D">
      <w:pPr>
        <w:ind w:firstLine="708"/>
        <w:jc w:val="both"/>
      </w:pPr>
    </w:p>
    <w:p w:rsidR="00B8677D" w:rsidRDefault="00B8677D" w:rsidP="00B8677D">
      <w:pPr>
        <w:jc w:val="both"/>
      </w:pPr>
    </w:p>
    <w:p w:rsidR="00B8677D" w:rsidRDefault="00B8677D" w:rsidP="00B8677D">
      <w:pPr>
        <w:jc w:val="center"/>
        <w:rPr>
          <w:rFonts w:eastAsia="Calibri"/>
        </w:rPr>
      </w:pPr>
      <w:r>
        <w:rPr>
          <w:rFonts w:eastAsia="Calibri"/>
        </w:rPr>
        <w:t>CURTEA</w:t>
      </w:r>
    </w:p>
    <w:p w:rsidR="00B8677D" w:rsidRDefault="00B8677D" w:rsidP="00B8677D">
      <w:pPr>
        <w:jc w:val="center"/>
        <w:rPr>
          <w:rFonts w:eastAsia="Calibri"/>
        </w:rPr>
      </w:pPr>
    </w:p>
    <w:p w:rsidR="00B8677D" w:rsidRDefault="00B8677D" w:rsidP="00B8677D">
      <w:pPr>
        <w:rPr>
          <w:rFonts w:eastAsia="Calibri"/>
        </w:rPr>
      </w:pPr>
      <w:r>
        <w:rPr>
          <w:rFonts w:eastAsia="Calibri"/>
        </w:rPr>
        <w:tab/>
        <w:t xml:space="preserve">Mai  având  nevoie  de  timp  pentru  deliberare, </w:t>
      </w:r>
    </w:p>
    <w:p w:rsidR="00B8677D" w:rsidRDefault="00B8677D" w:rsidP="00B8677D">
      <w:pPr>
        <w:rPr>
          <w:rFonts w:eastAsia="Calibri"/>
        </w:rPr>
      </w:pPr>
    </w:p>
    <w:p w:rsidR="00B8677D" w:rsidRDefault="00B8677D" w:rsidP="00B8677D">
      <w:pPr>
        <w:jc w:val="center"/>
        <w:rPr>
          <w:rFonts w:eastAsia="Calibri"/>
        </w:rPr>
      </w:pPr>
      <w:r>
        <w:rPr>
          <w:rFonts w:eastAsia="Calibri"/>
        </w:rPr>
        <w:t>DISPUNE:</w:t>
      </w:r>
    </w:p>
    <w:p w:rsidR="00B8677D" w:rsidRDefault="00B8677D" w:rsidP="00B8677D">
      <w:pPr>
        <w:jc w:val="center"/>
        <w:rPr>
          <w:rFonts w:eastAsia="Calibri"/>
        </w:rPr>
      </w:pPr>
    </w:p>
    <w:p w:rsidR="00B8677D" w:rsidRDefault="00B8677D" w:rsidP="00B8677D">
      <w:pPr>
        <w:rPr>
          <w:rFonts w:eastAsia="Calibri"/>
        </w:rPr>
      </w:pPr>
      <w:r>
        <w:rPr>
          <w:rFonts w:eastAsia="Calibri"/>
        </w:rPr>
        <w:tab/>
        <w:t>Amână pronunţarea  c</w:t>
      </w:r>
      <w:r w:rsidR="00AC5F30">
        <w:rPr>
          <w:rFonts w:eastAsia="Calibri"/>
        </w:rPr>
        <w:t>auzei  la  data  de  …………..</w:t>
      </w:r>
    </w:p>
    <w:p w:rsidR="00B8677D" w:rsidRDefault="00B8677D" w:rsidP="00B8677D">
      <w:pPr>
        <w:rPr>
          <w:rFonts w:eastAsia="Calibri"/>
        </w:rPr>
      </w:pPr>
      <w:r>
        <w:rPr>
          <w:rFonts w:eastAsia="Calibri"/>
        </w:rPr>
        <w:tab/>
        <w:t>Pronunţată  în  ş</w:t>
      </w:r>
      <w:r w:rsidR="00AC5F30">
        <w:rPr>
          <w:rFonts w:eastAsia="Calibri"/>
        </w:rPr>
        <w:t>edinţă publică  azi,  ……………….</w:t>
      </w:r>
    </w:p>
    <w:p w:rsidR="00B8677D" w:rsidRDefault="00B8677D" w:rsidP="00B8677D">
      <w:pPr>
        <w:rPr>
          <w:rFonts w:eastAsia="Calibri"/>
        </w:rPr>
      </w:pPr>
    </w:p>
    <w:p w:rsidR="00B8677D" w:rsidRDefault="00B8677D" w:rsidP="00B8677D">
      <w:pPr>
        <w:rPr>
          <w:rFonts w:eastAsia="Calibri"/>
        </w:rPr>
      </w:pPr>
    </w:p>
    <w:p w:rsidR="00B8677D" w:rsidRDefault="00B8677D" w:rsidP="00B8677D">
      <w:pPr>
        <w:rPr>
          <w:rFonts w:eastAsia="Calibri"/>
        </w:rPr>
      </w:pPr>
      <w:r>
        <w:rPr>
          <w:rFonts w:eastAsia="Calibri"/>
        </w:rPr>
        <w:tab/>
        <w:t xml:space="preserve">    PREŞEDINTE,                                                                                         Grefier,</w:t>
      </w:r>
    </w:p>
    <w:p w:rsidR="00B8677D" w:rsidRDefault="00AC5F30" w:rsidP="00B8677D">
      <w:r>
        <w:rPr>
          <w:rFonts w:eastAsia="Calibri"/>
        </w:rPr>
        <w:t xml:space="preserve">    ……………</w:t>
      </w:r>
      <w:r w:rsidR="006F36E7">
        <w:rPr>
          <w:rFonts w:eastAsia="Calibri"/>
        </w:rPr>
        <w:t>1013</w:t>
      </w:r>
      <w:r>
        <w:rPr>
          <w:rFonts w:eastAsia="Calibri"/>
        </w:rPr>
        <w:t>……….</w:t>
      </w:r>
      <w:r w:rsidR="00B8677D">
        <w:rPr>
          <w:rFonts w:eastAsia="Calibri"/>
        </w:rPr>
        <w:t xml:space="preserve">                                                       </w:t>
      </w:r>
      <w:r>
        <w:rPr>
          <w:rFonts w:eastAsia="Calibri"/>
        </w:rPr>
        <w:t xml:space="preserve">                 ………………</w:t>
      </w:r>
    </w:p>
    <w:p w:rsidR="00B8677D" w:rsidRDefault="00B8677D" w:rsidP="00B8677D"/>
    <w:p w:rsidR="00B8677D" w:rsidRDefault="00B8677D" w:rsidP="00B8677D">
      <w:pPr>
        <w:jc w:val="center"/>
      </w:pPr>
    </w:p>
    <w:p w:rsidR="00B8677D" w:rsidRDefault="00B8677D" w:rsidP="00B8677D">
      <w:pPr>
        <w:ind w:firstLine="708"/>
        <w:jc w:val="both"/>
      </w:pPr>
    </w:p>
    <w:p w:rsidR="00B8677D" w:rsidRDefault="00B8677D" w:rsidP="00B8677D">
      <w:pPr>
        <w:jc w:val="center"/>
        <w:rPr>
          <w:b/>
          <w:i/>
        </w:rPr>
      </w:pPr>
      <w:r>
        <w:rPr>
          <w:b/>
          <w:i/>
        </w:rPr>
        <w:t>ÎNCHEIERE</w:t>
      </w:r>
    </w:p>
    <w:p w:rsidR="008802F6" w:rsidRDefault="00B8677D" w:rsidP="008802F6">
      <w:pPr>
        <w:jc w:val="center"/>
        <w:rPr>
          <w:b/>
          <w:i/>
          <w:caps/>
        </w:rPr>
      </w:pPr>
      <w:r>
        <w:rPr>
          <w:b/>
          <w:i/>
        </w:rPr>
        <w:t xml:space="preserve">ŞEDINŢA PUBLICĂ  </w:t>
      </w:r>
      <w:r w:rsidR="008802F6">
        <w:rPr>
          <w:b/>
          <w:i/>
          <w:caps/>
        </w:rPr>
        <w:t>din ……………………</w:t>
      </w:r>
    </w:p>
    <w:p w:rsidR="008802F6" w:rsidRPr="008802F6" w:rsidRDefault="00B8677D" w:rsidP="008802F6">
      <w:pPr>
        <w:jc w:val="center"/>
        <w:rPr>
          <w:b/>
          <w:i/>
          <w:caps/>
        </w:rPr>
      </w:pPr>
      <w:r>
        <w:t>PREŞE</w:t>
      </w:r>
      <w:r w:rsidR="008802F6">
        <w:t>DINTE  -</w:t>
      </w:r>
      <w:r>
        <w:rPr>
          <w:caps/>
        </w:rPr>
        <w:t xml:space="preserve"> </w:t>
      </w:r>
      <w:r w:rsidR="008802F6">
        <w:rPr>
          <w:caps/>
        </w:rPr>
        <w:t>……</w:t>
      </w:r>
      <w:r w:rsidR="006F36E7">
        <w:rPr>
          <w:caps/>
        </w:rPr>
        <w:t>1013</w:t>
      </w:r>
      <w:r w:rsidR="008802F6">
        <w:rPr>
          <w:caps/>
        </w:rPr>
        <w:t>……………………………</w:t>
      </w:r>
      <w:r>
        <w:rPr>
          <w:caps/>
        </w:rPr>
        <w:t xml:space="preserve">                                                    </w:t>
      </w:r>
    </w:p>
    <w:p w:rsidR="00B8677D" w:rsidRDefault="00B8677D" w:rsidP="008802F6">
      <w:pPr>
        <w:jc w:val="center"/>
      </w:pPr>
      <w:r>
        <w:t>Grefier</w:t>
      </w:r>
      <w:r>
        <w:rPr>
          <w:b/>
        </w:rPr>
        <w:t xml:space="preserve"> </w:t>
      </w:r>
      <w:r w:rsidR="008802F6">
        <w:t xml:space="preserve">  -  ……………………………………….</w:t>
      </w:r>
    </w:p>
    <w:p w:rsidR="00B8677D" w:rsidRDefault="00B8677D" w:rsidP="00B8677D">
      <w:pPr>
        <w:ind w:firstLine="708"/>
        <w:jc w:val="both"/>
      </w:pPr>
    </w:p>
    <w:p w:rsidR="00B8677D" w:rsidRDefault="00B8677D" w:rsidP="00B8677D">
      <w:pPr>
        <w:jc w:val="both"/>
      </w:pPr>
    </w:p>
    <w:p w:rsidR="00B8677D" w:rsidRDefault="00B8677D" w:rsidP="00B8677D">
      <w:pPr>
        <w:jc w:val="center"/>
        <w:rPr>
          <w:rFonts w:eastAsia="Calibri"/>
        </w:rPr>
      </w:pPr>
      <w:r>
        <w:rPr>
          <w:rFonts w:eastAsia="Calibri"/>
        </w:rPr>
        <w:t>CURTEA</w:t>
      </w:r>
    </w:p>
    <w:p w:rsidR="00B8677D" w:rsidRDefault="00B8677D" w:rsidP="00B8677D">
      <w:pPr>
        <w:jc w:val="center"/>
        <w:rPr>
          <w:rFonts w:eastAsia="Calibri"/>
        </w:rPr>
      </w:pPr>
    </w:p>
    <w:p w:rsidR="00B8677D" w:rsidRDefault="00B8677D" w:rsidP="00B8677D">
      <w:pPr>
        <w:rPr>
          <w:rFonts w:eastAsia="Calibri"/>
        </w:rPr>
      </w:pPr>
      <w:r>
        <w:rPr>
          <w:rFonts w:eastAsia="Calibri"/>
        </w:rPr>
        <w:tab/>
        <w:t xml:space="preserve">Mai  având  nevoie  de  timp  pentru  deliberare, </w:t>
      </w:r>
    </w:p>
    <w:p w:rsidR="00B8677D" w:rsidRDefault="00B8677D" w:rsidP="00B8677D">
      <w:pPr>
        <w:rPr>
          <w:rFonts w:eastAsia="Calibri"/>
        </w:rPr>
      </w:pPr>
    </w:p>
    <w:p w:rsidR="00B8677D" w:rsidRDefault="00B8677D" w:rsidP="00B8677D">
      <w:pPr>
        <w:jc w:val="center"/>
        <w:rPr>
          <w:rFonts w:eastAsia="Calibri"/>
        </w:rPr>
      </w:pPr>
      <w:r>
        <w:rPr>
          <w:rFonts w:eastAsia="Calibri"/>
        </w:rPr>
        <w:t>DISPUNE:</w:t>
      </w:r>
    </w:p>
    <w:p w:rsidR="00B8677D" w:rsidRDefault="00B8677D" w:rsidP="00B8677D">
      <w:pPr>
        <w:jc w:val="center"/>
        <w:rPr>
          <w:rFonts w:eastAsia="Calibri"/>
        </w:rPr>
      </w:pPr>
    </w:p>
    <w:p w:rsidR="00B8677D" w:rsidRDefault="00B8677D" w:rsidP="00B8677D">
      <w:pPr>
        <w:rPr>
          <w:rFonts w:eastAsia="Calibri"/>
        </w:rPr>
      </w:pPr>
      <w:r>
        <w:rPr>
          <w:rFonts w:eastAsia="Calibri"/>
        </w:rPr>
        <w:tab/>
        <w:t xml:space="preserve">Amână pronunţarea  </w:t>
      </w:r>
      <w:r w:rsidR="00645A08">
        <w:rPr>
          <w:rFonts w:eastAsia="Calibri"/>
        </w:rPr>
        <w:t>cauzei  la  data  de  …………..</w:t>
      </w:r>
      <w:r>
        <w:rPr>
          <w:rFonts w:eastAsia="Calibri"/>
        </w:rPr>
        <w:t>.</w:t>
      </w:r>
    </w:p>
    <w:p w:rsidR="00B8677D" w:rsidRDefault="00B8677D" w:rsidP="00B8677D">
      <w:pPr>
        <w:rPr>
          <w:rFonts w:eastAsia="Calibri"/>
        </w:rPr>
      </w:pPr>
      <w:r>
        <w:rPr>
          <w:rFonts w:eastAsia="Calibri"/>
        </w:rPr>
        <w:tab/>
        <w:t>Pronunţată  în  ş</w:t>
      </w:r>
      <w:r w:rsidR="00645A08">
        <w:rPr>
          <w:rFonts w:eastAsia="Calibri"/>
        </w:rPr>
        <w:t>edinţă publică  azi,  ……………………..</w:t>
      </w:r>
      <w:r>
        <w:rPr>
          <w:rFonts w:eastAsia="Calibri"/>
        </w:rPr>
        <w:t>.</w:t>
      </w:r>
    </w:p>
    <w:p w:rsidR="00B8677D" w:rsidRDefault="00B8677D" w:rsidP="00B8677D">
      <w:pPr>
        <w:rPr>
          <w:rFonts w:eastAsia="Calibri"/>
        </w:rPr>
      </w:pPr>
    </w:p>
    <w:p w:rsidR="00B8677D" w:rsidRDefault="00B8677D" w:rsidP="00B8677D">
      <w:pPr>
        <w:rPr>
          <w:rFonts w:eastAsia="Calibri"/>
        </w:rPr>
      </w:pPr>
    </w:p>
    <w:p w:rsidR="00B8677D" w:rsidRDefault="00B8677D" w:rsidP="00B8677D">
      <w:pPr>
        <w:rPr>
          <w:rFonts w:eastAsia="Calibri"/>
        </w:rPr>
      </w:pPr>
      <w:r>
        <w:rPr>
          <w:rFonts w:eastAsia="Calibri"/>
        </w:rPr>
        <w:tab/>
        <w:t xml:space="preserve">    PREŞEDINTE,                                                                                         Grefier,</w:t>
      </w:r>
    </w:p>
    <w:p w:rsidR="00B8677D" w:rsidRDefault="00645A08" w:rsidP="00B8677D">
      <w:r>
        <w:rPr>
          <w:rFonts w:eastAsia="Calibri"/>
        </w:rPr>
        <w:t xml:space="preserve">    ……………</w:t>
      </w:r>
      <w:r w:rsidR="006F36E7">
        <w:rPr>
          <w:rFonts w:eastAsia="Calibri"/>
        </w:rPr>
        <w:t>1013</w:t>
      </w:r>
      <w:r>
        <w:rPr>
          <w:rFonts w:eastAsia="Calibri"/>
        </w:rPr>
        <w:t>……….</w:t>
      </w:r>
      <w:r w:rsidR="00B8677D">
        <w:rPr>
          <w:rFonts w:eastAsia="Calibri"/>
        </w:rPr>
        <w:t xml:space="preserve">                                                                      </w:t>
      </w:r>
      <w:r>
        <w:rPr>
          <w:rFonts w:eastAsia="Calibri"/>
        </w:rPr>
        <w:t xml:space="preserve">  ………………..</w:t>
      </w:r>
    </w:p>
    <w:p w:rsidR="00B8677D" w:rsidRDefault="00B8677D" w:rsidP="00B8677D"/>
    <w:p w:rsidR="00B8677D" w:rsidRDefault="00B8677D" w:rsidP="00B8677D"/>
    <w:p w:rsidR="00B8677D" w:rsidRPr="000B37FF" w:rsidRDefault="00B8677D" w:rsidP="00B8677D"/>
    <w:p w:rsidR="00B8677D" w:rsidRDefault="00B8677D" w:rsidP="00B8677D"/>
    <w:p w:rsidR="00B8677D" w:rsidRDefault="00B8677D" w:rsidP="00B8677D"/>
    <w:p w:rsidR="00B8677D" w:rsidRPr="00EF1CE3" w:rsidRDefault="008419CC" w:rsidP="00B8677D">
      <w:r>
        <w:lastRenderedPageBreak/>
        <w:t xml:space="preserve">Hot.3 </w:t>
      </w:r>
      <w:r w:rsidR="004C36FF">
        <w:t xml:space="preserve">                                                                                                                        COD1013                                                                                                                                                                                 </w:t>
      </w:r>
    </w:p>
    <w:p w:rsidR="00B8677D" w:rsidRDefault="008419CC" w:rsidP="00B8677D">
      <w:r>
        <w:t>Dosar nr. …………</w:t>
      </w:r>
    </w:p>
    <w:p w:rsidR="00B8677D" w:rsidRDefault="00B8677D" w:rsidP="00B8677D"/>
    <w:p w:rsidR="00B8677D" w:rsidRPr="006F2A9F" w:rsidRDefault="00B8677D" w:rsidP="00B8677D"/>
    <w:p w:rsidR="00B8677D" w:rsidRPr="006F2A9F" w:rsidRDefault="00B8677D" w:rsidP="00B8677D">
      <w:pPr>
        <w:jc w:val="center"/>
      </w:pPr>
      <w:r w:rsidRPr="006F2A9F">
        <w:t>ROMÂNIA</w:t>
      </w:r>
    </w:p>
    <w:p w:rsidR="00B8677D" w:rsidRPr="006F2A9F" w:rsidRDefault="008419CC" w:rsidP="00B8677D">
      <w:pPr>
        <w:jc w:val="center"/>
      </w:pPr>
      <w:r>
        <w:t>CURTEA DE APEL ……………………..</w:t>
      </w:r>
    </w:p>
    <w:p w:rsidR="00B8677D" w:rsidRPr="006F2A9F" w:rsidRDefault="00B8677D" w:rsidP="00B8677D">
      <w:pPr>
        <w:jc w:val="center"/>
      </w:pPr>
      <w:r w:rsidRPr="006F2A9F">
        <w:t>SECŢIA  PENALĂ ŞI PENTRU CAUZE CU MINORI</w:t>
      </w:r>
    </w:p>
    <w:p w:rsidR="008419CC" w:rsidRDefault="008419CC" w:rsidP="00B8677D">
      <w:pPr>
        <w:jc w:val="center"/>
        <w:rPr>
          <w:b/>
          <w:i/>
        </w:rPr>
      </w:pPr>
      <w:r>
        <w:rPr>
          <w:b/>
          <w:i/>
        </w:rPr>
        <w:t xml:space="preserve"> SENTINŢA  PENALĂ  NR……….</w:t>
      </w:r>
    </w:p>
    <w:p w:rsidR="008419CC" w:rsidRDefault="00B8677D" w:rsidP="00B8677D">
      <w:pPr>
        <w:jc w:val="center"/>
        <w:rPr>
          <w:b/>
          <w:i/>
          <w:caps/>
        </w:rPr>
      </w:pPr>
      <w:r w:rsidRPr="006F2A9F">
        <w:rPr>
          <w:b/>
          <w:i/>
        </w:rPr>
        <w:t xml:space="preserve">ŞEDINŢA PUBLICĂ </w:t>
      </w:r>
      <w:r w:rsidR="008419CC">
        <w:rPr>
          <w:b/>
          <w:i/>
          <w:caps/>
        </w:rPr>
        <w:t>diN ……………</w:t>
      </w:r>
    </w:p>
    <w:p w:rsidR="008419CC" w:rsidRDefault="008419CC" w:rsidP="008419CC">
      <w:pPr>
        <w:jc w:val="center"/>
        <w:rPr>
          <w:caps/>
        </w:rPr>
      </w:pPr>
      <w:r>
        <w:t>PREŞEDINTE  -</w:t>
      </w:r>
      <w:r w:rsidR="00B8677D" w:rsidRPr="006F2A9F">
        <w:rPr>
          <w:caps/>
        </w:rPr>
        <w:t xml:space="preserve">   </w:t>
      </w:r>
      <w:r w:rsidR="006F36E7">
        <w:rPr>
          <w:caps/>
        </w:rPr>
        <w:t>1013</w:t>
      </w:r>
      <w:r w:rsidR="00B8677D" w:rsidRPr="006F2A9F">
        <w:rPr>
          <w:caps/>
        </w:rPr>
        <w:t xml:space="preserve">                                       </w:t>
      </w:r>
      <w:r w:rsidR="00B8677D">
        <w:rPr>
          <w:caps/>
        </w:rPr>
        <w:t xml:space="preserve">            </w:t>
      </w:r>
    </w:p>
    <w:p w:rsidR="00B8677D" w:rsidRPr="006F2A9F" w:rsidRDefault="00B8677D" w:rsidP="008419CC">
      <w:pPr>
        <w:jc w:val="center"/>
      </w:pPr>
      <w:r w:rsidRPr="006F2A9F">
        <w:t>Grefier</w:t>
      </w:r>
      <w:r w:rsidRPr="006F2A9F">
        <w:rPr>
          <w:b/>
        </w:rPr>
        <w:t xml:space="preserve"> </w:t>
      </w:r>
      <w:r w:rsidR="008419CC">
        <w:t xml:space="preserve">  - </w:t>
      </w:r>
    </w:p>
    <w:p w:rsidR="00B8677D" w:rsidRPr="006F2A9F" w:rsidRDefault="00B8677D" w:rsidP="00B8677D">
      <w:pPr>
        <w:jc w:val="both"/>
        <w:rPr>
          <w:caps/>
        </w:rPr>
      </w:pPr>
    </w:p>
    <w:p w:rsidR="00B8677D" w:rsidRPr="006F2A9F" w:rsidRDefault="00B8677D" w:rsidP="00B8677D">
      <w:pPr>
        <w:jc w:val="center"/>
      </w:pPr>
      <w:r w:rsidRPr="006F2A9F">
        <w:t>MINISTERUL PUBLIC a fost reprezentat de</w:t>
      </w:r>
      <w:r w:rsidRPr="006F2A9F">
        <w:rPr>
          <w:caps/>
        </w:rPr>
        <w:t xml:space="preserve"> </w:t>
      </w:r>
      <w:r w:rsidRPr="006F2A9F">
        <w:t xml:space="preserve"> </w:t>
      </w:r>
    </w:p>
    <w:p w:rsidR="00B8677D" w:rsidRPr="006F2A9F" w:rsidRDefault="009304D5" w:rsidP="00B8677D">
      <w:pPr>
        <w:jc w:val="center"/>
      </w:pPr>
      <w:r>
        <w:t>PROCUROR  -  ………..</w:t>
      </w:r>
      <w:r w:rsidR="00B8677D" w:rsidRPr="006F2A9F">
        <w:t>din cadrul Parchetului  de  pe</w:t>
      </w:r>
      <w:r>
        <w:t xml:space="preserve"> lângă  Curtea  de  Apel  ………….</w:t>
      </w:r>
    </w:p>
    <w:p w:rsidR="00B8677D" w:rsidRDefault="00B8677D" w:rsidP="00B8677D"/>
    <w:p w:rsidR="00B8677D" w:rsidRPr="00217169" w:rsidRDefault="00B8677D" w:rsidP="00B8677D">
      <w:pPr>
        <w:ind w:firstLine="708"/>
        <w:jc w:val="both"/>
      </w:pPr>
      <w:r w:rsidRPr="00217169">
        <w:t>Pentru astăzi  fiind  amânată  soluţionarea</w:t>
      </w:r>
      <w:r>
        <w:t xml:space="preserve"> cauzei  penale  privin</w:t>
      </w:r>
      <w:r w:rsidR="009304D5">
        <w:t>d  pe  inculpatul  X</w:t>
      </w:r>
      <w:r>
        <w:t>,  trimis  în  judecată  pentru  săvârşirea   infracţiunii  de  conducerea  unui  vehicul  sub  influenţa  alcoolului,  prev.  de  art.336  alin.1  din  Codul  penal.</w:t>
      </w:r>
    </w:p>
    <w:p w:rsidR="00B8677D" w:rsidRPr="00217169" w:rsidRDefault="00B8677D" w:rsidP="00B8677D">
      <w:pPr>
        <w:jc w:val="both"/>
        <w:rPr>
          <w:rFonts w:eastAsia="Calibri"/>
        </w:rPr>
      </w:pPr>
      <w:r w:rsidRPr="00217169">
        <w:rPr>
          <w:rFonts w:eastAsia="Calibri"/>
        </w:rPr>
        <w:tab/>
        <w:t>Dezbaterile  au  avut  loc   în  şedi</w:t>
      </w:r>
      <w:r>
        <w:rPr>
          <w:rFonts w:eastAsia="Calibri"/>
        </w:rPr>
        <w:t>nţa publ</w:t>
      </w:r>
      <w:r w:rsidR="009304D5">
        <w:rPr>
          <w:rFonts w:eastAsia="Calibri"/>
        </w:rPr>
        <w:t>ică   din  data  de  ……</w:t>
      </w:r>
      <w:r w:rsidRPr="00217169">
        <w:rPr>
          <w:rFonts w:eastAsia="Calibri"/>
        </w:rPr>
        <w:t>,  care  s-au  consemnat  în  încheierea  de  şedinţă  din  aceeaşi  zi,  care face  parte  integrantă  din  prezenta,  când  instanţa,   având  nevoie  de  timp  pentru  deliberare,  a  amânat  pronunţarea  cauzei  la  data   de</w:t>
      </w:r>
      <w:r w:rsidR="009304D5">
        <w:rPr>
          <w:rFonts w:eastAsia="Calibri"/>
        </w:rPr>
        <w:t xml:space="preserve">   ……..,………  şi  ………..</w:t>
      </w:r>
      <w:r>
        <w:rPr>
          <w:rFonts w:eastAsia="Calibri"/>
        </w:rPr>
        <w:t>.</w:t>
      </w:r>
    </w:p>
    <w:p w:rsidR="00B8677D" w:rsidRDefault="00B8677D" w:rsidP="00B8677D"/>
    <w:p w:rsidR="00B8677D" w:rsidRDefault="00B8677D" w:rsidP="00B8677D">
      <w:pPr>
        <w:jc w:val="center"/>
      </w:pPr>
      <w:r>
        <w:t>CURTEA</w:t>
      </w:r>
    </w:p>
    <w:p w:rsidR="00B8677D" w:rsidRDefault="00B8677D" w:rsidP="00B8677D">
      <w:pPr>
        <w:jc w:val="center"/>
      </w:pPr>
    </w:p>
    <w:p w:rsidR="00B8677D" w:rsidRDefault="00B8677D" w:rsidP="00B8677D">
      <w:pPr>
        <w:jc w:val="both"/>
      </w:pPr>
      <w:r>
        <w:tab/>
      </w:r>
      <w:r w:rsidRPr="00AC0977">
        <w:rPr>
          <w:u w:val="single"/>
        </w:rPr>
        <w:t>Asupra  procesului  penal  de  faţă</w:t>
      </w:r>
      <w:r>
        <w:t>.</w:t>
      </w:r>
    </w:p>
    <w:p w:rsidR="00B8677D" w:rsidRDefault="00D5393E" w:rsidP="00B8677D">
      <w:pPr>
        <w:jc w:val="both"/>
      </w:pPr>
      <w:r>
        <w:tab/>
        <w:t xml:space="preserve"> Prin  rechizitoriul  nr………P/2016  din ……</w:t>
      </w:r>
      <w:r w:rsidR="00B8677D">
        <w:t xml:space="preserve">  al  Parchetului  de  pe  lângă  Curtea  de  Apel  </w:t>
      </w:r>
      <w:r>
        <w:t>…..</w:t>
      </w:r>
      <w:r w:rsidR="00B8677D">
        <w:t>a  fost  trimis  în  jud</w:t>
      </w:r>
      <w:r>
        <w:t>ecată  inculpatul X</w:t>
      </w:r>
      <w:r w:rsidR="00B8677D">
        <w:t>,  pentru  comiterea  infracţiunii  de  „conducere  a  unui  vehicul  sub  influenţa  alcoolului”  prev.  de  art.336  al.1  Cod  penal.</w:t>
      </w:r>
    </w:p>
    <w:p w:rsidR="00B8677D" w:rsidRDefault="00B8677D" w:rsidP="00B8677D">
      <w:pPr>
        <w:jc w:val="both"/>
      </w:pPr>
      <w:r>
        <w:tab/>
        <w:t>S-a  reţinut  în  sarcina  acestui</w:t>
      </w:r>
      <w:r w:rsidR="00D5393E">
        <w:t xml:space="preserve">a  că,  la  data  de ……2016 </w:t>
      </w:r>
      <w:r>
        <w:t xml:space="preserve">  (ora 12,45) a  condus  autoturismul  marca  Dacia  Logan,  cu  n</w:t>
      </w:r>
      <w:r w:rsidR="00D5393E">
        <w:t>r.  de  înmatriculare……,  din localitatea   V,  judeţul  C,  către  municipiul  B</w:t>
      </w:r>
      <w:r>
        <w:t xml:space="preserve">, fiind  depistat  pe  raza  judeţului  </w:t>
      </w:r>
      <w:r w:rsidR="00D5393E">
        <w:t>V</w:t>
      </w:r>
      <w:r>
        <w:t>,  cu  o  îmbibaţie  alcoolică  de  peste  0,80  g/l  alcool  pur  în  sânge  (respectiv  1,50  gr %o).</w:t>
      </w:r>
    </w:p>
    <w:p w:rsidR="00B8677D" w:rsidRDefault="00B8677D" w:rsidP="00B8677D">
      <w:pPr>
        <w:jc w:val="both"/>
      </w:pPr>
      <w:r>
        <w:tab/>
      </w:r>
      <w:r w:rsidRPr="00E73F66">
        <w:rPr>
          <w:u w:val="single"/>
        </w:rPr>
        <w:t>P</w:t>
      </w:r>
      <w:r w:rsidR="00D5393E">
        <w:rPr>
          <w:u w:val="single"/>
        </w:rPr>
        <w:t>rin  încheierea  din……</w:t>
      </w:r>
      <w:r>
        <w:t>,  dată  în  camera  de  consiliu,  conform  art.346  al.1  Cod  procedură penală,  s-a  constatat  legalitatea  sesizării  instanţei  cu  rechizitoriu</w:t>
      </w:r>
      <w:r w:rsidR="00D5393E">
        <w:t xml:space="preserve">l  nr </w:t>
      </w:r>
      <w:r>
        <w:t>P/2016, a  administrării  probelor  şi a  efectuării  actelor  de  urmărire  penală.</w:t>
      </w:r>
    </w:p>
    <w:p w:rsidR="00B8677D" w:rsidRDefault="00B8677D" w:rsidP="00B8677D">
      <w:pPr>
        <w:jc w:val="both"/>
      </w:pPr>
      <w:r>
        <w:tab/>
      </w:r>
      <w:r w:rsidRPr="00E73F66">
        <w:rPr>
          <w:u w:val="single"/>
        </w:rPr>
        <w:t>Analizând  şi  coroborând  probele  administrate  în  cauză,  instanţa  reţine  următoarea  situaţie  de  fapt</w:t>
      </w:r>
      <w:r>
        <w:t>:</w:t>
      </w:r>
    </w:p>
    <w:p w:rsidR="00B8677D" w:rsidRDefault="00B8677D" w:rsidP="00B8677D">
      <w:pPr>
        <w:jc w:val="both"/>
      </w:pPr>
      <w:r>
        <w:tab/>
        <w:t>În  seara  zile</w:t>
      </w:r>
      <w:r w:rsidR="00D5393E">
        <w:t>i  de  21.06.2016,  inculpatul X</w:t>
      </w:r>
      <w:r>
        <w:t>,  avo</w:t>
      </w:r>
      <w:r w:rsidR="00D5393E">
        <w:t xml:space="preserve">cat  în  cadrul  Baroului </w:t>
      </w:r>
      <w:r w:rsidR="00BE7FEC">
        <w:t>…..</w:t>
      </w:r>
      <w:r>
        <w:t>, împr</w:t>
      </w:r>
      <w:r w:rsidR="00BE7FEC">
        <w:t>eună cu  martorii B  şi  C</w:t>
      </w:r>
      <w:r>
        <w:t>,  a</w:t>
      </w:r>
      <w:r w:rsidR="00BE7FEC">
        <w:t xml:space="preserve">u  plecat  din  municipiul B  către  municipiul  B1 </w:t>
      </w:r>
      <w:r>
        <w:t>iar  de  a</w:t>
      </w:r>
      <w:r w:rsidR="00BE7FEC">
        <w:t>colo  către  localitatea  V din  judeţul  C</w:t>
      </w:r>
      <w:r>
        <w:t>,  unde  au  ajuns  în  jurul orei   06,00.</w:t>
      </w:r>
    </w:p>
    <w:p w:rsidR="00B8677D" w:rsidRDefault="00BE7FEC" w:rsidP="00B8677D">
      <w:pPr>
        <w:jc w:val="both"/>
      </w:pPr>
      <w:r>
        <w:tab/>
        <w:t xml:space="preserve">Cei  trei  au  stat  la  V </w:t>
      </w:r>
      <w:r w:rsidR="00B8677D">
        <w:t xml:space="preserve">circa  3  ore,   timp  în  care  inculpatul a  consumat mai  multe  beri,  iar  în jurul orei  09,30,  au </w:t>
      </w:r>
      <w:r>
        <w:t xml:space="preserve"> plecat  spre  municipiul  B…..</w:t>
      </w:r>
      <w:r w:rsidR="00B8677D">
        <w:t xml:space="preserve">,  autoturismul  cu  numărul  </w:t>
      </w:r>
      <w:r>
        <w:t xml:space="preserve">de  înmatriculare </w:t>
      </w:r>
      <w:r w:rsidR="00B8677D">
        <w:t xml:space="preserve">  (aparţ</w:t>
      </w:r>
      <w:r>
        <w:t>inând  martorului B</w:t>
      </w:r>
      <w:r w:rsidR="00B8677D">
        <w:t xml:space="preserve">)  fiind  condus  de </w:t>
      </w:r>
      <w:r>
        <w:t xml:space="preserve"> către  inculpatul X.</w:t>
      </w:r>
    </w:p>
    <w:p w:rsidR="00B8677D" w:rsidRDefault="00B8677D" w:rsidP="00B8677D">
      <w:pPr>
        <w:jc w:val="both"/>
      </w:pPr>
      <w:r>
        <w:tab/>
        <w:t>În  jurul orei  12,30,  în  timp  ce  se  depla</w:t>
      </w:r>
      <w:r w:rsidR="00BE7FEC">
        <w:t>sa  dinspre  localitatea  H către  A,  pe  raza  judeţului  V</w:t>
      </w:r>
      <w:r>
        <w:t>,  pe  banda I  a  DN 2 – E 85,  pe  fondul  obos</w:t>
      </w:r>
      <w:r w:rsidR="00BE7FEC">
        <w:t>elii,  inculpatul X</w:t>
      </w:r>
      <w:r>
        <w:t xml:space="preserve">  a  aţipit  şi  a  acroşat,  în partea  din spate,  autoturismul  marca  Volkswagen  Polo,  cu  n</w:t>
      </w:r>
      <w:r w:rsidR="00BE7FEC">
        <w:t xml:space="preserve">r.  de  înmatriculare </w:t>
      </w:r>
      <w:r>
        <w:t>, condus  regulamenta</w:t>
      </w:r>
      <w:r w:rsidR="00BE7FEC">
        <w:t>r  de martorul C</w:t>
      </w:r>
      <w:r>
        <w:t>,  care  avea  aceeaşi  direcţie  de  deplasare.</w:t>
      </w:r>
    </w:p>
    <w:p w:rsidR="00B8677D" w:rsidRDefault="00B8677D" w:rsidP="00B8677D">
      <w:pPr>
        <w:jc w:val="both"/>
      </w:pPr>
      <w:r>
        <w:tab/>
        <w:t>Autoturismul  condus  de inculpat a   derapat  spre  dreapta,  în  afara  carosabilului.</w:t>
      </w:r>
    </w:p>
    <w:p w:rsidR="00B8677D" w:rsidRDefault="00B8677D" w:rsidP="00B8677D">
      <w:pPr>
        <w:jc w:val="both"/>
      </w:pPr>
      <w:r>
        <w:tab/>
        <w:t>Inculpatul  a  fost  testat  cu  aparatul  Drager,  rezultatul fiind  de  0,66  mg/l alcool  pur  în aerul  expirat,  apoi  a  fost  condu</w:t>
      </w:r>
      <w:r w:rsidR="00BE7FEC">
        <w:t xml:space="preserve">s  la  Spitalul  Militar  </w:t>
      </w:r>
      <w:r>
        <w:t>, unde  i  s-au  recoltat  probe  biologice  de  sânge.</w:t>
      </w:r>
    </w:p>
    <w:p w:rsidR="00B8677D" w:rsidRDefault="00B8677D" w:rsidP="00B8677D">
      <w:pPr>
        <w:jc w:val="both"/>
      </w:pPr>
      <w:r>
        <w:lastRenderedPageBreak/>
        <w:tab/>
      </w:r>
      <w:r w:rsidRPr="00AC0977">
        <w:rPr>
          <w:u w:val="single"/>
        </w:rPr>
        <w:t>Din buletinul  de  analiză toxicologică</w:t>
      </w:r>
      <w:r w:rsidR="00BE7FEC">
        <w:t xml:space="preserve">  nr…./A12  din  </w:t>
      </w:r>
      <w:r>
        <w:t xml:space="preserve">2016,  întocmit  de  S.J.M.L.  , </w:t>
      </w:r>
      <w:r w:rsidR="00BE7FEC">
        <w:t>a   rezultat  că  inculpatul X</w:t>
      </w:r>
      <w:r>
        <w:t xml:space="preserve">  a  prezentat  o  îmbibaţie  alcoolică  de  1,30  gr %o  alcool  pur  în  sânge  la  ora  14</w:t>
      </w:r>
      <w:r>
        <w:rPr>
          <w:vertAlign w:val="superscript"/>
        </w:rPr>
        <w:t>oo</w:t>
      </w:r>
      <w:r>
        <w:t xml:space="preserve">  şi  de  1,15  gr %o  alcool  pur  în  sânge  la  ora  15</w:t>
      </w:r>
      <w:r>
        <w:rPr>
          <w:vertAlign w:val="superscript"/>
        </w:rPr>
        <w:t>oo</w:t>
      </w:r>
      <w:r>
        <w:t>.</w:t>
      </w:r>
    </w:p>
    <w:p w:rsidR="00B8677D" w:rsidRDefault="00B8677D" w:rsidP="00B8677D">
      <w:pPr>
        <w:jc w:val="both"/>
      </w:pPr>
      <w:r>
        <w:tab/>
      </w:r>
      <w:r w:rsidRPr="00E73F66">
        <w:rPr>
          <w:u w:val="single"/>
        </w:rPr>
        <w:t>Prin  raportul  de  expertiză medico – legală</w:t>
      </w:r>
      <w:r>
        <w:t xml:space="preserve">  nr</w:t>
      </w:r>
      <w:r w:rsidR="000A0E25">
        <w:t xml:space="preserve">.  din  </w:t>
      </w:r>
      <w:r>
        <w:t>.2016,  s-a  concluzionat  că,  la  ora  evenimentului, inculpatul  ar  fi  putut  avea  în  sânge  o  îmbibaţie  alcoolică  de  1,30  gr %o,  în  raport  cu  consumul  de  alcool  declarat  de  acesta.</w:t>
      </w:r>
    </w:p>
    <w:p w:rsidR="00B8677D" w:rsidRDefault="00B8677D" w:rsidP="00B8677D">
      <w:pPr>
        <w:jc w:val="both"/>
      </w:pPr>
      <w:r>
        <w:tab/>
      </w:r>
      <w:r w:rsidRPr="00E73F66">
        <w:rPr>
          <w:u w:val="single"/>
        </w:rPr>
        <w:t>Din raportul  de  expertiză medico-legală  privind  estimarea  retroactivă a  alcoolemiei</w:t>
      </w:r>
      <w:r w:rsidR="000A0E25">
        <w:t xml:space="preserve">  nr. din  …..</w:t>
      </w:r>
      <w:r>
        <w:t>.2017,  întocmit  de  Instit</w:t>
      </w:r>
      <w:r w:rsidR="000A0E25">
        <w:t xml:space="preserve">utul  de  Medicină  Legală  </w:t>
      </w:r>
      <w:r>
        <w:t>,  reies</w:t>
      </w:r>
      <w:r w:rsidR="000A0E25">
        <w:t>e  că  inculpatul  X</w:t>
      </w:r>
      <w:r>
        <w:t xml:space="preserve">  ar  fi  putut  avea  la ora evenimentului  rutier  (12,45),  o  alcoolemie  teoretică   de  circa  1,50 g %o.</w:t>
      </w:r>
    </w:p>
    <w:p w:rsidR="00B8677D" w:rsidRDefault="00B8677D" w:rsidP="00B8677D">
      <w:pPr>
        <w:jc w:val="both"/>
      </w:pPr>
      <w:r>
        <w:tab/>
        <w:t xml:space="preserve">Aspectele  prezentate  sunt  relevate de  </w:t>
      </w:r>
      <w:r w:rsidRPr="00AC0977">
        <w:rPr>
          <w:u w:val="single"/>
        </w:rPr>
        <w:t>materialul   probator  administrat  în  cauză:</w:t>
      </w:r>
      <w:r>
        <w:t xml:space="preserve">  </w:t>
      </w:r>
      <w:r w:rsidRPr="00AC0977">
        <w:rPr>
          <w:u w:val="single"/>
        </w:rPr>
        <w:t>proces -  verbal  de  cercetare  la  faţa  locului</w:t>
      </w:r>
      <w:r w:rsidR="000A0E25">
        <w:t xml:space="preserve">  din  …</w:t>
      </w:r>
      <w:r>
        <w:t xml:space="preserve">2016  şi  </w:t>
      </w:r>
      <w:r w:rsidRPr="00AC0977">
        <w:rPr>
          <w:u w:val="single"/>
        </w:rPr>
        <w:t>planşă  foto</w:t>
      </w:r>
      <w:r>
        <w:t xml:space="preserve">  aferentă;  </w:t>
      </w:r>
      <w:r w:rsidRPr="00AC0977">
        <w:rPr>
          <w:u w:val="single"/>
        </w:rPr>
        <w:t xml:space="preserve">înregistrări </w:t>
      </w:r>
      <w:r>
        <w:t xml:space="preserve"> Drager  Alcotest;  </w:t>
      </w:r>
      <w:r w:rsidRPr="00AC0977">
        <w:rPr>
          <w:u w:val="single"/>
        </w:rPr>
        <w:t>buletin  de  analiză  toxicologică</w:t>
      </w:r>
      <w:r w:rsidR="000A0E25">
        <w:t xml:space="preserve">  nr….</w:t>
      </w:r>
      <w:r>
        <w:t>/A 12  emis  de  Serviciul  Judeţea</w:t>
      </w:r>
      <w:r w:rsidR="000A0E25">
        <w:t xml:space="preserve">n  de  Medicină  Legală  </w:t>
      </w:r>
      <w:r w:rsidRPr="00AC0977">
        <w:t xml:space="preserve">;  </w:t>
      </w:r>
      <w:r w:rsidRPr="00AC0977">
        <w:rPr>
          <w:u w:val="single"/>
        </w:rPr>
        <w:t>raport  de  expertiză  medico-legală</w:t>
      </w:r>
      <w:r>
        <w:t xml:space="preserve">  privind   estimarea  ret</w:t>
      </w:r>
      <w:r w:rsidR="000A0E25">
        <w:t>roactivă a alcoolemiei  nr.  din ….</w:t>
      </w:r>
      <w:r>
        <w:t xml:space="preserve">2016,  întocmit  de  Institutul  de  </w:t>
      </w:r>
      <w:r w:rsidR="000A0E25">
        <w:t xml:space="preserve">Medicină  Legală  </w:t>
      </w:r>
      <w:r>
        <w:t xml:space="preserve">;   </w:t>
      </w:r>
      <w:r w:rsidRPr="00AC0977">
        <w:rPr>
          <w:u w:val="single"/>
        </w:rPr>
        <w:t xml:space="preserve">raport  de  expertiză  medico-legală </w:t>
      </w:r>
      <w:r>
        <w:t xml:space="preserve"> privind  estimarea  retroactivă  a  alcoolemiei  nr.12811  din  22.02.2017,  întocmit  de  Instit</w:t>
      </w:r>
      <w:r w:rsidR="000A0E25">
        <w:t xml:space="preserve">utul  de  Medicină  Legală  </w:t>
      </w:r>
      <w:r>
        <w:t xml:space="preserve">;  </w:t>
      </w:r>
      <w:r w:rsidRPr="00AC0977">
        <w:rPr>
          <w:u w:val="single"/>
        </w:rPr>
        <w:t>declaraţiile  martorilor</w:t>
      </w:r>
      <w:r w:rsidR="000A0E25">
        <w:t xml:space="preserve">  B  şi  C</w:t>
      </w:r>
      <w:r>
        <w:t xml:space="preserve">;  </w:t>
      </w:r>
      <w:r w:rsidRPr="00AC0977">
        <w:rPr>
          <w:u w:val="single"/>
        </w:rPr>
        <w:t>declaraţiile  inculpatului</w:t>
      </w:r>
      <w:r w:rsidR="000A0E25">
        <w:t xml:space="preserve"> X</w:t>
      </w:r>
      <w:r>
        <w:t xml:space="preserve">  care,  a  solicitat  judecarea  cauzei  după  procedura simplificată,  recunoscând  fapta  reţinută  în  rechizitoriu  şi  fiind  de  acord  cu  materialul  probatoriu  administrat  în  faza  de  urmărire  penală.</w:t>
      </w:r>
    </w:p>
    <w:p w:rsidR="00B8677D" w:rsidRDefault="00B8677D" w:rsidP="00B8677D">
      <w:pPr>
        <w:jc w:val="both"/>
      </w:pPr>
      <w:r>
        <w:tab/>
      </w:r>
      <w:r w:rsidRPr="00AC0977">
        <w:rPr>
          <w:u w:val="single"/>
        </w:rPr>
        <w:t>Încadrare  juridică</w:t>
      </w:r>
      <w:r>
        <w:t>.</w:t>
      </w:r>
    </w:p>
    <w:p w:rsidR="00B8677D" w:rsidRDefault="00B8677D" w:rsidP="00B8677D">
      <w:pPr>
        <w:jc w:val="both"/>
      </w:pPr>
      <w:r>
        <w:tab/>
      </w:r>
      <w:r w:rsidRPr="00AC0977">
        <w:rPr>
          <w:u w:val="single"/>
        </w:rPr>
        <w:t>În  drept</w:t>
      </w:r>
      <w:r>
        <w:t>,  fa</w:t>
      </w:r>
      <w:r w:rsidR="000A0E25">
        <w:t>pta  inculpatului X,  care, în  ziua  de  ……</w:t>
      </w:r>
      <w:r>
        <w:t>2016,  a  condus  autoturismul  marca  Dacia  Logan,  cu  număr</w:t>
      </w:r>
      <w:r w:rsidR="000A0E25">
        <w:t>ul  de  înmatriculare ,  din  localitatea  V,  judeţul   C,  către  municipiul  B</w:t>
      </w:r>
      <w:r>
        <w:t>,  fiind  depist</w:t>
      </w:r>
      <w:r w:rsidR="000A0E25">
        <w:t>at  pe  raza  judeţului  V</w:t>
      </w:r>
      <w:r>
        <w:t>,  cu  o  îmbibaţie  alcoolică  peste  limita  legală  ( circa  1,50 gr %o  conform  raportului  de  expe</w:t>
      </w:r>
      <w:r w:rsidR="000A0E25">
        <w:t>rtiză  medico-legală  din  …</w:t>
      </w:r>
      <w:r>
        <w:t>.2017),  întruneşte  elementele  constitutive  ale  infracţiunii  de  „conducere  a  unui   vehicul  sub   influenţa  alcoolului”  prev.  de  art.336  al.1  Cod  penal.</w:t>
      </w:r>
    </w:p>
    <w:p w:rsidR="00B8677D" w:rsidRDefault="00B8677D" w:rsidP="00B8677D">
      <w:pPr>
        <w:jc w:val="both"/>
      </w:pPr>
      <w:r>
        <w:tab/>
        <w:t>Ţinând  cont  că  inculpatul a  uzat  de  procedura  simplificată,  instanţa  va  face  aplicarea  art.396  al.10  Cod  procedură penală.</w:t>
      </w:r>
    </w:p>
    <w:p w:rsidR="00B8677D" w:rsidRDefault="00B8677D" w:rsidP="00B8677D">
      <w:pPr>
        <w:jc w:val="both"/>
      </w:pPr>
      <w:r>
        <w:tab/>
      </w:r>
      <w:r w:rsidRPr="00AC0977">
        <w:rPr>
          <w:u w:val="single"/>
        </w:rPr>
        <w:t>Individualizarea  sancţiunii</w:t>
      </w:r>
      <w:r>
        <w:t>.</w:t>
      </w:r>
    </w:p>
    <w:p w:rsidR="00B8677D" w:rsidRDefault="000A0E25" w:rsidP="00B8677D">
      <w:pPr>
        <w:jc w:val="both"/>
      </w:pPr>
      <w:r>
        <w:tab/>
        <w:t>Inculpatul  X</w:t>
      </w:r>
      <w:r w:rsidR="00B8677D">
        <w:t xml:space="preserve">  este  la  primul  impact  cu  legea  penală,  aşa  cum  rezultă  din  fişa  de  cazier a  acestuia.  A  avut  o  atitudine  procesuală  pozitivă,  de  prezentare  a  situaţiei  de  fapt  în  cadrul  declaraţiilor  date  în  cursul  procesului,  recunoscând  comiterea  infracţiunii  prin  intermediul  procedurii  simplificate.</w:t>
      </w:r>
    </w:p>
    <w:p w:rsidR="00B8677D" w:rsidRDefault="00B8677D" w:rsidP="00B8677D">
      <w:pPr>
        <w:jc w:val="both"/>
      </w:pPr>
      <w:r>
        <w:tab/>
        <w:t>Gradul  de  alcoolemie  nu  este  mare,  iar  evenimentul  rutier  în  care  a  fost  implicat  inculpatul  nu a  avut  urmări  semnificative.</w:t>
      </w:r>
    </w:p>
    <w:p w:rsidR="00B8677D" w:rsidRDefault="00B8677D" w:rsidP="00B8677D">
      <w:pPr>
        <w:jc w:val="both"/>
      </w:pPr>
      <w:r>
        <w:tab/>
      </w:r>
      <w:r w:rsidRPr="00AC0977">
        <w:rPr>
          <w:u w:val="single"/>
        </w:rPr>
        <w:t>În  acest  context</w:t>
      </w:r>
      <w:r>
        <w:t>,  ţinând  cont  de  criteriile  generale  de  individualizare  a  pedepsei  prev.  de  art.74  Cod  penal,  precum  şi  de   profesia  de  avocat  a  inculpatului  care  presupune  anumite  exigenţe  în  privinţa  antecedentelor  penale,  fiind  vorba  de  respectarea  dreptului  la  muncă,  instanţa  apreciază  că   stabilirea  unei  pedepse  cu  amenda  penală  în  sumă   de  1.800  lei  (180  zile  amendă,  cu  10  lei  ziua  amendă),  cu  amânarea  aplicării  pedepsei  conform  art.83  al.1  Cod  penal  (  sunt  întrunite  toate  condiţiile  în  acest  sens),  va  asigura  scopul  educativ -  preventiv  al  sancţiunii.</w:t>
      </w:r>
    </w:p>
    <w:p w:rsidR="00B8677D" w:rsidRDefault="00B8677D" w:rsidP="00B8677D">
      <w:pPr>
        <w:jc w:val="both"/>
      </w:pPr>
      <w:r>
        <w:tab/>
      </w:r>
      <w:r w:rsidRPr="00AC0977">
        <w:rPr>
          <w:u w:val="single"/>
        </w:rPr>
        <w:t>De  asemenea</w:t>
      </w:r>
      <w:r>
        <w:t>,  inculpatul  va  trebui  să  respecte  măsurile  de  supraveghere  prev.  de  art.85  al.1  lit.a-e  Cod  penal,  pe  durata  termenului  de  supraveghere.</w:t>
      </w:r>
    </w:p>
    <w:p w:rsidR="00B8677D" w:rsidRDefault="00B8677D" w:rsidP="00B8677D">
      <w:pPr>
        <w:jc w:val="both"/>
      </w:pPr>
      <w:r>
        <w:tab/>
        <w:t xml:space="preserve"> Instanţa  va  atrage  atenţia  inculpatului  asupra  disp.  art.88  Cod  penal  privind  revocarea  amânării  aplicării  pedepsei.</w:t>
      </w:r>
    </w:p>
    <w:p w:rsidR="00B8677D" w:rsidRDefault="00B8677D" w:rsidP="00B8677D">
      <w:pPr>
        <w:jc w:val="both"/>
      </w:pPr>
      <w:r>
        <w:tab/>
      </w:r>
      <w:r w:rsidRPr="00AC0977">
        <w:rPr>
          <w:u w:val="single"/>
        </w:rPr>
        <w:t>Nu  sunt  incidente</w:t>
      </w:r>
      <w:r>
        <w:t xml:space="preserve">  circumstanţele  atenuante  prev.  de  art.75  al.1  lit.d  şi  al.2  Cod  penal,  fiind  vorba  de  o  infracţiune  de  pericol  şi  nu  de  rezultat, neexistând  alte  elemente  care  să  atragă  respectivele  prevederi  legale.</w:t>
      </w:r>
    </w:p>
    <w:p w:rsidR="00B8677D" w:rsidRDefault="00B8677D" w:rsidP="00B8677D">
      <w:pPr>
        <w:jc w:val="both"/>
      </w:pPr>
      <w:r>
        <w:tab/>
      </w:r>
      <w:r w:rsidRPr="00AC0977">
        <w:rPr>
          <w:u w:val="single"/>
        </w:rPr>
        <w:t>Cheltuieli  judiciare</w:t>
      </w:r>
      <w:r>
        <w:t>.</w:t>
      </w:r>
    </w:p>
    <w:p w:rsidR="00B8677D" w:rsidRDefault="00B8677D" w:rsidP="00B8677D">
      <w:pPr>
        <w:jc w:val="both"/>
      </w:pPr>
      <w:r>
        <w:lastRenderedPageBreak/>
        <w:tab/>
        <w:t>În  baza  art.274  al.1  Cod  procedură  penală,   instanţa  îl  va  oblig</w:t>
      </w:r>
      <w:r w:rsidR="000A0E25">
        <w:t>a  pe  inculpatul  X</w:t>
      </w:r>
      <w:r>
        <w:t xml:space="preserve">  la  plata  sumei  de  1.600  lei,  cu  titlu  de  cheltuieli  judiciare  către  stat (1.227  lei  pentru  faza  de  urmărire  penală;373  lei  pentru  faza  de  judecată).</w:t>
      </w:r>
    </w:p>
    <w:p w:rsidR="00B8677D" w:rsidRDefault="00B8677D" w:rsidP="00B8677D"/>
    <w:p w:rsidR="00B8677D" w:rsidRPr="006F2A9F" w:rsidRDefault="00B8677D" w:rsidP="00B8677D">
      <w:pPr>
        <w:jc w:val="center"/>
      </w:pPr>
      <w:r>
        <w:t>PENTRU  ACESTE  MOTIVE</w:t>
      </w:r>
    </w:p>
    <w:p w:rsidR="00B8677D" w:rsidRPr="006F2A9F" w:rsidRDefault="00B8677D" w:rsidP="00B8677D">
      <w:pPr>
        <w:jc w:val="center"/>
      </w:pPr>
      <w:r w:rsidRPr="006F2A9F">
        <w:t xml:space="preserve">  ÎN  NUMELE  LEGII</w:t>
      </w:r>
    </w:p>
    <w:p w:rsidR="00B8677D" w:rsidRPr="006F2A9F" w:rsidRDefault="00B8677D" w:rsidP="00B8677D">
      <w:pPr>
        <w:jc w:val="center"/>
      </w:pPr>
      <w:r w:rsidRPr="006F2A9F">
        <w:t>HOTĂRĂŞTE:</w:t>
      </w:r>
    </w:p>
    <w:p w:rsidR="00B8677D" w:rsidRPr="006F2A9F" w:rsidRDefault="00B8677D" w:rsidP="00B8677D">
      <w:pPr>
        <w:jc w:val="both"/>
      </w:pPr>
    </w:p>
    <w:p w:rsidR="00B8677D" w:rsidRPr="00FB646C" w:rsidRDefault="00B8677D" w:rsidP="00B8677D">
      <w:pPr>
        <w:autoSpaceDE w:val="0"/>
        <w:autoSpaceDN w:val="0"/>
        <w:adjustRightInd w:val="0"/>
        <w:ind w:firstLine="708"/>
        <w:jc w:val="both"/>
        <w:rPr>
          <w:sz w:val="28"/>
          <w:szCs w:val="28"/>
          <w:lang w:val="it-IT"/>
        </w:rPr>
      </w:pPr>
      <w:r w:rsidRPr="006F2A9F">
        <w:t>Stabileşte  o  pedeapsă   cu  amenda  penală  în  sumă  de  1.800 lei (180  zile  amendă  cu  10  lei  ziua  amendă)  în  sarc</w:t>
      </w:r>
      <w:r w:rsidR="000A0E25">
        <w:t xml:space="preserve">ina  inculpatului  X (fiul  lui  </w:t>
      </w:r>
      <w:r w:rsidRPr="007D19E5">
        <w:t xml:space="preserve">  </w:t>
      </w:r>
      <w:r w:rsidR="000A0E25">
        <w:t xml:space="preserve">şi  </w:t>
      </w:r>
      <w:r w:rsidRPr="007D19E5">
        <w:t xml:space="preserve">, </w:t>
      </w:r>
      <w:r w:rsidR="000A0E25">
        <w:t xml:space="preserve">născut  la  data  de  în  localitatea …,  judeţul ,  domiciliat  în </w:t>
      </w:r>
      <w:r w:rsidRPr="007D19E5">
        <w:t>,  s</w:t>
      </w:r>
      <w:r w:rsidR="000A0E25">
        <w:t xml:space="preserve">tr.  ,  nr,  .  ,  sc. ,  etaj ,  ap.,  judeţul  ,  CNP – </w:t>
      </w:r>
      <w:r w:rsidRPr="007D19E5">
        <w:t>)</w:t>
      </w:r>
      <w:r>
        <w:t xml:space="preserve">, </w:t>
      </w:r>
      <w:r w:rsidRPr="006F2A9F">
        <w:t xml:space="preserve"> pentru  săvârşirea  infracţiunii  de  „conducere a  unui  vehicul  sub influenţa  alcoolului”  prev. de  art.336  al.1  Cod  penal  cu  aplicarea  art.396  al.10  Cod  procedură  penală.</w:t>
      </w:r>
    </w:p>
    <w:p w:rsidR="00B8677D" w:rsidRPr="006F2A9F" w:rsidRDefault="00B8677D" w:rsidP="00B8677D">
      <w:pPr>
        <w:jc w:val="both"/>
      </w:pPr>
      <w:r w:rsidRPr="006F2A9F">
        <w:tab/>
        <w:t>În  baza  art.83  al.1  Cod  penal  dispunea  amânarea   aplicării  pedepsei  cu  amenda  penală,  stabilind  un  termen  de  supraveghere  de  2 ani,  care  se  calculează  de  la  data  rămânerii  definitive a  prezentei  hotărâri.</w:t>
      </w:r>
    </w:p>
    <w:p w:rsidR="00B8677D" w:rsidRPr="006F2A9F" w:rsidRDefault="00B8677D" w:rsidP="00B8677D">
      <w:pPr>
        <w:jc w:val="both"/>
      </w:pPr>
      <w:r w:rsidRPr="006F2A9F">
        <w:tab/>
        <w:t>În  baza  art.85  al.1  Cod  penal,  pe  durata  termenului  de  supraveghere,  inculpatul  trebuie  să  respecte  următoarele  măsuri  de  supraveghere:</w:t>
      </w:r>
    </w:p>
    <w:p w:rsidR="00B8677D" w:rsidRPr="006F2A9F" w:rsidRDefault="00B8677D" w:rsidP="00B8677D">
      <w:pPr>
        <w:pStyle w:val="Listparagraf"/>
        <w:numPr>
          <w:ilvl w:val="0"/>
          <w:numId w:val="1"/>
        </w:numPr>
        <w:jc w:val="both"/>
      </w:pPr>
      <w:r w:rsidRPr="006F2A9F">
        <w:t xml:space="preserve"> Să  se  prezinte  la  </w:t>
      </w:r>
      <w:r w:rsidR="000A0E25">
        <w:t xml:space="preserve">Serviciul  de  Probaţiune  </w:t>
      </w:r>
      <w:r w:rsidRPr="006F2A9F">
        <w:t>,  la  datele  fixate  de  acesta;</w:t>
      </w:r>
    </w:p>
    <w:p w:rsidR="00B8677D" w:rsidRPr="006F2A9F" w:rsidRDefault="00B8677D" w:rsidP="00B8677D">
      <w:pPr>
        <w:pStyle w:val="Listparagraf"/>
        <w:numPr>
          <w:ilvl w:val="0"/>
          <w:numId w:val="1"/>
        </w:numPr>
        <w:jc w:val="both"/>
      </w:pPr>
      <w:r w:rsidRPr="006F2A9F">
        <w:t>Să  primească  vizitele  consilierului  de  probaţiune  desemnat  cu  supravegherea  sa;</w:t>
      </w:r>
    </w:p>
    <w:p w:rsidR="00B8677D" w:rsidRPr="006F2A9F" w:rsidRDefault="00B8677D" w:rsidP="00B8677D">
      <w:pPr>
        <w:pStyle w:val="Listparagraf"/>
        <w:numPr>
          <w:ilvl w:val="0"/>
          <w:numId w:val="1"/>
        </w:numPr>
        <w:jc w:val="both"/>
      </w:pPr>
      <w:r w:rsidRPr="006F2A9F">
        <w:t>Să  anunţe,  în  prealabil,   schimbarea  locuinţei  şi  orice  deplasare  care  depăşeşte  5  zile,  precum  şi  întoarcerea;</w:t>
      </w:r>
    </w:p>
    <w:p w:rsidR="00B8677D" w:rsidRPr="006F2A9F" w:rsidRDefault="00B8677D" w:rsidP="00B8677D">
      <w:pPr>
        <w:pStyle w:val="Listparagraf"/>
        <w:numPr>
          <w:ilvl w:val="0"/>
          <w:numId w:val="1"/>
        </w:numPr>
        <w:jc w:val="both"/>
      </w:pPr>
      <w:r w:rsidRPr="006F2A9F">
        <w:t>Să  comunice  schimbarea  locului  de muncă;</w:t>
      </w:r>
    </w:p>
    <w:p w:rsidR="00B8677D" w:rsidRPr="006F2A9F" w:rsidRDefault="00B8677D" w:rsidP="00B8677D">
      <w:pPr>
        <w:pStyle w:val="Listparagraf"/>
        <w:numPr>
          <w:ilvl w:val="0"/>
          <w:numId w:val="1"/>
        </w:numPr>
        <w:jc w:val="both"/>
      </w:pPr>
      <w:r w:rsidRPr="006F2A9F">
        <w:t>Să  comunice  informaţii  şi  documente  de  natură a  permite  controlul  mijloacelor  sale  de  existenţă.</w:t>
      </w:r>
    </w:p>
    <w:p w:rsidR="00B8677D" w:rsidRPr="006F2A9F" w:rsidRDefault="00B8677D" w:rsidP="00B8677D">
      <w:pPr>
        <w:ind w:firstLine="705"/>
        <w:jc w:val="both"/>
      </w:pPr>
      <w:r w:rsidRPr="006F2A9F">
        <w:t>Pe  durata  termenului  de  supraveghere,  datele  prevăzute în  art.85  al.1  lit.c-e  Cod  penal  se  comunică   Se</w:t>
      </w:r>
      <w:r w:rsidR="000A0E25">
        <w:t>rviciului  de  Probaţiune …..</w:t>
      </w:r>
    </w:p>
    <w:p w:rsidR="00B8677D" w:rsidRPr="006F2A9F" w:rsidRDefault="00B8677D" w:rsidP="00B8677D">
      <w:pPr>
        <w:ind w:firstLine="705"/>
        <w:jc w:val="both"/>
      </w:pPr>
      <w:r w:rsidRPr="006F2A9F">
        <w:t>Atrage  atenţia  inculpatului  asupra  disp.  art.88  Cod  penal  privind  revocarea  amânării  aplicării  pedepsei.</w:t>
      </w:r>
    </w:p>
    <w:p w:rsidR="00B8677D" w:rsidRPr="006F2A9F" w:rsidRDefault="00B8677D" w:rsidP="00B8677D">
      <w:pPr>
        <w:jc w:val="both"/>
      </w:pPr>
      <w:r w:rsidRPr="006F2A9F">
        <w:tab/>
        <w:t>În baza  art.274  al.1  Cod  procedură penală, oblig</w:t>
      </w:r>
      <w:r w:rsidR="000A0E25">
        <w:t>ă  pe  inculpatul  X</w:t>
      </w:r>
      <w:r w:rsidRPr="006F2A9F">
        <w:t xml:space="preserve">  la  plata   sumei  de   1.600  lei,  cu  titlu  de  cheltuieli  judiciare  către  stat.</w:t>
      </w:r>
    </w:p>
    <w:p w:rsidR="00B8677D" w:rsidRPr="006F2A9F" w:rsidRDefault="00B8677D" w:rsidP="00B8677D">
      <w:pPr>
        <w:ind w:firstLine="708"/>
        <w:jc w:val="both"/>
      </w:pPr>
      <w:r w:rsidRPr="006F2A9F">
        <w:t>Cu  drept  de  apel  în  10  zile de  la  comunicare.</w:t>
      </w:r>
    </w:p>
    <w:p w:rsidR="00B8677D" w:rsidRPr="006F2A9F" w:rsidRDefault="00B8677D" w:rsidP="00B8677D">
      <w:pPr>
        <w:jc w:val="both"/>
      </w:pPr>
      <w:r w:rsidRPr="006F2A9F">
        <w:tab/>
        <w:t>Pronunţată  în  şedinţă  pub</w:t>
      </w:r>
      <w:r w:rsidR="000A0E25">
        <w:t>lică,  azi,  …..</w:t>
      </w:r>
      <w:r w:rsidRPr="006F2A9F">
        <w:t>.</w:t>
      </w:r>
    </w:p>
    <w:p w:rsidR="00B8677D" w:rsidRPr="006F2A9F" w:rsidRDefault="00B8677D" w:rsidP="00B8677D">
      <w:pPr>
        <w:jc w:val="both"/>
      </w:pPr>
    </w:p>
    <w:p w:rsidR="00B8677D" w:rsidRPr="006F2A9F" w:rsidRDefault="00B8677D" w:rsidP="00B8677D">
      <w:pPr>
        <w:jc w:val="both"/>
      </w:pPr>
      <w:r>
        <w:tab/>
        <w:t xml:space="preserve">    </w:t>
      </w:r>
      <w:r w:rsidRPr="006F2A9F">
        <w:t xml:space="preserve">  PREŞEDINTE,                                                                    </w:t>
      </w:r>
    </w:p>
    <w:p w:rsidR="00B8677D" w:rsidRPr="006F2A9F" w:rsidRDefault="00B8677D" w:rsidP="00B8677D">
      <w:pPr>
        <w:jc w:val="both"/>
      </w:pPr>
      <w:r w:rsidRPr="006F2A9F">
        <w:t xml:space="preserve">     </w:t>
      </w:r>
      <w:r>
        <w:t xml:space="preserve">  </w:t>
      </w:r>
      <w:r w:rsidRPr="006F2A9F">
        <w:t xml:space="preserve">               </w:t>
      </w:r>
      <w:r w:rsidR="00DE475E">
        <w:t xml:space="preserve">cod 1013 </w:t>
      </w:r>
      <w:r w:rsidRPr="006F2A9F">
        <w:t xml:space="preserve">                             </w:t>
      </w:r>
    </w:p>
    <w:p w:rsidR="00B8677D" w:rsidRPr="006F2A9F" w:rsidRDefault="00B8677D" w:rsidP="00B8677D">
      <w:pPr>
        <w:jc w:val="both"/>
      </w:pPr>
      <w:r w:rsidRPr="006F2A9F">
        <w:t xml:space="preserve">                                                                                                </w:t>
      </w:r>
      <w:r>
        <w:t xml:space="preserve">               </w:t>
      </w:r>
      <w:r w:rsidRPr="006F2A9F">
        <w:t xml:space="preserve"> Grefier,</w:t>
      </w:r>
    </w:p>
    <w:p w:rsidR="00B8677D" w:rsidRPr="006F2A9F" w:rsidRDefault="00B8677D" w:rsidP="000A0E25">
      <w:pPr>
        <w:jc w:val="both"/>
      </w:pPr>
      <w:r w:rsidRPr="006F2A9F">
        <w:t xml:space="preserve">                                                                                         </w:t>
      </w:r>
      <w:r>
        <w:t xml:space="preserve">                </w:t>
      </w:r>
      <w:r w:rsidR="000A0E25">
        <w:t xml:space="preserve">  </w:t>
      </w:r>
    </w:p>
    <w:p w:rsidR="00B8677D" w:rsidRPr="006F2A9F" w:rsidRDefault="00B8677D" w:rsidP="00B8677D">
      <w:pPr>
        <w:jc w:val="both"/>
      </w:pPr>
    </w:p>
    <w:p w:rsidR="00B8677D" w:rsidRDefault="000A0E25" w:rsidP="00B8677D">
      <w:pPr>
        <w:jc w:val="both"/>
      </w:pPr>
      <w:r>
        <w:t xml:space="preserve">Redactat -  cod 1013 – </w:t>
      </w:r>
    </w:p>
    <w:p w:rsidR="00B8677D" w:rsidRPr="006F2A9F" w:rsidRDefault="000A0E25" w:rsidP="00B8677D">
      <w:pPr>
        <w:jc w:val="both"/>
      </w:pPr>
      <w:r>
        <w:t xml:space="preserve">Tehnored. </w:t>
      </w:r>
      <w:r w:rsidR="00B8677D">
        <w:t>4 ex.</w:t>
      </w:r>
    </w:p>
    <w:p w:rsidR="00B8677D" w:rsidRPr="006F2A9F" w:rsidRDefault="00B8677D" w:rsidP="00B8677D">
      <w:pPr>
        <w:jc w:val="both"/>
      </w:pPr>
    </w:p>
    <w:p w:rsidR="00B8677D" w:rsidRPr="006F2A9F" w:rsidRDefault="00B8677D" w:rsidP="00B8677D">
      <w:pPr>
        <w:jc w:val="both"/>
      </w:pPr>
    </w:p>
    <w:p w:rsidR="00B8677D" w:rsidRPr="006F2A9F" w:rsidRDefault="00B8677D" w:rsidP="00B8677D">
      <w:pPr>
        <w:jc w:val="both"/>
      </w:pPr>
    </w:p>
    <w:p w:rsidR="00B8677D" w:rsidRPr="006F2A9F" w:rsidRDefault="00B8677D" w:rsidP="00B8677D">
      <w:pPr>
        <w:jc w:val="both"/>
      </w:pPr>
    </w:p>
    <w:p w:rsidR="00B8677D" w:rsidRPr="006F2A9F" w:rsidRDefault="00B8677D" w:rsidP="00B8677D">
      <w:pPr>
        <w:jc w:val="both"/>
      </w:pPr>
    </w:p>
    <w:p w:rsidR="00B8677D" w:rsidRPr="006F2A9F" w:rsidRDefault="00B8677D" w:rsidP="00B8677D">
      <w:pPr>
        <w:jc w:val="both"/>
      </w:pPr>
    </w:p>
    <w:p w:rsidR="00B8677D" w:rsidRPr="006F2A9F" w:rsidRDefault="00B8677D" w:rsidP="00B8677D"/>
    <w:p w:rsidR="00B8677D" w:rsidRPr="00EF1CE3" w:rsidRDefault="00B8677D" w:rsidP="00B8677D">
      <w:pPr>
        <w:jc w:val="both"/>
        <w:rPr>
          <w:sz w:val="16"/>
          <w:szCs w:val="15"/>
        </w:rPr>
      </w:pPr>
    </w:p>
    <w:p w:rsidR="00392639" w:rsidRDefault="00392639"/>
    <w:sectPr w:rsidR="00392639" w:rsidSect="00E67DE5">
      <w:footerReference w:type="default" r:id="rId7"/>
      <w:pgSz w:w="11906" w:h="16838"/>
      <w:pgMar w:top="851" w:right="851" w:bottom="851"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5B5E" w:rsidRDefault="00B55B5E">
      <w:r>
        <w:separator/>
      </w:r>
    </w:p>
  </w:endnote>
  <w:endnote w:type="continuationSeparator" w:id="0">
    <w:p w:rsidR="00B55B5E" w:rsidRDefault="00B55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1966" w:rsidRDefault="00B8677D">
    <w:pPr>
      <w:pStyle w:val="Subsol"/>
      <w:jc w:val="center"/>
    </w:pPr>
    <w:r>
      <w:fldChar w:fldCharType="begin"/>
    </w:r>
    <w:r>
      <w:instrText>PAGE   \* MERGEFORMAT</w:instrText>
    </w:r>
    <w:r>
      <w:fldChar w:fldCharType="separate"/>
    </w:r>
    <w:r w:rsidR="00C534B6">
      <w:rPr>
        <w:noProof/>
      </w:rPr>
      <w:t>1</w:t>
    </w:r>
    <w:r>
      <w:fldChar w:fldCharType="end"/>
    </w:r>
  </w:p>
  <w:p w:rsidR="00951966" w:rsidRDefault="00C534B6">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5B5E" w:rsidRDefault="00B55B5E">
      <w:r>
        <w:separator/>
      </w:r>
    </w:p>
  </w:footnote>
  <w:footnote w:type="continuationSeparator" w:id="0">
    <w:p w:rsidR="00B55B5E" w:rsidRDefault="00B55B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7068D3"/>
    <w:multiLevelType w:val="hybridMultilevel"/>
    <w:tmpl w:val="3F1A3952"/>
    <w:lvl w:ilvl="0" w:tplc="C0BEDE22">
      <w:start w:val="1"/>
      <w:numFmt w:val="lowerLetter"/>
      <w:lvlText w:val="%1)"/>
      <w:lvlJc w:val="left"/>
      <w:pPr>
        <w:ind w:left="1065" w:hanging="360"/>
      </w:pPr>
    </w:lvl>
    <w:lvl w:ilvl="1" w:tplc="04090019">
      <w:start w:val="1"/>
      <w:numFmt w:val="lowerLetter"/>
      <w:lvlText w:val="%2."/>
      <w:lvlJc w:val="left"/>
      <w:pPr>
        <w:ind w:left="1785" w:hanging="360"/>
      </w:pPr>
    </w:lvl>
    <w:lvl w:ilvl="2" w:tplc="0409001B">
      <w:start w:val="1"/>
      <w:numFmt w:val="lowerRoman"/>
      <w:lvlText w:val="%3."/>
      <w:lvlJc w:val="right"/>
      <w:pPr>
        <w:ind w:left="2505" w:hanging="180"/>
      </w:pPr>
    </w:lvl>
    <w:lvl w:ilvl="3" w:tplc="0409000F">
      <w:start w:val="1"/>
      <w:numFmt w:val="decimal"/>
      <w:lvlText w:val="%4."/>
      <w:lvlJc w:val="left"/>
      <w:pPr>
        <w:ind w:left="3225" w:hanging="360"/>
      </w:pPr>
    </w:lvl>
    <w:lvl w:ilvl="4" w:tplc="04090019">
      <w:start w:val="1"/>
      <w:numFmt w:val="lowerLetter"/>
      <w:lvlText w:val="%5."/>
      <w:lvlJc w:val="left"/>
      <w:pPr>
        <w:ind w:left="3945" w:hanging="360"/>
      </w:pPr>
    </w:lvl>
    <w:lvl w:ilvl="5" w:tplc="0409001B">
      <w:start w:val="1"/>
      <w:numFmt w:val="lowerRoman"/>
      <w:lvlText w:val="%6."/>
      <w:lvlJc w:val="right"/>
      <w:pPr>
        <w:ind w:left="4665" w:hanging="180"/>
      </w:pPr>
    </w:lvl>
    <w:lvl w:ilvl="6" w:tplc="0409000F">
      <w:start w:val="1"/>
      <w:numFmt w:val="decimal"/>
      <w:lvlText w:val="%7."/>
      <w:lvlJc w:val="left"/>
      <w:pPr>
        <w:ind w:left="5385" w:hanging="360"/>
      </w:pPr>
    </w:lvl>
    <w:lvl w:ilvl="7" w:tplc="04090019">
      <w:start w:val="1"/>
      <w:numFmt w:val="lowerLetter"/>
      <w:lvlText w:val="%8."/>
      <w:lvlJc w:val="left"/>
      <w:pPr>
        <w:ind w:left="6105" w:hanging="360"/>
      </w:pPr>
    </w:lvl>
    <w:lvl w:ilvl="8" w:tplc="0409001B">
      <w:start w:val="1"/>
      <w:numFmt w:val="lowerRoman"/>
      <w:lvlText w:val="%9."/>
      <w:lvlJc w:val="right"/>
      <w:pPr>
        <w:ind w:left="682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mirrorMargins/>
  <w:proofState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292"/>
    <w:rsid w:val="00014EDA"/>
    <w:rsid w:val="00096132"/>
    <w:rsid w:val="000A0E25"/>
    <w:rsid w:val="00222A78"/>
    <w:rsid w:val="00276472"/>
    <w:rsid w:val="00392639"/>
    <w:rsid w:val="004C36FF"/>
    <w:rsid w:val="004F77A8"/>
    <w:rsid w:val="00645A08"/>
    <w:rsid w:val="006F36E7"/>
    <w:rsid w:val="007B3141"/>
    <w:rsid w:val="008419CC"/>
    <w:rsid w:val="008802F6"/>
    <w:rsid w:val="009050DF"/>
    <w:rsid w:val="009304D5"/>
    <w:rsid w:val="009D0D71"/>
    <w:rsid w:val="00A44292"/>
    <w:rsid w:val="00AA1734"/>
    <w:rsid w:val="00AC5F30"/>
    <w:rsid w:val="00B013CD"/>
    <w:rsid w:val="00B44A39"/>
    <w:rsid w:val="00B55B5E"/>
    <w:rsid w:val="00B8677D"/>
    <w:rsid w:val="00B95B74"/>
    <w:rsid w:val="00BE7FEC"/>
    <w:rsid w:val="00C534B6"/>
    <w:rsid w:val="00C93F9A"/>
    <w:rsid w:val="00CA4637"/>
    <w:rsid w:val="00CB48F4"/>
    <w:rsid w:val="00CE3D13"/>
    <w:rsid w:val="00D5393E"/>
    <w:rsid w:val="00DB7BD3"/>
    <w:rsid w:val="00DE475E"/>
    <w:rsid w:val="00E026EF"/>
    <w:rsid w:val="00F5612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15:docId w15:val="{5EE48F9C-0AD5-4995-A1FD-5DBC4E5BA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292"/>
    <w:pPr>
      <w:spacing w:after="0" w:line="240" w:lineRule="auto"/>
    </w:pPr>
    <w:rPr>
      <w:rFonts w:ascii="Times New Roman" w:eastAsia="Times New Roman" w:hAnsi="Times New Roman" w:cs="Times New Roman"/>
      <w:sz w:val="24"/>
      <w:szCs w:val="24"/>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rsid w:val="00B8677D"/>
    <w:pPr>
      <w:tabs>
        <w:tab w:val="center" w:pos="4536"/>
        <w:tab w:val="right" w:pos="9072"/>
      </w:tabs>
    </w:pPr>
  </w:style>
  <w:style w:type="character" w:customStyle="1" w:styleId="SubsolCaracter">
    <w:name w:val="Subsol Caracter"/>
    <w:basedOn w:val="Fontdeparagrafimplicit"/>
    <w:link w:val="Subsol"/>
    <w:uiPriority w:val="99"/>
    <w:rsid w:val="00B8677D"/>
    <w:rPr>
      <w:rFonts w:ascii="Times New Roman" w:eastAsia="Times New Roman" w:hAnsi="Times New Roman" w:cs="Times New Roman"/>
      <w:sz w:val="24"/>
      <w:szCs w:val="24"/>
      <w:lang w:eastAsia="ro-RO"/>
    </w:rPr>
  </w:style>
  <w:style w:type="paragraph" w:styleId="Listparagraf">
    <w:name w:val="List Paragraph"/>
    <w:basedOn w:val="Normal"/>
    <w:uiPriority w:val="34"/>
    <w:qFormat/>
    <w:rsid w:val="00B867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6</Pages>
  <Words>2831</Words>
  <Characters>16422</Characters>
  <Application>Microsoft Office Word</Application>
  <DocSecurity>0</DocSecurity>
  <Lines>136</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19215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Novac</dc:creator>
  <cp:lastModifiedBy>Marius, PATRASCU</cp:lastModifiedBy>
  <cp:revision>19</cp:revision>
  <cp:lastPrinted>2021-08-18T12:21:00Z</cp:lastPrinted>
  <dcterms:created xsi:type="dcterms:W3CDTF">2021-10-12T06:46:00Z</dcterms:created>
  <dcterms:modified xsi:type="dcterms:W3CDTF">2021-11-11T11:46:00Z</dcterms:modified>
</cp:coreProperties>
</file>