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C35" w:rsidRPr="00ED7C35" w:rsidRDefault="00ED7C35" w:rsidP="00ED7C35">
      <w:pPr>
        <w:widowControl w:val="0"/>
        <w:ind w:firstLine="0"/>
        <w:jc w:val="left"/>
        <w:rPr>
          <w:rFonts w:eastAsia="Times New Roman"/>
          <w:b/>
          <w:lang w:eastAsia="ro-RO"/>
        </w:rPr>
      </w:pPr>
      <w:r w:rsidRPr="00ED7C35">
        <w:rPr>
          <w:rFonts w:eastAsia="Times New Roman"/>
          <w:b/>
          <w:lang w:eastAsia="ro-RO"/>
        </w:rPr>
        <w:t>Dosar nr.</w:t>
      </w:r>
      <w:r w:rsidR="00007277">
        <w:rPr>
          <w:rFonts w:eastAsia="Times New Roman"/>
          <w:b/>
          <w:lang w:eastAsia="ro-RO"/>
        </w:rPr>
        <w:t>......</w:t>
      </w:r>
    </w:p>
    <w:p w:rsidR="00ED7C35" w:rsidRPr="00ED7C35" w:rsidRDefault="00ED7C35" w:rsidP="00ED7C35">
      <w:pPr>
        <w:widowControl w:val="0"/>
        <w:ind w:firstLine="0"/>
        <w:jc w:val="left"/>
        <w:rPr>
          <w:rFonts w:eastAsia="Times New Roman"/>
          <w:b/>
          <w:lang w:eastAsia="ro-RO"/>
        </w:rPr>
      </w:pPr>
      <w:r w:rsidRPr="00ED7C35">
        <w:rPr>
          <w:rFonts w:eastAsia="Times New Roman"/>
          <w:b/>
          <w:lang w:eastAsia="ro-RO"/>
        </w:rPr>
        <w:t xml:space="preserve">     (</w:t>
      </w:r>
      <w:r w:rsidR="00007277">
        <w:rPr>
          <w:rFonts w:eastAsia="Times New Roman"/>
          <w:b/>
          <w:lang w:eastAsia="ro-RO"/>
        </w:rPr>
        <w:t>….</w:t>
      </w:r>
      <w:r w:rsidRPr="00ED7C35">
        <w:rPr>
          <w:rFonts w:eastAsia="Times New Roman"/>
          <w:b/>
          <w:lang w:eastAsia="ro-RO"/>
        </w:rPr>
        <w:t xml:space="preserve">)       </w:t>
      </w:r>
    </w:p>
    <w:p w:rsidR="00ED7C35" w:rsidRPr="00ED7C35" w:rsidRDefault="00ED7C35" w:rsidP="00ED7C35">
      <w:pPr>
        <w:widowControl w:val="0"/>
        <w:ind w:firstLine="0"/>
        <w:jc w:val="center"/>
        <w:rPr>
          <w:rFonts w:eastAsia="Times New Roman"/>
          <w:b/>
          <w:lang w:eastAsia="ro-RO"/>
        </w:rPr>
      </w:pPr>
    </w:p>
    <w:p w:rsidR="00ED7C35" w:rsidRPr="00ED7C35" w:rsidRDefault="00ED7C35" w:rsidP="00ED7C35">
      <w:pPr>
        <w:widowControl w:val="0"/>
        <w:ind w:firstLine="0"/>
        <w:jc w:val="center"/>
        <w:rPr>
          <w:rFonts w:eastAsia="Times New Roman"/>
          <w:b/>
          <w:lang w:eastAsia="ro-RO"/>
        </w:rPr>
      </w:pPr>
      <w:r w:rsidRPr="00ED7C35">
        <w:rPr>
          <w:rFonts w:eastAsia="Times New Roman"/>
          <w:b/>
          <w:lang w:eastAsia="ro-RO"/>
        </w:rPr>
        <w:t>R O M Â N I A</w:t>
      </w:r>
    </w:p>
    <w:p w:rsidR="00ED7C35" w:rsidRPr="00ED7C35" w:rsidRDefault="00ED7C35" w:rsidP="00007277">
      <w:pPr>
        <w:widowControl w:val="0"/>
        <w:ind w:firstLine="0"/>
        <w:jc w:val="center"/>
        <w:rPr>
          <w:rFonts w:eastAsia="Times New Roman"/>
          <w:b/>
          <w:lang w:eastAsia="ro-RO"/>
        </w:rPr>
      </w:pPr>
      <w:r w:rsidRPr="00ED7C35">
        <w:rPr>
          <w:rFonts w:eastAsia="Times New Roman"/>
          <w:b/>
          <w:lang w:eastAsia="ro-RO"/>
        </w:rPr>
        <w:t xml:space="preserve">      CURTEA DE APEL </w:t>
      </w:r>
      <w:r w:rsidR="00007277">
        <w:rPr>
          <w:rFonts w:eastAsia="Times New Roman"/>
          <w:b/>
          <w:lang w:eastAsia="ro-RO"/>
        </w:rPr>
        <w:t>......</w:t>
      </w:r>
      <w:r w:rsidRPr="00ED7C35">
        <w:rPr>
          <w:rFonts w:eastAsia="Times New Roman"/>
          <w:b/>
          <w:lang w:eastAsia="ro-RO"/>
        </w:rPr>
        <w:t xml:space="preserve"> - SECŢIA </w:t>
      </w:r>
      <w:r w:rsidR="00007277">
        <w:rPr>
          <w:rFonts w:eastAsia="Times New Roman"/>
          <w:b/>
          <w:lang w:eastAsia="ro-RO"/>
        </w:rPr>
        <w:t>……</w:t>
      </w:r>
    </w:p>
    <w:p w:rsidR="00ED7C35" w:rsidRPr="00ED7C35" w:rsidRDefault="00ED7C35" w:rsidP="00ED7C35">
      <w:pPr>
        <w:widowControl w:val="0"/>
        <w:ind w:firstLine="0"/>
        <w:jc w:val="center"/>
        <w:rPr>
          <w:rFonts w:eastAsia="Times New Roman"/>
          <w:b/>
          <w:lang w:eastAsia="ro-RO"/>
        </w:rPr>
      </w:pPr>
      <w:r w:rsidRPr="00ED7C35">
        <w:rPr>
          <w:rFonts w:eastAsia="Times New Roman"/>
          <w:b/>
          <w:lang w:eastAsia="ro-RO"/>
        </w:rPr>
        <w:t>DECIZIA CIVILĂ NR</w:t>
      </w:r>
      <w:r w:rsidR="00007277">
        <w:rPr>
          <w:rFonts w:eastAsia="Times New Roman"/>
          <w:b/>
          <w:lang w:eastAsia="ro-RO"/>
        </w:rPr>
        <w:t>….</w:t>
      </w:r>
    </w:p>
    <w:p w:rsidR="00ED7C35" w:rsidRPr="00ED7C35" w:rsidRDefault="00ED7C35" w:rsidP="00ED7C35">
      <w:pPr>
        <w:widowControl w:val="0"/>
        <w:ind w:left="1440" w:firstLine="720"/>
        <w:jc w:val="left"/>
        <w:rPr>
          <w:rFonts w:eastAsia="Times New Roman"/>
          <w:b/>
          <w:lang w:eastAsia="ro-RO"/>
        </w:rPr>
      </w:pPr>
      <w:r w:rsidRPr="00ED7C35">
        <w:rPr>
          <w:rFonts w:eastAsia="Times New Roman"/>
          <w:b/>
          <w:lang w:eastAsia="ro-RO"/>
        </w:rPr>
        <w:t xml:space="preserve">              </w:t>
      </w:r>
      <w:proofErr w:type="spellStart"/>
      <w:r w:rsidRPr="00ED7C35">
        <w:rPr>
          <w:rFonts w:eastAsia="Times New Roman"/>
          <w:b/>
          <w:lang w:eastAsia="ro-RO"/>
        </w:rPr>
        <w:t>Şedinţa</w:t>
      </w:r>
      <w:proofErr w:type="spellEnd"/>
      <w:r w:rsidRPr="00ED7C35">
        <w:rPr>
          <w:rFonts w:eastAsia="Times New Roman"/>
          <w:b/>
          <w:lang w:eastAsia="ro-RO"/>
        </w:rPr>
        <w:t xml:space="preserve"> publică de la </w:t>
      </w:r>
      <w:r w:rsidR="00007277">
        <w:rPr>
          <w:rFonts w:eastAsia="Times New Roman"/>
          <w:b/>
          <w:lang w:eastAsia="ro-RO"/>
        </w:rPr>
        <w:t>..</w:t>
      </w:r>
    </w:p>
    <w:p w:rsidR="00ED7C35" w:rsidRPr="00ED7C35" w:rsidRDefault="00ED7C35" w:rsidP="00ED7C35">
      <w:pPr>
        <w:widowControl w:val="0"/>
        <w:ind w:firstLine="0"/>
        <w:jc w:val="left"/>
        <w:rPr>
          <w:rFonts w:eastAsia="Times New Roman"/>
          <w:b/>
          <w:lang w:eastAsia="ro-RO"/>
        </w:rPr>
      </w:pPr>
      <w:r w:rsidRPr="00ED7C35">
        <w:rPr>
          <w:rFonts w:eastAsia="Times New Roman"/>
          <w:b/>
          <w:lang w:eastAsia="ro-RO"/>
        </w:rPr>
        <w:t xml:space="preserve">                                                            Curtea constituită din:</w:t>
      </w:r>
    </w:p>
    <w:p w:rsidR="00ED7C35" w:rsidRPr="00ED7C35" w:rsidRDefault="00ED7C35" w:rsidP="00ED7C35">
      <w:pPr>
        <w:widowControl w:val="0"/>
        <w:ind w:firstLine="0"/>
        <w:jc w:val="left"/>
        <w:rPr>
          <w:rFonts w:eastAsia="Times New Roman"/>
          <w:b/>
          <w:lang w:eastAsia="ro-RO"/>
        </w:rPr>
      </w:pPr>
      <w:r w:rsidRPr="00ED7C35">
        <w:rPr>
          <w:rFonts w:eastAsia="Times New Roman"/>
          <w:b/>
          <w:lang w:eastAsia="ro-RO"/>
        </w:rPr>
        <w:t xml:space="preserve">                                           PREŞEDINTE  -  </w:t>
      </w:r>
      <w:r w:rsidR="00007277">
        <w:rPr>
          <w:rFonts w:eastAsia="Times New Roman"/>
          <w:b/>
          <w:lang w:eastAsia="ro-RO"/>
        </w:rPr>
        <w:t>….</w:t>
      </w:r>
    </w:p>
    <w:p w:rsidR="00ED7C35" w:rsidRPr="00ED7C35" w:rsidRDefault="00ED7C35" w:rsidP="00ED7C35">
      <w:pPr>
        <w:widowControl w:val="0"/>
        <w:ind w:firstLine="0"/>
        <w:jc w:val="left"/>
        <w:rPr>
          <w:rFonts w:eastAsia="Times New Roman"/>
          <w:b/>
          <w:lang w:eastAsia="ro-RO"/>
        </w:rPr>
      </w:pPr>
      <w:r w:rsidRPr="00ED7C35">
        <w:rPr>
          <w:rFonts w:eastAsia="Times New Roman"/>
          <w:b/>
          <w:lang w:eastAsia="ro-RO"/>
        </w:rPr>
        <w:t xml:space="preserve">                                           JUDECĂTOR   -  </w:t>
      </w:r>
      <w:r w:rsidR="00007277">
        <w:rPr>
          <w:rFonts w:eastAsia="Times New Roman"/>
          <w:b/>
          <w:lang w:eastAsia="ro-RO"/>
        </w:rPr>
        <w:t>….</w:t>
      </w:r>
    </w:p>
    <w:p w:rsidR="00ED7C35" w:rsidRPr="00ED7C35" w:rsidRDefault="00ED7C35" w:rsidP="00ED7C35">
      <w:pPr>
        <w:widowControl w:val="0"/>
        <w:ind w:firstLine="0"/>
        <w:jc w:val="left"/>
        <w:rPr>
          <w:rFonts w:eastAsia="Times New Roman"/>
          <w:b/>
          <w:lang w:eastAsia="ro-RO"/>
        </w:rPr>
      </w:pPr>
      <w:r w:rsidRPr="00ED7C35">
        <w:rPr>
          <w:rFonts w:eastAsia="Times New Roman"/>
          <w:b/>
          <w:lang w:eastAsia="ro-RO"/>
        </w:rPr>
        <w:tab/>
        <w:t xml:space="preserve">                               JUDECĂTOR   -  </w:t>
      </w:r>
      <w:r w:rsidR="00007277">
        <w:rPr>
          <w:rFonts w:eastAsia="Times New Roman"/>
          <w:b/>
          <w:lang w:eastAsia="ro-RO"/>
        </w:rPr>
        <w:t>1020</w:t>
      </w:r>
    </w:p>
    <w:p w:rsidR="00ED7C35" w:rsidRDefault="00ED7C35" w:rsidP="00007277">
      <w:pPr>
        <w:widowControl w:val="0"/>
        <w:ind w:firstLine="0"/>
        <w:jc w:val="left"/>
        <w:rPr>
          <w:rFonts w:eastAsia="Times New Roman"/>
          <w:b/>
          <w:lang w:eastAsia="ro-RO"/>
        </w:rPr>
      </w:pPr>
      <w:r w:rsidRPr="00ED7C35">
        <w:rPr>
          <w:rFonts w:eastAsia="Times New Roman"/>
          <w:b/>
          <w:lang w:eastAsia="ro-RO"/>
        </w:rPr>
        <w:tab/>
      </w:r>
      <w:r w:rsidRPr="00ED7C35">
        <w:rPr>
          <w:rFonts w:eastAsia="Times New Roman"/>
          <w:b/>
          <w:lang w:eastAsia="ro-RO"/>
        </w:rPr>
        <w:tab/>
      </w:r>
      <w:r w:rsidRPr="00ED7C35">
        <w:rPr>
          <w:rFonts w:eastAsia="Times New Roman"/>
          <w:b/>
          <w:lang w:eastAsia="ro-RO"/>
        </w:rPr>
        <w:tab/>
        <w:t xml:space="preserve">        GREFIER         -   </w:t>
      </w:r>
      <w:r w:rsidR="00007277">
        <w:rPr>
          <w:rFonts w:eastAsia="Times New Roman"/>
          <w:b/>
          <w:lang w:eastAsia="ro-RO"/>
        </w:rPr>
        <w:t>…..</w:t>
      </w:r>
    </w:p>
    <w:p w:rsidR="00007277" w:rsidRPr="00ED7C35" w:rsidRDefault="00007277" w:rsidP="00007277">
      <w:pPr>
        <w:widowControl w:val="0"/>
        <w:ind w:firstLine="0"/>
        <w:jc w:val="left"/>
        <w:rPr>
          <w:rFonts w:eastAsia="Times New Roman"/>
          <w:lang w:eastAsia="ro-RO"/>
        </w:rPr>
      </w:pPr>
    </w:p>
    <w:p w:rsidR="00ED7C35" w:rsidRPr="00ED7C35" w:rsidRDefault="00ED7C35" w:rsidP="00ED7C35">
      <w:pPr>
        <w:widowControl w:val="0"/>
        <w:ind w:firstLine="708"/>
        <w:rPr>
          <w:rFonts w:eastAsia="Times New Roman"/>
          <w:lang w:eastAsia="ro-RO"/>
        </w:rPr>
      </w:pPr>
    </w:p>
    <w:p w:rsidR="00ED7C35" w:rsidRPr="00ED7C35" w:rsidRDefault="00ED7C35" w:rsidP="00ED7C35">
      <w:pPr>
        <w:widowControl w:val="0"/>
        <w:ind w:firstLine="708"/>
        <w:rPr>
          <w:rFonts w:eastAsia="Times New Roman"/>
          <w:b/>
          <w:lang w:eastAsia="ro-RO"/>
        </w:rPr>
      </w:pPr>
      <w:r w:rsidRPr="00ED7C35">
        <w:rPr>
          <w:rFonts w:eastAsia="Times New Roman"/>
          <w:lang w:eastAsia="ro-RO"/>
        </w:rPr>
        <w:t xml:space="preserve">Pe rol se află </w:t>
      </w:r>
      <w:proofErr w:type="spellStart"/>
      <w:r w:rsidRPr="00ED7C35">
        <w:rPr>
          <w:rFonts w:eastAsia="Times New Roman"/>
          <w:lang w:eastAsia="ro-RO"/>
        </w:rPr>
        <w:t>soluţionarea</w:t>
      </w:r>
      <w:proofErr w:type="spellEnd"/>
      <w:r w:rsidRPr="00ED7C35">
        <w:rPr>
          <w:rFonts w:eastAsia="Times New Roman"/>
          <w:lang w:eastAsia="ro-RO"/>
        </w:rPr>
        <w:t xml:space="preserve"> cererii de recurs formulată de recurentul – reclamant </w:t>
      </w:r>
      <w:r w:rsidR="00007277">
        <w:rPr>
          <w:rFonts w:eastAsia="Times New Roman"/>
          <w:b/>
          <w:lang w:eastAsia="ro-RO"/>
        </w:rPr>
        <w:t>X1</w:t>
      </w:r>
      <w:r w:rsidRPr="00ED7C35">
        <w:rPr>
          <w:rFonts w:eastAsia="Times New Roman"/>
          <w:lang w:eastAsia="ro-RO"/>
        </w:rPr>
        <w:t>, împotriva deciziei civile nr</w:t>
      </w:r>
      <w:r w:rsidR="00007277">
        <w:rPr>
          <w:rFonts w:eastAsia="Times New Roman"/>
          <w:lang w:eastAsia="ro-RO"/>
        </w:rPr>
        <w:t>…..</w:t>
      </w:r>
      <w:r w:rsidRPr="00ED7C35">
        <w:rPr>
          <w:rFonts w:eastAsia="Times New Roman"/>
          <w:lang w:eastAsia="ro-RO"/>
        </w:rPr>
        <w:t xml:space="preserve"> din data de </w:t>
      </w:r>
      <w:r w:rsidR="00007277">
        <w:rPr>
          <w:rFonts w:eastAsia="Times New Roman"/>
          <w:lang w:eastAsia="ro-RO"/>
        </w:rPr>
        <w:t>..</w:t>
      </w:r>
      <w:r w:rsidRPr="00ED7C35">
        <w:rPr>
          <w:rFonts w:eastAsia="Times New Roman"/>
          <w:lang w:eastAsia="ro-RO"/>
        </w:rPr>
        <w:t xml:space="preserve">, </w:t>
      </w:r>
      <w:proofErr w:type="spellStart"/>
      <w:r w:rsidRPr="00ED7C35">
        <w:rPr>
          <w:rFonts w:eastAsia="Times New Roman"/>
          <w:lang w:eastAsia="ro-RO"/>
        </w:rPr>
        <w:t>pronunţate</w:t>
      </w:r>
      <w:proofErr w:type="spellEnd"/>
      <w:r w:rsidRPr="00ED7C35">
        <w:rPr>
          <w:rFonts w:eastAsia="Times New Roman"/>
          <w:lang w:eastAsia="ro-RO"/>
        </w:rPr>
        <w:t xml:space="preserve"> de către Tribunalul </w:t>
      </w:r>
      <w:r w:rsidR="00007277">
        <w:rPr>
          <w:rFonts w:eastAsia="Times New Roman"/>
          <w:lang w:eastAsia="ro-RO"/>
        </w:rPr>
        <w:t>......</w:t>
      </w:r>
      <w:r w:rsidRPr="00ED7C35">
        <w:rPr>
          <w:rFonts w:eastAsia="Times New Roman"/>
          <w:lang w:eastAsia="ro-RO"/>
        </w:rPr>
        <w:t xml:space="preserve"> - </w:t>
      </w:r>
      <w:proofErr w:type="spellStart"/>
      <w:r w:rsidRPr="00ED7C35">
        <w:rPr>
          <w:rFonts w:eastAsia="Times New Roman"/>
          <w:lang w:eastAsia="ro-RO"/>
        </w:rPr>
        <w:t>Secţia</w:t>
      </w:r>
      <w:proofErr w:type="spellEnd"/>
      <w:r w:rsidRPr="00ED7C35">
        <w:rPr>
          <w:rFonts w:eastAsia="Times New Roman"/>
          <w:lang w:eastAsia="ro-RO"/>
        </w:rPr>
        <w:t xml:space="preserve"> </w:t>
      </w:r>
      <w:r w:rsidR="00007277">
        <w:rPr>
          <w:rFonts w:eastAsia="Times New Roman"/>
          <w:lang w:eastAsia="ro-RO"/>
        </w:rPr>
        <w:t>…</w:t>
      </w:r>
      <w:r w:rsidRPr="00ED7C35">
        <w:rPr>
          <w:rFonts w:eastAsia="Times New Roman"/>
          <w:lang w:eastAsia="ro-RO"/>
        </w:rPr>
        <w:t xml:space="preserve">, în contradictoriu cu intimatul-pârât </w:t>
      </w:r>
      <w:r w:rsidRPr="00ED7C35">
        <w:rPr>
          <w:rFonts w:eastAsia="Times New Roman"/>
          <w:b/>
          <w:lang w:eastAsia="ro-RO"/>
        </w:rPr>
        <w:t xml:space="preserve">MUNICIPIUL </w:t>
      </w:r>
      <w:r w:rsidR="00007277">
        <w:rPr>
          <w:rFonts w:eastAsia="Times New Roman"/>
          <w:b/>
          <w:lang w:eastAsia="ro-RO"/>
        </w:rPr>
        <w:t>......</w:t>
      </w:r>
      <w:r w:rsidRPr="00ED7C35">
        <w:rPr>
          <w:rFonts w:eastAsia="Times New Roman"/>
          <w:b/>
          <w:lang w:eastAsia="ro-RO"/>
        </w:rPr>
        <w:t xml:space="preserve"> PRIN </w:t>
      </w:r>
      <w:r w:rsidR="00007277">
        <w:rPr>
          <w:rFonts w:eastAsia="Times New Roman"/>
          <w:b/>
          <w:lang w:eastAsia="ro-RO"/>
        </w:rPr>
        <w:t>Y1</w:t>
      </w:r>
      <w:r w:rsidRPr="00ED7C35">
        <w:rPr>
          <w:rFonts w:eastAsia="Times New Roman"/>
          <w:b/>
          <w:lang w:eastAsia="ro-RO"/>
        </w:rPr>
        <w:t xml:space="preserve">. </w:t>
      </w:r>
    </w:p>
    <w:p w:rsidR="00ED7C35" w:rsidRPr="00ED7C35" w:rsidRDefault="00ED7C35" w:rsidP="00ED7C35">
      <w:pPr>
        <w:widowControl w:val="0"/>
        <w:ind w:firstLine="708"/>
        <w:rPr>
          <w:rFonts w:eastAsia="Times New Roman"/>
          <w:lang w:eastAsia="ro-RO"/>
        </w:rPr>
      </w:pPr>
      <w:r w:rsidRPr="00ED7C35">
        <w:rPr>
          <w:rFonts w:eastAsia="Times New Roman"/>
          <w:lang w:eastAsia="ro-RO"/>
        </w:rPr>
        <w:t>Pricina are ca obiect – uzucapiune.</w:t>
      </w:r>
    </w:p>
    <w:p w:rsidR="00ED7C35" w:rsidRPr="00ED7C35" w:rsidRDefault="00ED7C35" w:rsidP="00ED7C35">
      <w:pPr>
        <w:ind w:firstLine="708"/>
        <w:rPr>
          <w:rFonts w:eastAsia="Times New Roman"/>
          <w:lang w:eastAsia="ro-RO"/>
        </w:rPr>
      </w:pPr>
      <w:r w:rsidRPr="00ED7C35">
        <w:rPr>
          <w:rFonts w:eastAsia="Times New Roman"/>
          <w:lang w:eastAsia="ro-RO"/>
        </w:rPr>
        <w:t xml:space="preserve">La apelul nominal, făcut în </w:t>
      </w:r>
      <w:proofErr w:type="spellStart"/>
      <w:r w:rsidRPr="00ED7C35">
        <w:rPr>
          <w:rFonts w:eastAsia="Times New Roman"/>
          <w:lang w:eastAsia="ro-RO"/>
        </w:rPr>
        <w:t>şedinţă</w:t>
      </w:r>
      <w:proofErr w:type="spellEnd"/>
      <w:r w:rsidRPr="00ED7C35">
        <w:rPr>
          <w:rFonts w:eastAsia="Times New Roman"/>
          <w:lang w:eastAsia="ro-RO"/>
        </w:rPr>
        <w:t xml:space="preserve"> publică, se prezintă recurentul-reclamant </w:t>
      </w:r>
      <w:r w:rsidR="00007277">
        <w:rPr>
          <w:rFonts w:eastAsia="Times New Roman"/>
          <w:lang w:eastAsia="ro-RO"/>
        </w:rPr>
        <w:t>X1</w:t>
      </w:r>
      <w:r w:rsidRPr="00ED7C35">
        <w:rPr>
          <w:rFonts w:eastAsia="Times New Roman"/>
          <w:lang w:eastAsia="ro-RO"/>
        </w:rPr>
        <w:t xml:space="preserve">, personal </w:t>
      </w:r>
      <w:proofErr w:type="spellStart"/>
      <w:r w:rsidRPr="00ED7C35">
        <w:rPr>
          <w:rFonts w:eastAsia="Times New Roman"/>
          <w:lang w:eastAsia="ro-RO"/>
        </w:rPr>
        <w:t>şi</w:t>
      </w:r>
      <w:proofErr w:type="spellEnd"/>
      <w:r w:rsidRPr="00ED7C35">
        <w:rPr>
          <w:rFonts w:eastAsia="Times New Roman"/>
          <w:lang w:eastAsia="ro-RO"/>
        </w:rPr>
        <w:t xml:space="preserve"> asistat de avocat </w:t>
      </w:r>
      <w:r w:rsidR="00007277">
        <w:rPr>
          <w:rFonts w:eastAsia="Times New Roman"/>
          <w:lang w:eastAsia="ro-RO"/>
        </w:rPr>
        <w:t>A1</w:t>
      </w:r>
      <w:r w:rsidRPr="00ED7C35">
        <w:rPr>
          <w:rFonts w:eastAsia="Times New Roman"/>
          <w:lang w:eastAsia="ro-RO"/>
        </w:rPr>
        <w:t xml:space="preserve">, în baza împuternicirii </w:t>
      </w:r>
      <w:proofErr w:type="spellStart"/>
      <w:r w:rsidRPr="00ED7C35">
        <w:rPr>
          <w:rFonts w:eastAsia="Times New Roman"/>
          <w:lang w:eastAsia="ro-RO"/>
        </w:rPr>
        <w:t>avocaţiale</w:t>
      </w:r>
      <w:proofErr w:type="spellEnd"/>
      <w:r w:rsidRPr="00ED7C35">
        <w:rPr>
          <w:rFonts w:eastAsia="Times New Roman"/>
          <w:lang w:eastAsia="ro-RO"/>
        </w:rPr>
        <w:t xml:space="preserve"> nr</w:t>
      </w:r>
      <w:r w:rsidR="00007277">
        <w:rPr>
          <w:rFonts w:eastAsia="Times New Roman"/>
          <w:lang w:eastAsia="ro-RO"/>
        </w:rPr>
        <w:t xml:space="preserve">…   </w:t>
      </w:r>
      <w:r w:rsidRPr="00ED7C35">
        <w:rPr>
          <w:rFonts w:eastAsia="Times New Roman"/>
          <w:lang w:eastAsia="ro-RO"/>
        </w:rPr>
        <w:t xml:space="preserve">2020, emisă de Baroul </w:t>
      </w:r>
      <w:r w:rsidR="00007277">
        <w:rPr>
          <w:rFonts w:eastAsia="Times New Roman"/>
          <w:lang w:eastAsia="ro-RO"/>
        </w:rPr>
        <w:t>......</w:t>
      </w:r>
      <w:r w:rsidRPr="00ED7C35">
        <w:rPr>
          <w:rFonts w:eastAsia="Times New Roman"/>
          <w:lang w:eastAsia="ro-RO"/>
        </w:rPr>
        <w:t xml:space="preserve">, pe care o depune la dosar, lipsind intimatul-pârât Municipiul </w:t>
      </w:r>
      <w:r w:rsidR="00007277">
        <w:rPr>
          <w:rFonts w:eastAsia="Times New Roman"/>
          <w:lang w:eastAsia="ro-RO"/>
        </w:rPr>
        <w:t>......</w:t>
      </w:r>
      <w:r w:rsidRPr="00ED7C35">
        <w:rPr>
          <w:rFonts w:eastAsia="Times New Roman"/>
          <w:lang w:eastAsia="ro-RO"/>
        </w:rPr>
        <w:t xml:space="preserve"> prin </w:t>
      </w:r>
      <w:r w:rsidR="00007277">
        <w:rPr>
          <w:rFonts w:eastAsia="Times New Roman"/>
          <w:lang w:eastAsia="ro-RO"/>
        </w:rPr>
        <w:t>Y1</w:t>
      </w:r>
      <w:r w:rsidRPr="00ED7C35">
        <w:rPr>
          <w:rFonts w:eastAsia="Times New Roman"/>
          <w:lang w:eastAsia="ro-RO"/>
        </w:rPr>
        <w:t>.</w:t>
      </w:r>
    </w:p>
    <w:p w:rsidR="00ED7C35" w:rsidRPr="00ED7C35" w:rsidRDefault="00ED7C35" w:rsidP="00ED7C35">
      <w:pPr>
        <w:widowControl w:val="0"/>
        <w:ind w:firstLine="708"/>
        <w:rPr>
          <w:rFonts w:eastAsia="Times New Roman"/>
          <w:lang w:eastAsia="ro-RO"/>
        </w:rPr>
      </w:pPr>
      <w:r w:rsidRPr="00ED7C35">
        <w:rPr>
          <w:rFonts w:eastAsia="Times New Roman"/>
          <w:lang w:eastAsia="ro-RO"/>
        </w:rPr>
        <w:t>Procedura de citare este legal îndeplinită.</w:t>
      </w:r>
    </w:p>
    <w:p w:rsidR="00ED7C35" w:rsidRPr="00ED7C35" w:rsidRDefault="00ED7C35" w:rsidP="00ED7C35">
      <w:pPr>
        <w:widowControl w:val="0"/>
        <w:ind w:firstLine="0"/>
        <w:rPr>
          <w:rFonts w:eastAsia="Times New Roman"/>
          <w:lang w:eastAsia="ro-RO"/>
        </w:rPr>
      </w:pPr>
      <w:r w:rsidRPr="00ED7C35">
        <w:rPr>
          <w:rFonts w:eastAsia="Times New Roman"/>
          <w:lang w:eastAsia="ro-RO"/>
        </w:rPr>
        <w:tab/>
        <w:t xml:space="preserve">S-a făcut referatul cauzei de către grefierul de </w:t>
      </w:r>
      <w:proofErr w:type="spellStart"/>
      <w:r w:rsidRPr="00ED7C35">
        <w:rPr>
          <w:rFonts w:eastAsia="Times New Roman"/>
          <w:lang w:eastAsia="ro-RO"/>
        </w:rPr>
        <w:t>şedinţă</w:t>
      </w:r>
      <w:proofErr w:type="spellEnd"/>
      <w:r w:rsidRPr="00ED7C35">
        <w:rPr>
          <w:rFonts w:eastAsia="Times New Roman"/>
          <w:lang w:eastAsia="ro-RO"/>
        </w:rPr>
        <w:t>, după care:</w:t>
      </w:r>
    </w:p>
    <w:p w:rsidR="00ED7C35" w:rsidRPr="00ED7C35" w:rsidRDefault="00ED7C35" w:rsidP="00ED7C35">
      <w:pPr>
        <w:widowControl w:val="0"/>
        <w:ind w:firstLine="708"/>
        <w:rPr>
          <w:rFonts w:eastAsia="Times New Roman"/>
          <w:lang w:eastAsia="ro-RO"/>
        </w:rPr>
      </w:pPr>
      <w:r w:rsidRPr="00ED7C35">
        <w:rPr>
          <w:rFonts w:eastAsia="Times New Roman"/>
          <w:lang w:eastAsia="ro-RO"/>
        </w:rPr>
        <w:t>Apărătorul recurentului-reclamant depune la dosar dovada achitării primelor opt rate lunare a taxei judiciare de timbru în sumă de câte 200 lei.</w:t>
      </w:r>
    </w:p>
    <w:p w:rsidR="00ED7C35" w:rsidRPr="00ED7C35" w:rsidRDefault="00ED7C35" w:rsidP="00ED7C35">
      <w:pPr>
        <w:widowControl w:val="0"/>
        <w:ind w:firstLine="0"/>
        <w:rPr>
          <w:rFonts w:eastAsia="Times New Roman"/>
          <w:lang w:eastAsia="ro-RO"/>
        </w:rPr>
      </w:pPr>
      <w:r w:rsidRPr="00ED7C35">
        <w:rPr>
          <w:rFonts w:eastAsia="Times New Roman"/>
          <w:lang w:eastAsia="ro-RO"/>
        </w:rPr>
        <w:tab/>
        <w:t xml:space="preserve">La interpelarea instanței, apărătorul recurentului-reclamant arată că nu </w:t>
      </w:r>
      <w:proofErr w:type="spellStart"/>
      <w:r w:rsidRPr="00ED7C35">
        <w:rPr>
          <w:rFonts w:eastAsia="Times New Roman"/>
          <w:lang w:eastAsia="ro-RO"/>
        </w:rPr>
        <w:t>deţine</w:t>
      </w:r>
      <w:proofErr w:type="spellEnd"/>
      <w:r w:rsidRPr="00ED7C35">
        <w:rPr>
          <w:rFonts w:eastAsia="Times New Roman"/>
          <w:lang w:eastAsia="ro-RO"/>
        </w:rPr>
        <w:t xml:space="preserve"> asupra sa </w:t>
      </w:r>
      <w:proofErr w:type="spellStart"/>
      <w:r w:rsidRPr="00ED7C35">
        <w:rPr>
          <w:rFonts w:eastAsia="Times New Roman"/>
          <w:lang w:eastAsia="ro-RO"/>
        </w:rPr>
        <w:t>autorizaţia</w:t>
      </w:r>
      <w:proofErr w:type="spellEnd"/>
      <w:r w:rsidRPr="00ED7C35">
        <w:rPr>
          <w:rFonts w:eastAsia="Times New Roman"/>
          <w:lang w:eastAsia="ro-RO"/>
        </w:rPr>
        <w:t xml:space="preserve"> de înstrăinare din anul 1980.</w:t>
      </w:r>
    </w:p>
    <w:p w:rsidR="00ED7C35" w:rsidRPr="00ED7C35" w:rsidRDefault="00ED7C35" w:rsidP="00ED7C35">
      <w:pPr>
        <w:ind w:firstLine="708"/>
        <w:rPr>
          <w:rFonts w:eastAsia="Times New Roman"/>
          <w:lang w:eastAsia="ro-RO"/>
        </w:rPr>
      </w:pPr>
      <w:r w:rsidRPr="00ED7C35">
        <w:rPr>
          <w:rFonts w:eastAsia="Times New Roman"/>
          <w:lang w:eastAsia="ro-RO"/>
        </w:rPr>
        <w:t xml:space="preserve">Curtea, din oficiu, pune în discuție administrarea extrasului </w:t>
      </w:r>
      <w:proofErr w:type="spellStart"/>
      <w:r w:rsidRPr="00ED7C35">
        <w:rPr>
          <w:rFonts w:eastAsia="Times New Roman"/>
          <w:lang w:eastAsia="ro-RO"/>
        </w:rPr>
        <w:t>Ecris</w:t>
      </w:r>
      <w:proofErr w:type="spellEnd"/>
      <w:r w:rsidRPr="00ED7C35">
        <w:rPr>
          <w:rFonts w:eastAsia="Times New Roman"/>
          <w:lang w:eastAsia="ro-RO"/>
        </w:rPr>
        <w:t xml:space="preserve"> cu privire la </w:t>
      </w:r>
      <w:proofErr w:type="spellStart"/>
      <w:r w:rsidRPr="00ED7C35">
        <w:rPr>
          <w:rFonts w:eastAsia="Times New Roman"/>
          <w:lang w:eastAsia="ro-RO"/>
        </w:rPr>
        <w:t>soluţia</w:t>
      </w:r>
      <w:proofErr w:type="spellEnd"/>
      <w:r w:rsidRPr="00ED7C35">
        <w:rPr>
          <w:rFonts w:eastAsia="Times New Roman"/>
          <w:lang w:eastAsia="ro-RO"/>
        </w:rPr>
        <w:t xml:space="preserve"> </w:t>
      </w:r>
      <w:proofErr w:type="spellStart"/>
      <w:r w:rsidRPr="00ED7C35">
        <w:rPr>
          <w:rFonts w:eastAsia="Times New Roman"/>
          <w:lang w:eastAsia="ro-RO"/>
        </w:rPr>
        <w:t>pronunţată</w:t>
      </w:r>
      <w:proofErr w:type="spellEnd"/>
      <w:r w:rsidRPr="00ED7C35">
        <w:rPr>
          <w:rFonts w:eastAsia="Times New Roman"/>
          <w:lang w:eastAsia="ro-RO"/>
        </w:rPr>
        <w:t xml:space="preserve"> în  dosarul nr</w:t>
      </w:r>
      <w:r w:rsidR="00007277">
        <w:rPr>
          <w:rFonts w:eastAsia="Times New Roman"/>
          <w:lang w:eastAsia="ro-RO"/>
        </w:rPr>
        <w:t>…..</w:t>
      </w:r>
      <w:r w:rsidRPr="00ED7C35">
        <w:rPr>
          <w:rFonts w:eastAsia="Times New Roman"/>
          <w:lang w:eastAsia="ro-RO"/>
        </w:rPr>
        <w:t>.</w:t>
      </w:r>
    </w:p>
    <w:p w:rsidR="00ED7C35" w:rsidRPr="00ED7C35" w:rsidRDefault="00ED7C35" w:rsidP="00ED7C35">
      <w:pPr>
        <w:ind w:firstLine="708"/>
        <w:rPr>
          <w:rFonts w:eastAsia="Times New Roman"/>
          <w:lang w:eastAsia="ro-RO"/>
        </w:rPr>
      </w:pPr>
      <w:r w:rsidRPr="00ED7C35">
        <w:rPr>
          <w:rFonts w:eastAsia="Times New Roman"/>
          <w:lang w:eastAsia="ro-RO"/>
        </w:rPr>
        <w:t>Apărătorul recurentului-reclamant arată că este de acord cu administrarea acestui înscris.</w:t>
      </w:r>
    </w:p>
    <w:p w:rsidR="00ED7C35" w:rsidRPr="00ED7C35" w:rsidRDefault="00ED7C35" w:rsidP="00ED7C35">
      <w:pPr>
        <w:ind w:firstLine="708"/>
        <w:rPr>
          <w:rFonts w:eastAsia="Times New Roman"/>
          <w:lang w:eastAsia="ro-RO"/>
        </w:rPr>
      </w:pPr>
      <w:r w:rsidRPr="00ED7C35">
        <w:rPr>
          <w:rFonts w:eastAsia="Times New Roman"/>
          <w:lang w:eastAsia="ro-RO"/>
        </w:rPr>
        <w:t xml:space="preserve">Curtea, după deliberare, </w:t>
      </w:r>
      <w:proofErr w:type="spellStart"/>
      <w:r w:rsidRPr="00ED7C35">
        <w:rPr>
          <w:rFonts w:eastAsia="Times New Roman"/>
          <w:lang w:eastAsia="ro-RO"/>
        </w:rPr>
        <w:t>încuviinţează</w:t>
      </w:r>
      <w:proofErr w:type="spellEnd"/>
      <w:r w:rsidRPr="00ED7C35">
        <w:rPr>
          <w:rFonts w:eastAsia="Times New Roman"/>
          <w:lang w:eastAsia="ro-RO"/>
        </w:rPr>
        <w:t xml:space="preserve"> proba propusă din oficiu </w:t>
      </w:r>
      <w:proofErr w:type="spellStart"/>
      <w:r w:rsidRPr="00ED7C35">
        <w:rPr>
          <w:rFonts w:eastAsia="Times New Roman"/>
          <w:lang w:eastAsia="ro-RO"/>
        </w:rPr>
        <w:t>şi</w:t>
      </w:r>
      <w:proofErr w:type="spellEnd"/>
      <w:r w:rsidRPr="00ED7C35">
        <w:rPr>
          <w:rFonts w:eastAsia="Times New Roman"/>
          <w:lang w:eastAsia="ro-RO"/>
        </w:rPr>
        <w:t xml:space="preserve"> o administrează la acest termen de judecată, având în vedere </w:t>
      </w:r>
      <w:proofErr w:type="spellStart"/>
      <w:r w:rsidRPr="00ED7C35">
        <w:rPr>
          <w:rFonts w:eastAsia="Times New Roman"/>
          <w:lang w:eastAsia="ro-RO"/>
        </w:rPr>
        <w:t>şi</w:t>
      </w:r>
      <w:proofErr w:type="spellEnd"/>
      <w:r w:rsidRPr="00ED7C35">
        <w:rPr>
          <w:rFonts w:eastAsia="Times New Roman"/>
          <w:lang w:eastAsia="ro-RO"/>
        </w:rPr>
        <w:t xml:space="preserve"> </w:t>
      </w:r>
      <w:proofErr w:type="spellStart"/>
      <w:r w:rsidRPr="00ED7C35">
        <w:rPr>
          <w:rFonts w:eastAsia="Times New Roman"/>
          <w:lang w:eastAsia="ro-RO"/>
        </w:rPr>
        <w:t>poziţia</w:t>
      </w:r>
      <w:proofErr w:type="spellEnd"/>
      <w:r w:rsidRPr="00ED7C35">
        <w:rPr>
          <w:rFonts w:eastAsia="Times New Roman"/>
          <w:lang w:eastAsia="ro-RO"/>
        </w:rPr>
        <w:t xml:space="preserve"> procesuală a apărătorului recurentului-reclamant.</w:t>
      </w:r>
    </w:p>
    <w:p w:rsidR="00ED7C35" w:rsidRPr="00ED7C35" w:rsidRDefault="00ED7C35" w:rsidP="00ED7C35">
      <w:pPr>
        <w:ind w:firstLine="708"/>
        <w:rPr>
          <w:rFonts w:eastAsia="Times New Roman"/>
          <w:lang w:eastAsia="ro-RO"/>
        </w:rPr>
      </w:pPr>
      <w:r w:rsidRPr="00ED7C35">
        <w:rPr>
          <w:rFonts w:eastAsia="Times New Roman"/>
          <w:lang w:eastAsia="ro-RO"/>
        </w:rPr>
        <w:t>Apărătorul recurentului-reclamant  arată că nu mai are alte cereri de formulat sau probe de solicitat.</w:t>
      </w:r>
    </w:p>
    <w:p w:rsidR="00ED7C35" w:rsidRPr="00ED7C35" w:rsidRDefault="00ED7C35" w:rsidP="00ED7C35">
      <w:pPr>
        <w:ind w:firstLine="708"/>
        <w:rPr>
          <w:rFonts w:eastAsia="Times New Roman"/>
          <w:lang w:eastAsia="ro-RO"/>
        </w:rPr>
      </w:pPr>
      <w:r w:rsidRPr="00ED7C35">
        <w:rPr>
          <w:rFonts w:eastAsia="Times New Roman"/>
          <w:lang w:eastAsia="ro-RO"/>
        </w:rPr>
        <w:t xml:space="preserve">Curtea, având în vedere că nu mai sunt alte cereri de formulat sau probe de administrat, constată cauza în stare de judecată </w:t>
      </w:r>
      <w:proofErr w:type="spellStart"/>
      <w:r w:rsidRPr="00ED7C35">
        <w:rPr>
          <w:rFonts w:eastAsia="Times New Roman"/>
          <w:lang w:eastAsia="ro-RO"/>
        </w:rPr>
        <w:t>şi</w:t>
      </w:r>
      <w:proofErr w:type="spellEnd"/>
      <w:r w:rsidRPr="00ED7C35">
        <w:rPr>
          <w:rFonts w:eastAsia="Times New Roman"/>
          <w:lang w:eastAsia="ro-RO"/>
        </w:rPr>
        <w:t xml:space="preserve"> acordă cuvântul asupra recursului.</w:t>
      </w:r>
    </w:p>
    <w:p w:rsidR="00ED7C35" w:rsidRPr="00ED7C35" w:rsidRDefault="00ED7C35" w:rsidP="00ED7C35">
      <w:pPr>
        <w:ind w:firstLine="708"/>
        <w:rPr>
          <w:rFonts w:eastAsia="Times New Roman"/>
          <w:lang w:eastAsia="ro-RO"/>
        </w:rPr>
      </w:pPr>
      <w:r w:rsidRPr="00ED7C35">
        <w:rPr>
          <w:rFonts w:eastAsia="Times New Roman"/>
          <w:lang w:eastAsia="ro-RO"/>
        </w:rPr>
        <w:t>Apărătorul recurentului-reclamant solicită admiterea recursului astfel cum a fost formulat, cu cheltuieli de judecată pe cale separată.</w:t>
      </w:r>
    </w:p>
    <w:p w:rsidR="00ED7C35" w:rsidRPr="00ED7C35" w:rsidRDefault="00ED7C35" w:rsidP="00ED7C35">
      <w:pPr>
        <w:ind w:firstLine="708"/>
        <w:rPr>
          <w:rFonts w:eastAsia="Times New Roman"/>
          <w:lang w:eastAsia="ro-RO"/>
        </w:rPr>
      </w:pPr>
      <w:r w:rsidRPr="00ED7C35">
        <w:rPr>
          <w:rFonts w:eastAsia="Times New Roman"/>
          <w:lang w:eastAsia="ro-RO"/>
        </w:rPr>
        <w:t xml:space="preserve">Apreciază că hotărâre atacată cuprinde motive eronate, iar </w:t>
      </w:r>
      <w:proofErr w:type="spellStart"/>
      <w:r w:rsidRPr="00ED7C35">
        <w:rPr>
          <w:rFonts w:eastAsia="Times New Roman"/>
          <w:lang w:eastAsia="ro-RO"/>
        </w:rPr>
        <w:t>soluţia</w:t>
      </w:r>
      <w:proofErr w:type="spellEnd"/>
      <w:r w:rsidRPr="00ED7C35">
        <w:rPr>
          <w:rFonts w:eastAsia="Times New Roman"/>
          <w:lang w:eastAsia="ro-RO"/>
        </w:rPr>
        <w:t xml:space="preserve"> </w:t>
      </w:r>
      <w:proofErr w:type="spellStart"/>
      <w:r w:rsidRPr="00ED7C35">
        <w:rPr>
          <w:rFonts w:eastAsia="Times New Roman"/>
          <w:lang w:eastAsia="ro-RO"/>
        </w:rPr>
        <w:t>instanţei</w:t>
      </w:r>
      <w:proofErr w:type="spellEnd"/>
      <w:r w:rsidRPr="00ED7C35">
        <w:rPr>
          <w:rFonts w:eastAsia="Times New Roman"/>
          <w:lang w:eastAsia="ro-RO"/>
        </w:rPr>
        <w:t xml:space="preserve"> este nelegală </w:t>
      </w:r>
      <w:proofErr w:type="spellStart"/>
      <w:r w:rsidRPr="00ED7C35">
        <w:rPr>
          <w:rFonts w:eastAsia="Times New Roman"/>
          <w:lang w:eastAsia="ro-RO"/>
        </w:rPr>
        <w:t>şi</w:t>
      </w:r>
      <w:proofErr w:type="spellEnd"/>
      <w:r w:rsidRPr="00ED7C35">
        <w:rPr>
          <w:rFonts w:eastAsia="Times New Roman"/>
          <w:lang w:eastAsia="ro-RO"/>
        </w:rPr>
        <w:t xml:space="preserve"> netemeinică raportat la cererile formulate </w:t>
      </w:r>
      <w:proofErr w:type="spellStart"/>
      <w:r w:rsidRPr="00ED7C35">
        <w:rPr>
          <w:rFonts w:eastAsia="Times New Roman"/>
          <w:lang w:eastAsia="ro-RO"/>
        </w:rPr>
        <w:t>şi</w:t>
      </w:r>
      <w:proofErr w:type="spellEnd"/>
      <w:r w:rsidRPr="00ED7C35">
        <w:rPr>
          <w:rFonts w:eastAsia="Times New Roman"/>
          <w:lang w:eastAsia="ro-RO"/>
        </w:rPr>
        <w:t xml:space="preserve"> probele administrate pe parcursul </w:t>
      </w:r>
      <w:proofErr w:type="spellStart"/>
      <w:r w:rsidRPr="00ED7C35">
        <w:rPr>
          <w:rFonts w:eastAsia="Times New Roman"/>
          <w:lang w:eastAsia="ro-RO"/>
        </w:rPr>
        <w:t>judecăţii</w:t>
      </w:r>
      <w:proofErr w:type="spellEnd"/>
      <w:r w:rsidRPr="00ED7C35">
        <w:rPr>
          <w:rFonts w:eastAsia="Times New Roman"/>
          <w:lang w:eastAsia="ro-RO"/>
        </w:rPr>
        <w:t>.</w:t>
      </w:r>
    </w:p>
    <w:p w:rsidR="00ED7C35" w:rsidRPr="00ED7C35" w:rsidRDefault="00ED7C35" w:rsidP="00ED7C35">
      <w:pPr>
        <w:ind w:firstLine="708"/>
        <w:rPr>
          <w:rFonts w:eastAsia="Times New Roman"/>
          <w:lang w:eastAsia="ro-RO"/>
        </w:rPr>
      </w:pPr>
      <w:r w:rsidRPr="00ED7C35">
        <w:rPr>
          <w:rFonts w:eastAsia="Times New Roman"/>
          <w:lang w:eastAsia="ro-RO"/>
        </w:rPr>
        <w:t xml:space="preserve">În ceea ce </w:t>
      </w:r>
      <w:proofErr w:type="spellStart"/>
      <w:r w:rsidRPr="00ED7C35">
        <w:rPr>
          <w:rFonts w:eastAsia="Times New Roman"/>
          <w:lang w:eastAsia="ro-RO"/>
        </w:rPr>
        <w:t>priveşte</w:t>
      </w:r>
      <w:proofErr w:type="spellEnd"/>
      <w:r w:rsidRPr="00ED7C35">
        <w:rPr>
          <w:rFonts w:eastAsia="Times New Roman"/>
          <w:lang w:eastAsia="ro-RO"/>
        </w:rPr>
        <w:t xml:space="preserve"> </w:t>
      </w:r>
      <w:proofErr w:type="spellStart"/>
      <w:r w:rsidRPr="00ED7C35">
        <w:rPr>
          <w:rFonts w:eastAsia="Times New Roman"/>
          <w:lang w:eastAsia="ro-RO"/>
        </w:rPr>
        <w:t>excepţia</w:t>
      </w:r>
      <w:proofErr w:type="spellEnd"/>
      <w:r w:rsidRPr="00ED7C35">
        <w:rPr>
          <w:rFonts w:eastAsia="Times New Roman"/>
          <w:lang w:eastAsia="ro-RO"/>
        </w:rPr>
        <w:t xml:space="preserve"> lipsei </w:t>
      </w:r>
      <w:proofErr w:type="spellStart"/>
      <w:r w:rsidRPr="00ED7C35">
        <w:rPr>
          <w:rFonts w:eastAsia="Times New Roman"/>
          <w:lang w:eastAsia="ro-RO"/>
        </w:rPr>
        <w:t>calităţii</w:t>
      </w:r>
      <w:proofErr w:type="spellEnd"/>
      <w:r w:rsidRPr="00ED7C35">
        <w:rPr>
          <w:rFonts w:eastAsia="Times New Roman"/>
          <w:lang w:eastAsia="ro-RO"/>
        </w:rPr>
        <w:t xml:space="preserve"> procesuale pasive a Municipiului </w:t>
      </w:r>
      <w:r w:rsidR="00007277">
        <w:rPr>
          <w:rFonts w:eastAsia="Times New Roman"/>
          <w:lang w:eastAsia="ro-RO"/>
        </w:rPr>
        <w:t>......</w:t>
      </w:r>
      <w:r w:rsidRPr="00ED7C35">
        <w:rPr>
          <w:rFonts w:eastAsia="Times New Roman"/>
          <w:lang w:eastAsia="ro-RO"/>
        </w:rPr>
        <w:t xml:space="preserve">, solicită să se aibă în vedere faptul că acesta a dobândit calitatea de proprietar asupra imobilului teren în </w:t>
      </w:r>
      <w:proofErr w:type="spellStart"/>
      <w:r w:rsidRPr="00ED7C35">
        <w:rPr>
          <w:rFonts w:eastAsia="Times New Roman"/>
          <w:lang w:eastAsia="ro-RO"/>
        </w:rPr>
        <w:t>suprafaţă</w:t>
      </w:r>
      <w:proofErr w:type="spellEnd"/>
      <w:r w:rsidRPr="00ED7C35">
        <w:rPr>
          <w:rFonts w:eastAsia="Times New Roman"/>
          <w:lang w:eastAsia="ro-RO"/>
        </w:rPr>
        <w:t xml:space="preserve"> de 200 mp, situat în </w:t>
      </w:r>
      <w:r w:rsidR="00007277">
        <w:rPr>
          <w:rFonts w:eastAsia="Times New Roman"/>
          <w:lang w:eastAsia="ro-RO"/>
        </w:rPr>
        <w:t>......</w:t>
      </w:r>
      <w:r w:rsidRPr="00ED7C35">
        <w:rPr>
          <w:rFonts w:eastAsia="Times New Roman"/>
          <w:lang w:eastAsia="ro-RO"/>
        </w:rPr>
        <w:t xml:space="preserve">, str. </w:t>
      </w:r>
      <w:r w:rsidR="00007277">
        <w:rPr>
          <w:rFonts w:eastAsia="Times New Roman"/>
          <w:lang w:eastAsia="ro-RO"/>
        </w:rPr>
        <w:t>……….</w:t>
      </w:r>
      <w:r w:rsidRPr="00ED7C35">
        <w:rPr>
          <w:rFonts w:eastAsia="Times New Roman"/>
          <w:lang w:eastAsia="ro-RO"/>
        </w:rPr>
        <w:t>, în baza Legii nr.58/1974.</w:t>
      </w:r>
    </w:p>
    <w:p w:rsidR="00ED7C35" w:rsidRPr="00ED7C35" w:rsidRDefault="00ED7C35" w:rsidP="00ED7C35">
      <w:pPr>
        <w:ind w:firstLine="708"/>
        <w:rPr>
          <w:rFonts w:eastAsia="Times New Roman"/>
          <w:lang w:eastAsia="ro-RO"/>
        </w:rPr>
      </w:pPr>
      <w:proofErr w:type="spellStart"/>
      <w:r w:rsidRPr="00ED7C35">
        <w:rPr>
          <w:rFonts w:eastAsia="Times New Roman"/>
          <w:lang w:eastAsia="ro-RO"/>
        </w:rPr>
        <w:t>Aşadar</w:t>
      </w:r>
      <w:proofErr w:type="spellEnd"/>
      <w:r w:rsidRPr="00ED7C35">
        <w:rPr>
          <w:rFonts w:eastAsia="Times New Roman"/>
          <w:lang w:eastAsia="ro-RO"/>
        </w:rPr>
        <w:t xml:space="preserve">, </w:t>
      </w:r>
      <w:proofErr w:type="spellStart"/>
      <w:r w:rsidRPr="00ED7C35">
        <w:rPr>
          <w:rFonts w:eastAsia="Times New Roman"/>
          <w:lang w:eastAsia="ro-RO"/>
        </w:rPr>
        <w:t>instanţa</w:t>
      </w:r>
      <w:proofErr w:type="spellEnd"/>
      <w:r w:rsidRPr="00ED7C35">
        <w:rPr>
          <w:rFonts w:eastAsia="Times New Roman"/>
          <w:lang w:eastAsia="ro-RO"/>
        </w:rPr>
        <w:t xml:space="preserve"> de fond în mod corect a constatat că Municipiul </w:t>
      </w:r>
      <w:r w:rsidR="00007277">
        <w:rPr>
          <w:rFonts w:eastAsia="Times New Roman"/>
          <w:lang w:eastAsia="ro-RO"/>
        </w:rPr>
        <w:t>......</w:t>
      </w:r>
      <w:r w:rsidRPr="00ED7C35">
        <w:rPr>
          <w:rFonts w:eastAsia="Times New Roman"/>
          <w:lang w:eastAsia="ro-RO"/>
        </w:rPr>
        <w:t xml:space="preserve"> are calitate procesuală pasivă în conformitate cu prevederile art.30 alin.2 din Legea nr.58/1974 în care se specifică în mod clar faptul că în caz de înstrăinare a </w:t>
      </w:r>
      <w:proofErr w:type="spellStart"/>
      <w:r w:rsidRPr="00ED7C35">
        <w:rPr>
          <w:rFonts w:eastAsia="Times New Roman"/>
          <w:lang w:eastAsia="ro-RO"/>
        </w:rPr>
        <w:t>construcţiilor</w:t>
      </w:r>
      <w:proofErr w:type="spellEnd"/>
      <w:r w:rsidRPr="00ED7C35">
        <w:rPr>
          <w:rFonts w:eastAsia="Times New Roman"/>
          <w:lang w:eastAsia="ro-RO"/>
        </w:rPr>
        <w:t xml:space="preserve"> terenul aferent acestora </w:t>
      </w:r>
      <w:proofErr w:type="spellStart"/>
      <w:r w:rsidRPr="00ED7C35">
        <w:rPr>
          <w:rFonts w:eastAsia="Times New Roman"/>
          <w:lang w:eastAsia="ro-RO"/>
        </w:rPr>
        <w:t>construcţii</w:t>
      </w:r>
      <w:proofErr w:type="spellEnd"/>
      <w:r w:rsidRPr="00ED7C35">
        <w:rPr>
          <w:rFonts w:eastAsia="Times New Roman"/>
          <w:lang w:eastAsia="ro-RO"/>
        </w:rPr>
        <w:t xml:space="preserve"> trece în proprietatea statului cu plata unei despăgubiri.</w:t>
      </w:r>
    </w:p>
    <w:p w:rsidR="00ED7C35" w:rsidRPr="00ED7C35" w:rsidRDefault="00ED7C35" w:rsidP="00ED7C35">
      <w:pPr>
        <w:ind w:firstLine="708"/>
        <w:rPr>
          <w:rFonts w:eastAsia="Times New Roman"/>
          <w:lang w:eastAsia="ro-RO"/>
        </w:rPr>
      </w:pPr>
      <w:r w:rsidRPr="00ED7C35">
        <w:rPr>
          <w:rFonts w:eastAsia="Times New Roman"/>
          <w:lang w:eastAsia="ro-RO"/>
        </w:rPr>
        <w:t xml:space="preserve">Curtea </w:t>
      </w:r>
      <w:proofErr w:type="spellStart"/>
      <w:r w:rsidRPr="00ED7C35">
        <w:rPr>
          <w:rFonts w:eastAsia="Times New Roman"/>
          <w:lang w:eastAsia="ro-RO"/>
        </w:rPr>
        <w:t>reţine</w:t>
      </w:r>
      <w:proofErr w:type="spellEnd"/>
      <w:r w:rsidRPr="00ED7C35">
        <w:rPr>
          <w:rFonts w:eastAsia="Times New Roman"/>
          <w:lang w:eastAsia="ro-RO"/>
        </w:rPr>
        <w:t xml:space="preserve"> cauza în </w:t>
      </w:r>
      <w:proofErr w:type="spellStart"/>
      <w:r w:rsidRPr="00ED7C35">
        <w:rPr>
          <w:rFonts w:eastAsia="Times New Roman"/>
          <w:lang w:eastAsia="ro-RO"/>
        </w:rPr>
        <w:t>pronunţare</w:t>
      </w:r>
      <w:proofErr w:type="spellEnd"/>
      <w:r w:rsidRPr="00ED7C35">
        <w:rPr>
          <w:rFonts w:eastAsia="Times New Roman"/>
          <w:lang w:eastAsia="ro-RO"/>
        </w:rPr>
        <w:t xml:space="preserve"> asupra recursului, urmând ca </w:t>
      </w:r>
      <w:proofErr w:type="spellStart"/>
      <w:r w:rsidRPr="00ED7C35">
        <w:rPr>
          <w:rFonts w:eastAsia="Times New Roman"/>
          <w:lang w:eastAsia="ro-RO"/>
        </w:rPr>
        <w:t>soluţia</w:t>
      </w:r>
      <w:proofErr w:type="spellEnd"/>
      <w:r w:rsidRPr="00ED7C35">
        <w:rPr>
          <w:rFonts w:eastAsia="Times New Roman"/>
          <w:lang w:eastAsia="ro-RO"/>
        </w:rPr>
        <w:t xml:space="preserve"> să fie pusă la </w:t>
      </w:r>
      <w:proofErr w:type="spellStart"/>
      <w:r w:rsidRPr="00ED7C35">
        <w:rPr>
          <w:rFonts w:eastAsia="Times New Roman"/>
          <w:lang w:eastAsia="ro-RO"/>
        </w:rPr>
        <w:t>dispoziţia</w:t>
      </w:r>
      <w:proofErr w:type="spellEnd"/>
      <w:r w:rsidRPr="00ED7C35">
        <w:rPr>
          <w:rFonts w:eastAsia="Times New Roman"/>
          <w:lang w:eastAsia="ro-RO"/>
        </w:rPr>
        <w:t xml:space="preserve"> </w:t>
      </w:r>
      <w:proofErr w:type="spellStart"/>
      <w:r w:rsidRPr="00ED7C35">
        <w:rPr>
          <w:rFonts w:eastAsia="Times New Roman"/>
          <w:lang w:eastAsia="ro-RO"/>
        </w:rPr>
        <w:t>părţilor</w:t>
      </w:r>
      <w:proofErr w:type="spellEnd"/>
      <w:r w:rsidRPr="00ED7C35">
        <w:rPr>
          <w:rFonts w:eastAsia="Times New Roman"/>
          <w:lang w:eastAsia="ro-RO"/>
        </w:rPr>
        <w:t xml:space="preserve">, prin mijlocirea grefei </w:t>
      </w:r>
      <w:proofErr w:type="spellStart"/>
      <w:r w:rsidRPr="00ED7C35">
        <w:rPr>
          <w:rFonts w:eastAsia="Times New Roman"/>
          <w:lang w:eastAsia="ro-RO"/>
        </w:rPr>
        <w:t>instanţei</w:t>
      </w:r>
      <w:proofErr w:type="spellEnd"/>
      <w:r w:rsidRPr="00ED7C35">
        <w:rPr>
          <w:rFonts w:eastAsia="Times New Roman"/>
          <w:lang w:eastAsia="ro-RO"/>
        </w:rPr>
        <w:t>.</w:t>
      </w:r>
    </w:p>
    <w:p w:rsidR="00ED7C35" w:rsidRPr="00ED7C35" w:rsidRDefault="00ED7C35" w:rsidP="00ED7C35">
      <w:pPr>
        <w:ind w:firstLine="0"/>
        <w:jc w:val="center"/>
        <w:rPr>
          <w:rFonts w:eastAsia="Times New Roman"/>
          <w:b/>
          <w:lang w:eastAsia="ro-RO"/>
        </w:rPr>
      </w:pPr>
    </w:p>
    <w:p w:rsidR="00ED7C35" w:rsidRPr="00ED7C35" w:rsidRDefault="00ED7C35" w:rsidP="00ED7C35">
      <w:pPr>
        <w:ind w:firstLine="0"/>
        <w:jc w:val="center"/>
        <w:rPr>
          <w:rFonts w:eastAsia="Times New Roman"/>
          <w:b/>
          <w:lang w:eastAsia="ro-RO"/>
        </w:rPr>
      </w:pPr>
      <w:r w:rsidRPr="00ED7C35">
        <w:rPr>
          <w:rFonts w:eastAsia="Times New Roman"/>
          <w:b/>
          <w:lang w:eastAsia="ro-RO"/>
        </w:rPr>
        <w:t>C U R T E A,</w:t>
      </w:r>
    </w:p>
    <w:p w:rsidR="00ED7C35" w:rsidRPr="00ED7C35" w:rsidRDefault="00ED7C35" w:rsidP="00ED7C35">
      <w:pPr>
        <w:ind w:firstLine="720"/>
        <w:jc w:val="left"/>
        <w:rPr>
          <w:rFonts w:eastAsia="Times New Roman"/>
          <w:lang w:eastAsia="ro-RO"/>
        </w:rPr>
      </w:pPr>
    </w:p>
    <w:p w:rsidR="00ED7C35" w:rsidRPr="00ED7C35" w:rsidRDefault="00ED7C35" w:rsidP="00ED7C35">
      <w:pPr>
        <w:rPr>
          <w:rFonts w:eastAsia="Times New Roman"/>
          <w:lang w:eastAsia="ro-RO"/>
        </w:rPr>
      </w:pPr>
      <w:r w:rsidRPr="00ED7C35">
        <w:rPr>
          <w:rFonts w:eastAsia="Times New Roman"/>
          <w:lang w:eastAsia="ro-RO"/>
        </w:rPr>
        <w:lastRenderedPageBreak/>
        <w:t xml:space="preserve">Deliberând asupra recursului civil de </w:t>
      </w:r>
      <w:proofErr w:type="spellStart"/>
      <w:r w:rsidRPr="00ED7C35">
        <w:rPr>
          <w:rFonts w:eastAsia="Times New Roman"/>
          <w:lang w:eastAsia="ro-RO"/>
        </w:rPr>
        <w:t>faţă</w:t>
      </w:r>
      <w:proofErr w:type="spellEnd"/>
      <w:r w:rsidRPr="00ED7C35">
        <w:rPr>
          <w:rFonts w:eastAsia="Times New Roman"/>
          <w:lang w:eastAsia="ro-RO"/>
        </w:rPr>
        <w:t xml:space="preserve">, constată următoarele: </w:t>
      </w:r>
    </w:p>
    <w:p w:rsidR="00ED7C35" w:rsidRPr="00ED7C35" w:rsidRDefault="00ED7C35" w:rsidP="00ED7C35">
      <w:pPr>
        <w:rPr>
          <w:rFonts w:eastAsia="Times New Roman"/>
          <w:lang w:eastAsia="ro-RO"/>
        </w:rPr>
      </w:pPr>
      <w:r w:rsidRPr="00ED7C35">
        <w:rPr>
          <w:rFonts w:eastAsia="Times New Roman"/>
          <w:lang w:eastAsia="ro-RO"/>
        </w:rPr>
        <w:t xml:space="preserve">Prin </w:t>
      </w:r>
      <w:r w:rsidRPr="00ED7C35">
        <w:rPr>
          <w:rFonts w:eastAsia="Times New Roman"/>
          <w:b/>
          <w:lang w:eastAsia="ro-RO"/>
        </w:rPr>
        <w:t xml:space="preserve">cererea înregistrată pe rolul Judecătoriei </w:t>
      </w:r>
      <w:r w:rsidR="001D0C0A">
        <w:rPr>
          <w:rFonts w:eastAsia="Times New Roman"/>
          <w:b/>
          <w:lang w:eastAsia="ro-RO"/>
        </w:rPr>
        <w:t>...</w:t>
      </w:r>
      <w:r w:rsidRPr="00ED7C35">
        <w:rPr>
          <w:rFonts w:eastAsia="Times New Roman"/>
          <w:b/>
          <w:lang w:eastAsia="ro-RO"/>
        </w:rPr>
        <w:t xml:space="preserve"> </w:t>
      </w:r>
      <w:r w:rsidR="00007277">
        <w:rPr>
          <w:rFonts w:eastAsia="Times New Roman"/>
          <w:b/>
          <w:lang w:eastAsia="ro-RO"/>
        </w:rPr>
        <w:t>......</w:t>
      </w:r>
      <w:r w:rsidRPr="00ED7C35">
        <w:rPr>
          <w:rFonts w:eastAsia="Times New Roman"/>
          <w:lang w:eastAsia="ro-RO"/>
        </w:rPr>
        <w:t xml:space="preserve"> la data de 10.03.2017, sub nr. </w:t>
      </w:r>
      <w:r w:rsidR="00007277">
        <w:rPr>
          <w:rFonts w:eastAsia="Times New Roman"/>
          <w:lang w:eastAsia="ro-RO"/>
        </w:rPr>
        <w:t>......</w:t>
      </w:r>
      <w:r w:rsidRPr="00ED7C35">
        <w:rPr>
          <w:rFonts w:eastAsia="Times New Roman"/>
          <w:lang w:eastAsia="ro-RO"/>
        </w:rPr>
        <w:t xml:space="preserve">, reclamantul </w:t>
      </w:r>
      <w:r w:rsidR="00007277">
        <w:rPr>
          <w:rFonts w:eastAsia="Times New Roman"/>
          <w:lang w:eastAsia="ro-RO"/>
        </w:rPr>
        <w:t>X1</w:t>
      </w:r>
      <w:r w:rsidRPr="00ED7C35">
        <w:rPr>
          <w:rFonts w:eastAsia="Times New Roman"/>
          <w:lang w:eastAsia="ro-RO"/>
        </w:rPr>
        <w:t xml:space="preserve"> a solicitat, în contradictoriu cu pârâtul Municipiul </w:t>
      </w:r>
      <w:r w:rsidR="00007277">
        <w:rPr>
          <w:rFonts w:eastAsia="Times New Roman"/>
          <w:lang w:eastAsia="ro-RO"/>
        </w:rPr>
        <w:t>......</w:t>
      </w:r>
      <w:r w:rsidRPr="00ED7C35">
        <w:rPr>
          <w:rFonts w:eastAsia="Times New Roman"/>
          <w:lang w:eastAsia="ro-RO"/>
        </w:rPr>
        <w:t xml:space="preserve">, să se constate dreptul acestuia de proprietate prin uzucapiune, asupra terenului în suprafață de 200 mp situat în </w:t>
      </w:r>
      <w:r w:rsidR="00007277">
        <w:rPr>
          <w:rFonts w:eastAsia="Times New Roman"/>
          <w:lang w:eastAsia="ro-RO"/>
        </w:rPr>
        <w:t>......</w:t>
      </w:r>
      <w:r w:rsidRPr="00ED7C35">
        <w:rPr>
          <w:rFonts w:eastAsia="Times New Roman"/>
          <w:lang w:eastAsia="ro-RO"/>
        </w:rPr>
        <w:t xml:space="preserve">, str. </w:t>
      </w:r>
      <w:r w:rsidR="001D0C0A">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cu cheltuieli de judecată.</w:t>
      </w:r>
    </w:p>
    <w:p w:rsidR="00ED7C35" w:rsidRPr="00ED7C35" w:rsidRDefault="00ED7C35" w:rsidP="00ED7C35">
      <w:pPr>
        <w:rPr>
          <w:rFonts w:eastAsia="Times New Roman"/>
          <w:lang w:eastAsia="ro-RO"/>
        </w:rPr>
      </w:pPr>
      <w:r w:rsidRPr="00ED7C35">
        <w:rPr>
          <w:rFonts w:eastAsia="Times New Roman"/>
          <w:lang w:eastAsia="ro-RO"/>
        </w:rPr>
        <w:t xml:space="preserve">În motivarea cererii a precizat, în </w:t>
      </w:r>
      <w:proofErr w:type="spellStart"/>
      <w:r w:rsidRPr="00ED7C35">
        <w:rPr>
          <w:rFonts w:eastAsia="Times New Roman"/>
          <w:lang w:eastAsia="ro-RO"/>
        </w:rPr>
        <w:t>esenţă</w:t>
      </w:r>
      <w:proofErr w:type="spellEnd"/>
      <w:r w:rsidRPr="00ED7C35">
        <w:rPr>
          <w:rFonts w:eastAsia="Times New Roman"/>
          <w:lang w:eastAsia="ro-RO"/>
        </w:rPr>
        <w:t xml:space="preserve">, că la data de 14.07.1972 a cumpărat de la </w:t>
      </w:r>
      <w:r w:rsidR="001D0C0A">
        <w:rPr>
          <w:rFonts w:eastAsia="Times New Roman"/>
          <w:lang w:eastAsia="ro-RO"/>
        </w:rPr>
        <w:t xml:space="preserve">V1 </w:t>
      </w:r>
      <w:r w:rsidRPr="00ED7C35">
        <w:rPr>
          <w:rFonts w:eastAsia="Times New Roman"/>
          <w:lang w:eastAsia="ro-RO"/>
        </w:rPr>
        <w:t>imobilul pe care îl avea în proprietate compus din teren 200 mp și construcțiile aferente, fiind încheiat un antecontract de vânzare-cumpărare, intitulat „chitanță”. Întrucât promitentul vânzător a decedat înainte de încheierea contractului autentic, a introdus acțiune în contradictoriu cu moștenitorii acestuia și instanța a pronunțat sentința nr</w:t>
      </w:r>
      <w:r w:rsidR="001D0C0A">
        <w:rPr>
          <w:rFonts w:eastAsia="Times New Roman"/>
          <w:lang w:eastAsia="ro-RO"/>
        </w:rPr>
        <w:t>….</w:t>
      </w:r>
      <w:r w:rsidRPr="00ED7C35">
        <w:rPr>
          <w:rFonts w:eastAsia="Times New Roman"/>
          <w:lang w:eastAsia="ro-RO"/>
        </w:rPr>
        <w:t xml:space="preserve"> din </w:t>
      </w:r>
      <w:r w:rsidR="001D0C0A">
        <w:rPr>
          <w:rFonts w:eastAsia="Times New Roman"/>
          <w:lang w:eastAsia="ro-RO"/>
        </w:rPr>
        <w:t>…</w:t>
      </w:r>
      <w:r w:rsidRPr="00ED7C35">
        <w:rPr>
          <w:rFonts w:eastAsia="Times New Roman"/>
          <w:lang w:eastAsia="ro-RO"/>
        </w:rPr>
        <w:t xml:space="preserve">, care să țină loc de act autentic. Deoarece la acea dată era interzisă transmiterea dreptului de proprietate asupra terenurilor prin acte juridice inter </w:t>
      </w:r>
      <w:proofErr w:type="spellStart"/>
      <w:r w:rsidRPr="00ED7C35">
        <w:rPr>
          <w:rFonts w:eastAsia="Times New Roman"/>
          <w:lang w:eastAsia="ro-RO"/>
        </w:rPr>
        <w:t>vivos</w:t>
      </w:r>
      <w:proofErr w:type="spellEnd"/>
      <w:r w:rsidRPr="00ED7C35">
        <w:rPr>
          <w:rFonts w:eastAsia="Times New Roman"/>
          <w:lang w:eastAsia="ro-RO"/>
        </w:rPr>
        <w:t xml:space="preserve">, s-a autorizat doar înstrăinarea locuinței, terenul aferent trecând în proprietatea statului. </w:t>
      </w:r>
    </w:p>
    <w:p w:rsidR="00ED7C35" w:rsidRPr="00ED7C35" w:rsidRDefault="00ED7C35" w:rsidP="00ED7C35">
      <w:pPr>
        <w:rPr>
          <w:rFonts w:eastAsia="Times New Roman"/>
          <w:lang w:eastAsia="ro-RO"/>
        </w:rPr>
      </w:pPr>
      <w:r w:rsidRPr="00ED7C35">
        <w:rPr>
          <w:rFonts w:eastAsia="Times New Roman"/>
          <w:lang w:eastAsia="ro-RO"/>
        </w:rPr>
        <w:t xml:space="preserve">În drept, au fost invocate dispozițiile art. 1840 și urm. </w:t>
      </w:r>
      <w:proofErr w:type="spellStart"/>
      <w:r w:rsidRPr="00ED7C35">
        <w:rPr>
          <w:rFonts w:eastAsia="Times New Roman"/>
          <w:lang w:eastAsia="ro-RO"/>
        </w:rPr>
        <w:t>C.civ</w:t>
      </w:r>
      <w:proofErr w:type="spellEnd"/>
      <w:r w:rsidRPr="00ED7C35">
        <w:rPr>
          <w:rFonts w:eastAsia="Times New Roman"/>
          <w:lang w:eastAsia="ro-RO"/>
        </w:rPr>
        <w:t>.</w:t>
      </w:r>
    </w:p>
    <w:p w:rsidR="00ED7C35" w:rsidRPr="00ED7C35" w:rsidRDefault="00ED7C35" w:rsidP="00ED7C35">
      <w:pPr>
        <w:rPr>
          <w:rFonts w:eastAsia="Times New Roman"/>
          <w:lang w:eastAsia="ro-RO"/>
        </w:rPr>
      </w:pPr>
      <w:r w:rsidRPr="00ED7C35">
        <w:rPr>
          <w:rFonts w:eastAsia="Times New Roman"/>
          <w:lang w:eastAsia="ro-RO"/>
        </w:rPr>
        <w:t>Pentru taxa judiciară de timbru în cuantum de 4.971,83 lei s-a dispus eșalonarea plății prin încheierea din 12.07.2017.</w:t>
      </w:r>
    </w:p>
    <w:p w:rsidR="00ED7C35" w:rsidRPr="00ED7C35" w:rsidRDefault="00ED7C35" w:rsidP="00ED7C35">
      <w:pPr>
        <w:rPr>
          <w:rFonts w:eastAsia="Times New Roman"/>
          <w:lang w:eastAsia="ro-RO"/>
        </w:rPr>
      </w:pPr>
      <w:r w:rsidRPr="00ED7C35">
        <w:rPr>
          <w:rFonts w:eastAsia="Times New Roman"/>
          <w:lang w:eastAsia="ro-RO"/>
        </w:rPr>
        <w:t>Pârâtul nu a depus întâmpinare, deși a fost legal citat în acest sens.</w:t>
      </w:r>
    </w:p>
    <w:p w:rsidR="00ED7C35" w:rsidRPr="00ED7C35" w:rsidRDefault="00ED7C35" w:rsidP="00ED7C35">
      <w:pPr>
        <w:rPr>
          <w:rFonts w:eastAsia="Times New Roman"/>
          <w:lang w:eastAsia="ro-RO"/>
        </w:rPr>
      </w:pPr>
      <w:r w:rsidRPr="00ED7C35">
        <w:rPr>
          <w:rFonts w:eastAsia="Times New Roman"/>
          <w:lang w:eastAsia="ro-RO"/>
        </w:rPr>
        <w:t xml:space="preserve">Sub aspectul probatoriului, instanța a încuviințat pentru reclamant proba cu înscrisurile depuse la dosar, proba testimonială cu martora </w:t>
      </w:r>
      <w:r w:rsidR="001D0C0A">
        <w:rPr>
          <w:rFonts w:eastAsia="Times New Roman"/>
          <w:lang w:eastAsia="ro-RO"/>
        </w:rPr>
        <w:t>M1</w:t>
      </w:r>
      <w:r w:rsidRPr="00ED7C35">
        <w:rPr>
          <w:rFonts w:eastAsia="Times New Roman"/>
          <w:lang w:eastAsia="ro-RO"/>
        </w:rPr>
        <w:t xml:space="preserve">(f. 159) și proba cu expertiza tehnică în specialitatea topografie (f. 141).. </w:t>
      </w:r>
    </w:p>
    <w:p w:rsidR="00ED7C35" w:rsidRPr="00ED7C35" w:rsidRDefault="00ED7C35" w:rsidP="00ED7C35">
      <w:pPr>
        <w:rPr>
          <w:rFonts w:eastAsia="Times New Roman"/>
          <w:lang w:eastAsia="ro-RO"/>
        </w:rPr>
      </w:pPr>
      <w:r w:rsidRPr="00ED7C35">
        <w:rPr>
          <w:rFonts w:eastAsia="Times New Roman"/>
          <w:lang w:eastAsia="ro-RO"/>
        </w:rPr>
        <w:t xml:space="preserve">Prin </w:t>
      </w:r>
      <w:proofErr w:type="spellStart"/>
      <w:r w:rsidRPr="00ED7C35">
        <w:rPr>
          <w:rFonts w:eastAsia="Times New Roman"/>
          <w:b/>
          <w:lang w:eastAsia="ro-RO"/>
        </w:rPr>
        <w:t>sentinţa</w:t>
      </w:r>
      <w:proofErr w:type="spellEnd"/>
      <w:r w:rsidRPr="00ED7C35">
        <w:rPr>
          <w:rFonts w:eastAsia="Times New Roman"/>
          <w:b/>
          <w:lang w:eastAsia="ro-RO"/>
        </w:rPr>
        <w:t xml:space="preserve"> civilă nr. </w:t>
      </w:r>
      <w:r w:rsidR="001D0C0A">
        <w:rPr>
          <w:rFonts w:eastAsia="Times New Roman"/>
          <w:b/>
          <w:lang w:eastAsia="ro-RO"/>
        </w:rPr>
        <w:t>…</w:t>
      </w:r>
      <w:r w:rsidRPr="00ED7C35">
        <w:rPr>
          <w:rFonts w:eastAsia="Times New Roman"/>
          <w:b/>
          <w:lang w:eastAsia="ro-RO"/>
        </w:rPr>
        <w:t xml:space="preserve">, Judecătoria </w:t>
      </w:r>
      <w:r w:rsidR="001D0C0A">
        <w:rPr>
          <w:rFonts w:eastAsia="Times New Roman"/>
          <w:b/>
          <w:lang w:eastAsia="ro-RO"/>
        </w:rPr>
        <w:t>...</w:t>
      </w:r>
      <w:r w:rsidRPr="00ED7C35">
        <w:rPr>
          <w:rFonts w:eastAsia="Times New Roman"/>
          <w:b/>
          <w:lang w:eastAsia="ro-RO"/>
        </w:rPr>
        <w:t xml:space="preserve"> </w:t>
      </w:r>
      <w:r w:rsidR="00007277">
        <w:rPr>
          <w:rFonts w:eastAsia="Times New Roman"/>
          <w:b/>
          <w:lang w:eastAsia="ro-RO"/>
        </w:rPr>
        <w:t>......</w:t>
      </w:r>
      <w:r w:rsidRPr="00ED7C35">
        <w:rPr>
          <w:rFonts w:eastAsia="Times New Roman"/>
          <w:lang w:eastAsia="ro-RO"/>
        </w:rPr>
        <w:t xml:space="preserve"> a admis cererea de chemare în judecată </w:t>
      </w:r>
      <w:proofErr w:type="spellStart"/>
      <w:r w:rsidRPr="00ED7C35">
        <w:rPr>
          <w:rFonts w:eastAsia="Times New Roman"/>
          <w:lang w:eastAsia="ro-RO"/>
        </w:rPr>
        <w:t>şi</w:t>
      </w:r>
      <w:proofErr w:type="spellEnd"/>
      <w:r w:rsidRPr="00ED7C35">
        <w:rPr>
          <w:rFonts w:eastAsia="Times New Roman"/>
          <w:lang w:eastAsia="ro-RO"/>
        </w:rPr>
        <w:t xml:space="preserve"> a constatat că reclamantul a dobândit prin uzucapiune dreptul de proprietate asupra terenului în </w:t>
      </w:r>
      <w:proofErr w:type="spellStart"/>
      <w:r w:rsidRPr="00ED7C35">
        <w:rPr>
          <w:rFonts w:eastAsia="Times New Roman"/>
          <w:lang w:eastAsia="ro-RO"/>
        </w:rPr>
        <w:t>suprafaţă</w:t>
      </w:r>
      <w:proofErr w:type="spellEnd"/>
      <w:r w:rsidRPr="00ED7C35">
        <w:rPr>
          <w:rFonts w:eastAsia="Times New Roman"/>
          <w:lang w:eastAsia="ro-RO"/>
        </w:rPr>
        <w:t xml:space="preserve"> de 200 mp situat în </w:t>
      </w:r>
      <w:r w:rsidR="00007277">
        <w:rPr>
          <w:rFonts w:eastAsia="Times New Roman"/>
          <w:lang w:eastAsia="ro-RO"/>
        </w:rPr>
        <w:t>......</w:t>
      </w:r>
      <w:r w:rsidRPr="00ED7C35">
        <w:rPr>
          <w:rFonts w:eastAsia="Times New Roman"/>
          <w:lang w:eastAsia="ro-RO"/>
        </w:rPr>
        <w:t xml:space="preserve">, str. </w:t>
      </w:r>
      <w:r w:rsidR="001D0C0A">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xml:space="preserve">, astfel cum a fost identificat în raportul de expertiză judiciară tehnică topografică întocmit de ing. </w:t>
      </w:r>
      <w:r w:rsidR="001D0C0A">
        <w:rPr>
          <w:rFonts w:eastAsia="Times New Roman"/>
          <w:lang w:eastAsia="ro-RO"/>
        </w:rPr>
        <w:t xml:space="preserve">E1 </w:t>
      </w:r>
      <w:proofErr w:type="spellStart"/>
      <w:r w:rsidRPr="00ED7C35">
        <w:rPr>
          <w:rFonts w:eastAsia="Times New Roman"/>
          <w:lang w:eastAsia="ro-RO"/>
        </w:rPr>
        <w:t>şi</w:t>
      </w:r>
      <w:proofErr w:type="spellEnd"/>
      <w:r w:rsidRPr="00ED7C35">
        <w:rPr>
          <w:rFonts w:eastAsia="Times New Roman"/>
          <w:lang w:eastAsia="ro-RO"/>
        </w:rPr>
        <w:t xml:space="preserve"> depus la dosar la filele 141-144.</w:t>
      </w:r>
    </w:p>
    <w:p w:rsidR="00ED7C35" w:rsidRPr="00ED7C35" w:rsidRDefault="00ED7C35" w:rsidP="00ED7C35">
      <w:pPr>
        <w:rPr>
          <w:rFonts w:eastAsia="Times New Roman"/>
          <w:lang w:eastAsia="ro-RO"/>
        </w:rPr>
      </w:pPr>
      <w:r w:rsidRPr="00ED7C35">
        <w:rPr>
          <w:rFonts w:eastAsia="Times New Roman"/>
          <w:lang w:eastAsia="ro-RO"/>
        </w:rPr>
        <w:t xml:space="preserve">În motivare a </w:t>
      </w:r>
      <w:proofErr w:type="spellStart"/>
      <w:r w:rsidRPr="00ED7C35">
        <w:rPr>
          <w:rFonts w:eastAsia="Times New Roman"/>
          <w:lang w:eastAsia="ro-RO"/>
        </w:rPr>
        <w:t>reţinut</w:t>
      </w:r>
      <w:proofErr w:type="spellEnd"/>
      <w:r w:rsidRPr="00ED7C35">
        <w:rPr>
          <w:rFonts w:eastAsia="Times New Roman"/>
          <w:lang w:eastAsia="ro-RO"/>
        </w:rPr>
        <w:t xml:space="preserve">, în </w:t>
      </w:r>
      <w:proofErr w:type="spellStart"/>
      <w:r w:rsidRPr="00ED7C35">
        <w:rPr>
          <w:rFonts w:eastAsia="Times New Roman"/>
          <w:lang w:eastAsia="ro-RO"/>
        </w:rPr>
        <w:t>esenţă</w:t>
      </w:r>
      <w:proofErr w:type="spellEnd"/>
      <w:r w:rsidRPr="00ED7C35">
        <w:rPr>
          <w:rFonts w:eastAsia="Times New Roman"/>
          <w:lang w:eastAsia="ro-RO"/>
        </w:rPr>
        <w:t xml:space="preserve">, că la data de 14.07.1972, reclamantul </w:t>
      </w:r>
      <w:r w:rsidR="00007277">
        <w:rPr>
          <w:rFonts w:eastAsia="Times New Roman"/>
          <w:lang w:eastAsia="ro-RO"/>
        </w:rPr>
        <w:t>X1</w:t>
      </w:r>
      <w:r w:rsidRPr="00ED7C35">
        <w:rPr>
          <w:rFonts w:eastAsia="Times New Roman"/>
          <w:lang w:eastAsia="ro-RO"/>
        </w:rPr>
        <w:t xml:space="preserve"> a cumpărat de la numitul </w:t>
      </w:r>
      <w:r w:rsidR="001D0C0A">
        <w:rPr>
          <w:rFonts w:eastAsia="Times New Roman"/>
          <w:lang w:eastAsia="ro-RO"/>
        </w:rPr>
        <w:t xml:space="preserve">V1 </w:t>
      </w:r>
      <w:r w:rsidRPr="00ED7C35">
        <w:rPr>
          <w:rFonts w:eastAsia="Times New Roman"/>
          <w:lang w:eastAsia="ro-RO"/>
        </w:rPr>
        <w:t xml:space="preserve">imobilul situat în str. </w:t>
      </w:r>
      <w:r w:rsidR="001D0C0A">
        <w:rPr>
          <w:rFonts w:eastAsia="Times New Roman"/>
          <w:lang w:eastAsia="ro-RO"/>
        </w:rPr>
        <w:t>….</w:t>
      </w:r>
      <w:r w:rsidRPr="00ED7C35">
        <w:rPr>
          <w:rFonts w:eastAsia="Times New Roman"/>
          <w:lang w:eastAsia="ro-RO"/>
        </w:rPr>
        <w:t xml:space="preserve">, compus din 3 camere, bucătărie de iarnă, verandă, wc, magazie, bucătărie de vară, chioșc, 200 mp teren, inclusiv construcțiile și pomi fructiferi, așa cum rezultă din înscrisul sub semnătură privată intitulat „chitanță” (f. 14), în baza autorizației de înstrăinare nr. </w:t>
      </w:r>
      <w:r w:rsidR="001D0C0A">
        <w:rPr>
          <w:rFonts w:eastAsia="Times New Roman"/>
          <w:lang w:eastAsia="ro-RO"/>
        </w:rPr>
        <w:t>..</w:t>
      </w:r>
      <w:r w:rsidRPr="00ED7C35">
        <w:rPr>
          <w:rFonts w:eastAsia="Times New Roman"/>
          <w:lang w:eastAsia="ro-RO"/>
        </w:rPr>
        <w:t>din 18.02.1972 (f. 15).</w:t>
      </w:r>
    </w:p>
    <w:p w:rsidR="00ED7C35" w:rsidRPr="00ED7C35" w:rsidRDefault="00ED7C35" w:rsidP="00ED7C35">
      <w:pPr>
        <w:rPr>
          <w:rFonts w:eastAsia="Times New Roman"/>
          <w:lang w:eastAsia="ro-RO"/>
        </w:rPr>
      </w:pPr>
      <w:r w:rsidRPr="00ED7C35">
        <w:rPr>
          <w:rFonts w:eastAsia="Times New Roman"/>
          <w:lang w:eastAsia="ro-RO"/>
        </w:rPr>
        <w:t xml:space="preserve">Prin sentința civilă nr. </w:t>
      </w:r>
      <w:r w:rsidR="001D0C0A">
        <w:rPr>
          <w:rFonts w:eastAsia="Times New Roman"/>
          <w:lang w:eastAsia="ro-RO"/>
        </w:rPr>
        <w:t>…</w:t>
      </w:r>
      <w:r w:rsidRPr="00ED7C35">
        <w:rPr>
          <w:rFonts w:eastAsia="Times New Roman"/>
          <w:lang w:eastAsia="ro-RO"/>
        </w:rPr>
        <w:t xml:space="preserve"> pronunțată de Judecătoria </w:t>
      </w:r>
      <w:r w:rsidR="001D0C0A">
        <w:rPr>
          <w:rFonts w:eastAsia="Times New Roman"/>
          <w:lang w:eastAsia="ro-RO"/>
        </w:rPr>
        <w:t>..</w:t>
      </w:r>
      <w:r w:rsidRPr="00ED7C35">
        <w:rPr>
          <w:rFonts w:eastAsia="Times New Roman"/>
          <w:lang w:eastAsia="ro-RO"/>
        </w:rPr>
        <w:t xml:space="preserve"> </w:t>
      </w:r>
      <w:r w:rsidR="00007277">
        <w:rPr>
          <w:rFonts w:eastAsia="Times New Roman"/>
          <w:lang w:eastAsia="ro-RO"/>
        </w:rPr>
        <w:t>......</w:t>
      </w:r>
      <w:r w:rsidRPr="00ED7C35">
        <w:rPr>
          <w:rFonts w:eastAsia="Times New Roman"/>
          <w:lang w:eastAsia="ro-RO"/>
        </w:rPr>
        <w:t xml:space="preserve"> în dosarul nr. </w:t>
      </w:r>
      <w:r w:rsidR="001D0C0A">
        <w:rPr>
          <w:rFonts w:eastAsia="Times New Roman"/>
          <w:lang w:eastAsia="ro-RO"/>
        </w:rPr>
        <w:t>..</w:t>
      </w:r>
      <w:r w:rsidRPr="00ED7C35">
        <w:rPr>
          <w:rFonts w:eastAsia="Times New Roman"/>
          <w:lang w:eastAsia="ro-RO"/>
        </w:rPr>
        <w:t xml:space="preserve"> (f. 16), s-a admis acțiunea formulată de reclamantul </w:t>
      </w:r>
      <w:r w:rsidR="00007277">
        <w:rPr>
          <w:rFonts w:eastAsia="Times New Roman"/>
          <w:lang w:eastAsia="ro-RO"/>
        </w:rPr>
        <w:t>X1</w:t>
      </w:r>
      <w:r w:rsidRPr="00ED7C35">
        <w:rPr>
          <w:rFonts w:eastAsia="Times New Roman"/>
          <w:lang w:eastAsia="ro-RO"/>
        </w:rPr>
        <w:t xml:space="preserve"> și au fost obligate pârâtele </w:t>
      </w:r>
      <w:r w:rsidR="001D0C0A">
        <w:rPr>
          <w:rFonts w:eastAsia="Times New Roman"/>
          <w:lang w:eastAsia="ro-RO"/>
        </w:rPr>
        <w:t xml:space="preserve">V2 </w:t>
      </w:r>
      <w:r w:rsidRPr="00ED7C35">
        <w:rPr>
          <w:rFonts w:eastAsia="Times New Roman"/>
          <w:lang w:eastAsia="ro-RO"/>
        </w:rPr>
        <w:t xml:space="preserve">și </w:t>
      </w:r>
      <w:r w:rsidR="001D0C0A">
        <w:rPr>
          <w:rFonts w:eastAsia="Times New Roman"/>
          <w:lang w:eastAsia="ro-RO"/>
        </w:rPr>
        <w:t xml:space="preserve">V3 </w:t>
      </w:r>
      <w:r w:rsidRPr="00ED7C35">
        <w:rPr>
          <w:rFonts w:eastAsia="Times New Roman"/>
          <w:lang w:eastAsia="ro-RO"/>
        </w:rPr>
        <w:t xml:space="preserve">(moștenitoarele defunctului </w:t>
      </w:r>
      <w:r w:rsidR="001D0C0A">
        <w:rPr>
          <w:rFonts w:eastAsia="Times New Roman"/>
          <w:lang w:eastAsia="ro-RO"/>
        </w:rPr>
        <w:t>V1</w:t>
      </w:r>
      <w:r w:rsidRPr="00ED7C35">
        <w:rPr>
          <w:rFonts w:eastAsia="Times New Roman"/>
          <w:lang w:eastAsia="ro-RO"/>
        </w:rPr>
        <w:t xml:space="preserve">) să încheie contractul autentificat de vânzare-cumpărare privind imobilul situat în </w:t>
      </w:r>
      <w:r w:rsidR="00007277">
        <w:rPr>
          <w:rFonts w:eastAsia="Times New Roman"/>
          <w:lang w:eastAsia="ro-RO"/>
        </w:rPr>
        <w:t>......</w:t>
      </w:r>
      <w:r w:rsidRPr="00ED7C35">
        <w:rPr>
          <w:rFonts w:eastAsia="Times New Roman"/>
          <w:lang w:eastAsia="ro-RO"/>
        </w:rPr>
        <w:t xml:space="preserve">, str. </w:t>
      </w:r>
      <w:r w:rsidR="001D0C0A">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xml:space="preserve">, în condițiile autorizației de înstrăinare nr. </w:t>
      </w:r>
      <w:r w:rsidR="001D0C0A">
        <w:rPr>
          <w:rFonts w:eastAsia="Times New Roman"/>
          <w:lang w:eastAsia="ro-RO"/>
        </w:rPr>
        <w:t>…</w:t>
      </w:r>
      <w:r w:rsidRPr="00ED7C35">
        <w:rPr>
          <w:rFonts w:eastAsia="Times New Roman"/>
          <w:lang w:eastAsia="ro-RO"/>
        </w:rPr>
        <w:t xml:space="preserve"> din 19.05.1980, iar în caz de refuz hotărârea va ține loc de act autentic de vânzare-cumpărare. </w:t>
      </w:r>
    </w:p>
    <w:p w:rsidR="00ED7C35" w:rsidRPr="00ED7C35" w:rsidRDefault="00ED7C35" w:rsidP="00ED7C35">
      <w:pPr>
        <w:rPr>
          <w:rFonts w:eastAsia="Times New Roman"/>
          <w:lang w:eastAsia="ro-RO"/>
        </w:rPr>
      </w:pPr>
      <w:r w:rsidRPr="00ED7C35">
        <w:rPr>
          <w:rFonts w:eastAsia="Times New Roman"/>
          <w:lang w:eastAsia="ro-RO"/>
        </w:rPr>
        <w:t xml:space="preserve">Prin sentința civilă nr. </w:t>
      </w:r>
      <w:r w:rsidR="001D0C0A">
        <w:rPr>
          <w:rFonts w:eastAsia="Times New Roman"/>
          <w:lang w:eastAsia="ro-RO"/>
        </w:rPr>
        <w:t>..</w:t>
      </w:r>
      <w:r w:rsidRPr="00ED7C35">
        <w:rPr>
          <w:rFonts w:eastAsia="Times New Roman"/>
          <w:lang w:eastAsia="ro-RO"/>
        </w:rPr>
        <w:t xml:space="preserve"> din </w:t>
      </w:r>
      <w:r w:rsidR="001D0C0A">
        <w:rPr>
          <w:rFonts w:eastAsia="Times New Roman"/>
          <w:lang w:eastAsia="ro-RO"/>
        </w:rPr>
        <w:t>..</w:t>
      </w:r>
      <w:r w:rsidRPr="00ED7C35">
        <w:rPr>
          <w:rFonts w:eastAsia="Times New Roman"/>
          <w:lang w:eastAsia="ro-RO"/>
        </w:rPr>
        <w:t xml:space="preserve"> pronunțată de Judecătoria </w:t>
      </w:r>
      <w:r w:rsidR="001D0C0A">
        <w:rPr>
          <w:rFonts w:eastAsia="Times New Roman"/>
          <w:lang w:eastAsia="ro-RO"/>
        </w:rPr>
        <w:t>..</w:t>
      </w:r>
      <w:r w:rsidRPr="00ED7C35">
        <w:rPr>
          <w:rFonts w:eastAsia="Times New Roman"/>
          <w:lang w:eastAsia="ro-RO"/>
        </w:rPr>
        <w:t xml:space="preserve"> în dosarul nr. 10/299/2017 (nr. în format vechi </w:t>
      </w:r>
      <w:r w:rsidR="001D0C0A">
        <w:rPr>
          <w:rFonts w:eastAsia="Times New Roman"/>
          <w:lang w:eastAsia="ro-RO"/>
        </w:rPr>
        <w:t>..</w:t>
      </w:r>
      <w:r w:rsidRPr="00ED7C35">
        <w:rPr>
          <w:rFonts w:eastAsia="Times New Roman"/>
          <w:lang w:eastAsia="ro-RO"/>
        </w:rPr>
        <w:t xml:space="preserve">) s-a respins cererea de lămurire a dispozitivului sentinței civile nr. </w:t>
      </w:r>
      <w:r w:rsidR="001D0C0A">
        <w:rPr>
          <w:rFonts w:eastAsia="Times New Roman"/>
          <w:lang w:eastAsia="ro-RO"/>
        </w:rPr>
        <w:t>..</w:t>
      </w:r>
      <w:r w:rsidRPr="00ED7C35">
        <w:rPr>
          <w:rFonts w:eastAsia="Times New Roman"/>
          <w:lang w:eastAsia="ro-RO"/>
        </w:rPr>
        <w:t xml:space="preserve"> din </w:t>
      </w:r>
      <w:r w:rsidR="001D0C0A">
        <w:rPr>
          <w:rFonts w:eastAsia="Times New Roman"/>
          <w:lang w:eastAsia="ro-RO"/>
        </w:rPr>
        <w:t>..</w:t>
      </w:r>
      <w:r w:rsidRPr="00ED7C35">
        <w:rPr>
          <w:rFonts w:eastAsia="Times New Roman"/>
          <w:lang w:eastAsia="ro-RO"/>
        </w:rPr>
        <w:t xml:space="preserve">, reținându-se că hotărârea a fost pronunțată pentru a ține loc de act autentic de vânzare cumpărare exclusiv pentru imobilul construcție, nu și pentru terenul în suprafață de 200 mp, în condițiile în care la acea dată legea interzicea transmiterea dreptului de proprietate asupra terenurilor prin act juridic inter </w:t>
      </w:r>
      <w:proofErr w:type="spellStart"/>
      <w:r w:rsidRPr="00ED7C35">
        <w:rPr>
          <w:rFonts w:eastAsia="Times New Roman"/>
          <w:lang w:eastAsia="ro-RO"/>
        </w:rPr>
        <w:t>vivos</w:t>
      </w:r>
      <w:proofErr w:type="spellEnd"/>
      <w:r w:rsidRPr="00ED7C35">
        <w:rPr>
          <w:rFonts w:eastAsia="Times New Roman"/>
          <w:lang w:eastAsia="ro-RO"/>
        </w:rPr>
        <w:t xml:space="preserve"> (f. 19).</w:t>
      </w:r>
    </w:p>
    <w:p w:rsidR="00ED7C35" w:rsidRPr="00ED7C35" w:rsidRDefault="00ED7C35" w:rsidP="00ED7C35">
      <w:pPr>
        <w:rPr>
          <w:rFonts w:eastAsia="Times New Roman"/>
          <w:lang w:eastAsia="ro-RO"/>
        </w:rPr>
      </w:pPr>
      <w:r w:rsidRPr="00ED7C35">
        <w:rPr>
          <w:rFonts w:eastAsia="Times New Roman"/>
          <w:lang w:eastAsia="ro-RO"/>
        </w:rPr>
        <w:t xml:space="preserve">Strada pe care se află imobilul teren în litigiu poartă de la nivelul anului 1990 denumirea de Strada </w:t>
      </w:r>
      <w:r w:rsidR="001D0C0A">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xml:space="preserve">, în trecut purtând următoarele denumiri: </w:t>
      </w:r>
      <w:r w:rsidR="001D0C0A">
        <w:rPr>
          <w:rFonts w:eastAsia="Times New Roman"/>
          <w:lang w:eastAsia="ro-RO"/>
        </w:rPr>
        <w:t>..</w:t>
      </w:r>
      <w:r w:rsidRPr="00ED7C35">
        <w:rPr>
          <w:rFonts w:eastAsia="Times New Roman"/>
          <w:lang w:eastAsia="ro-RO"/>
        </w:rPr>
        <w:t xml:space="preserve">., Strada </w:t>
      </w:r>
      <w:r w:rsidR="001D0C0A">
        <w:rPr>
          <w:rFonts w:eastAsia="Times New Roman"/>
          <w:lang w:eastAsia="ro-RO"/>
        </w:rPr>
        <w:t>..</w:t>
      </w:r>
      <w:r w:rsidRPr="00ED7C35">
        <w:rPr>
          <w:rFonts w:eastAsia="Times New Roman"/>
          <w:lang w:eastAsia="ro-RO"/>
        </w:rPr>
        <w:t xml:space="preserve"> și Strada </w:t>
      </w:r>
      <w:r w:rsidR="001D0C0A">
        <w:rPr>
          <w:rFonts w:eastAsia="Times New Roman"/>
          <w:lang w:eastAsia="ro-RO"/>
        </w:rPr>
        <w:t>..</w:t>
      </w:r>
      <w:r w:rsidRPr="00ED7C35">
        <w:rPr>
          <w:rFonts w:eastAsia="Times New Roman"/>
          <w:lang w:eastAsia="ro-RO"/>
        </w:rPr>
        <w:t xml:space="preserve"> de la nivelul anului 1964 (f. 150).</w:t>
      </w:r>
    </w:p>
    <w:p w:rsidR="00ED7C35" w:rsidRPr="00ED7C35" w:rsidRDefault="00ED7C35" w:rsidP="00ED7C35">
      <w:pPr>
        <w:rPr>
          <w:rFonts w:eastAsia="Times New Roman"/>
          <w:lang w:eastAsia="ro-RO"/>
        </w:rPr>
      </w:pPr>
      <w:r w:rsidRPr="00ED7C35">
        <w:rPr>
          <w:rFonts w:eastAsia="Times New Roman"/>
          <w:lang w:eastAsia="ro-RO"/>
        </w:rPr>
        <w:t>Sub aspectul individualizării terenului, potrivit raportului de expertiză tehnică judiciară topografică (f. 140-144), terenul în litigiu are suprafața de 201,66 mp din măsurători, fiind delimitat de punctele de contur și vecinătăți, conform anexei nr. 1.</w:t>
      </w:r>
      <w:r w:rsidRPr="00ED7C35">
        <w:rPr>
          <w:rFonts w:eastAsia="Times New Roman"/>
          <w:lang w:eastAsia="ro-RO"/>
        </w:rPr>
        <w:tab/>
      </w:r>
    </w:p>
    <w:p w:rsidR="00ED7C35" w:rsidRPr="00ED7C35" w:rsidRDefault="00ED7C35" w:rsidP="00ED7C35">
      <w:pPr>
        <w:rPr>
          <w:rFonts w:eastAsia="Times New Roman"/>
          <w:lang w:eastAsia="ro-RO"/>
        </w:rPr>
      </w:pPr>
      <w:r w:rsidRPr="00ED7C35">
        <w:rPr>
          <w:rFonts w:eastAsia="Times New Roman"/>
          <w:lang w:eastAsia="ro-RO"/>
        </w:rPr>
        <w:t>Pe teren există mai multe construcții, respectiv o clădire cu destinația de locuință în suprafață de 42 mp, anexe gospodărești în suprafață de 33 mp și o magazie în suprafață de 10 mp.</w:t>
      </w:r>
    </w:p>
    <w:p w:rsidR="00ED7C35" w:rsidRPr="00ED7C35" w:rsidRDefault="00ED7C35" w:rsidP="00ED7C35">
      <w:pPr>
        <w:rPr>
          <w:rFonts w:eastAsia="Times New Roman"/>
          <w:lang w:eastAsia="ro-RO"/>
        </w:rPr>
      </w:pPr>
      <w:r w:rsidRPr="00ED7C35">
        <w:rPr>
          <w:rFonts w:eastAsia="Times New Roman"/>
          <w:lang w:eastAsia="ro-RO"/>
        </w:rPr>
        <w:t xml:space="preserve">Din depoziția martorei </w:t>
      </w:r>
      <w:r w:rsidR="001D0C0A">
        <w:rPr>
          <w:rFonts w:eastAsia="Times New Roman"/>
          <w:lang w:eastAsia="ro-RO"/>
        </w:rPr>
        <w:t>M1</w:t>
      </w:r>
      <w:r w:rsidRPr="00ED7C35">
        <w:rPr>
          <w:rFonts w:eastAsia="Times New Roman"/>
          <w:lang w:eastAsia="ro-RO"/>
        </w:rPr>
        <w:t xml:space="preserve">(f. 159), vecină cu reclamantul, rezultă că acesta locuia deja la adresa respectivă în anul 1984, când aceasta a cumpărat locuința din vecinătate. Acesta este cunoscut de toată lumea drept proprietar și nu a fost vreodată deranjat de altcineva care să pretindă drepturi asupra terenului sau construcției. </w:t>
      </w:r>
    </w:p>
    <w:p w:rsidR="00ED7C35" w:rsidRPr="00ED7C35" w:rsidRDefault="00ED7C35" w:rsidP="00ED7C35">
      <w:pPr>
        <w:rPr>
          <w:rFonts w:eastAsia="Times New Roman"/>
          <w:lang w:eastAsia="ro-RO"/>
        </w:rPr>
      </w:pPr>
      <w:r w:rsidRPr="00ED7C35">
        <w:rPr>
          <w:rFonts w:eastAsia="Times New Roman"/>
          <w:lang w:eastAsia="ro-RO"/>
        </w:rPr>
        <w:lastRenderedPageBreak/>
        <w:t>Totodată, din certificatul de atestare fiscală depus la dosar, rezultă că reclamantul plătește impozitul pentru imobilul în litigiu (f. 6).</w:t>
      </w:r>
    </w:p>
    <w:p w:rsidR="00ED7C35" w:rsidRPr="00ED7C35" w:rsidRDefault="00ED7C35" w:rsidP="00ED7C35">
      <w:pPr>
        <w:rPr>
          <w:rFonts w:eastAsia="Times New Roman"/>
          <w:lang w:eastAsia="ro-RO"/>
        </w:rPr>
      </w:pPr>
      <w:r w:rsidRPr="00ED7C35">
        <w:rPr>
          <w:rFonts w:eastAsia="Times New Roman"/>
          <w:lang w:eastAsia="ro-RO"/>
        </w:rPr>
        <w:t xml:space="preserve">Potrivit art. 1890 </w:t>
      </w:r>
      <w:proofErr w:type="spellStart"/>
      <w:r w:rsidRPr="00ED7C35">
        <w:rPr>
          <w:rFonts w:eastAsia="Times New Roman"/>
          <w:lang w:eastAsia="ro-RO"/>
        </w:rPr>
        <w:t>C.civ</w:t>
      </w:r>
      <w:proofErr w:type="spellEnd"/>
      <w:r w:rsidRPr="00ED7C35">
        <w:rPr>
          <w:rFonts w:eastAsia="Times New Roman"/>
          <w:lang w:eastAsia="ro-RO"/>
        </w:rPr>
        <w:t>. (din 1864), pentru a putea dobândi proprietatea bunului prin uzucapiune prelungită, posesorul trebuie să îndeplinească două condiții:</w:t>
      </w:r>
    </w:p>
    <w:p w:rsidR="00ED7C35" w:rsidRPr="00ED7C35" w:rsidRDefault="00ED7C35" w:rsidP="00ED7C35">
      <w:pPr>
        <w:rPr>
          <w:rFonts w:eastAsia="Times New Roman"/>
          <w:lang w:eastAsia="ro-RO"/>
        </w:rPr>
      </w:pPr>
      <w:r w:rsidRPr="00ED7C35">
        <w:rPr>
          <w:rFonts w:eastAsia="Times New Roman"/>
          <w:lang w:eastAsia="ro-RO"/>
        </w:rPr>
        <w:t>- să posede bunul în tot timpul prevăzut de lege, adică 30 de ani;</w:t>
      </w:r>
    </w:p>
    <w:p w:rsidR="00ED7C35" w:rsidRPr="00ED7C35" w:rsidRDefault="00ED7C35" w:rsidP="00ED7C35">
      <w:pPr>
        <w:rPr>
          <w:rFonts w:eastAsia="Times New Roman"/>
          <w:lang w:eastAsia="ro-RO"/>
        </w:rPr>
      </w:pPr>
      <w:r w:rsidRPr="00ED7C35">
        <w:rPr>
          <w:rFonts w:eastAsia="Times New Roman"/>
          <w:lang w:eastAsia="ro-RO"/>
        </w:rPr>
        <w:t>- posesia sa să fie utilă, adică neafectată de vreun viciu.</w:t>
      </w:r>
    </w:p>
    <w:p w:rsidR="00ED7C35" w:rsidRPr="00ED7C35" w:rsidRDefault="00ED7C35" w:rsidP="00ED7C35">
      <w:pPr>
        <w:rPr>
          <w:rFonts w:eastAsia="Times New Roman"/>
          <w:lang w:eastAsia="ro-RO"/>
        </w:rPr>
      </w:pPr>
      <w:r w:rsidRPr="00ED7C35">
        <w:rPr>
          <w:rFonts w:eastAsia="Times New Roman"/>
          <w:lang w:eastAsia="ro-RO"/>
        </w:rPr>
        <w:t xml:space="preserve">Posesia este prezumată utilă, urmând ca cel care afirmă că posesia este afectată de vreun viciu să facă această dovadă. În cauză nu s-a invocat vreun viciu al posesiei, astfel că instanța constată că posesia reclamantului asupra imobilului în cauză a fost utilă. Mai mult, chiar din declarația martorei rezultă că reclamantul nu a fost tulburat în exercitarea posesiei de nicio altă persoană care să îi fi contestat dreptul, din contră, stăpânind bunul în mod pașnic și locuind acolo, aceste aspecte fiind de natură să susțină caracterul public și sub nume de proprietar al posesiei. </w:t>
      </w:r>
    </w:p>
    <w:p w:rsidR="00ED7C35" w:rsidRPr="00ED7C35" w:rsidRDefault="00ED7C35" w:rsidP="00ED7C35">
      <w:pPr>
        <w:rPr>
          <w:rFonts w:eastAsia="Times New Roman"/>
          <w:lang w:eastAsia="ro-RO"/>
        </w:rPr>
      </w:pPr>
      <w:r w:rsidRPr="00ED7C35">
        <w:rPr>
          <w:rFonts w:eastAsia="Times New Roman"/>
          <w:lang w:eastAsia="ro-RO"/>
        </w:rPr>
        <w:t>În ceea ce privește termenul, instanța constată că posesia reclamantului a început la data de 14.07.1972, prescripția socotindu-se încheiată la împlinirea ultimei zile a termenului de 30 de ani, adică la data de 14.07.2002. Astfel, instanța reține că termenul de 30 de ani de prescripție achizitivă s-a împlinit.</w:t>
      </w:r>
    </w:p>
    <w:p w:rsidR="00ED7C35" w:rsidRPr="00ED7C35" w:rsidRDefault="00ED7C35" w:rsidP="00ED7C35">
      <w:pPr>
        <w:rPr>
          <w:rFonts w:eastAsia="Times New Roman"/>
          <w:lang w:eastAsia="ro-RO"/>
        </w:rPr>
      </w:pPr>
      <w:r w:rsidRPr="00ED7C35">
        <w:rPr>
          <w:rFonts w:eastAsia="Times New Roman"/>
          <w:lang w:eastAsia="ro-RO"/>
        </w:rPr>
        <w:t xml:space="preserve">Împotriva </w:t>
      </w:r>
      <w:proofErr w:type="spellStart"/>
      <w:r w:rsidRPr="00ED7C35">
        <w:rPr>
          <w:rFonts w:eastAsia="Times New Roman"/>
          <w:lang w:eastAsia="ro-RO"/>
        </w:rPr>
        <w:t>sentinţei</w:t>
      </w:r>
      <w:proofErr w:type="spellEnd"/>
      <w:r w:rsidRPr="00ED7C35">
        <w:rPr>
          <w:rFonts w:eastAsia="Times New Roman"/>
          <w:lang w:eastAsia="ro-RO"/>
        </w:rPr>
        <w:t xml:space="preserve"> civile </w:t>
      </w:r>
      <w:proofErr w:type="spellStart"/>
      <w:r w:rsidRPr="00ED7C35">
        <w:rPr>
          <w:rFonts w:eastAsia="Times New Roman"/>
          <w:lang w:eastAsia="ro-RO"/>
        </w:rPr>
        <w:t>menţionate</w:t>
      </w:r>
      <w:proofErr w:type="spellEnd"/>
      <w:r w:rsidRPr="00ED7C35">
        <w:rPr>
          <w:rFonts w:eastAsia="Times New Roman"/>
          <w:lang w:eastAsia="ro-RO"/>
        </w:rPr>
        <w:t xml:space="preserve"> a declarat </w:t>
      </w:r>
      <w:r w:rsidRPr="00ED7C35">
        <w:rPr>
          <w:rFonts w:eastAsia="Times New Roman"/>
          <w:b/>
          <w:lang w:eastAsia="ro-RO"/>
        </w:rPr>
        <w:t>apel</w:t>
      </w:r>
      <w:r w:rsidRPr="00ED7C35">
        <w:rPr>
          <w:rFonts w:eastAsia="Times New Roman"/>
          <w:lang w:eastAsia="ro-RO"/>
        </w:rPr>
        <w:t xml:space="preserve"> pârâtul, solicitând respingerea cererii de chemare în judecată, ca neîntemeiată.</w:t>
      </w:r>
    </w:p>
    <w:p w:rsidR="00ED7C35" w:rsidRPr="00ED7C35" w:rsidRDefault="00ED7C35" w:rsidP="00ED7C35">
      <w:pPr>
        <w:rPr>
          <w:rFonts w:eastAsia="Times New Roman"/>
          <w:lang w:eastAsia="ro-RO"/>
        </w:rPr>
      </w:pPr>
      <w:r w:rsidRPr="00ED7C35">
        <w:rPr>
          <w:rFonts w:eastAsia="Times New Roman"/>
          <w:lang w:eastAsia="ro-RO"/>
        </w:rPr>
        <w:t xml:space="preserve">În motivare a arătat, în </w:t>
      </w:r>
      <w:proofErr w:type="spellStart"/>
      <w:r w:rsidRPr="00ED7C35">
        <w:rPr>
          <w:rFonts w:eastAsia="Times New Roman"/>
          <w:lang w:eastAsia="ro-RO"/>
        </w:rPr>
        <w:t>esenţă</w:t>
      </w:r>
      <w:proofErr w:type="spellEnd"/>
      <w:r w:rsidRPr="00ED7C35">
        <w:rPr>
          <w:rFonts w:eastAsia="Times New Roman"/>
          <w:lang w:eastAsia="ro-RO"/>
        </w:rPr>
        <w:t xml:space="preserve">, că prin Legea nr. 58/1974 terenurile au fost indisponibilizate, devenind inalienabile, iar termenul de </w:t>
      </w:r>
      <w:proofErr w:type="spellStart"/>
      <w:r w:rsidRPr="00ED7C35">
        <w:rPr>
          <w:rFonts w:eastAsia="Times New Roman"/>
          <w:lang w:eastAsia="ro-RO"/>
        </w:rPr>
        <w:t>prescripţie</w:t>
      </w:r>
      <w:proofErr w:type="spellEnd"/>
      <w:r w:rsidRPr="00ED7C35">
        <w:rPr>
          <w:rFonts w:eastAsia="Times New Roman"/>
          <w:lang w:eastAsia="ro-RO"/>
        </w:rPr>
        <w:t xml:space="preserve"> a fost întrerupt.</w:t>
      </w:r>
    </w:p>
    <w:p w:rsidR="00ED7C35" w:rsidRPr="00ED7C35" w:rsidRDefault="00ED7C35" w:rsidP="00ED7C35">
      <w:pPr>
        <w:rPr>
          <w:rFonts w:eastAsia="Times New Roman"/>
          <w:lang w:eastAsia="ro-RO"/>
        </w:rPr>
      </w:pPr>
      <w:r w:rsidRPr="00ED7C35">
        <w:rPr>
          <w:rFonts w:eastAsia="Times New Roman"/>
          <w:lang w:eastAsia="ro-RO"/>
        </w:rPr>
        <w:t xml:space="preserve">Astfel, a apreciat că termenul de </w:t>
      </w:r>
      <w:proofErr w:type="spellStart"/>
      <w:r w:rsidRPr="00ED7C35">
        <w:rPr>
          <w:rFonts w:eastAsia="Times New Roman"/>
          <w:lang w:eastAsia="ro-RO"/>
        </w:rPr>
        <w:t>prescripţie</w:t>
      </w:r>
      <w:proofErr w:type="spellEnd"/>
      <w:r w:rsidRPr="00ED7C35">
        <w:rPr>
          <w:rFonts w:eastAsia="Times New Roman"/>
          <w:lang w:eastAsia="ro-RO"/>
        </w:rPr>
        <w:t xml:space="preserve"> nu putea să curgă decât după anul 1991 </w:t>
      </w:r>
      <w:proofErr w:type="spellStart"/>
      <w:r w:rsidRPr="00ED7C35">
        <w:rPr>
          <w:rFonts w:eastAsia="Times New Roman"/>
          <w:lang w:eastAsia="ro-RO"/>
        </w:rPr>
        <w:t>şi</w:t>
      </w:r>
      <w:proofErr w:type="spellEnd"/>
      <w:r w:rsidRPr="00ED7C35">
        <w:rPr>
          <w:rFonts w:eastAsia="Times New Roman"/>
          <w:lang w:eastAsia="ro-RO"/>
        </w:rPr>
        <w:t xml:space="preserve"> nu din 1972, </w:t>
      </w:r>
      <w:proofErr w:type="spellStart"/>
      <w:r w:rsidRPr="00ED7C35">
        <w:rPr>
          <w:rFonts w:eastAsia="Times New Roman"/>
          <w:lang w:eastAsia="ro-RO"/>
        </w:rPr>
        <w:t>aşa</w:t>
      </w:r>
      <w:proofErr w:type="spellEnd"/>
      <w:r w:rsidRPr="00ED7C35">
        <w:rPr>
          <w:rFonts w:eastAsia="Times New Roman"/>
          <w:lang w:eastAsia="ro-RO"/>
        </w:rPr>
        <w:t xml:space="preserve"> cum a </w:t>
      </w:r>
      <w:proofErr w:type="spellStart"/>
      <w:r w:rsidRPr="00ED7C35">
        <w:rPr>
          <w:rFonts w:eastAsia="Times New Roman"/>
          <w:lang w:eastAsia="ro-RO"/>
        </w:rPr>
        <w:t>reţinut</w:t>
      </w:r>
      <w:proofErr w:type="spellEnd"/>
      <w:r w:rsidRPr="00ED7C35">
        <w:rPr>
          <w:rFonts w:eastAsia="Times New Roman"/>
          <w:lang w:eastAsia="ro-RO"/>
        </w:rPr>
        <w:t xml:space="preserve"> prima </w:t>
      </w:r>
      <w:proofErr w:type="spellStart"/>
      <w:r w:rsidRPr="00ED7C35">
        <w:rPr>
          <w:rFonts w:eastAsia="Times New Roman"/>
          <w:lang w:eastAsia="ro-RO"/>
        </w:rPr>
        <w:t>instanţă</w:t>
      </w:r>
      <w:proofErr w:type="spellEnd"/>
      <w:r w:rsidRPr="00ED7C35">
        <w:rPr>
          <w:rFonts w:eastAsia="Times New Roman"/>
          <w:lang w:eastAsia="ro-RO"/>
        </w:rPr>
        <w:t>.</w:t>
      </w:r>
    </w:p>
    <w:p w:rsidR="00ED7C35" w:rsidRPr="00ED7C35" w:rsidRDefault="00ED7C35" w:rsidP="00ED7C35">
      <w:pPr>
        <w:rPr>
          <w:rFonts w:eastAsia="Times New Roman"/>
          <w:lang w:eastAsia="ro-RO"/>
        </w:rPr>
      </w:pPr>
      <w:r w:rsidRPr="00ED7C35">
        <w:rPr>
          <w:rFonts w:eastAsia="Times New Roman"/>
          <w:lang w:eastAsia="ro-RO"/>
        </w:rPr>
        <w:t xml:space="preserve">Prin întâmpinarea depusă la 23.01.2019, intimatul a solicitat respingerea apelului, ca nefondat, cu cheltuieli de judecată. În motivare a arătat că în mod corect prima </w:t>
      </w:r>
      <w:proofErr w:type="spellStart"/>
      <w:r w:rsidRPr="00ED7C35">
        <w:rPr>
          <w:rFonts w:eastAsia="Times New Roman"/>
          <w:lang w:eastAsia="ro-RO"/>
        </w:rPr>
        <w:t>instanţă</w:t>
      </w:r>
      <w:proofErr w:type="spellEnd"/>
      <w:r w:rsidRPr="00ED7C35">
        <w:rPr>
          <w:rFonts w:eastAsia="Times New Roman"/>
          <w:lang w:eastAsia="ro-RO"/>
        </w:rPr>
        <w:t xml:space="preserve"> a </w:t>
      </w:r>
      <w:proofErr w:type="spellStart"/>
      <w:r w:rsidRPr="00ED7C35">
        <w:rPr>
          <w:rFonts w:eastAsia="Times New Roman"/>
          <w:lang w:eastAsia="ro-RO"/>
        </w:rPr>
        <w:t>reţinut</w:t>
      </w:r>
      <w:proofErr w:type="spellEnd"/>
      <w:r w:rsidRPr="00ED7C35">
        <w:rPr>
          <w:rFonts w:eastAsia="Times New Roman"/>
          <w:lang w:eastAsia="ro-RO"/>
        </w:rPr>
        <w:t xml:space="preserve"> că posesia a început din anul 1972, iar Legea nr. 58/1974 nu a întrerupt cursul </w:t>
      </w:r>
      <w:proofErr w:type="spellStart"/>
      <w:r w:rsidRPr="00ED7C35">
        <w:rPr>
          <w:rFonts w:eastAsia="Times New Roman"/>
          <w:lang w:eastAsia="ro-RO"/>
        </w:rPr>
        <w:t>prescripţiei</w:t>
      </w:r>
      <w:proofErr w:type="spellEnd"/>
      <w:r w:rsidRPr="00ED7C35">
        <w:rPr>
          <w:rFonts w:eastAsia="Times New Roman"/>
          <w:lang w:eastAsia="ro-RO"/>
        </w:rPr>
        <w:t xml:space="preserve">, </w:t>
      </w:r>
      <w:proofErr w:type="spellStart"/>
      <w:r w:rsidRPr="00ED7C35">
        <w:rPr>
          <w:rFonts w:eastAsia="Times New Roman"/>
          <w:lang w:eastAsia="ro-RO"/>
        </w:rPr>
        <w:t>aşa</w:t>
      </w:r>
      <w:proofErr w:type="spellEnd"/>
      <w:r w:rsidRPr="00ED7C35">
        <w:rPr>
          <w:rFonts w:eastAsia="Times New Roman"/>
          <w:lang w:eastAsia="ro-RO"/>
        </w:rPr>
        <w:t xml:space="preserve"> cum a decis ÎCCJ prin Legea nr. 58/1974.</w:t>
      </w:r>
    </w:p>
    <w:p w:rsidR="00ED7C35" w:rsidRPr="00ED7C35" w:rsidRDefault="00ED7C35" w:rsidP="00ED7C35">
      <w:pPr>
        <w:rPr>
          <w:rFonts w:eastAsia="Times New Roman"/>
          <w:lang w:eastAsia="ro-RO"/>
        </w:rPr>
      </w:pPr>
      <w:r w:rsidRPr="00ED7C35">
        <w:rPr>
          <w:rFonts w:eastAsia="Times New Roman"/>
          <w:lang w:eastAsia="ro-RO"/>
        </w:rPr>
        <w:t xml:space="preserve">La termenul din 15.03.2019, tribunalul a invocat din oficiu </w:t>
      </w:r>
      <w:proofErr w:type="spellStart"/>
      <w:r w:rsidRPr="00ED7C35">
        <w:rPr>
          <w:rFonts w:eastAsia="Times New Roman"/>
          <w:lang w:eastAsia="ro-RO"/>
        </w:rPr>
        <w:t>excepţia</w:t>
      </w:r>
      <w:proofErr w:type="spellEnd"/>
      <w:r w:rsidRPr="00ED7C35">
        <w:rPr>
          <w:rFonts w:eastAsia="Times New Roman"/>
          <w:lang w:eastAsia="ro-RO"/>
        </w:rPr>
        <w:t xml:space="preserve"> lipsei </w:t>
      </w:r>
      <w:proofErr w:type="spellStart"/>
      <w:r w:rsidRPr="00ED7C35">
        <w:rPr>
          <w:rFonts w:eastAsia="Times New Roman"/>
          <w:lang w:eastAsia="ro-RO"/>
        </w:rPr>
        <w:t>calităţii</w:t>
      </w:r>
      <w:proofErr w:type="spellEnd"/>
      <w:r w:rsidRPr="00ED7C35">
        <w:rPr>
          <w:rFonts w:eastAsia="Times New Roman"/>
          <w:lang w:eastAsia="ro-RO"/>
        </w:rPr>
        <w:t xml:space="preserve"> procesuale pasive a pârâtului, ca motiv de ordine publică.</w:t>
      </w:r>
    </w:p>
    <w:p w:rsidR="00ED7C35" w:rsidRPr="00ED7C35" w:rsidRDefault="00ED7C35" w:rsidP="00ED7C35">
      <w:pPr>
        <w:rPr>
          <w:rFonts w:eastAsia="Times New Roman"/>
          <w:lang w:eastAsia="ro-RO"/>
        </w:rPr>
      </w:pPr>
      <w:r w:rsidRPr="00ED7C35">
        <w:rPr>
          <w:rFonts w:eastAsia="Times New Roman"/>
          <w:lang w:eastAsia="ro-RO"/>
        </w:rPr>
        <w:t xml:space="preserve">Prin </w:t>
      </w:r>
      <w:r w:rsidRPr="00ED7C35">
        <w:rPr>
          <w:rFonts w:eastAsia="Times New Roman"/>
          <w:b/>
          <w:lang w:eastAsia="ro-RO"/>
        </w:rPr>
        <w:t xml:space="preserve">decizia civilă nr. </w:t>
      </w:r>
      <w:r w:rsidR="00F008E7">
        <w:rPr>
          <w:rFonts w:eastAsia="Times New Roman"/>
          <w:b/>
          <w:lang w:eastAsia="ro-RO"/>
        </w:rPr>
        <w:t>..</w:t>
      </w:r>
      <w:r w:rsidRPr="00ED7C35">
        <w:rPr>
          <w:rFonts w:eastAsia="Times New Roman"/>
          <w:b/>
          <w:lang w:eastAsia="ro-RO"/>
        </w:rPr>
        <w:t xml:space="preserve"> Tribunalul </w:t>
      </w:r>
      <w:r w:rsidR="00007277">
        <w:rPr>
          <w:rFonts w:eastAsia="Times New Roman"/>
          <w:b/>
          <w:lang w:eastAsia="ro-RO"/>
        </w:rPr>
        <w:t>......</w:t>
      </w:r>
      <w:r w:rsidRPr="00ED7C35">
        <w:rPr>
          <w:rFonts w:eastAsia="Times New Roman"/>
          <w:lang w:eastAsia="ro-RO"/>
        </w:rPr>
        <w:t xml:space="preserve"> - </w:t>
      </w:r>
      <w:proofErr w:type="spellStart"/>
      <w:r w:rsidRPr="00ED7C35">
        <w:rPr>
          <w:rFonts w:eastAsia="Times New Roman"/>
          <w:lang w:eastAsia="ro-RO"/>
        </w:rPr>
        <w:t>Secţia</w:t>
      </w:r>
      <w:proofErr w:type="spellEnd"/>
      <w:r w:rsidRPr="00ED7C35">
        <w:rPr>
          <w:rFonts w:eastAsia="Times New Roman"/>
          <w:lang w:eastAsia="ro-RO"/>
        </w:rPr>
        <w:t xml:space="preserve"> </w:t>
      </w:r>
      <w:r w:rsidR="00F008E7">
        <w:rPr>
          <w:rFonts w:eastAsia="Times New Roman"/>
          <w:lang w:eastAsia="ro-RO"/>
        </w:rPr>
        <w:t>…</w:t>
      </w:r>
      <w:r w:rsidRPr="00ED7C35">
        <w:rPr>
          <w:rFonts w:eastAsia="Times New Roman"/>
          <w:lang w:eastAsia="ro-RO"/>
        </w:rPr>
        <w:t xml:space="preserve"> a admis  apelul formulat de apelantul pârât Municipiul </w:t>
      </w:r>
      <w:r w:rsidR="00007277">
        <w:rPr>
          <w:rFonts w:eastAsia="Times New Roman"/>
          <w:lang w:eastAsia="ro-RO"/>
        </w:rPr>
        <w:t>......</w:t>
      </w:r>
      <w:r w:rsidRPr="00ED7C35">
        <w:rPr>
          <w:rFonts w:eastAsia="Times New Roman"/>
          <w:lang w:eastAsia="ro-RO"/>
        </w:rPr>
        <w:t xml:space="preserve"> prin </w:t>
      </w:r>
      <w:r w:rsidR="00F008E7">
        <w:rPr>
          <w:rFonts w:eastAsia="Times New Roman"/>
          <w:lang w:eastAsia="ro-RO"/>
        </w:rPr>
        <w:t xml:space="preserve">Y1 </w:t>
      </w:r>
      <w:r w:rsidRPr="00ED7C35">
        <w:rPr>
          <w:rFonts w:eastAsia="Times New Roman"/>
          <w:lang w:eastAsia="ro-RO"/>
        </w:rPr>
        <w:t xml:space="preserve">împotriva </w:t>
      </w:r>
      <w:proofErr w:type="spellStart"/>
      <w:r w:rsidRPr="00ED7C35">
        <w:rPr>
          <w:rFonts w:eastAsia="Times New Roman"/>
          <w:lang w:eastAsia="ro-RO"/>
        </w:rPr>
        <w:t>Sentinţei</w:t>
      </w:r>
      <w:proofErr w:type="spellEnd"/>
      <w:r w:rsidRPr="00ED7C35">
        <w:rPr>
          <w:rFonts w:eastAsia="Times New Roman"/>
          <w:lang w:eastAsia="ro-RO"/>
        </w:rPr>
        <w:t xml:space="preserve"> civile nr</w:t>
      </w:r>
      <w:r w:rsidR="00F008E7">
        <w:rPr>
          <w:rFonts w:eastAsia="Times New Roman"/>
          <w:lang w:eastAsia="ro-RO"/>
        </w:rPr>
        <w:t>…..</w:t>
      </w:r>
      <w:r w:rsidRPr="00ED7C35">
        <w:rPr>
          <w:rFonts w:eastAsia="Times New Roman"/>
          <w:lang w:eastAsia="ro-RO"/>
        </w:rPr>
        <w:t xml:space="preserve"> </w:t>
      </w:r>
      <w:proofErr w:type="spellStart"/>
      <w:r w:rsidRPr="00ED7C35">
        <w:rPr>
          <w:rFonts w:eastAsia="Times New Roman"/>
          <w:lang w:eastAsia="ro-RO"/>
        </w:rPr>
        <w:t>pronunţată</w:t>
      </w:r>
      <w:proofErr w:type="spellEnd"/>
      <w:r w:rsidRPr="00ED7C35">
        <w:rPr>
          <w:rFonts w:eastAsia="Times New Roman"/>
          <w:lang w:eastAsia="ro-RO"/>
        </w:rPr>
        <w:t xml:space="preserve"> de Judecătoria </w:t>
      </w:r>
      <w:r w:rsidR="00F008E7">
        <w:rPr>
          <w:rFonts w:eastAsia="Times New Roman"/>
          <w:lang w:eastAsia="ro-RO"/>
        </w:rPr>
        <w:t>….</w:t>
      </w:r>
      <w:r w:rsidRPr="00ED7C35">
        <w:rPr>
          <w:rFonts w:eastAsia="Times New Roman"/>
          <w:lang w:eastAsia="ro-RO"/>
        </w:rPr>
        <w:t xml:space="preserve"> </w:t>
      </w:r>
      <w:r w:rsidR="00007277">
        <w:rPr>
          <w:rFonts w:eastAsia="Times New Roman"/>
          <w:lang w:eastAsia="ro-RO"/>
        </w:rPr>
        <w:t>......</w:t>
      </w:r>
      <w:r w:rsidRPr="00ED7C35">
        <w:rPr>
          <w:rFonts w:eastAsia="Times New Roman"/>
          <w:lang w:eastAsia="ro-RO"/>
        </w:rPr>
        <w:t xml:space="preserve"> în dosarul nr.</w:t>
      </w:r>
      <w:r w:rsidR="00007277">
        <w:rPr>
          <w:rFonts w:eastAsia="Times New Roman"/>
          <w:lang w:eastAsia="ro-RO"/>
        </w:rPr>
        <w:t>......</w:t>
      </w:r>
      <w:r w:rsidRPr="00ED7C35">
        <w:rPr>
          <w:rFonts w:eastAsia="Times New Roman"/>
          <w:lang w:eastAsia="ro-RO"/>
        </w:rPr>
        <w:t xml:space="preserve"> în contradictoriu cu intimatul reclamant </w:t>
      </w:r>
      <w:r w:rsidR="00007277">
        <w:rPr>
          <w:rFonts w:eastAsia="Times New Roman"/>
          <w:lang w:eastAsia="ro-RO"/>
        </w:rPr>
        <w:t>X1</w:t>
      </w:r>
      <w:r w:rsidRPr="00ED7C35">
        <w:rPr>
          <w:rFonts w:eastAsia="Times New Roman"/>
          <w:lang w:eastAsia="ro-RO"/>
        </w:rPr>
        <w:t xml:space="preserve">, a schimbat, în tot </w:t>
      </w:r>
      <w:proofErr w:type="spellStart"/>
      <w:r w:rsidRPr="00ED7C35">
        <w:rPr>
          <w:rFonts w:eastAsia="Times New Roman"/>
          <w:lang w:eastAsia="ro-RO"/>
        </w:rPr>
        <w:t>sentinţa</w:t>
      </w:r>
      <w:proofErr w:type="spellEnd"/>
      <w:r w:rsidRPr="00ED7C35">
        <w:rPr>
          <w:rFonts w:eastAsia="Times New Roman"/>
          <w:lang w:eastAsia="ro-RO"/>
        </w:rPr>
        <w:t xml:space="preserve"> civilă apelată, în sensul că a admis </w:t>
      </w:r>
      <w:proofErr w:type="spellStart"/>
      <w:r w:rsidRPr="00ED7C35">
        <w:rPr>
          <w:rFonts w:eastAsia="Times New Roman"/>
          <w:lang w:eastAsia="ro-RO"/>
        </w:rPr>
        <w:t>excepţia</w:t>
      </w:r>
      <w:proofErr w:type="spellEnd"/>
      <w:r w:rsidRPr="00ED7C35">
        <w:rPr>
          <w:rFonts w:eastAsia="Times New Roman"/>
          <w:lang w:eastAsia="ro-RO"/>
        </w:rPr>
        <w:t xml:space="preserve"> lipsei </w:t>
      </w:r>
      <w:proofErr w:type="spellStart"/>
      <w:r w:rsidRPr="00ED7C35">
        <w:rPr>
          <w:rFonts w:eastAsia="Times New Roman"/>
          <w:lang w:eastAsia="ro-RO"/>
        </w:rPr>
        <w:t>calităţii</w:t>
      </w:r>
      <w:proofErr w:type="spellEnd"/>
      <w:r w:rsidRPr="00ED7C35">
        <w:rPr>
          <w:rFonts w:eastAsia="Times New Roman"/>
          <w:lang w:eastAsia="ro-RO"/>
        </w:rPr>
        <w:t xml:space="preserve"> procesuale pasive </w:t>
      </w:r>
      <w:proofErr w:type="spellStart"/>
      <w:r w:rsidRPr="00ED7C35">
        <w:rPr>
          <w:rFonts w:eastAsia="Times New Roman"/>
          <w:lang w:eastAsia="ro-RO"/>
        </w:rPr>
        <w:t>şi</w:t>
      </w:r>
      <w:proofErr w:type="spellEnd"/>
      <w:r w:rsidRPr="00ED7C35">
        <w:rPr>
          <w:rFonts w:eastAsia="Times New Roman"/>
          <w:lang w:eastAsia="ro-RO"/>
        </w:rPr>
        <w:t xml:space="preserve">, pe cale de </w:t>
      </w:r>
      <w:proofErr w:type="spellStart"/>
      <w:r w:rsidRPr="00ED7C35">
        <w:rPr>
          <w:rFonts w:eastAsia="Times New Roman"/>
          <w:lang w:eastAsia="ro-RO"/>
        </w:rPr>
        <w:t>consecinţă</w:t>
      </w:r>
      <w:proofErr w:type="spellEnd"/>
      <w:r w:rsidRPr="00ED7C35">
        <w:rPr>
          <w:rFonts w:eastAsia="Times New Roman"/>
          <w:lang w:eastAsia="ro-RO"/>
        </w:rPr>
        <w:t>, a respins cererea, ca fiind introdusă împotriva unei persoane fără calitate procesuală pasivă.</w:t>
      </w:r>
    </w:p>
    <w:p w:rsidR="00ED7C35" w:rsidRPr="00ED7C35" w:rsidRDefault="00ED7C35" w:rsidP="00ED7C35">
      <w:pPr>
        <w:rPr>
          <w:rFonts w:eastAsia="Times New Roman"/>
          <w:lang w:eastAsia="ro-RO"/>
        </w:rPr>
      </w:pPr>
      <w:r w:rsidRPr="00ED7C35">
        <w:rPr>
          <w:rFonts w:eastAsia="Times New Roman"/>
          <w:lang w:eastAsia="ro-RO"/>
        </w:rPr>
        <w:t xml:space="preserve">Pentru a decide astfel, tribunalul a </w:t>
      </w:r>
      <w:proofErr w:type="spellStart"/>
      <w:r w:rsidRPr="00ED7C35">
        <w:rPr>
          <w:rFonts w:eastAsia="Times New Roman"/>
          <w:lang w:eastAsia="ro-RO"/>
        </w:rPr>
        <w:t>reţinut</w:t>
      </w:r>
      <w:proofErr w:type="spellEnd"/>
      <w:r w:rsidRPr="00ED7C35">
        <w:rPr>
          <w:rFonts w:eastAsia="Times New Roman"/>
          <w:lang w:eastAsia="ro-RO"/>
        </w:rPr>
        <w:t xml:space="preserve"> că potrivit art. 248 alin. 1 </w:t>
      </w:r>
      <w:proofErr w:type="spellStart"/>
      <w:r w:rsidRPr="00ED7C35">
        <w:rPr>
          <w:rFonts w:eastAsia="Times New Roman"/>
          <w:lang w:eastAsia="ro-RO"/>
        </w:rPr>
        <w:t>C.p.c</w:t>
      </w:r>
      <w:proofErr w:type="spellEnd"/>
      <w:r w:rsidRPr="00ED7C35">
        <w:rPr>
          <w:rFonts w:eastAsia="Times New Roman"/>
          <w:lang w:eastAsia="ro-RO"/>
        </w:rPr>
        <w:t>., „</w:t>
      </w:r>
      <w:proofErr w:type="spellStart"/>
      <w:r w:rsidRPr="00ED7C35">
        <w:rPr>
          <w:rFonts w:eastAsia="Times New Roman"/>
          <w:lang w:eastAsia="ro-RO"/>
        </w:rPr>
        <w:t>Instanţa</w:t>
      </w:r>
      <w:proofErr w:type="spellEnd"/>
      <w:r w:rsidRPr="00ED7C35">
        <w:rPr>
          <w:rFonts w:eastAsia="Times New Roman"/>
          <w:lang w:eastAsia="ro-RO"/>
        </w:rPr>
        <w:t xml:space="preserve"> se va </w:t>
      </w:r>
      <w:proofErr w:type="spellStart"/>
      <w:r w:rsidRPr="00ED7C35">
        <w:rPr>
          <w:rFonts w:eastAsia="Times New Roman"/>
          <w:lang w:eastAsia="ro-RO"/>
        </w:rPr>
        <w:t>pronunţa</w:t>
      </w:r>
      <w:proofErr w:type="spellEnd"/>
      <w:r w:rsidRPr="00ED7C35">
        <w:rPr>
          <w:rFonts w:eastAsia="Times New Roman"/>
          <w:lang w:eastAsia="ro-RO"/>
        </w:rPr>
        <w:t xml:space="preserve"> mai întâi asupra </w:t>
      </w:r>
      <w:proofErr w:type="spellStart"/>
      <w:r w:rsidRPr="00ED7C35">
        <w:rPr>
          <w:rFonts w:eastAsia="Times New Roman"/>
          <w:lang w:eastAsia="ro-RO"/>
        </w:rPr>
        <w:t>excepţiilor</w:t>
      </w:r>
      <w:proofErr w:type="spellEnd"/>
      <w:r w:rsidRPr="00ED7C35">
        <w:rPr>
          <w:rFonts w:eastAsia="Times New Roman"/>
          <w:lang w:eastAsia="ro-RO"/>
        </w:rPr>
        <w:t xml:space="preserve"> de procedură, precum </w:t>
      </w:r>
      <w:proofErr w:type="spellStart"/>
      <w:r w:rsidRPr="00ED7C35">
        <w:rPr>
          <w:rFonts w:eastAsia="Times New Roman"/>
          <w:lang w:eastAsia="ro-RO"/>
        </w:rPr>
        <w:t>şi</w:t>
      </w:r>
      <w:proofErr w:type="spellEnd"/>
      <w:r w:rsidRPr="00ED7C35">
        <w:rPr>
          <w:rFonts w:eastAsia="Times New Roman"/>
          <w:lang w:eastAsia="ro-RO"/>
        </w:rPr>
        <w:t xml:space="preserve"> asupra celor de fond care fac inutilă, în tot sau în parte, administrarea de probe ori, după caz, cercetarea în fond a cauzei”.</w:t>
      </w:r>
    </w:p>
    <w:p w:rsidR="00ED7C35" w:rsidRPr="00ED7C35" w:rsidRDefault="00ED7C35" w:rsidP="00ED7C35">
      <w:pPr>
        <w:rPr>
          <w:rFonts w:eastAsia="Times New Roman"/>
          <w:lang w:eastAsia="ro-RO"/>
        </w:rPr>
      </w:pPr>
      <w:r w:rsidRPr="00ED7C35">
        <w:rPr>
          <w:rFonts w:eastAsia="Times New Roman"/>
          <w:lang w:eastAsia="ro-RO"/>
        </w:rPr>
        <w:t xml:space="preserve">Astfel, tribunalul s-a </w:t>
      </w:r>
      <w:proofErr w:type="spellStart"/>
      <w:r w:rsidRPr="00ED7C35">
        <w:rPr>
          <w:rFonts w:eastAsia="Times New Roman"/>
          <w:lang w:eastAsia="ro-RO"/>
        </w:rPr>
        <w:t>pronunţat</w:t>
      </w:r>
      <w:proofErr w:type="spellEnd"/>
      <w:r w:rsidRPr="00ED7C35">
        <w:rPr>
          <w:rFonts w:eastAsia="Times New Roman"/>
          <w:lang w:eastAsia="ro-RO"/>
        </w:rPr>
        <w:t xml:space="preserve"> cu prioritate asupra </w:t>
      </w:r>
      <w:proofErr w:type="spellStart"/>
      <w:r w:rsidRPr="00ED7C35">
        <w:rPr>
          <w:rFonts w:eastAsia="Times New Roman"/>
          <w:lang w:eastAsia="ro-RO"/>
        </w:rPr>
        <w:t>excepţiei</w:t>
      </w:r>
      <w:proofErr w:type="spellEnd"/>
      <w:r w:rsidRPr="00ED7C35">
        <w:rPr>
          <w:rFonts w:eastAsia="Times New Roman"/>
          <w:lang w:eastAsia="ro-RO"/>
        </w:rPr>
        <w:t xml:space="preserve"> lipsei </w:t>
      </w:r>
      <w:proofErr w:type="spellStart"/>
      <w:r w:rsidRPr="00ED7C35">
        <w:rPr>
          <w:rFonts w:eastAsia="Times New Roman"/>
          <w:lang w:eastAsia="ro-RO"/>
        </w:rPr>
        <w:t>calităţii</w:t>
      </w:r>
      <w:proofErr w:type="spellEnd"/>
      <w:r w:rsidRPr="00ED7C35">
        <w:rPr>
          <w:rFonts w:eastAsia="Times New Roman"/>
          <w:lang w:eastAsia="ro-RO"/>
        </w:rPr>
        <w:t xml:space="preserve"> procesuale pasive a pârâtului - invocată din oficiu, pe care a apreciat-o ca fiind întemeiată, pentru următoarele considerente:</w:t>
      </w:r>
    </w:p>
    <w:p w:rsidR="00ED7C35" w:rsidRPr="00ED7C35" w:rsidRDefault="00ED7C35" w:rsidP="00ED7C35">
      <w:pPr>
        <w:rPr>
          <w:rFonts w:eastAsia="Times New Roman"/>
          <w:lang w:eastAsia="ro-RO"/>
        </w:rPr>
      </w:pPr>
      <w:r w:rsidRPr="00ED7C35">
        <w:rPr>
          <w:rFonts w:eastAsia="Times New Roman"/>
          <w:lang w:eastAsia="ro-RO"/>
        </w:rPr>
        <w:t xml:space="preserve">Promovarea oricărei </w:t>
      </w:r>
      <w:proofErr w:type="spellStart"/>
      <w:r w:rsidRPr="00ED7C35">
        <w:rPr>
          <w:rFonts w:eastAsia="Times New Roman"/>
          <w:lang w:eastAsia="ro-RO"/>
        </w:rPr>
        <w:t>acţiuni</w:t>
      </w:r>
      <w:proofErr w:type="spellEnd"/>
      <w:r w:rsidRPr="00ED7C35">
        <w:rPr>
          <w:rFonts w:eastAsia="Times New Roman"/>
          <w:lang w:eastAsia="ro-RO"/>
        </w:rPr>
        <w:t xml:space="preserve"> în </w:t>
      </w:r>
      <w:proofErr w:type="spellStart"/>
      <w:r w:rsidRPr="00ED7C35">
        <w:rPr>
          <w:rFonts w:eastAsia="Times New Roman"/>
          <w:lang w:eastAsia="ro-RO"/>
        </w:rPr>
        <w:t>justiţie</w:t>
      </w:r>
      <w:proofErr w:type="spellEnd"/>
      <w:r w:rsidRPr="00ED7C35">
        <w:rPr>
          <w:rFonts w:eastAsia="Times New Roman"/>
          <w:lang w:eastAsia="ro-RO"/>
        </w:rPr>
        <w:t xml:space="preserve"> presupune îndeplinirea a patru </w:t>
      </w:r>
      <w:proofErr w:type="spellStart"/>
      <w:r w:rsidRPr="00ED7C35">
        <w:rPr>
          <w:rFonts w:eastAsia="Times New Roman"/>
          <w:lang w:eastAsia="ro-RO"/>
        </w:rPr>
        <w:t>cerinţe</w:t>
      </w:r>
      <w:proofErr w:type="spellEnd"/>
      <w:r w:rsidRPr="00ED7C35">
        <w:rPr>
          <w:rFonts w:eastAsia="Times New Roman"/>
          <w:lang w:eastAsia="ro-RO"/>
        </w:rPr>
        <w:t xml:space="preserve"> </w:t>
      </w:r>
      <w:proofErr w:type="spellStart"/>
      <w:r w:rsidRPr="00ED7C35">
        <w:rPr>
          <w:rFonts w:eastAsia="Times New Roman"/>
          <w:lang w:eastAsia="ro-RO"/>
        </w:rPr>
        <w:t>esenţiale</w:t>
      </w:r>
      <w:proofErr w:type="spellEnd"/>
      <w:r w:rsidRPr="00ED7C35">
        <w:rPr>
          <w:rFonts w:eastAsia="Times New Roman"/>
          <w:lang w:eastAsia="ro-RO"/>
        </w:rPr>
        <w:t xml:space="preserve">, potrivit art.32 Cod procedură civilă respectiv: capacitatea procesuală; calitatea procesuală (activă </w:t>
      </w:r>
      <w:proofErr w:type="spellStart"/>
      <w:r w:rsidRPr="00ED7C35">
        <w:rPr>
          <w:rFonts w:eastAsia="Times New Roman"/>
          <w:lang w:eastAsia="ro-RO"/>
        </w:rPr>
        <w:t>şi</w:t>
      </w:r>
      <w:proofErr w:type="spellEnd"/>
      <w:r w:rsidRPr="00ED7C35">
        <w:rPr>
          <w:rFonts w:eastAsia="Times New Roman"/>
          <w:lang w:eastAsia="ro-RO"/>
        </w:rPr>
        <w:t xml:space="preserve"> pasivă); formularea unei </w:t>
      </w:r>
      <w:proofErr w:type="spellStart"/>
      <w:r w:rsidRPr="00ED7C35">
        <w:rPr>
          <w:rFonts w:eastAsia="Times New Roman"/>
          <w:lang w:eastAsia="ro-RO"/>
        </w:rPr>
        <w:t>pretenţii</w:t>
      </w:r>
      <w:proofErr w:type="spellEnd"/>
      <w:r w:rsidRPr="00ED7C35">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justificarea unui interes. Aceste </w:t>
      </w:r>
      <w:proofErr w:type="spellStart"/>
      <w:r w:rsidRPr="00ED7C35">
        <w:rPr>
          <w:rFonts w:eastAsia="Times New Roman"/>
          <w:lang w:eastAsia="ro-RO"/>
        </w:rPr>
        <w:t>condiţii</w:t>
      </w:r>
      <w:proofErr w:type="spellEnd"/>
      <w:r w:rsidRPr="00ED7C35">
        <w:rPr>
          <w:rFonts w:eastAsia="Times New Roman"/>
          <w:lang w:eastAsia="ro-RO"/>
        </w:rPr>
        <w:t xml:space="preserve">  sunt cumulative, iar sarcina de a proba îndeplinirea lor revine </w:t>
      </w:r>
      <w:proofErr w:type="spellStart"/>
      <w:r w:rsidRPr="00ED7C35">
        <w:rPr>
          <w:rFonts w:eastAsia="Times New Roman"/>
          <w:lang w:eastAsia="ro-RO"/>
        </w:rPr>
        <w:t>părţii</w:t>
      </w:r>
      <w:proofErr w:type="spellEnd"/>
      <w:r w:rsidRPr="00ED7C35">
        <w:rPr>
          <w:rFonts w:eastAsia="Times New Roman"/>
          <w:lang w:eastAsia="ro-RO"/>
        </w:rPr>
        <w:t xml:space="preserve"> care are </w:t>
      </w:r>
      <w:proofErr w:type="spellStart"/>
      <w:r w:rsidRPr="00ED7C35">
        <w:rPr>
          <w:rFonts w:eastAsia="Times New Roman"/>
          <w:lang w:eastAsia="ro-RO"/>
        </w:rPr>
        <w:t>poziţia</w:t>
      </w:r>
      <w:proofErr w:type="spellEnd"/>
      <w:r w:rsidRPr="00ED7C35">
        <w:rPr>
          <w:rFonts w:eastAsia="Times New Roman"/>
          <w:lang w:eastAsia="ro-RO"/>
        </w:rPr>
        <w:t xml:space="preserve"> procesuală de reclamant, neîndeplinirea oricăreia dintre ele împiedicând </w:t>
      </w:r>
      <w:proofErr w:type="spellStart"/>
      <w:r w:rsidRPr="00ED7C35">
        <w:rPr>
          <w:rFonts w:eastAsia="Times New Roman"/>
          <w:lang w:eastAsia="ro-RO"/>
        </w:rPr>
        <w:t>declanşarea</w:t>
      </w:r>
      <w:proofErr w:type="spellEnd"/>
      <w:r w:rsidRPr="00ED7C35">
        <w:rPr>
          <w:rFonts w:eastAsia="Times New Roman"/>
          <w:lang w:eastAsia="ro-RO"/>
        </w:rPr>
        <w:t xml:space="preserve"> sau continuarea </w:t>
      </w:r>
      <w:proofErr w:type="spellStart"/>
      <w:r w:rsidRPr="00ED7C35">
        <w:rPr>
          <w:rFonts w:eastAsia="Times New Roman"/>
          <w:lang w:eastAsia="ro-RO"/>
        </w:rPr>
        <w:t>acţiunii</w:t>
      </w:r>
      <w:proofErr w:type="spellEnd"/>
      <w:r w:rsidRPr="00ED7C35">
        <w:rPr>
          <w:rFonts w:eastAsia="Times New Roman"/>
          <w:lang w:eastAsia="ro-RO"/>
        </w:rPr>
        <w:t xml:space="preserve"> civile.</w:t>
      </w:r>
    </w:p>
    <w:p w:rsidR="00ED7C35" w:rsidRPr="00ED7C35" w:rsidRDefault="00ED7C35" w:rsidP="00ED7C35">
      <w:pPr>
        <w:rPr>
          <w:rFonts w:eastAsia="Times New Roman"/>
          <w:lang w:eastAsia="ro-RO"/>
        </w:rPr>
      </w:pPr>
      <w:r w:rsidRPr="00ED7C35">
        <w:rPr>
          <w:rFonts w:eastAsia="Times New Roman"/>
          <w:lang w:eastAsia="ro-RO"/>
        </w:rPr>
        <w:t xml:space="preserve">Potrivit art.36 Cod procedură civilă  „Calitatea procesuală rezultă din identitatea dintre </w:t>
      </w:r>
      <w:proofErr w:type="spellStart"/>
      <w:r w:rsidRPr="00ED7C35">
        <w:rPr>
          <w:rFonts w:eastAsia="Times New Roman"/>
          <w:lang w:eastAsia="ro-RO"/>
        </w:rPr>
        <w:t>părţi</w:t>
      </w:r>
      <w:proofErr w:type="spellEnd"/>
      <w:r w:rsidRPr="00ED7C35">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subiectele raportului juridic litigios, astfel cum acesta este dedus </w:t>
      </w:r>
      <w:proofErr w:type="spellStart"/>
      <w:r w:rsidRPr="00ED7C35">
        <w:rPr>
          <w:rFonts w:eastAsia="Times New Roman"/>
          <w:lang w:eastAsia="ro-RO"/>
        </w:rPr>
        <w:t>judecăţii</w:t>
      </w:r>
      <w:proofErr w:type="spellEnd"/>
      <w:r w:rsidRPr="00ED7C35">
        <w:rPr>
          <w:rFonts w:eastAsia="Times New Roman"/>
          <w:lang w:eastAsia="ro-RO"/>
        </w:rPr>
        <w:t xml:space="preserve">. </w:t>
      </w:r>
      <w:proofErr w:type="spellStart"/>
      <w:r w:rsidRPr="00ED7C35">
        <w:rPr>
          <w:rFonts w:eastAsia="Times New Roman"/>
          <w:lang w:eastAsia="ro-RO"/>
        </w:rPr>
        <w:t>Existenţa</w:t>
      </w:r>
      <w:proofErr w:type="spellEnd"/>
      <w:r w:rsidRPr="00ED7C35">
        <w:rPr>
          <w:rFonts w:eastAsia="Times New Roman"/>
          <w:lang w:eastAsia="ro-RO"/>
        </w:rPr>
        <w:t xml:space="preserve"> sau </w:t>
      </w:r>
      <w:proofErr w:type="spellStart"/>
      <w:r w:rsidRPr="00ED7C35">
        <w:rPr>
          <w:rFonts w:eastAsia="Times New Roman"/>
          <w:lang w:eastAsia="ro-RO"/>
        </w:rPr>
        <w:t>inexistenţa</w:t>
      </w:r>
      <w:proofErr w:type="spellEnd"/>
      <w:r w:rsidRPr="00ED7C35">
        <w:rPr>
          <w:rFonts w:eastAsia="Times New Roman"/>
          <w:lang w:eastAsia="ro-RO"/>
        </w:rPr>
        <w:t xml:space="preserve"> drepturilor </w:t>
      </w:r>
      <w:proofErr w:type="spellStart"/>
      <w:r w:rsidRPr="00ED7C35">
        <w:rPr>
          <w:rFonts w:eastAsia="Times New Roman"/>
          <w:lang w:eastAsia="ro-RO"/>
        </w:rPr>
        <w:t>şi</w:t>
      </w:r>
      <w:proofErr w:type="spellEnd"/>
      <w:r w:rsidRPr="00ED7C35">
        <w:rPr>
          <w:rFonts w:eastAsia="Times New Roman"/>
          <w:lang w:eastAsia="ro-RO"/>
        </w:rPr>
        <w:t xml:space="preserve"> a </w:t>
      </w:r>
      <w:proofErr w:type="spellStart"/>
      <w:r w:rsidRPr="00ED7C35">
        <w:rPr>
          <w:rFonts w:eastAsia="Times New Roman"/>
          <w:lang w:eastAsia="ro-RO"/>
        </w:rPr>
        <w:t>obligaţiilor</w:t>
      </w:r>
      <w:proofErr w:type="spellEnd"/>
      <w:r w:rsidRPr="00ED7C35">
        <w:rPr>
          <w:rFonts w:eastAsia="Times New Roman"/>
          <w:lang w:eastAsia="ro-RO"/>
        </w:rPr>
        <w:t xml:space="preserve"> afirmate constituie o chestiune de fond”. Astfel, prin calitate procesuală pasivă se desemnează identitatea dintre persoana care figurează în proces în calitate de pârât </w:t>
      </w:r>
      <w:proofErr w:type="spellStart"/>
      <w:r w:rsidRPr="00ED7C35">
        <w:rPr>
          <w:rFonts w:eastAsia="Times New Roman"/>
          <w:lang w:eastAsia="ro-RO"/>
        </w:rPr>
        <w:t>şi</w:t>
      </w:r>
      <w:proofErr w:type="spellEnd"/>
      <w:r w:rsidRPr="00ED7C35">
        <w:rPr>
          <w:rFonts w:eastAsia="Times New Roman"/>
          <w:lang w:eastAsia="ro-RO"/>
        </w:rPr>
        <w:t xml:space="preserve"> subiectul pasiv al raportului juridic dedus </w:t>
      </w:r>
      <w:proofErr w:type="spellStart"/>
      <w:r w:rsidRPr="00ED7C35">
        <w:rPr>
          <w:rFonts w:eastAsia="Times New Roman"/>
          <w:lang w:eastAsia="ro-RO"/>
        </w:rPr>
        <w:t>judecăţii</w:t>
      </w:r>
      <w:proofErr w:type="spellEnd"/>
      <w:r w:rsidRPr="00ED7C35">
        <w:rPr>
          <w:rFonts w:eastAsia="Times New Roman"/>
          <w:lang w:eastAsia="ro-RO"/>
        </w:rPr>
        <w:t xml:space="preserve">. </w:t>
      </w:r>
    </w:p>
    <w:p w:rsidR="00ED7C35" w:rsidRPr="00ED7C35" w:rsidRDefault="00ED7C35" w:rsidP="00ED7C35">
      <w:pPr>
        <w:rPr>
          <w:rFonts w:eastAsia="Times New Roman"/>
          <w:lang w:eastAsia="ro-RO"/>
        </w:rPr>
      </w:pPr>
      <w:r w:rsidRPr="00ED7C35">
        <w:rPr>
          <w:rFonts w:eastAsia="Times New Roman"/>
          <w:lang w:eastAsia="ro-RO"/>
        </w:rPr>
        <w:t xml:space="preserve">Având în vedere că uzucapiunea este instituită de lege ca o </w:t>
      </w:r>
      <w:proofErr w:type="spellStart"/>
      <w:r w:rsidRPr="00ED7C35">
        <w:rPr>
          <w:rFonts w:eastAsia="Times New Roman"/>
          <w:lang w:eastAsia="ro-RO"/>
        </w:rPr>
        <w:t>sancţiune</w:t>
      </w:r>
      <w:proofErr w:type="spellEnd"/>
      <w:r w:rsidRPr="00ED7C35">
        <w:rPr>
          <w:rFonts w:eastAsia="Times New Roman"/>
          <w:lang w:eastAsia="ro-RO"/>
        </w:rPr>
        <w:t xml:space="preserve"> împotriva proprietarului care, dând dovadă de lipsă de </w:t>
      </w:r>
      <w:proofErr w:type="spellStart"/>
      <w:r w:rsidRPr="00ED7C35">
        <w:rPr>
          <w:rFonts w:eastAsia="Times New Roman"/>
          <w:lang w:eastAsia="ro-RO"/>
        </w:rPr>
        <w:t>diligenţă</w:t>
      </w:r>
      <w:proofErr w:type="spellEnd"/>
      <w:r w:rsidRPr="00ED7C35">
        <w:rPr>
          <w:rFonts w:eastAsia="Times New Roman"/>
          <w:lang w:eastAsia="ro-RO"/>
        </w:rPr>
        <w:t xml:space="preserve">, a lăsat vreme îndelungată bunul în mâna altei persoane, reprezentând în </w:t>
      </w:r>
      <w:proofErr w:type="spellStart"/>
      <w:r w:rsidRPr="00ED7C35">
        <w:rPr>
          <w:rFonts w:eastAsia="Times New Roman"/>
          <w:lang w:eastAsia="ro-RO"/>
        </w:rPr>
        <w:t>acelaşi</w:t>
      </w:r>
      <w:proofErr w:type="spellEnd"/>
      <w:r w:rsidRPr="00ED7C35">
        <w:rPr>
          <w:rFonts w:eastAsia="Times New Roman"/>
          <w:lang w:eastAsia="ro-RO"/>
        </w:rPr>
        <w:t xml:space="preserve"> timp un beneficiu acordat de lege posesorului ce a stăpânit bunul o perioadă </w:t>
      </w:r>
      <w:r w:rsidRPr="00ED7C35">
        <w:rPr>
          <w:rFonts w:eastAsia="Times New Roman"/>
          <w:lang w:eastAsia="ro-RO"/>
        </w:rPr>
        <w:lastRenderedPageBreak/>
        <w:t xml:space="preserve">de timp (30 ani), ca un adevărat proprietar, rezultă că </w:t>
      </w:r>
      <w:proofErr w:type="spellStart"/>
      <w:r w:rsidRPr="00ED7C35">
        <w:rPr>
          <w:rFonts w:eastAsia="Times New Roman"/>
          <w:lang w:eastAsia="ro-RO"/>
        </w:rPr>
        <w:t>acţiunea</w:t>
      </w:r>
      <w:proofErr w:type="spellEnd"/>
      <w:r w:rsidRPr="00ED7C35">
        <w:rPr>
          <w:rFonts w:eastAsia="Times New Roman"/>
          <w:lang w:eastAsia="ro-RO"/>
        </w:rPr>
        <w:t xml:space="preserve"> pentru constatarea uzucapiunii trebuie îndreptată împotriva adevăratului proprietar (sau a </w:t>
      </w:r>
      <w:proofErr w:type="spellStart"/>
      <w:r w:rsidRPr="00ED7C35">
        <w:rPr>
          <w:rFonts w:eastAsia="Times New Roman"/>
          <w:lang w:eastAsia="ro-RO"/>
        </w:rPr>
        <w:t>moştenitorilor</w:t>
      </w:r>
      <w:proofErr w:type="spellEnd"/>
      <w:r w:rsidRPr="00ED7C35">
        <w:rPr>
          <w:rFonts w:eastAsia="Times New Roman"/>
          <w:lang w:eastAsia="ro-RO"/>
        </w:rPr>
        <w:t xml:space="preserve"> săi), acesta având calitate procesuală pasivă.</w:t>
      </w:r>
    </w:p>
    <w:p w:rsidR="00ED7C35" w:rsidRPr="00ED7C35" w:rsidRDefault="00ED7C35" w:rsidP="00ED7C35">
      <w:pPr>
        <w:rPr>
          <w:rFonts w:eastAsia="Times New Roman"/>
          <w:lang w:eastAsia="ro-RO"/>
        </w:rPr>
      </w:pPr>
      <w:r w:rsidRPr="00ED7C35">
        <w:rPr>
          <w:rFonts w:eastAsia="Times New Roman"/>
          <w:lang w:eastAsia="ro-RO"/>
        </w:rPr>
        <w:t xml:space="preserve">În </w:t>
      </w:r>
      <w:proofErr w:type="spellStart"/>
      <w:r w:rsidRPr="00ED7C35">
        <w:rPr>
          <w:rFonts w:eastAsia="Times New Roman"/>
          <w:lang w:eastAsia="ro-RO"/>
        </w:rPr>
        <w:t>speţă</w:t>
      </w:r>
      <w:proofErr w:type="spellEnd"/>
      <w:r w:rsidRPr="00ED7C35">
        <w:rPr>
          <w:rFonts w:eastAsia="Times New Roman"/>
          <w:lang w:eastAsia="ro-RO"/>
        </w:rPr>
        <w:t xml:space="preserve">, terenul ce face obiectul cauzei a fost dobândit de </w:t>
      </w:r>
      <w:r w:rsidR="00A33DF7">
        <w:rPr>
          <w:rFonts w:eastAsia="Times New Roman"/>
          <w:lang w:eastAsia="ro-RO"/>
        </w:rPr>
        <w:t>Z1</w:t>
      </w:r>
      <w:r w:rsidRPr="00ED7C35">
        <w:rPr>
          <w:rFonts w:eastAsia="Times New Roman"/>
          <w:lang w:eastAsia="ro-RO"/>
        </w:rPr>
        <w:t xml:space="preserve">, de la </w:t>
      </w:r>
      <w:r w:rsidR="00A33DF7">
        <w:rPr>
          <w:rFonts w:eastAsia="Times New Roman"/>
          <w:lang w:eastAsia="ro-RO"/>
        </w:rPr>
        <w:t>Z2</w:t>
      </w:r>
      <w:r w:rsidRPr="00ED7C35">
        <w:rPr>
          <w:rFonts w:eastAsia="Times New Roman"/>
          <w:lang w:eastAsia="ro-RO"/>
        </w:rPr>
        <w:t xml:space="preserve">, apoi de </w:t>
      </w:r>
      <w:r w:rsidR="00A33DF7">
        <w:rPr>
          <w:rFonts w:eastAsia="Times New Roman"/>
          <w:lang w:eastAsia="ro-RO"/>
        </w:rPr>
        <w:t xml:space="preserve"> </w:t>
      </w:r>
      <w:r w:rsidRPr="00ED7C35">
        <w:rPr>
          <w:rFonts w:eastAsia="Times New Roman"/>
          <w:lang w:eastAsia="ro-RO"/>
        </w:rPr>
        <w:t xml:space="preserve">, de la </w:t>
      </w:r>
      <w:r w:rsidR="00A33DF7">
        <w:rPr>
          <w:rFonts w:eastAsia="Times New Roman"/>
          <w:lang w:eastAsia="ro-RO"/>
        </w:rPr>
        <w:t>Z1</w:t>
      </w:r>
      <w:r w:rsidRPr="00ED7C35">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de </w:t>
      </w:r>
      <w:r w:rsidR="001D0C0A">
        <w:rPr>
          <w:rFonts w:eastAsia="Times New Roman"/>
          <w:lang w:eastAsia="ro-RO"/>
        </w:rPr>
        <w:t>V1</w:t>
      </w:r>
      <w:r w:rsidRPr="00ED7C35">
        <w:rPr>
          <w:rFonts w:eastAsia="Times New Roman"/>
          <w:lang w:eastAsia="ro-RO"/>
        </w:rPr>
        <w:t xml:space="preserve">, de la </w:t>
      </w:r>
      <w:r w:rsidR="00A33DF7">
        <w:rPr>
          <w:rFonts w:eastAsia="Times New Roman"/>
          <w:lang w:eastAsia="ro-RO"/>
        </w:rPr>
        <w:t>Z3</w:t>
      </w:r>
      <w:r w:rsidRPr="00ED7C35">
        <w:rPr>
          <w:rFonts w:eastAsia="Times New Roman"/>
          <w:lang w:eastAsia="ro-RO"/>
        </w:rPr>
        <w:t>, toate vânzările fiind încheiate prin act autentic (f. 10-13 dosar fond).</w:t>
      </w:r>
    </w:p>
    <w:p w:rsidR="00ED7C35" w:rsidRPr="00ED7C35" w:rsidRDefault="00ED7C35" w:rsidP="00ED7C35">
      <w:pPr>
        <w:rPr>
          <w:rFonts w:eastAsia="Times New Roman"/>
          <w:lang w:eastAsia="ro-RO"/>
        </w:rPr>
      </w:pPr>
      <w:r w:rsidRPr="00ED7C35">
        <w:rPr>
          <w:rFonts w:eastAsia="Times New Roman"/>
          <w:lang w:eastAsia="ro-RO"/>
        </w:rPr>
        <w:t xml:space="preserve">La data de 14.07.1972, intimatul a cumpărat de la numitul </w:t>
      </w:r>
      <w:r w:rsidR="001D0C0A">
        <w:rPr>
          <w:rFonts w:eastAsia="Times New Roman"/>
          <w:lang w:eastAsia="ro-RO"/>
        </w:rPr>
        <w:t>V1</w:t>
      </w:r>
      <w:r w:rsidR="00A33DF7">
        <w:rPr>
          <w:rFonts w:eastAsia="Times New Roman"/>
          <w:lang w:eastAsia="ro-RO"/>
        </w:rPr>
        <w:t xml:space="preserve"> </w:t>
      </w:r>
      <w:r w:rsidRPr="00ED7C35">
        <w:rPr>
          <w:rFonts w:eastAsia="Times New Roman"/>
          <w:lang w:eastAsia="ro-RO"/>
        </w:rPr>
        <w:t xml:space="preserve">imobilul situat în str. </w:t>
      </w:r>
      <w:r w:rsidR="00A33DF7">
        <w:rPr>
          <w:rFonts w:eastAsia="Times New Roman"/>
          <w:lang w:eastAsia="ro-RO"/>
        </w:rPr>
        <w:t>….</w:t>
      </w:r>
      <w:r w:rsidRPr="00ED7C35">
        <w:rPr>
          <w:rFonts w:eastAsia="Times New Roman"/>
          <w:lang w:eastAsia="ro-RO"/>
        </w:rPr>
        <w:t xml:space="preserve">, compus din 3 camere, bucătărie de iarnă, verandă, wc, magazie, bucătărie de vară, chioșc, 200 mp teren, inclusiv construcțiile și pomi fructiferi, așa cum rezultă din înscrisul sub semnătură privată intitulat „chitanță” (f. 14 dosar fond), în baza autorizației de înstrăinare </w:t>
      </w:r>
      <w:proofErr w:type="spellStart"/>
      <w:r w:rsidRPr="00ED7C35">
        <w:rPr>
          <w:rFonts w:eastAsia="Times New Roman"/>
          <w:lang w:eastAsia="ro-RO"/>
        </w:rPr>
        <w:t>nr.</w:t>
      </w:r>
      <w:r w:rsidR="00A33DF7">
        <w:rPr>
          <w:rFonts w:eastAsia="Times New Roman"/>
          <w:lang w:eastAsia="ro-RO"/>
        </w:rPr>
        <w:t>.</w:t>
      </w:r>
      <w:r w:rsidRPr="00ED7C35">
        <w:rPr>
          <w:rFonts w:eastAsia="Times New Roman"/>
          <w:lang w:eastAsia="ro-RO"/>
        </w:rPr>
        <w:t>din</w:t>
      </w:r>
      <w:proofErr w:type="spellEnd"/>
      <w:r w:rsidRPr="00ED7C35">
        <w:rPr>
          <w:rFonts w:eastAsia="Times New Roman"/>
          <w:lang w:eastAsia="ro-RO"/>
        </w:rPr>
        <w:t xml:space="preserve"> 18.02.1972 (f. 15 dosar fond).</w:t>
      </w:r>
    </w:p>
    <w:p w:rsidR="00ED7C35" w:rsidRPr="00ED7C35" w:rsidRDefault="00ED7C35" w:rsidP="00ED7C35">
      <w:pPr>
        <w:rPr>
          <w:rFonts w:eastAsia="Times New Roman"/>
          <w:lang w:eastAsia="ro-RO"/>
        </w:rPr>
      </w:pPr>
      <w:r w:rsidRPr="00ED7C35">
        <w:rPr>
          <w:rFonts w:eastAsia="Times New Roman"/>
          <w:lang w:eastAsia="ro-RO"/>
        </w:rPr>
        <w:t xml:space="preserve">Din moment ce legea nu cerea act autentic pentru înstrăinarea </w:t>
      </w:r>
      <w:proofErr w:type="spellStart"/>
      <w:r w:rsidRPr="00ED7C35">
        <w:rPr>
          <w:rFonts w:eastAsia="Times New Roman"/>
          <w:lang w:eastAsia="ro-RO"/>
        </w:rPr>
        <w:t>construcţiilor</w:t>
      </w:r>
      <w:proofErr w:type="spellEnd"/>
      <w:r w:rsidRPr="00ED7C35">
        <w:rPr>
          <w:rFonts w:eastAsia="Times New Roman"/>
          <w:lang w:eastAsia="ro-RO"/>
        </w:rPr>
        <w:t>, rezultă că acestea au fost dobândite de intimat încă de la acel moment, iar dreptul de proprietate asupra terenului nu a fost transmis, în lipsa unui act autentic.</w:t>
      </w:r>
    </w:p>
    <w:p w:rsidR="00ED7C35" w:rsidRPr="00ED7C35" w:rsidRDefault="00ED7C35" w:rsidP="00ED7C35">
      <w:pPr>
        <w:rPr>
          <w:rFonts w:eastAsia="Times New Roman"/>
          <w:lang w:eastAsia="ro-RO"/>
        </w:rPr>
      </w:pPr>
      <w:r w:rsidRPr="00ED7C35">
        <w:rPr>
          <w:rFonts w:eastAsia="Times New Roman"/>
          <w:lang w:eastAsia="ro-RO"/>
        </w:rPr>
        <w:t xml:space="preserve">Prin sentința civilă nr. </w:t>
      </w:r>
      <w:r w:rsidR="00A33DF7">
        <w:rPr>
          <w:rFonts w:eastAsia="Times New Roman"/>
          <w:lang w:eastAsia="ro-RO"/>
        </w:rPr>
        <w:t>..</w:t>
      </w:r>
      <w:r w:rsidRPr="00ED7C35">
        <w:rPr>
          <w:rFonts w:eastAsia="Times New Roman"/>
          <w:lang w:eastAsia="ro-RO"/>
        </w:rPr>
        <w:t xml:space="preserve"> din </w:t>
      </w:r>
      <w:r w:rsidR="00A33DF7">
        <w:rPr>
          <w:rFonts w:eastAsia="Times New Roman"/>
          <w:lang w:eastAsia="ro-RO"/>
        </w:rPr>
        <w:t>..</w:t>
      </w:r>
      <w:r w:rsidRPr="00ED7C35">
        <w:rPr>
          <w:rFonts w:eastAsia="Times New Roman"/>
          <w:lang w:eastAsia="ro-RO"/>
        </w:rPr>
        <w:t xml:space="preserve"> pronunțată de Judecătoria </w:t>
      </w:r>
      <w:r w:rsidR="00A33DF7">
        <w:rPr>
          <w:rFonts w:eastAsia="Times New Roman"/>
          <w:lang w:eastAsia="ro-RO"/>
        </w:rPr>
        <w:t>......</w:t>
      </w:r>
      <w:r w:rsidR="00007277">
        <w:rPr>
          <w:rFonts w:eastAsia="Times New Roman"/>
          <w:lang w:eastAsia="ro-RO"/>
        </w:rPr>
        <w:t>......</w:t>
      </w:r>
      <w:r w:rsidRPr="00ED7C35">
        <w:rPr>
          <w:rFonts w:eastAsia="Times New Roman"/>
          <w:lang w:eastAsia="ro-RO"/>
        </w:rPr>
        <w:t xml:space="preserve"> în dosarul nr. </w:t>
      </w:r>
      <w:r w:rsidR="00A33DF7">
        <w:rPr>
          <w:rFonts w:eastAsia="Times New Roman"/>
          <w:lang w:eastAsia="ro-RO"/>
        </w:rPr>
        <w:t>….</w:t>
      </w:r>
      <w:r w:rsidRPr="00ED7C35">
        <w:rPr>
          <w:rFonts w:eastAsia="Times New Roman"/>
          <w:lang w:eastAsia="ro-RO"/>
        </w:rPr>
        <w:t xml:space="preserve"> (f. 16 dosar fond), s-a admis acțiunea formulată de reclamantul </w:t>
      </w:r>
      <w:r w:rsidR="00007277">
        <w:rPr>
          <w:rFonts w:eastAsia="Times New Roman"/>
          <w:lang w:eastAsia="ro-RO"/>
        </w:rPr>
        <w:t>X1</w:t>
      </w:r>
      <w:r w:rsidRPr="00ED7C35">
        <w:rPr>
          <w:rFonts w:eastAsia="Times New Roman"/>
          <w:lang w:eastAsia="ro-RO"/>
        </w:rPr>
        <w:t xml:space="preserve"> și au fost obligate pârâtele </w:t>
      </w:r>
      <w:r w:rsidR="001D0C0A">
        <w:rPr>
          <w:rFonts w:eastAsia="Times New Roman"/>
          <w:lang w:eastAsia="ro-RO"/>
        </w:rPr>
        <w:t>V2</w:t>
      </w:r>
      <w:r w:rsidR="00A33DF7">
        <w:rPr>
          <w:rFonts w:eastAsia="Times New Roman"/>
          <w:lang w:eastAsia="ro-RO"/>
        </w:rPr>
        <w:t xml:space="preserve"> </w:t>
      </w:r>
      <w:r w:rsidRPr="00ED7C35">
        <w:rPr>
          <w:rFonts w:eastAsia="Times New Roman"/>
          <w:lang w:eastAsia="ro-RO"/>
        </w:rPr>
        <w:t xml:space="preserve">și </w:t>
      </w:r>
      <w:r w:rsidR="001D0C0A">
        <w:rPr>
          <w:rFonts w:eastAsia="Times New Roman"/>
          <w:lang w:eastAsia="ro-RO"/>
        </w:rPr>
        <w:t>V3</w:t>
      </w:r>
      <w:r w:rsidRPr="00ED7C35">
        <w:rPr>
          <w:rFonts w:eastAsia="Times New Roman"/>
          <w:lang w:eastAsia="ro-RO"/>
        </w:rPr>
        <w:t xml:space="preserve">(moștenitoarele defunctului </w:t>
      </w:r>
      <w:r w:rsidR="001D0C0A">
        <w:rPr>
          <w:rFonts w:eastAsia="Times New Roman"/>
          <w:lang w:eastAsia="ro-RO"/>
        </w:rPr>
        <w:t>V1</w:t>
      </w:r>
      <w:r w:rsidRPr="00ED7C35">
        <w:rPr>
          <w:rFonts w:eastAsia="Times New Roman"/>
          <w:lang w:eastAsia="ro-RO"/>
        </w:rPr>
        <w:t xml:space="preserve">) să încheie contractul autentificat de vânzare-cumpărare privind imobilul situat în </w:t>
      </w:r>
      <w:r w:rsidR="00007277">
        <w:rPr>
          <w:rFonts w:eastAsia="Times New Roman"/>
          <w:lang w:eastAsia="ro-RO"/>
        </w:rPr>
        <w:t>......</w:t>
      </w:r>
      <w:r w:rsidRPr="00ED7C35">
        <w:rPr>
          <w:rFonts w:eastAsia="Times New Roman"/>
          <w:lang w:eastAsia="ro-RO"/>
        </w:rPr>
        <w:t xml:space="preserve">, str. </w:t>
      </w:r>
      <w:r w:rsidR="00A33DF7">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xml:space="preserve">, în condițiile autorizației de înstrăinare nr. </w:t>
      </w:r>
      <w:r w:rsidR="00A33DF7">
        <w:rPr>
          <w:rFonts w:eastAsia="Times New Roman"/>
          <w:lang w:eastAsia="ro-RO"/>
        </w:rPr>
        <w:t>…</w:t>
      </w:r>
      <w:r w:rsidRPr="00ED7C35">
        <w:rPr>
          <w:rFonts w:eastAsia="Times New Roman"/>
          <w:lang w:eastAsia="ro-RO"/>
        </w:rPr>
        <w:t xml:space="preserve"> din 19.05.1980, iar în caz de refuz hotărârea va ține loc de act autentic de vânzare-cumpărare (hotărârea având la bază înscrisul din 14.07.1972). </w:t>
      </w:r>
    </w:p>
    <w:p w:rsidR="00ED7C35" w:rsidRPr="00ED7C35" w:rsidRDefault="00ED7C35" w:rsidP="00ED7C35">
      <w:pPr>
        <w:rPr>
          <w:rFonts w:eastAsia="Times New Roman"/>
          <w:lang w:eastAsia="ro-RO"/>
        </w:rPr>
      </w:pPr>
      <w:r w:rsidRPr="00ED7C35">
        <w:rPr>
          <w:rFonts w:eastAsia="Times New Roman"/>
          <w:lang w:eastAsia="ro-RO"/>
        </w:rPr>
        <w:t xml:space="preserve">În acest context, tribunalul a subliniat că dreptul de proprietate asupra </w:t>
      </w:r>
      <w:proofErr w:type="spellStart"/>
      <w:r w:rsidRPr="00ED7C35">
        <w:rPr>
          <w:rFonts w:eastAsia="Times New Roman"/>
          <w:lang w:eastAsia="ro-RO"/>
        </w:rPr>
        <w:t>construcţiei</w:t>
      </w:r>
      <w:proofErr w:type="spellEnd"/>
      <w:r w:rsidRPr="00ED7C35">
        <w:rPr>
          <w:rFonts w:eastAsia="Times New Roman"/>
          <w:lang w:eastAsia="ro-RO"/>
        </w:rPr>
        <w:t xml:space="preserve"> nu a fost transmis prin această </w:t>
      </w:r>
      <w:proofErr w:type="spellStart"/>
      <w:r w:rsidRPr="00ED7C35">
        <w:rPr>
          <w:rFonts w:eastAsia="Times New Roman"/>
          <w:lang w:eastAsia="ro-RO"/>
        </w:rPr>
        <w:t>sentinţă</w:t>
      </w:r>
      <w:proofErr w:type="spellEnd"/>
      <w:r w:rsidRPr="00ED7C35">
        <w:rPr>
          <w:rFonts w:eastAsia="Times New Roman"/>
          <w:lang w:eastAsia="ro-RO"/>
        </w:rPr>
        <w:t xml:space="preserve">, ci prin înscrisul din 14.07.1972, </w:t>
      </w:r>
      <w:proofErr w:type="spellStart"/>
      <w:r w:rsidRPr="00ED7C35">
        <w:rPr>
          <w:rFonts w:eastAsia="Times New Roman"/>
          <w:lang w:eastAsia="ro-RO"/>
        </w:rPr>
        <w:t>aşa</w:t>
      </w:r>
      <w:proofErr w:type="spellEnd"/>
      <w:r w:rsidRPr="00ED7C35">
        <w:rPr>
          <w:rFonts w:eastAsia="Times New Roman"/>
          <w:lang w:eastAsia="ro-RO"/>
        </w:rPr>
        <w:t xml:space="preserve"> cum s-a arătat.</w:t>
      </w:r>
    </w:p>
    <w:p w:rsidR="00ED7C35" w:rsidRPr="00ED7C35" w:rsidRDefault="00ED7C35" w:rsidP="00ED7C35">
      <w:pPr>
        <w:rPr>
          <w:rFonts w:eastAsia="Times New Roman"/>
          <w:lang w:eastAsia="ro-RO"/>
        </w:rPr>
      </w:pPr>
      <w:r w:rsidRPr="00ED7C35">
        <w:rPr>
          <w:rFonts w:eastAsia="Times New Roman"/>
          <w:lang w:eastAsia="ro-RO"/>
        </w:rPr>
        <w:t xml:space="preserve">Prin urmare, ulterior intrării în vigoare a Legii nr.58/1974 (la 01.12.1974), nu a avut loc o înstrăinare a </w:t>
      </w:r>
      <w:proofErr w:type="spellStart"/>
      <w:r w:rsidRPr="00ED7C35">
        <w:rPr>
          <w:rFonts w:eastAsia="Times New Roman"/>
          <w:lang w:eastAsia="ro-RO"/>
        </w:rPr>
        <w:t>construcţiei</w:t>
      </w:r>
      <w:proofErr w:type="spellEnd"/>
      <w:r w:rsidRPr="00ED7C35">
        <w:rPr>
          <w:rFonts w:eastAsia="Times New Roman"/>
          <w:lang w:eastAsia="ro-RO"/>
        </w:rPr>
        <w:t xml:space="preserve">, astfel încât să devină aplicabil art.30 alin.2 din Legea nr.58/1974, „În caz de înstrăinare a </w:t>
      </w:r>
      <w:proofErr w:type="spellStart"/>
      <w:r w:rsidRPr="00ED7C35">
        <w:rPr>
          <w:rFonts w:eastAsia="Times New Roman"/>
          <w:lang w:eastAsia="ro-RO"/>
        </w:rPr>
        <w:t>construcţiilor</w:t>
      </w:r>
      <w:proofErr w:type="spellEnd"/>
      <w:r w:rsidRPr="00ED7C35">
        <w:rPr>
          <w:rFonts w:eastAsia="Times New Roman"/>
          <w:lang w:eastAsia="ro-RO"/>
        </w:rPr>
        <w:t xml:space="preserve">, terenul aferent acestor </w:t>
      </w:r>
      <w:proofErr w:type="spellStart"/>
      <w:r w:rsidRPr="00ED7C35">
        <w:rPr>
          <w:rFonts w:eastAsia="Times New Roman"/>
          <w:lang w:eastAsia="ro-RO"/>
        </w:rPr>
        <w:t>construcţii</w:t>
      </w:r>
      <w:proofErr w:type="spellEnd"/>
      <w:r w:rsidRPr="00ED7C35">
        <w:rPr>
          <w:rFonts w:eastAsia="Times New Roman"/>
          <w:lang w:eastAsia="ro-RO"/>
        </w:rPr>
        <w:t xml:space="preserve"> trece în proprietatea statului cu plata unei despăgubiri stabilită potrivit prevederilor art. 56 alin. 2 din Legea nr. 4/1973”.</w:t>
      </w:r>
    </w:p>
    <w:p w:rsidR="00ED7C35" w:rsidRPr="00ED7C35" w:rsidRDefault="00ED7C35" w:rsidP="00ED7C35">
      <w:pPr>
        <w:rPr>
          <w:rFonts w:eastAsia="Times New Roman"/>
          <w:lang w:eastAsia="ro-RO"/>
        </w:rPr>
      </w:pPr>
      <w:r w:rsidRPr="00ED7C35">
        <w:rPr>
          <w:rFonts w:eastAsia="Times New Roman"/>
          <w:lang w:eastAsia="ro-RO"/>
        </w:rPr>
        <w:t>Prin sentința civilă nr</w:t>
      </w:r>
      <w:r w:rsidR="00A33DF7">
        <w:rPr>
          <w:rFonts w:eastAsia="Times New Roman"/>
          <w:lang w:eastAsia="ro-RO"/>
        </w:rPr>
        <w:t>….</w:t>
      </w:r>
      <w:r w:rsidRPr="00ED7C35">
        <w:rPr>
          <w:rFonts w:eastAsia="Times New Roman"/>
          <w:lang w:eastAsia="ro-RO"/>
        </w:rPr>
        <w:t xml:space="preserve"> din </w:t>
      </w:r>
      <w:r w:rsidR="00A33DF7">
        <w:rPr>
          <w:rFonts w:eastAsia="Times New Roman"/>
          <w:lang w:eastAsia="ro-RO"/>
        </w:rPr>
        <w:t>…</w:t>
      </w:r>
      <w:r w:rsidRPr="00ED7C35">
        <w:rPr>
          <w:rFonts w:eastAsia="Times New Roman"/>
          <w:lang w:eastAsia="ro-RO"/>
        </w:rPr>
        <w:t xml:space="preserve"> pronunțată de Judecătoria </w:t>
      </w:r>
      <w:r w:rsidR="00A33DF7">
        <w:rPr>
          <w:rFonts w:eastAsia="Times New Roman"/>
          <w:lang w:eastAsia="ro-RO"/>
        </w:rPr>
        <w:t>......</w:t>
      </w:r>
      <w:r w:rsidR="00007277">
        <w:rPr>
          <w:rFonts w:eastAsia="Times New Roman"/>
          <w:lang w:eastAsia="ro-RO"/>
        </w:rPr>
        <w:t>......</w:t>
      </w:r>
      <w:r w:rsidRPr="00ED7C35">
        <w:rPr>
          <w:rFonts w:eastAsia="Times New Roman"/>
          <w:lang w:eastAsia="ro-RO"/>
        </w:rPr>
        <w:t xml:space="preserve"> în dosarul nr</w:t>
      </w:r>
      <w:r w:rsidR="00A33DF7">
        <w:rPr>
          <w:rFonts w:eastAsia="Times New Roman"/>
          <w:lang w:eastAsia="ro-RO"/>
        </w:rPr>
        <w:t>…..</w:t>
      </w:r>
      <w:r w:rsidRPr="00ED7C35">
        <w:rPr>
          <w:rFonts w:eastAsia="Times New Roman"/>
          <w:lang w:eastAsia="ro-RO"/>
        </w:rPr>
        <w:t xml:space="preserve"> (</w:t>
      </w:r>
      <w:proofErr w:type="spellStart"/>
      <w:r w:rsidRPr="00ED7C35">
        <w:rPr>
          <w:rFonts w:eastAsia="Times New Roman"/>
          <w:lang w:eastAsia="ro-RO"/>
        </w:rPr>
        <w:t>nr.în</w:t>
      </w:r>
      <w:proofErr w:type="spellEnd"/>
      <w:r w:rsidRPr="00ED7C35">
        <w:rPr>
          <w:rFonts w:eastAsia="Times New Roman"/>
          <w:lang w:eastAsia="ro-RO"/>
        </w:rPr>
        <w:t xml:space="preserve"> format vechi </w:t>
      </w:r>
      <w:r w:rsidR="00A33DF7">
        <w:rPr>
          <w:rFonts w:eastAsia="Times New Roman"/>
          <w:lang w:eastAsia="ro-RO"/>
        </w:rPr>
        <w:t>…</w:t>
      </w:r>
      <w:r w:rsidRPr="00ED7C35">
        <w:rPr>
          <w:rFonts w:eastAsia="Times New Roman"/>
          <w:lang w:eastAsia="ro-RO"/>
        </w:rPr>
        <w:t>) s-a respins cererea de lămurire a dispozitivului sentinței civile nr</w:t>
      </w:r>
      <w:r w:rsidR="00A33DF7">
        <w:rPr>
          <w:rFonts w:eastAsia="Times New Roman"/>
          <w:lang w:eastAsia="ro-RO"/>
        </w:rPr>
        <w:t>….</w:t>
      </w:r>
      <w:r w:rsidRPr="00ED7C35">
        <w:rPr>
          <w:rFonts w:eastAsia="Times New Roman"/>
          <w:lang w:eastAsia="ro-RO"/>
        </w:rPr>
        <w:t xml:space="preserve"> din </w:t>
      </w:r>
      <w:r w:rsidR="00A33DF7">
        <w:rPr>
          <w:rFonts w:eastAsia="Times New Roman"/>
          <w:lang w:eastAsia="ro-RO"/>
        </w:rPr>
        <w:t>…</w:t>
      </w:r>
      <w:r w:rsidRPr="00ED7C35">
        <w:rPr>
          <w:rFonts w:eastAsia="Times New Roman"/>
          <w:lang w:eastAsia="ro-RO"/>
        </w:rPr>
        <w:t xml:space="preserve">, reținându-se că hotărârea a fost pronunțată pentru a ține loc de act autentic de vânzare cumpărare exclusiv pentru imobilul construcție, nu și pentru terenul în suprafață de 200 mp, în condițiile în care la acea dată legea interzicea transmiterea dreptului de proprietate asupra terenurilor prin act juridic inter </w:t>
      </w:r>
      <w:proofErr w:type="spellStart"/>
      <w:r w:rsidRPr="00ED7C35">
        <w:rPr>
          <w:rFonts w:eastAsia="Times New Roman"/>
          <w:lang w:eastAsia="ro-RO"/>
        </w:rPr>
        <w:t>vivos</w:t>
      </w:r>
      <w:proofErr w:type="spellEnd"/>
      <w:r w:rsidRPr="00ED7C35">
        <w:rPr>
          <w:rFonts w:eastAsia="Times New Roman"/>
          <w:lang w:eastAsia="ro-RO"/>
        </w:rPr>
        <w:t>.</w:t>
      </w:r>
    </w:p>
    <w:p w:rsidR="00ED7C35" w:rsidRPr="00ED7C35" w:rsidRDefault="00ED7C35" w:rsidP="00ED7C35">
      <w:pPr>
        <w:rPr>
          <w:rFonts w:eastAsia="Times New Roman"/>
          <w:lang w:eastAsia="ro-RO"/>
        </w:rPr>
      </w:pPr>
      <w:r w:rsidRPr="00ED7C35">
        <w:rPr>
          <w:rFonts w:eastAsia="Times New Roman"/>
          <w:lang w:eastAsia="ro-RO"/>
        </w:rPr>
        <w:t xml:space="preserve">Prin această </w:t>
      </w:r>
      <w:proofErr w:type="spellStart"/>
      <w:r w:rsidRPr="00ED7C35">
        <w:rPr>
          <w:rFonts w:eastAsia="Times New Roman"/>
          <w:lang w:eastAsia="ro-RO"/>
        </w:rPr>
        <w:t>sentinţă</w:t>
      </w:r>
      <w:proofErr w:type="spellEnd"/>
      <w:r w:rsidRPr="00ED7C35">
        <w:rPr>
          <w:rFonts w:eastAsia="Times New Roman"/>
          <w:lang w:eastAsia="ro-RO"/>
        </w:rPr>
        <w:t xml:space="preserve"> civilă nu s-a stabilit însă cine era proprietarul terenului în urma sentinței civile nr. </w:t>
      </w:r>
      <w:r w:rsidR="00A33DF7">
        <w:rPr>
          <w:rFonts w:eastAsia="Times New Roman"/>
          <w:lang w:eastAsia="ro-RO"/>
        </w:rPr>
        <w:t>….</w:t>
      </w:r>
      <w:r w:rsidRPr="00ED7C35">
        <w:rPr>
          <w:rFonts w:eastAsia="Times New Roman"/>
          <w:lang w:eastAsia="ro-RO"/>
        </w:rPr>
        <w:t xml:space="preserve">, ci doar că aceasta nu a avut ca obiect </w:t>
      </w:r>
      <w:proofErr w:type="spellStart"/>
      <w:r w:rsidRPr="00ED7C35">
        <w:rPr>
          <w:rFonts w:eastAsia="Times New Roman"/>
          <w:lang w:eastAsia="ro-RO"/>
        </w:rPr>
        <w:t>şi</w:t>
      </w:r>
      <w:proofErr w:type="spellEnd"/>
      <w:r w:rsidRPr="00ED7C35">
        <w:rPr>
          <w:rFonts w:eastAsia="Times New Roman"/>
          <w:lang w:eastAsia="ro-RO"/>
        </w:rPr>
        <w:t xml:space="preserve"> terenul de 200 mp.</w:t>
      </w:r>
    </w:p>
    <w:p w:rsidR="00ED7C35" w:rsidRPr="00ED7C35" w:rsidRDefault="00ED7C35" w:rsidP="00ED7C35">
      <w:pPr>
        <w:rPr>
          <w:rFonts w:eastAsia="Times New Roman"/>
          <w:lang w:eastAsia="ro-RO"/>
        </w:rPr>
      </w:pPr>
      <w:r w:rsidRPr="00ED7C35">
        <w:rPr>
          <w:rFonts w:eastAsia="Times New Roman"/>
          <w:lang w:eastAsia="ro-RO"/>
        </w:rPr>
        <w:t xml:space="preserve">În concret, este adevărat că în anul 1980 era interzisă înstrăinarea terenului prin act juridic inter </w:t>
      </w:r>
      <w:proofErr w:type="spellStart"/>
      <w:r w:rsidRPr="00ED7C35">
        <w:rPr>
          <w:rFonts w:eastAsia="Times New Roman"/>
          <w:lang w:eastAsia="ro-RO"/>
        </w:rPr>
        <w:t>vivos</w:t>
      </w:r>
      <w:proofErr w:type="spellEnd"/>
      <w:r w:rsidRPr="00ED7C35">
        <w:rPr>
          <w:rFonts w:eastAsia="Times New Roman"/>
          <w:lang w:eastAsia="ro-RO"/>
        </w:rPr>
        <w:t xml:space="preserve"> (astfel că sentința civilă nr. </w:t>
      </w:r>
      <w:r w:rsidR="00A33DF7">
        <w:rPr>
          <w:rFonts w:eastAsia="Times New Roman"/>
          <w:lang w:eastAsia="ro-RO"/>
        </w:rPr>
        <w:t>…</w:t>
      </w:r>
      <w:r w:rsidRPr="00ED7C35">
        <w:rPr>
          <w:rFonts w:eastAsia="Times New Roman"/>
          <w:lang w:eastAsia="ro-RO"/>
        </w:rPr>
        <w:t xml:space="preserve"> nu putea să aibă ca obiect terenul, având caracter constitutiv de drepturi), însă nu a avut ca efect nici înstrăinarea </w:t>
      </w:r>
      <w:proofErr w:type="spellStart"/>
      <w:r w:rsidRPr="00ED7C35">
        <w:rPr>
          <w:rFonts w:eastAsia="Times New Roman"/>
          <w:lang w:eastAsia="ro-RO"/>
        </w:rPr>
        <w:t>construcţiei</w:t>
      </w:r>
      <w:proofErr w:type="spellEnd"/>
      <w:r w:rsidRPr="00ED7C35">
        <w:rPr>
          <w:rFonts w:eastAsia="Times New Roman"/>
          <w:lang w:eastAsia="ro-RO"/>
        </w:rPr>
        <w:t xml:space="preserve">, dreptul de proprietate asupra acesteia fiind dobândit de intimat anterior, la 14.07.1972, astfel că nu a fost incident art. 30 alin. 2 din Legea nr.58/1974, iar terenul a rămas în proprietatea înstrăinătorului, </w:t>
      </w:r>
      <w:r w:rsidR="001D0C0A">
        <w:rPr>
          <w:rFonts w:eastAsia="Times New Roman"/>
          <w:lang w:eastAsia="ro-RO"/>
        </w:rPr>
        <w:t>V1</w:t>
      </w:r>
      <w:r w:rsidR="00A33DF7">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nu a trecut în proprietatea statului.</w:t>
      </w:r>
    </w:p>
    <w:p w:rsidR="00ED7C35" w:rsidRPr="00ED7C35" w:rsidRDefault="00ED7C35" w:rsidP="00ED7C35">
      <w:pPr>
        <w:rPr>
          <w:rFonts w:eastAsia="Times New Roman"/>
          <w:lang w:eastAsia="ro-RO"/>
        </w:rPr>
      </w:pPr>
      <w:r w:rsidRPr="00ED7C35">
        <w:rPr>
          <w:rFonts w:eastAsia="Times New Roman"/>
          <w:lang w:eastAsia="ro-RO"/>
        </w:rPr>
        <w:t xml:space="preserve">Prin urmare, în </w:t>
      </w:r>
      <w:proofErr w:type="spellStart"/>
      <w:r w:rsidRPr="00ED7C35">
        <w:rPr>
          <w:rFonts w:eastAsia="Times New Roman"/>
          <w:lang w:eastAsia="ro-RO"/>
        </w:rPr>
        <w:t>acţiunea</w:t>
      </w:r>
      <w:proofErr w:type="spellEnd"/>
      <w:r w:rsidRPr="00ED7C35">
        <w:rPr>
          <w:rFonts w:eastAsia="Times New Roman"/>
          <w:lang w:eastAsia="ro-RO"/>
        </w:rPr>
        <w:t xml:space="preserve"> având ca obiect uzucapiune, calitatea procesuală pasivă revine fostului proprietar, </w:t>
      </w:r>
      <w:r w:rsidR="001D0C0A">
        <w:rPr>
          <w:rFonts w:eastAsia="Times New Roman"/>
          <w:lang w:eastAsia="ro-RO"/>
        </w:rPr>
        <w:t>V1</w:t>
      </w:r>
      <w:r w:rsidRPr="00ED7C35">
        <w:rPr>
          <w:rFonts w:eastAsia="Times New Roman"/>
          <w:lang w:eastAsia="ro-RO"/>
        </w:rPr>
        <w:t xml:space="preserve">, care a avut </w:t>
      </w:r>
      <w:proofErr w:type="spellStart"/>
      <w:r w:rsidRPr="00ED7C35">
        <w:rPr>
          <w:rFonts w:eastAsia="Times New Roman"/>
          <w:lang w:eastAsia="ro-RO"/>
        </w:rPr>
        <w:t>moştenitoare</w:t>
      </w:r>
      <w:proofErr w:type="spellEnd"/>
      <w:r w:rsidRPr="00ED7C35">
        <w:rPr>
          <w:rFonts w:eastAsia="Times New Roman"/>
          <w:lang w:eastAsia="ro-RO"/>
        </w:rPr>
        <w:t xml:space="preserve"> pe numitele </w:t>
      </w:r>
      <w:r w:rsidR="001D0C0A">
        <w:rPr>
          <w:rFonts w:eastAsia="Times New Roman"/>
          <w:lang w:eastAsia="ro-RO"/>
        </w:rPr>
        <w:t>V2</w:t>
      </w:r>
      <w:r w:rsidR="00A33DF7">
        <w:rPr>
          <w:rFonts w:eastAsia="Times New Roman"/>
          <w:lang w:eastAsia="ro-RO"/>
        </w:rPr>
        <w:t xml:space="preserve"> </w:t>
      </w:r>
      <w:r w:rsidRPr="00ED7C35">
        <w:rPr>
          <w:rFonts w:eastAsia="Times New Roman"/>
          <w:lang w:eastAsia="ro-RO"/>
        </w:rPr>
        <w:t xml:space="preserve">și </w:t>
      </w:r>
      <w:r w:rsidR="00A33DF7">
        <w:rPr>
          <w:rFonts w:eastAsia="Times New Roman"/>
          <w:lang w:eastAsia="ro-RO"/>
        </w:rPr>
        <w:t>V3</w:t>
      </w:r>
      <w:r w:rsidRPr="00ED7C35">
        <w:rPr>
          <w:rFonts w:eastAsia="Times New Roman"/>
          <w:lang w:eastAsia="ro-RO"/>
        </w:rPr>
        <w:t xml:space="preserve">, pârâte în dosarul nr. </w:t>
      </w:r>
      <w:r w:rsidR="00A33DF7">
        <w:rPr>
          <w:rFonts w:eastAsia="Times New Roman"/>
          <w:lang w:eastAsia="ro-RO"/>
        </w:rPr>
        <w:t>…</w:t>
      </w:r>
    </w:p>
    <w:p w:rsidR="00ED7C35" w:rsidRPr="00ED7C35" w:rsidRDefault="00ED7C35" w:rsidP="00ED7C35">
      <w:pPr>
        <w:rPr>
          <w:rFonts w:eastAsia="Times New Roman"/>
          <w:lang w:eastAsia="ro-RO"/>
        </w:rPr>
      </w:pPr>
      <w:r w:rsidRPr="00ED7C35">
        <w:rPr>
          <w:rFonts w:eastAsia="Times New Roman"/>
          <w:lang w:eastAsia="ro-RO"/>
        </w:rPr>
        <w:t xml:space="preserve">Pe cale de </w:t>
      </w:r>
      <w:proofErr w:type="spellStart"/>
      <w:r w:rsidRPr="00ED7C35">
        <w:rPr>
          <w:rFonts w:eastAsia="Times New Roman"/>
          <w:lang w:eastAsia="ro-RO"/>
        </w:rPr>
        <w:t>consecinţă</w:t>
      </w:r>
      <w:proofErr w:type="spellEnd"/>
      <w:r w:rsidRPr="00ED7C35">
        <w:rPr>
          <w:rFonts w:eastAsia="Times New Roman"/>
          <w:lang w:eastAsia="ro-RO"/>
        </w:rPr>
        <w:t xml:space="preserve">, </w:t>
      </w:r>
      <w:proofErr w:type="spellStart"/>
      <w:r w:rsidRPr="00ED7C35">
        <w:rPr>
          <w:rFonts w:eastAsia="Times New Roman"/>
          <w:lang w:eastAsia="ro-RO"/>
        </w:rPr>
        <w:t>faţă</w:t>
      </w:r>
      <w:proofErr w:type="spellEnd"/>
      <w:r w:rsidRPr="00ED7C35">
        <w:rPr>
          <w:rFonts w:eastAsia="Times New Roman"/>
          <w:lang w:eastAsia="ro-RO"/>
        </w:rPr>
        <w:t xml:space="preserve"> de considerentele expuse, tribunalul a admis apelul </w:t>
      </w:r>
      <w:proofErr w:type="spellStart"/>
      <w:r w:rsidRPr="00ED7C35">
        <w:rPr>
          <w:rFonts w:eastAsia="Times New Roman"/>
          <w:lang w:eastAsia="ro-RO"/>
        </w:rPr>
        <w:t>şi</w:t>
      </w:r>
      <w:proofErr w:type="spellEnd"/>
      <w:r w:rsidRPr="00ED7C35">
        <w:rPr>
          <w:rFonts w:eastAsia="Times New Roman"/>
          <w:lang w:eastAsia="ro-RO"/>
        </w:rPr>
        <w:t xml:space="preserve"> a schimbat în tot </w:t>
      </w:r>
      <w:proofErr w:type="spellStart"/>
      <w:r w:rsidRPr="00ED7C35">
        <w:rPr>
          <w:rFonts w:eastAsia="Times New Roman"/>
          <w:lang w:eastAsia="ro-RO"/>
        </w:rPr>
        <w:t>sentinţa</w:t>
      </w:r>
      <w:proofErr w:type="spellEnd"/>
      <w:r w:rsidRPr="00ED7C35">
        <w:rPr>
          <w:rFonts w:eastAsia="Times New Roman"/>
          <w:lang w:eastAsia="ro-RO"/>
        </w:rPr>
        <w:t xml:space="preserve"> civilă apelată, în sensul că a admis </w:t>
      </w:r>
      <w:proofErr w:type="spellStart"/>
      <w:r w:rsidRPr="00ED7C35">
        <w:rPr>
          <w:rFonts w:eastAsia="Times New Roman"/>
          <w:lang w:eastAsia="ro-RO"/>
        </w:rPr>
        <w:t>excepţia</w:t>
      </w:r>
      <w:proofErr w:type="spellEnd"/>
      <w:r w:rsidRPr="00ED7C35">
        <w:rPr>
          <w:rFonts w:eastAsia="Times New Roman"/>
          <w:lang w:eastAsia="ro-RO"/>
        </w:rPr>
        <w:t xml:space="preserve"> lipsei </w:t>
      </w:r>
      <w:proofErr w:type="spellStart"/>
      <w:r w:rsidRPr="00ED7C35">
        <w:rPr>
          <w:rFonts w:eastAsia="Times New Roman"/>
          <w:lang w:eastAsia="ro-RO"/>
        </w:rPr>
        <w:t>calităţii</w:t>
      </w:r>
      <w:proofErr w:type="spellEnd"/>
      <w:r w:rsidRPr="00ED7C35">
        <w:rPr>
          <w:rFonts w:eastAsia="Times New Roman"/>
          <w:lang w:eastAsia="ro-RO"/>
        </w:rPr>
        <w:t xml:space="preserve"> procesuale pasive </w:t>
      </w:r>
      <w:proofErr w:type="spellStart"/>
      <w:r w:rsidRPr="00ED7C35">
        <w:rPr>
          <w:rFonts w:eastAsia="Times New Roman"/>
          <w:lang w:eastAsia="ro-RO"/>
        </w:rPr>
        <w:t>şi</w:t>
      </w:r>
      <w:proofErr w:type="spellEnd"/>
      <w:r w:rsidRPr="00ED7C35">
        <w:rPr>
          <w:rFonts w:eastAsia="Times New Roman"/>
          <w:lang w:eastAsia="ro-RO"/>
        </w:rPr>
        <w:t xml:space="preserve"> a respins cererea, ca fiind introdusă împotriva unei persoane fără calitate procesuală pasivă.</w:t>
      </w:r>
    </w:p>
    <w:p w:rsidR="00ED7C35" w:rsidRPr="00ED7C35" w:rsidRDefault="00ED7C35" w:rsidP="00ED7C35">
      <w:pPr>
        <w:rPr>
          <w:rFonts w:eastAsia="Times New Roman"/>
          <w:lang w:eastAsia="ro-RO"/>
        </w:rPr>
      </w:pPr>
      <w:r w:rsidRPr="00ED7C35">
        <w:rPr>
          <w:rFonts w:eastAsia="Times New Roman"/>
          <w:lang w:eastAsia="ro-RO"/>
        </w:rPr>
        <w:t xml:space="preserve">În baza art. 453 alin. 1 </w:t>
      </w:r>
      <w:proofErr w:type="spellStart"/>
      <w:r w:rsidRPr="00ED7C35">
        <w:rPr>
          <w:rFonts w:eastAsia="Times New Roman"/>
          <w:lang w:eastAsia="ro-RO"/>
        </w:rPr>
        <w:t>C.p.c</w:t>
      </w:r>
      <w:proofErr w:type="spellEnd"/>
      <w:r w:rsidRPr="00ED7C35">
        <w:rPr>
          <w:rFonts w:eastAsia="Times New Roman"/>
          <w:lang w:eastAsia="ro-RO"/>
        </w:rPr>
        <w:t>., constatând culpa procesuală a intimatului, tribunalul a luat act că apelantul nu a solicitat cheltuieli de judecată.</w:t>
      </w:r>
    </w:p>
    <w:p w:rsidR="00ED7C35" w:rsidRPr="00ED7C35" w:rsidRDefault="00ED7C35" w:rsidP="00ED7C35">
      <w:pPr>
        <w:rPr>
          <w:rFonts w:eastAsia="Times New Roman"/>
          <w:lang w:eastAsia="ro-RO"/>
        </w:rPr>
      </w:pPr>
      <w:r w:rsidRPr="00ED7C35">
        <w:rPr>
          <w:rFonts w:eastAsia="Times New Roman"/>
          <w:lang w:eastAsia="ro-RO"/>
        </w:rPr>
        <w:t xml:space="preserve">Împotriva acestei decizii, la data de 06.06.2019 a declarat </w:t>
      </w:r>
      <w:r w:rsidRPr="00ED7C35">
        <w:rPr>
          <w:rFonts w:eastAsia="Times New Roman"/>
          <w:b/>
          <w:lang w:eastAsia="ro-RO"/>
        </w:rPr>
        <w:t>recurs</w:t>
      </w:r>
      <w:r w:rsidRPr="00ED7C35">
        <w:rPr>
          <w:rFonts w:eastAsia="Times New Roman"/>
          <w:lang w:eastAsia="ro-RO"/>
        </w:rPr>
        <w:t xml:space="preserve"> reclamantul </w:t>
      </w:r>
      <w:r w:rsidR="00007277">
        <w:rPr>
          <w:rFonts w:eastAsia="Times New Roman"/>
          <w:lang w:eastAsia="ro-RO"/>
        </w:rPr>
        <w:t>X1</w:t>
      </w:r>
      <w:r w:rsidRPr="00ED7C35">
        <w:rPr>
          <w:rFonts w:eastAsia="Times New Roman"/>
          <w:lang w:eastAsia="ro-RO"/>
        </w:rPr>
        <w:t xml:space="preserve"> care a fost înregistrat pe rolul </w:t>
      </w:r>
      <w:proofErr w:type="spellStart"/>
      <w:r w:rsidRPr="00ED7C35">
        <w:rPr>
          <w:rFonts w:eastAsia="Times New Roman"/>
          <w:lang w:eastAsia="ro-RO"/>
        </w:rPr>
        <w:t>Curţii</w:t>
      </w:r>
      <w:proofErr w:type="spellEnd"/>
      <w:r w:rsidRPr="00ED7C35">
        <w:rPr>
          <w:rFonts w:eastAsia="Times New Roman"/>
          <w:lang w:eastAsia="ro-RO"/>
        </w:rPr>
        <w:t xml:space="preserve"> de Apel </w:t>
      </w:r>
      <w:r w:rsidR="00007277">
        <w:rPr>
          <w:rFonts w:eastAsia="Times New Roman"/>
          <w:lang w:eastAsia="ro-RO"/>
        </w:rPr>
        <w:t>......</w:t>
      </w:r>
      <w:r w:rsidRPr="00ED7C35">
        <w:rPr>
          <w:rFonts w:eastAsia="Times New Roman"/>
          <w:lang w:eastAsia="ro-RO"/>
        </w:rPr>
        <w:t xml:space="preserve"> - </w:t>
      </w:r>
      <w:proofErr w:type="spellStart"/>
      <w:r w:rsidRPr="00ED7C35">
        <w:rPr>
          <w:rFonts w:eastAsia="Times New Roman"/>
          <w:lang w:eastAsia="ro-RO"/>
        </w:rPr>
        <w:t>Secţia</w:t>
      </w:r>
      <w:proofErr w:type="spellEnd"/>
      <w:r w:rsidRPr="00ED7C35">
        <w:rPr>
          <w:rFonts w:eastAsia="Times New Roman"/>
          <w:lang w:eastAsia="ro-RO"/>
        </w:rPr>
        <w:t xml:space="preserve"> </w:t>
      </w:r>
      <w:r w:rsidR="00A33DF7">
        <w:rPr>
          <w:rFonts w:eastAsia="Times New Roman"/>
          <w:lang w:eastAsia="ro-RO"/>
        </w:rPr>
        <w:t>….</w:t>
      </w:r>
      <w:r w:rsidRPr="00ED7C35">
        <w:rPr>
          <w:rFonts w:eastAsia="Times New Roman"/>
          <w:lang w:eastAsia="ro-RO"/>
        </w:rPr>
        <w:t xml:space="preserve"> </w:t>
      </w:r>
      <w:r w:rsidR="00A33DF7">
        <w:rPr>
          <w:rFonts w:eastAsia="Times New Roman"/>
          <w:lang w:eastAsia="ro-RO"/>
        </w:rPr>
        <w:t>…</w:t>
      </w:r>
      <w:r w:rsidRPr="00ED7C35">
        <w:rPr>
          <w:rFonts w:eastAsia="Times New Roman"/>
          <w:lang w:eastAsia="ro-RO"/>
        </w:rPr>
        <w:t xml:space="preserve"> la data de 11.07.2019.</w:t>
      </w:r>
    </w:p>
    <w:p w:rsidR="00ED7C35" w:rsidRPr="00ED7C35" w:rsidRDefault="00ED7C35" w:rsidP="00ED7C35">
      <w:pPr>
        <w:rPr>
          <w:rFonts w:eastAsia="Times New Roman"/>
          <w:lang w:eastAsia="ro-RO"/>
        </w:rPr>
      </w:pPr>
      <w:r w:rsidRPr="00ED7C35">
        <w:rPr>
          <w:rFonts w:eastAsia="Times New Roman"/>
          <w:lang w:eastAsia="ro-RO"/>
        </w:rPr>
        <w:t xml:space="preserve">În motivarea recursului, recurentul – reclamant a arătat că hotărârea de apel cuprinde motive eronate, iar </w:t>
      </w:r>
      <w:proofErr w:type="spellStart"/>
      <w:r w:rsidRPr="00ED7C35">
        <w:rPr>
          <w:rFonts w:eastAsia="Times New Roman"/>
          <w:lang w:eastAsia="ro-RO"/>
        </w:rPr>
        <w:t>soluţia</w:t>
      </w:r>
      <w:proofErr w:type="spellEnd"/>
      <w:r w:rsidRPr="00ED7C35">
        <w:rPr>
          <w:rFonts w:eastAsia="Times New Roman"/>
          <w:lang w:eastAsia="ro-RO"/>
        </w:rPr>
        <w:t xml:space="preserve"> </w:t>
      </w:r>
      <w:proofErr w:type="spellStart"/>
      <w:r w:rsidRPr="00ED7C35">
        <w:rPr>
          <w:rFonts w:eastAsia="Times New Roman"/>
          <w:lang w:eastAsia="ro-RO"/>
        </w:rPr>
        <w:t>instanţei</w:t>
      </w:r>
      <w:proofErr w:type="spellEnd"/>
      <w:r w:rsidRPr="00ED7C35">
        <w:rPr>
          <w:rFonts w:eastAsia="Times New Roman"/>
          <w:lang w:eastAsia="ro-RO"/>
        </w:rPr>
        <w:t xml:space="preserve"> este nelegală </w:t>
      </w:r>
      <w:proofErr w:type="spellStart"/>
      <w:r w:rsidRPr="00ED7C35">
        <w:rPr>
          <w:rFonts w:eastAsia="Times New Roman"/>
          <w:lang w:eastAsia="ro-RO"/>
        </w:rPr>
        <w:t>şi</w:t>
      </w:r>
      <w:proofErr w:type="spellEnd"/>
      <w:r w:rsidRPr="00ED7C35">
        <w:rPr>
          <w:rFonts w:eastAsia="Times New Roman"/>
          <w:lang w:eastAsia="ro-RO"/>
        </w:rPr>
        <w:t xml:space="preserve"> netemeinică raportat la cererile formulate </w:t>
      </w:r>
      <w:proofErr w:type="spellStart"/>
      <w:r w:rsidRPr="00ED7C35">
        <w:rPr>
          <w:rFonts w:eastAsia="Times New Roman"/>
          <w:lang w:eastAsia="ro-RO"/>
        </w:rPr>
        <w:t>şi</w:t>
      </w:r>
      <w:proofErr w:type="spellEnd"/>
      <w:r w:rsidRPr="00ED7C35">
        <w:rPr>
          <w:rFonts w:eastAsia="Times New Roman"/>
          <w:lang w:eastAsia="ro-RO"/>
        </w:rPr>
        <w:t xml:space="preserve"> probele administrate pe parcursul </w:t>
      </w:r>
      <w:proofErr w:type="spellStart"/>
      <w:r w:rsidRPr="00ED7C35">
        <w:rPr>
          <w:rFonts w:eastAsia="Times New Roman"/>
          <w:lang w:eastAsia="ro-RO"/>
        </w:rPr>
        <w:t>judecăţii</w:t>
      </w:r>
      <w:proofErr w:type="spellEnd"/>
      <w:r w:rsidRPr="00ED7C35">
        <w:rPr>
          <w:rFonts w:eastAsia="Times New Roman"/>
          <w:lang w:eastAsia="ro-RO"/>
        </w:rPr>
        <w:t xml:space="preserve">. </w:t>
      </w:r>
    </w:p>
    <w:p w:rsidR="00ED7C35" w:rsidRPr="00ED7C35" w:rsidRDefault="00ED7C35" w:rsidP="00ED7C35">
      <w:pPr>
        <w:rPr>
          <w:rFonts w:eastAsia="Times New Roman"/>
          <w:lang w:eastAsia="ro-RO"/>
        </w:rPr>
      </w:pPr>
      <w:r w:rsidRPr="00ED7C35">
        <w:rPr>
          <w:rFonts w:eastAsia="Times New Roman"/>
          <w:lang w:eastAsia="ro-RO"/>
        </w:rPr>
        <w:lastRenderedPageBreak/>
        <w:t xml:space="preserve">Astfel, arată faptul că hotărârea civilă nr. </w:t>
      </w:r>
      <w:r w:rsidR="00BD308E">
        <w:rPr>
          <w:rFonts w:eastAsia="Times New Roman"/>
          <w:lang w:eastAsia="ro-RO"/>
        </w:rPr>
        <w:t>..</w:t>
      </w:r>
      <w:r w:rsidRPr="00ED7C35">
        <w:rPr>
          <w:rFonts w:eastAsia="Times New Roman"/>
          <w:lang w:eastAsia="ro-RO"/>
        </w:rPr>
        <w:t xml:space="preserve"> </w:t>
      </w:r>
      <w:proofErr w:type="spellStart"/>
      <w:r w:rsidRPr="00ED7C35">
        <w:rPr>
          <w:rFonts w:eastAsia="Times New Roman"/>
          <w:lang w:eastAsia="ro-RO"/>
        </w:rPr>
        <w:t>pronunţată</w:t>
      </w:r>
      <w:proofErr w:type="spellEnd"/>
      <w:r w:rsidRPr="00ED7C35">
        <w:rPr>
          <w:rFonts w:eastAsia="Times New Roman"/>
          <w:lang w:eastAsia="ro-RO"/>
        </w:rPr>
        <w:t xml:space="preserve"> la data de </w:t>
      </w:r>
      <w:r w:rsidR="00BD308E">
        <w:rPr>
          <w:rFonts w:eastAsia="Times New Roman"/>
          <w:lang w:eastAsia="ro-RO"/>
        </w:rPr>
        <w:t>..</w:t>
      </w:r>
      <w:r w:rsidRPr="00ED7C35">
        <w:rPr>
          <w:rFonts w:eastAsia="Times New Roman"/>
          <w:lang w:eastAsia="ro-RO"/>
        </w:rPr>
        <w:t xml:space="preserve"> de către Tribunalul </w:t>
      </w:r>
      <w:r w:rsidR="00007277">
        <w:rPr>
          <w:rFonts w:eastAsia="Times New Roman"/>
          <w:lang w:eastAsia="ro-RO"/>
        </w:rPr>
        <w:t>......</w:t>
      </w:r>
      <w:r w:rsidRPr="00ED7C35">
        <w:rPr>
          <w:rFonts w:eastAsia="Times New Roman"/>
          <w:lang w:eastAsia="ro-RO"/>
        </w:rPr>
        <w:t xml:space="preserve">. s-a dat cu încălcarea sau aplicarea greșită a normelor de drept material. </w:t>
      </w:r>
    </w:p>
    <w:p w:rsidR="00ED7C35" w:rsidRPr="00ED7C35" w:rsidRDefault="00ED7C35" w:rsidP="00ED7C35">
      <w:pPr>
        <w:rPr>
          <w:rFonts w:eastAsia="Times New Roman"/>
          <w:lang w:eastAsia="ro-RO"/>
        </w:rPr>
      </w:pPr>
      <w:r w:rsidRPr="00ED7C35">
        <w:rPr>
          <w:rFonts w:eastAsia="Times New Roman"/>
          <w:lang w:eastAsia="ro-RO"/>
        </w:rPr>
        <w:t xml:space="preserve">La data de 08.03.2017 reclamantul a formulat o cerere de chemare în judecată împotriva Municipiului </w:t>
      </w:r>
      <w:r w:rsidR="00007277">
        <w:rPr>
          <w:rFonts w:eastAsia="Times New Roman"/>
          <w:lang w:eastAsia="ro-RO"/>
        </w:rPr>
        <w:t>......</w:t>
      </w:r>
      <w:r w:rsidRPr="00ED7C35">
        <w:rPr>
          <w:rFonts w:eastAsia="Times New Roman"/>
          <w:lang w:eastAsia="ro-RO"/>
        </w:rPr>
        <w:t xml:space="preserve">, prin intermediul căreia a solicitat </w:t>
      </w:r>
      <w:proofErr w:type="spellStart"/>
      <w:r w:rsidRPr="00ED7C35">
        <w:rPr>
          <w:rFonts w:eastAsia="Times New Roman"/>
          <w:lang w:eastAsia="ro-RO"/>
        </w:rPr>
        <w:t>pronunţarea</w:t>
      </w:r>
      <w:proofErr w:type="spellEnd"/>
      <w:r w:rsidRPr="00ED7C35">
        <w:rPr>
          <w:rFonts w:eastAsia="Times New Roman"/>
          <w:lang w:eastAsia="ro-RO"/>
        </w:rPr>
        <w:t xml:space="preserve"> unei hotărâri </w:t>
      </w:r>
      <w:proofErr w:type="spellStart"/>
      <w:r w:rsidRPr="00ED7C35">
        <w:rPr>
          <w:rFonts w:eastAsia="Times New Roman"/>
          <w:lang w:eastAsia="ro-RO"/>
        </w:rPr>
        <w:t>judecătoreşti</w:t>
      </w:r>
      <w:proofErr w:type="spellEnd"/>
      <w:r w:rsidRPr="00ED7C35">
        <w:rPr>
          <w:rFonts w:eastAsia="Times New Roman"/>
          <w:lang w:eastAsia="ro-RO"/>
        </w:rPr>
        <w:t xml:space="preserve"> prin care să se constate dobândirea de către reclamant a dreptului de proprietate asupra imobilului-teren intravilan în </w:t>
      </w:r>
      <w:proofErr w:type="spellStart"/>
      <w:r w:rsidRPr="00ED7C35">
        <w:rPr>
          <w:rFonts w:eastAsia="Times New Roman"/>
          <w:lang w:eastAsia="ro-RO"/>
        </w:rPr>
        <w:t>suprafaţă</w:t>
      </w:r>
      <w:proofErr w:type="spellEnd"/>
      <w:r w:rsidRPr="00ED7C35">
        <w:rPr>
          <w:rFonts w:eastAsia="Times New Roman"/>
          <w:lang w:eastAsia="ro-RO"/>
        </w:rPr>
        <w:t xml:space="preserve"> de 200 mp, situat în </w:t>
      </w:r>
      <w:r w:rsidR="00007277">
        <w:rPr>
          <w:rFonts w:eastAsia="Times New Roman"/>
          <w:lang w:eastAsia="ro-RO"/>
        </w:rPr>
        <w:t>......</w:t>
      </w:r>
      <w:r w:rsidRPr="00ED7C35">
        <w:rPr>
          <w:rFonts w:eastAsia="Times New Roman"/>
          <w:lang w:eastAsia="ro-RO"/>
        </w:rPr>
        <w:t xml:space="preserve">, Str. </w:t>
      </w:r>
      <w:r w:rsidR="00BD308E">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xml:space="preserve">, prin efectul uzucapiunii de 30 de ani; cu cheltuieli de judecată. </w:t>
      </w:r>
    </w:p>
    <w:p w:rsidR="00ED7C35" w:rsidRPr="00ED7C35" w:rsidRDefault="00ED7C35" w:rsidP="00ED7C35">
      <w:pPr>
        <w:rPr>
          <w:rFonts w:eastAsia="Times New Roman"/>
          <w:lang w:eastAsia="ro-RO"/>
        </w:rPr>
      </w:pPr>
      <w:r w:rsidRPr="00ED7C35">
        <w:rPr>
          <w:rFonts w:eastAsia="Times New Roman"/>
          <w:lang w:eastAsia="ro-RO"/>
        </w:rPr>
        <w:t xml:space="preserve">În motivarea cererii de chemare în judecată, reclamantul </w:t>
      </w:r>
      <w:r w:rsidR="00007277">
        <w:rPr>
          <w:rFonts w:eastAsia="Times New Roman"/>
          <w:lang w:eastAsia="ro-RO"/>
        </w:rPr>
        <w:t>X1</w:t>
      </w:r>
      <w:r w:rsidRPr="00ED7C35">
        <w:rPr>
          <w:rFonts w:eastAsia="Times New Roman"/>
          <w:lang w:eastAsia="ro-RO"/>
        </w:rPr>
        <w:t xml:space="preserve">, a arătat că la data de 14.07.1972 a "încheiat cu </w:t>
      </w:r>
      <w:r w:rsidR="001D0C0A">
        <w:rPr>
          <w:rFonts w:eastAsia="Times New Roman"/>
          <w:lang w:eastAsia="ro-RO"/>
        </w:rPr>
        <w:t>V1</w:t>
      </w:r>
      <w:r w:rsidR="00BD308E">
        <w:rPr>
          <w:rFonts w:eastAsia="Times New Roman"/>
          <w:lang w:eastAsia="ro-RO"/>
        </w:rPr>
        <w:t xml:space="preserve"> </w:t>
      </w:r>
      <w:r w:rsidRPr="00ED7C35">
        <w:rPr>
          <w:rFonts w:eastAsia="Times New Roman"/>
          <w:lang w:eastAsia="ro-RO"/>
        </w:rPr>
        <w:t xml:space="preserve">antecontractul de vânzare-cumpărare prin care acesta s-a obligat să-i înstrăineze în baza </w:t>
      </w:r>
      <w:proofErr w:type="spellStart"/>
      <w:r w:rsidRPr="00ED7C35">
        <w:rPr>
          <w:rFonts w:eastAsia="Times New Roman"/>
          <w:lang w:eastAsia="ro-RO"/>
        </w:rPr>
        <w:t>autorizaţiei</w:t>
      </w:r>
      <w:proofErr w:type="spellEnd"/>
      <w:r w:rsidRPr="00ED7C35">
        <w:rPr>
          <w:rFonts w:eastAsia="Times New Roman"/>
          <w:lang w:eastAsia="ro-RO"/>
        </w:rPr>
        <w:t xml:space="preserve"> de înstrăinare nr</w:t>
      </w:r>
      <w:r w:rsidR="00BD308E">
        <w:rPr>
          <w:rFonts w:eastAsia="Times New Roman"/>
          <w:lang w:eastAsia="ro-RO"/>
        </w:rPr>
        <w:t>…</w:t>
      </w:r>
      <w:r w:rsidRPr="00ED7C35">
        <w:rPr>
          <w:rFonts w:eastAsia="Times New Roman"/>
          <w:lang w:eastAsia="ro-RO"/>
        </w:rPr>
        <w:t xml:space="preserve">/18.02.1972 eliberată de Consiliul Popular al </w:t>
      </w:r>
      <w:r w:rsidR="00BD308E">
        <w:rPr>
          <w:rFonts w:eastAsia="Times New Roman"/>
          <w:lang w:eastAsia="ro-RO"/>
        </w:rPr>
        <w:t>…</w:t>
      </w:r>
      <w:r w:rsidRPr="00ED7C35">
        <w:rPr>
          <w:rFonts w:eastAsia="Times New Roman"/>
          <w:lang w:eastAsia="ro-RO"/>
        </w:rPr>
        <w:t xml:space="preserve"> imobilul pe care îl avea în proprietate, situat în </w:t>
      </w:r>
      <w:r w:rsidR="00007277">
        <w:rPr>
          <w:rFonts w:eastAsia="Times New Roman"/>
          <w:lang w:eastAsia="ro-RO"/>
        </w:rPr>
        <w:t>......</w:t>
      </w:r>
      <w:r w:rsidRPr="00ED7C35">
        <w:rPr>
          <w:rFonts w:eastAsia="Times New Roman"/>
          <w:lang w:eastAsia="ro-RO"/>
        </w:rPr>
        <w:t xml:space="preserve">, Str. </w:t>
      </w:r>
      <w:r w:rsidR="00BD308E">
        <w:rPr>
          <w:rFonts w:eastAsia="Times New Roman"/>
          <w:lang w:eastAsia="ro-RO"/>
        </w:rPr>
        <w:t>…</w:t>
      </w:r>
      <w:r w:rsidRPr="00ED7C35">
        <w:rPr>
          <w:rFonts w:eastAsia="Times New Roman"/>
          <w:lang w:eastAsia="ro-RO"/>
        </w:rPr>
        <w:t xml:space="preserve"> (actualmente Str. </w:t>
      </w:r>
      <w:r w:rsidR="00BD308E">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xml:space="preserve">), compus din </w:t>
      </w:r>
      <w:proofErr w:type="spellStart"/>
      <w:r w:rsidRPr="00ED7C35">
        <w:rPr>
          <w:rFonts w:eastAsia="Times New Roman"/>
          <w:lang w:eastAsia="ro-RO"/>
        </w:rPr>
        <w:t>construcţia</w:t>
      </w:r>
      <w:proofErr w:type="spellEnd"/>
      <w:r w:rsidRPr="00ED7C35">
        <w:rPr>
          <w:rFonts w:eastAsia="Times New Roman"/>
          <w:lang w:eastAsia="ro-RO"/>
        </w:rPr>
        <w:t xml:space="preserve"> cu 3 camere, bucătărie de iarna, verandă, WC, magazie, bucătărie de vara, </w:t>
      </w:r>
      <w:proofErr w:type="spellStart"/>
      <w:r w:rsidRPr="00ED7C35">
        <w:rPr>
          <w:rFonts w:eastAsia="Times New Roman"/>
          <w:lang w:eastAsia="ro-RO"/>
        </w:rPr>
        <w:t>chioşc</w:t>
      </w:r>
      <w:proofErr w:type="spellEnd"/>
      <w:r w:rsidRPr="00ED7C35">
        <w:rPr>
          <w:rFonts w:eastAsia="Times New Roman"/>
          <w:lang w:eastAsia="ro-RO"/>
        </w:rPr>
        <w:t xml:space="preserve">, 200 mp teren inclusiv </w:t>
      </w:r>
      <w:proofErr w:type="spellStart"/>
      <w:r w:rsidRPr="00ED7C35">
        <w:rPr>
          <w:rFonts w:eastAsia="Times New Roman"/>
          <w:lang w:eastAsia="ro-RO"/>
        </w:rPr>
        <w:t>construcţiile</w:t>
      </w:r>
      <w:proofErr w:type="spellEnd"/>
      <w:r w:rsidRPr="00ED7C35">
        <w:rPr>
          <w:rFonts w:eastAsia="Times New Roman"/>
          <w:lang w:eastAsia="ro-RO"/>
        </w:rPr>
        <w:t xml:space="preserve">, pomi fructiferi. În cuprinsul antecontractului de vânzare-cumpărare intitulat de către </w:t>
      </w:r>
      <w:proofErr w:type="spellStart"/>
      <w:r w:rsidRPr="00ED7C35">
        <w:rPr>
          <w:rFonts w:eastAsia="Times New Roman"/>
          <w:lang w:eastAsia="ro-RO"/>
        </w:rPr>
        <w:t>părţi</w:t>
      </w:r>
      <w:proofErr w:type="spellEnd"/>
      <w:r w:rsidRPr="00ED7C35">
        <w:rPr>
          <w:rFonts w:eastAsia="Times New Roman"/>
          <w:lang w:eastAsia="ro-RO"/>
        </w:rPr>
        <w:t xml:space="preserve"> "</w:t>
      </w:r>
      <w:proofErr w:type="spellStart"/>
      <w:r w:rsidRPr="00ED7C35">
        <w:rPr>
          <w:rFonts w:eastAsia="Times New Roman"/>
          <w:lang w:eastAsia="ro-RO"/>
        </w:rPr>
        <w:t>Chitanţă</w:t>
      </w:r>
      <w:proofErr w:type="spellEnd"/>
      <w:r w:rsidRPr="00ED7C35">
        <w:rPr>
          <w:rFonts w:eastAsia="Times New Roman"/>
          <w:lang w:eastAsia="ro-RO"/>
        </w:rPr>
        <w:t xml:space="preserve">" a fost prevăzut drept obiect al contractului atât vânzare </w:t>
      </w:r>
      <w:proofErr w:type="spellStart"/>
      <w:r w:rsidRPr="00ED7C35">
        <w:rPr>
          <w:rFonts w:eastAsia="Times New Roman"/>
          <w:lang w:eastAsia="ro-RO"/>
        </w:rPr>
        <w:t>construcţiei</w:t>
      </w:r>
      <w:proofErr w:type="spellEnd"/>
      <w:r w:rsidRPr="00ED7C35">
        <w:rPr>
          <w:rFonts w:eastAsia="Times New Roman"/>
          <w:lang w:eastAsia="ro-RO"/>
        </w:rPr>
        <w:t xml:space="preserve"> cu </w:t>
      </w:r>
      <w:proofErr w:type="spellStart"/>
      <w:r w:rsidRPr="00ED7C35">
        <w:rPr>
          <w:rFonts w:eastAsia="Times New Roman"/>
          <w:lang w:eastAsia="ro-RO"/>
        </w:rPr>
        <w:t>destinaţia</w:t>
      </w:r>
      <w:proofErr w:type="spellEnd"/>
      <w:r w:rsidRPr="00ED7C35">
        <w:rPr>
          <w:rFonts w:eastAsia="Times New Roman"/>
          <w:lang w:eastAsia="ro-RO"/>
        </w:rPr>
        <w:t xml:space="preserve"> de </w:t>
      </w:r>
      <w:r w:rsidRPr="00ED7C35">
        <w:rPr>
          <w:rFonts w:eastAsia="Times New Roman"/>
          <w:lang w:eastAsia="ro-RO"/>
        </w:rPr>
        <w:tab/>
      </w:r>
      <w:proofErr w:type="spellStart"/>
      <w:r w:rsidRPr="00ED7C35">
        <w:rPr>
          <w:rFonts w:eastAsia="Times New Roman"/>
          <w:lang w:eastAsia="ro-RO"/>
        </w:rPr>
        <w:t>locuinţă</w:t>
      </w:r>
      <w:proofErr w:type="spellEnd"/>
      <w:r w:rsidRPr="00ED7C35">
        <w:rPr>
          <w:rFonts w:eastAsia="Times New Roman"/>
          <w:lang w:eastAsia="ro-RO"/>
        </w:rPr>
        <w:t xml:space="preserve">, cât </w:t>
      </w:r>
      <w:proofErr w:type="spellStart"/>
      <w:r w:rsidRPr="00ED7C35">
        <w:rPr>
          <w:rFonts w:eastAsia="Times New Roman"/>
          <w:lang w:eastAsia="ro-RO"/>
        </w:rPr>
        <w:t>şi</w:t>
      </w:r>
      <w:proofErr w:type="spellEnd"/>
      <w:r w:rsidRPr="00ED7C35">
        <w:rPr>
          <w:rFonts w:eastAsia="Times New Roman"/>
          <w:lang w:eastAsia="ro-RO"/>
        </w:rPr>
        <w:t xml:space="preserve"> a terenului intravilan în </w:t>
      </w:r>
      <w:proofErr w:type="spellStart"/>
      <w:r w:rsidRPr="00ED7C35">
        <w:rPr>
          <w:rFonts w:eastAsia="Times New Roman"/>
          <w:lang w:eastAsia="ro-RO"/>
        </w:rPr>
        <w:t>suprafaţă</w:t>
      </w:r>
      <w:proofErr w:type="spellEnd"/>
      <w:r w:rsidRPr="00ED7C35">
        <w:rPr>
          <w:rFonts w:eastAsia="Times New Roman"/>
          <w:lang w:eastAsia="ro-RO"/>
        </w:rPr>
        <w:t xml:space="preserve"> de 200 mp. </w:t>
      </w:r>
      <w:proofErr w:type="spellStart"/>
      <w:r w:rsidRPr="00ED7C35">
        <w:rPr>
          <w:rFonts w:eastAsia="Times New Roman"/>
          <w:lang w:eastAsia="ro-RO"/>
        </w:rPr>
        <w:t>Preţul</w:t>
      </w:r>
      <w:proofErr w:type="spellEnd"/>
      <w:r w:rsidRPr="00ED7C35">
        <w:rPr>
          <w:rFonts w:eastAsia="Times New Roman"/>
          <w:lang w:eastAsia="ro-RO"/>
        </w:rPr>
        <w:t xml:space="preserve"> vânzării a fost stabilit la suma de 36.000 lei, aceasta reprezentând atât valoarea imobilului-teren, cât </w:t>
      </w:r>
      <w:proofErr w:type="spellStart"/>
      <w:r w:rsidRPr="00ED7C35">
        <w:rPr>
          <w:rFonts w:eastAsia="Times New Roman"/>
          <w:lang w:eastAsia="ro-RO"/>
        </w:rPr>
        <w:t>şi</w:t>
      </w:r>
      <w:proofErr w:type="spellEnd"/>
      <w:r w:rsidRPr="00ED7C35">
        <w:rPr>
          <w:rFonts w:eastAsia="Times New Roman"/>
          <w:lang w:eastAsia="ro-RO"/>
        </w:rPr>
        <w:t xml:space="preserve"> valoarea </w:t>
      </w:r>
      <w:proofErr w:type="spellStart"/>
      <w:r w:rsidRPr="00ED7C35">
        <w:rPr>
          <w:rFonts w:eastAsia="Times New Roman"/>
          <w:lang w:eastAsia="ro-RO"/>
        </w:rPr>
        <w:t>construcţiei</w:t>
      </w:r>
      <w:proofErr w:type="spellEnd"/>
      <w:r w:rsidRPr="00ED7C35">
        <w:rPr>
          <w:rFonts w:eastAsia="Times New Roman"/>
          <w:lang w:eastAsia="ro-RO"/>
        </w:rPr>
        <w:t xml:space="preserve">. </w:t>
      </w:r>
    </w:p>
    <w:p w:rsidR="00ED7C35" w:rsidRPr="00ED7C35" w:rsidRDefault="00ED7C35" w:rsidP="00ED7C35">
      <w:pPr>
        <w:rPr>
          <w:rFonts w:eastAsia="Times New Roman"/>
          <w:lang w:eastAsia="ro-RO"/>
        </w:rPr>
      </w:pPr>
      <w:proofErr w:type="spellStart"/>
      <w:r w:rsidRPr="00ED7C35">
        <w:rPr>
          <w:rFonts w:eastAsia="Times New Roman"/>
          <w:lang w:eastAsia="ro-RO"/>
        </w:rPr>
        <w:t>Aşa</w:t>
      </w:r>
      <w:proofErr w:type="spellEnd"/>
      <w:r w:rsidRPr="00ED7C35">
        <w:rPr>
          <w:rFonts w:eastAsia="Times New Roman"/>
          <w:lang w:eastAsia="ro-RO"/>
        </w:rPr>
        <w:t xml:space="preserve"> cum a arătat </w:t>
      </w:r>
      <w:proofErr w:type="spellStart"/>
      <w:r w:rsidRPr="00ED7C35">
        <w:rPr>
          <w:rFonts w:eastAsia="Times New Roman"/>
          <w:lang w:eastAsia="ro-RO"/>
        </w:rPr>
        <w:t>şi</w:t>
      </w:r>
      <w:proofErr w:type="spellEnd"/>
      <w:r w:rsidRPr="00ED7C35">
        <w:rPr>
          <w:rFonts w:eastAsia="Times New Roman"/>
          <w:lang w:eastAsia="ro-RO"/>
        </w:rPr>
        <w:t xml:space="preserve"> în cuprinsul cererii de chemare în judecată, promitentul-vânzător </w:t>
      </w:r>
      <w:r w:rsidR="00BD308E">
        <w:rPr>
          <w:rFonts w:eastAsia="Times New Roman"/>
          <w:lang w:eastAsia="ro-RO"/>
        </w:rPr>
        <w:t xml:space="preserve">V1 </w:t>
      </w:r>
      <w:r w:rsidRPr="00ED7C35">
        <w:rPr>
          <w:rFonts w:eastAsia="Times New Roman"/>
          <w:lang w:eastAsia="ro-RO"/>
        </w:rPr>
        <w:t xml:space="preserve">decedează anterior încheierii contractului autentic de vânzare-cumpărare, astfel promitentul-cumpărător, </w:t>
      </w:r>
      <w:r w:rsidR="00007277">
        <w:rPr>
          <w:rFonts w:eastAsia="Times New Roman"/>
          <w:lang w:eastAsia="ro-RO"/>
        </w:rPr>
        <w:t>X1</w:t>
      </w:r>
      <w:r w:rsidRPr="00ED7C35">
        <w:rPr>
          <w:rFonts w:eastAsia="Times New Roman"/>
          <w:lang w:eastAsia="ro-RO"/>
        </w:rPr>
        <w:t xml:space="preserve">, a formulat o </w:t>
      </w:r>
      <w:proofErr w:type="spellStart"/>
      <w:r w:rsidRPr="00ED7C35">
        <w:rPr>
          <w:rFonts w:eastAsia="Times New Roman"/>
          <w:lang w:eastAsia="ro-RO"/>
        </w:rPr>
        <w:t>acţiune</w:t>
      </w:r>
      <w:proofErr w:type="spellEnd"/>
      <w:r w:rsidRPr="00ED7C35">
        <w:rPr>
          <w:rFonts w:eastAsia="Times New Roman"/>
          <w:lang w:eastAsia="ro-RO"/>
        </w:rPr>
        <w:t xml:space="preserve"> împotriva pârâtelor </w:t>
      </w:r>
      <w:r w:rsidR="001D0C0A">
        <w:rPr>
          <w:rFonts w:eastAsia="Times New Roman"/>
          <w:lang w:eastAsia="ro-RO"/>
        </w:rPr>
        <w:t>V3</w:t>
      </w:r>
      <w:r w:rsidR="00BD308E">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w:t>
      </w:r>
      <w:r w:rsidR="00BD308E">
        <w:rPr>
          <w:rFonts w:eastAsia="Times New Roman"/>
          <w:lang w:eastAsia="ro-RO"/>
        </w:rPr>
        <w:t>V4</w:t>
      </w:r>
      <w:r w:rsidRPr="00ED7C35">
        <w:rPr>
          <w:rFonts w:eastAsia="Times New Roman"/>
          <w:lang w:eastAsia="ro-RO"/>
        </w:rPr>
        <w:t xml:space="preserve">, în calitate de </w:t>
      </w:r>
      <w:proofErr w:type="spellStart"/>
      <w:r w:rsidRPr="00ED7C35">
        <w:rPr>
          <w:rFonts w:eastAsia="Times New Roman"/>
          <w:lang w:eastAsia="ro-RO"/>
        </w:rPr>
        <w:t>moştenitoare</w:t>
      </w:r>
      <w:proofErr w:type="spellEnd"/>
      <w:r w:rsidRPr="00ED7C35">
        <w:rPr>
          <w:rFonts w:eastAsia="Times New Roman"/>
          <w:lang w:eastAsia="ro-RO"/>
        </w:rPr>
        <w:t xml:space="preserve"> ale defunctului. Reclamantul </w:t>
      </w:r>
      <w:r w:rsidR="00007277">
        <w:rPr>
          <w:rFonts w:eastAsia="Times New Roman"/>
          <w:lang w:eastAsia="ro-RO"/>
        </w:rPr>
        <w:t>X1</w:t>
      </w:r>
      <w:r w:rsidRPr="00ED7C35">
        <w:rPr>
          <w:rFonts w:eastAsia="Times New Roman"/>
          <w:lang w:eastAsia="ro-RO"/>
        </w:rPr>
        <w:t xml:space="preserve"> solicită să se constate valabilitatea antecontractului </w:t>
      </w:r>
      <w:proofErr w:type="spellStart"/>
      <w:r w:rsidRPr="00ED7C35">
        <w:rPr>
          <w:rFonts w:eastAsia="Times New Roman"/>
          <w:lang w:eastAsia="ro-RO"/>
        </w:rPr>
        <w:t>şi</w:t>
      </w:r>
      <w:proofErr w:type="spellEnd"/>
      <w:r w:rsidRPr="00ED7C35">
        <w:rPr>
          <w:rFonts w:eastAsia="Times New Roman"/>
          <w:lang w:eastAsia="ro-RO"/>
        </w:rPr>
        <w:t xml:space="preserve"> să se </w:t>
      </w:r>
      <w:proofErr w:type="spellStart"/>
      <w:r w:rsidRPr="00ED7C35">
        <w:rPr>
          <w:rFonts w:eastAsia="Times New Roman"/>
          <w:lang w:eastAsia="ro-RO"/>
        </w:rPr>
        <w:t>pronunţe</w:t>
      </w:r>
      <w:proofErr w:type="spellEnd"/>
      <w:r w:rsidRPr="00ED7C35">
        <w:rPr>
          <w:rFonts w:eastAsia="Times New Roman"/>
          <w:lang w:eastAsia="ro-RO"/>
        </w:rPr>
        <w:t xml:space="preserve"> o hotărâre care să </w:t>
      </w:r>
      <w:proofErr w:type="spellStart"/>
      <w:r w:rsidRPr="00ED7C35">
        <w:rPr>
          <w:rFonts w:eastAsia="Times New Roman"/>
          <w:lang w:eastAsia="ro-RO"/>
        </w:rPr>
        <w:t>ţină</w:t>
      </w:r>
      <w:proofErr w:type="spellEnd"/>
      <w:r w:rsidRPr="00ED7C35">
        <w:rPr>
          <w:rFonts w:eastAsia="Times New Roman"/>
          <w:lang w:eastAsia="ro-RO"/>
        </w:rPr>
        <w:t xml:space="preserve"> loc de act autentic de înstrăinare. Prin </w:t>
      </w:r>
      <w:proofErr w:type="spellStart"/>
      <w:r w:rsidRPr="00ED7C35">
        <w:rPr>
          <w:rFonts w:eastAsia="Times New Roman"/>
          <w:lang w:eastAsia="ro-RO"/>
        </w:rPr>
        <w:t>sentinţa</w:t>
      </w:r>
      <w:proofErr w:type="spellEnd"/>
      <w:r w:rsidRPr="00ED7C35">
        <w:rPr>
          <w:rFonts w:eastAsia="Times New Roman"/>
          <w:lang w:eastAsia="ro-RO"/>
        </w:rPr>
        <w:t xml:space="preserve"> civilă nr. </w:t>
      </w:r>
      <w:r w:rsidR="00BD308E">
        <w:rPr>
          <w:rFonts w:eastAsia="Times New Roman"/>
          <w:lang w:eastAsia="ro-RO"/>
        </w:rPr>
        <w:t>…</w:t>
      </w:r>
      <w:proofErr w:type="spellStart"/>
      <w:r w:rsidRPr="00ED7C35">
        <w:rPr>
          <w:rFonts w:eastAsia="Times New Roman"/>
          <w:lang w:eastAsia="ro-RO"/>
        </w:rPr>
        <w:t>pronunţată</w:t>
      </w:r>
      <w:proofErr w:type="spellEnd"/>
      <w:r w:rsidRPr="00ED7C35">
        <w:rPr>
          <w:rFonts w:eastAsia="Times New Roman"/>
          <w:lang w:eastAsia="ro-RO"/>
        </w:rPr>
        <w:t xml:space="preserve"> la data de </w:t>
      </w:r>
      <w:r w:rsidR="00BD308E">
        <w:rPr>
          <w:rFonts w:eastAsia="Times New Roman"/>
          <w:lang w:eastAsia="ro-RO"/>
        </w:rPr>
        <w:t>…</w:t>
      </w:r>
      <w:r w:rsidRPr="00ED7C35">
        <w:rPr>
          <w:rFonts w:eastAsia="Times New Roman"/>
          <w:lang w:eastAsia="ro-RO"/>
        </w:rPr>
        <w:t xml:space="preserve"> de către Judecătoria </w:t>
      </w:r>
      <w:r w:rsidR="00A33DF7">
        <w:rPr>
          <w:rFonts w:eastAsia="Times New Roman"/>
          <w:lang w:eastAsia="ro-RO"/>
        </w:rPr>
        <w:t>......</w:t>
      </w:r>
      <w:r w:rsidR="00007277">
        <w:rPr>
          <w:rFonts w:eastAsia="Times New Roman"/>
          <w:lang w:eastAsia="ro-RO"/>
        </w:rPr>
        <w:t>......</w:t>
      </w:r>
      <w:r w:rsidRPr="00ED7C35">
        <w:rPr>
          <w:rFonts w:eastAsia="Times New Roman"/>
          <w:lang w:eastAsia="ro-RO"/>
        </w:rPr>
        <w:t xml:space="preserve">, </w:t>
      </w:r>
      <w:proofErr w:type="spellStart"/>
      <w:r w:rsidRPr="00ED7C35">
        <w:rPr>
          <w:rFonts w:eastAsia="Times New Roman"/>
          <w:lang w:eastAsia="ro-RO"/>
        </w:rPr>
        <w:t>instanţa</w:t>
      </w:r>
      <w:proofErr w:type="spellEnd"/>
      <w:r w:rsidRPr="00ED7C35">
        <w:rPr>
          <w:rFonts w:eastAsia="Times New Roman"/>
          <w:lang w:eastAsia="ro-RO"/>
        </w:rPr>
        <w:t xml:space="preserve"> obligă pârâtele să încheie actul autentic, iar în caz de refuz. prezenta hotărâre ținând loc de act autentic de vânzare-cumpărare. </w:t>
      </w:r>
    </w:p>
    <w:p w:rsidR="00ED7C35" w:rsidRPr="00ED7C35" w:rsidRDefault="00ED7C35" w:rsidP="00ED7C35">
      <w:pPr>
        <w:rPr>
          <w:rFonts w:eastAsia="Times New Roman"/>
          <w:lang w:eastAsia="ro-RO"/>
        </w:rPr>
      </w:pPr>
      <w:r w:rsidRPr="00ED7C35">
        <w:rPr>
          <w:rFonts w:eastAsia="Times New Roman"/>
          <w:lang w:eastAsia="ro-RO"/>
        </w:rPr>
        <w:t xml:space="preserve">Recurentul – reclamant </w:t>
      </w:r>
      <w:proofErr w:type="spellStart"/>
      <w:r w:rsidRPr="00ED7C35">
        <w:rPr>
          <w:rFonts w:eastAsia="Times New Roman"/>
          <w:lang w:eastAsia="ro-RO"/>
        </w:rPr>
        <w:t>menţionează</w:t>
      </w:r>
      <w:proofErr w:type="spellEnd"/>
      <w:r w:rsidRPr="00ED7C35">
        <w:rPr>
          <w:rFonts w:eastAsia="Times New Roman"/>
          <w:lang w:eastAsia="ro-RO"/>
        </w:rPr>
        <w:t xml:space="preserve"> faptul că prin </w:t>
      </w:r>
      <w:proofErr w:type="spellStart"/>
      <w:r w:rsidRPr="00ED7C35">
        <w:rPr>
          <w:rFonts w:eastAsia="Times New Roman"/>
          <w:lang w:eastAsia="ro-RO"/>
        </w:rPr>
        <w:t>autorizaţia</w:t>
      </w:r>
      <w:proofErr w:type="spellEnd"/>
      <w:r w:rsidRPr="00ED7C35">
        <w:rPr>
          <w:rFonts w:eastAsia="Times New Roman"/>
          <w:lang w:eastAsia="ro-RO"/>
        </w:rPr>
        <w:t xml:space="preserve"> de înstrăinare nr</w:t>
      </w:r>
      <w:r w:rsidR="00BD308E">
        <w:rPr>
          <w:rFonts w:eastAsia="Times New Roman"/>
          <w:lang w:eastAsia="ro-RO"/>
        </w:rPr>
        <w:t>…</w:t>
      </w:r>
      <w:r w:rsidRPr="00ED7C35">
        <w:rPr>
          <w:rFonts w:eastAsia="Times New Roman"/>
          <w:lang w:eastAsia="ro-RO"/>
        </w:rPr>
        <w:t>/19.05.1980 eliberată ca urmare a cererii Judecătoriei</w:t>
      </w:r>
      <w:r w:rsidR="00007277">
        <w:rPr>
          <w:rFonts w:eastAsia="Times New Roman"/>
          <w:lang w:eastAsia="ro-RO"/>
        </w:rPr>
        <w:t>......</w:t>
      </w:r>
      <w:r w:rsidRPr="00ED7C35">
        <w:rPr>
          <w:rFonts w:eastAsia="Times New Roman"/>
          <w:lang w:eastAsia="ro-RO"/>
        </w:rPr>
        <w:t xml:space="preserve">, de către Consiliul Popular al </w:t>
      </w:r>
      <w:r w:rsidR="00A33DF7">
        <w:rPr>
          <w:rFonts w:eastAsia="Times New Roman"/>
          <w:lang w:eastAsia="ro-RO"/>
        </w:rPr>
        <w:t>......</w:t>
      </w:r>
      <w:r w:rsidR="00007277">
        <w:rPr>
          <w:rFonts w:eastAsia="Times New Roman"/>
          <w:lang w:eastAsia="ro-RO"/>
        </w:rPr>
        <w:t>......</w:t>
      </w:r>
      <w:r w:rsidRPr="00ED7C35">
        <w:rPr>
          <w:rFonts w:eastAsia="Times New Roman"/>
          <w:lang w:eastAsia="ro-RO"/>
        </w:rPr>
        <w:t xml:space="preserve"> s-a autorizat doar înstrăinarea </w:t>
      </w:r>
      <w:proofErr w:type="spellStart"/>
      <w:r w:rsidRPr="00ED7C35">
        <w:rPr>
          <w:rFonts w:eastAsia="Times New Roman"/>
          <w:lang w:eastAsia="ro-RO"/>
        </w:rPr>
        <w:t>construcţiei</w:t>
      </w:r>
      <w:proofErr w:type="spellEnd"/>
      <w:r w:rsidRPr="00ED7C35">
        <w:rPr>
          <w:rFonts w:eastAsia="Times New Roman"/>
          <w:lang w:eastAsia="ro-RO"/>
        </w:rPr>
        <w:t xml:space="preserve">. </w:t>
      </w:r>
    </w:p>
    <w:p w:rsidR="00ED7C35" w:rsidRPr="00ED7C35" w:rsidRDefault="00ED7C35" w:rsidP="00ED7C35">
      <w:pPr>
        <w:rPr>
          <w:rFonts w:eastAsia="Times New Roman"/>
          <w:lang w:eastAsia="ro-RO"/>
        </w:rPr>
      </w:pPr>
      <w:r w:rsidRPr="00ED7C35">
        <w:rPr>
          <w:rFonts w:eastAsia="Times New Roman"/>
          <w:lang w:eastAsia="ro-RO"/>
        </w:rPr>
        <w:t xml:space="preserve">În </w:t>
      </w:r>
      <w:proofErr w:type="spellStart"/>
      <w:r w:rsidRPr="00ED7C35">
        <w:rPr>
          <w:rFonts w:eastAsia="Times New Roman"/>
          <w:lang w:eastAsia="ro-RO"/>
        </w:rPr>
        <w:t>privinţa</w:t>
      </w:r>
      <w:proofErr w:type="spellEnd"/>
      <w:r w:rsidRPr="00ED7C35">
        <w:rPr>
          <w:rFonts w:eastAsia="Times New Roman"/>
          <w:lang w:eastAsia="ro-RO"/>
        </w:rPr>
        <w:t xml:space="preserve"> terenului în </w:t>
      </w:r>
      <w:proofErr w:type="spellStart"/>
      <w:r w:rsidRPr="00ED7C35">
        <w:rPr>
          <w:rFonts w:eastAsia="Times New Roman"/>
          <w:lang w:eastAsia="ro-RO"/>
        </w:rPr>
        <w:t>suprafaţă</w:t>
      </w:r>
      <w:proofErr w:type="spellEnd"/>
      <w:r w:rsidRPr="00ED7C35">
        <w:rPr>
          <w:rFonts w:eastAsia="Times New Roman"/>
          <w:lang w:eastAsia="ro-RO"/>
        </w:rPr>
        <w:t xml:space="preserve"> de 200 m.p. s-a consemnat că acesta urmează prevederile art. 30 alin. (2) din Legea nr. 58/1974. Conform acestui articol "în caz de înstrăinare a </w:t>
      </w:r>
      <w:proofErr w:type="spellStart"/>
      <w:r w:rsidRPr="00ED7C35">
        <w:rPr>
          <w:rFonts w:eastAsia="Times New Roman"/>
          <w:lang w:eastAsia="ro-RO"/>
        </w:rPr>
        <w:t>construcţiilor</w:t>
      </w:r>
      <w:proofErr w:type="spellEnd"/>
      <w:r w:rsidRPr="00ED7C35">
        <w:rPr>
          <w:rFonts w:eastAsia="Times New Roman"/>
          <w:lang w:eastAsia="ro-RO"/>
        </w:rPr>
        <w:t xml:space="preserve"> terenul aferent acestor </w:t>
      </w:r>
      <w:proofErr w:type="spellStart"/>
      <w:r w:rsidRPr="00ED7C35">
        <w:rPr>
          <w:rFonts w:eastAsia="Times New Roman"/>
          <w:lang w:eastAsia="ro-RO"/>
        </w:rPr>
        <w:t>construcţii</w:t>
      </w:r>
      <w:proofErr w:type="spellEnd"/>
      <w:r w:rsidRPr="00ED7C35">
        <w:rPr>
          <w:rFonts w:eastAsia="Times New Roman"/>
          <w:lang w:eastAsia="ro-RO"/>
        </w:rPr>
        <w:t xml:space="preserve"> trece în proprietatea statului, cu plata unei despăgubiri, stabilită potrivit prevederilor art.56 alin. (2) din Legea nr. 4/1973". </w:t>
      </w:r>
      <w:proofErr w:type="spellStart"/>
      <w:r w:rsidRPr="00ED7C35">
        <w:rPr>
          <w:rFonts w:eastAsia="Times New Roman"/>
          <w:lang w:eastAsia="ro-RO"/>
        </w:rPr>
        <w:t>Aşadar</w:t>
      </w:r>
      <w:proofErr w:type="spellEnd"/>
      <w:r w:rsidRPr="00ED7C35">
        <w:rPr>
          <w:rFonts w:eastAsia="Times New Roman"/>
          <w:lang w:eastAsia="ro-RO"/>
        </w:rPr>
        <w:t xml:space="preserve">, rezultă că în prezent proprietar asupra terenului aferent </w:t>
      </w:r>
      <w:proofErr w:type="spellStart"/>
      <w:r w:rsidRPr="00ED7C35">
        <w:rPr>
          <w:rFonts w:eastAsia="Times New Roman"/>
          <w:lang w:eastAsia="ro-RO"/>
        </w:rPr>
        <w:t>construcţiei</w:t>
      </w:r>
      <w:proofErr w:type="spellEnd"/>
      <w:r w:rsidRPr="00ED7C35">
        <w:rPr>
          <w:rFonts w:eastAsia="Times New Roman"/>
          <w:lang w:eastAsia="ro-RO"/>
        </w:rPr>
        <w:t xml:space="preserve"> este Municipiul </w:t>
      </w:r>
      <w:r w:rsidR="00007277">
        <w:rPr>
          <w:rFonts w:eastAsia="Times New Roman"/>
          <w:lang w:eastAsia="ro-RO"/>
        </w:rPr>
        <w:t>......</w:t>
      </w:r>
      <w:r w:rsidRPr="00ED7C35">
        <w:rPr>
          <w:rFonts w:eastAsia="Times New Roman"/>
          <w:lang w:eastAsia="ro-RO"/>
        </w:rPr>
        <w:t xml:space="preserve">. </w:t>
      </w:r>
    </w:p>
    <w:p w:rsidR="00ED7C35" w:rsidRPr="00ED7C35" w:rsidRDefault="00ED7C35" w:rsidP="00ED7C35">
      <w:pPr>
        <w:rPr>
          <w:rFonts w:eastAsia="Times New Roman"/>
          <w:lang w:eastAsia="ro-RO"/>
        </w:rPr>
      </w:pPr>
      <w:r w:rsidRPr="00ED7C35">
        <w:rPr>
          <w:rFonts w:eastAsia="Times New Roman"/>
          <w:lang w:eastAsia="ro-RO"/>
        </w:rPr>
        <w:t xml:space="preserve">Prin </w:t>
      </w:r>
      <w:proofErr w:type="spellStart"/>
      <w:r w:rsidRPr="00ED7C35">
        <w:rPr>
          <w:rFonts w:eastAsia="Times New Roman"/>
          <w:lang w:eastAsia="ro-RO"/>
        </w:rPr>
        <w:t>sentinţa</w:t>
      </w:r>
      <w:proofErr w:type="spellEnd"/>
      <w:r w:rsidRPr="00ED7C35">
        <w:rPr>
          <w:rFonts w:eastAsia="Times New Roman"/>
          <w:lang w:eastAsia="ro-RO"/>
        </w:rPr>
        <w:t xml:space="preserve"> civilă nr</w:t>
      </w:r>
      <w:r w:rsidR="00BD308E">
        <w:rPr>
          <w:rFonts w:eastAsia="Times New Roman"/>
          <w:lang w:eastAsia="ro-RO"/>
        </w:rPr>
        <w:t>….</w:t>
      </w:r>
      <w:r w:rsidRPr="00ED7C35">
        <w:rPr>
          <w:rFonts w:eastAsia="Times New Roman"/>
          <w:lang w:eastAsia="ro-RO"/>
        </w:rPr>
        <w:t xml:space="preserve"> </w:t>
      </w:r>
      <w:proofErr w:type="spellStart"/>
      <w:r w:rsidRPr="00ED7C35">
        <w:rPr>
          <w:rFonts w:eastAsia="Times New Roman"/>
          <w:lang w:eastAsia="ro-RO"/>
        </w:rPr>
        <w:t>pronunţată</w:t>
      </w:r>
      <w:proofErr w:type="spellEnd"/>
      <w:r w:rsidRPr="00ED7C35">
        <w:rPr>
          <w:rFonts w:eastAsia="Times New Roman"/>
          <w:lang w:eastAsia="ro-RO"/>
        </w:rPr>
        <w:t xml:space="preserve"> în data de </w:t>
      </w:r>
      <w:r w:rsidR="00BD308E">
        <w:rPr>
          <w:rFonts w:eastAsia="Times New Roman"/>
          <w:lang w:eastAsia="ro-RO"/>
        </w:rPr>
        <w:t>…</w:t>
      </w:r>
      <w:r w:rsidRPr="00ED7C35">
        <w:rPr>
          <w:rFonts w:eastAsia="Times New Roman"/>
          <w:lang w:eastAsia="ro-RO"/>
        </w:rPr>
        <w:t xml:space="preserve"> Judecătoria </w:t>
      </w:r>
      <w:r w:rsidR="00A33DF7">
        <w:rPr>
          <w:rFonts w:eastAsia="Times New Roman"/>
          <w:lang w:eastAsia="ro-RO"/>
        </w:rPr>
        <w:t>......</w:t>
      </w:r>
      <w:r w:rsidR="00007277">
        <w:rPr>
          <w:rFonts w:eastAsia="Times New Roman"/>
          <w:lang w:eastAsia="ro-RO"/>
        </w:rPr>
        <w:t>......</w:t>
      </w:r>
      <w:r w:rsidRPr="00ED7C35">
        <w:rPr>
          <w:rFonts w:eastAsia="Times New Roman"/>
          <w:lang w:eastAsia="ro-RO"/>
        </w:rPr>
        <w:t xml:space="preserve">, în mod corect constată că reclamantul. </w:t>
      </w:r>
    </w:p>
    <w:p w:rsidR="00ED7C35" w:rsidRPr="00ED7C35" w:rsidRDefault="00007277" w:rsidP="00ED7C35">
      <w:pPr>
        <w:rPr>
          <w:rFonts w:eastAsia="Times New Roman"/>
          <w:lang w:eastAsia="ro-RO"/>
        </w:rPr>
      </w:pPr>
      <w:r>
        <w:rPr>
          <w:rFonts w:eastAsia="Times New Roman"/>
          <w:lang w:eastAsia="ro-RO"/>
        </w:rPr>
        <w:t>X1</w:t>
      </w:r>
      <w:r w:rsidR="00ED7C35" w:rsidRPr="00ED7C35">
        <w:rPr>
          <w:rFonts w:eastAsia="Times New Roman"/>
          <w:lang w:eastAsia="ro-RO"/>
        </w:rPr>
        <w:t xml:space="preserve"> a dobândit prin uzucapiune dreptul de proprietate asupra terenului în </w:t>
      </w:r>
      <w:proofErr w:type="spellStart"/>
      <w:r w:rsidR="00ED7C35" w:rsidRPr="00ED7C35">
        <w:rPr>
          <w:rFonts w:eastAsia="Times New Roman"/>
          <w:lang w:eastAsia="ro-RO"/>
        </w:rPr>
        <w:t>suprafaţă</w:t>
      </w:r>
      <w:proofErr w:type="spellEnd"/>
      <w:r w:rsidR="00ED7C35" w:rsidRPr="00ED7C35">
        <w:rPr>
          <w:rFonts w:eastAsia="Times New Roman"/>
          <w:lang w:eastAsia="ro-RO"/>
        </w:rPr>
        <w:t xml:space="preserve"> de 200 mp situat în </w:t>
      </w:r>
      <w:r>
        <w:rPr>
          <w:rFonts w:eastAsia="Times New Roman"/>
          <w:lang w:eastAsia="ro-RO"/>
        </w:rPr>
        <w:t>......</w:t>
      </w:r>
      <w:r w:rsidR="00ED7C35" w:rsidRPr="00ED7C35">
        <w:rPr>
          <w:rFonts w:eastAsia="Times New Roman"/>
          <w:lang w:eastAsia="ro-RO"/>
        </w:rPr>
        <w:t xml:space="preserve">. str. LI. </w:t>
      </w:r>
      <w:r w:rsidR="00BD308E">
        <w:rPr>
          <w:rFonts w:eastAsia="Times New Roman"/>
          <w:lang w:eastAsia="ro-RO"/>
        </w:rPr>
        <w:t>…</w:t>
      </w:r>
      <w:r w:rsidR="00ED7C35" w:rsidRPr="00ED7C35">
        <w:rPr>
          <w:rFonts w:eastAsia="Times New Roman"/>
          <w:lang w:eastAsia="ro-RO"/>
        </w:rPr>
        <w:t xml:space="preserve">. </w:t>
      </w:r>
      <w:r w:rsidR="001D0C0A">
        <w:rPr>
          <w:rFonts w:eastAsia="Times New Roman"/>
          <w:lang w:eastAsia="ro-RO"/>
        </w:rPr>
        <w:t>...</w:t>
      </w:r>
      <w:r w:rsidR="00ED7C35" w:rsidRPr="00ED7C35">
        <w:rPr>
          <w:rFonts w:eastAsia="Times New Roman"/>
          <w:lang w:eastAsia="ro-RO"/>
        </w:rPr>
        <w:t xml:space="preserve"> astfel cum a fost identificat în raportul de expertiză judiciară tehnică topografică întocmit de ing. </w:t>
      </w:r>
      <w:r w:rsidR="00BD308E">
        <w:rPr>
          <w:rFonts w:eastAsia="Times New Roman"/>
          <w:lang w:eastAsia="ro-RO"/>
        </w:rPr>
        <w:t>E1</w:t>
      </w:r>
      <w:r w:rsidR="00ED7C35" w:rsidRPr="00ED7C35">
        <w:rPr>
          <w:rFonts w:eastAsia="Times New Roman"/>
          <w:lang w:eastAsia="ro-RO"/>
        </w:rPr>
        <w:t xml:space="preserve">. </w:t>
      </w:r>
    </w:p>
    <w:p w:rsidR="00ED7C35" w:rsidRPr="00ED7C35" w:rsidRDefault="00ED7C35" w:rsidP="00ED7C35">
      <w:pPr>
        <w:rPr>
          <w:rFonts w:eastAsia="Times New Roman"/>
          <w:lang w:eastAsia="ro-RO"/>
        </w:rPr>
      </w:pPr>
      <w:r w:rsidRPr="00ED7C35">
        <w:rPr>
          <w:rFonts w:eastAsia="Times New Roman"/>
          <w:lang w:eastAsia="ro-RO"/>
        </w:rPr>
        <w:t xml:space="preserve">Cu toate acestea, </w:t>
      </w:r>
      <w:proofErr w:type="spellStart"/>
      <w:r w:rsidRPr="00ED7C35">
        <w:rPr>
          <w:rFonts w:eastAsia="Times New Roman"/>
          <w:lang w:eastAsia="ro-RO"/>
        </w:rPr>
        <w:t>instanţa</w:t>
      </w:r>
      <w:proofErr w:type="spellEnd"/>
      <w:r w:rsidRPr="00ED7C35">
        <w:rPr>
          <w:rFonts w:eastAsia="Times New Roman"/>
          <w:lang w:eastAsia="ro-RO"/>
        </w:rPr>
        <w:t xml:space="preserve"> de apel, </w:t>
      </w:r>
      <w:proofErr w:type="spellStart"/>
      <w:r w:rsidRPr="00ED7C35">
        <w:rPr>
          <w:rFonts w:eastAsia="Times New Roman"/>
          <w:lang w:eastAsia="ro-RO"/>
        </w:rPr>
        <w:t>susţine</w:t>
      </w:r>
      <w:proofErr w:type="spellEnd"/>
      <w:r w:rsidRPr="00ED7C35">
        <w:rPr>
          <w:rFonts w:eastAsia="Times New Roman"/>
          <w:lang w:eastAsia="ro-RO"/>
        </w:rPr>
        <w:t xml:space="preserve"> că Municipiul </w:t>
      </w:r>
      <w:r w:rsidR="00007277">
        <w:rPr>
          <w:rFonts w:eastAsia="Times New Roman"/>
          <w:lang w:eastAsia="ro-RO"/>
        </w:rPr>
        <w:t>......</w:t>
      </w:r>
      <w:r w:rsidRPr="00ED7C35">
        <w:rPr>
          <w:rFonts w:eastAsia="Times New Roman"/>
          <w:lang w:eastAsia="ro-RO"/>
        </w:rPr>
        <w:t xml:space="preserve"> nu are calitate procesuală pasivă </w:t>
      </w:r>
      <w:proofErr w:type="spellStart"/>
      <w:r w:rsidRPr="00ED7C35">
        <w:rPr>
          <w:rFonts w:eastAsia="Times New Roman"/>
          <w:lang w:eastAsia="ro-RO"/>
        </w:rPr>
        <w:t>şi</w:t>
      </w:r>
      <w:proofErr w:type="spellEnd"/>
      <w:r w:rsidRPr="00ED7C35">
        <w:rPr>
          <w:rFonts w:eastAsia="Times New Roman"/>
          <w:lang w:eastAsia="ro-RO"/>
        </w:rPr>
        <w:t xml:space="preserve"> că terenul a rămas în proprietatea înstrăinătorului, </w:t>
      </w:r>
      <w:r w:rsidR="001D0C0A">
        <w:rPr>
          <w:rFonts w:eastAsia="Times New Roman"/>
          <w:lang w:eastAsia="ro-RO"/>
        </w:rPr>
        <w:t>V1</w:t>
      </w:r>
      <w:r w:rsidR="00BD308E">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nu a trecut în proprietatea statului, </w:t>
      </w:r>
      <w:proofErr w:type="spellStart"/>
      <w:r w:rsidRPr="00ED7C35">
        <w:rPr>
          <w:rFonts w:eastAsia="Times New Roman"/>
          <w:lang w:eastAsia="ro-RO"/>
        </w:rPr>
        <w:t>deducţie</w:t>
      </w:r>
      <w:proofErr w:type="spellEnd"/>
      <w:r w:rsidRPr="00ED7C35">
        <w:rPr>
          <w:rFonts w:eastAsia="Times New Roman"/>
          <w:lang w:eastAsia="ro-RO"/>
        </w:rPr>
        <w:t xml:space="preserve"> complet eronată.  </w:t>
      </w:r>
    </w:p>
    <w:p w:rsidR="00ED7C35" w:rsidRPr="00ED7C35" w:rsidRDefault="00ED7C35" w:rsidP="00ED7C35">
      <w:pPr>
        <w:rPr>
          <w:rFonts w:eastAsia="Times New Roman"/>
          <w:lang w:eastAsia="ro-RO"/>
        </w:rPr>
      </w:pPr>
      <w:proofErr w:type="spellStart"/>
      <w:r w:rsidRPr="00ED7C35">
        <w:rPr>
          <w:rFonts w:eastAsia="Times New Roman"/>
          <w:lang w:eastAsia="ro-RO"/>
        </w:rPr>
        <w:t>Aşa</w:t>
      </w:r>
      <w:proofErr w:type="spellEnd"/>
      <w:r w:rsidRPr="00ED7C35">
        <w:rPr>
          <w:rFonts w:eastAsia="Times New Roman"/>
          <w:lang w:eastAsia="ro-RO"/>
        </w:rPr>
        <w:t xml:space="preserve"> cum a arătat, în cuprinsul </w:t>
      </w:r>
      <w:proofErr w:type="spellStart"/>
      <w:r w:rsidRPr="00ED7C35">
        <w:rPr>
          <w:rFonts w:eastAsia="Times New Roman"/>
          <w:lang w:eastAsia="ro-RO"/>
        </w:rPr>
        <w:t>sentinţei</w:t>
      </w:r>
      <w:proofErr w:type="spellEnd"/>
      <w:r w:rsidRPr="00ED7C35">
        <w:rPr>
          <w:rFonts w:eastAsia="Times New Roman"/>
          <w:lang w:eastAsia="ro-RO"/>
        </w:rPr>
        <w:t xml:space="preserve"> civile nr. </w:t>
      </w:r>
      <w:r w:rsidR="00BD308E">
        <w:rPr>
          <w:rFonts w:eastAsia="Times New Roman"/>
          <w:lang w:eastAsia="ro-RO"/>
        </w:rPr>
        <w:t>..</w:t>
      </w:r>
      <w:r w:rsidRPr="00ED7C35">
        <w:rPr>
          <w:rFonts w:eastAsia="Times New Roman"/>
          <w:lang w:eastAsia="ro-RO"/>
        </w:rPr>
        <w:t xml:space="preserve"> din data de </w:t>
      </w:r>
      <w:r w:rsidR="00BD308E">
        <w:rPr>
          <w:rFonts w:eastAsia="Times New Roman"/>
          <w:lang w:eastAsia="ro-RO"/>
        </w:rPr>
        <w:t>..</w:t>
      </w:r>
      <w:r w:rsidRPr="00ED7C35">
        <w:rPr>
          <w:rFonts w:eastAsia="Times New Roman"/>
          <w:lang w:eastAsia="ro-RO"/>
        </w:rPr>
        <w:t xml:space="preserve">, Judecătoria </w:t>
      </w:r>
      <w:r w:rsidR="00A33DF7">
        <w:rPr>
          <w:rFonts w:eastAsia="Times New Roman"/>
          <w:lang w:eastAsia="ro-RO"/>
        </w:rPr>
        <w:t>......</w:t>
      </w:r>
      <w:r w:rsidR="00007277">
        <w:rPr>
          <w:rFonts w:eastAsia="Times New Roman"/>
          <w:lang w:eastAsia="ro-RO"/>
        </w:rPr>
        <w:t>......</w:t>
      </w:r>
      <w:r w:rsidRPr="00ED7C35">
        <w:rPr>
          <w:rFonts w:eastAsia="Times New Roman"/>
          <w:lang w:eastAsia="ro-RO"/>
        </w:rPr>
        <w:t xml:space="preserve">, specifică în mod concis faptul că </w:t>
      </w:r>
      <w:proofErr w:type="spellStart"/>
      <w:r w:rsidRPr="00ED7C35">
        <w:rPr>
          <w:rFonts w:eastAsia="Times New Roman"/>
          <w:lang w:eastAsia="ro-RO"/>
        </w:rPr>
        <w:t>autorizaţia</w:t>
      </w:r>
      <w:proofErr w:type="spellEnd"/>
      <w:r w:rsidRPr="00ED7C35">
        <w:rPr>
          <w:rFonts w:eastAsia="Times New Roman"/>
          <w:lang w:eastAsia="ro-RO"/>
        </w:rPr>
        <w:t xml:space="preserve"> de înstrăinare nr</w:t>
      </w:r>
      <w:r w:rsidR="00BD308E">
        <w:rPr>
          <w:rFonts w:eastAsia="Times New Roman"/>
          <w:lang w:eastAsia="ro-RO"/>
        </w:rPr>
        <w:t>…..</w:t>
      </w:r>
      <w:r w:rsidRPr="00ED7C35">
        <w:rPr>
          <w:rFonts w:eastAsia="Times New Roman"/>
          <w:lang w:eastAsia="ro-RO"/>
        </w:rPr>
        <w:t xml:space="preserve">/19.05.1980, Consiliul Popular al </w:t>
      </w:r>
      <w:r w:rsidR="00A33DF7">
        <w:rPr>
          <w:rFonts w:eastAsia="Times New Roman"/>
          <w:lang w:eastAsia="ro-RO"/>
        </w:rPr>
        <w:t>......</w:t>
      </w:r>
      <w:r w:rsidR="00007277">
        <w:rPr>
          <w:rFonts w:eastAsia="Times New Roman"/>
          <w:lang w:eastAsia="ro-RO"/>
        </w:rPr>
        <w:t>......</w:t>
      </w:r>
      <w:r w:rsidRPr="00ED7C35">
        <w:rPr>
          <w:rFonts w:eastAsia="Times New Roman"/>
          <w:lang w:eastAsia="ro-RO"/>
        </w:rPr>
        <w:t xml:space="preserve"> a autorizat înstrăinarea </w:t>
      </w:r>
      <w:proofErr w:type="spellStart"/>
      <w:r w:rsidRPr="00ED7C35">
        <w:rPr>
          <w:rFonts w:eastAsia="Times New Roman"/>
          <w:lang w:eastAsia="ro-RO"/>
        </w:rPr>
        <w:t>locuinţei</w:t>
      </w:r>
      <w:proofErr w:type="spellEnd"/>
      <w:r w:rsidRPr="00ED7C35">
        <w:rPr>
          <w:rFonts w:eastAsia="Times New Roman"/>
          <w:lang w:eastAsia="ro-RO"/>
        </w:rPr>
        <w:t xml:space="preserve"> situată în </w:t>
      </w:r>
      <w:r w:rsidR="00007277">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xml:space="preserve">, str. </w:t>
      </w:r>
      <w:r w:rsidR="00BD308E">
        <w:rPr>
          <w:rFonts w:eastAsia="Times New Roman"/>
          <w:lang w:eastAsia="ro-RO"/>
        </w:rPr>
        <w:t>…..</w:t>
      </w:r>
      <w:r w:rsidRPr="00ED7C35">
        <w:rPr>
          <w:rFonts w:eastAsia="Times New Roman"/>
          <w:lang w:eastAsia="ro-RO"/>
        </w:rPr>
        <w:t xml:space="preserve">, compusă din 3 camere, bucătărie, baie, vestibul, bucătărie de vară, iar în privința terenului în suprafață de 200 mp s-a consemnat că acesta urmează prevederile art.30 alin.(2) din Legea nr.58/1974. </w:t>
      </w:r>
    </w:p>
    <w:p w:rsidR="00ED7C35" w:rsidRPr="00ED7C35" w:rsidRDefault="00ED7C35" w:rsidP="00ED7C35">
      <w:pPr>
        <w:rPr>
          <w:rFonts w:eastAsia="Times New Roman"/>
          <w:lang w:eastAsia="ro-RO"/>
        </w:rPr>
      </w:pPr>
      <w:r w:rsidRPr="00ED7C35">
        <w:rPr>
          <w:rFonts w:eastAsia="Times New Roman"/>
          <w:lang w:eastAsia="ro-RO"/>
        </w:rPr>
        <w:t xml:space="preserve">Astfel, în conformitate cu art. 30 alin. (2) din Legea nr. 58/1974 "În caz de înstrăinare a </w:t>
      </w:r>
      <w:proofErr w:type="spellStart"/>
      <w:r w:rsidRPr="00ED7C35">
        <w:rPr>
          <w:rFonts w:eastAsia="Times New Roman"/>
          <w:lang w:eastAsia="ro-RO"/>
        </w:rPr>
        <w:t>construcţiilor</w:t>
      </w:r>
      <w:proofErr w:type="spellEnd"/>
      <w:r w:rsidRPr="00ED7C35">
        <w:rPr>
          <w:rFonts w:eastAsia="Times New Roman"/>
          <w:lang w:eastAsia="ro-RO"/>
        </w:rPr>
        <w:t xml:space="preserve">, terenul aferent acestor </w:t>
      </w:r>
      <w:proofErr w:type="spellStart"/>
      <w:r w:rsidRPr="00ED7C35">
        <w:rPr>
          <w:rFonts w:eastAsia="Times New Roman"/>
          <w:lang w:eastAsia="ro-RO"/>
        </w:rPr>
        <w:t>construcţii</w:t>
      </w:r>
      <w:proofErr w:type="spellEnd"/>
      <w:r w:rsidRPr="00ED7C35">
        <w:rPr>
          <w:rFonts w:eastAsia="Times New Roman"/>
          <w:lang w:eastAsia="ro-RO"/>
        </w:rPr>
        <w:t xml:space="preserve"> trece în proprietatea statului cu plata unei despăgubiri stabilită potrivit prevederilor art.56 alin. (2) din Legea nr.4/1973." </w:t>
      </w:r>
    </w:p>
    <w:p w:rsidR="00ED7C35" w:rsidRPr="00ED7C35" w:rsidRDefault="00ED7C35" w:rsidP="00ED7C35">
      <w:pPr>
        <w:rPr>
          <w:rFonts w:eastAsia="Times New Roman"/>
          <w:lang w:eastAsia="ro-RO"/>
        </w:rPr>
      </w:pPr>
      <w:proofErr w:type="spellStart"/>
      <w:r w:rsidRPr="00ED7C35">
        <w:rPr>
          <w:rFonts w:eastAsia="Times New Roman"/>
          <w:lang w:eastAsia="ro-RO"/>
        </w:rPr>
        <w:t>Aşadar</w:t>
      </w:r>
      <w:proofErr w:type="spellEnd"/>
      <w:r w:rsidRPr="00ED7C35">
        <w:rPr>
          <w:rFonts w:eastAsia="Times New Roman"/>
          <w:lang w:eastAsia="ro-RO"/>
        </w:rPr>
        <w:t xml:space="preserve">, Judecătoria </w:t>
      </w:r>
      <w:r w:rsidR="001D0C0A">
        <w:rPr>
          <w:rFonts w:eastAsia="Times New Roman"/>
          <w:lang w:eastAsia="ro-RO"/>
        </w:rPr>
        <w:t>...</w:t>
      </w:r>
      <w:r w:rsidRPr="00ED7C35">
        <w:rPr>
          <w:rFonts w:eastAsia="Times New Roman"/>
          <w:lang w:eastAsia="ro-RO"/>
        </w:rPr>
        <w:t xml:space="preserve"> </w:t>
      </w:r>
      <w:r w:rsidR="00007277">
        <w:rPr>
          <w:rFonts w:eastAsia="Times New Roman"/>
          <w:lang w:eastAsia="ro-RO"/>
        </w:rPr>
        <w:t>......</w:t>
      </w:r>
      <w:r w:rsidRPr="00ED7C35">
        <w:rPr>
          <w:rFonts w:eastAsia="Times New Roman"/>
          <w:lang w:eastAsia="ro-RO"/>
        </w:rPr>
        <w:t xml:space="preserve">, a </w:t>
      </w:r>
      <w:proofErr w:type="spellStart"/>
      <w:r w:rsidR="00BD308E">
        <w:rPr>
          <w:rFonts w:eastAsia="Times New Roman"/>
          <w:lang w:eastAsia="ro-RO"/>
        </w:rPr>
        <w:t>pronunţat</w:t>
      </w:r>
      <w:proofErr w:type="spellEnd"/>
      <w:r w:rsidR="00BD308E">
        <w:rPr>
          <w:rFonts w:eastAsia="Times New Roman"/>
          <w:lang w:eastAsia="ro-RO"/>
        </w:rPr>
        <w:t xml:space="preserve"> o </w:t>
      </w:r>
      <w:proofErr w:type="spellStart"/>
      <w:r w:rsidR="00BD308E">
        <w:rPr>
          <w:rFonts w:eastAsia="Times New Roman"/>
          <w:lang w:eastAsia="ro-RO"/>
        </w:rPr>
        <w:t>sentinţa</w:t>
      </w:r>
      <w:proofErr w:type="spellEnd"/>
      <w:r w:rsidR="00BD308E">
        <w:rPr>
          <w:rFonts w:eastAsia="Times New Roman"/>
          <w:lang w:eastAsia="ro-RO"/>
        </w:rPr>
        <w:t xml:space="preserve"> civilă nr….</w:t>
      </w:r>
      <w:r w:rsidRPr="00ED7C35">
        <w:rPr>
          <w:rFonts w:eastAsia="Times New Roman"/>
          <w:lang w:eastAsia="ro-RO"/>
        </w:rPr>
        <w:t xml:space="preserve"> din data de </w:t>
      </w:r>
      <w:r w:rsidR="00BD308E">
        <w:rPr>
          <w:rFonts w:eastAsia="Times New Roman"/>
          <w:lang w:eastAsia="ro-RO"/>
        </w:rPr>
        <w:t>…</w:t>
      </w:r>
      <w:r w:rsidRPr="00ED7C35">
        <w:rPr>
          <w:rFonts w:eastAsia="Times New Roman"/>
          <w:lang w:eastAsia="ro-RO"/>
        </w:rPr>
        <w:t xml:space="preserve">, care să </w:t>
      </w:r>
      <w:proofErr w:type="spellStart"/>
      <w:r w:rsidRPr="00ED7C35">
        <w:rPr>
          <w:rFonts w:eastAsia="Times New Roman"/>
          <w:lang w:eastAsia="ro-RO"/>
        </w:rPr>
        <w:t>ţină</w:t>
      </w:r>
      <w:proofErr w:type="spellEnd"/>
      <w:r w:rsidRPr="00ED7C35">
        <w:rPr>
          <w:rFonts w:eastAsia="Times New Roman"/>
          <w:lang w:eastAsia="ro-RO"/>
        </w:rPr>
        <w:t xml:space="preserve"> loc de act autentic de vânzare cumpărare exclusiv pentru imobilul </w:t>
      </w:r>
      <w:proofErr w:type="spellStart"/>
      <w:r w:rsidRPr="00ED7C35">
        <w:rPr>
          <w:rFonts w:eastAsia="Times New Roman"/>
          <w:lang w:eastAsia="ro-RO"/>
        </w:rPr>
        <w:t>construcţie</w:t>
      </w:r>
      <w:proofErr w:type="spellEnd"/>
      <w:r w:rsidRPr="00ED7C35">
        <w:rPr>
          <w:rFonts w:eastAsia="Times New Roman"/>
          <w:lang w:eastAsia="ro-RO"/>
        </w:rPr>
        <w:t xml:space="preserve">, nu </w:t>
      </w:r>
      <w:proofErr w:type="spellStart"/>
      <w:r w:rsidRPr="00ED7C35">
        <w:rPr>
          <w:rFonts w:eastAsia="Times New Roman"/>
          <w:lang w:eastAsia="ro-RO"/>
        </w:rPr>
        <w:t>şi</w:t>
      </w:r>
      <w:proofErr w:type="spellEnd"/>
      <w:r w:rsidRPr="00ED7C35">
        <w:rPr>
          <w:rFonts w:eastAsia="Times New Roman"/>
          <w:lang w:eastAsia="ro-RO"/>
        </w:rPr>
        <w:t xml:space="preserve"> pentru terenul în </w:t>
      </w:r>
      <w:proofErr w:type="spellStart"/>
      <w:r w:rsidRPr="00ED7C35">
        <w:rPr>
          <w:rFonts w:eastAsia="Times New Roman"/>
          <w:lang w:eastAsia="ro-RO"/>
        </w:rPr>
        <w:t>suprafaţă</w:t>
      </w:r>
      <w:proofErr w:type="spellEnd"/>
      <w:r w:rsidRPr="00ED7C35">
        <w:rPr>
          <w:rFonts w:eastAsia="Times New Roman"/>
          <w:lang w:eastAsia="ro-RO"/>
        </w:rPr>
        <w:t xml:space="preserve"> de 200 mp, în </w:t>
      </w:r>
      <w:proofErr w:type="spellStart"/>
      <w:r w:rsidRPr="00ED7C35">
        <w:rPr>
          <w:rFonts w:eastAsia="Times New Roman"/>
          <w:lang w:eastAsia="ro-RO"/>
        </w:rPr>
        <w:t>condiţiile</w:t>
      </w:r>
      <w:proofErr w:type="spellEnd"/>
      <w:r w:rsidRPr="00ED7C35">
        <w:rPr>
          <w:rFonts w:eastAsia="Times New Roman"/>
          <w:lang w:eastAsia="ro-RO"/>
        </w:rPr>
        <w:t xml:space="preserve"> în care la acea dată legea interzicea transmiterea dreptului de proprietate asupra terenului prin act juridic „inter </w:t>
      </w:r>
      <w:proofErr w:type="spellStart"/>
      <w:r w:rsidRPr="00ED7C35">
        <w:rPr>
          <w:rFonts w:eastAsia="Times New Roman"/>
          <w:lang w:eastAsia="ro-RO"/>
        </w:rPr>
        <w:t>vivos</w:t>
      </w:r>
      <w:proofErr w:type="spellEnd"/>
      <w:r w:rsidRPr="00ED7C35">
        <w:rPr>
          <w:rFonts w:eastAsia="Times New Roman"/>
          <w:lang w:eastAsia="ro-RO"/>
        </w:rPr>
        <w:t xml:space="preserve">". </w:t>
      </w:r>
    </w:p>
    <w:p w:rsidR="00ED7C35" w:rsidRPr="00ED7C35" w:rsidRDefault="00ED7C35" w:rsidP="00ED7C35">
      <w:pPr>
        <w:rPr>
          <w:rFonts w:eastAsia="Times New Roman"/>
          <w:lang w:eastAsia="ro-RO"/>
        </w:rPr>
      </w:pPr>
      <w:proofErr w:type="spellStart"/>
      <w:r w:rsidRPr="00ED7C35">
        <w:rPr>
          <w:rFonts w:eastAsia="Times New Roman"/>
          <w:lang w:eastAsia="ro-RO"/>
        </w:rPr>
        <w:lastRenderedPageBreak/>
        <w:t>Ţinând</w:t>
      </w:r>
      <w:proofErr w:type="spellEnd"/>
      <w:r w:rsidRPr="00ED7C35">
        <w:rPr>
          <w:rFonts w:eastAsia="Times New Roman"/>
          <w:lang w:eastAsia="ro-RO"/>
        </w:rPr>
        <w:t xml:space="preserve"> cont de faptul că Municipiul </w:t>
      </w:r>
      <w:r w:rsidR="00007277">
        <w:rPr>
          <w:rFonts w:eastAsia="Times New Roman"/>
          <w:lang w:eastAsia="ro-RO"/>
        </w:rPr>
        <w:t>......</w:t>
      </w:r>
      <w:r w:rsidRPr="00ED7C35">
        <w:rPr>
          <w:rFonts w:eastAsia="Times New Roman"/>
          <w:lang w:eastAsia="ro-RO"/>
        </w:rPr>
        <w:t xml:space="preserve"> are calitate procesuală pasivă </w:t>
      </w:r>
      <w:proofErr w:type="spellStart"/>
      <w:r w:rsidRPr="00ED7C35">
        <w:rPr>
          <w:rFonts w:eastAsia="Times New Roman"/>
          <w:lang w:eastAsia="ro-RO"/>
        </w:rPr>
        <w:t>şi</w:t>
      </w:r>
      <w:proofErr w:type="spellEnd"/>
      <w:r w:rsidRPr="00ED7C35">
        <w:rPr>
          <w:rFonts w:eastAsia="Times New Roman"/>
          <w:lang w:eastAsia="ro-RO"/>
        </w:rPr>
        <w:t xml:space="preserve"> mai mult reclamantul are în posesia sa terenul de 200 mp de mai bine de 30 de ani, având o posesie utilă, neîntreruptă </w:t>
      </w:r>
      <w:proofErr w:type="spellStart"/>
      <w:r w:rsidRPr="00ED7C35">
        <w:rPr>
          <w:rFonts w:eastAsia="Times New Roman"/>
          <w:lang w:eastAsia="ro-RO"/>
        </w:rPr>
        <w:t>şi</w:t>
      </w:r>
      <w:proofErr w:type="spellEnd"/>
      <w:r w:rsidRPr="00ED7C35">
        <w:rPr>
          <w:rFonts w:eastAsia="Times New Roman"/>
          <w:lang w:eastAsia="ro-RO"/>
        </w:rPr>
        <w:t xml:space="preserve"> în mod public asupra acestuia, Tribunalul </w:t>
      </w:r>
      <w:r w:rsidR="00007277">
        <w:rPr>
          <w:rFonts w:eastAsia="Times New Roman"/>
          <w:lang w:eastAsia="ro-RO"/>
        </w:rPr>
        <w:t>......</w:t>
      </w:r>
      <w:r w:rsidRPr="00ED7C35">
        <w:rPr>
          <w:rFonts w:eastAsia="Times New Roman"/>
          <w:lang w:eastAsia="ro-RO"/>
        </w:rPr>
        <w:t xml:space="preserve"> prin hotărârea civilă nr. </w:t>
      </w:r>
      <w:r w:rsidR="00E5169F">
        <w:rPr>
          <w:rFonts w:eastAsia="Times New Roman"/>
          <w:lang w:eastAsia="ro-RO"/>
        </w:rPr>
        <w:t>..</w:t>
      </w:r>
      <w:r w:rsidRPr="00ED7C35">
        <w:rPr>
          <w:rFonts w:eastAsia="Times New Roman"/>
          <w:lang w:eastAsia="ro-RO"/>
        </w:rPr>
        <w:t xml:space="preserve"> din data de </w:t>
      </w:r>
      <w:r w:rsidR="00E5169F">
        <w:rPr>
          <w:rFonts w:eastAsia="Times New Roman"/>
          <w:lang w:eastAsia="ro-RO"/>
        </w:rPr>
        <w:t>…</w:t>
      </w:r>
      <w:r w:rsidRPr="00ED7C35">
        <w:rPr>
          <w:rFonts w:eastAsia="Times New Roman"/>
          <w:lang w:eastAsia="ro-RO"/>
        </w:rPr>
        <w:t xml:space="preserve">, în mod </w:t>
      </w:r>
      <w:proofErr w:type="spellStart"/>
      <w:r w:rsidRPr="00ED7C35">
        <w:rPr>
          <w:rFonts w:eastAsia="Times New Roman"/>
          <w:lang w:eastAsia="ro-RO"/>
        </w:rPr>
        <w:t>greşit</w:t>
      </w:r>
      <w:proofErr w:type="spellEnd"/>
      <w:r w:rsidRPr="00ED7C35">
        <w:rPr>
          <w:rFonts w:eastAsia="Times New Roman"/>
          <w:lang w:eastAsia="ro-RO"/>
        </w:rPr>
        <w:t xml:space="preserve"> admite </w:t>
      </w:r>
      <w:proofErr w:type="spellStart"/>
      <w:r w:rsidRPr="00ED7C35">
        <w:rPr>
          <w:rFonts w:eastAsia="Times New Roman"/>
          <w:lang w:eastAsia="ro-RO"/>
        </w:rPr>
        <w:t>excepţia</w:t>
      </w:r>
      <w:proofErr w:type="spellEnd"/>
      <w:r w:rsidRPr="00ED7C35">
        <w:rPr>
          <w:rFonts w:eastAsia="Times New Roman"/>
          <w:lang w:eastAsia="ro-RO"/>
        </w:rPr>
        <w:t xml:space="preserve"> lipsei </w:t>
      </w:r>
      <w:proofErr w:type="spellStart"/>
      <w:r w:rsidRPr="00ED7C35">
        <w:rPr>
          <w:rFonts w:eastAsia="Times New Roman"/>
          <w:lang w:eastAsia="ro-RO"/>
        </w:rPr>
        <w:t>calităţii</w:t>
      </w:r>
      <w:proofErr w:type="spellEnd"/>
      <w:r w:rsidRPr="00ED7C35">
        <w:rPr>
          <w:rFonts w:eastAsia="Times New Roman"/>
          <w:lang w:eastAsia="ro-RO"/>
        </w:rPr>
        <w:t xml:space="preserve"> procesuale pasive invocată din oficiu. </w:t>
      </w:r>
    </w:p>
    <w:p w:rsidR="00ED7C35" w:rsidRPr="00ED7C35" w:rsidRDefault="00ED7C35" w:rsidP="00ED7C35">
      <w:pPr>
        <w:rPr>
          <w:rFonts w:eastAsia="Times New Roman"/>
          <w:lang w:eastAsia="ro-RO"/>
        </w:rPr>
      </w:pPr>
      <w:proofErr w:type="spellStart"/>
      <w:r w:rsidRPr="00ED7C35">
        <w:rPr>
          <w:rFonts w:eastAsia="Times New Roman"/>
          <w:lang w:eastAsia="ro-RO"/>
        </w:rPr>
        <w:t>Instanţa</w:t>
      </w:r>
      <w:proofErr w:type="spellEnd"/>
      <w:r w:rsidRPr="00ED7C35">
        <w:rPr>
          <w:rFonts w:eastAsia="Times New Roman"/>
          <w:lang w:eastAsia="ro-RO"/>
        </w:rPr>
        <w:t xml:space="preserve"> de fond în mod corect a constatat că Municipiul </w:t>
      </w:r>
      <w:r w:rsidR="00007277">
        <w:rPr>
          <w:rFonts w:eastAsia="Times New Roman"/>
          <w:lang w:eastAsia="ro-RO"/>
        </w:rPr>
        <w:t>......</w:t>
      </w:r>
      <w:r w:rsidRPr="00ED7C35">
        <w:rPr>
          <w:rFonts w:eastAsia="Times New Roman"/>
          <w:lang w:eastAsia="ro-RO"/>
        </w:rPr>
        <w:t xml:space="preserve"> are calitate procesuală pasivă în conformitate cu prevederile art.30 alin. (2) din Legea nr.58/1974 în care se specifică în mod clar faptul că, în caz de înstrăinare a </w:t>
      </w:r>
      <w:proofErr w:type="spellStart"/>
      <w:r w:rsidRPr="00ED7C35">
        <w:rPr>
          <w:rFonts w:eastAsia="Times New Roman"/>
          <w:lang w:eastAsia="ro-RO"/>
        </w:rPr>
        <w:t>construcţiilor</w:t>
      </w:r>
      <w:proofErr w:type="spellEnd"/>
      <w:r w:rsidRPr="00ED7C35">
        <w:rPr>
          <w:rFonts w:eastAsia="Times New Roman"/>
          <w:lang w:eastAsia="ro-RO"/>
        </w:rPr>
        <w:t xml:space="preserve"> terenul aferent acestor </w:t>
      </w:r>
      <w:proofErr w:type="spellStart"/>
      <w:r w:rsidRPr="00ED7C35">
        <w:rPr>
          <w:rFonts w:eastAsia="Times New Roman"/>
          <w:lang w:eastAsia="ro-RO"/>
        </w:rPr>
        <w:t>construcţii</w:t>
      </w:r>
      <w:proofErr w:type="spellEnd"/>
      <w:r w:rsidRPr="00ED7C35">
        <w:rPr>
          <w:rFonts w:eastAsia="Times New Roman"/>
          <w:lang w:eastAsia="ro-RO"/>
        </w:rPr>
        <w:t xml:space="preserve"> trece în proprietatea statului", </w:t>
      </w:r>
    </w:p>
    <w:p w:rsidR="00ED7C35" w:rsidRPr="00ED7C35" w:rsidRDefault="00ED7C35" w:rsidP="00ED7C35">
      <w:pPr>
        <w:rPr>
          <w:rFonts w:eastAsia="Times New Roman"/>
          <w:lang w:eastAsia="ro-RO"/>
        </w:rPr>
      </w:pPr>
      <w:r w:rsidRPr="00ED7C35">
        <w:rPr>
          <w:rFonts w:eastAsia="Times New Roman"/>
          <w:lang w:eastAsia="ro-RO"/>
        </w:rPr>
        <w:t xml:space="preserve">Astfel, reclamantul a dobândit dreptul de proprietate prin uzucapiune exercitând o posesie utilă, neîntreruptă </w:t>
      </w:r>
      <w:proofErr w:type="spellStart"/>
      <w:r w:rsidRPr="00ED7C35">
        <w:rPr>
          <w:rFonts w:eastAsia="Times New Roman"/>
          <w:lang w:eastAsia="ro-RO"/>
        </w:rPr>
        <w:t>şi</w:t>
      </w:r>
      <w:proofErr w:type="spellEnd"/>
      <w:r w:rsidRPr="00ED7C35">
        <w:rPr>
          <w:rFonts w:eastAsia="Times New Roman"/>
          <w:lang w:eastAsia="ro-RO"/>
        </w:rPr>
        <w:t xml:space="preserve"> în mod public asupra terenului, deasupra căruia a fost edificată </w:t>
      </w:r>
      <w:proofErr w:type="spellStart"/>
      <w:r w:rsidRPr="00ED7C35">
        <w:rPr>
          <w:rFonts w:eastAsia="Times New Roman"/>
          <w:lang w:eastAsia="ro-RO"/>
        </w:rPr>
        <w:t>construcţia</w:t>
      </w:r>
      <w:proofErr w:type="spellEnd"/>
      <w:r w:rsidRPr="00ED7C35">
        <w:rPr>
          <w:rFonts w:eastAsia="Times New Roman"/>
          <w:lang w:eastAsia="ro-RO"/>
        </w:rPr>
        <w:t xml:space="preserve">, încă din data de 1 august 1972, fiind dobândit de la </w:t>
      </w:r>
      <w:r w:rsidR="00E5169F">
        <w:rPr>
          <w:rFonts w:eastAsia="Times New Roman"/>
          <w:lang w:eastAsia="ro-RO"/>
        </w:rPr>
        <w:t xml:space="preserve">V1 </w:t>
      </w:r>
      <w:r w:rsidRPr="00ED7C35">
        <w:rPr>
          <w:rFonts w:eastAsia="Times New Roman"/>
          <w:lang w:eastAsia="ro-RO"/>
        </w:rPr>
        <w:t xml:space="preserve">în baza antecontractului de vânzare-cumpărare, înscris sub semnătură privată. Posesia sa </w:t>
      </w:r>
      <w:proofErr w:type="spellStart"/>
      <w:r w:rsidRPr="00ED7C35">
        <w:rPr>
          <w:rFonts w:eastAsia="Times New Roman"/>
          <w:lang w:eastAsia="ro-RO"/>
        </w:rPr>
        <w:t>îndeplineşte</w:t>
      </w:r>
      <w:proofErr w:type="spellEnd"/>
      <w:r w:rsidRPr="00ED7C35">
        <w:rPr>
          <w:rFonts w:eastAsia="Times New Roman"/>
          <w:lang w:eastAsia="ro-RO"/>
        </w:rPr>
        <w:t xml:space="preserve"> condițiile cerute de lege pentru dobândirea dreptului de proprietate prin prescripție achizitivă,  acesta achitând impozitele </w:t>
      </w:r>
      <w:proofErr w:type="spellStart"/>
      <w:r w:rsidRPr="00ED7C35">
        <w:rPr>
          <w:rFonts w:eastAsia="Times New Roman"/>
          <w:lang w:eastAsia="ro-RO"/>
        </w:rPr>
        <w:t>şi</w:t>
      </w:r>
      <w:proofErr w:type="spellEnd"/>
      <w:r w:rsidRPr="00ED7C35">
        <w:rPr>
          <w:rFonts w:eastAsia="Times New Roman"/>
          <w:lang w:eastAsia="ro-RO"/>
        </w:rPr>
        <w:t xml:space="preserve"> taxele aferente întregii suprafețe de 200 mp. comportându-se că un adevărat proprietar de peste 30 de ani. Această </w:t>
      </w:r>
      <w:proofErr w:type="spellStart"/>
      <w:r w:rsidRPr="00ED7C35">
        <w:rPr>
          <w:rFonts w:eastAsia="Times New Roman"/>
          <w:lang w:eastAsia="ro-RO"/>
        </w:rPr>
        <w:t>prezumţie</w:t>
      </w:r>
      <w:proofErr w:type="spellEnd"/>
      <w:r w:rsidRPr="00ED7C35">
        <w:rPr>
          <w:rFonts w:eastAsia="Times New Roman"/>
          <w:lang w:eastAsia="ro-RO"/>
        </w:rPr>
        <w:t xml:space="preserve"> de proprietate a fost exhibată atât </w:t>
      </w:r>
      <w:proofErr w:type="spellStart"/>
      <w:r w:rsidRPr="00ED7C35">
        <w:rPr>
          <w:rFonts w:eastAsia="Times New Roman"/>
          <w:lang w:eastAsia="ro-RO"/>
        </w:rPr>
        <w:t>faţă</w:t>
      </w:r>
      <w:proofErr w:type="spellEnd"/>
      <w:r w:rsidRPr="00ED7C35">
        <w:rPr>
          <w:rFonts w:eastAsia="Times New Roman"/>
          <w:lang w:eastAsia="ro-RO"/>
        </w:rPr>
        <w:t xml:space="preserve"> de Serviciul de Colectare a impozitelor </w:t>
      </w:r>
      <w:proofErr w:type="spellStart"/>
      <w:r w:rsidRPr="00ED7C35">
        <w:rPr>
          <w:rFonts w:eastAsia="Times New Roman"/>
          <w:lang w:eastAsia="ro-RO"/>
        </w:rPr>
        <w:t>şi</w:t>
      </w:r>
      <w:proofErr w:type="spellEnd"/>
      <w:r w:rsidRPr="00ED7C35">
        <w:rPr>
          <w:rFonts w:eastAsia="Times New Roman"/>
          <w:lang w:eastAsia="ro-RO"/>
        </w:rPr>
        <w:t xml:space="preserve"> taxelor din Municipiul </w:t>
      </w:r>
      <w:r w:rsidR="00007277">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xml:space="preserve">, cât </w:t>
      </w:r>
      <w:proofErr w:type="spellStart"/>
      <w:r w:rsidRPr="00ED7C35">
        <w:rPr>
          <w:rFonts w:eastAsia="Times New Roman"/>
          <w:lang w:eastAsia="ro-RO"/>
        </w:rPr>
        <w:t>şi</w:t>
      </w:r>
      <w:proofErr w:type="spellEnd"/>
      <w:r w:rsidRPr="00ED7C35">
        <w:rPr>
          <w:rFonts w:eastAsia="Times New Roman"/>
          <w:lang w:eastAsia="ro-RO"/>
        </w:rPr>
        <w:t xml:space="preserve"> </w:t>
      </w:r>
      <w:proofErr w:type="spellStart"/>
      <w:r w:rsidRPr="00ED7C35">
        <w:rPr>
          <w:rFonts w:eastAsia="Times New Roman"/>
          <w:lang w:eastAsia="ro-RO"/>
        </w:rPr>
        <w:t>faţă</w:t>
      </w:r>
      <w:proofErr w:type="spellEnd"/>
      <w:r w:rsidRPr="00ED7C35">
        <w:rPr>
          <w:rFonts w:eastAsia="Times New Roman"/>
          <w:lang w:eastAsia="ro-RO"/>
        </w:rPr>
        <w:t xml:space="preserve"> de întreaga comunitate, mai precis, vecinii reclamantului. Sunt îndeplinite </w:t>
      </w:r>
      <w:proofErr w:type="spellStart"/>
      <w:r w:rsidRPr="00ED7C35">
        <w:rPr>
          <w:rFonts w:eastAsia="Times New Roman"/>
          <w:lang w:eastAsia="ro-RO"/>
        </w:rPr>
        <w:t>condiţiile</w:t>
      </w:r>
      <w:proofErr w:type="spellEnd"/>
      <w:r w:rsidRPr="00ED7C35">
        <w:rPr>
          <w:rFonts w:eastAsia="Times New Roman"/>
          <w:lang w:eastAsia="ro-RO"/>
        </w:rPr>
        <w:t xml:space="preserve"> de dobândire a </w:t>
      </w:r>
      <w:proofErr w:type="spellStart"/>
      <w:r w:rsidRPr="00ED7C35">
        <w:rPr>
          <w:rFonts w:eastAsia="Times New Roman"/>
          <w:lang w:eastAsia="ro-RO"/>
        </w:rPr>
        <w:t>proprietăţii</w:t>
      </w:r>
      <w:proofErr w:type="spellEnd"/>
      <w:r w:rsidRPr="00ED7C35">
        <w:rPr>
          <w:rFonts w:eastAsia="Times New Roman"/>
          <w:lang w:eastAsia="ro-RO"/>
        </w:rPr>
        <w:t xml:space="preserve"> prin uzucapiunea de 30 de ani, prevăzute de art.1890 din Codul Civil de la 1864. </w:t>
      </w:r>
    </w:p>
    <w:p w:rsidR="00ED7C35" w:rsidRPr="00ED7C35" w:rsidRDefault="00ED7C35" w:rsidP="00ED7C35">
      <w:pPr>
        <w:rPr>
          <w:rFonts w:eastAsia="Times New Roman"/>
          <w:lang w:eastAsia="ro-RO"/>
        </w:rPr>
      </w:pPr>
      <w:proofErr w:type="spellStart"/>
      <w:r w:rsidRPr="00ED7C35">
        <w:rPr>
          <w:rFonts w:eastAsia="Times New Roman"/>
          <w:lang w:eastAsia="ro-RO"/>
        </w:rPr>
        <w:t>Faţă</w:t>
      </w:r>
      <w:proofErr w:type="spellEnd"/>
      <w:r w:rsidRPr="00ED7C35">
        <w:rPr>
          <w:rFonts w:eastAsia="Times New Roman"/>
          <w:lang w:eastAsia="ro-RO"/>
        </w:rPr>
        <w:t xml:space="preserve"> de cele expuse, admiterea recursului, casarea </w:t>
      </w:r>
      <w:proofErr w:type="spellStart"/>
      <w:r w:rsidRPr="00ED7C35">
        <w:rPr>
          <w:rFonts w:eastAsia="Times New Roman"/>
          <w:lang w:eastAsia="ro-RO"/>
        </w:rPr>
        <w:t>sentinţei</w:t>
      </w:r>
      <w:proofErr w:type="spellEnd"/>
      <w:r w:rsidRPr="00ED7C35">
        <w:rPr>
          <w:rFonts w:eastAsia="Times New Roman"/>
          <w:lang w:eastAsia="ro-RO"/>
        </w:rPr>
        <w:t xml:space="preserve"> civile nr. 834 </w:t>
      </w:r>
      <w:proofErr w:type="spellStart"/>
      <w:r w:rsidRPr="00ED7C35">
        <w:rPr>
          <w:rFonts w:eastAsia="Times New Roman"/>
          <w:lang w:eastAsia="ro-RO"/>
        </w:rPr>
        <w:t>pronunţată</w:t>
      </w:r>
      <w:proofErr w:type="spellEnd"/>
      <w:r w:rsidRPr="00ED7C35">
        <w:rPr>
          <w:rFonts w:eastAsia="Times New Roman"/>
          <w:lang w:eastAsia="ro-RO"/>
        </w:rPr>
        <w:t xml:space="preserve"> în data de 22.03.2019 de către Tribunalul </w:t>
      </w:r>
      <w:r w:rsidR="00007277">
        <w:rPr>
          <w:rFonts w:eastAsia="Times New Roman"/>
          <w:lang w:eastAsia="ro-RO"/>
        </w:rPr>
        <w:t>......</w:t>
      </w:r>
      <w:r w:rsidRPr="00ED7C35">
        <w:rPr>
          <w:rFonts w:eastAsia="Times New Roman"/>
          <w:lang w:eastAsia="ro-RO"/>
        </w:rPr>
        <w:t xml:space="preserve"> cu </w:t>
      </w:r>
      <w:proofErr w:type="spellStart"/>
      <w:r w:rsidRPr="00ED7C35">
        <w:rPr>
          <w:rFonts w:eastAsia="Times New Roman"/>
          <w:lang w:eastAsia="ro-RO"/>
        </w:rPr>
        <w:t>menţinerea</w:t>
      </w:r>
      <w:proofErr w:type="spellEnd"/>
      <w:r w:rsidRPr="00ED7C35">
        <w:rPr>
          <w:rFonts w:eastAsia="Times New Roman"/>
          <w:lang w:eastAsia="ro-RO"/>
        </w:rPr>
        <w:t xml:space="preserve"> </w:t>
      </w:r>
      <w:proofErr w:type="spellStart"/>
      <w:r w:rsidRPr="00ED7C35">
        <w:rPr>
          <w:rFonts w:eastAsia="Times New Roman"/>
          <w:lang w:eastAsia="ro-RO"/>
        </w:rPr>
        <w:t>sentinţei</w:t>
      </w:r>
      <w:proofErr w:type="spellEnd"/>
      <w:r w:rsidRPr="00ED7C35">
        <w:rPr>
          <w:rFonts w:eastAsia="Times New Roman"/>
          <w:lang w:eastAsia="ro-RO"/>
        </w:rPr>
        <w:t xml:space="preserve"> de fond </w:t>
      </w:r>
      <w:proofErr w:type="spellStart"/>
      <w:r w:rsidRPr="00ED7C35">
        <w:rPr>
          <w:rFonts w:eastAsia="Times New Roman"/>
          <w:lang w:eastAsia="ro-RO"/>
        </w:rPr>
        <w:t>şi</w:t>
      </w:r>
      <w:proofErr w:type="spellEnd"/>
      <w:r w:rsidRPr="00ED7C35">
        <w:rPr>
          <w:rFonts w:eastAsia="Times New Roman"/>
          <w:lang w:eastAsia="ro-RO"/>
        </w:rPr>
        <w:t xml:space="preserve"> obligarea pârâtei la plata cheltuielilor de judecată. </w:t>
      </w:r>
    </w:p>
    <w:p w:rsidR="00ED7C35" w:rsidRPr="00ED7C35" w:rsidRDefault="00ED7C35" w:rsidP="00ED7C35">
      <w:pPr>
        <w:rPr>
          <w:rFonts w:eastAsia="Times New Roman"/>
          <w:lang w:eastAsia="ro-RO"/>
        </w:rPr>
      </w:pPr>
      <w:r w:rsidRPr="00ED7C35">
        <w:rPr>
          <w:rFonts w:eastAsia="Times New Roman"/>
          <w:lang w:eastAsia="ro-RO"/>
        </w:rPr>
        <w:t xml:space="preserve">Cu privire la cheltuielile de judecată, potrivit art.453 Cod procedură civilă partea care pierde procesul va fi obligată, la cererea </w:t>
      </w:r>
      <w:proofErr w:type="spellStart"/>
      <w:r w:rsidRPr="00ED7C35">
        <w:rPr>
          <w:rFonts w:eastAsia="Times New Roman"/>
          <w:lang w:eastAsia="ro-RO"/>
        </w:rPr>
        <w:t>părţii</w:t>
      </w:r>
      <w:proofErr w:type="spellEnd"/>
      <w:r w:rsidRPr="00ED7C35">
        <w:rPr>
          <w:rFonts w:eastAsia="Times New Roman"/>
          <w:lang w:eastAsia="ro-RO"/>
        </w:rPr>
        <w:t xml:space="preserve"> care a câștigat să îi plătească acesteia cheltuieli de judecată. </w:t>
      </w:r>
    </w:p>
    <w:p w:rsidR="00ED7C35" w:rsidRPr="00ED7C35" w:rsidRDefault="00ED7C35" w:rsidP="00ED7C35">
      <w:pPr>
        <w:rPr>
          <w:rFonts w:eastAsia="Times New Roman"/>
          <w:lang w:eastAsia="ro-RO"/>
        </w:rPr>
      </w:pPr>
      <w:r w:rsidRPr="00ED7C35">
        <w:rPr>
          <w:rFonts w:eastAsia="Times New Roman"/>
          <w:lang w:eastAsia="ro-RO"/>
        </w:rPr>
        <w:t xml:space="preserve">Astfel solicită obligarea apelantului la plata cheltuielilor de judecată ocazionate de acest proces. </w:t>
      </w:r>
    </w:p>
    <w:p w:rsidR="00ED7C35" w:rsidRPr="00ED7C35" w:rsidRDefault="00ED7C35" w:rsidP="00ED7C35">
      <w:pPr>
        <w:rPr>
          <w:rFonts w:eastAsia="Times New Roman"/>
          <w:lang w:eastAsia="ro-RO"/>
        </w:rPr>
      </w:pPr>
      <w:r w:rsidRPr="00ED7C35">
        <w:rPr>
          <w:rFonts w:eastAsia="Times New Roman"/>
          <w:lang w:eastAsia="ro-RO"/>
        </w:rPr>
        <w:t xml:space="preserve">În drept, au fost invocate </w:t>
      </w:r>
      <w:proofErr w:type="spellStart"/>
      <w:r w:rsidRPr="00ED7C35">
        <w:rPr>
          <w:rFonts w:eastAsia="Times New Roman"/>
          <w:lang w:eastAsia="ro-RO"/>
        </w:rPr>
        <w:t>dispoziţiile</w:t>
      </w:r>
      <w:proofErr w:type="spellEnd"/>
      <w:r w:rsidRPr="00ED7C35">
        <w:rPr>
          <w:rFonts w:eastAsia="Times New Roman"/>
          <w:lang w:eastAsia="ro-RO"/>
        </w:rPr>
        <w:t xml:space="preserve"> art.483 Cod procedură civilă raportat la art.488 alin. (1) pct.8 Cod procedură civilă, art.30 alin.(2) din Legea nr.58/1974, art.56 alin.(2) din Legea nr.4/1973, art. 453 Cod procedură civilă.</w:t>
      </w:r>
    </w:p>
    <w:p w:rsidR="00ED7C35" w:rsidRPr="00ED7C35" w:rsidRDefault="00ED7C35" w:rsidP="00ED7C35">
      <w:pPr>
        <w:rPr>
          <w:rFonts w:eastAsia="Times New Roman"/>
          <w:lang w:eastAsia="ro-RO"/>
        </w:rPr>
      </w:pPr>
      <w:r w:rsidRPr="00ED7C35">
        <w:rPr>
          <w:rFonts w:eastAsia="Times New Roman"/>
          <w:b/>
          <w:lang w:eastAsia="ro-RO"/>
        </w:rPr>
        <w:t>Constatându-se</w:t>
      </w:r>
      <w:r w:rsidRPr="00ED7C35">
        <w:rPr>
          <w:rFonts w:eastAsia="Times New Roman"/>
          <w:lang w:eastAsia="ro-RO"/>
        </w:rPr>
        <w:t xml:space="preserve"> legal investită </w:t>
      </w:r>
      <w:proofErr w:type="spellStart"/>
      <w:r w:rsidRPr="00ED7C35">
        <w:rPr>
          <w:rFonts w:eastAsia="Times New Roman"/>
          <w:lang w:eastAsia="ro-RO"/>
        </w:rPr>
        <w:t>şi</w:t>
      </w:r>
      <w:proofErr w:type="spellEnd"/>
      <w:r w:rsidRPr="00ED7C35">
        <w:rPr>
          <w:rFonts w:eastAsia="Times New Roman"/>
          <w:lang w:eastAsia="ro-RO"/>
        </w:rPr>
        <w:t xml:space="preserve"> competentă să </w:t>
      </w:r>
      <w:proofErr w:type="spellStart"/>
      <w:r w:rsidRPr="00ED7C35">
        <w:rPr>
          <w:rFonts w:eastAsia="Times New Roman"/>
          <w:lang w:eastAsia="ro-RO"/>
        </w:rPr>
        <w:t>soluţioneze</w:t>
      </w:r>
      <w:proofErr w:type="spellEnd"/>
      <w:r w:rsidRPr="00ED7C35">
        <w:rPr>
          <w:rFonts w:eastAsia="Times New Roman"/>
          <w:lang w:eastAsia="ro-RO"/>
        </w:rPr>
        <w:t xml:space="preserve"> calea de atac promovată, Curtea, analizând decizia </w:t>
      </w:r>
      <w:proofErr w:type="spellStart"/>
      <w:r w:rsidRPr="00ED7C35">
        <w:rPr>
          <w:rFonts w:eastAsia="Times New Roman"/>
          <w:lang w:eastAsia="ro-RO"/>
        </w:rPr>
        <w:t>recurată</w:t>
      </w:r>
      <w:proofErr w:type="spellEnd"/>
      <w:r w:rsidRPr="00ED7C35">
        <w:rPr>
          <w:rFonts w:eastAsia="Times New Roman"/>
          <w:lang w:eastAsia="ro-RO"/>
        </w:rPr>
        <w:t xml:space="preserve"> prin prisma motivelor de critică formulate </w:t>
      </w:r>
      <w:proofErr w:type="spellStart"/>
      <w:r w:rsidRPr="00ED7C35">
        <w:rPr>
          <w:rFonts w:eastAsia="Times New Roman"/>
          <w:lang w:eastAsia="ro-RO"/>
        </w:rPr>
        <w:t>şi</w:t>
      </w:r>
      <w:proofErr w:type="spellEnd"/>
      <w:r w:rsidRPr="00ED7C35">
        <w:rPr>
          <w:rFonts w:eastAsia="Times New Roman"/>
          <w:lang w:eastAsia="ro-RO"/>
        </w:rPr>
        <w:t xml:space="preserve"> a </w:t>
      </w:r>
      <w:proofErr w:type="spellStart"/>
      <w:r w:rsidRPr="00ED7C35">
        <w:rPr>
          <w:rFonts w:eastAsia="Times New Roman"/>
          <w:lang w:eastAsia="ro-RO"/>
        </w:rPr>
        <w:t>dispoziţiilor</w:t>
      </w:r>
      <w:proofErr w:type="spellEnd"/>
      <w:r w:rsidRPr="00ED7C35">
        <w:rPr>
          <w:rFonts w:eastAsia="Times New Roman"/>
          <w:lang w:eastAsia="ro-RO"/>
        </w:rPr>
        <w:t xml:space="preserve"> legale aplicabile, </w:t>
      </w:r>
      <w:proofErr w:type="spellStart"/>
      <w:r w:rsidRPr="00ED7C35">
        <w:rPr>
          <w:rFonts w:eastAsia="Times New Roman"/>
          <w:lang w:eastAsia="ro-RO"/>
        </w:rPr>
        <w:t>reţine</w:t>
      </w:r>
      <w:proofErr w:type="spellEnd"/>
      <w:r w:rsidRPr="00ED7C35">
        <w:rPr>
          <w:rFonts w:eastAsia="Times New Roman"/>
          <w:lang w:eastAsia="ro-RO"/>
        </w:rPr>
        <w:t xml:space="preserve"> următoarele:</w:t>
      </w:r>
    </w:p>
    <w:p w:rsidR="00ED7C35" w:rsidRPr="00ED7C35" w:rsidRDefault="00ED7C35" w:rsidP="00ED7C35">
      <w:pPr>
        <w:rPr>
          <w:rFonts w:eastAsia="Times New Roman"/>
          <w:color w:val="222222"/>
          <w:lang w:eastAsia="ro-RO"/>
        </w:rPr>
      </w:pPr>
      <w:r w:rsidRPr="00ED7C35">
        <w:rPr>
          <w:rFonts w:eastAsia="Times New Roman"/>
          <w:color w:val="222222"/>
          <w:lang w:eastAsia="ro-RO"/>
        </w:rPr>
        <w:t>Recursul este definit în literatura de specialitate ca fiind calea de atac de reformare prin intermediul căreia părțile interesate sau procurorul pot solicita instanței de control judiciar, în condițiile și pentru motivele expres și limitativ prevăzute de lege, reformarea hotărârii pronunțată de către instanța de fond sau de instanța de apel în anumite cazuri prevăzute de lege. Recursul este reglementat la art. 483-502 din noul cod de procedură civilă.</w:t>
      </w:r>
    </w:p>
    <w:p w:rsidR="00ED7C35" w:rsidRPr="00ED7C35" w:rsidRDefault="00ED7C35" w:rsidP="00ED7C35">
      <w:pPr>
        <w:rPr>
          <w:rFonts w:eastAsia="Times New Roman"/>
          <w:color w:val="222222"/>
          <w:lang w:eastAsia="ro-RO"/>
        </w:rPr>
      </w:pPr>
      <w:r w:rsidRPr="00ED7C35">
        <w:rPr>
          <w:rFonts w:eastAsia="Times New Roman"/>
          <w:color w:val="222222"/>
          <w:lang w:eastAsia="ro-RO"/>
        </w:rPr>
        <w:t xml:space="preserve"> În sistemul noului Cod, recursul este conceput ca o cale extraordinară de atac, ceea ce reprezintă un ultim nivel de </w:t>
      </w:r>
      <w:proofErr w:type="spellStart"/>
      <w:r w:rsidRPr="00ED7C35">
        <w:rPr>
          <w:rFonts w:eastAsia="Times New Roman"/>
          <w:color w:val="222222"/>
          <w:lang w:eastAsia="ro-RO"/>
        </w:rPr>
        <w:t>jurisdicţie</w:t>
      </w:r>
      <w:proofErr w:type="spellEnd"/>
      <w:r w:rsidRPr="00ED7C35">
        <w:rPr>
          <w:rFonts w:eastAsia="Times New Roman"/>
          <w:color w:val="222222"/>
          <w:lang w:eastAsia="ro-RO"/>
        </w:rPr>
        <w:t xml:space="preserve"> în care </w:t>
      </w:r>
      <w:proofErr w:type="spellStart"/>
      <w:r w:rsidRPr="00ED7C35">
        <w:rPr>
          <w:rFonts w:eastAsia="Times New Roman"/>
          <w:color w:val="222222"/>
          <w:lang w:eastAsia="ro-RO"/>
        </w:rPr>
        <w:t>părţile</w:t>
      </w:r>
      <w:proofErr w:type="spellEnd"/>
      <w:r w:rsidRPr="00ED7C35">
        <w:rPr>
          <w:rFonts w:eastAsia="Times New Roman"/>
          <w:color w:val="222222"/>
          <w:lang w:eastAsia="ro-RO"/>
        </w:rPr>
        <w:t xml:space="preserve"> în litigiu </w:t>
      </w:r>
      <w:proofErr w:type="spellStart"/>
      <w:r w:rsidRPr="00ED7C35">
        <w:rPr>
          <w:rFonts w:eastAsia="Times New Roman"/>
          <w:color w:val="222222"/>
          <w:lang w:eastAsia="ro-RO"/>
        </w:rPr>
        <w:t>îşi</w:t>
      </w:r>
      <w:proofErr w:type="spellEnd"/>
      <w:r w:rsidRPr="00ED7C35">
        <w:rPr>
          <w:rFonts w:eastAsia="Times New Roman"/>
          <w:color w:val="222222"/>
          <w:lang w:eastAsia="ro-RO"/>
        </w:rPr>
        <w:t xml:space="preserve"> pot apăra drepturile lor subiective, înlăturând efectele hotărârilor </w:t>
      </w:r>
      <w:proofErr w:type="spellStart"/>
      <w:r w:rsidRPr="00ED7C35">
        <w:rPr>
          <w:rFonts w:eastAsia="Times New Roman"/>
          <w:color w:val="222222"/>
          <w:lang w:eastAsia="ro-RO"/>
        </w:rPr>
        <w:t>pronunţate</w:t>
      </w:r>
      <w:proofErr w:type="spellEnd"/>
      <w:r w:rsidRPr="00ED7C35">
        <w:rPr>
          <w:rFonts w:eastAsia="Times New Roman"/>
          <w:color w:val="222222"/>
          <w:lang w:eastAsia="ro-RO"/>
        </w:rPr>
        <w:t xml:space="preserve"> în </w:t>
      </w:r>
      <w:proofErr w:type="spellStart"/>
      <w:r w:rsidRPr="00ED7C35">
        <w:rPr>
          <w:rFonts w:eastAsia="Times New Roman"/>
          <w:color w:val="222222"/>
          <w:lang w:eastAsia="ro-RO"/>
        </w:rPr>
        <w:t>condiţiile</w:t>
      </w:r>
      <w:proofErr w:type="spellEnd"/>
      <w:r w:rsidRPr="00ED7C35">
        <w:rPr>
          <w:rFonts w:eastAsia="Times New Roman"/>
          <w:color w:val="222222"/>
          <w:lang w:eastAsia="ro-RO"/>
        </w:rPr>
        <w:t xml:space="preserve"> celor 8 cazuri de nelegalitate prevăzute de art. 488 din Codul de procedură civilă. O deosebire </w:t>
      </w:r>
      <w:proofErr w:type="spellStart"/>
      <w:r w:rsidRPr="00ED7C35">
        <w:rPr>
          <w:rFonts w:eastAsia="Times New Roman"/>
          <w:color w:val="222222"/>
          <w:lang w:eastAsia="ro-RO"/>
        </w:rPr>
        <w:t>esenţială</w:t>
      </w:r>
      <w:proofErr w:type="spellEnd"/>
      <w:r w:rsidRPr="00ED7C35">
        <w:rPr>
          <w:rFonts w:eastAsia="Times New Roman"/>
          <w:color w:val="222222"/>
          <w:lang w:eastAsia="ro-RO"/>
        </w:rPr>
        <w:t xml:space="preserve"> </w:t>
      </w:r>
      <w:proofErr w:type="spellStart"/>
      <w:r w:rsidRPr="00ED7C35">
        <w:rPr>
          <w:rFonts w:eastAsia="Times New Roman"/>
          <w:color w:val="222222"/>
          <w:lang w:eastAsia="ro-RO"/>
        </w:rPr>
        <w:t>faţă</w:t>
      </w:r>
      <w:proofErr w:type="spellEnd"/>
      <w:r w:rsidRPr="00ED7C35">
        <w:rPr>
          <w:rFonts w:eastAsia="Times New Roman"/>
          <w:color w:val="222222"/>
          <w:lang w:eastAsia="ro-RO"/>
        </w:rPr>
        <w:t xml:space="preserve"> de reglementarea anterioară, constă în faptul că nu se mai poate solicita modificarea hotărârii atacate prin recurs, ci numai casarea, textul de lege enumerând 8 motive de nelegalitate, </w:t>
      </w:r>
      <w:proofErr w:type="spellStart"/>
      <w:r w:rsidRPr="00ED7C35">
        <w:rPr>
          <w:rFonts w:eastAsia="Times New Roman"/>
          <w:color w:val="222222"/>
          <w:lang w:eastAsia="ro-RO"/>
        </w:rPr>
        <w:t>faţă</w:t>
      </w:r>
      <w:proofErr w:type="spellEnd"/>
      <w:r w:rsidRPr="00ED7C35">
        <w:rPr>
          <w:rFonts w:eastAsia="Times New Roman"/>
          <w:color w:val="222222"/>
          <w:lang w:eastAsia="ro-RO"/>
        </w:rPr>
        <w:t xml:space="preserve"> de 9 cazuri de nelegalitate, cât prevedea Codul de procedură civilă anterior.</w:t>
      </w:r>
    </w:p>
    <w:p w:rsidR="00ED7C35" w:rsidRPr="00ED7C35" w:rsidRDefault="00ED7C35" w:rsidP="00ED7C35">
      <w:pPr>
        <w:rPr>
          <w:rFonts w:eastAsia="Times New Roman"/>
          <w:color w:val="000000"/>
          <w:lang w:eastAsia="ro-RO"/>
        </w:rPr>
      </w:pPr>
      <w:r w:rsidRPr="00ED7C35">
        <w:rPr>
          <w:rFonts w:eastAsia="Times New Roman"/>
          <w:color w:val="000000"/>
          <w:lang w:eastAsia="ro-RO"/>
        </w:rPr>
        <w:t xml:space="preserve">Recursul, ca regulă, se motivează, conform art. 487 alin 1 cod procedură civilă, prin însăși cererea de recurs, cu </w:t>
      </w:r>
      <w:proofErr w:type="spellStart"/>
      <w:r w:rsidRPr="00ED7C35">
        <w:rPr>
          <w:rFonts w:eastAsia="Times New Roman"/>
          <w:color w:val="000000"/>
          <w:lang w:eastAsia="ro-RO"/>
        </w:rPr>
        <w:t>excepţia</w:t>
      </w:r>
      <w:proofErr w:type="spellEnd"/>
      <w:r w:rsidRPr="00ED7C35">
        <w:rPr>
          <w:rFonts w:eastAsia="Times New Roman"/>
          <w:color w:val="000000"/>
          <w:lang w:eastAsia="ro-RO"/>
        </w:rPr>
        <w:t xml:space="preserve"> cazurilor reglementate de prevederile </w:t>
      </w:r>
      <w:proofErr w:type="spellStart"/>
      <w:r w:rsidRPr="00ED7C35">
        <w:rPr>
          <w:rFonts w:eastAsia="Times New Roman"/>
          <w:color w:val="000000"/>
          <w:lang w:eastAsia="ro-RO"/>
        </w:rPr>
        <w:t>art</w:t>
      </w:r>
      <w:proofErr w:type="spellEnd"/>
      <w:r w:rsidRPr="00ED7C35">
        <w:rPr>
          <w:rFonts w:eastAsia="Times New Roman"/>
          <w:color w:val="000000"/>
          <w:lang w:eastAsia="ro-RO"/>
        </w:rPr>
        <w:t xml:space="preserve"> 470 alin 5 cod procedură civilă, care sunt aplicabile </w:t>
      </w:r>
      <w:proofErr w:type="spellStart"/>
      <w:r w:rsidRPr="00ED7C35">
        <w:rPr>
          <w:rFonts w:eastAsia="Times New Roman"/>
          <w:color w:val="000000"/>
          <w:lang w:eastAsia="ro-RO"/>
        </w:rPr>
        <w:t>şi</w:t>
      </w:r>
      <w:proofErr w:type="spellEnd"/>
      <w:r w:rsidRPr="00ED7C35">
        <w:rPr>
          <w:rFonts w:eastAsia="Times New Roman"/>
          <w:color w:val="000000"/>
          <w:lang w:eastAsia="ro-RO"/>
        </w:rPr>
        <w:t xml:space="preserve"> în recurs, iar potrivit art. 489 alin 1, recursul este nul dacă nu a fost motivat în termenul legal, cu excepția cazurilor prevăzute la alin 3, care se referă la motivele de ordine publică, cărora legiuitorul le conferă un regim juridic aparte, în sensul că </w:t>
      </w:r>
      <w:proofErr w:type="spellStart"/>
      <w:r w:rsidRPr="00ED7C35">
        <w:rPr>
          <w:rFonts w:eastAsia="Times New Roman"/>
          <w:color w:val="000000"/>
          <w:lang w:eastAsia="ro-RO"/>
        </w:rPr>
        <w:t>recunoaşte</w:t>
      </w:r>
      <w:proofErr w:type="spellEnd"/>
      <w:r w:rsidRPr="00ED7C35">
        <w:rPr>
          <w:rFonts w:eastAsia="Times New Roman"/>
          <w:color w:val="000000"/>
          <w:lang w:eastAsia="ro-RO"/>
        </w:rPr>
        <w:t xml:space="preserve"> posibilitatea organului judiciar de a le invoca din oficiu, chiar după împlinirea termenului de motivare a recursului. Aceeași sancțiune a </w:t>
      </w:r>
      <w:proofErr w:type="spellStart"/>
      <w:r w:rsidRPr="00ED7C35">
        <w:rPr>
          <w:rFonts w:eastAsia="Times New Roman"/>
          <w:color w:val="000000"/>
          <w:lang w:eastAsia="ro-RO"/>
        </w:rPr>
        <w:t>nulităţii</w:t>
      </w:r>
      <w:proofErr w:type="spellEnd"/>
      <w:r w:rsidRPr="00ED7C35">
        <w:rPr>
          <w:rFonts w:eastAsia="Times New Roman"/>
          <w:color w:val="000000"/>
          <w:lang w:eastAsia="ro-RO"/>
        </w:rPr>
        <w:t xml:space="preserve"> intervine și în cazul prevăzut de art. 489 alin. 2 cod procedură civilă, respectiv atunci când motivele invocate nu se încadrează în motivele de casare prevăzute de art. 488. Condiția legală a dezvoltării motivelor de recurs implică determinarea greșelilor anume imputate </w:t>
      </w:r>
      <w:r w:rsidRPr="00ED7C35">
        <w:rPr>
          <w:rFonts w:eastAsia="Times New Roman"/>
          <w:color w:val="000000"/>
          <w:lang w:eastAsia="ro-RO"/>
        </w:rPr>
        <w:lastRenderedPageBreak/>
        <w:t>instanței și încadrarea lor în motivele de nelegalitate, limitativ prevăzute de art. 488 cod procedură civilă, întrucât, potrivit legii, nu orice nemulțumire a părții poate duce la casarea unei hotărâri.</w:t>
      </w:r>
    </w:p>
    <w:p w:rsidR="00ED7C35" w:rsidRPr="00ED7C35" w:rsidRDefault="00ED7C35" w:rsidP="00ED7C35">
      <w:pPr>
        <w:rPr>
          <w:rFonts w:eastAsia="Times New Roman"/>
          <w:color w:val="222222"/>
          <w:lang w:eastAsia="ro-RO"/>
        </w:rPr>
      </w:pPr>
      <w:r w:rsidRPr="00ED7C35">
        <w:rPr>
          <w:rFonts w:eastAsia="Times New Roman"/>
          <w:bCs/>
          <w:color w:val="222222"/>
          <w:lang w:eastAsia="ro-RO"/>
        </w:rPr>
        <w:t xml:space="preserve"> Sub aspectul naturii juridice, </w:t>
      </w:r>
      <w:r w:rsidRPr="00ED7C35">
        <w:rPr>
          <w:rFonts w:eastAsia="Times New Roman"/>
          <w:color w:val="222222"/>
          <w:lang w:eastAsia="ro-RO"/>
        </w:rPr>
        <w:t xml:space="preserve">conform prevederilor legale în vigoare, recursul nu presupune examinarea cauzei sub toate aspectele, ci numai controlul legalității hotărârii atacate, respectiv al concordanței acesteia cu dispozițiile legii materiale și procesuale aplicabile, fără a se putea produce probe noi, cu excepția înscrisurilor, înscrisuri care, potrivit art. 492 alin. 1 </w:t>
      </w:r>
      <w:proofErr w:type="spellStart"/>
      <w:r w:rsidRPr="00ED7C35">
        <w:rPr>
          <w:rFonts w:eastAsia="Times New Roman"/>
          <w:color w:val="222222"/>
          <w:lang w:eastAsia="ro-RO"/>
        </w:rPr>
        <w:t>C.pr.civ</w:t>
      </w:r>
      <w:proofErr w:type="spellEnd"/>
      <w:r w:rsidRPr="00ED7C35">
        <w:rPr>
          <w:rFonts w:eastAsia="Times New Roman"/>
          <w:color w:val="222222"/>
          <w:lang w:eastAsia="ro-RO"/>
        </w:rPr>
        <w:t xml:space="preserve">., pot fi depuse, sub </w:t>
      </w:r>
      <w:proofErr w:type="spellStart"/>
      <w:r w:rsidRPr="00ED7C35">
        <w:rPr>
          <w:rFonts w:eastAsia="Times New Roman"/>
          <w:color w:val="222222"/>
          <w:lang w:eastAsia="ro-RO"/>
        </w:rPr>
        <w:t>sanctiunea</w:t>
      </w:r>
      <w:proofErr w:type="spellEnd"/>
      <w:r w:rsidRPr="00ED7C35">
        <w:rPr>
          <w:rFonts w:eastAsia="Times New Roman"/>
          <w:color w:val="222222"/>
          <w:lang w:eastAsia="ro-RO"/>
        </w:rPr>
        <w:t xml:space="preserve"> decăderii, o dată cu cererea de recurs, respectiv o dată cu întâmpinarea. Cu caracter derogatoriu, la alin. 2 se prevede că, dacă recursul va fi </w:t>
      </w:r>
      <w:proofErr w:type="spellStart"/>
      <w:r w:rsidRPr="00ED7C35">
        <w:rPr>
          <w:rFonts w:eastAsia="Times New Roman"/>
          <w:color w:val="222222"/>
          <w:lang w:eastAsia="ro-RO"/>
        </w:rPr>
        <w:t>soluţionat</w:t>
      </w:r>
      <w:proofErr w:type="spellEnd"/>
      <w:r w:rsidRPr="00ED7C35">
        <w:rPr>
          <w:rFonts w:eastAsia="Times New Roman"/>
          <w:color w:val="222222"/>
          <w:lang w:eastAsia="ro-RO"/>
        </w:rPr>
        <w:t xml:space="preserve"> în </w:t>
      </w:r>
      <w:proofErr w:type="spellStart"/>
      <w:r w:rsidRPr="00ED7C35">
        <w:rPr>
          <w:rFonts w:eastAsia="Times New Roman"/>
          <w:color w:val="222222"/>
          <w:lang w:eastAsia="ro-RO"/>
        </w:rPr>
        <w:t>şedinţă</w:t>
      </w:r>
      <w:proofErr w:type="spellEnd"/>
      <w:r w:rsidRPr="00ED7C35">
        <w:rPr>
          <w:rFonts w:eastAsia="Times New Roman"/>
          <w:color w:val="222222"/>
          <w:lang w:eastAsia="ro-RO"/>
        </w:rPr>
        <w:t xml:space="preserve"> publică, pot fi depuse </w:t>
      </w:r>
      <w:proofErr w:type="spellStart"/>
      <w:r w:rsidRPr="00ED7C35">
        <w:rPr>
          <w:rFonts w:eastAsia="Times New Roman"/>
          <w:color w:val="222222"/>
          <w:lang w:eastAsia="ro-RO"/>
        </w:rPr>
        <w:t>şi</w:t>
      </w:r>
      <w:proofErr w:type="spellEnd"/>
      <w:r w:rsidRPr="00ED7C35">
        <w:rPr>
          <w:rFonts w:eastAsia="Times New Roman"/>
          <w:color w:val="222222"/>
          <w:lang w:eastAsia="ro-RO"/>
        </w:rPr>
        <w:t xml:space="preserve"> alte înscrisuri noi până la primul termen de judecată. În </w:t>
      </w:r>
      <w:proofErr w:type="spellStart"/>
      <w:r w:rsidRPr="00ED7C35">
        <w:rPr>
          <w:rFonts w:eastAsia="Times New Roman"/>
          <w:color w:val="222222"/>
          <w:lang w:eastAsia="ro-RO"/>
        </w:rPr>
        <w:t>privinţa</w:t>
      </w:r>
      <w:proofErr w:type="spellEnd"/>
      <w:r w:rsidRPr="00ED7C35">
        <w:rPr>
          <w:rFonts w:eastAsia="Times New Roman"/>
          <w:color w:val="222222"/>
          <w:lang w:eastAsia="ro-RO"/>
        </w:rPr>
        <w:t xml:space="preserve"> trăsăturilor caracteristice, recursul este o cale de atac extraordinară (în sensul că, pe de o parte, pot face obiectul acestuia, potrivit art. 483 alin. 1, numai hotărârile date în apel, cele date, potrivit legii, fără drept de apel, precum </w:t>
      </w:r>
      <w:proofErr w:type="spellStart"/>
      <w:r w:rsidRPr="00ED7C35">
        <w:rPr>
          <w:rFonts w:eastAsia="Times New Roman"/>
          <w:color w:val="222222"/>
          <w:lang w:eastAsia="ro-RO"/>
        </w:rPr>
        <w:t>şi</w:t>
      </w:r>
      <w:proofErr w:type="spellEnd"/>
      <w:r w:rsidRPr="00ED7C35">
        <w:rPr>
          <w:rFonts w:eastAsia="Times New Roman"/>
          <w:color w:val="222222"/>
          <w:lang w:eastAsia="ro-RO"/>
        </w:rPr>
        <w:t xml:space="preserve"> alte hotărâri în cazurile expres prevăzute de lege doar pentru motivele de recurs expres și limitativ prevăzute în art. 488 pct. 1-8 cod procedură civilă, motive calificate în mod expres de legiuitor ca fiind de nelegalitate), </w:t>
      </w:r>
      <w:proofErr w:type="spellStart"/>
      <w:r w:rsidRPr="00ED7C35">
        <w:rPr>
          <w:rFonts w:eastAsia="Times New Roman"/>
          <w:color w:val="222222"/>
          <w:lang w:eastAsia="ro-RO"/>
        </w:rPr>
        <w:t>nedevolutivă</w:t>
      </w:r>
      <w:proofErr w:type="spellEnd"/>
      <w:r w:rsidRPr="00ED7C35">
        <w:rPr>
          <w:rFonts w:eastAsia="Times New Roman"/>
          <w:color w:val="222222"/>
          <w:lang w:eastAsia="ro-RO"/>
        </w:rPr>
        <w:t xml:space="preserve">, întrucât nu provoacă o nouă judecată în fond a cauzei, ca regulă generală, </w:t>
      </w:r>
      <w:proofErr w:type="spellStart"/>
      <w:r w:rsidRPr="00ED7C35">
        <w:rPr>
          <w:rFonts w:eastAsia="Times New Roman"/>
          <w:color w:val="222222"/>
          <w:lang w:eastAsia="ro-RO"/>
        </w:rPr>
        <w:t>nesuspensivă</w:t>
      </w:r>
      <w:proofErr w:type="spellEnd"/>
      <w:r w:rsidRPr="00ED7C35">
        <w:rPr>
          <w:rFonts w:eastAsia="Times New Roman"/>
          <w:color w:val="222222"/>
          <w:lang w:eastAsia="ro-RO"/>
        </w:rPr>
        <w:t xml:space="preserve"> de executare (ceea ce înseamnă că exercitarea ei nu blochează punerea în executare silită a hotărârii atacate), codul reglementând </w:t>
      </w:r>
      <w:proofErr w:type="spellStart"/>
      <w:r w:rsidRPr="00ED7C35">
        <w:rPr>
          <w:rFonts w:eastAsia="Times New Roman"/>
          <w:color w:val="222222"/>
          <w:lang w:eastAsia="ro-RO"/>
        </w:rPr>
        <w:t>şi</w:t>
      </w:r>
      <w:proofErr w:type="spellEnd"/>
      <w:r w:rsidRPr="00ED7C35">
        <w:rPr>
          <w:rFonts w:eastAsia="Times New Roman"/>
          <w:color w:val="222222"/>
          <w:lang w:eastAsia="ro-RO"/>
        </w:rPr>
        <w:t xml:space="preserve"> unele </w:t>
      </w:r>
      <w:proofErr w:type="spellStart"/>
      <w:r w:rsidRPr="00ED7C35">
        <w:rPr>
          <w:rFonts w:eastAsia="Times New Roman"/>
          <w:color w:val="222222"/>
          <w:lang w:eastAsia="ro-RO"/>
        </w:rPr>
        <w:t>situaţii</w:t>
      </w:r>
      <w:proofErr w:type="spellEnd"/>
      <w:r w:rsidRPr="00ED7C35">
        <w:rPr>
          <w:rFonts w:eastAsia="Times New Roman"/>
          <w:color w:val="222222"/>
          <w:lang w:eastAsia="ro-RO"/>
        </w:rPr>
        <w:t xml:space="preserve"> de </w:t>
      </w:r>
      <w:proofErr w:type="spellStart"/>
      <w:r w:rsidRPr="00ED7C35">
        <w:rPr>
          <w:rFonts w:eastAsia="Times New Roman"/>
          <w:color w:val="222222"/>
          <w:lang w:eastAsia="ro-RO"/>
        </w:rPr>
        <w:t>excepţie</w:t>
      </w:r>
      <w:proofErr w:type="spellEnd"/>
      <w:r w:rsidRPr="00ED7C35">
        <w:rPr>
          <w:rFonts w:eastAsia="Times New Roman"/>
          <w:color w:val="222222"/>
          <w:lang w:eastAsia="ro-RO"/>
        </w:rPr>
        <w:t xml:space="preserve">, potrivit prevederilor </w:t>
      </w:r>
      <w:proofErr w:type="spellStart"/>
      <w:r w:rsidRPr="00ED7C35">
        <w:rPr>
          <w:rFonts w:eastAsia="Times New Roman"/>
          <w:color w:val="222222"/>
          <w:lang w:eastAsia="ro-RO"/>
        </w:rPr>
        <w:t>art</w:t>
      </w:r>
      <w:proofErr w:type="spellEnd"/>
      <w:r w:rsidRPr="00ED7C35">
        <w:rPr>
          <w:rFonts w:eastAsia="Times New Roman"/>
          <w:color w:val="222222"/>
          <w:lang w:eastAsia="ro-RO"/>
        </w:rPr>
        <w:t xml:space="preserve"> 484 alin 1 cod procedură civilă. </w:t>
      </w:r>
    </w:p>
    <w:p w:rsidR="00ED7C35" w:rsidRPr="00ED7C35" w:rsidRDefault="00ED7C35" w:rsidP="00ED7C35">
      <w:pPr>
        <w:rPr>
          <w:rFonts w:eastAsia="Times New Roman"/>
          <w:color w:val="222222"/>
          <w:lang w:eastAsia="ro-RO"/>
        </w:rPr>
      </w:pPr>
      <w:r w:rsidRPr="00ED7C35">
        <w:rPr>
          <w:rFonts w:eastAsia="Times New Roman"/>
          <w:color w:val="222222"/>
          <w:lang w:eastAsia="ro-RO"/>
        </w:rPr>
        <w:t xml:space="preserve">În ceea ce </w:t>
      </w:r>
      <w:proofErr w:type="spellStart"/>
      <w:r w:rsidRPr="00ED7C35">
        <w:rPr>
          <w:rFonts w:eastAsia="Times New Roman"/>
          <w:color w:val="222222"/>
          <w:lang w:eastAsia="ro-RO"/>
        </w:rPr>
        <w:t>priveşte</w:t>
      </w:r>
      <w:proofErr w:type="spellEnd"/>
      <w:r w:rsidRPr="00ED7C35">
        <w:rPr>
          <w:rFonts w:eastAsia="Times New Roman"/>
          <w:color w:val="222222"/>
          <w:lang w:eastAsia="ro-RO"/>
        </w:rPr>
        <w:t xml:space="preserve"> </w:t>
      </w:r>
      <w:proofErr w:type="spellStart"/>
      <w:r w:rsidRPr="00ED7C35">
        <w:rPr>
          <w:rFonts w:eastAsia="Times New Roman"/>
          <w:color w:val="222222"/>
          <w:lang w:eastAsia="ro-RO"/>
        </w:rPr>
        <w:t>competenţa</w:t>
      </w:r>
      <w:proofErr w:type="spellEnd"/>
      <w:r w:rsidRPr="00ED7C35">
        <w:rPr>
          <w:rFonts w:eastAsia="Times New Roman"/>
          <w:color w:val="222222"/>
          <w:lang w:eastAsia="ro-RO"/>
        </w:rPr>
        <w:t xml:space="preserve"> materială de </w:t>
      </w:r>
      <w:proofErr w:type="spellStart"/>
      <w:r w:rsidRPr="00ED7C35">
        <w:rPr>
          <w:rFonts w:eastAsia="Times New Roman"/>
          <w:color w:val="222222"/>
          <w:lang w:eastAsia="ro-RO"/>
        </w:rPr>
        <w:t>soluţionare</w:t>
      </w:r>
      <w:proofErr w:type="spellEnd"/>
      <w:r w:rsidRPr="00ED7C35">
        <w:rPr>
          <w:rFonts w:eastAsia="Times New Roman"/>
          <w:color w:val="222222"/>
          <w:lang w:eastAsia="ro-RO"/>
        </w:rPr>
        <w:t xml:space="preserve">, </w:t>
      </w:r>
      <w:proofErr w:type="spellStart"/>
      <w:r w:rsidRPr="00ED7C35">
        <w:rPr>
          <w:rFonts w:eastAsia="Times New Roman"/>
          <w:color w:val="222222"/>
          <w:lang w:eastAsia="ro-RO"/>
        </w:rPr>
        <w:t>concepţia</w:t>
      </w:r>
      <w:proofErr w:type="spellEnd"/>
      <w:r w:rsidRPr="00ED7C35">
        <w:rPr>
          <w:rFonts w:eastAsia="Times New Roman"/>
          <w:color w:val="222222"/>
          <w:lang w:eastAsia="ro-RO"/>
        </w:rPr>
        <w:t xml:space="preserve"> originară a codului de procedură civilă, stabilea </w:t>
      </w:r>
      <w:proofErr w:type="spellStart"/>
      <w:r w:rsidRPr="00ED7C35">
        <w:rPr>
          <w:rFonts w:eastAsia="Times New Roman"/>
          <w:color w:val="222222"/>
          <w:lang w:eastAsia="ro-RO"/>
        </w:rPr>
        <w:t>competenţa</w:t>
      </w:r>
      <w:proofErr w:type="spellEnd"/>
      <w:r w:rsidRPr="00ED7C35">
        <w:rPr>
          <w:rFonts w:eastAsia="Times New Roman"/>
          <w:color w:val="222222"/>
          <w:lang w:eastAsia="ro-RO"/>
        </w:rPr>
        <w:t xml:space="preserve"> </w:t>
      </w:r>
      <w:proofErr w:type="spellStart"/>
      <w:r w:rsidRPr="00ED7C35">
        <w:rPr>
          <w:rFonts w:eastAsia="Times New Roman"/>
          <w:color w:val="222222"/>
          <w:lang w:eastAsia="ro-RO"/>
        </w:rPr>
        <w:t>instanţei</w:t>
      </w:r>
      <w:proofErr w:type="spellEnd"/>
      <w:r w:rsidRPr="00ED7C35">
        <w:rPr>
          <w:rFonts w:eastAsia="Times New Roman"/>
          <w:color w:val="222222"/>
          <w:lang w:eastAsia="ro-RO"/>
        </w:rPr>
        <w:t xml:space="preserve"> supreme, conferind doar în anumite </w:t>
      </w:r>
      <w:proofErr w:type="spellStart"/>
      <w:r w:rsidRPr="00ED7C35">
        <w:rPr>
          <w:rFonts w:eastAsia="Times New Roman"/>
          <w:color w:val="222222"/>
          <w:lang w:eastAsia="ro-RO"/>
        </w:rPr>
        <w:t>situaţii</w:t>
      </w:r>
      <w:proofErr w:type="spellEnd"/>
      <w:r w:rsidRPr="00ED7C35">
        <w:rPr>
          <w:rFonts w:eastAsia="Times New Roman"/>
          <w:color w:val="222222"/>
          <w:lang w:eastAsia="ro-RO"/>
        </w:rPr>
        <w:t xml:space="preserve"> </w:t>
      </w:r>
      <w:proofErr w:type="spellStart"/>
      <w:r w:rsidRPr="00ED7C35">
        <w:rPr>
          <w:rFonts w:eastAsia="Times New Roman"/>
          <w:color w:val="222222"/>
          <w:lang w:eastAsia="ro-RO"/>
        </w:rPr>
        <w:t>competenţa</w:t>
      </w:r>
      <w:proofErr w:type="spellEnd"/>
      <w:r w:rsidRPr="00ED7C35">
        <w:rPr>
          <w:rFonts w:eastAsia="Times New Roman"/>
          <w:color w:val="222222"/>
          <w:lang w:eastAsia="ro-RO"/>
        </w:rPr>
        <w:t xml:space="preserve"> </w:t>
      </w:r>
      <w:proofErr w:type="spellStart"/>
      <w:r w:rsidRPr="00ED7C35">
        <w:rPr>
          <w:rFonts w:eastAsia="Times New Roman"/>
          <w:color w:val="222222"/>
          <w:lang w:eastAsia="ro-RO"/>
        </w:rPr>
        <w:t>instanţei</w:t>
      </w:r>
      <w:proofErr w:type="spellEnd"/>
      <w:r w:rsidRPr="00ED7C35">
        <w:rPr>
          <w:rFonts w:eastAsia="Times New Roman"/>
          <w:color w:val="222222"/>
          <w:lang w:eastAsia="ro-RO"/>
        </w:rPr>
        <w:t xml:space="preserve"> ierarhic superioare, care de regulă vizau </w:t>
      </w:r>
      <w:proofErr w:type="spellStart"/>
      <w:r w:rsidRPr="00ED7C35">
        <w:rPr>
          <w:rFonts w:eastAsia="Times New Roman"/>
          <w:color w:val="222222"/>
          <w:lang w:eastAsia="ro-RO"/>
        </w:rPr>
        <w:t>soluţionarea</w:t>
      </w:r>
      <w:proofErr w:type="spellEnd"/>
      <w:r w:rsidRPr="00ED7C35">
        <w:rPr>
          <w:rFonts w:eastAsia="Times New Roman"/>
          <w:color w:val="222222"/>
          <w:lang w:eastAsia="ro-RO"/>
        </w:rPr>
        <w:t xml:space="preserve"> anumitor incidente procedurale. Prin adoptarea legii 310/2018, controversa, apărută în practica judiciară, privind </w:t>
      </w:r>
      <w:proofErr w:type="spellStart"/>
      <w:r w:rsidRPr="00ED7C35">
        <w:rPr>
          <w:rFonts w:eastAsia="Times New Roman"/>
          <w:color w:val="222222"/>
          <w:lang w:eastAsia="ro-RO"/>
        </w:rPr>
        <w:t>instanţa</w:t>
      </w:r>
      <w:proofErr w:type="spellEnd"/>
      <w:r w:rsidRPr="00ED7C35">
        <w:rPr>
          <w:rFonts w:eastAsia="Times New Roman"/>
          <w:color w:val="222222"/>
          <w:lang w:eastAsia="ro-RO"/>
        </w:rPr>
        <w:t xml:space="preserve"> competentă, a fost </w:t>
      </w:r>
      <w:proofErr w:type="spellStart"/>
      <w:r w:rsidRPr="00ED7C35">
        <w:rPr>
          <w:rFonts w:eastAsia="Times New Roman"/>
          <w:color w:val="222222"/>
          <w:lang w:eastAsia="ro-RO"/>
        </w:rPr>
        <w:t>tranşată</w:t>
      </w:r>
      <w:proofErr w:type="spellEnd"/>
      <w:r w:rsidRPr="00ED7C35">
        <w:rPr>
          <w:rFonts w:eastAsia="Times New Roman"/>
          <w:color w:val="222222"/>
          <w:lang w:eastAsia="ro-RO"/>
        </w:rPr>
        <w:t xml:space="preserve">, în sensul că s-a statuat ca regulă generală, </w:t>
      </w:r>
      <w:proofErr w:type="spellStart"/>
      <w:r w:rsidRPr="00ED7C35">
        <w:rPr>
          <w:rFonts w:eastAsia="Times New Roman"/>
          <w:color w:val="222222"/>
          <w:lang w:eastAsia="ro-RO"/>
        </w:rPr>
        <w:t>competenţa</w:t>
      </w:r>
      <w:proofErr w:type="spellEnd"/>
      <w:r w:rsidRPr="00ED7C35">
        <w:rPr>
          <w:rFonts w:eastAsia="Times New Roman"/>
          <w:color w:val="222222"/>
          <w:lang w:eastAsia="ro-RO"/>
        </w:rPr>
        <w:t xml:space="preserve"> </w:t>
      </w:r>
      <w:proofErr w:type="spellStart"/>
      <w:r w:rsidRPr="00ED7C35">
        <w:rPr>
          <w:rFonts w:eastAsia="Times New Roman"/>
          <w:color w:val="222222"/>
          <w:lang w:eastAsia="ro-RO"/>
        </w:rPr>
        <w:t>instanţei</w:t>
      </w:r>
      <w:proofErr w:type="spellEnd"/>
      <w:r w:rsidRPr="00ED7C35">
        <w:rPr>
          <w:rFonts w:eastAsia="Times New Roman"/>
          <w:color w:val="222222"/>
          <w:lang w:eastAsia="ro-RO"/>
        </w:rPr>
        <w:t xml:space="preserve"> ierarhic superioare de </w:t>
      </w:r>
      <w:proofErr w:type="spellStart"/>
      <w:r w:rsidRPr="00ED7C35">
        <w:rPr>
          <w:rFonts w:eastAsia="Times New Roman"/>
          <w:color w:val="222222"/>
          <w:lang w:eastAsia="ro-RO"/>
        </w:rPr>
        <w:t>soluţionare</w:t>
      </w:r>
      <w:proofErr w:type="spellEnd"/>
      <w:r w:rsidRPr="00ED7C35">
        <w:rPr>
          <w:rFonts w:eastAsia="Times New Roman"/>
          <w:color w:val="222222"/>
          <w:lang w:eastAsia="ro-RO"/>
        </w:rPr>
        <w:t xml:space="preserve"> a recursului, </w:t>
      </w:r>
      <w:proofErr w:type="spellStart"/>
      <w:r w:rsidRPr="00ED7C35">
        <w:rPr>
          <w:rFonts w:eastAsia="Times New Roman"/>
          <w:color w:val="222222"/>
          <w:lang w:eastAsia="ro-RO"/>
        </w:rPr>
        <w:t>renunţându</w:t>
      </w:r>
      <w:proofErr w:type="spellEnd"/>
      <w:r w:rsidRPr="00ED7C35">
        <w:rPr>
          <w:rFonts w:eastAsia="Times New Roman"/>
          <w:color w:val="222222"/>
          <w:lang w:eastAsia="ro-RO"/>
        </w:rPr>
        <w:t xml:space="preserve">-se la </w:t>
      </w:r>
      <w:proofErr w:type="spellStart"/>
      <w:r w:rsidRPr="00ED7C35">
        <w:rPr>
          <w:rFonts w:eastAsia="Times New Roman"/>
          <w:color w:val="222222"/>
          <w:lang w:eastAsia="ro-RO"/>
        </w:rPr>
        <w:t>competenţa</w:t>
      </w:r>
      <w:proofErr w:type="spellEnd"/>
      <w:r w:rsidRPr="00ED7C35">
        <w:rPr>
          <w:rFonts w:eastAsia="Times New Roman"/>
          <w:color w:val="222222"/>
          <w:lang w:eastAsia="ro-RO"/>
        </w:rPr>
        <w:t xml:space="preserve"> conferită </w:t>
      </w:r>
      <w:proofErr w:type="spellStart"/>
      <w:r w:rsidRPr="00ED7C35">
        <w:rPr>
          <w:rFonts w:eastAsia="Times New Roman"/>
          <w:color w:val="222222"/>
          <w:lang w:eastAsia="ro-RO"/>
        </w:rPr>
        <w:t>instanţei</w:t>
      </w:r>
      <w:proofErr w:type="spellEnd"/>
      <w:r w:rsidRPr="00ED7C35">
        <w:rPr>
          <w:rFonts w:eastAsia="Times New Roman"/>
          <w:color w:val="222222"/>
          <w:lang w:eastAsia="ro-RO"/>
        </w:rPr>
        <w:t xml:space="preserve"> supreme cu caracter special.</w:t>
      </w:r>
    </w:p>
    <w:p w:rsidR="00ED7C35" w:rsidRPr="00ED7C35" w:rsidRDefault="00ED7C35" w:rsidP="00ED7C35">
      <w:pPr>
        <w:rPr>
          <w:rFonts w:eastAsia="Times New Roman"/>
          <w:lang w:eastAsia="ro-RO"/>
        </w:rPr>
      </w:pPr>
      <w:r w:rsidRPr="00ED7C35">
        <w:rPr>
          <w:rFonts w:eastAsia="Times New Roman"/>
          <w:color w:val="222222"/>
          <w:lang w:eastAsia="ro-RO"/>
        </w:rPr>
        <w:t xml:space="preserve">Făcând aplicarea acestor aspecte teoretice în </w:t>
      </w:r>
      <w:proofErr w:type="spellStart"/>
      <w:r w:rsidRPr="00ED7C35">
        <w:rPr>
          <w:rFonts w:eastAsia="Times New Roman"/>
          <w:color w:val="222222"/>
          <w:lang w:eastAsia="ro-RO"/>
        </w:rPr>
        <w:t>speţa</w:t>
      </w:r>
      <w:proofErr w:type="spellEnd"/>
      <w:r w:rsidRPr="00ED7C35">
        <w:rPr>
          <w:rFonts w:eastAsia="Times New Roman"/>
          <w:color w:val="222222"/>
          <w:lang w:eastAsia="ro-RO"/>
        </w:rPr>
        <w:t xml:space="preserve"> de </w:t>
      </w:r>
      <w:proofErr w:type="spellStart"/>
      <w:r w:rsidRPr="00ED7C35">
        <w:rPr>
          <w:rFonts w:eastAsia="Times New Roman"/>
          <w:color w:val="222222"/>
          <w:lang w:eastAsia="ro-RO"/>
        </w:rPr>
        <w:t>faţă</w:t>
      </w:r>
      <w:proofErr w:type="spellEnd"/>
      <w:r w:rsidRPr="00ED7C35">
        <w:rPr>
          <w:rFonts w:eastAsia="Times New Roman"/>
          <w:color w:val="222222"/>
          <w:lang w:eastAsia="ro-RO"/>
        </w:rPr>
        <w:t xml:space="preserve"> </w:t>
      </w:r>
      <w:proofErr w:type="spellStart"/>
      <w:r w:rsidRPr="00ED7C35">
        <w:rPr>
          <w:rFonts w:eastAsia="Times New Roman"/>
          <w:color w:val="222222"/>
          <w:lang w:eastAsia="ro-RO"/>
        </w:rPr>
        <w:t>şi</w:t>
      </w:r>
      <w:proofErr w:type="spellEnd"/>
      <w:r w:rsidRPr="00ED7C35">
        <w:rPr>
          <w:rFonts w:eastAsia="Times New Roman"/>
          <w:color w:val="222222"/>
          <w:lang w:eastAsia="ro-RO"/>
        </w:rPr>
        <w:t xml:space="preserve"> analizând cererea de declarare a caii de atac promovate, Curtea constata reclamantul a criticat decizia tribunalului din perspectiva modului de </w:t>
      </w:r>
      <w:proofErr w:type="spellStart"/>
      <w:r w:rsidRPr="00ED7C35">
        <w:rPr>
          <w:rFonts w:eastAsia="Times New Roman"/>
          <w:color w:val="222222"/>
          <w:lang w:eastAsia="ro-RO"/>
        </w:rPr>
        <w:t>soluţionare</w:t>
      </w:r>
      <w:proofErr w:type="spellEnd"/>
      <w:r w:rsidRPr="00ED7C35">
        <w:rPr>
          <w:rFonts w:eastAsia="Times New Roman"/>
          <w:color w:val="222222"/>
          <w:lang w:eastAsia="ro-RO"/>
        </w:rPr>
        <w:t xml:space="preserve"> a </w:t>
      </w:r>
      <w:proofErr w:type="spellStart"/>
      <w:r w:rsidRPr="00ED7C35">
        <w:rPr>
          <w:rFonts w:eastAsia="Times New Roman"/>
          <w:color w:val="222222"/>
          <w:lang w:eastAsia="ro-RO"/>
        </w:rPr>
        <w:t>acţiunii</w:t>
      </w:r>
      <w:proofErr w:type="spellEnd"/>
      <w:r w:rsidRPr="00ED7C35">
        <w:rPr>
          <w:rFonts w:eastAsia="Times New Roman"/>
          <w:color w:val="222222"/>
          <w:lang w:eastAsia="ro-RO"/>
        </w:rPr>
        <w:t xml:space="preserve"> introductive în temeiul </w:t>
      </w:r>
      <w:proofErr w:type="spellStart"/>
      <w:r w:rsidRPr="00ED7C35">
        <w:rPr>
          <w:rFonts w:eastAsia="Times New Roman"/>
          <w:color w:val="222222"/>
          <w:lang w:eastAsia="ro-RO"/>
        </w:rPr>
        <w:t>excepţiei</w:t>
      </w:r>
      <w:proofErr w:type="spellEnd"/>
      <w:r w:rsidRPr="00ED7C35">
        <w:rPr>
          <w:rFonts w:eastAsia="Times New Roman"/>
          <w:color w:val="222222"/>
          <w:lang w:eastAsia="ro-RO"/>
        </w:rPr>
        <w:t xml:space="preserve"> lipsei </w:t>
      </w:r>
      <w:proofErr w:type="spellStart"/>
      <w:r w:rsidRPr="00ED7C35">
        <w:rPr>
          <w:rFonts w:eastAsia="Times New Roman"/>
          <w:color w:val="222222"/>
          <w:lang w:eastAsia="ro-RO"/>
        </w:rPr>
        <w:t>calităţii</w:t>
      </w:r>
      <w:proofErr w:type="spellEnd"/>
      <w:r w:rsidRPr="00ED7C35">
        <w:rPr>
          <w:rFonts w:eastAsia="Times New Roman"/>
          <w:color w:val="222222"/>
          <w:lang w:eastAsia="ro-RO"/>
        </w:rPr>
        <w:t xml:space="preserve"> procesuale pasive a </w:t>
      </w:r>
      <w:proofErr w:type="spellStart"/>
      <w:r w:rsidRPr="00ED7C35">
        <w:rPr>
          <w:rFonts w:eastAsia="Times New Roman"/>
          <w:color w:val="222222"/>
          <w:lang w:eastAsia="ro-RO"/>
        </w:rPr>
        <w:t>unităţii</w:t>
      </w:r>
      <w:proofErr w:type="spellEnd"/>
      <w:r w:rsidRPr="00ED7C35">
        <w:rPr>
          <w:rFonts w:eastAsia="Times New Roman"/>
          <w:color w:val="222222"/>
          <w:lang w:eastAsia="ro-RO"/>
        </w:rPr>
        <w:t xml:space="preserve"> administrativ teritoriale.</w:t>
      </w:r>
    </w:p>
    <w:p w:rsidR="00ED7C35" w:rsidRPr="00ED7C35" w:rsidRDefault="00ED7C35" w:rsidP="00ED7C35">
      <w:pPr>
        <w:rPr>
          <w:rFonts w:eastAsia="Times New Roman"/>
          <w:lang w:eastAsia="ro-RO"/>
        </w:rPr>
      </w:pPr>
      <w:r w:rsidRPr="00ED7C35">
        <w:rPr>
          <w:rFonts w:eastAsia="Times New Roman"/>
          <w:lang w:eastAsia="ro-RO"/>
        </w:rPr>
        <w:t xml:space="preserve">Recurentul </w:t>
      </w:r>
      <w:proofErr w:type="spellStart"/>
      <w:r w:rsidRPr="00ED7C35">
        <w:rPr>
          <w:rFonts w:eastAsia="Times New Roman"/>
          <w:lang w:eastAsia="ro-RO"/>
        </w:rPr>
        <w:t>şi</w:t>
      </w:r>
      <w:proofErr w:type="spellEnd"/>
      <w:r w:rsidRPr="00ED7C35">
        <w:rPr>
          <w:rFonts w:eastAsia="Times New Roman"/>
          <w:lang w:eastAsia="ro-RO"/>
        </w:rPr>
        <w:t xml:space="preserve">-au întemeiat calea de atac declarată pe prevederile </w:t>
      </w:r>
      <w:proofErr w:type="spellStart"/>
      <w:r w:rsidRPr="00ED7C35">
        <w:rPr>
          <w:rFonts w:eastAsia="Times New Roman"/>
          <w:lang w:eastAsia="ro-RO"/>
        </w:rPr>
        <w:t>art</w:t>
      </w:r>
      <w:proofErr w:type="spellEnd"/>
      <w:r w:rsidRPr="00ED7C35">
        <w:rPr>
          <w:rFonts w:eastAsia="Times New Roman"/>
          <w:lang w:eastAsia="ro-RO"/>
        </w:rPr>
        <w:t xml:space="preserve"> 304 </w:t>
      </w:r>
      <w:proofErr w:type="spellStart"/>
      <w:r w:rsidRPr="00ED7C35">
        <w:rPr>
          <w:rFonts w:eastAsia="Times New Roman"/>
          <w:lang w:eastAsia="ro-RO"/>
        </w:rPr>
        <w:t>pct</w:t>
      </w:r>
      <w:proofErr w:type="spellEnd"/>
      <w:r w:rsidRPr="00ED7C35">
        <w:rPr>
          <w:rFonts w:eastAsia="Times New Roman"/>
          <w:lang w:eastAsia="ro-RO"/>
        </w:rPr>
        <w:t xml:space="preserve"> 8 cod procedură civilă. Făcând aplicarea în </w:t>
      </w:r>
      <w:proofErr w:type="spellStart"/>
      <w:r w:rsidRPr="00ED7C35">
        <w:rPr>
          <w:rFonts w:eastAsia="Times New Roman"/>
          <w:lang w:eastAsia="ro-RO"/>
        </w:rPr>
        <w:t>speţă</w:t>
      </w:r>
      <w:proofErr w:type="spellEnd"/>
      <w:r w:rsidRPr="00ED7C35">
        <w:rPr>
          <w:rFonts w:eastAsia="Times New Roman"/>
          <w:lang w:eastAsia="ro-RO"/>
        </w:rPr>
        <w:t xml:space="preserve"> a aspectelor teoretice anterior expuse, Curtea va examina criticile formulate din perspectiva motivelor de reformare punctual precizate.</w:t>
      </w:r>
    </w:p>
    <w:p w:rsidR="00ED7C35" w:rsidRPr="00ED7C35" w:rsidRDefault="00ED7C35" w:rsidP="00ED7C35">
      <w:pPr>
        <w:rPr>
          <w:rFonts w:eastAsia="Times New Roman"/>
          <w:lang w:eastAsia="ro-RO"/>
        </w:rPr>
      </w:pPr>
      <w:r w:rsidRPr="00ED7C35">
        <w:rPr>
          <w:rFonts w:eastAsia="Times New Roman"/>
          <w:lang w:eastAsia="ro-RO"/>
        </w:rPr>
        <w:t xml:space="preserve">În ceea ce </w:t>
      </w:r>
      <w:proofErr w:type="spellStart"/>
      <w:r w:rsidRPr="00ED7C35">
        <w:rPr>
          <w:rFonts w:eastAsia="Times New Roman"/>
          <w:lang w:eastAsia="ro-RO"/>
        </w:rPr>
        <w:t>priveşte</w:t>
      </w:r>
      <w:proofErr w:type="spellEnd"/>
      <w:r w:rsidRPr="00ED7C35">
        <w:rPr>
          <w:rFonts w:eastAsia="Times New Roman"/>
          <w:lang w:eastAsia="ro-RO"/>
        </w:rPr>
        <w:t xml:space="preserve"> acest motiv de recurs( prevăzut de vechiul cod de procedură civilă prin </w:t>
      </w:r>
      <w:proofErr w:type="spellStart"/>
      <w:r w:rsidRPr="00ED7C35">
        <w:rPr>
          <w:rFonts w:eastAsia="Times New Roman"/>
          <w:lang w:eastAsia="ro-RO"/>
        </w:rPr>
        <w:t>dispoziţiile</w:t>
      </w:r>
      <w:proofErr w:type="spellEnd"/>
      <w:r w:rsidRPr="00ED7C35">
        <w:rPr>
          <w:rFonts w:eastAsia="Times New Roman"/>
          <w:lang w:eastAsia="ro-RO"/>
        </w:rPr>
        <w:t xml:space="preserve"> </w:t>
      </w:r>
      <w:proofErr w:type="spellStart"/>
      <w:r w:rsidRPr="00ED7C35">
        <w:rPr>
          <w:rFonts w:eastAsia="Times New Roman"/>
          <w:lang w:eastAsia="ro-RO"/>
        </w:rPr>
        <w:t>art</w:t>
      </w:r>
      <w:proofErr w:type="spellEnd"/>
      <w:r w:rsidRPr="00ED7C35">
        <w:rPr>
          <w:rFonts w:eastAsia="Times New Roman"/>
          <w:lang w:eastAsia="ro-RO"/>
        </w:rPr>
        <w:t xml:space="preserve"> 304 </w:t>
      </w:r>
      <w:proofErr w:type="spellStart"/>
      <w:r w:rsidRPr="00ED7C35">
        <w:rPr>
          <w:rFonts w:eastAsia="Times New Roman"/>
          <w:lang w:eastAsia="ro-RO"/>
        </w:rPr>
        <w:t>pct</w:t>
      </w:r>
      <w:proofErr w:type="spellEnd"/>
      <w:r w:rsidRPr="00ED7C35">
        <w:rPr>
          <w:rFonts w:eastAsia="Times New Roman"/>
          <w:lang w:eastAsia="ro-RO"/>
        </w:rPr>
        <w:t xml:space="preserve"> 9), Curtea </w:t>
      </w:r>
      <w:proofErr w:type="spellStart"/>
      <w:r w:rsidRPr="00ED7C35">
        <w:rPr>
          <w:rFonts w:eastAsia="Times New Roman"/>
          <w:lang w:eastAsia="ro-RO"/>
        </w:rPr>
        <w:t>reţine</w:t>
      </w:r>
      <w:proofErr w:type="spellEnd"/>
      <w:r w:rsidRPr="00ED7C35">
        <w:rPr>
          <w:rFonts w:eastAsia="Times New Roman"/>
          <w:lang w:eastAsia="ro-RO"/>
        </w:rPr>
        <w:t xml:space="preserve"> că acesta </w:t>
      </w:r>
      <w:proofErr w:type="spellStart"/>
      <w:r w:rsidRPr="00ED7C35">
        <w:rPr>
          <w:rFonts w:eastAsia="Times New Roman"/>
          <w:lang w:eastAsia="ro-RO"/>
        </w:rPr>
        <w:t>conţine</w:t>
      </w:r>
      <w:proofErr w:type="spellEnd"/>
      <w:r w:rsidRPr="00ED7C35">
        <w:rPr>
          <w:rFonts w:eastAsia="Times New Roman"/>
          <w:lang w:eastAsia="ro-RO"/>
        </w:rPr>
        <w:t xml:space="preserve"> două ipoteze </w:t>
      </w:r>
      <w:proofErr w:type="spellStart"/>
      <w:r w:rsidRPr="00ED7C35">
        <w:rPr>
          <w:rFonts w:eastAsia="Times New Roman"/>
          <w:lang w:eastAsia="ro-RO"/>
        </w:rPr>
        <w:t>şi</w:t>
      </w:r>
      <w:proofErr w:type="spellEnd"/>
      <w:r w:rsidRPr="00ED7C35">
        <w:rPr>
          <w:rFonts w:eastAsia="Times New Roman"/>
          <w:lang w:eastAsia="ro-RO"/>
        </w:rPr>
        <w:t xml:space="preserve"> anume </w:t>
      </w:r>
      <w:proofErr w:type="spellStart"/>
      <w:r w:rsidRPr="00ED7C35">
        <w:rPr>
          <w:rFonts w:eastAsia="Times New Roman"/>
          <w:lang w:eastAsia="ro-RO"/>
        </w:rPr>
        <w:t>situaţia</w:t>
      </w:r>
      <w:proofErr w:type="spellEnd"/>
      <w:r w:rsidRPr="00ED7C35">
        <w:rPr>
          <w:rFonts w:eastAsia="Times New Roman"/>
          <w:lang w:eastAsia="ro-RO"/>
        </w:rPr>
        <w:t xml:space="preserve"> în care hotărârea </w:t>
      </w:r>
      <w:proofErr w:type="spellStart"/>
      <w:r w:rsidRPr="00ED7C35">
        <w:rPr>
          <w:rFonts w:eastAsia="Times New Roman"/>
          <w:lang w:eastAsia="ro-RO"/>
        </w:rPr>
        <w:t>pronunţată</w:t>
      </w:r>
      <w:proofErr w:type="spellEnd"/>
      <w:r w:rsidRPr="00ED7C35">
        <w:rPr>
          <w:rFonts w:eastAsia="Times New Roman"/>
          <w:lang w:eastAsia="ro-RO"/>
        </w:rPr>
        <w:t xml:space="preserve"> este lipsită de temei legal precum </w:t>
      </w:r>
      <w:proofErr w:type="spellStart"/>
      <w:r w:rsidRPr="00ED7C35">
        <w:rPr>
          <w:rFonts w:eastAsia="Times New Roman"/>
          <w:lang w:eastAsia="ro-RO"/>
        </w:rPr>
        <w:t>şi</w:t>
      </w:r>
      <w:proofErr w:type="spellEnd"/>
      <w:r w:rsidRPr="00ED7C35">
        <w:rPr>
          <w:rFonts w:eastAsia="Times New Roman"/>
          <w:lang w:eastAsia="ro-RO"/>
        </w:rPr>
        <w:t xml:space="preserve"> ipoteza în care hotărârea a fost dată cu încălcarea sau aplicarea </w:t>
      </w:r>
      <w:proofErr w:type="spellStart"/>
      <w:r w:rsidRPr="00ED7C35">
        <w:rPr>
          <w:rFonts w:eastAsia="Times New Roman"/>
          <w:lang w:eastAsia="ro-RO"/>
        </w:rPr>
        <w:t>greşită</w:t>
      </w:r>
      <w:proofErr w:type="spellEnd"/>
      <w:r w:rsidRPr="00ED7C35">
        <w:rPr>
          <w:rFonts w:eastAsia="Times New Roman"/>
          <w:lang w:eastAsia="ro-RO"/>
        </w:rPr>
        <w:t xml:space="preserve"> a legii. Suntem în </w:t>
      </w:r>
      <w:proofErr w:type="spellStart"/>
      <w:r w:rsidRPr="00ED7C35">
        <w:rPr>
          <w:rFonts w:eastAsia="Times New Roman"/>
          <w:lang w:eastAsia="ro-RO"/>
        </w:rPr>
        <w:t>situaţia</w:t>
      </w:r>
      <w:proofErr w:type="spellEnd"/>
      <w:r w:rsidRPr="00ED7C35">
        <w:rPr>
          <w:rFonts w:eastAsia="Times New Roman"/>
          <w:lang w:eastAsia="ro-RO"/>
        </w:rPr>
        <w:t xml:space="preserve"> în care hotărârea este lipsită de temei legal, atunci când din modul în care este redactată hotărârea nu se poate determina dacă legea a fost sau nu corect aplicată, de unde se deduce că lipsa de temei legal, la care face referire legiuitorul nu trebuie confundată cu încălcarea legii sau cu nemotivarea. Altfel spus, </w:t>
      </w:r>
      <w:proofErr w:type="spellStart"/>
      <w:r w:rsidRPr="00ED7C35">
        <w:rPr>
          <w:rFonts w:eastAsia="Times New Roman"/>
          <w:lang w:eastAsia="ro-RO"/>
        </w:rPr>
        <w:t>instanţa</w:t>
      </w:r>
      <w:proofErr w:type="spellEnd"/>
      <w:r w:rsidRPr="00ED7C35">
        <w:rPr>
          <w:rFonts w:eastAsia="Times New Roman"/>
          <w:lang w:eastAsia="ro-RO"/>
        </w:rPr>
        <w:t xml:space="preserve"> de recurs este în </w:t>
      </w:r>
      <w:proofErr w:type="spellStart"/>
      <w:r w:rsidRPr="00ED7C35">
        <w:rPr>
          <w:rFonts w:eastAsia="Times New Roman"/>
          <w:lang w:eastAsia="ro-RO"/>
        </w:rPr>
        <w:t>situaţia</w:t>
      </w:r>
      <w:proofErr w:type="spellEnd"/>
      <w:r w:rsidRPr="00ED7C35">
        <w:rPr>
          <w:rFonts w:eastAsia="Times New Roman"/>
          <w:lang w:eastAsia="ro-RO"/>
        </w:rPr>
        <w:t xml:space="preserve"> de evalua dacă hotărârea nu este motivată în drept sau dacă în </w:t>
      </w:r>
      <w:proofErr w:type="spellStart"/>
      <w:r w:rsidRPr="00ED7C35">
        <w:rPr>
          <w:rFonts w:eastAsia="Times New Roman"/>
          <w:lang w:eastAsia="ro-RO"/>
        </w:rPr>
        <w:t>legislaţia</w:t>
      </w:r>
      <w:proofErr w:type="spellEnd"/>
      <w:r w:rsidRPr="00ED7C35">
        <w:rPr>
          <w:rFonts w:eastAsia="Times New Roman"/>
          <w:lang w:eastAsia="ro-RO"/>
        </w:rPr>
        <w:t xml:space="preserve"> în vigoare  la data </w:t>
      </w:r>
      <w:proofErr w:type="spellStart"/>
      <w:r w:rsidRPr="00ED7C35">
        <w:rPr>
          <w:rFonts w:eastAsia="Times New Roman"/>
          <w:lang w:eastAsia="ro-RO"/>
        </w:rPr>
        <w:t>pronunţării</w:t>
      </w:r>
      <w:proofErr w:type="spellEnd"/>
      <w:r w:rsidRPr="00ED7C35">
        <w:rPr>
          <w:rFonts w:eastAsia="Times New Roman"/>
          <w:lang w:eastAsia="ro-RO"/>
        </w:rPr>
        <w:t xml:space="preserve"> hotărârii nu există un  text de lege( de drept material) care să justifice </w:t>
      </w:r>
      <w:proofErr w:type="spellStart"/>
      <w:r w:rsidRPr="00ED7C35">
        <w:rPr>
          <w:rFonts w:eastAsia="Times New Roman"/>
          <w:lang w:eastAsia="ro-RO"/>
        </w:rPr>
        <w:t>soluţia</w:t>
      </w:r>
      <w:proofErr w:type="spellEnd"/>
      <w:r w:rsidRPr="00ED7C35">
        <w:rPr>
          <w:rFonts w:eastAsia="Times New Roman"/>
          <w:lang w:eastAsia="ro-RO"/>
        </w:rPr>
        <w:t xml:space="preserve"> </w:t>
      </w:r>
      <w:proofErr w:type="spellStart"/>
      <w:r w:rsidRPr="00ED7C35">
        <w:rPr>
          <w:rFonts w:eastAsia="Times New Roman"/>
          <w:lang w:eastAsia="ro-RO"/>
        </w:rPr>
        <w:t>pronunţată</w:t>
      </w:r>
      <w:proofErr w:type="spellEnd"/>
      <w:r w:rsidRPr="00ED7C35">
        <w:rPr>
          <w:rFonts w:eastAsia="Times New Roman"/>
          <w:lang w:eastAsia="ro-RO"/>
        </w:rPr>
        <w:t xml:space="preserve">. În cea de-a doua ipoteză, hotărârea este considerată a fi dată cu încălcarea sau cu aplicarea </w:t>
      </w:r>
      <w:proofErr w:type="spellStart"/>
      <w:r w:rsidRPr="00ED7C35">
        <w:rPr>
          <w:rFonts w:eastAsia="Times New Roman"/>
          <w:lang w:eastAsia="ro-RO"/>
        </w:rPr>
        <w:t>greşită</w:t>
      </w:r>
      <w:proofErr w:type="spellEnd"/>
      <w:r w:rsidRPr="00ED7C35">
        <w:rPr>
          <w:rFonts w:eastAsia="Times New Roman"/>
          <w:lang w:eastAsia="ro-RO"/>
        </w:rPr>
        <w:t xml:space="preserve"> a legii, în cazul în care </w:t>
      </w:r>
      <w:proofErr w:type="spellStart"/>
      <w:r w:rsidRPr="00ED7C35">
        <w:rPr>
          <w:rFonts w:eastAsia="Times New Roman"/>
          <w:lang w:eastAsia="ro-RO"/>
        </w:rPr>
        <w:t>instanţa</w:t>
      </w:r>
      <w:proofErr w:type="spellEnd"/>
      <w:r w:rsidRPr="00ED7C35">
        <w:rPr>
          <w:rFonts w:eastAsia="Times New Roman"/>
          <w:lang w:eastAsia="ro-RO"/>
        </w:rPr>
        <w:t xml:space="preserve"> recurs la </w:t>
      </w:r>
      <w:proofErr w:type="spellStart"/>
      <w:r w:rsidRPr="00ED7C35">
        <w:rPr>
          <w:rFonts w:eastAsia="Times New Roman"/>
          <w:lang w:eastAsia="ro-RO"/>
        </w:rPr>
        <w:t>dispoziţiile</w:t>
      </w:r>
      <w:proofErr w:type="spellEnd"/>
      <w:r w:rsidRPr="00ED7C35">
        <w:rPr>
          <w:rFonts w:eastAsia="Times New Roman"/>
          <w:lang w:eastAsia="ro-RO"/>
        </w:rPr>
        <w:t xml:space="preserve"> legale incidente, dar le-a încălcat în litera sau spiritul lor sau le-a aplicat eronat, cu precizarea că, spre deosebire de vechea reglementare </w:t>
      </w:r>
      <w:proofErr w:type="spellStart"/>
      <w:r w:rsidRPr="00ED7C35">
        <w:rPr>
          <w:rFonts w:eastAsia="Times New Roman"/>
          <w:lang w:eastAsia="ro-RO"/>
        </w:rPr>
        <w:t>procesuală,în</w:t>
      </w:r>
      <w:proofErr w:type="spellEnd"/>
      <w:r w:rsidRPr="00ED7C35">
        <w:rPr>
          <w:rFonts w:eastAsia="Times New Roman"/>
          <w:lang w:eastAsia="ro-RO"/>
        </w:rPr>
        <w:t xml:space="preserve"> care în măsura în care nu se puteau încadra în alte motive de recurs, acest motiv de critică includea în mod </w:t>
      </w:r>
      <w:proofErr w:type="spellStart"/>
      <w:r w:rsidRPr="00ED7C35">
        <w:rPr>
          <w:rFonts w:eastAsia="Times New Roman"/>
          <w:lang w:eastAsia="ro-RO"/>
        </w:rPr>
        <w:t>excepţional</w:t>
      </w:r>
      <w:proofErr w:type="spellEnd"/>
      <w:r w:rsidRPr="00ED7C35">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nerespectarea normelor procesual civile, noul cod de procedură civilă prevede expres că prin intermediul prevederilor </w:t>
      </w:r>
      <w:proofErr w:type="spellStart"/>
      <w:r w:rsidRPr="00ED7C35">
        <w:rPr>
          <w:rFonts w:eastAsia="Times New Roman"/>
          <w:lang w:eastAsia="ro-RO"/>
        </w:rPr>
        <w:t>art</w:t>
      </w:r>
      <w:proofErr w:type="spellEnd"/>
      <w:r w:rsidRPr="00ED7C35">
        <w:rPr>
          <w:rFonts w:eastAsia="Times New Roman"/>
          <w:lang w:eastAsia="ro-RO"/>
        </w:rPr>
        <w:t xml:space="preserve"> 488 </w:t>
      </w:r>
      <w:proofErr w:type="spellStart"/>
      <w:r w:rsidRPr="00ED7C35">
        <w:rPr>
          <w:rFonts w:eastAsia="Times New Roman"/>
          <w:lang w:eastAsia="ro-RO"/>
        </w:rPr>
        <w:t>pct</w:t>
      </w:r>
      <w:proofErr w:type="spellEnd"/>
      <w:r w:rsidRPr="00ED7C35">
        <w:rPr>
          <w:rFonts w:eastAsia="Times New Roman"/>
          <w:lang w:eastAsia="ro-RO"/>
        </w:rPr>
        <w:t xml:space="preserve"> 8 nu se poate valorifica decât interpretarea </w:t>
      </w:r>
      <w:proofErr w:type="spellStart"/>
      <w:r w:rsidRPr="00ED7C35">
        <w:rPr>
          <w:rFonts w:eastAsia="Times New Roman"/>
          <w:lang w:eastAsia="ro-RO"/>
        </w:rPr>
        <w:t>şi</w:t>
      </w:r>
      <w:proofErr w:type="spellEnd"/>
      <w:r w:rsidRPr="00ED7C35">
        <w:rPr>
          <w:rFonts w:eastAsia="Times New Roman"/>
          <w:lang w:eastAsia="ro-RO"/>
        </w:rPr>
        <w:t xml:space="preserve"> aplicare eronată a normelor de drept </w:t>
      </w:r>
      <w:proofErr w:type="spellStart"/>
      <w:r w:rsidRPr="00ED7C35">
        <w:rPr>
          <w:rFonts w:eastAsia="Times New Roman"/>
          <w:lang w:eastAsia="ro-RO"/>
        </w:rPr>
        <w:t>substanţial</w:t>
      </w:r>
      <w:proofErr w:type="spellEnd"/>
      <w:r w:rsidRPr="00ED7C35">
        <w:rPr>
          <w:rFonts w:eastAsia="Times New Roman"/>
          <w:lang w:eastAsia="ro-RO"/>
        </w:rPr>
        <w:t xml:space="preserve">.  </w:t>
      </w:r>
      <w:proofErr w:type="spellStart"/>
      <w:r w:rsidRPr="00ED7C35">
        <w:rPr>
          <w:rFonts w:eastAsia="Times New Roman"/>
          <w:lang w:eastAsia="ro-RO"/>
        </w:rPr>
        <w:t>Deşi</w:t>
      </w:r>
      <w:proofErr w:type="spellEnd"/>
      <w:r w:rsidRPr="00ED7C35">
        <w:rPr>
          <w:rFonts w:eastAsia="Times New Roman"/>
          <w:lang w:eastAsia="ro-RO"/>
        </w:rPr>
        <w:t xml:space="preserve"> textul </w:t>
      </w:r>
      <w:proofErr w:type="spellStart"/>
      <w:r w:rsidRPr="00ED7C35">
        <w:rPr>
          <w:rFonts w:eastAsia="Times New Roman"/>
          <w:lang w:eastAsia="ro-RO"/>
        </w:rPr>
        <w:t>art</w:t>
      </w:r>
      <w:proofErr w:type="spellEnd"/>
      <w:r w:rsidRPr="00ED7C35">
        <w:rPr>
          <w:rFonts w:eastAsia="Times New Roman"/>
          <w:lang w:eastAsia="ro-RO"/>
        </w:rPr>
        <w:t xml:space="preserve"> 488 </w:t>
      </w:r>
      <w:proofErr w:type="spellStart"/>
      <w:r w:rsidRPr="00ED7C35">
        <w:rPr>
          <w:rFonts w:eastAsia="Times New Roman"/>
          <w:lang w:eastAsia="ro-RO"/>
        </w:rPr>
        <w:t>pct</w:t>
      </w:r>
      <w:proofErr w:type="spellEnd"/>
      <w:r w:rsidRPr="00ED7C35">
        <w:rPr>
          <w:rFonts w:eastAsia="Times New Roman"/>
          <w:lang w:eastAsia="ro-RO"/>
        </w:rPr>
        <w:t xml:space="preserve"> 8 cod procedură civilă face referire doar la normele legale, s-a statuat, atât în literatura de specialitate cât </w:t>
      </w:r>
      <w:proofErr w:type="spellStart"/>
      <w:r w:rsidRPr="00ED7C35">
        <w:rPr>
          <w:rFonts w:eastAsia="Times New Roman"/>
          <w:lang w:eastAsia="ro-RO"/>
        </w:rPr>
        <w:t>şi</w:t>
      </w:r>
      <w:proofErr w:type="spellEnd"/>
      <w:r w:rsidRPr="00ED7C35">
        <w:rPr>
          <w:rFonts w:eastAsia="Times New Roman"/>
          <w:lang w:eastAsia="ro-RO"/>
        </w:rPr>
        <w:t xml:space="preserve"> în practica judiciară, faptul că intră sub </w:t>
      </w:r>
      <w:proofErr w:type="spellStart"/>
      <w:r w:rsidRPr="00ED7C35">
        <w:rPr>
          <w:rFonts w:eastAsia="Times New Roman"/>
          <w:lang w:eastAsia="ro-RO"/>
        </w:rPr>
        <w:t>incidenţa</w:t>
      </w:r>
      <w:proofErr w:type="spellEnd"/>
      <w:r w:rsidRPr="00ED7C35">
        <w:rPr>
          <w:rFonts w:eastAsia="Times New Roman"/>
          <w:lang w:eastAsia="ro-RO"/>
        </w:rPr>
        <w:t xml:space="preserve"> acestui motiv de reformare </w:t>
      </w:r>
      <w:proofErr w:type="spellStart"/>
      <w:r w:rsidRPr="00ED7C35">
        <w:rPr>
          <w:rFonts w:eastAsia="Times New Roman"/>
          <w:lang w:eastAsia="ro-RO"/>
        </w:rPr>
        <w:t>şi</w:t>
      </w:r>
      <w:proofErr w:type="spellEnd"/>
      <w:r w:rsidRPr="00ED7C35">
        <w:rPr>
          <w:rFonts w:eastAsia="Times New Roman"/>
          <w:lang w:eastAsia="ro-RO"/>
        </w:rPr>
        <w:t xml:space="preserve"> </w:t>
      </w:r>
      <w:proofErr w:type="spellStart"/>
      <w:r w:rsidRPr="00ED7C35">
        <w:rPr>
          <w:rFonts w:eastAsia="Times New Roman"/>
          <w:lang w:eastAsia="ro-RO"/>
        </w:rPr>
        <w:t>situaţia</w:t>
      </w:r>
      <w:proofErr w:type="spellEnd"/>
      <w:r w:rsidRPr="00ED7C35">
        <w:rPr>
          <w:rFonts w:eastAsia="Times New Roman"/>
          <w:lang w:eastAsia="ro-RO"/>
        </w:rPr>
        <w:t xml:space="preserve"> în care </w:t>
      </w:r>
      <w:proofErr w:type="spellStart"/>
      <w:r w:rsidRPr="00ED7C35">
        <w:rPr>
          <w:rFonts w:eastAsia="Times New Roman"/>
          <w:lang w:eastAsia="ro-RO"/>
        </w:rPr>
        <w:t>soluţia</w:t>
      </w:r>
      <w:proofErr w:type="spellEnd"/>
      <w:r w:rsidRPr="00ED7C35">
        <w:rPr>
          <w:rFonts w:eastAsia="Times New Roman"/>
          <w:lang w:eastAsia="ro-RO"/>
        </w:rPr>
        <w:t xml:space="preserve"> </w:t>
      </w:r>
      <w:proofErr w:type="spellStart"/>
      <w:r w:rsidRPr="00ED7C35">
        <w:rPr>
          <w:rFonts w:eastAsia="Times New Roman"/>
          <w:lang w:eastAsia="ro-RO"/>
        </w:rPr>
        <w:t>recurată</w:t>
      </w:r>
      <w:proofErr w:type="spellEnd"/>
      <w:r w:rsidRPr="00ED7C35">
        <w:rPr>
          <w:rFonts w:eastAsia="Times New Roman"/>
          <w:lang w:eastAsia="ro-RO"/>
        </w:rPr>
        <w:t xml:space="preserve"> a fost </w:t>
      </w:r>
      <w:proofErr w:type="spellStart"/>
      <w:r w:rsidRPr="00ED7C35">
        <w:rPr>
          <w:rFonts w:eastAsia="Times New Roman"/>
          <w:lang w:eastAsia="ro-RO"/>
        </w:rPr>
        <w:t>pronunţată</w:t>
      </w:r>
      <w:proofErr w:type="spellEnd"/>
      <w:r w:rsidRPr="00ED7C35">
        <w:rPr>
          <w:rFonts w:eastAsia="Times New Roman"/>
          <w:lang w:eastAsia="ro-RO"/>
        </w:rPr>
        <w:t xml:space="preserve"> cu nesocotirea unor principii juridice sau alte reguli de drept, create pe cale </w:t>
      </w:r>
      <w:proofErr w:type="spellStart"/>
      <w:r w:rsidRPr="00ED7C35">
        <w:rPr>
          <w:rFonts w:eastAsia="Times New Roman"/>
          <w:lang w:eastAsia="ro-RO"/>
        </w:rPr>
        <w:t>jurisprudenţială</w:t>
      </w:r>
      <w:proofErr w:type="spellEnd"/>
      <w:r w:rsidRPr="00ED7C35">
        <w:rPr>
          <w:rFonts w:eastAsia="Times New Roman"/>
          <w:lang w:eastAsia="ro-RO"/>
        </w:rPr>
        <w:t xml:space="preserve"> sau doctrinară, care împreună conturează regimul juridic al </w:t>
      </w:r>
      <w:proofErr w:type="spellStart"/>
      <w:r w:rsidRPr="00ED7C35">
        <w:rPr>
          <w:rFonts w:eastAsia="Times New Roman"/>
          <w:lang w:eastAsia="ro-RO"/>
        </w:rPr>
        <w:t>instituţiei</w:t>
      </w:r>
      <w:proofErr w:type="spellEnd"/>
      <w:r w:rsidRPr="00ED7C35">
        <w:rPr>
          <w:rFonts w:eastAsia="Times New Roman"/>
          <w:lang w:eastAsia="ro-RO"/>
        </w:rPr>
        <w:t xml:space="preserve"> sau categoriei juridice respective.</w:t>
      </w:r>
    </w:p>
    <w:p w:rsidR="00ED7C35" w:rsidRPr="00ED7C35" w:rsidRDefault="00ED7C35" w:rsidP="00ED7C35">
      <w:pPr>
        <w:rPr>
          <w:rFonts w:eastAsia="Times New Roman"/>
          <w:lang w:eastAsia="ro-RO"/>
        </w:rPr>
      </w:pPr>
      <w:r w:rsidRPr="00ED7C35">
        <w:rPr>
          <w:rFonts w:eastAsia="Times New Roman"/>
          <w:lang w:eastAsia="ro-RO"/>
        </w:rPr>
        <w:lastRenderedPageBreak/>
        <w:t xml:space="preserve">Raportându-se la </w:t>
      </w:r>
      <w:proofErr w:type="spellStart"/>
      <w:r w:rsidRPr="00ED7C35">
        <w:rPr>
          <w:rFonts w:eastAsia="Times New Roman"/>
          <w:lang w:eastAsia="ro-RO"/>
        </w:rPr>
        <w:t>situaţia</w:t>
      </w:r>
      <w:proofErr w:type="spellEnd"/>
      <w:r w:rsidRPr="00ED7C35">
        <w:rPr>
          <w:rFonts w:eastAsia="Times New Roman"/>
          <w:lang w:eastAsia="ro-RO"/>
        </w:rPr>
        <w:t xml:space="preserve"> de fapt stabilită  de </w:t>
      </w:r>
      <w:proofErr w:type="spellStart"/>
      <w:r w:rsidRPr="00ED7C35">
        <w:rPr>
          <w:rFonts w:eastAsia="Times New Roman"/>
          <w:lang w:eastAsia="ro-RO"/>
        </w:rPr>
        <w:t>instanţele</w:t>
      </w:r>
      <w:proofErr w:type="spellEnd"/>
      <w:r w:rsidRPr="00ED7C35">
        <w:rPr>
          <w:rFonts w:eastAsia="Times New Roman"/>
          <w:lang w:eastAsia="ro-RO"/>
        </w:rPr>
        <w:t xml:space="preserve"> de fond pe baza materialului probator administrat, Curtea </w:t>
      </w:r>
      <w:proofErr w:type="spellStart"/>
      <w:r w:rsidRPr="00ED7C35">
        <w:rPr>
          <w:rFonts w:eastAsia="Times New Roman"/>
          <w:lang w:eastAsia="ro-RO"/>
        </w:rPr>
        <w:t>reţine</w:t>
      </w:r>
      <w:proofErr w:type="spellEnd"/>
      <w:r w:rsidRPr="00ED7C35">
        <w:rPr>
          <w:rFonts w:eastAsia="Times New Roman"/>
          <w:lang w:eastAsia="ro-RO"/>
        </w:rPr>
        <w:t xml:space="preserve"> că printr-o </w:t>
      </w:r>
      <w:proofErr w:type="spellStart"/>
      <w:r w:rsidRPr="00ED7C35">
        <w:rPr>
          <w:rFonts w:eastAsia="Times New Roman"/>
          <w:lang w:eastAsia="ro-RO"/>
        </w:rPr>
        <w:t>chitanţă</w:t>
      </w:r>
      <w:proofErr w:type="spellEnd"/>
      <w:r w:rsidRPr="00ED7C35">
        <w:rPr>
          <w:rFonts w:eastAsia="Times New Roman"/>
          <w:lang w:eastAsia="ro-RO"/>
        </w:rPr>
        <w:t xml:space="preserve"> sub semnătură privată întocmit la nivelul anului 1972 reclamantul a cumpărat imobilul în litigiu format din teren </w:t>
      </w:r>
      <w:proofErr w:type="spellStart"/>
      <w:r w:rsidRPr="00ED7C35">
        <w:rPr>
          <w:rFonts w:eastAsia="Times New Roman"/>
          <w:lang w:eastAsia="ro-RO"/>
        </w:rPr>
        <w:t>şi</w:t>
      </w:r>
      <w:proofErr w:type="spellEnd"/>
      <w:r w:rsidRPr="00ED7C35">
        <w:rPr>
          <w:rFonts w:eastAsia="Times New Roman"/>
          <w:lang w:eastAsia="ro-RO"/>
        </w:rPr>
        <w:t xml:space="preserve"> </w:t>
      </w:r>
      <w:proofErr w:type="spellStart"/>
      <w:r w:rsidRPr="00ED7C35">
        <w:rPr>
          <w:rFonts w:eastAsia="Times New Roman"/>
          <w:lang w:eastAsia="ro-RO"/>
        </w:rPr>
        <w:t>construcţie</w:t>
      </w:r>
      <w:proofErr w:type="spellEnd"/>
      <w:r w:rsidRPr="00ED7C35">
        <w:rPr>
          <w:rFonts w:eastAsia="Times New Roman"/>
          <w:lang w:eastAsia="ro-RO"/>
        </w:rPr>
        <w:t xml:space="preserve">, în finalul actului </w:t>
      </w:r>
      <w:proofErr w:type="spellStart"/>
      <w:r w:rsidRPr="00ED7C35">
        <w:rPr>
          <w:rFonts w:eastAsia="Times New Roman"/>
          <w:lang w:eastAsia="ro-RO"/>
        </w:rPr>
        <w:t>evidenţiindu</w:t>
      </w:r>
      <w:proofErr w:type="spellEnd"/>
      <w:r w:rsidRPr="00ED7C35">
        <w:rPr>
          <w:rFonts w:eastAsia="Times New Roman"/>
          <w:lang w:eastAsia="ro-RO"/>
        </w:rPr>
        <w:t xml:space="preserve">-se că perfectarea actului de vânzare cumpărare se face la momentul la care </w:t>
      </w:r>
      <w:proofErr w:type="spellStart"/>
      <w:r w:rsidRPr="00ED7C35">
        <w:rPr>
          <w:rFonts w:eastAsia="Times New Roman"/>
          <w:lang w:eastAsia="ro-RO"/>
        </w:rPr>
        <w:t>îşi</w:t>
      </w:r>
      <w:proofErr w:type="spellEnd"/>
      <w:r w:rsidRPr="00ED7C35">
        <w:rPr>
          <w:rFonts w:eastAsia="Times New Roman"/>
          <w:lang w:eastAsia="ro-RO"/>
        </w:rPr>
        <w:t xml:space="preserve"> va reglementa </w:t>
      </w:r>
      <w:proofErr w:type="spellStart"/>
      <w:r w:rsidRPr="00ED7C35">
        <w:rPr>
          <w:rFonts w:eastAsia="Times New Roman"/>
          <w:lang w:eastAsia="ro-RO"/>
        </w:rPr>
        <w:t>situaţia</w:t>
      </w:r>
      <w:proofErr w:type="spellEnd"/>
      <w:r w:rsidRPr="00ED7C35">
        <w:rPr>
          <w:rFonts w:eastAsia="Times New Roman"/>
          <w:lang w:eastAsia="ro-RO"/>
        </w:rPr>
        <w:t xml:space="preserve"> actului de identitate </w:t>
      </w:r>
      <w:proofErr w:type="spellStart"/>
      <w:r w:rsidRPr="00ED7C35">
        <w:rPr>
          <w:rFonts w:eastAsia="Times New Roman"/>
          <w:lang w:eastAsia="ro-RO"/>
        </w:rPr>
        <w:t>şi</w:t>
      </w:r>
      <w:proofErr w:type="spellEnd"/>
      <w:r w:rsidRPr="00ED7C35">
        <w:rPr>
          <w:rFonts w:eastAsia="Times New Roman"/>
          <w:lang w:eastAsia="ro-RO"/>
        </w:rPr>
        <w:t xml:space="preserve"> că până la perfectarea vânzări cumpărării impozitul va fi suportat de cumpărător în contul vânzătorului. Interpretând clauzelor acestei </w:t>
      </w:r>
      <w:proofErr w:type="spellStart"/>
      <w:r w:rsidRPr="00ED7C35">
        <w:rPr>
          <w:rFonts w:eastAsia="Times New Roman"/>
          <w:lang w:eastAsia="ro-RO"/>
        </w:rPr>
        <w:t>convenţii</w:t>
      </w:r>
      <w:proofErr w:type="spellEnd"/>
      <w:r w:rsidRPr="00ED7C35">
        <w:rPr>
          <w:rFonts w:eastAsia="Times New Roman"/>
          <w:lang w:eastAsia="ro-RO"/>
        </w:rPr>
        <w:t xml:space="preserve">, raportat la </w:t>
      </w:r>
      <w:proofErr w:type="spellStart"/>
      <w:r w:rsidRPr="00ED7C35">
        <w:rPr>
          <w:rFonts w:eastAsia="Times New Roman"/>
          <w:lang w:eastAsia="ro-RO"/>
        </w:rPr>
        <w:t>exigenţele</w:t>
      </w:r>
      <w:proofErr w:type="spellEnd"/>
      <w:r w:rsidRPr="00ED7C35">
        <w:rPr>
          <w:rFonts w:eastAsia="Times New Roman"/>
          <w:lang w:eastAsia="ro-RO"/>
        </w:rPr>
        <w:t xml:space="preserve"> legale pentru înstrăinarea valabilă a imobilelor teren </w:t>
      </w:r>
      <w:proofErr w:type="spellStart"/>
      <w:r w:rsidRPr="00ED7C35">
        <w:rPr>
          <w:rFonts w:eastAsia="Times New Roman"/>
          <w:lang w:eastAsia="ro-RO"/>
        </w:rPr>
        <w:t>şi</w:t>
      </w:r>
      <w:proofErr w:type="spellEnd"/>
      <w:r w:rsidRPr="00ED7C35">
        <w:rPr>
          <w:rFonts w:eastAsia="Times New Roman"/>
          <w:lang w:eastAsia="ro-RO"/>
        </w:rPr>
        <w:t xml:space="preserve"> la </w:t>
      </w:r>
      <w:proofErr w:type="spellStart"/>
      <w:r w:rsidRPr="00ED7C35">
        <w:rPr>
          <w:rFonts w:eastAsia="Times New Roman"/>
          <w:lang w:eastAsia="ro-RO"/>
        </w:rPr>
        <w:t>voinţa</w:t>
      </w:r>
      <w:proofErr w:type="spellEnd"/>
      <w:r w:rsidRPr="00ED7C35">
        <w:rPr>
          <w:rFonts w:eastAsia="Times New Roman"/>
          <w:lang w:eastAsia="ro-RO"/>
        </w:rPr>
        <w:t xml:space="preserve"> exprimată de </w:t>
      </w:r>
      <w:proofErr w:type="spellStart"/>
      <w:r w:rsidRPr="00ED7C35">
        <w:rPr>
          <w:rFonts w:eastAsia="Times New Roman"/>
          <w:lang w:eastAsia="ro-RO"/>
        </w:rPr>
        <w:t>părţi</w:t>
      </w:r>
      <w:proofErr w:type="spellEnd"/>
      <w:r w:rsidRPr="00ED7C35">
        <w:rPr>
          <w:rFonts w:eastAsia="Times New Roman"/>
          <w:lang w:eastAsia="ro-RO"/>
        </w:rPr>
        <w:t xml:space="preserve">, Curtea constată că respectiva </w:t>
      </w:r>
      <w:proofErr w:type="spellStart"/>
      <w:r w:rsidRPr="00ED7C35">
        <w:rPr>
          <w:rFonts w:eastAsia="Times New Roman"/>
          <w:lang w:eastAsia="ro-RO"/>
        </w:rPr>
        <w:t>convenţie</w:t>
      </w:r>
      <w:proofErr w:type="spellEnd"/>
      <w:r w:rsidRPr="00ED7C35">
        <w:rPr>
          <w:rFonts w:eastAsia="Times New Roman"/>
          <w:lang w:eastAsia="ro-RO"/>
        </w:rPr>
        <w:t xml:space="preserve"> a fost considerată ca având </w:t>
      </w:r>
      <w:proofErr w:type="spellStart"/>
      <w:r w:rsidRPr="00ED7C35">
        <w:rPr>
          <w:rFonts w:eastAsia="Times New Roman"/>
          <w:lang w:eastAsia="ro-RO"/>
        </w:rPr>
        <w:t>valenţele</w:t>
      </w:r>
      <w:proofErr w:type="spellEnd"/>
      <w:r w:rsidRPr="00ED7C35">
        <w:rPr>
          <w:rFonts w:eastAsia="Times New Roman"/>
          <w:lang w:eastAsia="ro-RO"/>
        </w:rPr>
        <w:t xml:space="preserve"> unui antecontract de vânzare cumpărare cu privire la imobil în integralitatea, netranslativ de proprietate ci doar generator de </w:t>
      </w:r>
      <w:proofErr w:type="spellStart"/>
      <w:r w:rsidRPr="00ED7C35">
        <w:rPr>
          <w:rFonts w:eastAsia="Times New Roman"/>
          <w:lang w:eastAsia="ro-RO"/>
        </w:rPr>
        <w:t>obligaţii</w:t>
      </w:r>
      <w:proofErr w:type="spellEnd"/>
      <w:r w:rsidRPr="00ED7C35">
        <w:rPr>
          <w:rFonts w:eastAsia="Times New Roman"/>
          <w:lang w:eastAsia="ro-RO"/>
        </w:rPr>
        <w:t xml:space="preserve">, constând în </w:t>
      </w:r>
      <w:proofErr w:type="spellStart"/>
      <w:r w:rsidRPr="00ED7C35">
        <w:rPr>
          <w:rFonts w:eastAsia="Times New Roman"/>
          <w:lang w:eastAsia="ro-RO"/>
        </w:rPr>
        <w:t>obligaţia</w:t>
      </w:r>
      <w:proofErr w:type="spellEnd"/>
      <w:r w:rsidRPr="00ED7C35">
        <w:rPr>
          <w:rFonts w:eastAsia="Times New Roman"/>
          <w:lang w:eastAsia="ro-RO"/>
        </w:rPr>
        <w:t xml:space="preserve"> reciprocă a ambelor </w:t>
      </w:r>
      <w:proofErr w:type="spellStart"/>
      <w:r w:rsidRPr="00ED7C35">
        <w:rPr>
          <w:rFonts w:eastAsia="Times New Roman"/>
          <w:lang w:eastAsia="ro-RO"/>
        </w:rPr>
        <w:t>părţi</w:t>
      </w:r>
      <w:proofErr w:type="spellEnd"/>
      <w:r w:rsidRPr="00ED7C35">
        <w:rPr>
          <w:rFonts w:eastAsia="Times New Roman"/>
          <w:lang w:eastAsia="ro-RO"/>
        </w:rPr>
        <w:t xml:space="preserve"> de perfecta în formă autentică actul de înstrăinare a imobilului, </w:t>
      </w:r>
      <w:proofErr w:type="spellStart"/>
      <w:r w:rsidRPr="00ED7C35">
        <w:rPr>
          <w:rFonts w:eastAsia="Times New Roman"/>
          <w:lang w:eastAsia="ro-RO"/>
        </w:rPr>
        <w:t>aşa</w:t>
      </w:r>
      <w:proofErr w:type="spellEnd"/>
      <w:r w:rsidRPr="00ED7C35">
        <w:rPr>
          <w:rFonts w:eastAsia="Times New Roman"/>
          <w:lang w:eastAsia="ro-RO"/>
        </w:rPr>
        <w:t xml:space="preserve"> cum s-a </w:t>
      </w:r>
      <w:proofErr w:type="spellStart"/>
      <w:r w:rsidRPr="00ED7C35">
        <w:rPr>
          <w:rFonts w:eastAsia="Times New Roman"/>
          <w:lang w:eastAsia="ro-RO"/>
        </w:rPr>
        <w:t>reţinut</w:t>
      </w:r>
      <w:proofErr w:type="spellEnd"/>
      <w:r w:rsidRPr="00ED7C35">
        <w:rPr>
          <w:rFonts w:eastAsia="Times New Roman"/>
          <w:lang w:eastAsia="ro-RO"/>
        </w:rPr>
        <w:t xml:space="preserve"> prin considerentele </w:t>
      </w:r>
      <w:proofErr w:type="spellStart"/>
      <w:r w:rsidRPr="00ED7C35">
        <w:rPr>
          <w:rFonts w:eastAsia="Times New Roman"/>
          <w:lang w:eastAsia="ro-RO"/>
        </w:rPr>
        <w:t>sentinţei</w:t>
      </w:r>
      <w:proofErr w:type="spellEnd"/>
      <w:r w:rsidRPr="00ED7C35">
        <w:rPr>
          <w:rFonts w:eastAsia="Times New Roman"/>
          <w:lang w:eastAsia="ro-RO"/>
        </w:rPr>
        <w:t xml:space="preserve"> civile nr </w:t>
      </w:r>
      <w:r w:rsidR="00E5169F">
        <w:rPr>
          <w:rFonts w:eastAsia="Times New Roman"/>
          <w:lang w:eastAsia="ro-RO"/>
        </w:rPr>
        <w:t>…</w:t>
      </w:r>
      <w:r w:rsidRPr="00ED7C35">
        <w:rPr>
          <w:rFonts w:eastAsia="Times New Roman"/>
          <w:lang w:eastAsia="ro-RO"/>
        </w:rPr>
        <w:t xml:space="preserve"> a Judecătoriei </w:t>
      </w:r>
      <w:r w:rsidR="00A33DF7">
        <w:rPr>
          <w:rFonts w:eastAsia="Times New Roman"/>
          <w:lang w:eastAsia="ro-RO"/>
        </w:rPr>
        <w:t>......</w:t>
      </w:r>
      <w:r w:rsidR="00007277">
        <w:rPr>
          <w:rFonts w:eastAsia="Times New Roman"/>
          <w:lang w:eastAsia="ro-RO"/>
        </w:rPr>
        <w:t>......</w:t>
      </w:r>
      <w:r w:rsidRPr="00ED7C35">
        <w:rPr>
          <w:rFonts w:eastAsia="Times New Roman"/>
          <w:lang w:eastAsia="ro-RO"/>
        </w:rPr>
        <w:t xml:space="preserve">. Prin această hotărâre, s-a admis </w:t>
      </w:r>
      <w:proofErr w:type="spellStart"/>
      <w:r w:rsidRPr="00ED7C35">
        <w:rPr>
          <w:rFonts w:eastAsia="Times New Roman"/>
          <w:lang w:eastAsia="ro-RO"/>
        </w:rPr>
        <w:t>acţiunea</w:t>
      </w:r>
      <w:proofErr w:type="spellEnd"/>
      <w:r w:rsidRPr="00ED7C35">
        <w:rPr>
          <w:rFonts w:eastAsia="Times New Roman"/>
          <w:lang w:eastAsia="ro-RO"/>
        </w:rPr>
        <w:t xml:space="preserve"> reclamantului în contradictoriu cu </w:t>
      </w:r>
      <w:proofErr w:type="spellStart"/>
      <w:r w:rsidRPr="00ED7C35">
        <w:rPr>
          <w:rFonts w:eastAsia="Times New Roman"/>
          <w:lang w:eastAsia="ro-RO"/>
        </w:rPr>
        <w:t>moştenitoarele</w:t>
      </w:r>
      <w:proofErr w:type="spellEnd"/>
      <w:r w:rsidRPr="00ED7C35">
        <w:rPr>
          <w:rFonts w:eastAsia="Times New Roman"/>
          <w:lang w:eastAsia="ro-RO"/>
        </w:rPr>
        <w:t xml:space="preserve"> promitentului vânzător, dispunându-se obligarea acestora să încheie contractul de vânzare cumpărare în </w:t>
      </w:r>
      <w:proofErr w:type="spellStart"/>
      <w:r w:rsidRPr="00ED7C35">
        <w:rPr>
          <w:rFonts w:eastAsia="Times New Roman"/>
          <w:lang w:eastAsia="ro-RO"/>
        </w:rPr>
        <w:t>privinţa</w:t>
      </w:r>
      <w:proofErr w:type="spellEnd"/>
      <w:r w:rsidRPr="00ED7C35">
        <w:rPr>
          <w:rFonts w:eastAsia="Times New Roman"/>
          <w:lang w:eastAsia="ro-RO"/>
        </w:rPr>
        <w:t xml:space="preserve"> imobilului litigios, în limitele </w:t>
      </w:r>
      <w:proofErr w:type="spellStart"/>
      <w:r w:rsidRPr="00ED7C35">
        <w:rPr>
          <w:rFonts w:eastAsia="Times New Roman"/>
          <w:lang w:eastAsia="ro-RO"/>
        </w:rPr>
        <w:t>autorizaţiei</w:t>
      </w:r>
      <w:proofErr w:type="spellEnd"/>
      <w:r w:rsidRPr="00ED7C35">
        <w:rPr>
          <w:rFonts w:eastAsia="Times New Roman"/>
          <w:lang w:eastAsia="ro-RO"/>
        </w:rPr>
        <w:t xml:space="preserve"> de înstrăinare, iar în caz de neexecutare, respectiva hotărâre </w:t>
      </w:r>
      <w:proofErr w:type="spellStart"/>
      <w:r w:rsidRPr="00ED7C35">
        <w:rPr>
          <w:rFonts w:eastAsia="Times New Roman"/>
          <w:lang w:eastAsia="ro-RO"/>
        </w:rPr>
        <w:t>ţine</w:t>
      </w:r>
      <w:proofErr w:type="spellEnd"/>
      <w:r w:rsidRPr="00ED7C35">
        <w:rPr>
          <w:rFonts w:eastAsia="Times New Roman"/>
          <w:lang w:eastAsia="ro-RO"/>
        </w:rPr>
        <w:t xml:space="preserve"> loc de act autentic de vânzare cumpărare. Prin </w:t>
      </w:r>
      <w:proofErr w:type="spellStart"/>
      <w:r w:rsidRPr="00ED7C35">
        <w:rPr>
          <w:rFonts w:eastAsia="Times New Roman"/>
          <w:lang w:eastAsia="ro-RO"/>
        </w:rPr>
        <w:t>sentinţa</w:t>
      </w:r>
      <w:proofErr w:type="spellEnd"/>
      <w:r w:rsidRPr="00ED7C35">
        <w:rPr>
          <w:rFonts w:eastAsia="Times New Roman"/>
          <w:lang w:eastAsia="ro-RO"/>
        </w:rPr>
        <w:t xml:space="preserve"> civilă nr </w:t>
      </w:r>
      <w:r w:rsidR="00E5169F">
        <w:rPr>
          <w:rFonts w:eastAsia="Times New Roman"/>
          <w:lang w:eastAsia="ro-RO"/>
        </w:rPr>
        <w:t>…</w:t>
      </w:r>
      <w:r w:rsidRPr="00ED7C35">
        <w:rPr>
          <w:rFonts w:eastAsia="Times New Roman"/>
          <w:lang w:eastAsia="ro-RO"/>
        </w:rPr>
        <w:t xml:space="preserve"> a Judecătoriei </w:t>
      </w:r>
      <w:r w:rsidR="00A33DF7">
        <w:rPr>
          <w:rFonts w:eastAsia="Times New Roman"/>
          <w:lang w:eastAsia="ro-RO"/>
        </w:rPr>
        <w:t>......</w:t>
      </w:r>
      <w:r w:rsidR="00007277">
        <w:rPr>
          <w:rFonts w:eastAsia="Times New Roman"/>
          <w:lang w:eastAsia="ro-RO"/>
        </w:rPr>
        <w:t>......</w:t>
      </w:r>
      <w:r w:rsidRPr="00ED7C35">
        <w:rPr>
          <w:rFonts w:eastAsia="Times New Roman"/>
          <w:lang w:eastAsia="ro-RO"/>
        </w:rPr>
        <w:t xml:space="preserve"> s-a </w:t>
      </w:r>
      <w:proofErr w:type="spellStart"/>
      <w:r w:rsidRPr="00ED7C35">
        <w:rPr>
          <w:rFonts w:eastAsia="Times New Roman"/>
          <w:lang w:eastAsia="ro-RO"/>
        </w:rPr>
        <w:t>soluţionat</w:t>
      </w:r>
      <w:proofErr w:type="spellEnd"/>
      <w:r w:rsidRPr="00ED7C35">
        <w:rPr>
          <w:rFonts w:eastAsia="Times New Roman"/>
          <w:lang w:eastAsia="ro-RO"/>
        </w:rPr>
        <w:t xml:space="preserve"> cererea de lămurire a hotărârii de perfectare a actului de vânzare cumpărare în </w:t>
      </w:r>
      <w:proofErr w:type="spellStart"/>
      <w:r w:rsidRPr="00ED7C35">
        <w:rPr>
          <w:rFonts w:eastAsia="Times New Roman"/>
          <w:lang w:eastAsia="ro-RO"/>
        </w:rPr>
        <w:t>privinţa</w:t>
      </w:r>
      <w:proofErr w:type="spellEnd"/>
      <w:r w:rsidRPr="00ED7C35">
        <w:rPr>
          <w:rFonts w:eastAsia="Times New Roman"/>
          <w:lang w:eastAsia="ro-RO"/>
        </w:rPr>
        <w:t xml:space="preserve"> obiectului înstrăinării, în sensul respingerii, </w:t>
      </w:r>
      <w:proofErr w:type="spellStart"/>
      <w:r w:rsidRPr="00ED7C35">
        <w:rPr>
          <w:rFonts w:eastAsia="Times New Roman"/>
          <w:lang w:eastAsia="ro-RO"/>
        </w:rPr>
        <w:t>evidenţiind</w:t>
      </w:r>
      <w:proofErr w:type="spellEnd"/>
      <w:r w:rsidRPr="00ED7C35">
        <w:rPr>
          <w:rFonts w:eastAsia="Times New Roman"/>
          <w:lang w:eastAsia="ro-RO"/>
        </w:rPr>
        <w:t xml:space="preserve"> în considerente faptul că hotărârea de perfectare are ca obiect doar </w:t>
      </w:r>
      <w:proofErr w:type="spellStart"/>
      <w:r w:rsidRPr="00ED7C35">
        <w:rPr>
          <w:rFonts w:eastAsia="Times New Roman"/>
          <w:lang w:eastAsia="ro-RO"/>
        </w:rPr>
        <w:t>construcţia</w:t>
      </w:r>
      <w:proofErr w:type="spellEnd"/>
      <w:r w:rsidRPr="00ED7C35">
        <w:rPr>
          <w:rFonts w:eastAsia="Times New Roman"/>
          <w:lang w:eastAsia="ro-RO"/>
        </w:rPr>
        <w:t xml:space="preserve"> nu </w:t>
      </w:r>
      <w:proofErr w:type="spellStart"/>
      <w:r w:rsidRPr="00ED7C35">
        <w:rPr>
          <w:rFonts w:eastAsia="Times New Roman"/>
          <w:lang w:eastAsia="ro-RO"/>
        </w:rPr>
        <w:t>şi</w:t>
      </w:r>
      <w:proofErr w:type="spellEnd"/>
      <w:r w:rsidRPr="00ED7C35">
        <w:rPr>
          <w:rFonts w:eastAsia="Times New Roman"/>
          <w:lang w:eastAsia="ro-RO"/>
        </w:rPr>
        <w:t xml:space="preserve"> terenul aferent acesteia, datorită </w:t>
      </w:r>
      <w:proofErr w:type="spellStart"/>
      <w:r w:rsidRPr="00ED7C35">
        <w:rPr>
          <w:rFonts w:eastAsia="Times New Roman"/>
          <w:lang w:eastAsia="ro-RO"/>
        </w:rPr>
        <w:t>incidenţei</w:t>
      </w:r>
      <w:proofErr w:type="spellEnd"/>
      <w:r w:rsidRPr="00ED7C35">
        <w:rPr>
          <w:rFonts w:eastAsia="Times New Roman"/>
          <w:lang w:eastAsia="ro-RO"/>
        </w:rPr>
        <w:t xml:space="preserve"> prevederilor </w:t>
      </w:r>
      <w:proofErr w:type="spellStart"/>
      <w:r w:rsidRPr="00ED7C35">
        <w:rPr>
          <w:rFonts w:eastAsia="Times New Roman"/>
          <w:lang w:eastAsia="ro-RO"/>
        </w:rPr>
        <w:t>art</w:t>
      </w:r>
      <w:proofErr w:type="spellEnd"/>
      <w:r w:rsidRPr="00ED7C35">
        <w:rPr>
          <w:rFonts w:eastAsia="Times New Roman"/>
          <w:lang w:eastAsia="ro-RO"/>
        </w:rPr>
        <w:t xml:space="preserve"> 30 din legea 58/1974, potrivit cărora terenul era trecut în proprietatea statului, iar dobânditorul </w:t>
      </w:r>
      <w:proofErr w:type="spellStart"/>
      <w:r w:rsidRPr="00ED7C35">
        <w:rPr>
          <w:rFonts w:eastAsia="Times New Roman"/>
          <w:lang w:eastAsia="ro-RO"/>
        </w:rPr>
        <w:t>construcţia</w:t>
      </w:r>
      <w:proofErr w:type="spellEnd"/>
      <w:r w:rsidRPr="00ED7C35">
        <w:rPr>
          <w:rFonts w:eastAsia="Times New Roman"/>
          <w:lang w:eastAsia="ro-RO"/>
        </w:rPr>
        <w:t xml:space="preserve"> beneficia doar de un drept de </w:t>
      </w:r>
      <w:proofErr w:type="spellStart"/>
      <w:r w:rsidRPr="00ED7C35">
        <w:rPr>
          <w:rFonts w:eastAsia="Times New Roman"/>
          <w:lang w:eastAsia="ro-RO"/>
        </w:rPr>
        <w:t>folosinţă</w:t>
      </w:r>
      <w:proofErr w:type="spellEnd"/>
      <w:r w:rsidRPr="00ED7C35">
        <w:rPr>
          <w:rFonts w:eastAsia="Times New Roman"/>
          <w:lang w:eastAsia="ro-RO"/>
        </w:rPr>
        <w:t xml:space="preserve"> asupra terenului pe durata </w:t>
      </w:r>
      <w:proofErr w:type="spellStart"/>
      <w:r w:rsidRPr="00ED7C35">
        <w:rPr>
          <w:rFonts w:eastAsia="Times New Roman"/>
          <w:lang w:eastAsia="ro-RO"/>
        </w:rPr>
        <w:t>existenţei</w:t>
      </w:r>
      <w:proofErr w:type="spellEnd"/>
      <w:r w:rsidRPr="00ED7C35">
        <w:rPr>
          <w:rFonts w:eastAsia="Times New Roman"/>
          <w:lang w:eastAsia="ro-RO"/>
        </w:rPr>
        <w:t xml:space="preserve"> clădirii, în </w:t>
      </w:r>
      <w:proofErr w:type="spellStart"/>
      <w:r w:rsidRPr="00ED7C35">
        <w:rPr>
          <w:rFonts w:eastAsia="Times New Roman"/>
          <w:lang w:eastAsia="ro-RO"/>
        </w:rPr>
        <w:t>condiţiile</w:t>
      </w:r>
      <w:proofErr w:type="spellEnd"/>
      <w:r w:rsidRPr="00ED7C35">
        <w:rPr>
          <w:rFonts w:eastAsia="Times New Roman"/>
          <w:lang w:eastAsia="ro-RO"/>
        </w:rPr>
        <w:t xml:space="preserve"> în care la acea epocă înstrăinarea inter </w:t>
      </w:r>
      <w:proofErr w:type="spellStart"/>
      <w:r w:rsidRPr="00ED7C35">
        <w:rPr>
          <w:rFonts w:eastAsia="Times New Roman"/>
          <w:lang w:eastAsia="ro-RO"/>
        </w:rPr>
        <w:t>vivos</w:t>
      </w:r>
      <w:proofErr w:type="spellEnd"/>
      <w:r w:rsidRPr="00ED7C35">
        <w:rPr>
          <w:rFonts w:eastAsia="Times New Roman"/>
          <w:lang w:eastAsia="ro-RO"/>
        </w:rPr>
        <w:t xml:space="preserve"> a terenurilor era interzisă.</w:t>
      </w:r>
    </w:p>
    <w:p w:rsidR="00ED7C35" w:rsidRPr="00ED7C35" w:rsidRDefault="00ED7C35" w:rsidP="00ED7C35">
      <w:pPr>
        <w:rPr>
          <w:rFonts w:eastAsia="Times New Roman"/>
          <w:lang w:eastAsia="ro-RO"/>
        </w:rPr>
      </w:pPr>
      <w:proofErr w:type="spellStart"/>
      <w:r w:rsidRPr="00ED7C35">
        <w:rPr>
          <w:rFonts w:eastAsia="Times New Roman"/>
          <w:lang w:eastAsia="ro-RO"/>
        </w:rPr>
        <w:t>Reţinând</w:t>
      </w:r>
      <w:proofErr w:type="spellEnd"/>
      <w:r w:rsidRPr="00ED7C35">
        <w:rPr>
          <w:rFonts w:eastAsia="Times New Roman"/>
          <w:lang w:eastAsia="ro-RO"/>
        </w:rPr>
        <w:t xml:space="preserve"> puterea de lucru judecat a acestor statuări judiciare cu caracter definitiv, Curtea constată că </w:t>
      </w:r>
      <w:proofErr w:type="spellStart"/>
      <w:r w:rsidRPr="00ED7C35">
        <w:rPr>
          <w:rFonts w:eastAsia="Times New Roman"/>
          <w:lang w:eastAsia="ro-RO"/>
        </w:rPr>
        <w:t>situaţia</w:t>
      </w:r>
      <w:proofErr w:type="spellEnd"/>
      <w:r w:rsidRPr="00ED7C35">
        <w:rPr>
          <w:rFonts w:eastAsia="Times New Roman"/>
          <w:lang w:eastAsia="ro-RO"/>
        </w:rPr>
        <w:t xml:space="preserve"> premisă a </w:t>
      </w:r>
      <w:proofErr w:type="spellStart"/>
      <w:r w:rsidRPr="00ED7C35">
        <w:rPr>
          <w:rFonts w:eastAsia="Times New Roman"/>
          <w:lang w:eastAsia="ro-RO"/>
        </w:rPr>
        <w:t>acţiuni</w:t>
      </w:r>
      <w:proofErr w:type="spellEnd"/>
      <w:r w:rsidRPr="00ED7C35">
        <w:rPr>
          <w:rFonts w:eastAsia="Times New Roman"/>
          <w:lang w:eastAsia="ro-RO"/>
        </w:rPr>
        <w:t xml:space="preserve"> pendinte ce are ca obiect constatarea dobândirii dreptului de proprietate asupra terenului prin uzucapiune este reprezentată de trecerea acestui imobil în proprietate statului, ipoteză juridică în raport de care trebuie stabilit dacă unitatea administrativ teritorială chemată în judecată are sau nu legitimitate procesuală pasivă în cauză.</w:t>
      </w:r>
    </w:p>
    <w:p w:rsidR="00ED7C35" w:rsidRPr="00ED7C35" w:rsidRDefault="00ED7C35" w:rsidP="00ED7C35">
      <w:pPr>
        <w:rPr>
          <w:rFonts w:eastAsia="Times New Roman"/>
          <w:lang w:eastAsia="ro-RO"/>
        </w:rPr>
      </w:pPr>
      <w:r w:rsidRPr="00ED7C35">
        <w:rPr>
          <w:rFonts w:eastAsia="Times New Roman"/>
          <w:lang w:eastAsia="ro-RO"/>
        </w:rPr>
        <w:t xml:space="preserve">Relevante sunt, în această chestiune, </w:t>
      </w:r>
      <w:proofErr w:type="spellStart"/>
      <w:r w:rsidRPr="00ED7C35">
        <w:rPr>
          <w:rFonts w:eastAsia="Times New Roman"/>
          <w:lang w:eastAsia="ro-RO"/>
        </w:rPr>
        <w:t>dispoziţiile</w:t>
      </w:r>
      <w:proofErr w:type="spellEnd"/>
      <w:r w:rsidRPr="00ED7C35">
        <w:rPr>
          <w:rFonts w:eastAsia="Times New Roman"/>
          <w:lang w:eastAsia="ro-RO"/>
        </w:rPr>
        <w:t xml:space="preserve"> </w:t>
      </w:r>
      <w:proofErr w:type="spellStart"/>
      <w:r w:rsidRPr="00ED7C35">
        <w:rPr>
          <w:rFonts w:eastAsia="Times New Roman"/>
          <w:lang w:eastAsia="ro-RO"/>
        </w:rPr>
        <w:t>art</w:t>
      </w:r>
      <w:proofErr w:type="spellEnd"/>
      <w:r w:rsidRPr="00ED7C35">
        <w:rPr>
          <w:rFonts w:eastAsia="Times New Roman"/>
          <w:lang w:eastAsia="ro-RO"/>
        </w:rPr>
        <w:t xml:space="preserve"> 36 din legea 18/1991 care stabilesc că </w:t>
      </w:r>
      <w:r w:rsidRPr="00ED7C35">
        <w:rPr>
          <w:rFonts w:eastAsia="Times New Roman"/>
          <w:iCs/>
          <w:lang w:eastAsia="ro-RO"/>
        </w:rPr>
        <w:t xml:space="preserve">terenurile aflate în proprietatea statului, situate în intravilanul </w:t>
      </w:r>
      <w:proofErr w:type="spellStart"/>
      <w:r w:rsidRPr="00ED7C35">
        <w:rPr>
          <w:rFonts w:eastAsia="Times New Roman"/>
          <w:iCs/>
          <w:lang w:eastAsia="ro-RO"/>
        </w:rPr>
        <w:t>localităţilor</w:t>
      </w:r>
      <w:proofErr w:type="spellEnd"/>
      <w:r w:rsidRPr="00ED7C35">
        <w:rPr>
          <w:rFonts w:eastAsia="Times New Roman"/>
          <w:iCs/>
          <w:lang w:eastAsia="ro-RO"/>
        </w:rPr>
        <w:t xml:space="preserve"> </w:t>
      </w:r>
      <w:proofErr w:type="spellStart"/>
      <w:r w:rsidRPr="00ED7C35">
        <w:rPr>
          <w:rFonts w:eastAsia="Times New Roman"/>
          <w:iCs/>
          <w:lang w:eastAsia="ro-RO"/>
        </w:rPr>
        <w:t>şi</w:t>
      </w:r>
      <w:proofErr w:type="spellEnd"/>
      <w:r w:rsidRPr="00ED7C35">
        <w:rPr>
          <w:rFonts w:eastAsia="Times New Roman"/>
          <w:iCs/>
          <w:lang w:eastAsia="ro-RO"/>
        </w:rPr>
        <w:t xml:space="preserve"> care sunt în administrarea primăriilor, la data prezentei legi, </w:t>
      </w:r>
      <w:r w:rsidRPr="00ED7C35">
        <w:rPr>
          <w:rFonts w:eastAsia="Times New Roman"/>
          <w:iCs/>
          <w:u w:val="single"/>
          <w:lang w:eastAsia="ro-RO"/>
        </w:rPr>
        <w:t xml:space="preserve">trec în proprietatea comunelor, </w:t>
      </w:r>
      <w:proofErr w:type="spellStart"/>
      <w:r w:rsidRPr="00ED7C35">
        <w:rPr>
          <w:rFonts w:eastAsia="Times New Roman"/>
          <w:iCs/>
          <w:u w:val="single"/>
          <w:lang w:eastAsia="ro-RO"/>
        </w:rPr>
        <w:t>oraşelor</w:t>
      </w:r>
      <w:proofErr w:type="spellEnd"/>
      <w:r w:rsidRPr="00ED7C35">
        <w:rPr>
          <w:rFonts w:eastAsia="Times New Roman"/>
          <w:iCs/>
          <w:u w:val="single"/>
          <w:lang w:eastAsia="ro-RO"/>
        </w:rPr>
        <w:t xml:space="preserve"> sau a municipiilor</w:t>
      </w:r>
      <w:r w:rsidRPr="00ED7C35">
        <w:rPr>
          <w:rFonts w:eastAsia="Times New Roman"/>
          <w:lang w:eastAsia="ro-RO"/>
        </w:rPr>
        <w:t xml:space="preserve">, urmând regimul juridic al terenurilor prevăzute la art. 26 din </w:t>
      </w:r>
      <w:proofErr w:type="spellStart"/>
      <w:r w:rsidRPr="00ED7C35">
        <w:rPr>
          <w:rFonts w:eastAsia="Times New Roman"/>
          <w:lang w:eastAsia="ro-RO"/>
        </w:rPr>
        <w:t>aceeaşi</w:t>
      </w:r>
      <w:proofErr w:type="spellEnd"/>
      <w:r w:rsidRPr="00ED7C35">
        <w:rPr>
          <w:rFonts w:eastAsia="Times New Roman"/>
          <w:lang w:eastAsia="ro-RO"/>
        </w:rPr>
        <w:t xml:space="preserve"> lege, care la rândul său prevede că </w:t>
      </w:r>
      <w:r w:rsidRPr="00ED7C35">
        <w:rPr>
          <w:rFonts w:eastAsia="Times New Roman"/>
          <w:iCs/>
          <w:lang w:eastAsia="ro-RO"/>
        </w:rPr>
        <w:t xml:space="preserve">terenurile situate în intravilanul </w:t>
      </w:r>
      <w:proofErr w:type="spellStart"/>
      <w:r w:rsidRPr="00ED7C35">
        <w:rPr>
          <w:rFonts w:eastAsia="Times New Roman"/>
          <w:iCs/>
          <w:lang w:eastAsia="ro-RO"/>
        </w:rPr>
        <w:t>localităţii</w:t>
      </w:r>
      <w:proofErr w:type="spellEnd"/>
      <w:r w:rsidRPr="00ED7C35">
        <w:rPr>
          <w:rFonts w:eastAsia="Times New Roman"/>
          <w:iCs/>
          <w:lang w:eastAsia="ro-RO"/>
        </w:rPr>
        <w:t xml:space="preserve">, care au </w:t>
      </w:r>
      <w:proofErr w:type="spellStart"/>
      <w:r w:rsidRPr="00ED7C35">
        <w:rPr>
          <w:rFonts w:eastAsia="Times New Roman"/>
          <w:iCs/>
          <w:lang w:eastAsia="ro-RO"/>
        </w:rPr>
        <w:t>aparţinut</w:t>
      </w:r>
      <w:proofErr w:type="spellEnd"/>
      <w:r w:rsidRPr="00ED7C35">
        <w:rPr>
          <w:rFonts w:eastAsia="Times New Roman"/>
          <w:iCs/>
          <w:lang w:eastAsia="ro-RO"/>
        </w:rPr>
        <w:t xml:space="preserve"> cooperatorilor sau altor persoane care au decedat, în ambele cazuri fără </w:t>
      </w:r>
      <w:proofErr w:type="spellStart"/>
      <w:r w:rsidRPr="00ED7C35">
        <w:rPr>
          <w:rFonts w:eastAsia="Times New Roman"/>
          <w:iCs/>
          <w:lang w:eastAsia="ro-RO"/>
        </w:rPr>
        <w:t>mostenitori</w:t>
      </w:r>
      <w:proofErr w:type="spellEnd"/>
      <w:r w:rsidRPr="00ED7C35">
        <w:rPr>
          <w:rFonts w:eastAsia="Times New Roman"/>
          <w:iCs/>
          <w:lang w:eastAsia="ro-RO"/>
        </w:rPr>
        <w:t xml:space="preserve">, trec în proprietatea comunei, </w:t>
      </w:r>
      <w:proofErr w:type="spellStart"/>
      <w:r w:rsidRPr="00ED7C35">
        <w:rPr>
          <w:rFonts w:eastAsia="Times New Roman"/>
          <w:iCs/>
          <w:lang w:eastAsia="ro-RO"/>
        </w:rPr>
        <w:t>oraşului</w:t>
      </w:r>
      <w:proofErr w:type="spellEnd"/>
      <w:r w:rsidRPr="00ED7C35">
        <w:rPr>
          <w:rFonts w:eastAsia="Times New Roman"/>
          <w:iCs/>
          <w:lang w:eastAsia="ro-RO"/>
        </w:rPr>
        <w:t xml:space="preserve"> sau a municipiului,</w:t>
      </w:r>
      <w:r w:rsidRPr="00ED7C35">
        <w:rPr>
          <w:rFonts w:eastAsia="Times New Roman"/>
          <w:lang w:eastAsia="ro-RO"/>
        </w:rPr>
        <w:t xml:space="preserve"> după caz, </w:t>
      </w:r>
      <w:proofErr w:type="spellStart"/>
      <w:r w:rsidRPr="00ED7C35">
        <w:rPr>
          <w:rFonts w:eastAsia="Times New Roman"/>
          <w:lang w:eastAsia="ro-RO"/>
        </w:rPr>
        <w:t>şi</w:t>
      </w:r>
      <w:proofErr w:type="spellEnd"/>
      <w:r w:rsidRPr="00ED7C35">
        <w:rPr>
          <w:rFonts w:eastAsia="Times New Roman"/>
          <w:lang w:eastAsia="ro-RO"/>
        </w:rPr>
        <w:t xml:space="preserve"> în administrarea primăriilor, pentru a fi vândute, concesionate ori date în </w:t>
      </w:r>
      <w:proofErr w:type="spellStart"/>
      <w:r w:rsidRPr="00ED7C35">
        <w:rPr>
          <w:rFonts w:eastAsia="Times New Roman"/>
          <w:lang w:eastAsia="ro-RO"/>
        </w:rPr>
        <w:t>folosinţa</w:t>
      </w:r>
      <w:proofErr w:type="spellEnd"/>
      <w:r w:rsidRPr="00ED7C35">
        <w:rPr>
          <w:rFonts w:eastAsia="Times New Roman"/>
          <w:lang w:eastAsia="ro-RO"/>
        </w:rPr>
        <w:t xml:space="preserve"> celor care solicita să </w:t>
      </w:r>
      <w:proofErr w:type="spellStart"/>
      <w:r w:rsidRPr="00ED7C35">
        <w:rPr>
          <w:rFonts w:eastAsia="Times New Roman"/>
          <w:lang w:eastAsia="ro-RO"/>
        </w:rPr>
        <w:t>îşi</w:t>
      </w:r>
      <w:proofErr w:type="spellEnd"/>
      <w:r w:rsidRPr="00ED7C35">
        <w:rPr>
          <w:rFonts w:eastAsia="Times New Roman"/>
          <w:lang w:eastAsia="ro-RO"/>
        </w:rPr>
        <w:t xml:space="preserve"> </w:t>
      </w:r>
      <w:proofErr w:type="spellStart"/>
      <w:r w:rsidRPr="00ED7C35">
        <w:rPr>
          <w:rFonts w:eastAsia="Times New Roman"/>
          <w:lang w:eastAsia="ro-RO"/>
        </w:rPr>
        <w:t>construiasca</w:t>
      </w:r>
      <w:proofErr w:type="spellEnd"/>
      <w:r w:rsidRPr="00ED7C35">
        <w:rPr>
          <w:rFonts w:eastAsia="Times New Roman"/>
          <w:lang w:eastAsia="ro-RO"/>
        </w:rPr>
        <w:t xml:space="preserve"> </w:t>
      </w:r>
      <w:proofErr w:type="spellStart"/>
      <w:r w:rsidRPr="00ED7C35">
        <w:rPr>
          <w:rFonts w:eastAsia="Times New Roman"/>
          <w:lang w:eastAsia="ro-RO"/>
        </w:rPr>
        <w:t>locuinţe</w:t>
      </w:r>
      <w:proofErr w:type="spellEnd"/>
      <w:r w:rsidRPr="00ED7C35">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nu au teren, ori pentru amplasarea de obiective social-culturale sau cu caracter productiv, potrivit legii, ori pentru compensările </w:t>
      </w:r>
      <w:proofErr w:type="spellStart"/>
      <w:r w:rsidRPr="00ED7C35">
        <w:rPr>
          <w:rFonts w:eastAsia="Times New Roman"/>
          <w:lang w:eastAsia="ro-RO"/>
        </w:rPr>
        <w:t>prevazute</w:t>
      </w:r>
      <w:proofErr w:type="spellEnd"/>
      <w:r w:rsidRPr="00ED7C35">
        <w:rPr>
          <w:rFonts w:eastAsia="Times New Roman"/>
          <w:lang w:eastAsia="ro-RO"/>
        </w:rPr>
        <w:t xml:space="preserve"> la art. 24.</w:t>
      </w:r>
    </w:p>
    <w:p w:rsidR="00ED7C35" w:rsidRPr="00ED7C35" w:rsidRDefault="00ED7C35" w:rsidP="00ED7C35">
      <w:pPr>
        <w:rPr>
          <w:rFonts w:eastAsia="Times New Roman"/>
          <w:lang w:eastAsia="ro-RO"/>
        </w:rPr>
      </w:pPr>
      <w:r w:rsidRPr="00ED7C35">
        <w:rPr>
          <w:rFonts w:eastAsia="Times New Roman"/>
          <w:lang w:eastAsia="ro-RO"/>
        </w:rPr>
        <w:t xml:space="preserve">Conform art. 4 alin. 1 din Legea nr. 18/1991, terenurile pot face obiectul dreptului de proprietate privată sau al altor drepturi reale, având ca titulari persoane fizice sau juridice, </w:t>
      </w:r>
      <w:r w:rsidRPr="00ED7C35">
        <w:rPr>
          <w:rFonts w:eastAsia="Times New Roman"/>
          <w:iCs/>
          <w:lang w:eastAsia="ro-RO"/>
        </w:rPr>
        <w:t>ori</w:t>
      </w:r>
      <w:r w:rsidRPr="00ED7C35">
        <w:rPr>
          <w:rFonts w:eastAsia="Times New Roman"/>
          <w:lang w:eastAsia="ro-RO"/>
        </w:rPr>
        <w:t xml:space="preserve"> pot </w:t>
      </w:r>
      <w:proofErr w:type="spellStart"/>
      <w:r w:rsidRPr="00ED7C35">
        <w:rPr>
          <w:rFonts w:eastAsia="Times New Roman"/>
          <w:lang w:eastAsia="ro-RO"/>
        </w:rPr>
        <w:t>aparţine</w:t>
      </w:r>
      <w:proofErr w:type="spellEnd"/>
      <w:r w:rsidRPr="00ED7C35">
        <w:rPr>
          <w:rFonts w:eastAsia="Times New Roman"/>
          <w:lang w:eastAsia="ro-RO"/>
        </w:rPr>
        <w:t xml:space="preserve"> domeniului public sau domeniului privat, iar bunurile fără stăpân intră, potrivit art. </w:t>
      </w:r>
      <w:smartTag w:uri="urn:schemas-microsoft-com:office:smarttags" w:element="metricconverter">
        <w:smartTagPr>
          <w:attr w:name="ProductID" w:val="477 C"/>
        </w:smartTagPr>
        <w:r w:rsidRPr="00ED7C35">
          <w:rPr>
            <w:rFonts w:eastAsia="Times New Roman"/>
            <w:lang w:eastAsia="ro-RO"/>
          </w:rPr>
          <w:t xml:space="preserve">477 </w:t>
        </w:r>
        <w:proofErr w:type="spellStart"/>
        <w:r w:rsidRPr="00ED7C35">
          <w:rPr>
            <w:rFonts w:eastAsia="Times New Roman"/>
            <w:lang w:eastAsia="ro-RO"/>
          </w:rPr>
          <w:t>C</w:t>
        </w:r>
      </w:smartTag>
      <w:r w:rsidRPr="00ED7C35">
        <w:rPr>
          <w:rFonts w:eastAsia="Times New Roman"/>
          <w:lang w:eastAsia="ro-RO"/>
        </w:rPr>
        <w:t>.civ</w:t>
      </w:r>
      <w:proofErr w:type="spellEnd"/>
      <w:r w:rsidRPr="00ED7C35">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w:t>
      </w:r>
      <w:proofErr w:type="spellStart"/>
      <w:r w:rsidRPr="00ED7C35">
        <w:rPr>
          <w:rFonts w:eastAsia="Times New Roman"/>
          <w:lang w:eastAsia="ro-RO"/>
        </w:rPr>
        <w:t>art</w:t>
      </w:r>
      <w:proofErr w:type="spellEnd"/>
      <w:r w:rsidRPr="00ED7C35">
        <w:rPr>
          <w:rFonts w:eastAsia="Times New Roman"/>
          <w:lang w:eastAsia="ro-RO"/>
        </w:rPr>
        <w:t xml:space="preserve"> </w:t>
      </w:r>
      <w:smartTag w:uri="urn:schemas-microsoft-com:office:smarttags" w:element="metricconverter">
        <w:smartTagPr>
          <w:attr w:name="ProductID" w:val="646 C"/>
        </w:smartTagPr>
        <w:r w:rsidRPr="00ED7C35">
          <w:rPr>
            <w:rFonts w:eastAsia="Times New Roman"/>
            <w:lang w:eastAsia="ro-RO"/>
          </w:rPr>
          <w:t xml:space="preserve">646 </w:t>
        </w:r>
        <w:proofErr w:type="spellStart"/>
        <w:r w:rsidRPr="00ED7C35">
          <w:rPr>
            <w:rFonts w:eastAsia="Times New Roman"/>
            <w:lang w:eastAsia="ro-RO"/>
          </w:rPr>
          <w:t>C</w:t>
        </w:r>
      </w:smartTag>
      <w:r w:rsidRPr="00ED7C35">
        <w:rPr>
          <w:rFonts w:eastAsia="Times New Roman"/>
          <w:lang w:eastAsia="ro-RO"/>
        </w:rPr>
        <w:t>.icv</w:t>
      </w:r>
      <w:proofErr w:type="spellEnd"/>
      <w:r w:rsidRPr="00ED7C35">
        <w:rPr>
          <w:rFonts w:eastAsia="Times New Roman"/>
          <w:lang w:eastAsia="ro-RO"/>
        </w:rPr>
        <w:t xml:space="preserve">. coroborate cu art. 25 din Legea nr. 213/1998, în domeniul privat al statului sau </w:t>
      </w:r>
      <w:proofErr w:type="spellStart"/>
      <w:r w:rsidRPr="00ED7C35">
        <w:rPr>
          <w:rFonts w:eastAsia="Times New Roman"/>
          <w:lang w:eastAsia="ro-RO"/>
        </w:rPr>
        <w:t>unităţii</w:t>
      </w:r>
      <w:proofErr w:type="spellEnd"/>
      <w:r w:rsidRPr="00ED7C35">
        <w:rPr>
          <w:rFonts w:eastAsia="Times New Roman"/>
          <w:lang w:eastAsia="ro-RO"/>
        </w:rPr>
        <w:t xml:space="preserve"> administrativ-teritoriale.</w:t>
      </w:r>
    </w:p>
    <w:p w:rsidR="00ED7C35" w:rsidRPr="00ED7C35" w:rsidRDefault="00ED7C35" w:rsidP="00ED7C35">
      <w:pPr>
        <w:rPr>
          <w:rFonts w:eastAsia="Times New Roman"/>
          <w:iCs/>
          <w:lang w:eastAsia="ro-RO"/>
        </w:rPr>
      </w:pPr>
      <w:r w:rsidRPr="00ED7C35">
        <w:rPr>
          <w:rFonts w:eastAsia="Times New Roman"/>
          <w:lang w:eastAsia="ro-RO"/>
        </w:rPr>
        <w:t xml:space="preserve">Legea fondului funciar </w:t>
      </w:r>
      <w:proofErr w:type="spellStart"/>
      <w:r w:rsidRPr="00ED7C35">
        <w:rPr>
          <w:rFonts w:eastAsia="Times New Roman"/>
          <w:lang w:eastAsia="ro-RO"/>
        </w:rPr>
        <w:t>stabileşte</w:t>
      </w:r>
      <w:proofErr w:type="spellEnd"/>
      <w:r w:rsidRPr="00ED7C35">
        <w:rPr>
          <w:rFonts w:eastAsia="Times New Roman"/>
          <w:lang w:eastAsia="ro-RO"/>
        </w:rPr>
        <w:t xml:space="preserve"> </w:t>
      </w:r>
      <w:proofErr w:type="spellStart"/>
      <w:r w:rsidRPr="00ED7C35">
        <w:rPr>
          <w:rFonts w:eastAsia="Times New Roman"/>
          <w:lang w:eastAsia="ro-RO"/>
        </w:rPr>
        <w:t>definiţia</w:t>
      </w:r>
      <w:proofErr w:type="spellEnd"/>
      <w:r w:rsidRPr="00ED7C35">
        <w:rPr>
          <w:rFonts w:eastAsia="Times New Roman"/>
          <w:lang w:eastAsia="ro-RO"/>
        </w:rPr>
        <w:t xml:space="preserve"> fondului funciar al României în art. 1, ca fiind alcătuit din terenurile de orice fel indiferent de </w:t>
      </w:r>
      <w:proofErr w:type="spellStart"/>
      <w:r w:rsidRPr="00ED7C35">
        <w:rPr>
          <w:rFonts w:eastAsia="Times New Roman"/>
          <w:lang w:eastAsia="ro-RO"/>
        </w:rPr>
        <w:t>destinaţie</w:t>
      </w:r>
      <w:proofErr w:type="spellEnd"/>
      <w:r w:rsidRPr="00ED7C35">
        <w:rPr>
          <w:rFonts w:eastAsia="Times New Roman"/>
          <w:lang w:eastAsia="ro-RO"/>
        </w:rPr>
        <w:t xml:space="preserve">, de titlul pe baza cărora sunt </w:t>
      </w:r>
      <w:proofErr w:type="spellStart"/>
      <w:r w:rsidRPr="00ED7C35">
        <w:rPr>
          <w:rFonts w:eastAsia="Times New Roman"/>
          <w:lang w:eastAsia="ro-RO"/>
        </w:rPr>
        <w:t>deţinute</w:t>
      </w:r>
      <w:proofErr w:type="spellEnd"/>
      <w:r w:rsidRPr="00ED7C35">
        <w:rPr>
          <w:rFonts w:eastAsia="Times New Roman"/>
          <w:lang w:eastAsia="ro-RO"/>
        </w:rPr>
        <w:t xml:space="preserve"> sau de domeniul public ori privat din care fac parte. </w:t>
      </w:r>
      <w:r w:rsidRPr="00ED7C35">
        <w:rPr>
          <w:rFonts w:eastAsia="Times New Roman"/>
          <w:iCs/>
          <w:lang w:eastAsia="ro-RO"/>
        </w:rPr>
        <w:t xml:space="preserve">Acest articol asigură aplicabilitatea generală a legii fondului funciar privind </w:t>
      </w:r>
      <w:proofErr w:type="spellStart"/>
      <w:r w:rsidRPr="00ED7C35">
        <w:rPr>
          <w:rFonts w:eastAsia="Times New Roman"/>
          <w:iCs/>
          <w:lang w:eastAsia="ro-RO"/>
        </w:rPr>
        <w:t>situaţia</w:t>
      </w:r>
      <w:proofErr w:type="spellEnd"/>
      <w:r w:rsidRPr="00ED7C35">
        <w:rPr>
          <w:rFonts w:eastAsia="Times New Roman"/>
          <w:iCs/>
          <w:lang w:eastAsia="ro-RO"/>
        </w:rPr>
        <w:t xml:space="preserve"> juridică a tuturor terenurilor. </w:t>
      </w:r>
    </w:p>
    <w:p w:rsidR="00ED7C35" w:rsidRPr="00ED7C35" w:rsidRDefault="00ED7C35" w:rsidP="00ED7C35">
      <w:pPr>
        <w:rPr>
          <w:rFonts w:eastAsia="Times New Roman"/>
          <w:lang w:eastAsia="ro-RO"/>
        </w:rPr>
      </w:pPr>
      <w:r w:rsidRPr="00ED7C35">
        <w:rPr>
          <w:rFonts w:eastAsia="Times New Roman"/>
          <w:iCs/>
          <w:lang w:eastAsia="ro-RO"/>
        </w:rPr>
        <w:t xml:space="preserve">Pe cale </w:t>
      </w:r>
      <w:proofErr w:type="spellStart"/>
      <w:r w:rsidRPr="00ED7C35">
        <w:rPr>
          <w:rFonts w:eastAsia="Times New Roman"/>
          <w:iCs/>
          <w:lang w:eastAsia="ro-RO"/>
        </w:rPr>
        <w:t>jurisprudenţială</w:t>
      </w:r>
      <w:proofErr w:type="spellEnd"/>
      <w:r w:rsidRPr="00ED7C35">
        <w:rPr>
          <w:rFonts w:eastAsia="Times New Roman"/>
          <w:iCs/>
          <w:lang w:eastAsia="ro-RO"/>
        </w:rPr>
        <w:t xml:space="preserve"> s-a stabilit că, în cazul </w:t>
      </w:r>
      <w:proofErr w:type="spellStart"/>
      <w:r w:rsidRPr="00ED7C35">
        <w:rPr>
          <w:rFonts w:eastAsia="Times New Roman"/>
          <w:iCs/>
          <w:lang w:eastAsia="ro-RO"/>
        </w:rPr>
        <w:t>acţiunilor</w:t>
      </w:r>
      <w:proofErr w:type="spellEnd"/>
      <w:r w:rsidRPr="00ED7C35">
        <w:rPr>
          <w:rFonts w:eastAsia="Times New Roman"/>
          <w:iCs/>
          <w:lang w:eastAsia="ro-RO"/>
        </w:rPr>
        <w:t xml:space="preserve"> având drept obiect uzucapiune</w:t>
      </w:r>
      <w:r w:rsidRPr="00ED7C35">
        <w:rPr>
          <w:rFonts w:eastAsia="Times New Roman"/>
          <w:lang w:eastAsia="ro-RO"/>
        </w:rPr>
        <w:t xml:space="preserve"> în cadrul cărora nu se identifică o persoană fizică care ar fi avut proprietatea asupra imobilului </w:t>
      </w:r>
      <w:proofErr w:type="spellStart"/>
      <w:r w:rsidRPr="00ED7C35">
        <w:rPr>
          <w:rFonts w:eastAsia="Times New Roman"/>
          <w:lang w:eastAsia="ro-RO"/>
        </w:rPr>
        <w:t>şi</w:t>
      </w:r>
      <w:proofErr w:type="spellEnd"/>
      <w:r w:rsidRPr="00ED7C35">
        <w:rPr>
          <w:rFonts w:eastAsia="Times New Roman"/>
          <w:lang w:eastAsia="ro-RO"/>
        </w:rPr>
        <w:t xml:space="preserve"> </w:t>
      </w:r>
      <w:proofErr w:type="spellStart"/>
      <w:r w:rsidRPr="00ED7C35">
        <w:rPr>
          <w:rFonts w:eastAsia="Times New Roman"/>
          <w:lang w:eastAsia="ro-RO"/>
        </w:rPr>
        <w:t>moştenitorii</w:t>
      </w:r>
      <w:proofErr w:type="spellEnd"/>
      <w:r w:rsidRPr="00ED7C35">
        <w:rPr>
          <w:rFonts w:eastAsia="Times New Roman"/>
          <w:lang w:eastAsia="ro-RO"/>
        </w:rPr>
        <w:t xml:space="preserve"> acesteia </w:t>
      </w:r>
      <w:r w:rsidRPr="00ED7C35">
        <w:rPr>
          <w:rFonts w:eastAsia="Times New Roman"/>
          <w:i/>
          <w:lang w:eastAsia="ro-RO"/>
        </w:rPr>
        <w:t xml:space="preserve">sau în </w:t>
      </w:r>
      <w:proofErr w:type="spellStart"/>
      <w:r w:rsidRPr="00ED7C35">
        <w:rPr>
          <w:rFonts w:eastAsia="Times New Roman"/>
          <w:i/>
          <w:lang w:eastAsia="ro-RO"/>
        </w:rPr>
        <w:t>evidenţele</w:t>
      </w:r>
      <w:proofErr w:type="spellEnd"/>
      <w:r w:rsidRPr="00ED7C35">
        <w:rPr>
          <w:rFonts w:eastAsia="Times New Roman"/>
          <w:i/>
          <w:lang w:eastAsia="ro-RO"/>
        </w:rPr>
        <w:t xml:space="preserve"> </w:t>
      </w:r>
      <w:proofErr w:type="spellStart"/>
      <w:r w:rsidRPr="00ED7C35">
        <w:rPr>
          <w:rFonts w:eastAsia="Times New Roman"/>
          <w:i/>
          <w:lang w:eastAsia="ro-RO"/>
        </w:rPr>
        <w:t>autorităţilor</w:t>
      </w:r>
      <w:proofErr w:type="spellEnd"/>
      <w:r w:rsidRPr="00ED7C35">
        <w:rPr>
          <w:rFonts w:eastAsia="Times New Roman"/>
          <w:i/>
          <w:lang w:eastAsia="ro-RO"/>
        </w:rPr>
        <w:t xml:space="preserve"> publice figurează înregistrat statul ca posesor</w:t>
      </w:r>
      <w:r w:rsidRPr="00ED7C35">
        <w:rPr>
          <w:rFonts w:eastAsia="Times New Roman"/>
          <w:lang w:eastAsia="ro-RO"/>
        </w:rPr>
        <w:t xml:space="preserve">, calitatea procesuală pasivă </w:t>
      </w:r>
      <w:proofErr w:type="spellStart"/>
      <w:r w:rsidRPr="00ED7C35">
        <w:rPr>
          <w:rFonts w:eastAsia="Times New Roman"/>
          <w:lang w:eastAsia="ro-RO"/>
        </w:rPr>
        <w:t>aparţine</w:t>
      </w:r>
      <w:proofErr w:type="spellEnd"/>
      <w:r w:rsidRPr="00ED7C35">
        <w:rPr>
          <w:rFonts w:eastAsia="Times New Roman"/>
          <w:lang w:eastAsia="ro-RO"/>
        </w:rPr>
        <w:t xml:space="preserve"> </w:t>
      </w:r>
      <w:proofErr w:type="spellStart"/>
      <w:r w:rsidRPr="00ED7C35">
        <w:rPr>
          <w:rFonts w:eastAsia="Times New Roman"/>
          <w:lang w:eastAsia="ro-RO"/>
        </w:rPr>
        <w:t>unităţilor</w:t>
      </w:r>
      <w:proofErr w:type="spellEnd"/>
      <w:r w:rsidRPr="00ED7C35">
        <w:rPr>
          <w:rFonts w:eastAsia="Times New Roman"/>
          <w:lang w:eastAsia="ro-RO"/>
        </w:rPr>
        <w:t xml:space="preserve"> administrativ teritoriale. Aceasta deoarece proprietatea publică ori privată a statului este stabilită expres prin lege respectiv hotărâri de guvern, astfel că terenurile </w:t>
      </w:r>
      <w:proofErr w:type="spellStart"/>
      <w:r w:rsidRPr="00ED7C35">
        <w:rPr>
          <w:rFonts w:eastAsia="Times New Roman"/>
          <w:lang w:eastAsia="ro-RO"/>
        </w:rPr>
        <w:t>menţionate</w:t>
      </w:r>
      <w:proofErr w:type="spellEnd"/>
      <w:r w:rsidRPr="00ED7C35">
        <w:rPr>
          <w:rFonts w:eastAsia="Times New Roman"/>
          <w:lang w:eastAsia="ro-RO"/>
        </w:rPr>
        <w:t xml:space="preserve"> vor apărea ca fiind în proprietatea </w:t>
      </w:r>
      <w:proofErr w:type="spellStart"/>
      <w:r w:rsidRPr="00ED7C35">
        <w:rPr>
          <w:rFonts w:eastAsia="Times New Roman"/>
          <w:lang w:eastAsia="ro-RO"/>
        </w:rPr>
        <w:t>unităţilor</w:t>
      </w:r>
      <w:proofErr w:type="spellEnd"/>
      <w:r w:rsidRPr="00ED7C35">
        <w:rPr>
          <w:rFonts w:eastAsia="Times New Roman"/>
          <w:lang w:eastAsia="ro-RO"/>
        </w:rPr>
        <w:t xml:space="preserve"> administrativ teritoriale, potrivit Legii nr. 18/1991.</w:t>
      </w:r>
    </w:p>
    <w:p w:rsidR="00ED7C35" w:rsidRPr="00ED7C35" w:rsidRDefault="00ED7C35" w:rsidP="00ED7C35">
      <w:pPr>
        <w:rPr>
          <w:rFonts w:eastAsia="Times New Roman"/>
          <w:lang w:eastAsia="ro-RO"/>
        </w:rPr>
      </w:pPr>
      <w:r w:rsidRPr="00ED7C35">
        <w:rPr>
          <w:rFonts w:eastAsia="Times New Roman"/>
          <w:lang w:eastAsia="ro-RO"/>
        </w:rPr>
        <w:lastRenderedPageBreak/>
        <w:t xml:space="preserve">Raportându-se la </w:t>
      </w:r>
      <w:proofErr w:type="spellStart"/>
      <w:r w:rsidRPr="00ED7C35">
        <w:rPr>
          <w:rFonts w:eastAsia="Times New Roman"/>
          <w:lang w:eastAsia="ro-RO"/>
        </w:rPr>
        <w:t>dispoziţiile</w:t>
      </w:r>
      <w:proofErr w:type="spellEnd"/>
      <w:r w:rsidRPr="00ED7C35">
        <w:rPr>
          <w:rFonts w:eastAsia="Times New Roman"/>
          <w:lang w:eastAsia="ro-RO"/>
        </w:rPr>
        <w:t xml:space="preserve"> legale anterior </w:t>
      </w:r>
      <w:proofErr w:type="spellStart"/>
      <w:r w:rsidRPr="00ED7C35">
        <w:rPr>
          <w:rFonts w:eastAsia="Times New Roman"/>
          <w:lang w:eastAsia="ro-RO"/>
        </w:rPr>
        <w:t>enunţate</w:t>
      </w:r>
      <w:proofErr w:type="spellEnd"/>
      <w:r w:rsidRPr="00ED7C35">
        <w:rPr>
          <w:rFonts w:eastAsia="Times New Roman"/>
          <w:lang w:eastAsia="ro-RO"/>
        </w:rPr>
        <w:t xml:space="preserve">, Curtea constată că singura entitate juridică, care ar putea invoca un drept asupra imobilului, pe care să-l opună reclamantului, </w:t>
      </w:r>
      <w:proofErr w:type="spellStart"/>
      <w:r w:rsidRPr="00ED7C35">
        <w:rPr>
          <w:rFonts w:eastAsia="Times New Roman"/>
          <w:lang w:eastAsia="ro-RO"/>
        </w:rPr>
        <w:t>iniţiatorul</w:t>
      </w:r>
      <w:proofErr w:type="spellEnd"/>
      <w:r w:rsidRPr="00ED7C35">
        <w:rPr>
          <w:rFonts w:eastAsia="Times New Roman"/>
          <w:lang w:eastAsia="ro-RO"/>
        </w:rPr>
        <w:t xml:space="preserve"> prezentului demers juridic, ce are ca finalitate </w:t>
      </w:r>
      <w:proofErr w:type="spellStart"/>
      <w:r w:rsidRPr="00ED7C35">
        <w:rPr>
          <w:rFonts w:eastAsia="Times New Roman"/>
          <w:lang w:eastAsia="ro-RO"/>
        </w:rPr>
        <w:t>obţinerea</w:t>
      </w:r>
      <w:proofErr w:type="spellEnd"/>
      <w:r w:rsidRPr="00ED7C35">
        <w:rPr>
          <w:rFonts w:eastAsia="Times New Roman"/>
          <w:lang w:eastAsia="ro-RO"/>
        </w:rPr>
        <w:t xml:space="preserve"> unui titlu de proprietate asupra imobilului  în litigiu, întemeiat pe faptul juridic al uzucapiunii, este statul (în sens generic), fără a se impune </w:t>
      </w:r>
      <w:proofErr w:type="spellStart"/>
      <w:r w:rsidRPr="00ED7C35">
        <w:rPr>
          <w:rFonts w:eastAsia="Times New Roman"/>
          <w:lang w:eastAsia="ro-RO"/>
        </w:rPr>
        <w:t>şi</w:t>
      </w:r>
      <w:proofErr w:type="spellEnd"/>
      <w:r w:rsidRPr="00ED7C35">
        <w:rPr>
          <w:rFonts w:eastAsia="Times New Roman"/>
          <w:lang w:eastAsia="ro-RO"/>
        </w:rPr>
        <w:t xml:space="preserve"> constatarea respectivei </w:t>
      </w:r>
      <w:proofErr w:type="spellStart"/>
      <w:r w:rsidRPr="00ED7C35">
        <w:rPr>
          <w:rFonts w:eastAsia="Times New Roman"/>
          <w:lang w:eastAsia="ro-RO"/>
        </w:rPr>
        <w:t>situaţii</w:t>
      </w:r>
      <w:proofErr w:type="spellEnd"/>
      <w:r w:rsidRPr="00ED7C35">
        <w:rPr>
          <w:rFonts w:eastAsia="Times New Roman"/>
          <w:lang w:eastAsia="ro-RO"/>
        </w:rPr>
        <w:t xml:space="preserve"> printr-un act emis de o autoritate în acest sens. În aceste </w:t>
      </w:r>
      <w:proofErr w:type="spellStart"/>
      <w:r w:rsidRPr="00ED7C35">
        <w:rPr>
          <w:rFonts w:eastAsia="Times New Roman"/>
          <w:lang w:eastAsia="ro-RO"/>
        </w:rPr>
        <w:t>condiţii</w:t>
      </w:r>
      <w:proofErr w:type="spellEnd"/>
      <w:r w:rsidRPr="00ED7C35">
        <w:rPr>
          <w:rFonts w:eastAsia="Times New Roman"/>
          <w:lang w:eastAsia="ro-RO"/>
        </w:rPr>
        <w:t xml:space="preserve">, dreptul de proprietate privată asupra acestor bunuri poate </w:t>
      </w:r>
      <w:proofErr w:type="spellStart"/>
      <w:r w:rsidRPr="00ED7C35">
        <w:rPr>
          <w:rFonts w:eastAsia="Times New Roman"/>
          <w:lang w:eastAsia="ro-RO"/>
        </w:rPr>
        <w:t>aparţine</w:t>
      </w:r>
      <w:proofErr w:type="spellEnd"/>
      <w:r w:rsidRPr="00ED7C35">
        <w:rPr>
          <w:rFonts w:eastAsia="Times New Roman"/>
          <w:lang w:eastAsia="ro-RO"/>
        </w:rPr>
        <w:t xml:space="preserve">, potrivit art. 4 din Legea nr. 213/1998, domeniul privat al statului sau al </w:t>
      </w:r>
      <w:proofErr w:type="spellStart"/>
      <w:r w:rsidRPr="00ED7C35">
        <w:rPr>
          <w:rFonts w:eastAsia="Times New Roman"/>
          <w:lang w:eastAsia="ro-RO"/>
        </w:rPr>
        <w:t>unităţilor</w:t>
      </w:r>
      <w:proofErr w:type="spellEnd"/>
      <w:r w:rsidRPr="00ED7C35">
        <w:rPr>
          <w:rFonts w:eastAsia="Times New Roman"/>
          <w:lang w:eastAsia="ro-RO"/>
        </w:rPr>
        <w:t xml:space="preserve"> administrativ teritoriale.</w:t>
      </w:r>
    </w:p>
    <w:p w:rsidR="00ED7C35" w:rsidRPr="00ED7C35" w:rsidRDefault="00ED7C35" w:rsidP="00ED7C35">
      <w:pPr>
        <w:rPr>
          <w:rFonts w:eastAsia="Times New Roman"/>
          <w:lang w:eastAsia="ro-RO"/>
        </w:rPr>
      </w:pPr>
      <w:r w:rsidRPr="00ED7C35">
        <w:rPr>
          <w:rFonts w:eastAsia="Times New Roman"/>
          <w:lang w:eastAsia="ro-RO"/>
        </w:rPr>
        <w:t xml:space="preserve">În lipsa altui criteriu de delimitare a domeniului privat al statului de cel al </w:t>
      </w:r>
      <w:proofErr w:type="spellStart"/>
      <w:r w:rsidRPr="00ED7C35">
        <w:rPr>
          <w:rFonts w:eastAsia="Times New Roman"/>
          <w:lang w:eastAsia="ro-RO"/>
        </w:rPr>
        <w:t>unităţilor</w:t>
      </w:r>
      <w:proofErr w:type="spellEnd"/>
      <w:r w:rsidRPr="00ED7C35">
        <w:rPr>
          <w:rFonts w:eastAsia="Times New Roman"/>
          <w:lang w:eastAsia="ro-RO"/>
        </w:rPr>
        <w:t xml:space="preserve"> administrativ teritoriale, se impune aplicarea prin analogie a criteriului de delimitare a domeniului public al statului de cel al unitarilor administrativ teritoriale, </w:t>
      </w:r>
      <w:proofErr w:type="spellStart"/>
      <w:r w:rsidRPr="00ED7C35">
        <w:rPr>
          <w:rFonts w:eastAsia="Times New Roman"/>
          <w:lang w:eastAsia="ro-RO"/>
        </w:rPr>
        <w:t>şi</w:t>
      </w:r>
      <w:proofErr w:type="spellEnd"/>
      <w:r w:rsidRPr="00ED7C35">
        <w:rPr>
          <w:rFonts w:eastAsia="Times New Roman"/>
          <w:lang w:eastAsia="ro-RO"/>
        </w:rPr>
        <w:t xml:space="preserve"> anume interesul, </w:t>
      </w:r>
      <w:proofErr w:type="spellStart"/>
      <w:r w:rsidRPr="00ED7C35">
        <w:rPr>
          <w:rFonts w:eastAsia="Times New Roman"/>
          <w:lang w:eastAsia="ro-RO"/>
        </w:rPr>
        <w:t>naţional</w:t>
      </w:r>
      <w:proofErr w:type="spellEnd"/>
      <w:r w:rsidRPr="00ED7C35">
        <w:rPr>
          <w:rFonts w:eastAsia="Times New Roman"/>
          <w:lang w:eastAsia="ro-RO"/>
        </w:rPr>
        <w:t xml:space="preserve"> sau local, al acestor bunuri, conform art. 3 din </w:t>
      </w:r>
      <w:proofErr w:type="spellStart"/>
      <w:r w:rsidRPr="00ED7C35">
        <w:rPr>
          <w:rFonts w:eastAsia="Times New Roman"/>
          <w:lang w:eastAsia="ro-RO"/>
        </w:rPr>
        <w:t>acelaşi</w:t>
      </w:r>
      <w:proofErr w:type="spellEnd"/>
      <w:r w:rsidRPr="00ED7C35">
        <w:rPr>
          <w:rFonts w:eastAsia="Times New Roman"/>
          <w:lang w:eastAsia="ro-RO"/>
        </w:rPr>
        <w:t xml:space="preserve"> act normativ.</w:t>
      </w:r>
    </w:p>
    <w:p w:rsidR="00ED7C35" w:rsidRPr="00ED7C35" w:rsidRDefault="00ED7C35" w:rsidP="00ED7C35">
      <w:pPr>
        <w:rPr>
          <w:rFonts w:eastAsia="Times New Roman"/>
          <w:lang w:eastAsia="ro-RO"/>
        </w:rPr>
      </w:pPr>
      <w:r w:rsidRPr="00ED7C35">
        <w:rPr>
          <w:rFonts w:eastAsia="Times New Roman"/>
          <w:lang w:eastAsia="ro-RO"/>
        </w:rPr>
        <w:t xml:space="preserve">Având în vedere că sunt în curs de finalizare procedurile de inventariere a bunurilor din domeniul public al statului la care fac referire art. 19-20 din Legea nr. 213/1998 </w:t>
      </w:r>
      <w:proofErr w:type="spellStart"/>
      <w:r w:rsidRPr="00ED7C35">
        <w:rPr>
          <w:rFonts w:eastAsia="Times New Roman"/>
          <w:lang w:eastAsia="ro-RO"/>
        </w:rPr>
        <w:t>şi</w:t>
      </w:r>
      <w:proofErr w:type="spellEnd"/>
      <w:r w:rsidRPr="00ED7C35">
        <w:rPr>
          <w:rFonts w:eastAsia="Times New Roman"/>
          <w:lang w:eastAsia="ro-RO"/>
        </w:rPr>
        <w:t xml:space="preserve">, cu atât mai mult, a bunurilor din domeniul privat al statului, Curtea </w:t>
      </w:r>
      <w:proofErr w:type="spellStart"/>
      <w:r w:rsidRPr="00ED7C35">
        <w:rPr>
          <w:rFonts w:eastAsia="Times New Roman"/>
          <w:lang w:eastAsia="ro-RO"/>
        </w:rPr>
        <w:t>reţine</w:t>
      </w:r>
      <w:proofErr w:type="spellEnd"/>
      <w:r w:rsidRPr="00ED7C35">
        <w:rPr>
          <w:rFonts w:eastAsia="Times New Roman"/>
          <w:lang w:eastAsia="ro-RO"/>
        </w:rPr>
        <w:t xml:space="preserve">, pe baza unei aprecieri empirice, pornind de la natura bunului în litigiu </w:t>
      </w:r>
      <w:proofErr w:type="spellStart"/>
      <w:r w:rsidRPr="00ED7C35">
        <w:rPr>
          <w:rFonts w:eastAsia="Times New Roman"/>
          <w:lang w:eastAsia="ro-RO"/>
        </w:rPr>
        <w:t>şi</w:t>
      </w:r>
      <w:proofErr w:type="spellEnd"/>
      <w:r w:rsidRPr="00ED7C35">
        <w:rPr>
          <w:rFonts w:eastAsia="Times New Roman"/>
          <w:lang w:eastAsia="ro-RO"/>
        </w:rPr>
        <w:t xml:space="preserve"> de la </w:t>
      </w:r>
      <w:proofErr w:type="spellStart"/>
      <w:r w:rsidRPr="00ED7C35">
        <w:rPr>
          <w:rFonts w:eastAsia="Times New Roman"/>
          <w:lang w:eastAsia="ro-RO"/>
        </w:rPr>
        <w:t>destinaţia</w:t>
      </w:r>
      <w:proofErr w:type="spellEnd"/>
      <w:r w:rsidRPr="00ED7C35">
        <w:rPr>
          <w:rFonts w:eastAsia="Times New Roman"/>
          <w:lang w:eastAsia="ro-RO"/>
        </w:rPr>
        <w:t xml:space="preserve"> sa actuală, că nu poate fi identificat un interes major în legătură cu imobilul, obiect al prezentei cauze, de natură a pleda pentru includerea sa în domeniul privat al statului. Prin urmare, un astfel de bun nu poate fi integrat decât în domeniul privat al </w:t>
      </w:r>
      <w:proofErr w:type="spellStart"/>
      <w:r w:rsidRPr="00ED7C35">
        <w:rPr>
          <w:rFonts w:eastAsia="Times New Roman"/>
          <w:lang w:eastAsia="ro-RO"/>
        </w:rPr>
        <w:t>unităţii</w:t>
      </w:r>
      <w:proofErr w:type="spellEnd"/>
      <w:r w:rsidRPr="00ED7C35">
        <w:rPr>
          <w:rFonts w:eastAsia="Times New Roman"/>
          <w:lang w:eastAsia="ro-RO"/>
        </w:rPr>
        <w:t xml:space="preserve"> administrativ teritoriale, ceea ce atrage legitimitatea procesuală pasivă a intimatului pârât, cu </w:t>
      </w:r>
      <w:proofErr w:type="spellStart"/>
      <w:r w:rsidRPr="00ED7C35">
        <w:rPr>
          <w:rFonts w:eastAsia="Times New Roman"/>
          <w:lang w:eastAsia="ro-RO"/>
        </w:rPr>
        <w:t>consecinţa</w:t>
      </w:r>
      <w:proofErr w:type="spellEnd"/>
      <w:r w:rsidRPr="00ED7C35">
        <w:rPr>
          <w:rFonts w:eastAsia="Times New Roman"/>
          <w:lang w:eastAsia="ro-RO"/>
        </w:rPr>
        <w:t xml:space="preserve"> firească a constatării caracterului neîntemeiat al </w:t>
      </w:r>
      <w:proofErr w:type="spellStart"/>
      <w:r w:rsidRPr="00ED7C35">
        <w:rPr>
          <w:rFonts w:eastAsia="Times New Roman"/>
          <w:lang w:eastAsia="ro-RO"/>
        </w:rPr>
        <w:t>excepţiei</w:t>
      </w:r>
      <w:proofErr w:type="spellEnd"/>
      <w:r w:rsidRPr="00ED7C35">
        <w:rPr>
          <w:rFonts w:eastAsia="Times New Roman"/>
          <w:lang w:eastAsia="ro-RO"/>
        </w:rPr>
        <w:t xml:space="preserve"> admise de tribunal.</w:t>
      </w:r>
    </w:p>
    <w:p w:rsidR="00ED7C35" w:rsidRPr="00ED7C35" w:rsidRDefault="00ED7C35" w:rsidP="00ED7C35">
      <w:pPr>
        <w:rPr>
          <w:rFonts w:eastAsia="Times New Roman"/>
          <w:lang w:eastAsia="ro-RO"/>
        </w:rPr>
      </w:pPr>
      <w:r w:rsidRPr="00ED7C35">
        <w:rPr>
          <w:rFonts w:eastAsia="Times New Roman"/>
          <w:lang w:eastAsia="ro-RO"/>
        </w:rPr>
        <w:t xml:space="preserve">Pentru toate aceste considerente, dând </w:t>
      </w:r>
      <w:proofErr w:type="spellStart"/>
      <w:r w:rsidRPr="00ED7C35">
        <w:rPr>
          <w:rFonts w:eastAsia="Times New Roman"/>
          <w:lang w:eastAsia="ro-RO"/>
        </w:rPr>
        <w:t>eficienţă</w:t>
      </w:r>
      <w:proofErr w:type="spellEnd"/>
      <w:r w:rsidRPr="00ED7C35">
        <w:rPr>
          <w:rFonts w:eastAsia="Times New Roman"/>
          <w:lang w:eastAsia="ro-RO"/>
        </w:rPr>
        <w:t xml:space="preserve"> prevederilor </w:t>
      </w:r>
      <w:proofErr w:type="spellStart"/>
      <w:r w:rsidRPr="00ED7C35">
        <w:rPr>
          <w:rFonts w:eastAsia="Times New Roman"/>
          <w:lang w:eastAsia="ro-RO"/>
        </w:rPr>
        <w:t>art</w:t>
      </w:r>
      <w:proofErr w:type="spellEnd"/>
      <w:r w:rsidRPr="00ED7C35">
        <w:rPr>
          <w:rFonts w:eastAsia="Times New Roman"/>
          <w:lang w:eastAsia="ro-RO"/>
        </w:rPr>
        <w:t xml:space="preserve"> 496-498 cod procedură civilă, constatând că </w:t>
      </w:r>
      <w:proofErr w:type="spellStart"/>
      <w:r w:rsidRPr="00ED7C35">
        <w:rPr>
          <w:rFonts w:eastAsia="Times New Roman"/>
          <w:lang w:eastAsia="ro-RO"/>
        </w:rPr>
        <w:t>soluţia</w:t>
      </w:r>
      <w:proofErr w:type="spellEnd"/>
      <w:r w:rsidRPr="00ED7C35">
        <w:rPr>
          <w:rFonts w:eastAsia="Times New Roman"/>
          <w:lang w:eastAsia="ro-RO"/>
        </w:rPr>
        <w:t xml:space="preserve"> tribunalului se întemeiază pe admiterea eronată a </w:t>
      </w:r>
      <w:proofErr w:type="spellStart"/>
      <w:r w:rsidRPr="00ED7C35">
        <w:rPr>
          <w:rFonts w:eastAsia="Times New Roman"/>
          <w:lang w:eastAsia="ro-RO"/>
        </w:rPr>
        <w:t>excepţiei</w:t>
      </w:r>
      <w:proofErr w:type="spellEnd"/>
      <w:r w:rsidRPr="00ED7C35">
        <w:rPr>
          <w:rFonts w:eastAsia="Times New Roman"/>
          <w:lang w:eastAsia="ro-RO"/>
        </w:rPr>
        <w:t xml:space="preserve"> lipsei </w:t>
      </w:r>
      <w:proofErr w:type="spellStart"/>
      <w:r w:rsidRPr="00ED7C35">
        <w:rPr>
          <w:rFonts w:eastAsia="Times New Roman"/>
          <w:lang w:eastAsia="ro-RO"/>
        </w:rPr>
        <w:t>calităţii</w:t>
      </w:r>
      <w:proofErr w:type="spellEnd"/>
      <w:r w:rsidRPr="00ED7C35">
        <w:rPr>
          <w:rFonts w:eastAsia="Times New Roman"/>
          <w:lang w:eastAsia="ro-RO"/>
        </w:rPr>
        <w:t xml:space="preserve"> procesuale pasive a pârâtului (</w:t>
      </w:r>
      <w:proofErr w:type="spellStart"/>
      <w:r w:rsidRPr="00ED7C35">
        <w:rPr>
          <w:rFonts w:eastAsia="Times New Roman"/>
          <w:lang w:eastAsia="ro-RO"/>
        </w:rPr>
        <w:t>excepţie</w:t>
      </w:r>
      <w:proofErr w:type="spellEnd"/>
      <w:r w:rsidRPr="00ED7C35">
        <w:rPr>
          <w:rFonts w:eastAsia="Times New Roman"/>
          <w:lang w:eastAsia="ro-RO"/>
        </w:rPr>
        <w:t xml:space="preserve"> ridicată din oficiu de către tribunal), fără examinarea criticilor formulate în apel, Curtea apreciază că se impune admiterea recursului </w:t>
      </w:r>
      <w:proofErr w:type="spellStart"/>
      <w:r w:rsidRPr="00ED7C35">
        <w:rPr>
          <w:rFonts w:eastAsia="Times New Roman"/>
          <w:lang w:eastAsia="ro-RO"/>
        </w:rPr>
        <w:t>şi</w:t>
      </w:r>
      <w:proofErr w:type="spellEnd"/>
      <w:r w:rsidRPr="00ED7C35">
        <w:rPr>
          <w:rFonts w:eastAsia="Times New Roman"/>
          <w:lang w:eastAsia="ro-RO"/>
        </w:rPr>
        <w:t xml:space="preserve"> casarea deciziei </w:t>
      </w:r>
      <w:proofErr w:type="spellStart"/>
      <w:r w:rsidRPr="00ED7C35">
        <w:rPr>
          <w:rFonts w:eastAsia="Times New Roman"/>
          <w:lang w:eastAsia="ro-RO"/>
        </w:rPr>
        <w:t>recurate</w:t>
      </w:r>
      <w:proofErr w:type="spellEnd"/>
      <w:r w:rsidRPr="00ED7C35">
        <w:rPr>
          <w:rFonts w:eastAsia="Times New Roman"/>
          <w:lang w:eastAsia="ro-RO"/>
        </w:rPr>
        <w:t xml:space="preserve">, cu trimiterea cauzei spre rejudecare către </w:t>
      </w:r>
      <w:proofErr w:type="spellStart"/>
      <w:r w:rsidRPr="00ED7C35">
        <w:rPr>
          <w:rFonts w:eastAsia="Times New Roman"/>
          <w:lang w:eastAsia="ro-RO"/>
        </w:rPr>
        <w:t>aceeaşi</w:t>
      </w:r>
      <w:proofErr w:type="spellEnd"/>
      <w:r w:rsidRPr="00ED7C35">
        <w:rPr>
          <w:rFonts w:eastAsia="Times New Roman"/>
          <w:lang w:eastAsia="ro-RO"/>
        </w:rPr>
        <w:t xml:space="preserve"> </w:t>
      </w:r>
      <w:proofErr w:type="spellStart"/>
      <w:r w:rsidRPr="00ED7C35">
        <w:rPr>
          <w:rFonts w:eastAsia="Times New Roman"/>
          <w:lang w:eastAsia="ro-RO"/>
        </w:rPr>
        <w:t>instanţă</w:t>
      </w:r>
      <w:proofErr w:type="spellEnd"/>
      <w:r w:rsidRPr="00ED7C35">
        <w:rPr>
          <w:rFonts w:eastAsia="Times New Roman"/>
          <w:lang w:eastAsia="ro-RO"/>
        </w:rPr>
        <w:t xml:space="preserve"> de apel.</w:t>
      </w:r>
    </w:p>
    <w:p w:rsidR="00ED7C35" w:rsidRPr="00ED7C35" w:rsidRDefault="00ED7C35" w:rsidP="00ED7C35">
      <w:pPr>
        <w:rPr>
          <w:rFonts w:eastAsia="Times New Roman"/>
          <w:lang w:eastAsia="ro-RO"/>
        </w:rPr>
      </w:pPr>
      <w:r w:rsidRPr="00ED7C35">
        <w:rPr>
          <w:rFonts w:eastAsia="Times New Roman"/>
          <w:lang w:eastAsia="ro-RO"/>
        </w:rPr>
        <w:t xml:space="preserve">Se va lua act că recurentul </w:t>
      </w:r>
      <w:proofErr w:type="spellStart"/>
      <w:r w:rsidRPr="00ED7C35">
        <w:rPr>
          <w:rFonts w:eastAsia="Times New Roman"/>
          <w:lang w:eastAsia="ro-RO"/>
        </w:rPr>
        <w:t>şi</w:t>
      </w:r>
      <w:proofErr w:type="spellEnd"/>
      <w:r w:rsidRPr="00ED7C35">
        <w:rPr>
          <w:rFonts w:eastAsia="Times New Roman"/>
          <w:lang w:eastAsia="ro-RO"/>
        </w:rPr>
        <w:t xml:space="preserve">-a rezervat dreptul de a solicita </w:t>
      </w:r>
      <w:proofErr w:type="spellStart"/>
      <w:r w:rsidRPr="00ED7C35">
        <w:rPr>
          <w:rFonts w:eastAsia="Times New Roman"/>
          <w:lang w:eastAsia="ro-RO"/>
        </w:rPr>
        <w:t>cheltuieli,e</w:t>
      </w:r>
      <w:proofErr w:type="spellEnd"/>
      <w:r w:rsidRPr="00ED7C35">
        <w:rPr>
          <w:rFonts w:eastAsia="Times New Roman"/>
          <w:lang w:eastAsia="ro-RO"/>
        </w:rPr>
        <w:t xml:space="preserve"> de judecată pe cale separată.</w:t>
      </w:r>
    </w:p>
    <w:p w:rsidR="00ED7C35" w:rsidRPr="00ED7C35" w:rsidRDefault="00ED7C35" w:rsidP="00ED7C35">
      <w:pPr>
        <w:ind w:firstLine="0"/>
        <w:jc w:val="center"/>
        <w:rPr>
          <w:rFonts w:eastAsia="Times New Roman"/>
          <w:lang w:eastAsia="ro-RO"/>
        </w:rPr>
      </w:pPr>
    </w:p>
    <w:p w:rsidR="00ED7C35" w:rsidRPr="00ED7C35" w:rsidRDefault="00ED7C35" w:rsidP="00ED7C35">
      <w:pPr>
        <w:ind w:firstLine="0"/>
        <w:jc w:val="center"/>
        <w:rPr>
          <w:rFonts w:eastAsia="Times New Roman"/>
          <w:lang w:eastAsia="ro-RO"/>
        </w:rPr>
      </w:pPr>
      <w:r w:rsidRPr="00ED7C35">
        <w:rPr>
          <w:rFonts w:eastAsia="Times New Roman"/>
          <w:lang w:eastAsia="ro-RO"/>
        </w:rPr>
        <w:t>PENTRU ACESTE MOTIVE,</w:t>
      </w:r>
    </w:p>
    <w:p w:rsidR="00ED7C35" w:rsidRPr="00ED7C35" w:rsidRDefault="00ED7C35" w:rsidP="00ED7C35">
      <w:pPr>
        <w:ind w:firstLine="0"/>
        <w:jc w:val="center"/>
        <w:rPr>
          <w:rFonts w:eastAsia="Times New Roman"/>
          <w:lang w:eastAsia="ro-RO"/>
        </w:rPr>
      </w:pPr>
      <w:r w:rsidRPr="00ED7C35">
        <w:rPr>
          <w:rFonts w:eastAsia="Times New Roman"/>
          <w:lang w:eastAsia="ro-RO"/>
        </w:rPr>
        <w:t>ÎN NUMELE LEGII,</w:t>
      </w:r>
    </w:p>
    <w:p w:rsidR="00ED7C35" w:rsidRPr="00ED7C35" w:rsidRDefault="00ED7C35" w:rsidP="00ED7C35">
      <w:pPr>
        <w:ind w:firstLine="0"/>
        <w:jc w:val="center"/>
        <w:rPr>
          <w:rFonts w:eastAsia="Times New Roman"/>
          <w:lang w:eastAsia="ro-RO"/>
        </w:rPr>
      </w:pPr>
      <w:r w:rsidRPr="00ED7C35">
        <w:rPr>
          <w:rFonts w:eastAsia="Times New Roman"/>
          <w:lang w:eastAsia="ro-RO"/>
        </w:rPr>
        <w:t>DECIDE:</w:t>
      </w:r>
    </w:p>
    <w:p w:rsidR="00ED7C35" w:rsidRPr="00ED7C35" w:rsidRDefault="00ED7C35" w:rsidP="00ED7C35">
      <w:pPr>
        <w:ind w:firstLine="0"/>
        <w:jc w:val="left"/>
        <w:rPr>
          <w:rFonts w:eastAsia="Times New Roman"/>
          <w:lang w:eastAsia="ro-RO"/>
        </w:rPr>
      </w:pPr>
    </w:p>
    <w:p w:rsidR="00ED7C35" w:rsidRPr="00ED7C35" w:rsidRDefault="00ED7C35" w:rsidP="00ED7C35">
      <w:pPr>
        <w:ind w:firstLine="708"/>
        <w:rPr>
          <w:rFonts w:eastAsia="Times New Roman"/>
          <w:lang w:eastAsia="ro-RO"/>
        </w:rPr>
      </w:pPr>
      <w:r w:rsidRPr="00ED7C35">
        <w:rPr>
          <w:rFonts w:eastAsia="Times New Roman"/>
          <w:lang w:eastAsia="ro-RO"/>
        </w:rPr>
        <w:t xml:space="preserve">Admite recursul formulat de recurentul – reclamant </w:t>
      </w:r>
      <w:r w:rsidR="00007277">
        <w:rPr>
          <w:rFonts w:eastAsia="Times New Roman"/>
          <w:b/>
          <w:lang w:eastAsia="ro-RO"/>
        </w:rPr>
        <w:t>X1</w:t>
      </w:r>
      <w:r w:rsidRPr="00ED7C35">
        <w:rPr>
          <w:rFonts w:eastAsia="Times New Roman"/>
          <w:lang w:eastAsia="ro-RO"/>
        </w:rPr>
        <w:t xml:space="preserve"> - CNP </w:t>
      </w:r>
      <w:r w:rsidR="00E5169F">
        <w:rPr>
          <w:rFonts w:eastAsia="Times New Roman"/>
          <w:lang w:eastAsia="ro-RO"/>
        </w:rPr>
        <w:t>…</w:t>
      </w:r>
      <w:r w:rsidRPr="00ED7C35">
        <w:rPr>
          <w:rFonts w:eastAsia="Times New Roman"/>
          <w:lang w:eastAsia="ro-RO"/>
        </w:rPr>
        <w:t xml:space="preserve">, cu domiciliul  în </w:t>
      </w:r>
      <w:r w:rsidR="00007277">
        <w:rPr>
          <w:rFonts w:eastAsia="Times New Roman"/>
          <w:lang w:eastAsia="ro-RO"/>
        </w:rPr>
        <w:t>......</w:t>
      </w:r>
      <w:r w:rsidRPr="00ED7C35">
        <w:rPr>
          <w:rFonts w:eastAsia="Times New Roman"/>
          <w:lang w:eastAsia="ro-RO"/>
        </w:rPr>
        <w:t xml:space="preserve">, </w:t>
      </w:r>
      <w:proofErr w:type="spellStart"/>
      <w:r w:rsidRPr="00ED7C35">
        <w:rPr>
          <w:rFonts w:eastAsia="Times New Roman"/>
          <w:lang w:eastAsia="ro-RO"/>
        </w:rPr>
        <w:t>str</w:t>
      </w:r>
      <w:proofErr w:type="spellEnd"/>
      <w:r w:rsidR="00E5169F">
        <w:rPr>
          <w:rFonts w:eastAsia="Times New Roman"/>
          <w:lang w:eastAsia="ro-RO"/>
        </w:rPr>
        <w:t>…..</w:t>
      </w:r>
      <w:r w:rsidRPr="00ED7C35">
        <w:rPr>
          <w:rFonts w:eastAsia="Times New Roman"/>
          <w:lang w:eastAsia="ro-RO"/>
        </w:rPr>
        <w:t xml:space="preserve">, </w:t>
      </w:r>
      <w:r w:rsidR="001D0C0A">
        <w:rPr>
          <w:rFonts w:eastAsia="Times New Roman"/>
          <w:lang w:eastAsia="ro-RO"/>
        </w:rPr>
        <w:t>...</w:t>
      </w:r>
      <w:r w:rsidRPr="00ED7C35">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cu domiciliul ales la Cabinet avocat </w:t>
      </w:r>
      <w:r w:rsidR="00E5169F">
        <w:rPr>
          <w:rFonts w:eastAsia="Times New Roman"/>
          <w:lang w:eastAsia="ro-RO"/>
        </w:rPr>
        <w:t>…</w:t>
      </w:r>
      <w:r w:rsidRPr="00ED7C35">
        <w:rPr>
          <w:rFonts w:eastAsia="Times New Roman"/>
          <w:lang w:eastAsia="ro-RO"/>
        </w:rPr>
        <w:t xml:space="preserve"> </w:t>
      </w:r>
      <w:r w:rsidR="00007277">
        <w:rPr>
          <w:rFonts w:eastAsia="Times New Roman"/>
          <w:lang w:eastAsia="ro-RO"/>
        </w:rPr>
        <w:t>......</w:t>
      </w:r>
      <w:r w:rsidRPr="00ED7C35">
        <w:rPr>
          <w:rFonts w:eastAsia="Times New Roman"/>
          <w:lang w:eastAsia="ro-RO"/>
        </w:rPr>
        <w:t xml:space="preserve">,  Calea  </w:t>
      </w:r>
      <w:r w:rsidR="00E5169F">
        <w:rPr>
          <w:rFonts w:eastAsia="Times New Roman"/>
          <w:lang w:eastAsia="ro-RO"/>
        </w:rPr>
        <w:t>…</w:t>
      </w:r>
      <w:r w:rsidRPr="00ED7C35">
        <w:rPr>
          <w:rFonts w:eastAsia="Times New Roman"/>
          <w:lang w:eastAsia="ro-RO"/>
        </w:rPr>
        <w:t xml:space="preserve"> împotriva deciziei civile nr. </w:t>
      </w:r>
      <w:r w:rsidR="00E5169F">
        <w:rPr>
          <w:rFonts w:eastAsia="Times New Roman"/>
          <w:lang w:eastAsia="ro-RO"/>
        </w:rPr>
        <w:t>..</w:t>
      </w:r>
      <w:r w:rsidRPr="00ED7C35">
        <w:rPr>
          <w:rFonts w:eastAsia="Times New Roman"/>
          <w:lang w:eastAsia="ro-RO"/>
        </w:rPr>
        <w:t xml:space="preserve"> </w:t>
      </w:r>
      <w:proofErr w:type="spellStart"/>
      <w:r w:rsidRPr="00ED7C35">
        <w:rPr>
          <w:rFonts w:eastAsia="Times New Roman"/>
          <w:lang w:eastAsia="ro-RO"/>
        </w:rPr>
        <w:t>pronunţată</w:t>
      </w:r>
      <w:proofErr w:type="spellEnd"/>
      <w:r w:rsidRPr="00ED7C35">
        <w:rPr>
          <w:rFonts w:eastAsia="Times New Roman"/>
          <w:lang w:eastAsia="ro-RO"/>
        </w:rPr>
        <w:t xml:space="preserve"> de Tribunalul </w:t>
      </w:r>
      <w:r w:rsidR="00007277">
        <w:rPr>
          <w:rFonts w:eastAsia="Times New Roman"/>
          <w:lang w:eastAsia="ro-RO"/>
        </w:rPr>
        <w:t>......</w:t>
      </w:r>
      <w:r w:rsidRPr="00ED7C35">
        <w:rPr>
          <w:rFonts w:eastAsia="Times New Roman"/>
          <w:lang w:eastAsia="ro-RO"/>
        </w:rPr>
        <w:t xml:space="preserve"> - </w:t>
      </w:r>
      <w:proofErr w:type="spellStart"/>
      <w:r w:rsidRPr="00ED7C35">
        <w:rPr>
          <w:rFonts w:eastAsia="Times New Roman"/>
          <w:lang w:eastAsia="ro-RO"/>
        </w:rPr>
        <w:t>Secţia</w:t>
      </w:r>
      <w:proofErr w:type="spellEnd"/>
      <w:r w:rsidRPr="00ED7C35">
        <w:rPr>
          <w:rFonts w:eastAsia="Times New Roman"/>
          <w:lang w:eastAsia="ro-RO"/>
        </w:rPr>
        <w:t xml:space="preserve"> </w:t>
      </w:r>
      <w:r w:rsidR="00E5169F">
        <w:rPr>
          <w:rFonts w:eastAsia="Times New Roman"/>
          <w:lang w:eastAsia="ro-RO"/>
        </w:rPr>
        <w:t>….</w:t>
      </w:r>
      <w:r w:rsidRPr="00ED7C35">
        <w:rPr>
          <w:rFonts w:eastAsia="Times New Roman"/>
          <w:lang w:eastAsia="ro-RO"/>
        </w:rPr>
        <w:t xml:space="preserve"> în dosarul nr.</w:t>
      </w:r>
      <w:r w:rsidR="00007277">
        <w:rPr>
          <w:rFonts w:eastAsia="Times New Roman"/>
          <w:lang w:eastAsia="ro-RO"/>
        </w:rPr>
        <w:t>......</w:t>
      </w:r>
      <w:r w:rsidRPr="00ED7C35">
        <w:rPr>
          <w:rFonts w:eastAsia="Times New Roman"/>
          <w:lang w:eastAsia="ro-RO"/>
        </w:rPr>
        <w:t xml:space="preserve"> în contradictoriu cu intimatul – pârât </w:t>
      </w:r>
      <w:r w:rsidRPr="00ED7C35">
        <w:rPr>
          <w:rFonts w:eastAsia="Times New Roman"/>
          <w:b/>
          <w:lang w:eastAsia="ro-RO"/>
        </w:rPr>
        <w:t xml:space="preserve">MUNICIPIUL </w:t>
      </w:r>
      <w:r w:rsidR="00007277">
        <w:rPr>
          <w:rFonts w:eastAsia="Times New Roman"/>
          <w:b/>
          <w:lang w:eastAsia="ro-RO"/>
        </w:rPr>
        <w:t>......</w:t>
      </w:r>
      <w:r w:rsidRPr="00ED7C35">
        <w:rPr>
          <w:rFonts w:eastAsia="Times New Roman"/>
          <w:b/>
          <w:lang w:eastAsia="ro-RO"/>
        </w:rPr>
        <w:t xml:space="preserve"> PRIN </w:t>
      </w:r>
      <w:r w:rsidR="00E5169F">
        <w:rPr>
          <w:rFonts w:eastAsia="Times New Roman"/>
          <w:b/>
          <w:lang w:eastAsia="ro-RO"/>
        </w:rPr>
        <w:t>Y1</w:t>
      </w:r>
      <w:r w:rsidRPr="00ED7C35">
        <w:rPr>
          <w:rFonts w:eastAsia="Times New Roman"/>
          <w:lang w:eastAsia="ro-RO"/>
        </w:rPr>
        <w:t xml:space="preserve">, cu sediul în </w:t>
      </w:r>
      <w:r w:rsidR="00007277">
        <w:rPr>
          <w:rFonts w:eastAsia="Times New Roman"/>
          <w:lang w:eastAsia="ro-RO"/>
        </w:rPr>
        <w:t>......</w:t>
      </w:r>
      <w:r w:rsidRPr="00ED7C35">
        <w:rPr>
          <w:rFonts w:eastAsia="Times New Roman"/>
          <w:lang w:eastAsia="ro-RO"/>
        </w:rPr>
        <w:t xml:space="preserve">, B-dul </w:t>
      </w:r>
      <w:r w:rsidR="00E5169F">
        <w:rPr>
          <w:rFonts w:eastAsia="Times New Roman"/>
          <w:lang w:eastAsia="ro-RO"/>
        </w:rPr>
        <w:t>..</w:t>
      </w:r>
    </w:p>
    <w:p w:rsidR="00ED7C35" w:rsidRPr="00ED7C35" w:rsidRDefault="00ED7C35" w:rsidP="00ED7C35">
      <w:pPr>
        <w:ind w:firstLine="0"/>
        <w:rPr>
          <w:rFonts w:eastAsia="Times New Roman"/>
          <w:lang w:eastAsia="ro-RO"/>
        </w:rPr>
      </w:pPr>
      <w:r w:rsidRPr="00ED7C35">
        <w:rPr>
          <w:rFonts w:eastAsia="Times New Roman"/>
          <w:lang w:eastAsia="ro-RO"/>
        </w:rPr>
        <w:t xml:space="preserve">Casează decizia civilă </w:t>
      </w:r>
      <w:proofErr w:type="spellStart"/>
      <w:r w:rsidRPr="00ED7C35">
        <w:rPr>
          <w:rFonts w:eastAsia="Times New Roman"/>
          <w:lang w:eastAsia="ro-RO"/>
        </w:rPr>
        <w:t>recurată</w:t>
      </w:r>
      <w:proofErr w:type="spellEnd"/>
      <w:r w:rsidRPr="00ED7C35">
        <w:rPr>
          <w:rFonts w:eastAsia="Times New Roman"/>
          <w:lang w:eastAsia="ro-RO"/>
        </w:rPr>
        <w:t xml:space="preserve"> </w:t>
      </w:r>
      <w:proofErr w:type="spellStart"/>
      <w:r w:rsidRPr="00ED7C35">
        <w:rPr>
          <w:rFonts w:eastAsia="Times New Roman"/>
          <w:lang w:eastAsia="ro-RO"/>
        </w:rPr>
        <w:t>şi</w:t>
      </w:r>
      <w:proofErr w:type="spellEnd"/>
      <w:r w:rsidRPr="00ED7C35">
        <w:rPr>
          <w:rFonts w:eastAsia="Times New Roman"/>
          <w:lang w:eastAsia="ro-RO"/>
        </w:rPr>
        <w:t xml:space="preserve"> trimite cauza spre rejudecare la </w:t>
      </w:r>
      <w:proofErr w:type="spellStart"/>
      <w:r w:rsidRPr="00ED7C35">
        <w:rPr>
          <w:rFonts w:eastAsia="Times New Roman"/>
          <w:lang w:eastAsia="ro-RO"/>
        </w:rPr>
        <w:t>aceeaşi</w:t>
      </w:r>
      <w:proofErr w:type="spellEnd"/>
      <w:r w:rsidRPr="00ED7C35">
        <w:rPr>
          <w:rFonts w:eastAsia="Times New Roman"/>
          <w:lang w:eastAsia="ro-RO"/>
        </w:rPr>
        <w:t xml:space="preserve"> </w:t>
      </w:r>
      <w:proofErr w:type="spellStart"/>
      <w:r w:rsidRPr="00ED7C35">
        <w:rPr>
          <w:rFonts w:eastAsia="Times New Roman"/>
          <w:lang w:eastAsia="ro-RO"/>
        </w:rPr>
        <w:t>instanţă</w:t>
      </w:r>
      <w:proofErr w:type="spellEnd"/>
      <w:r w:rsidRPr="00ED7C35">
        <w:rPr>
          <w:rFonts w:eastAsia="Times New Roman"/>
          <w:lang w:eastAsia="ro-RO"/>
        </w:rPr>
        <w:t xml:space="preserve">. </w:t>
      </w:r>
    </w:p>
    <w:p w:rsidR="00ED7C35" w:rsidRPr="00ED7C35" w:rsidRDefault="00ED7C35" w:rsidP="00ED7C35">
      <w:pPr>
        <w:ind w:left="708" w:firstLine="0"/>
        <w:rPr>
          <w:rFonts w:eastAsia="Times New Roman"/>
          <w:lang w:eastAsia="ro-RO"/>
        </w:rPr>
      </w:pPr>
      <w:r w:rsidRPr="00ED7C35">
        <w:rPr>
          <w:rFonts w:eastAsia="Times New Roman"/>
          <w:lang w:eastAsia="ro-RO"/>
        </w:rPr>
        <w:t xml:space="preserve">Ia act că recurentul </w:t>
      </w:r>
      <w:proofErr w:type="spellStart"/>
      <w:r w:rsidRPr="00ED7C35">
        <w:rPr>
          <w:rFonts w:eastAsia="Times New Roman"/>
          <w:lang w:eastAsia="ro-RO"/>
        </w:rPr>
        <w:t>şi</w:t>
      </w:r>
      <w:proofErr w:type="spellEnd"/>
      <w:r w:rsidRPr="00ED7C35">
        <w:rPr>
          <w:rFonts w:eastAsia="Times New Roman"/>
          <w:lang w:eastAsia="ro-RO"/>
        </w:rPr>
        <w:t xml:space="preserve">-a rezervat dreptul de a solicita cheltuieli de judecată pe cale separată. Definitivă. </w:t>
      </w:r>
    </w:p>
    <w:p w:rsidR="00ED7C35" w:rsidRPr="00ED7C35" w:rsidRDefault="00ED7C35" w:rsidP="00ED7C35">
      <w:pPr>
        <w:ind w:firstLine="708"/>
        <w:rPr>
          <w:rFonts w:eastAsia="Times New Roman"/>
          <w:lang w:eastAsia="ro-RO"/>
        </w:rPr>
      </w:pPr>
      <w:proofErr w:type="spellStart"/>
      <w:r w:rsidRPr="00ED7C35">
        <w:rPr>
          <w:rFonts w:eastAsia="Times New Roman"/>
          <w:lang w:eastAsia="ro-RO"/>
        </w:rPr>
        <w:t>Pronunţată</w:t>
      </w:r>
      <w:proofErr w:type="spellEnd"/>
      <w:r w:rsidRPr="00ED7C35">
        <w:rPr>
          <w:rFonts w:eastAsia="Times New Roman"/>
          <w:lang w:eastAsia="ro-RO"/>
        </w:rPr>
        <w:t xml:space="preserve"> azi, </w:t>
      </w:r>
      <w:r w:rsidR="00E5169F">
        <w:rPr>
          <w:rFonts w:eastAsia="Times New Roman"/>
          <w:lang w:eastAsia="ro-RO"/>
        </w:rPr>
        <w:t>….</w:t>
      </w:r>
      <w:r w:rsidRPr="00ED7C35">
        <w:rPr>
          <w:rFonts w:eastAsia="Times New Roman"/>
          <w:lang w:eastAsia="ro-RO"/>
        </w:rPr>
        <w:t xml:space="preserve">, prin punerea </w:t>
      </w:r>
      <w:proofErr w:type="spellStart"/>
      <w:r w:rsidRPr="00ED7C35">
        <w:rPr>
          <w:rFonts w:eastAsia="Times New Roman"/>
          <w:lang w:eastAsia="ro-RO"/>
        </w:rPr>
        <w:t>soluţiei</w:t>
      </w:r>
      <w:proofErr w:type="spellEnd"/>
      <w:r w:rsidRPr="00ED7C35">
        <w:rPr>
          <w:rFonts w:eastAsia="Times New Roman"/>
          <w:lang w:eastAsia="ro-RO"/>
        </w:rPr>
        <w:t xml:space="preserve"> la </w:t>
      </w:r>
      <w:proofErr w:type="spellStart"/>
      <w:r w:rsidRPr="00ED7C35">
        <w:rPr>
          <w:rFonts w:eastAsia="Times New Roman"/>
          <w:lang w:eastAsia="ro-RO"/>
        </w:rPr>
        <w:t>dispoziţia</w:t>
      </w:r>
      <w:proofErr w:type="spellEnd"/>
      <w:r w:rsidRPr="00ED7C35">
        <w:rPr>
          <w:rFonts w:eastAsia="Times New Roman"/>
          <w:lang w:eastAsia="ro-RO"/>
        </w:rPr>
        <w:t xml:space="preserve"> </w:t>
      </w:r>
      <w:proofErr w:type="spellStart"/>
      <w:r w:rsidRPr="00ED7C35">
        <w:rPr>
          <w:rFonts w:eastAsia="Times New Roman"/>
          <w:lang w:eastAsia="ro-RO"/>
        </w:rPr>
        <w:t>părţilor</w:t>
      </w:r>
      <w:proofErr w:type="spellEnd"/>
      <w:r w:rsidRPr="00ED7C35">
        <w:rPr>
          <w:rFonts w:eastAsia="Times New Roman"/>
          <w:lang w:eastAsia="ro-RO"/>
        </w:rPr>
        <w:t xml:space="preserve"> prin mijlocirea grefei </w:t>
      </w:r>
      <w:proofErr w:type="spellStart"/>
      <w:r w:rsidRPr="00ED7C35">
        <w:rPr>
          <w:rFonts w:eastAsia="Times New Roman"/>
          <w:lang w:eastAsia="ro-RO"/>
        </w:rPr>
        <w:t>instanţei</w:t>
      </w:r>
      <w:proofErr w:type="spellEnd"/>
      <w:r w:rsidRPr="00ED7C35">
        <w:rPr>
          <w:rFonts w:eastAsia="Times New Roman"/>
          <w:lang w:eastAsia="ro-RO"/>
        </w:rPr>
        <w:t>.</w:t>
      </w:r>
    </w:p>
    <w:p w:rsidR="00ED7C35" w:rsidRPr="00ED7C35" w:rsidRDefault="00ED7C35" w:rsidP="00ED7C35">
      <w:pPr>
        <w:ind w:firstLine="0"/>
        <w:jc w:val="left"/>
        <w:rPr>
          <w:rFonts w:eastAsia="Times New Roman"/>
          <w:lang w:eastAsia="ro-RO"/>
        </w:rPr>
      </w:pPr>
    </w:p>
    <w:p w:rsidR="00ED7C35" w:rsidRPr="00ED7C35" w:rsidRDefault="00ED7C35" w:rsidP="00ED7C35">
      <w:pPr>
        <w:ind w:firstLine="708"/>
        <w:jc w:val="left"/>
        <w:rPr>
          <w:rFonts w:eastAsia="Times New Roman"/>
          <w:sz w:val="20"/>
          <w:szCs w:val="20"/>
          <w:lang w:eastAsia="ro-RO"/>
        </w:rPr>
      </w:pPr>
      <w:r w:rsidRPr="00ED7C35">
        <w:rPr>
          <w:rFonts w:eastAsia="Times New Roman"/>
          <w:sz w:val="20"/>
          <w:szCs w:val="20"/>
          <w:lang w:eastAsia="ro-RO"/>
        </w:rPr>
        <w:t xml:space="preserve">PREŞEDINTE </w:t>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t xml:space="preserve">          JUDECĂTOR </w:t>
      </w:r>
      <w:r w:rsidRPr="00ED7C35">
        <w:rPr>
          <w:rFonts w:eastAsia="Times New Roman"/>
          <w:sz w:val="20"/>
          <w:szCs w:val="20"/>
          <w:lang w:eastAsia="ro-RO"/>
        </w:rPr>
        <w:tab/>
      </w:r>
      <w:r w:rsidRPr="00ED7C35">
        <w:rPr>
          <w:rFonts w:eastAsia="Times New Roman"/>
          <w:sz w:val="20"/>
          <w:szCs w:val="20"/>
          <w:lang w:eastAsia="ro-RO"/>
        </w:rPr>
        <w:tab/>
        <w:t xml:space="preserve">                </w:t>
      </w:r>
      <w:proofErr w:type="spellStart"/>
      <w:r w:rsidRPr="00ED7C35">
        <w:rPr>
          <w:rFonts w:eastAsia="Times New Roman"/>
          <w:sz w:val="20"/>
          <w:szCs w:val="20"/>
          <w:lang w:eastAsia="ro-RO"/>
        </w:rPr>
        <w:t>JUDECĂTOR</w:t>
      </w:r>
      <w:proofErr w:type="spellEnd"/>
      <w:r w:rsidRPr="00ED7C35">
        <w:rPr>
          <w:rFonts w:eastAsia="Times New Roman"/>
          <w:sz w:val="20"/>
          <w:szCs w:val="20"/>
          <w:lang w:eastAsia="ro-RO"/>
        </w:rPr>
        <w:t xml:space="preserve"> </w:t>
      </w:r>
    </w:p>
    <w:p w:rsidR="00ED7C35" w:rsidRPr="00ED7C35" w:rsidRDefault="00E5169F" w:rsidP="00ED7C35">
      <w:pPr>
        <w:ind w:firstLine="0"/>
        <w:jc w:val="left"/>
        <w:rPr>
          <w:rFonts w:eastAsia="Times New Roman"/>
          <w:sz w:val="20"/>
          <w:szCs w:val="20"/>
          <w:lang w:eastAsia="ro-RO"/>
        </w:rPr>
      </w:pPr>
      <w:r>
        <w:rPr>
          <w:rFonts w:eastAsia="Times New Roman"/>
          <w:sz w:val="20"/>
          <w:szCs w:val="20"/>
          <w:lang w:eastAsia="ro-RO"/>
        </w:rPr>
        <w:t xml:space="preserve">                                                                                                                                                     1020</w:t>
      </w:r>
    </w:p>
    <w:p w:rsidR="00ED7C35" w:rsidRPr="00ED7C35" w:rsidRDefault="00E5169F" w:rsidP="00ED7C35">
      <w:pPr>
        <w:ind w:firstLine="0"/>
        <w:jc w:val="left"/>
        <w:rPr>
          <w:rFonts w:eastAsia="Times New Roman"/>
          <w:sz w:val="20"/>
          <w:szCs w:val="20"/>
          <w:lang w:eastAsia="ro-RO"/>
        </w:rPr>
      </w:pPr>
      <w:r>
        <w:rPr>
          <w:rFonts w:eastAsia="Times New Roman"/>
          <w:sz w:val="20"/>
          <w:szCs w:val="20"/>
          <w:lang w:eastAsia="ro-RO"/>
        </w:rPr>
        <w:t xml:space="preserve">  </w:t>
      </w:r>
    </w:p>
    <w:p w:rsidR="00ED7C35" w:rsidRPr="00ED7C35" w:rsidRDefault="00ED7C35" w:rsidP="00ED7C35">
      <w:pPr>
        <w:ind w:firstLine="0"/>
        <w:jc w:val="left"/>
        <w:rPr>
          <w:rFonts w:eastAsia="Times New Roman"/>
          <w:sz w:val="20"/>
          <w:szCs w:val="20"/>
          <w:lang w:eastAsia="ro-RO"/>
        </w:rPr>
      </w:pPr>
    </w:p>
    <w:p w:rsidR="00ED7C35" w:rsidRPr="00ED7C35" w:rsidRDefault="00ED7C35" w:rsidP="00ED7C35">
      <w:pPr>
        <w:ind w:firstLine="0"/>
        <w:jc w:val="left"/>
        <w:rPr>
          <w:rFonts w:eastAsia="Times New Roman"/>
          <w:sz w:val="20"/>
          <w:szCs w:val="20"/>
          <w:lang w:eastAsia="ro-RO"/>
        </w:rPr>
      </w:pPr>
    </w:p>
    <w:p w:rsidR="00ED7C35" w:rsidRPr="00ED7C35" w:rsidRDefault="00ED7C35" w:rsidP="00ED7C35">
      <w:pPr>
        <w:ind w:firstLine="0"/>
        <w:jc w:val="left"/>
        <w:rPr>
          <w:rFonts w:eastAsia="Times New Roman"/>
          <w:sz w:val="20"/>
          <w:szCs w:val="20"/>
          <w:lang w:eastAsia="ro-RO"/>
        </w:rPr>
      </w:pPr>
    </w:p>
    <w:p w:rsidR="00ED7C35" w:rsidRPr="00ED7C35" w:rsidRDefault="00ED7C35" w:rsidP="00ED7C35">
      <w:pPr>
        <w:ind w:firstLine="0"/>
        <w:jc w:val="left"/>
        <w:rPr>
          <w:rFonts w:eastAsia="Times New Roman"/>
          <w:sz w:val="20"/>
          <w:szCs w:val="20"/>
          <w:lang w:eastAsia="ro-RO"/>
        </w:rPr>
      </w:pPr>
    </w:p>
    <w:p w:rsidR="00ED7C35" w:rsidRPr="00ED7C35" w:rsidRDefault="00ED7C35" w:rsidP="00ED7C35">
      <w:pPr>
        <w:ind w:firstLine="0"/>
        <w:jc w:val="left"/>
        <w:rPr>
          <w:rFonts w:eastAsia="Times New Roman"/>
          <w:sz w:val="20"/>
          <w:szCs w:val="20"/>
          <w:lang w:eastAsia="ro-RO"/>
        </w:rPr>
      </w:pP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t xml:space="preserve">       GREFIER </w:t>
      </w:r>
    </w:p>
    <w:p w:rsidR="00ED7C35" w:rsidRPr="00ED7C35" w:rsidRDefault="00ED7C35" w:rsidP="00ED7C35">
      <w:pPr>
        <w:ind w:firstLine="0"/>
        <w:jc w:val="left"/>
        <w:rPr>
          <w:rFonts w:eastAsia="Times New Roman"/>
          <w:sz w:val="20"/>
          <w:szCs w:val="20"/>
          <w:lang w:eastAsia="ro-RO"/>
        </w:rPr>
      </w:pP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Pr="00ED7C35">
        <w:rPr>
          <w:rFonts w:eastAsia="Times New Roman"/>
          <w:sz w:val="20"/>
          <w:szCs w:val="20"/>
          <w:lang w:eastAsia="ro-RO"/>
        </w:rPr>
        <w:tab/>
      </w:r>
      <w:r w:rsidR="00E5169F">
        <w:rPr>
          <w:rFonts w:eastAsia="Times New Roman"/>
          <w:sz w:val="20"/>
          <w:szCs w:val="20"/>
          <w:lang w:eastAsia="ro-RO"/>
        </w:rPr>
        <w:t>….</w:t>
      </w:r>
    </w:p>
    <w:p w:rsidR="00ED7C35" w:rsidRPr="00ED7C35" w:rsidRDefault="00ED7C35" w:rsidP="00ED7C35">
      <w:pPr>
        <w:ind w:firstLine="0"/>
        <w:jc w:val="left"/>
        <w:rPr>
          <w:rFonts w:eastAsia="Times New Roman"/>
          <w:sz w:val="20"/>
          <w:szCs w:val="20"/>
          <w:lang w:eastAsia="ro-RO"/>
        </w:rPr>
      </w:pPr>
    </w:p>
    <w:p w:rsidR="00ED7C35" w:rsidRPr="00ED7C35" w:rsidRDefault="00ED7C35" w:rsidP="00ED7C35">
      <w:pPr>
        <w:ind w:firstLine="0"/>
        <w:jc w:val="left"/>
        <w:rPr>
          <w:rFonts w:eastAsia="Times New Roman"/>
          <w:lang w:eastAsia="ro-RO"/>
        </w:rPr>
      </w:pPr>
    </w:p>
    <w:p w:rsidR="00ED7C35" w:rsidRPr="00ED7C35" w:rsidRDefault="00ED7C35" w:rsidP="00ED7C35">
      <w:pPr>
        <w:ind w:firstLine="0"/>
        <w:jc w:val="left"/>
        <w:rPr>
          <w:rFonts w:eastAsia="Times New Roman"/>
          <w:lang w:eastAsia="ro-RO"/>
        </w:rPr>
      </w:pPr>
    </w:p>
    <w:p w:rsidR="00ED7C35" w:rsidRPr="00ED7C35" w:rsidRDefault="00ED7C35" w:rsidP="00ED7C35">
      <w:pPr>
        <w:ind w:firstLine="0"/>
        <w:jc w:val="left"/>
        <w:rPr>
          <w:rFonts w:eastAsia="Times New Roman"/>
          <w:lang w:eastAsia="ro-RO"/>
        </w:rPr>
      </w:pPr>
    </w:p>
    <w:p w:rsidR="00ED7C35" w:rsidRPr="00ED7C35" w:rsidRDefault="00ED7C35" w:rsidP="00ED7C35">
      <w:pPr>
        <w:ind w:firstLine="0"/>
        <w:jc w:val="left"/>
        <w:rPr>
          <w:rFonts w:eastAsia="Times New Roman"/>
          <w:lang w:eastAsia="ro-RO"/>
        </w:rPr>
      </w:pPr>
    </w:p>
    <w:p w:rsidR="00ED7C35" w:rsidRPr="00ED7C35" w:rsidRDefault="00ED7C35" w:rsidP="00ED7C35">
      <w:pPr>
        <w:ind w:firstLine="0"/>
        <w:jc w:val="left"/>
        <w:rPr>
          <w:rFonts w:eastAsia="Times New Roman"/>
          <w:b/>
          <w:i/>
          <w:sz w:val="16"/>
          <w:szCs w:val="16"/>
          <w:lang w:eastAsia="ro-RO"/>
        </w:rPr>
      </w:pPr>
      <w:proofErr w:type="spellStart"/>
      <w:r w:rsidRPr="00ED7C35">
        <w:rPr>
          <w:rFonts w:eastAsia="Times New Roman"/>
          <w:b/>
          <w:i/>
          <w:sz w:val="16"/>
          <w:szCs w:val="16"/>
          <w:lang w:eastAsia="ro-RO"/>
        </w:rPr>
        <w:lastRenderedPageBreak/>
        <w:t>Red.I.S</w:t>
      </w:r>
      <w:proofErr w:type="spellEnd"/>
      <w:r w:rsidRPr="00ED7C35">
        <w:rPr>
          <w:rFonts w:eastAsia="Times New Roman"/>
          <w:b/>
          <w:i/>
          <w:sz w:val="16"/>
          <w:szCs w:val="16"/>
          <w:lang w:eastAsia="ro-RO"/>
        </w:rPr>
        <w:t>.</w:t>
      </w:r>
    </w:p>
    <w:p w:rsidR="00ED7C35" w:rsidRPr="00ED7C35" w:rsidRDefault="00ED7C35" w:rsidP="00ED7C35">
      <w:pPr>
        <w:ind w:firstLine="0"/>
        <w:jc w:val="left"/>
        <w:rPr>
          <w:rFonts w:eastAsia="Times New Roman"/>
          <w:b/>
          <w:i/>
          <w:sz w:val="16"/>
          <w:szCs w:val="16"/>
          <w:lang w:eastAsia="ro-RO"/>
        </w:rPr>
      </w:pPr>
      <w:proofErr w:type="spellStart"/>
      <w:r w:rsidRPr="00ED7C35">
        <w:rPr>
          <w:rFonts w:eastAsia="Times New Roman"/>
          <w:b/>
          <w:i/>
          <w:sz w:val="16"/>
          <w:szCs w:val="16"/>
          <w:lang w:eastAsia="ro-RO"/>
        </w:rPr>
        <w:t>Tehnored.C.S</w:t>
      </w:r>
      <w:proofErr w:type="spellEnd"/>
      <w:r w:rsidRPr="00ED7C35">
        <w:rPr>
          <w:rFonts w:eastAsia="Times New Roman"/>
          <w:b/>
          <w:i/>
          <w:sz w:val="16"/>
          <w:szCs w:val="16"/>
          <w:lang w:eastAsia="ro-RO"/>
        </w:rPr>
        <w:t>./I.S.</w:t>
      </w:r>
    </w:p>
    <w:p w:rsidR="00ED7C35" w:rsidRPr="00ED7C35" w:rsidRDefault="00ED7C35" w:rsidP="00ED7C35">
      <w:pPr>
        <w:ind w:firstLine="0"/>
        <w:jc w:val="left"/>
        <w:rPr>
          <w:rFonts w:eastAsia="Times New Roman"/>
          <w:b/>
          <w:i/>
          <w:sz w:val="16"/>
          <w:szCs w:val="16"/>
          <w:lang w:eastAsia="ro-RO"/>
        </w:rPr>
      </w:pPr>
      <w:r w:rsidRPr="00ED7C35">
        <w:rPr>
          <w:rFonts w:eastAsia="Times New Roman"/>
          <w:b/>
          <w:i/>
          <w:sz w:val="16"/>
          <w:szCs w:val="16"/>
          <w:lang w:eastAsia="ro-RO"/>
        </w:rPr>
        <w:t>5  ex./</w:t>
      </w:r>
    </w:p>
    <w:p w:rsidR="00ED7C35" w:rsidRPr="00ED7C35" w:rsidRDefault="00ED7C35" w:rsidP="00ED7C35">
      <w:pPr>
        <w:ind w:firstLine="0"/>
        <w:jc w:val="left"/>
        <w:rPr>
          <w:rFonts w:eastAsia="Times New Roman"/>
          <w:lang w:eastAsia="ro-RO"/>
        </w:rPr>
      </w:pPr>
      <w:bookmarkStart w:id="0" w:name="_GoBack"/>
      <w:bookmarkEnd w:id="0"/>
    </w:p>
    <w:p w:rsidR="00ED7C35" w:rsidRPr="00ED7C35" w:rsidRDefault="00ED7C35" w:rsidP="00ED7C35">
      <w:pPr>
        <w:ind w:firstLine="0"/>
        <w:jc w:val="left"/>
        <w:rPr>
          <w:rFonts w:eastAsia="Times New Roman"/>
          <w:lang w:eastAsia="ro-RO"/>
        </w:rPr>
      </w:pPr>
    </w:p>
    <w:p w:rsidR="00CC6494" w:rsidRDefault="00CC6494"/>
    <w:sectPr w:rsidR="00CC6494" w:rsidSect="008E4DE6">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B56" w:rsidRDefault="007E2B56">
      <w:r>
        <w:separator/>
      </w:r>
    </w:p>
  </w:endnote>
  <w:endnote w:type="continuationSeparator" w:id="0">
    <w:p w:rsidR="007E2B56" w:rsidRDefault="007E2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B56" w:rsidRDefault="007E2B56">
      <w:r>
        <w:separator/>
      </w:r>
    </w:p>
  </w:footnote>
  <w:footnote w:type="continuationSeparator" w:id="0">
    <w:p w:rsidR="007E2B56" w:rsidRDefault="007E2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070" w:rsidRDefault="00ED7C35">
    <w:pPr>
      <w:pStyle w:val="Antet"/>
      <w:jc w:val="center"/>
    </w:pPr>
    <w:r>
      <w:fldChar w:fldCharType="begin"/>
    </w:r>
    <w:r>
      <w:instrText>PAGE   \* MERGEFORMAT</w:instrText>
    </w:r>
    <w:r>
      <w:fldChar w:fldCharType="separate"/>
    </w:r>
    <w:r w:rsidR="00E5169F">
      <w:rPr>
        <w:noProof/>
      </w:rPr>
      <w:t>9</w:t>
    </w:r>
    <w:r>
      <w:fldChar w:fldCharType="end"/>
    </w:r>
  </w:p>
  <w:p w:rsidR="00602070" w:rsidRDefault="007E2B56">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3F7"/>
    <w:rsid w:val="00007277"/>
    <w:rsid w:val="00025170"/>
    <w:rsid w:val="00073162"/>
    <w:rsid w:val="00192CB0"/>
    <w:rsid w:val="001C22E0"/>
    <w:rsid w:val="001D0C0A"/>
    <w:rsid w:val="00271BCC"/>
    <w:rsid w:val="002B58EB"/>
    <w:rsid w:val="002F3D93"/>
    <w:rsid w:val="0035306B"/>
    <w:rsid w:val="003C3201"/>
    <w:rsid w:val="003D1A6B"/>
    <w:rsid w:val="00414D96"/>
    <w:rsid w:val="00415BEB"/>
    <w:rsid w:val="004374E7"/>
    <w:rsid w:val="004C6328"/>
    <w:rsid w:val="0052510F"/>
    <w:rsid w:val="00575B0C"/>
    <w:rsid w:val="00715347"/>
    <w:rsid w:val="00742750"/>
    <w:rsid w:val="0076238E"/>
    <w:rsid w:val="007C5028"/>
    <w:rsid w:val="007E147B"/>
    <w:rsid w:val="007E2B56"/>
    <w:rsid w:val="00814B97"/>
    <w:rsid w:val="00843CE8"/>
    <w:rsid w:val="00850E22"/>
    <w:rsid w:val="0086253C"/>
    <w:rsid w:val="008E3FC7"/>
    <w:rsid w:val="009751EF"/>
    <w:rsid w:val="009C14A6"/>
    <w:rsid w:val="00A33DF7"/>
    <w:rsid w:val="00B76569"/>
    <w:rsid w:val="00B773F7"/>
    <w:rsid w:val="00BA3F73"/>
    <w:rsid w:val="00BC5BE3"/>
    <w:rsid w:val="00BD308E"/>
    <w:rsid w:val="00C81733"/>
    <w:rsid w:val="00CC6494"/>
    <w:rsid w:val="00CC7185"/>
    <w:rsid w:val="00D52488"/>
    <w:rsid w:val="00D97910"/>
    <w:rsid w:val="00DC1D0D"/>
    <w:rsid w:val="00E5169F"/>
    <w:rsid w:val="00E6649E"/>
    <w:rsid w:val="00EA32EE"/>
    <w:rsid w:val="00EB10C7"/>
    <w:rsid w:val="00ED7C35"/>
    <w:rsid w:val="00F008E7"/>
    <w:rsid w:val="00F00C1D"/>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124E002-D81D-47F4-BC37-C9F5314CD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ED7C35"/>
    <w:pPr>
      <w:tabs>
        <w:tab w:val="center" w:pos="4536"/>
        <w:tab w:val="right" w:pos="9072"/>
      </w:tabs>
    </w:pPr>
  </w:style>
  <w:style w:type="character" w:customStyle="1" w:styleId="AntetCaracter">
    <w:name w:val="Antet Caracter"/>
    <w:basedOn w:val="Fontdeparagrafimplicit"/>
    <w:link w:val="Antet"/>
    <w:uiPriority w:val="99"/>
    <w:semiHidden/>
    <w:rsid w:val="00ED7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5808</Words>
  <Characters>33107</Characters>
  <Application>Microsoft Office Word</Application>
  <DocSecurity>0</DocSecurity>
  <Lines>275</Lines>
  <Paragraphs>77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Anica, MITRAN</cp:lastModifiedBy>
  <cp:revision>10</cp:revision>
  <dcterms:created xsi:type="dcterms:W3CDTF">2021-10-21T08:35:00Z</dcterms:created>
  <dcterms:modified xsi:type="dcterms:W3CDTF">2021-10-21T08:57:00Z</dcterms:modified>
</cp:coreProperties>
</file>