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F1" w:rsidRDefault="00F658F1" w:rsidP="00F658F1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</w:t>
      </w:r>
    </w:p>
    <w:p w:rsidR="00F658F1" w:rsidRDefault="00F658F1" w:rsidP="00F658F1">
      <w:r>
        <w:t>COD ECLI.........................</w:t>
      </w:r>
    </w:p>
    <w:p w:rsidR="00F658F1" w:rsidRDefault="00F658F1" w:rsidP="00F658F1">
      <w:r>
        <w:t>ROMANIA</w:t>
      </w:r>
    </w:p>
    <w:p w:rsidR="00F658F1" w:rsidRDefault="00F658F1" w:rsidP="00F658F1">
      <w:pPr>
        <w:rPr>
          <w:b/>
        </w:rPr>
      </w:pPr>
      <w:r>
        <w:rPr>
          <w:b/>
        </w:rPr>
        <w:t>CURTEA DE APEL …</w:t>
      </w:r>
    </w:p>
    <w:p w:rsidR="00F658F1" w:rsidRDefault="00F658F1" w:rsidP="00F658F1">
      <w:pPr>
        <w:rPr>
          <w:b/>
        </w:rPr>
      </w:pPr>
      <w:r>
        <w:rPr>
          <w:b/>
        </w:rPr>
        <w:t>SECŢIA …</w:t>
      </w:r>
    </w:p>
    <w:p w:rsidR="00D208BB" w:rsidRPr="008202AB" w:rsidRDefault="00F658F1" w:rsidP="00F658F1">
      <w:pPr>
        <w:rPr>
          <w:sz w:val="28"/>
          <w:szCs w:val="28"/>
        </w:rPr>
      </w:pPr>
      <w:r>
        <w:rPr>
          <w:b/>
        </w:rPr>
        <w:t>Dosar nr…</w:t>
      </w:r>
    </w:p>
    <w:p w:rsidR="00D208BB" w:rsidRDefault="00D208BB" w:rsidP="00D208BB">
      <w:pPr>
        <w:pStyle w:val="Heading2"/>
        <w:rPr>
          <w:rFonts w:ascii="Times New Roman" w:hAnsi="Times New Roman"/>
          <w:sz w:val="28"/>
          <w:szCs w:val="28"/>
        </w:rPr>
      </w:pPr>
      <w:r w:rsidRPr="008202AB">
        <w:rPr>
          <w:rFonts w:ascii="Times New Roman" w:hAnsi="Times New Roman"/>
          <w:sz w:val="28"/>
          <w:szCs w:val="28"/>
        </w:rPr>
        <w:t>ÎNCHEIERE</w:t>
      </w:r>
    </w:p>
    <w:p w:rsidR="00D208BB" w:rsidRPr="008202AB" w:rsidRDefault="00D208BB" w:rsidP="00D208BB"/>
    <w:p w:rsidR="00D208BB" w:rsidRPr="008202AB" w:rsidRDefault="00D208BB" w:rsidP="00D208BB">
      <w:pPr>
        <w:jc w:val="center"/>
        <w:rPr>
          <w:sz w:val="28"/>
          <w:szCs w:val="28"/>
        </w:rPr>
      </w:pPr>
      <w:proofErr w:type="spellStart"/>
      <w:r w:rsidRPr="008202AB">
        <w:rPr>
          <w:sz w:val="28"/>
          <w:szCs w:val="28"/>
        </w:rPr>
        <w:t>Şedinţa</w:t>
      </w:r>
      <w:proofErr w:type="spellEnd"/>
      <w:r w:rsidRPr="008202AB">
        <w:rPr>
          <w:sz w:val="28"/>
          <w:szCs w:val="28"/>
        </w:rPr>
        <w:t> </w:t>
      </w:r>
      <w:r w:rsidRPr="008202AB">
        <w:rPr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8202AB">
        <w:rPr>
          <w:sz w:val="28"/>
          <w:szCs w:val="28"/>
        </w:rPr>
        <w:instrText xml:space="preserve"> FORMTEXT </w:instrText>
      </w:r>
      <w:r w:rsidRPr="008202AB">
        <w:rPr>
          <w:sz w:val="28"/>
          <w:szCs w:val="28"/>
        </w:rPr>
      </w:r>
      <w:r w:rsidRPr="008202AB">
        <w:rPr>
          <w:sz w:val="28"/>
          <w:szCs w:val="28"/>
        </w:rPr>
        <w:fldChar w:fldCharType="separate"/>
      </w:r>
      <w:r w:rsidRPr="008202AB">
        <w:rPr>
          <w:sz w:val="28"/>
          <w:szCs w:val="28"/>
        </w:rPr>
        <w:t>publică</w:t>
      </w:r>
      <w:r w:rsidRPr="008202AB">
        <w:rPr>
          <w:sz w:val="28"/>
          <w:szCs w:val="28"/>
        </w:rPr>
        <w:fldChar w:fldCharType="end"/>
      </w:r>
      <w:bookmarkEnd w:id="0"/>
      <w:r w:rsidRPr="008202AB">
        <w:rPr>
          <w:sz w:val="28"/>
          <w:szCs w:val="28"/>
        </w:rPr>
        <w:t xml:space="preserve"> de la </w:t>
      </w:r>
      <w:r w:rsidR="00F658F1">
        <w:rPr>
          <w:sz w:val="28"/>
          <w:szCs w:val="28"/>
        </w:rPr>
        <w:t>……..</w:t>
      </w:r>
      <w:r w:rsidRPr="008202AB">
        <w:rPr>
          <w:sz w:val="28"/>
          <w:szCs w:val="28"/>
        </w:rPr>
        <w:t xml:space="preserve"> 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  <w:r w:rsidRPr="008202AB">
        <w:rPr>
          <w:sz w:val="28"/>
          <w:szCs w:val="28"/>
        </w:rPr>
        <w:t>Completul compus din: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  <w:r w:rsidRPr="008202AB">
        <w:rPr>
          <w:sz w:val="28"/>
          <w:szCs w:val="28"/>
        </w:rPr>
        <w:t xml:space="preserve">PREŞEDINTE </w:t>
      </w:r>
      <w:r w:rsidR="00F658F1">
        <w:rPr>
          <w:sz w:val="28"/>
          <w:szCs w:val="28"/>
        </w:rPr>
        <w:t>1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  <w:r w:rsidRPr="008202AB">
        <w:rPr>
          <w:sz w:val="28"/>
          <w:szCs w:val="28"/>
        </w:rPr>
        <w:t xml:space="preserve">Judecător </w:t>
      </w:r>
      <w:r w:rsidR="00F658F1">
        <w:rPr>
          <w:sz w:val="28"/>
          <w:szCs w:val="28"/>
        </w:rPr>
        <w:t>1005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  <w:r w:rsidRPr="008202AB">
        <w:rPr>
          <w:sz w:val="28"/>
          <w:szCs w:val="28"/>
        </w:rPr>
        <w:t xml:space="preserve">Grefier </w:t>
      </w:r>
      <w:r w:rsidR="00F658F1">
        <w:rPr>
          <w:sz w:val="28"/>
          <w:szCs w:val="28"/>
        </w:rPr>
        <w:t>2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A7105D" w:rsidRDefault="00D208BB" w:rsidP="00D208BB">
      <w:pPr>
        <w:jc w:val="center"/>
        <w:rPr>
          <w:sz w:val="28"/>
          <w:szCs w:val="28"/>
        </w:rPr>
      </w:pPr>
      <w:r w:rsidRPr="00A7105D">
        <w:rPr>
          <w:sz w:val="28"/>
          <w:szCs w:val="28"/>
        </w:rPr>
        <w:t xml:space="preserve">Parchetul de pe lângă Curtea de Apel </w:t>
      </w:r>
      <w:r w:rsidR="00F658F1">
        <w:rPr>
          <w:sz w:val="28"/>
          <w:szCs w:val="28"/>
        </w:rPr>
        <w:t>…</w:t>
      </w:r>
      <w:r w:rsidRPr="00A7105D">
        <w:rPr>
          <w:sz w:val="28"/>
          <w:szCs w:val="28"/>
        </w:rPr>
        <w:t xml:space="preserve"> reprezentat prin :</w:t>
      </w:r>
    </w:p>
    <w:p w:rsidR="00D208BB" w:rsidRPr="00A7105D" w:rsidRDefault="00F658F1" w:rsidP="00D208BB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D208BB">
        <w:rPr>
          <w:sz w:val="28"/>
          <w:szCs w:val="28"/>
        </w:rPr>
        <w:t xml:space="preserve"> </w:t>
      </w:r>
      <w:r w:rsidR="00D208BB" w:rsidRPr="00A7105D">
        <w:rPr>
          <w:sz w:val="28"/>
          <w:szCs w:val="28"/>
        </w:rPr>
        <w:t xml:space="preserve">– procuror </w:t>
      </w:r>
    </w:p>
    <w:p w:rsidR="00D208BB" w:rsidRPr="00A7105D" w:rsidRDefault="00D208BB" w:rsidP="00D208BB">
      <w:pPr>
        <w:jc w:val="both"/>
        <w:rPr>
          <w:sz w:val="28"/>
          <w:szCs w:val="28"/>
        </w:rPr>
      </w:pPr>
    </w:p>
    <w:p w:rsidR="00D208BB" w:rsidRPr="00A7105D" w:rsidRDefault="00D208BB" w:rsidP="00D208BB">
      <w:pPr>
        <w:ind w:firstLine="720"/>
        <w:jc w:val="both"/>
        <w:rPr>
          <w:b/>
          <w:sz w:val="28"/>
          <w:szCs w:val="28"/>
        </w:rPr>
      </w:pPr>
      <w:r w:rsidRPr="00A7105D">
        <w:rPr>
          <w:sz w:val="28"/>
          <w:szCs w:val="28"/>
        </w:rPr>
        <w:t xml:space="preserve">Pe rol se află </w:t>
      </w:r>
      <w:proofErr w:type="spellStart"/>
      <w:r w:rsidRPr="00A7105D">
        <w:rPr>
          <w:sz w:val="28"/>
          <w:szCs w:val="28"/>
        </w:rPr>
        <w:t>soluţionarea</w:t>
      </w:r>
      <w:proofErr w:type="spellEnd"/>
      <w:r w:rsidRPr="00A710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apelului </w:t>
      </w:r>
      <w:r w:rsidRPr="00A7105D">
        <w:rPr>
          <w:sz w:val="28"/>
          <w:szCs w:val="28"/>
        </w:rPr>
        <w:t xml:space="preserve">declarat de </w:t>
      </w:r>
      <w:r w:rsidRPr="00A73DAE">
        <w:rPr>
          <w:b/>
          <w:i/>
          <w:sz w:val="28"/>
          <w:szCs w:val="28"/>
        </w:rPr>
        <w:t xml:space="preserve">inculpatul </w:t>
      </w:r>
      <w:r w:rsidR="00F658F1">
        <w:rPr>
          <w:b/>
          <w:i/>
          <w:sz w:val="28"/>
          <w:szCs w:val="28"/>
        </w:rPr>
        <w:t>X</w:t>
      </w:r>
      <w:r>
        <w:rPr>
          <w:b/>
          <w:i/>
          <w:sz w:val="28"/>
          <w:szCs w:val="28"/>
        </w:rPr>
        <w:t xml:space="preserve"> </w:t>
      </w:r>
      <w:r w:rsidRPr="00A7105D">
        <w:rPr>
          <w:sz w:val="28"/>
          <w:szCs w:val="28"/>
        </w:rPr>
        <w:t xml:space="preserve">împotriva </w:t>
      </w:r>
      <w:proofErr w:type="spellStart"/>
      <w:r w:rsidRPr="00A7105D">
        <w:rPr>
          <w:sz w:val="28"/>
          <w:szCs w:val="28"/>
        </w:rPr>
        <w:t>sentinţei</w:t>
      </w:r>
      <w:proofErr w:type="spellEnd"/>
      <w:r w:rsidRPr="00A7105D">
        <w:rPr>
          <w:sz w:val="28"/>
          <w:szCs w:val="28"/>
        </w:rPr>
        <w:t xml:space="preserve"> </w:t>
      </w:r>
      <w:r w:rsidR="00F658F1">
        <w:rPr>
          <w:sz w:val="28"/>
          <w:szCs w:val="28"/>
        </w:rPr>
        <w:t>…</w:t>
      </w:r>
      <w:r w:rsidRPr="00A7105D">
        <w:rPr>
          <w:sz w:val="28"/>
          <w:szCs w:val="28"/>
        </w:rPr>
        <w:t xml:space="preserve"> nr. </w:t>
      </w:r>
      <w:r w:rsidR="00F658F1">
        <w:rPr>
          <w:sz w:val="28"/>
          <w:szCs w:val="28"/>
        </w:rPr>
        <w:t>…</w:t>
      </w:r>
      <w:r w:rsidRPr="00A7105D">
        <w:rPr>
          <w:sz w:val="28"/>
          <w:szCs w:val="28"/>
        </w:rPr>
        <w:t xml:space="preserve"> </w:t>
      </w:r>
      <w:proofErr w:type="spellStart"/>
      <w:r w:rsidRPr="00A7105D">
        <w:rPr>
          <w:sz w:val="28"/>
          <w:szCs w:val="28"/>
        </w:rPr>
        <w:t>pronunţată</w:t>
      </w:r>
      <w:proofErr w:type="spellEnd"/>
      <w:r w:rsidRPr="00A7105D">
        <w:rPr>
          <w:sz w:val="28"/>
          <w:szCs w:val="28"/>
        </w:rPr>
        <w:t xml:space="preserve"> de Judecătoria </w:t>
      </w:r>
      <w:r w:rsidR="00F658F1">
        <w:rPr>
          <w:sz w:val="28"/>
          <w:szCs w:val="28"/>
        </w:rPr>
        <w:t>…</w:t>
      </w:r>
      <w:r w:rsidRPr="00A7105D">
        <w:rPr>
          <w:sz w:val="28"/>
          <w:szCs w:val="28"/>
        </w:rPr>
        <w:t xml:space="preserve"> în dosarul </w:t>
      </w:r>
      <w:r w:rsidR="00F658F1">
        <w:rPr>
          <w:sz w:val="28"/>
          <w:szCs w:val="28"/>
        </w:rPr>
        <w:t>…</w:t>
      </w:r>
      <w:r w:rsidRPr="00A7105D">
        <w:rPr>
          <w:sz w:val="28"/>
          <w:szCs w:val="28"/>
        </w:rPr>
        <w:t xml:space="preserve"> nr. </w:t>
      </w:r>
      <w:r w:rsidR="00F658F1">
        <w:rPr>
          <w:sz w:val="28"/>
          <w:szCs w:val="28"/>
        </w:rPr>
        <w:t>…</w:t>
      </w:r>
      <w:r w:rsidRPr="00A7105D">
        <w:rPr>
          <w:sz w:val="28"/>
          <w:szCs w:val="28"/>
        </w:rPr>
        <w:t>.</w:t>
      </w:r>
    </w:p>
    <w:p w:rsidR="00D208BB" w:rsidRPr="00A7105D" w:rsidRDefault="00D208BB" w:rsidP="00D208BB">
      <w:pPr>
        <w:jc w:val="both"/>
        <w:rPr>
          <w:sz w:val="28"/>
          <w:szCs w:val="28"/>
        </w:rPr>
      </w:pPr>
      <w:r w:rsidRPr="00A7105D">
        <w:rPr>
          <w:sz w:val="28"/>
          <w:szCs w:val="28"/>
        </w:rPr>
        <w:tab/>
        <w:t xml:space="preserve">La apelul nominal făcut în </w:t>
      </w:r>
      <w:proofErr w:type="spellStart"/>
      <w:r w:rsidRPr="00A7105D">
        <w:rPr>
          <w:sz w:val="28"/>
          <w:szCs w:val="28"/>
        </w:rPr>
        <w:t>şedinţa</w:t>
      </w:r>
      <w:proofErr w:type="spellEnd"/>
      <w:r w:rsidRPr="00A7105D">
        <w:rPr>
          <w:sz w:val="28"/>
          <w:szCs w:val="28"/>
        </w:rPr>
        <w:t xml:space="preserve"> </w:t>
      </w:r>
      <w:r w:rsidRPr="00A7105D">
        <w:rPr>
          <w:sz w:val="28"/>
          <w:szCs w:val="28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 w:rsidRPr="00A7105D">
        <w:rPr>
          <w:sz w:val="28"/>
          <w:szCs w:val="28"/>
        </w:rPr>
        <w:instrText xml:space="preserve"> FORMTEXT </w:instrText>
      </w:r>
      <w:r w:rsidRPr="00A7105D">
        <w:rPr>
          <w:sz w:val="28"/>
          <w:szCs w:val="28"/>
        </w:rPr>
      </w:r>
      <w:r w:rsidRPr="00A7105D">
        <w:rPr>
          <w:sz w:val="28"/>
          <w:szCs w:val="28"/>
        </w:rPr>
        <w:fldChar w:fldCharType="separate"/>
      </w:r>
      <w:r w:rsidRPr="00A7105D">
        <w:rPr>
          <w:sz w:val="28"/>
          <w:szCs w:val="28"/>
        </w:rPr>
        <w:t>publică</w:t>
      </w:r>
      <w:r w:rsidRPr="00A7105D">
        <w:fldChar w:fldCharType="end"/>
      </w:r>
      <w:bookmarkEnd w:id="1"/>
      <w:r w:rsidRPr="00A7105D">
        <w:t xml:space="preserve"> </w:t>
      </w:r>
      <w:r>
        <w:rPr>
          <w:sz w:val="28"/>
          <w:szCs w:val="28"/>
        </w:rPr>
        <w:t>se prezintă inculpatul apelant</w:t>
      </w:r>
      <w:r w:rsidRPr="00A33B93">
        <w:rPr>
          <w:b/>
          <w:i/>
          <w:sz w:val="28"/>
          <w:szCs w:val="28"/>
        </w:rPr>
        <w:t xml:space="preserve">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 asistat de apărătorul </w:t>
      </w:r>
      <w:proofErr w:type="spellStart"/>
      <w:r>
        <w:rPr>
          <w:sz w:val="28"/>
          <w:szCs w:val="28"/>
        </w:rPr>
        <w:t>apărătorul</w:t>
      </w:r>
      <w:proofErr w:type="spellEnd"/>
      <w:r>
        <w:rPr>
          <w:sz w:val="28"/>
          <w:szCs w:val="28"/>
        </w:rPr>
        <w:t xml:space="preserve"> ales, avocat </w:t>
      </w:r>
      <w:r w:rsidR="00F658F1">
        <w:rPr>
          <w:sz w:val="28"/>
          <w:szCs w:val="28"/>
        </w:rPr>
        <w:t>AV1</w:t>
      </w:r>
      <w:r>
        <w:rPr>
          <w:sz w:val="28"/>
          <w:szCs w:val="28"/>
        </w:rPr>
        <w:t>.</w:t>
      </w:r>
    </w:p>
    <w:p w:rsidR="00D208BB" w:rsidRPr="00A7105D" w:rsidRDefault="00D208BB" w:rsidP="00D208BB">
      <w:pPr>
        <w:jc w:val="both"/>
        <w:rPr>
          <w:sz w:val="28"/>
          <w:szCs w:val="28"/>
        </w:rPr>
      </w:pPr>
      <w:r w:rsidRPr="00A7105D">
        <w:rPr>
          <w:sz w:val="28"/>
          <w:szCs w:val="28"/>
        </w:rPr>
        <w:tab/>
        <w:t xml:space="preserve">Procedura de citare este </w:t>
      </w:r>
      <w:r w:rsidRPr="00A7105D">
        <w:rPr>
          <w:sz w:val="28"/>
          <w:szCs w:val="28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2" w:name="tip_procedura"/>
      <w:r w:rsidRPr="00A7105D">
        <w:rPr>
          <w:sz w:val="28"/>
          <w:szCs w:val="28"/>
        </w:rPr>
        <w:instrText xml:space="preserve"> FORMTEXT </w:instrText>
      </w:r>
      <w:r w:rsidRPr="00A7105D">
        <w:rPr>
          <w:sz w:val="28"/>
          <w:szCs w:val="28"/>
        </w:rPr>
      </w:r>
      <w:r w:rsidRPr="00A7105D">
        <w:rPr>
          <w:sz w:val="28"/>
          <w:szCs w:val="28"/>
        </w:rPr>
        <w:fldChar w:fldCharType="separate"/>
      </w:r>
      <w:r w:rsidRPr="00A7105D">
        <w:rPr>
          <w:sz w:val="28"/>
          <w:szCs w:val="28"/>
        </w:rPr>
        <w:t>legal</w:t>
      </w:r>
      <w:r w:rsidRPr="00A7105D">
        <w:fldChar w:fldCharType="end"/>
      </w:r>
      <w:bookmarkEnd w:id="2"/>
      <w:r w:rsidRPr="00A7105D">
        <w:rPr>
          <w:sz w:val="28"/>
          <w:szCs w:val="28"/>
        </w:rPr>
        <w:t xml:space="preserve"> îndeplinită.</w:t>
      </w:r>
    </w:p>
    <w:p w:rsidR="00D208BB" w:rsidRDefault="00D208BB" w:rsidP="00D208BB">
      <w:pPr>
        <w:jc w:val="both"/>
        <w:rPr>
          <w:sz w:val="28"/>
          <w:szCs w:val="28"/>
        </w:rPr>
      </w:pPr>
      <w:r w:rsidRPr="00A7105D">
        <w:rPr>
          <w:sz w:val="28"/>
          <w:szCs w:val="28"/>
        </w:rPr>
        <w:tab/>
        <w:t xml:space="preserve">S-a făcut </w:t>
      </w:r>
      <w:r w:rsidRPr="00A7105D">
        <w:rPr>
          <w:sz w:val="28"/>
          <w:szCs w:val="28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A7105D">
        <w:rPr>
          <w:sz w:val="28"/>
          <w:szCs w:val="28"/>
        </w:rPr>
        <w:instrText xml:space="preserve"> FORMTEXT </w:instrText>
      </w:r>
      <w:r w:rsidRPr="00A7105D">
        <w:rPr>
          <w:sz w:val="28"/>
          <w:szCs w:val="28"/>
        </w:rPr>
      </w:r>
      <w:r w:rsidRPr="00A7105D">
        <w:rPr>
          <w:sz w:val="28"/>
          <w:szCs w:val="28"/>
        </w:rPr>
        <w:fldChar w:fldCharType="separate"/>
      </w:r>
      <w:r w:rsidRPr="00A7105D">
        <w:rPr>
          <w:sz w:val="28"/>
          <w:szCs w:val="28"/>
        </w:rPr>
        <w:t>referatul</w:t>
      </w:r>
      <w:r w:rsidRPr="00A7105D">
        <w:fldChar w:fldCharType="end"/>
      </w:r>
      <w:bookmarkEnd w:id="3"/>
      <w:r w:rsidRPr="00A7105D">
        <w:rPr>
          <w:sz w:val="28"/>
          <w:szCs w:val="28"/>
        </w:rPr>
        <w:t xml:space="preserve"> cauzei de către </w:t>
      </w:r>
      <w:r w:rsidRPr="00A7105D">
        <w:rPr>
          <w:sz w:val="28"/>
          <w:szCs w:val="28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A7105D">
        <w:rPr>
          <w:sz w:val="28"/>
          <w:szCs w:val="28"/>
        </w:rPr>
        <w:instrText xml:space="preserve"> FORMTEXT </w:instrText>
      </w:r>
      <w:r w:rsidRPr="00A7105D">
        <w:rPr>
          <w:sz w:val="28"/>
          <w:szCs w:val="28"/>
        </w:rPr>
      </w:r>
      <w:r w:rsidRPr="00A7105D">
        <w:rPr>
          <w:sz w:val="28"/>
          <w:szCs w:val="28"/>
        </w:rPr>
        <w:fldChar w:fldCharType="separate"/>
      </w:r>
      <w:r w:rsidRPr="00A7105D">
        <w:rPr>
          <w:sz w:val="28"/>
          <w:szCs w:val="28"/>
        </w:rPr>
        <w:t>grefier</w:t>
      </w:r>
      <w:r w:rsidRPr="00A7105D">
        <w:fldChar w:fldCharType="end"/>
      </w:r>
      <w:bookmarkEnd w:id="4"/>
      <w:r w:rsidRPr="00A7105D">
        <w:rPr>
          <w:sz w:val="28"/>
          <w:szCs w:val="28"/>
        </w:rPr>
        <w:t xml:space="preserve">  după care</w:t>
      </w:r>
      <w:r>
        <w:rPr>
          <w:sz w:val="28"/>
          <w:szCs w:val="28"/>
        </w:rPr>
        <w:t>: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 xml:space="preserve">Avocat </w:t>
      </w:r>
      <w:r w:rsidR="00F658F1">
        <w:rPr>
          <w:b/>
          <w:i/>
          <w:sz w:val="28"/>
          <w:szCs w:val="28"/>
        </w:rPr>
        <w:t>AV1</w:t>
      </w:r>
      <w:r>
        <w:rPr>
          <w:sz w:val="28"/>
          <w:szCs w:val="28"/>
        </w:rPr>
        <w:t xml:space="preserve">,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, depune la dosar motivele de apel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înscrisurile dispuse de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la termenul din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, respectiv traducerile legalizate prin care se face dovada că inculpatul a absolvit examenul </w:t>
      </w:r>
      <w:proofErr w:type="spellStart"/>
      <w:r>
        <w:rPr>
          <w:sz w:val="28"/>
          <w:szCs w:val="28"/>
        </w:rPr>
        <w:t>Şcolii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şoferi</w:t>
      </w:r>
      <w:proofErr w:type="spellEnd"/>
      <w:r>
        <w:rPr>
          <w:sz w:val="28"/>
          <w:szCs w:val="28"/>
        </w:rPr>
        <w:t xml:space="preserve"> din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>Reprezentanta Ministerului Public</w:t>
      </w:r>
      <w:r>
        <w:rPr>
          <w:sz w:val="28"/>
          <w:szCs w:val="28"/>
        </w:rPr>
        <w:t xml:space="preserve">, învederează că din documentele depuse nu rezultă expres data la care a fost eliberat permisul de conducere pentru inculpatul </w:t>
      </w:r>
      <w:r w:rsidR="00F658F1">
        <w:rPr>
          <w:sz w:val="28"/>
          <w:szCs w:val="28"/>
        </w:rPr>
        <w:t>X</w:t>
      </w:r>
    </w:p>
    <w:p w:rsidR="00D208BB" w:rsidRDefault="00D208BB" w:rsidP="00D208BB">
      <w:pPr>
        <w:jc w:val="both"/>
        <w:rPr>
          <w:sz w:val="28"/>
          <w:szCs w:val="28"/>
        </w:rPr>
      </w:pPr>
      <w:r w:rsidRPr="008202AB">
        <w:rPr>
          <w:sz w:val="28"/>
          <w:szCs w:val="28"/>
        </w:rPr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5" w:name="ce_se_invedereaza"/>
      <w:r w:rsidRPr="008202AB">
        <w:rPr>
          <w:sz w:val="28"/>
          <w:szCs w:val="28"/>
        </w:rPr>
        <w:instrText xml:space="preserve"> FORMTEXT </w:instrText>
      </w:r>
      <w:r w:rsidRPr="008202AB">
        <w:rPr>
          <w:sz w:val="28"/>
          <w:szCs w:val="28"/>
        </w:rPr>
      </w:r>
      <w:r w:rsidRPr="008202AB">
        <w:rPr>
          <w:sz w:val="28"/>
          <w:szCs w:val="28"/>
        </w:rPr>
        <w:fldChar w:fldCharType="separate"/>
      </w:r>
      <w:r w:rsidRPr="008202AB">
        <w:rPr>
          <w:rFonts w:ascii="Garamond" w:hAnsi="Garamond"/>
          <w:noProof/>
          <w:sz w:val="28"/>
          <w:szCs w:val="28"/>
        </w:rPr>
        <w:t> </w:t>
      </w:r>
      <w:r w:rsidRPr="008202AB">
        <w:rPr>
          <w:rFonts w:ascii="Garamond" w:hAnsi="Garamond"/>
          <w:noProof/>
          <w:sz w:val="28"/>
          <w:szCs w:val="28"/>
        </w:rPr>
        <w:t> </w:t>
      </w:r>
      <w:r w:rsidRPr="008202AB">
        <w:rPr>
          <w:rFonts w:ascii="Garamond" w:hAnsi="Garamond"/>
          <w:noProof/>
          <w:sz w:val="28"/>
          <w:szCs w:val="28"/>
        </w:rPr>
        <w:t> </w:t>
      </w:r>
      <w:r w:rsidRPr="008202AB">
        <w:rPr>
          <w:rFonts w:ascii="Garamond" w:hAnsi="Garamond"/>
          <w:noProof/>
          <w:sz w:val="28"/>
          <w:szCs w:val="28"/>
        </w:rPr>
        <w:t> </w:t>
      </w:r>
      <w:r w:rsidRPr="008202AB">
        <w:rPr>
          <w:rFonts w:ascii="Garamond" w:hAnsi="Garamond"/>
          <w:noProof/>
          <w:sz w:val="28"/>
          <w:szCs w:val="28"/>
        </w:rPr>
        <w:t> </w:t>
      </w:r>
      <w:r w:rsidRPr="008202AB">
        <w:rPr>
          <w:sz w:val="28"/>
          <w:szCs w:val="28"/>
        </w:rPr>
        <w:fldChar w:fldCharType="end"/>
      </w:r>
      <w:bookmarkEnd w:id="5"/>
      <w:r w:rsidRPr="00052924">
        <w:rPr>
          <w:b/>
          <w:i/>
          <w:sz w:val="28"/>
          <w:szCs w:val="28"/>
        </w:rPr>
        <w:t xml:space="preserve"> </w:t>
      </w:r>
      <w:r w:rsidRPr="00191D96">
        <w:rPr>
          <w:b/>
          <w:i/>
          <w:sz w:val="28"/>
          <w:szCs w:val="28"/>
        </w:rPr>
        <w:t xml:space="preserve">Avocat </w:t>
      </w:r>
      <w:r w:rsidR="00F658F1">
        <w:rPr>
          <w:b/>
          <w:i/>
          <w:sz w:val="28"/>
          <w:szCs w:val="28"/>
        </w:rPr>
        <w:t>AV1</w:t>
      </w:r>
      <w:r>
        <w:rPr>
          <w:sz w:val="28"/>
          <w:szCs w:val="28"/>
        </w:rPr>
        <w:t xml:space="preserve">,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, arată că din fisa de examen rezultă că data la care a absolvit examenul pentru </w:t>
      </w:r>
      <w:proofErr w:type="spellStart"/>
      <w:r>
        <w:rPr>
          <w:sz w:val="28"/>
          <w:szCs w:val="28"/>
        </w:rPr>
        <w:t>obţinerea</w:t>
      </w:r>
      <w:proofErr w:type="spellEnd"/>
      <w:r>
        <w:rPr>
          <w:sz w:val="28"/>
          <w:szCs w:val="28"/>
        </w:rPr>
        <w:t xml:space="preserve"> permisului categoria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, la data de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Întrebat fiind inculpatul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 arată că </w:t>
      </w: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date cu completarea că, în eventualitatea aplicării unei pedepse, este de acord să presteze muncă în folosul </w:t>
      </w:r>
      <w:proofErr w:type="spellStart"/>
      <w:r>
        <w:rPr>
          <w:sz w:val="28"/>
          <w:szCs w:val="28"/>
        </w:rPr>
        <w:t>comunităţii</w:t>
      </w:r>
      <w:proofErr w:type="spellEnd"/>
      <w:r>
        <w:rPr>
          <w:sz w:val="28"/>
          <w:szCs w:val="28"/>
        </w:rPr>
        <w:t>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solicită </w:t>
      </w:r>
      <w:proofErr w:type="spellStart"/>
      <w:r>
        <w:rPr>
          <w:sz w:val="28"/>
          <w:szCs w:val="28"/>
        </w:rPr>
        <w:t>părţilor</w:t>
      </w:r>
      <w:proofErr w:type="spellEnd"/>
      <w:r>
        <w:rPr>
          <w:sz w:val="28"/>
          <w:szCs w:val="28"/>
        </w:rPr>
        <w:t xml:space="preserve"> să precizeze dacă mai au alte cereri de formulat.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 xml:space="preserve">Avocat </w:t>
      </w:r>
      <w:r w:rsidR="00F658F1">
        <w:rPr>
          <w:b/>
          <w:i/>
          <w:sz w:val="28"/>
          <w:szCs w:val="28"/>
        </w:rPr>
        <w:t>AV1</w:t>
      </w:r>
      <w:r>
        <w:rPr>
          <w:sz w:val="28"/>
          <w:szCs w:val="28"/>
        </w:rPr>
        <w:t xml:space="preserve">,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, solicită acordarea unui nou termen de judecată pentru motivul că inculpatul mai are o cauză pe rolul </w:t>
      </w:r>
      <w:proofErr w:type="spellStart"/>
      <w:r>
        <w:rPr>
          <w:sz w:val="28"/>
          <w:szCs w:val="28"/>
        </w:rPr>
        <w:t>Curţii</w:t>
      </w:r>
      <w:proofErr w:type="spellEnd"/>
      <w:r>
        <w:rPr>
          <w:sz w:val="28"/>
          <w:szCs w:val="28"/>
        </w:rPr>
        <w:t xml:space="preserve"> de Apel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 cu nr.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 cu termen în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, unde a solicitat sesizarea ICCJ în vederea </w:t>
      </w:r>
      <w:proofErr w:type="spellStart"/>
      <w:r>
        <w:rPr>
          <w:sz w:val="28"/>
          <w:szCs w:val="28"/>
        </w:rPr>
        <w:t>pronunţării</w:t>
      </w:r>
      <w:proofErr w:type="spellEnd"/>
      <w:r>
        <w:rPr>
          <w:sz w:val="28"/>
          <w:szCs w:val="28"/>
        </w:rPr>
        <w:t xml:space="preserve"> unei hotărâri prealabile privind dezlegarea unor chestiuni de drept, care ar fi relevantă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această cauză.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proofErr w:type="spellStart"/>
      <w:r w:rsidRPr="00CB4844">
        <w:rPr>
          <w:b/>
          <w:i/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solicită reprezentantului Ministerului Public să se </w:t>
      </w:r>
      <w:proofErr w:type="spellStart"/>
      <w:r>
        <w:rPr>
          <w:sz w:val="28"/>
          <w:szCs w:val="28"/>
        </w:rPr>
        <w:t>pronunţe</w:t>
      </w:r>
      <w:proofErr w:type="spellEnd"/>
      <w:r>
        <w:rPr>
          <w:sz w:val="28"/>
          <w:szCs w:val="28"/>
        </w:rPr>
        <w:t xml:space="preserve"> asupra solicitării formulate de </w:t>
      </w:r>
      <w:r w:rsidRPr="00025D6B">
        <w:rPr>
          <w:sz w:val="28"/>
          <w:szCs w:val="28"/>
        </w:rPr>
        <w:t xml:space="preserve">avocat </w:t>
      </w:r>
      <w:r w:rsidR="00F658F1">
        <w:rPr>
          <w:sz w:val="28"/>
          <w:szCs w:val="28"/>
        </w:rPr>
        <w:t>AV1</w:t>
      </w:r>
      <w:r w:rsidRPr="00025D6B">
        <w:rPr>
          <w:sz w:val="28"/>
          <w:szCs w:val="28"/>
        </w:rPr>
        <w:t>,</w:t>
      </w:r>
      <w:r>
        <w:rPr>
          <w:sz w:val="28"/>
          <w:szCs w:val="28"/>
        </w:rPr>
        <w:t xml:space="preserve">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>, cu privire la amânarea cauzei pentru motivele invocate.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>Reprezentanta Ministerului Public</w:t>
      </w:r>
      <w:r>
        <w:rPr>
          <w:sz w:val="28"/>
          <w:szCs w:val="28"/>
        </w:rPr>
        <w:t xml:space="preserve"> solicită respingerea cererii formulate. Arată că în dosarul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 aflat pe rolul </w:t>
      </w:r>
      <w:proofErr w:type="spellStart"/>
      <w:r>
        <w:rPr>
          <w:sz w:val="28"/>
          <w:szCs w:val="28"/>
        </w:rPr>
        <w:t>Curţii</w:t>
      </w:r>
      <w:proofErr w:type="spellEnd"/>
      <w:r>
        <w:rPr>
          <w:sz w:val="28"/>
          <w:szCs w:val="28"/>
        </w:rPr>
        <w:t xml:space="preserve"> de Apel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 cu termen în data de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amânat pentru data de </w:t>
      </w:r>
      <w:r w:rsidR="00F658F1">
        <w:rPr>
          <w:sz w:val="28"/>
          <w:szCs w:val="28"/>
        </w:rPr>
        <w:t>…</w:t>
      </w:r>
      <w:r>
        <w:rPr>
          <w:sz w:val="28"/>
          <w:szCs w:val="28"/>
        </w:rPr>
        <w:t xml:space="preserve">, inculpatul a fost trimis în judecată pentru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de conducere fără permis prevăzută de art.86 alin. 1 din OUG nr. 195/2002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pentru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de conducere sub </w:t>
      </w:r>
      <w:proofErr w:type="spellStart"/>
      <w:r>
        <w:rPr>
          <w:sz w:val="28"/>
          <w:szCs w:val="28"/>
        </w:rPr>
        <w:t>influenţa</w:t>
      </w:r>
      <w:proofErr w:type="spellEnd"/>
      <w:r>
        <w:rPr>
          <w:sz w:val="28"/>
          <w:szCs w:val="28"/>
        </w:rPr>
        <w:t xml:space="preserve"> băuturilor alcoolice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prin urmare nu are nicio legătură cu această cauză în care este cercetat pentru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de conducere fără permis, comisă la o altă dată decât cea care face obiectului </w:t>
      </w:r>
      <w:proofErr w:type="spellStart"/>
      <w:r>
        <w:rPr>
          <w:sz w:val="28"/>
          <w:szCs w:val="28"/>
        </w:rPr>
        <w:t>menţionat</w:t>
      </w:r>
      <w:proofErr w:type="spellEnd"/>
      <w:r>
        <w:rPr>
          <w:sz w:val="28"/>
          <w:szCs w:val="28"/>
        </w:rPr>
        <w:t xml:space="preserve"> anterior.</w:t>
      </w:r>
    </w:p>
    <w:p w:rsidR="00D208BB" w:rsidRDefault="00D208BB" w:rsidP="00D208BB">
      <w:pPr>
        <w:ind w:firstLine="708"/>
        <w:jc w:val="both"/>
      </w:pPr>
      <w:proofErr w:type="spellStart"/>
      <w:r w:rsidRPr="00CB4844">
        <w:rPr>
          <w:b/>
          <w:i/>
          <w:sz w:val="28"/>
          <w:szCs w:val="28"/>
        </w:rPr>
        <w:t>Instanţa</w:t>
      </w:r>
      <w:proofErr w:type="spellEnd"/>
      <w:r w:rsidRPr="00CB4844">
        <w:rPr>
          <w:b/>
          <w:i/>
          <w:sz w:val="28"/>
          <w:szCs w:val="28"/>
        </w:rPr>
        <w:t xml:space="preserve"> deliberând</w:t>
      </w:r>
      <w:r>
        <w:rPr>
          <w:sz w:val="28"/>
          <w:szCs w:val="28"/>
        </w:rPr>
        <w:t xml:space="preserve">, respinge cererea formulată de inculpatul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 prin apărătorul ales, </w:t>
      </w:r>
      <w:r w:rsidRPr="00025D6B">
        <w:rPr>
          <w:sz w:val="28"/>
          <w:szCs w:val="28"/>
        </w:rPr>
        <w:t xml:space="preserve">avocat </w:t>
      </w:r>
      <w:r w:rsidR="00F658F1">
        <w:rPr>
          <w:sz w:val="28"/>
          <w:szCs w:val="28"/>
        </w:rPr>
        <w:t>AV1</w:t>
      </w:r>
      <w:r>
        <w:rPr>
          <w:sz w:val="28"/>
          <w:szCs w:val="28"/>
        </w:rPr>
        <w:t xml:space="preserve"> având în vedere că dosarul </w:t>
      </w:r>
      <w:r w:rsidR="00D96664">
        <w:rPr>
          <w:sz w:val="28"/>
          <w:szCs w:val="28"/>
        </w:rPr>
        <w:t>…</w:t>
      </w:r>
      <w:r>
        <w:rPr>
          <w:sz w:val="28"/>
          <w:szCs w:val="28"/>
        </w:rPr>
        <w:t xml:space="preserve"> aflat pe rolul </w:t>
      </w:r>
      <w:proofErr w:type="spellStart"/>
      <w:r>
        <w:rPr>
          <w:sz w:val="28"/>
          <w:szCs w:val="28"/>
        </w:rPr>
        <w:t>Curţii</w:t>
      </w:r>
      <w:proofErr w:type="spellEnd"/>
      <w:r>
        <w:rPr>
          <w:sz w:val="28"/>
          <w:szCs w:val="28"/>
        </w:rPr>
        <w:t xml:space="preserve"> de Apel </w:t>
      </w:r>
      <w:r w:rsidR="00D96664">
        <w:rPr>
          <w:sz w:val="28"/>
          <w:szCs w:val="28"/>
        </w:rPr>
        <w:t>…</w:t>
      </w:r>
      <w:r>
        <w:rPr>
          <w:sz w:val="28"/>
          <w:szCs w:val="28"/>
        </w:rPr>
        <w:t xml:space="preserve"> nu are nicio legătură cu această cauză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împrejurarea că termenul de </w:t>
      </w:r>
      <w:r w:rsidR="00D96664">
        <w:rPr>
          <w:sz w:val="28"/>
          <w:szCs w:val="28"/>
        </w:rPr>
        <w:t>…</w:t>
      </w:r>
      <w:r>
        <w:rPr>
          <w:sz w:val="28"/>
          <w:szCs w:val="28"/>
        </w:rPr>
        <w:t xml:space="preserve"> este prea îndelungat. 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 xml:space="preserve">Avocat </w:t>
      </w:r>
      <w:r w:rsidR="00F658F1">
        <w:rPr>
          <w:b/>
          <w:i/>
          <w:sz w:val="28"/>
          <w:szCs w:val="28"/>
        </w:rPr>
        <w:t>AV1</w:t>
      </w:r>
      <w:r>
        <w:rPr>
          <w:sz w:val="28"/>
          <w:szCs w:val="28"/>
        </w:rPr>
        <w:t xml:space="preserve">,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, solicită acordarea unui nou termen de judecată pentru documentarea în vederea pregătirii apărării având în vedere modificările Codului de procedură penală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împrejurarea că dl. avocat </w:t>
      </w:r>
      <w:r w:rsidR="00D96664">
        <w:rPr>
          <w:sz w:val="28"/>
          <w:szCs w:val="28"/>
        </w:rPr>
        <w:t xml:space="preserve">AV2 </w:t>
      </w:r>
      <w:r>
        <w:rPr>
          <w:sz w:val="28"/>
          <w:szCs w:val="28"/>
        </w:rPr>
        <w:t>care este</w:t>
      </w:r>
      <w:r w:rsidRPr="006425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angajat în cauză, </w:t>
      </w:r>
      <w:proofErr w:type="spellStart"/>
      <w:r>
        <w:rPr>
          <w:sz w:val="28"/>
          <w:szCs w:val="28"/>
        </w:rPr>
        <w:t>lipseşte</w:t>
      </w:r>
      <w:proofErr w:type="spellEnd"/>
      <w:r>
        <w:rPr>
          <w:sz w:val="28"/>
          <w:szCs w:val="28"/>
        </w:rPr>
        <w:t xml:space="preserve"> la acest termen întrucât are o cauză la Judecătoria </w:t>
      </w:r>
      <w:r w:rsidR="00D96664">
        <w:rPr>
          <w:sz w:val="28"/>
          <w:szCs w:val="28"/>
        </w:rPr>
        <w:t>……….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proofErr w:type="spellStart"/>
      <w:r w:rsidRPr="00CB4844">
        <w:rPr>
          <w:b/>
          <w:i/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solicită reprezentantului Ministerului Public să se </w:t>
      </w:r>
      <w:proofErr w:type="spellStart"/>
      <w:r>
        <w:rPr>
          <w:sz w:val="28"/>
          <w:szCs w:val="28"/>
        </w:rPr>
        <w:t>pronunţe</w:t>
      </w:r>
      <w:proofErr w:type="spellEnd"/>
      <w:r>
        <w:rPr>
          <w:sz w:val="28"/>
          <w:szCs w:val="28"/>
        </w:rPr>
        <w:t xml:space="preserve"> asupra solicitării formulate de </w:t>
      </w:r>
      <w:r w:rsidRPr="00025D6B">
        <w:rPr>
          <w:sz w:val="28"/>
          <w:szCs w:val="28"/>
        </w:rPr>
        <w:t xml:space="preserve">avocat </w:t>
      </w:r>
      <w:r w:rsidR="00F658F1">
        <w:rPr>
          <w:sz w:val="28"/>
          <w:szCs w:val="28"/>
        </w:rPr>
        <w:t>AV1</w:t>
      </w:r>
      <w:r w:rsidRPr="00025D6B">
        <w:rPr>
          <w:sz w:val="28"/>
          <w:szCs w:val="28"/>
        </w:rPr>
        <w:t>,</w:t>
      </w:r>
      <w:r>
        <w:rPr>
          <w:sz w:val="28"/>
          <w:szCs w:val="28"/>
        </w:rPr>
        <w:t xml:space="preserve">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>, cu privire la amânarea cauzei pentru motivele invocate.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>Reprezentanta Ministerului Public</w:t>
      </w:r>
      <w:r>
        <w:rPr>
          <w:sz w:val="28"/>
          <w:szCs w:val="28"/>
        </w:rPr>
        <w:t xml:space="preserve"> solicită respingerea cererii formulate deoarece nu are </w:t>
      </w:r>
      <w:proofErr w:type="spellStart"/>
      <w:r>
        <w:rPr>
          <w:sz w:val="28"/>
          <w:szCs w:val="28"/>
        </w:rPr>
        <w:t>cunoştinţă</w:t>
      </w:r>
      <w:proofErr w:type="spellEnd"/>
      <w:r>
        <w:rPr>
          <w:sz w:val="28"/>
          <w:szCs w:val="28"/>
        </w:rPr>
        <w:t xml:space="preserve"> dacă a fost depusă </w:t>
      </w:r>
      <w:proofErr w:type="spellStart"/>
      <w:r>
        <w:rPr>
          <w:sz w:val="28"/>
          <w:szCs w:val="28"/>
        </w:rPr>
        <w:t>delegaţie</w:t>
      </w:r>
      <w:proofErr w:type="spellEnd"/>
      <w:r>
        <w:rPr>
          <w:sz w:val="28"/>
          <w:szCs w:val="28"/>
        </w:rPr>
        <w:t xml:space="preserve"> de reprezentare din partea celuilalt apărător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împrejurarea că nu există din partea acestuia nicio cerere de amânare la dosar. Consideră că dreptul la apărare a inculpatului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 nu este încălcat, acesta fiind reprezentat de apărătorul ales. Arată că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data la care se află judecarea cauzei a existat suficient timp pentru pregătirea apărării în raport de noile reglementări în materie penală.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proofErr w:type="spellStart"/>
      <w:r w:rsidRPr="00CB4844">
        <w:rPr>
          <w:b/>
          <w:i/>
          <w:sz w:val="28"/>
          <w:szCs w:val="28"/>
        </w:rPr>
        <w:t>Instanţa</w:t>
      </w:r>
      <w:proofErr w:type="spellEnd"/>
      <w:r w:rsidRPr="00CB4844">
        <w:rPr>
          <w:b/>
          <w:i/>
          <w:sz w:val="28"/>
          <w:szCs w:val="28"/>
        </w:rPr>
        <w:t xml:space="preserve"> deliberând</w:t>
      </w:r>
      <w:r>
        <w:rPr>
          <w:b/>
          <w:i/>
          <w:sz w:val="28"/>
          <w:szCs w:val="28"/>
        </w:rPr>
        <w:t xml:space="preserve">, respinge </w:t>
      </w:r>
      <w:proofErr w:type="spellStart"/>
      <w:r>
        <w:rPr>
          <w:sz w:val="28"/>
          <w:szCs w:val="28"/>
        </w:rPr>
        <w:t>respinge</w:t>
      </w:r>
      <w:proofErr w:type="spellEnd"/>
      <w:r>
        <w:rPr>
          <w:sz w:val="28"/>
          <w:szCs w:val="28"/>
        </w:rPr>
        <w:t xml:space="preserve"> cererea formulată de inculpatul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 prin apărătorul ales, </w:t>
      </w:r>
      <w:r w:rsidRPr="00025D6B">
        <w:rPr>
          <w:sz w:val="28"/>
          <w:szCs w:val="28"/>
        </w:rPr>
        <w:t xml:space="preserve">avocat </w:t>
      </w:r>
      <w:r w:rsidR="00F658F1">
        <w:rPr>
          <w:sz w:val="28"/>
          <w:szCs w:val="28"/>
        </w:rPr>
        <w:t>AV1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împrejurarea că la acest termen</w:t>
      </w:r>
      <w:r w:rsidRPr="007029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au fost depuse de către inculpat, prin apărătorul ales, motivele de apel în conformitate cu noile reglementări în materie penală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având în vedere că la dosar nu există nicio dovadă din care să rezulte că a fost angajat un alt apărător iar dacă a fost angajat, acel apărător nu a solicitat amânarea cauzei. 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Nemaifiind alte cereri de formulat sau </w:t>
      </w:r>
      <w:proofErr w:type="spellStart"/>
      <w:r>
        <w:rPr>
          <w:sz w:val="28"/>
          <w:szCs w:val="28"/>
        </w:rPr>
        <w:t>excepţii</w:t>
      </w:r>
      <w:proofErr w:type="spellEnd"/>
      <w:r>
        <w:rPr>
          <w:sz w:val="28"/>
          <w:szCs w:val="28"/>
        </w:rPr>
        <w:t xml:space="preserve"> de invocat,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constată cauza în stare de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acordă cuvântul în dezbateri.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 xml:space="preserve">Avocat </w:t>
      </w:r>
      <w:r w:rsidR="00F658F1">
        <w:rPr>
          <w:b/>
          <w:i/>
          <w:sz w:val="28"/>
          <w:szCs w:val="28"/>
        </w:rPr>
        <w:t>AV1</w:t>
      </w:r>
      <w:r>
        <w:rPr>
          <w:sz w:val="28"/>
          <w:szCs w:val="28"/>
        </w:rPr>
        <w:t xml:space="preserve">, apărătorul ales al inculpatului apelant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, solicită admiterea apelului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anularea </w:t>
      </w:r>
      <w:r w:rsidRPr="00A7105D">
        <w:rPr>
          <w:sz w:val="28"/>
          <w:szCs w:val="28"/>
        </w:rPr>
        <w:t xml:space="preserve">penale nr. </w:t>
      </w:r>
      <w:r w:rsidR="008E5BEF">
        <w:rPr>
          <w:sz w:val="28"/>
          <w:szCs w:val="28"/>
        </w:rPr>
        <w:t>…</w:t>
      </w:r>
      <w:r w:rsidRPr="00A7105D">
        <w:rPr>
          <w:sz w:val="28"/>
          <w:szCs w:val="28"/>
        </w:rPr>
        <w:t xml:space="preserve"> </w:t>
      </w:r>
      <w:proofErr w:type="spellStart"/>
      <w:r w:rsidRPr="00A7105D">
        <w:rPr>
          <w:sz w:val="28"/>
          <w:szCs w:val="28"/>
        </w:rPr>
        <w:t>pronunţată</w:t>
      </w:r>
      <w:proofErr w:type="spellEnd"/>
      <w:r w:rsidRPr="00A7105D">
        <w:rPr>
          <w:sz w:val="28"/>
          <w:szCs w:val="28"/>
        </w:rPr>
        <w:t xml:space="preserve"> de Judecătoria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. 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principal solicită achitarea inculpatului pentru motivul că fapta nu există. Arată că pentru a dovedi că fapta nu există, a depus o serie de înscrisuri atât la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cât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control judiciar. Aceste înscrisuri arată că inculpatul nu a </w:t>
      </w:r>
      <w:proofErr w:type="spellStart"/>
      <w:r>
        <w:rPr>
          <w:sz w:val="28"/>
          <w:szCs w:val="28"/>
        </w:rPr>
        <w:t>săvârşit</w:t>
      </w:r>
      <w:proofErr w:type="spellEnd"/>
      <w:r>
        <w:rPr>
          <w:sz w:val="28"/>
          <w:szCs w:val="28"/>
        </w:rPr>
        <w:t xml:space="preserve"> fapta </w:t>
      </w:r>
      <w:proofErr w:type="spellStart"/>
      <w:r>
        <w:rPr>
          <w:sz w:val="28"/>
          <w:szCs w:val="28"/>
        </w:rPr>
        <w:t>reţinută</w:t>
      </w:r>
      <w:proofErr w:type="spellEnd"/>
      <w:r>
        <w:rPr>
          <w:sz w:val="28"/>
          <w:szCs w:val="28"/>
        </w:rPr>
        <w:t xml:space="preserve"> în sarcina lui. Prezintă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pe care inculpatul a trebuit să le îndeplinească pentru a absolvi </w:t>
      </w:r>
      <w:proofErr w:type="spellStart"/>
      <w:r>
        <w:rPr>
          <w:sz w:val="28"/>
          <w:szCs w:val="28"/>
        </w:rPr>
        <w:t>şcoala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şoferi</w:t>
      </w:r>
      <w:proofErr w:type="spellEnd"/>
      <w:r>
        <w:rPr>
          <w:sz w:val="28"/>
          <w:szCs w:val="28"/>
        </w:rPr>
        <w:t xml:space="preserve"> din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.  Arată că inculpatul, pentru faptul că s-a mutat de la adresa din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, unde avea domiciliul, nu a fost introdus în baza de date ca </w:t>
      </w:r>
      <w:proofErr w:type="spellStart"/>
      <w:r>
        <w:rPr>
          <w:sz w:val="28"/>
          <w:szCs w:val="28"/>
        </w:rPr>
        <w:t>deţinând</w:t>
      </w:r>
      <w:proofErr w:type="spellEnd"/>
      <w:r>
        <w:rPr>
          <w:sz w:val="28"/>
          <w:szCs w:val="28"/>
        </w:rPr>
        <w:t xml:space="preserve"> permis de conducere. Arată că inculpatul a exercitat în mod legal dreptul de a conduce chiar dacă nu </w:t>
      </w:r>
      <w:proofErr w:type="spellStart"/>
      <w:r>
        <w:rPr>
          <w:sz w:val="28"/>
          <w:szCs w:val="28"/>
        </w:rPr>
        <w:t>deţinea</w:t>
      </w:r>
      <w:proofErr w:type="spellEnd"/>
      <w:r>
        <w:rPr>
          <w:sz w:val="28"/>
          <w:szCs w:val="28"/>
        </w:rPr>
        <w:t xml:space="preserve"> permis de conducere în baza acelei </w:t>
      </w:r>
      <w:proofErr w:type="spellStart"/>
      <w:r>
        <w:rPr>
          <w:sz w:val="28"/>
          <w:szCs w:val="28"/>
        </w:rPr>
        <w:t>fişe</w:t>
      </w:r>
      <w:proofErr w:type="spellEnd"/>
      <w:r>
        <w:rPr>
          <w:sz w:val="28"/>
          <w:szCs w:val="28"/>
        </w:rPr>
        <w:t xml:space="preserve"> de cerere care avea valabilitate din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până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iar permisul de conducere eliberat în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coincide cu data solicitării de pe </w:t>
      </w:r>
      <w:proofErr w:type="spellStart"/>
      <w:r>
        <w:rPr>
          <w:sz w:val="28"/>
          <w:szCs w:val="28"/>
        </w:rPr>
        <w:t>fişa</w:t>
      </w:r>
      <w:proofErr w:type="spellEnd"/>
      <w:r>
        <w:rPr>
          <w:sz w:val="28"/>
          <w:szCs w:val="28"/>
        </w:rPr>
        <w:t xml:space="preserve"> de cerere. Consideră că în mod </w:t>
      </w:r>
      <w:proofErr w:type="spellStart"/>
      <w:r>
        <w:rPr>
          <w:sz w:val="28"/>
          <w:szCs w:val="28"/>
        </w:rPr>
        <w:t>greşit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faptul că </w:t>
      </w:r>
      <w:r>
        <w:rPr>
          <w:sz w:val="28"/>
          <w:szCs w:val="28"/>
        </w:rPr>
        <w:lastRenderedPageBreak/>
        <w:t xml:space="preserve">inculpatul nu </w:t>
      </w:r>
      <w:proofErr w:type="spellStart"/>
      <w:r>
        <w:rPr>
          <w:sz w:val="28"/>
          <w:szCs w:val="28"/>
        </w:rPr>
        <w:t>deţinea</w:t>
      </w:r>
      <w:proofErr w:type="spellEnd"/>
      <w:r>
        <w:rPr>
          <w:sz w:val="28"/>
          <w:szCs w:val="28"/>
        </w:rPr>
        <w:t xml:space="preserve"> permis de conducere atunci când a fost oprit în trafic de către organele de </w:t>
      </w:r>
      <w:proofErr w:type="spellStart"/>
      <w:r>
        <w:rPr>
          <w:sz w:val="28"/>
          <w:szCs w:val="28"/>
        </w:rPr>
        <w:t>poliţie</w:t>
      </w:r>
      <w:proofErr w:type="spellEnd"/>
      <w:r>
        <w:rPr>
          <w:sz w:val="28"/>
          <w:szCs w:val="28"/>
        </w:rPr>
        <w:t>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subsidiar solicită amânarea </w:t>
      </w:r>
      <w:proofErr w:type="spellStart"/>
      <w:r>
        <w:rPr>
          <w:sz w:val="28"/>
          <w:szCs w:val="28"/>
        </w:rPr>
        <w:t>amânarea</w:t>
      </w:r>
      <w:proofErr w:type="spellEnd"/>
      <w:r>
        <w:rPr>
          <w:sz w:val="28"/>
          <w:szCs w:val="28"/>
        </w:rPr>
        <w:t xml:space="preserve"> aplicării pedepsei în cazul în care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constată dincolo de orice îndoială rezonabilă că fapta există, constituie </w:t>
      </w:r>
      <w:proofErr w:type="spellStart"/>
      <w:r>
        <w:rPr>
          <w:sz w:val="28"/>
          <w:szCs w:val="28"/>
        </w:rPr>
        <w:t>infracţiune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fost </w:t>
      </w:r>
      <w:proofErr w:type="spellStart"/>
      <w:r>
        <w:rPr>
          <w:sz w:val="28"/>
          <w:szCs w:val="28"/>
        </w:rPr>
        <w:t>săvârşită</w:t>
      </w:r>
      <w:proofErr w:type="spellEnd"/>
      <w:r>
        <w:rPr>
          <w:sz w:val="28"/>
          <w:szCs w:val="28"/>
        </w:rPr>
        <w:t xml:space="preserve"> de inculpat,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art. 83-</w:t>
      </w:r>
      <w:smartTag w:uri="urn:schemas-microsoft-com:office:smarttags" w:element="metricconverter">
        <w:smartTagPr>
          <w:attr w:name="ProductID" w:val="90 C"/>
        </w:smartTagPr>
        <w:r>
          <w:rPr>
            <w:sz w:val="28"/>
            <w:szCs w:val="28"/>
          </w:rPr>
          <w:t xml:space="preserve">90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. Arată că din cazierul depus la dosar, conform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 nr.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a Judecătoriei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, definitivă prin Decizia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din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Curtea de Apel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, a început executarea pedepsei la data de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fost eliberat la data de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, rămânând de executat 421 de zile, executarea pedepsei împlinindu-se în luna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="008E5BEF">
        <w:rPr>
          <w:sz w:val="28"/>
          <w:szCs w:val="28"/>
        </w:rPr>
        <w:t>…</w:t>
      </w:r>
      <w:r>
        <w:rPr>
          <w:sz w:val="28"/>
          <w:szCs w:val="28"/>
        </w:rPr>
        <w:t xml:space="preserve">. în conformitate cu art.166 alin. 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 xml:space="preserve">, termenul este de 4 ani, în cazul condamnării la pedeapsa închisorii mai mare de 2 ani, dar care nu </w:t>
      </w:r>
      <w:proofErr w:type="spellStart"/>
      <w:r>
        <w:rPr>
          <w:sz w:val="28"/>
          <w:szCs w:val="28"/>
        </w:rPr>
        <w:t>depăşeşte</w:t>
      </w:r>
      <w:proofErr w:type="spellEnd"/>
      <w:r>
        <w:rPr>
          <w:sz w:val="28"/>
          <w:szCs w:val="28"/>
        </w:rPr>
        <w:t xml:space="preserve"> 5 ani.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Inculpatul </w:t>
      </w:r>
      <w:proofErr w:type="spellStart"/>
      <w:r>
        <w:rPr>
          <w:sz w:val="28"/>
          <w:szCs w:val="28"/>
        </w:rPr>
        <w:t>doreşte</w:t>
      </w:r>
      <w:proofErr w:type="spellEnd"/>
      <w:r>
        <w:rPr>
          <w:sz w:val="28"/>
          <w:szCs w:val="28"/>
        </w:rPr>
        <w:t xml:space="preserve"> să-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manifeste acordul de a presta de îndată muncă în folosul </w:t>
      </w:r>
      <w:proofErr w:type="spellStart"/>
      <w:r>
        <w:rPr>
          <w:sz w:val="28"/>
          <w:szCs w:val="28"/>
        </w:rPr>
        <w:t>comunităţii</w:t>
      </w:r>
      <w:proofErr w:type="spellEnd"/>
      <w:r>
        <w:rPr>
          <w:sz w:val="28"/>
          <w:szCs w:val="28"/>
        </w:rPr>
        <w:t>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Consideră că inculpatul a depus toate </w:t>
      </w:r>
      <w:proofErr w:type="spellStart"/>
      <w:r>
        <w:rPr>
          <w:sz w:val="28"/>
          <w:szCs w:val="28"/>
        </w:rPr>
        <w:t>diligenţele</w:t>
      </w:r>
      <w:proofErr w:type="spellEnd"/>
      <w:r>
        <w:rPr>
          <w:sz w:val="28"/>
          <w:szCs w:val="28"/>
        </w:rPr>
        <w:t xml:space="preserve"> de a se prezenta în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organelor de urmărire penală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instanţelor</w:t>
      </w:r>
      <w:proofErr w:type="spellEnd"/>
      <w:r>
        <w:rPr>
          <w:sz w:val="28"/>
          <w:szCs w:val="28"/>
        </w:rPr>
        <w:t xml:space="preserve"> de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arată că acesta a </w:t>
      </w: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refăcut tot traseul dobândirii permisului de conducere pentru a argumenta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justeţea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susţinerilor</w:t>
      </w:r>
      <w:proofErr w:type="spellEnd"/>
      <w:r>
        <w:rPr>
          <w:sz w:val="28"/>
          <w:szCs w:val="28"/>
        </w:rPr>
        <w:t xml:space="preserve"> sale privind </w:t>
      </w:r>
      <w:proofErr w:type="spellStart"/>
      <w:r>
        <w:rPr>
          <w:sz w:val="28"/>
          <w:szCs w:val="28"/>
        </w:rPr>
        <w:t>nevinovăţia</w:t>
      </w:r>
      <w:proofErr w:type="spellEnd"/>
      <w:r>
        <w:rPr>
          <w:sz w:val="28"/>
          <w:szCs w:val="28"/>
        </w:rPr>
        <w:t>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191D96">
        <w:rPr>
          <w:b/>
          <w:i/>
          <w:sz w:val="28"/>
          <w:szCs w:val="28"/>
        </w:rPr>
        <w:t>Reprezentanta Ministerului Public</w:t>
      </w:r>
      <w:r>
        <w:rPr>
          <w:b/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solicită admiterea apelului formulat de inculpatul </w:t>
      </w:r>
      <w:r w:rsidR="00F658F1">
        <w:rPr>
          <w:sz w:val="28"/>
          <w:szCs w:val="28"/>
        </w:rPr>
        <w:t>X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desfinţarea</w:t>
      </w:r>
      <w:proofErr w:type="spellEnd"/>
      <w:r>
        <w:rPr>
          <w:sz w:val="28"/>
          <w:szCs w:val="28"/>
        </w:rPr>
        <w:t xml:space="preserve"> în parte 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atacate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rejudecare să se constate că în ceea ce-l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pe inculpat s-a împlinit termenul de reabilitare judecătorească în temeiul art.166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 xml:space="preserve"> cu aplicarea art. </w:t>
      </w:r>
      <w:smartTag w:uri="urn:schemas-microsoft-com:office:smarttags" w:element="metricconverter">
        <w:smartTagPr>
          <w:attr w:name="ProductID" w:val="5 C"/>
        </w:smartTagPr>
        <w:r>
          <w:rPr>
            <w:sz w:val="28"/>
            <w:szCs w:val="28"/>
          </w:rPr>
          <w:t xml:space="preserve">5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., raportat la limitele de pedeapsă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termenul de 4 ani prevăzut de noua lege penală </w:t>
      </w:r>
      <w:proofErr w:type="spellStart"/>
      <w:r>
        <w:rPr>
          <w:sz w:val="28"/>
          <w:szCs w:val="28"/>
        </w:rPr>
        <w:t>ţi</w:t>
      </w:r>
      <w:proofErr w:type="spellEnd"/>
      <w:r>
        <w:rPr>
          <w:sz w:val="28"/>
          <w:szCs w:val="28"/>
        </w:rPr>
        <w:t xml:space="preserve"> pe cale de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pedepsei de 1 an aplicată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fond, având în vedere că limitele de pedeapsă prevăzute de art. 335 alin.1 </w:t>
      </w:r>
      <w:proofErr w:type="spellStart"/>
      <w:r>
        <w:rPr>
          <w:sz w:val="28"/>
          <w:szCs w:val="28"/>
        </w:rPr>
        <w:t>C.pen</w:t>
      </w:r>
      <w:proofErr w:type="spellEnd"/>
      <w:r>
        <w:rPr>
          <w:sz w:val="28"/>
          <w:szCs w:val="28"/>
        </w:rPr>
        <w:t xml:space="preserve"> sunt de 1 la 5 ani, cu schimbarea </w:t>
      </w:r>
      <w:proofErr w:type="spellStart"/>
      <w:r>
        <w:rPr>
          <w:sz w:val="28"/>
          <w:szCs w:val="28"/>
        </w:rPr>
        <w:t>modalităţii</w:t>
      </w:r>
      <w:proofErr w:type="spellEnd"/>
      <w:r>
        <w:rPr>
          <w:sz w:val="28"/>
          <w:szCs w:val="28"/>
        </w:rPr>
        <w:t xml:space="preserve"> de executare a pedepsei din </w:t>
      </w:r>
      <w:proofErr w:type="spellStart"/>
      <w:r>
        <w:rPr>
          <w:sz w:val="28"/>
          <w:szCs w:val="28"/>
        </w:rPr>
        <w:t>detenţie</w:t>
      </w:r>
      <w:proofErr w:type="spellEnd"/>
      <w:r>
        <w:rPr>
          <w:sz w:val="28"/>
          <w:szCs w:val="28"/>
        </w:rPr>
        <w:t xml:space="preserve"> în suspendare sub supraveghere, în temeiul art. </w:t>
      </w:r>
      <w:smartTag w:uri="urn:schemas-microsoft-com:office:smarttags" w:element="metricconverter">
        <w:smartTagPr>
          <w:attr w:name="ProductID" w:val="91 C"/>
        </w:smartTagPr>
        <w:r>
          <w:rPr>
            <w:sz w:val="28"/>
            <w:szCs w:val="28"/>
          </w:rPr>
          <w:t xml:space="preserve">91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. cu </w:t>
      </w:r>
      <w:proofErr w:type="spellStart"/>
      <w:r>
        <w:rPr>
          <w:sz w:val="28"/>
          <w:szCs w:val="28"/>
        </w:rPr>
        <w:t>obligaţiile</w:t>
      </w:r>
      <w:proofErr w:type="spellEnd"/>
      <w:r>
        <w:rPr>
          <w:sz w:val="28"/>
          <w:szCs w:val="28"/>
        </w:rPr>
        <w:t xml:space="preserve"> prevăzute de acest articol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următoarele.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Solicită admiterea apelului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sub aspectul pedepselor accesorii aplicate de către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fond, acestea să fie înlăturate,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împrejurarea că acestea pot fi aplicate doar în </w:t>
      </w:r>
      <w:proofErr w:type="spellStart"/>
      <w:r>
        <w:rPr>
          <w:sz w:val="28"/>
          <w:szCs w:val="28"/>
        </w:rPr>
        <w:t>situaţia</w:t>
      </w:r>
      <w:proofErr w:type="spellEnd"/>
      <w:r>
        <w:rPr>
          <w:sz w:val="28"/>
          <w:szCs w:val="28"/>
        </w:rPr>
        <w:t xml:space="preserve"> în care au fost dispuse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pedepse complementare.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ceea ce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solicitarea apărătorului de achitare a inculpatului, solicită respingerea acesteia ca fiind nefondată, deoarece strict pe perioada care a fost vizată prin actul de sesizare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dovezile existente la dosar, rezultă în mod cert că acesta nu </w:t>
      </w:r>
      <w:proofErr w:type="spellStart"/>
      <w:r>
        <w:rPr>
          <w:sz w:val="28"/>
          <w:szCs w:val="28"/>
        </w:rPr>
        <w:t>deţinea</w:t>
      </w:r>
      <w:proofErr w:type="spellEnd"/>
      <w:r>
        <w:rPr>
          <w:sz w:val="28"/>
          <w:szCs w:val="28"/>
        </w:rPr>
        <w:t xml:space="preserve"> permis de conducere. Consideră că actele depuse la acest termen nu sunt relevante în ceea ce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strict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pentru care inculpatul a fost trimis în judecată. În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 xml:space="preserve"> solicită admiterea apelului sub aspectul subsidiarului nu pe amânarea pedepsei, dată fiind gravitatea faptelor, antecedentele pe care le are inculpatul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dosarul pe care acesta îl are pe rolul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pentru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 similare.</w:t>
      </w:r>
    </w:p>
    <w:p w:rsidR="00D208BB" w:rsidRPr="009620A9" w:rsidRDefault="00D208BB" w:rsidP="00D208BB">
      <w:pPr>
        <w:ind w:firstLine="708"/>
        <w:jc w:val="both"/>
        <w:rPr>
          <w:sz w:val="28"/>
          <w:szCs w:val="28"/>
        </w:rPr>
      </w:pPr>
      <w:r w:rsidRPr="004E1624">
        <w:rPr>
          <w:b/>
          <w:i/>
          <w:sz w:val="28"/>
          <w:szCs w:val="28"/>
        </w:rPr>
        <w:t xml:space="preserve">Inculpatul </w:t>
      </w:r>
      <w:r w:rsidR="00F658F1">
        <w:rPr>
          <w:b/>
          <w:i/>
          <w:sz w:val="28"/>
          <w:szCs w:val="28"/>
        </w:rPr>
        <w:t>X</w:t>
      </w:r>
      <w:r>
        <w:rPr>
          <w:sz w:val="28"/>
          <w:szCs w:val="28"/>
        </w:rPr>
        <w:t xml:space="preserve">, având ultimul cuvânt, arată că nu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-a putut ridica permisul de conducere deoarece i-a fost anulat buletinul de rezident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mai figura în baza de date. Arată că a condus un autoturismul cu bună </w:t>
      </w:r>
      <w:proofErr w:type="spellStart"/>
      <w:r>
        <w:rPr>
          <w:sz w:val="28"/>
          <w:szCs w:val="28"/>
        </w:rPr>
        <w:t>ştiinţă</w:t>
      </w:r>
      <w:proofErr w:type="spellEnd"/>
      <w:r>
        <w:rPr>
          <w:sz w:val="28"/>
          <w:szCs w:val="28"/>
        </w:rPr>
        <w:t xml:space="preserve"> că are permis. Mai arată că are în </w:t>
      </w:r>
      <w:proofErr w:type="spellStart"/>
      <w:r>
        <w:rPr>
          <w:sz w:val="28"/>
          <w:szCs w:val="28"/>
        </w:rPr>
        <w:t>întreţinere</w:t>
      </w:r>
      <w:proofErr w:type="spellEnd"/>
      <w:r>
        <w:rPr>
          <w:sz w:val="28"/>
          <w:szCs w:val="28"/>
        </w:rPr>
        <w:t xml:space="preserve"> doi copii minori.</w:t>
      </w:r>
    </w:p>
    <w:p w:rsidR="00D208BB" w:rsidRPr="00702919" w:rsidRDefault="00D208BB" w:rsidP="00D208BB">
      <w:pPr>
        <w:ind w:firstLine="708"/>
        <w:jc w:val="both"/>
        <w:rPr>
          <w:sz w:val="28"/>
          <w:szCs w:val="28"/>
        </w:rPr>
      </w:pPr>
    </w:p>
    <w:p w:rsidR="00D208BB" w:rsidRPr="00025D6B" w:rsidRDefault="00D208BB" w:rsidP="00D208BB">
      <w:pPr>
        <w:jc w:val="center"/>
        <w:rPr>
          <w:sz w:val="28"/>
          <w:szCs w:val="28"/>
        </w:rPr>
      </w:pPr>
      <w:r w:rsidRPr="00150E80">
        <w:rPr>
          <w:b/>
          <w:sz w:val="28"/>
          <w:szCs w:val="28"/>
        </w:rPr>
        <w:t>CURTEA DE APEL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Default="00D208BB" w:rsidP="00D208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Pentru a da posibilitate </w:t>
      </w:r>
      <w:proofErr w:type="spellStart"/>
      <w:r>
        <w:rPr>
          <w:sz w:val="28"/>
          <w:szCs w:val="28"/>
        </w:rPr>
        <w:t>părţilor</w:t>
      </w:r>
      <w:proofErr w:type="spellEnd"/>
      <w:r>
        <w:rPr>
          <w:sz w:val="28"/>
          <w:szCs w:val="28"/>
        </w:rPr>
        <w:t xml:space="preserve"> de a depune concluzii scrise, conform </w:t>
      </w:r>
      <w:proofErr w:type="spellStart"/>
      <w:r>
        <w:rPr>
          <w:sz w:val="28"/>
          <w:szCs w:val="28"/>
        </w:rPr>
        <w:t>dispoziţiilor</w:t>
      </w:r>
      <w:proofErr w:type="spellEnd"/>
      <w:r>
        <w:rPr>
          <w:sz w:val="28"/>
          <w:szCs w:val="28"/>
        </w:rPr>
        <w:t xml:space="preserve"> art.391 din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 xml:space="preserve">., va stabili termen de </w:t>
      </w:r>
      <w:proofErr w:type="spellStart"/>
      <w:r>
        <w:rPr>
          <w:sz w:val="28"/>
          <w:szCs w:val="28"/>
        </w:rPr>
        <w:t>pronunţare</w:t>
      </w:r>
      <w:proofErr w:type="spellEnd"/>
      <w:r>
        <w:rPr>
          <w:sz w:val="28"/>
          <w:szCs w:val="28"/>
        </w:rPr>
        <w:t xml:space="preserve"> la data de </w:t>
      </w:r>
      <w:r w:rsidR="006D7627">
        <w:rPr>
          <w:sz w:val="28"/>
          <w:szCs w:val="28"/>
        </w:rPr>
        <w:t>…</w:t>
      </w:r>
      <w:r>
        <w:rPr>
          <w:sz w:val="28"/>
          <w:szCs w:val="28"/>
        </w:rPr>
        <w:t xml:space="preserve">. </w:t>
      </w:r>
    </w:p>
    <w:p w:rsidR="00D208BB" w:rsidRDefault="00D208BB" w:rsidP="00D208BB">
      <w:pPr>
        <w:jc w:val="both"/>
        <w:rPr>
          <w:sz w:val="28"/>
          <w:szCs w:val="28"/>
        </w:rPr>
      </w:pPr>
    </w:p>
    <w:p w:rsidR="00D208BB" w:rsidRPr="00150E80" w:rsidRDefault="00D208BB" w:rsidP="00D208BB">
      <w:pPr>
        <w:jc w:val="center"/>
        <w:rPr>
          <w:b/>
          <w:sz w:val="28"/>
          <w:szCs w:val="28"/>
        </w:rPr>
      </w:pPr>
      <w:r w:rsidRPr="00150E80">
        <w:rPr>
          <w:b/>
          <w:sz w:val="28"/>
          <w:szCs w:val="28"/>
        </w:rPr>
        <w:t>PENTRU ACESTE MOTIVE,</w:t>
      </w:r>
      <w:r w:rsidRPr="00150E80">
        <w:rPr>
          <w:b/>
          <w:sz w:val="28"/>
          <w:szCs w:val="28"/>
        </w:rPr>
        <w:br/>
        <w:t>ÎN NUMELE LEGII</w:t>
      </w:r>
    </w:p>
    <w:p w:rsidR="00D208BB" w:rsidRPr="00785C06" w:rsidRDefault="00D208BB" w:rsidP="00D208BB">
      <w:pPr>
        <w:jc w:val="center"/>
        <w:rPr>
          <w:sz w:val="28"/>
          <w:szCs w:val="28"/>
        </w:rPr>
      </w:pPr>
      <w:r w:rsidRPr="00150E80">
        <w:rPr>
          <w:b/>
          <w:sz w:val="28"/>
          <w:szCs w:val="28"/>
        </w:rPr>
        <w:t>DISPUNE</w:t>
      </w:r>
    </w:p>
    <w:p w:rsidR="00D208BB" w:rsidRPr="00785C06" w:rsidRDefault="00D208BB" w:rsidP="00D208BB">
      <w:pPr>
        <w:jc w:val="center"/>
        <w:rPr>
          <w:sz w:val="28"/>
          <w:szCs w:val="28"/>
        </w:rPr>
      </w:pP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r w:rsidRPr="00785C06">
        <w:rPr>
          <w:sz w:val="28"/>
          <w:szCs w:val="28"/>
        </w:rPr>
        <w:t xml:space="preserve">Amână </w:t>
      </w:r>
      <w:proofErr w:type="spellStart"/>
      <w:r w:rsidRPr="00785C06">
        <w:rPr>
          <w:sz w:val="28"/>
          <w:szCs w:val="28"/>
        </w:rPr>
        <w:t>pronunţarea</w:t>
      </w:r>
      <w:proofErr w:type="spellEnd"/>
      <w:r w:rsidRPr="00785C06">
        <w:rPr>
          <w:sz w:val="28"/>
          <w:szCs w:val="28"/>
        </w:rPr>
        <w:t xml:space="preserve"> în cauză la data de </w:t>
      </w:r>
      <w:r w:rsidR="006D7627">
        <w:rPr>
          <w:sz w:val="28"/>
          <w:szCs w:val="28"/>
        </w:rPr>
        <w:t>…………..</w:t>
      </w:r>
    </w:p>
    <w:p w:rsidR="00D208BB" w:rsidRDefault="00D208BB" w:rsidP="00D208BB">
      <w:pPr>
        <w:ind w:firstLine="708"/>
        <w:jc w:val="both"/>
        <w:rPr>
          <w:sz w:val="28"/>
          <w:szCs w:val="28"/>
        </w:rPr>
      </w:pPr>
      <w:proofErr w:type="spellStart"/>
      <w:r w:rsidRPr="00785C06">
        <w:rPr>
          <w:sz w:val="28"/>
          <w:szCs w:val="28"/>
        </w:rPr>
        <w:t>Pronunţată</w:t>
      </w:r>
      <w:proofErr w:type="spellEnd"/>
      <w:r w:rsidRPr="00785C06">
        <w:rPr>
          <w:sz w:val="28"/>
          <w:szCs w:val="28"/>
        </w:rPr>
        <w:t xml:space="preserve"> în </w:t>
      </w:r>
      <w:proofErr w:type="spellStart"/>
      <w:r w:rsidRPr="00785C06">
        <w:rPr>
          <w:sz w:val="28"/>
          <w:szCs w:val="28"/>
        </w:rPr>
        <w:t>şedinţa</w:t>
      </w:r>
      <w:proofErr w:type="spellEnd"/>
      <w:r w:rsidRPr="00785C06">
        <w:rPr>
          <w:sz w:val="28"/>
          <w:szCs w:val="28"/>
        </w:rPr>
        <w:t xml:space="preserve"> </w:t>
      </w:r>
      <w:r w:rsidRPr="00785C06">
        <w:rPr>
          <w:sz w:val="28"/>
          <w:szCs w:val="28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6" w:name="tip_sedinta_copie_2"/>
      <w:r w:rsidRPr="00785C06">
        <w:rPr>
          <w:sz w:val="28"/>
          <w:szCs w:val="28"/>
        </w:rPr>
        <w:instrText xml:space="preserve"> FORMTEXT </w:instrText>
      </w:r>
      <w:r w:rsidRPr="00785C06">
        <w:rPr>
          <w:sz w:val="28"/>
          <w:szCs w:val="28"/>
        </w:rPr>
      </w:r>
      <w:r w:rsidRPr="00785C06">
        <w:rPr>
          <w:sz w:val="28"/>
          <w:szCs w:val="28"/>
        </w:rPr>
        <w:fldChar w:fldCharType="separate"/>
      </w:r>
      <w:r w:rsidRPr="00785C06">
        <w:rPr>
          <w:sz w:val="28"/>
          <w:szCs w:val="28"/>
        </w:rPr>
        <w:t>publică</w:t>
      </w:r>
      <w:r w:rsidRPr="00785C06">
        <w:rPr>
          <w:sz w:val="28"/>
          <w:szCs w:val="28"/>
        </w:rPr>
        <w:fldChar w:fldCharType="end"/>
      </w:r>
      <w:bookmarkEnd w:id="6"/>
      <w:r w:rsidRPr="00785C06">
        <w:rPr>
          <w:sz w:val="28"/>
          <w:szCs w:val="28"/>
        </w:rPr>
        <w:t xml:space="preserve"> de la </w:t>
      </w:r>
      <w:r w:rsidR="006D7627">
        <w:rPr>
          <w:sz w:val="28"/>
          <w:szCs w:val="28"/>
        </w:rPr>
        <w:t>……………</w:t>
      </w:r>
    </w:p>
    <w:p w:rsidR="00D208BB" w:rsidRPr="00785C06" w:rsidRDefault="00D208BB" w:rsidP="00D208BB">
      <w:pPr>
        <w:ind w:firstLine="708"/>
        <w:jc w:val="both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  <w:proofErr w:type="spellStart"/>
      <w:r w:rsidRPr="008202AB">
        <w:rPr>
          <w:sz w:val="28"/>
          <w:szCs w:val="28"/>
        </w:rPr>
        <w:t>Preşedinte</w:t>
      </w:r>
      <w:proofErr w:type="spellEnd"/>
      <w:r w:rsidRPr="008202AB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Judecător,</w:t>
      </w:r>
    </w:p>
    <w:p w:rsidR="00D208BB" w:rsidRPr="008202AB" w:rsidRDefault="006D7627" w:rsidP="006D76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658F1">
        <w:rPr>
          <w:sz w:val="28"/>
          <w:szCs w:val="28"/>
        </w:rPr>
        <w:t>1</w:t>
      </w:r>
      <w:r w:rsidR="00D208BB">
        <w:rPr>
          <w:sz w:val="28"/>
          <w:szCs w:val="28"/>
        </w:rPr>
        <w:t xml:space="preserve"> </w:t>
      </w:r>
      <w:r w:rsidR="00D208BB">
        <w:rPr>
          <w:sz w:val="28"/>
          <w:szCs w:val="28"/>
        </w:rPr>
        <w:tab/>
      </w:r>
      <w:r w:rsidR="00D208BB">
        <w:rPr>
          <w:sz w:val="28"/>
          <w:szCs w:val="28"/>
        </w:rPr>
        <w:tab/>
      </w:r>
      <w:r w:rsidR="00D208BB">
        <w:rPr>
          <w:sz w:val="28"/>
          <w:szCs w:val="28"/>
        </w:rPr>
        <w:tab/>
      </w:r>
      <w:r w:rsidR="00D208BB">
        <w:rPr>
          <w:sz w:val="28"/>
          <w:szCs w:val="28"/>
        </w:rPr>
        <w:tab/>
      </w:r>
      <w:r w:rsidR="00D208B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</w:t>
      </w:r>
      <w:bookmarkStart w:id="7" w:name="_GoBack"/>
      <w:bookmarkEnd w:id="7"/>
      <w:r w:rsidR="00F658F1">
        <w:rPr>
          <w:sz w:val="28"/>
          <w:szCs w:val="28"/>
        </w:rPr>
        <w:t>1005</w:t>
      </w:r>
      <w:r w:rsidR="00D208BB">
        <w:rPr>
          <w:sz w:val="28"/>
          <w:szCs w:val="28"/>
        </w:rPr>
        <w:t xml:space="preserve"> </w:t>
      </w:r>
    </w:p>
    <w:p w:rsidR="00D208B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  <w:r w:rsidRPr="008202AB">
        <w:rPr>
          <w:sz w:val="28"/>
          <w:szCs w:val="28"/>
        </w:rPr>
        <w:t>Grefier,</w:t>
      </w:r>
    </w:p>
    <w:p w:rsidR="00D208BB" w:rsidRPr="008202AB" w:rsidRDefault="00F658F1" w:rsidP="00D208BB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D208B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  <w:r w:rsidRPr="008202AB">
        <w:rPr>
          <w:sz w:val="28"/>
          <w:szCs w:val="28"/>
        </w:rPr>
        <w:t>Grefier,</w:t>
      </w:r>
    </w:p>
    <w:p w:rsidR="00D208BB" w:rsidRPr="008202AB" w:rsidRDefault="00F658F1" w:rsidP="00D208BB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8202AB" w:rsidRDefault="00D208BB" w:rsidP="00D208BB">
      <w:pPr>
        <w:jc w:val="center"/>
        <w:rPr>
          <w:sz w:val="28"/>
          <w:szCs w:val="28"/>
        </w:rPr>
      </w:pPr>
    </w:p>
    <w:p w:rsidR="00D208BB" w:rsidRPr="004C1E23" w:rsidRDefault="00D208BB" w:rsidP="00D208BB">
      <w:pPr>
        <w:rPr>
          <w:szCs w:val="28"/>
        </w:rPr>
      </w:pPr>
    </w:p>
    <w:p w:rsidR="00D208BB" w:rsidRPr="00582137" w:rsidRDefault="00D208BB" w:rsidP="00D208BB"/>
    <w:p w:rsidR="00F16029" w:rsidRDefault="00F16029"/>
    <w:sectPr w:rsidR="00F16029" w:rsidSect="00582137">
      <w:footerReference w:type="even" r:id="rId6"/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48" w:rsidRDefault="00003B48">
      <w:r>
        <w:separator/>
      </w:r>
    </w:p>
  </w:endnote>
  <w:endnote w:type="continuationSeparator" w:id="0">
    <w:p w:rsidR="00003B48" w:rsidRDefault="0000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C3" w:rsidRDefault="00D208BB" w:rsidP="005821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3DC3" w:rsidRDefault="00003B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C3" w:rsidRDefault="00D208BB" w:rsidP="005821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7627">
      <w:rPr>
        <w:rStyle w:val="PageNumber"/>
        <w:noProof/>
      </w:rPr>
      <w:t>3</w:t>
    </w:r>
    <w:r>
      <w:rPr>
        <w:rStyle w:val="PageNumber"/>
      </w:rPr>
      <w:fldChar w:fldCharType="end"/>
    </w:r>
  </w:p>
  <w:p w:rsidR="00433DC3" w:rsidRDefault="00003B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48" w:rsidRDefault="00003B48">
      <w:r>
        <w:separator/>
      </w:r>
    </w:p>
  </w:footnote>
  <w:footnote w:type="continuationSeparator" w:id="0">
    <w:p w:rsidR="00003B48" w:rsidRDefault="0000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BB"/>
    <w:rsid w:val="00003B48"/>
    <w:rsid w:val="006D7627"/>
    <w:rsid w:val="008E5BEF"/>
    <w:rsid w:val="00BA2125"/>
    <w:rsid w:val="00D208BB"/>
    <w:rsid w:val="00D96664"/>
    <w:rsid w:val="00F16029"/>
    <w:rsid w:val="00F6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47754-4C38-43CA-A448-7D0998C9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D208BB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08BB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rsid w:val="00D208B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D208BB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D20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5</cp:revision>
  <dcterms:created xsi:type="dcterms:W3CDTF">2021-10-12T10:10:00Z</dcterms:created>
  <dcterms:modified xsi:type="dcterms:W3CDTF">2021-10-22T11:32:00Z</dcterms:modified>
</cp:coreProperties>
</file>