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97EA6" w14:textId="77777777" w:rsidR="00DB100E" w:rsidRDefault="00DB100E" w:rsidP="00DB100E">
      <w:r>
        <w:t xml:space="preserve">CANDIDAT COD: </w:t>
      </w:r>
      <w:r>
        <w:rPr>
          <w:b/>
        </w:rPr>
        <w:t>1005                                                                       HOTARAREA NR. 30</w:t>
      </w:r>
    </w:p>
    <w:p w14:paraId="315C55BC" w14:textId="77777777" w:rsidR="00DB100E" w:rsidRDefault="00DB100E" w:rsidP="00DB100E">
      <w:r>
        <w:t>COD ECLI.........................</w:t>
      </w:r>
    </w:p>
    <w:p w14:paraId="3E51E650" w14:textId="77777777" w:rsidR="00DB100E" w:rsidRDefault="00DB100E" w:rsidP="00DB100E">
      <w:r>
        <w:t>ROMANIA</w:t>
      </w:r>
    </w:p>
    <w:p w14:paraId="66FD5CCF" w14:textId="77777777" w:rsidR="00DB100E" w:rsidRDefault="00DB100E" w:rsidP="00DB100E">
      <w:pPr>
        <w:rPr>
          <w:b/>
        </w:rPr>
      </w:pPr>
      <w:r>
        <w:rPr>
          <w:b/>
        </w:rPr>
        <w:t>CURTEA DE APEL …</w:t>
      </w:r>
    </w:p>
    <w:p w14:paraId="20DE518F" w14:textId="77777777" w:rsidR="00DB100E" w:rsidRDefault="00DB100E" w:rsidP="00DB100E">
      <w:pPr>
        <w:rPr>
          <w:b/>
        </w:rPr>
      </w:pPr>
      <w:r>
        <w:rPr>
          <w:b/>
        </w:rPr>
        <w:t>SECŢIA …</w:t>
      </w:r>
    </w:p>
    <w:p w14:paraId="0BEBA50F" w14:textId="77777777" w:rsidR="00DB100E" w:rsidRPr="009D6A06" w:rsidRDefault="00DB100E" w:rsidP="00DB100E">
      <w:pPr>
        <w:rPr>
          <w:b/>
        </w:rPr>
      </w:pPr>
      <w:r>
        <w:rPr>
          <w:b/>
        </w:rPr>
        <w:t>Dosar nr…</w:t>
      </w:r>
    </w:p>
    <w:p w14:paraId="0AFE352B" w14:textId="77777777" w:rsidR="00743A36" w:rsidRPr="00075657" w:rsidRDefault="00743A36" w:rsidP="00743A36">
      <w:pPr>
        <w:rPr>
          <w:b/>
          <w:sz w:val="25"/>
          <w:szCs w:val="25"/>
        </w:rPr>
      </w:pPr>
    </w:p>
    <w:p w14:paraId="554A66B2" w14:textId="77777777" w:rsidR="00743A36" w:rsidRPr="00075657" w:rsidRDefault="00743A36" w:rsidP="00743A36">
      <w:pPr>
        <w:rPr>
          <w:b/>
          <w:sz w:val="25"/>
          <w:szCs w:val="25"/>
        </w:rPr>
      </w:pPr>
    </w:p>
    <w:p w14:paraId="22529DB9" w14:textId="77777777" w:rsidR="00743A36" w:rsidRPr="00075657" w:rsidRDefault="00743A36" w:rsidP="00743A36">
      <w:pPr>
        <w:rPr>
          <w:b/>
          <w:sz w:val="25"/>
          <w:szCs w:val="25"/>
        </w:rPr>
      </w:pPr>
    </w:p>
    <w:p w14:paraId="56797AA1" w14:textId="77777777" w:rsidR="00743A36" w:rsidRPr="00075657" w:rsidRDefault="00743A36" w:rsidP="00743A36">
      <w:pPr>
        <w:pStyle w:val="Titlu2"/>
        <w:rPr>
          <w:rFonts w:ascii="Times New Roman" w:hAnsi="Times New Roman"/>
          <w:sz w:val="25"/>
          <w:szCs w:val="25"/>
        </w:rPr>
      </w:pPr>
      <w:r w:rsidRPr="00075657">
        <w:rPr>
          <w:rFonts w:ascii="Times New Roman" w:hAnsi="Times New Roman"/>
          <w:sz w:val="25"/>
          <w:szCs w:val="25"/>
        </w:rPr>
        <w:t>ÎNCHEIERE</w:t>
      </w:r>
    </w:p>
    <w:p w14:paraId="0D6243B7" w14:textId="77777777" w:rsidR="00743A36" w:rsidRPr="00075657" w:rsidRDefault="00743A36" w:rsidP="00743A36">
      <w:pPr>
        <w:rPr>
          <w:sz w:val="25"/>
          <w:szCs w:val="25"/>
        </w:rPr>
      </w:pPr>
    </w:p>
    <w:p w14:paraId="0DCC7310" w14:textId="2B7AE804" w:rsidR="00743A36" w:rsidRPr="00075657" w:rsidRDefault="00743A36" w:rsidP="00743A36">
      <w:pPr>
        <w:jc w:val="center"/>
        <w:rPr>
          <w:sz w:val="25"/>
          <w:szCs w:val="25"/>
        </w:rPr>
      </w:pPr>
      <w:proofErr w:type="spellStart"/>
      <w:r w:rsidRPr="00075657">
        <w:rPr>
          <w:sz w:val="25"/>
          <w:szCs w:val="25"/>
        </w:rPr>
        <w:t>Şedinţa</w:t>
      </w:r>
      <w:proofErr w:type="spellEnd"/>
      <w:r w:rsidRPr="00075657">
        <w:rPr>
          <w:sz w:val="25"/>
          <w:szCs w:val="25"/>
        </w:rPr>
        <w:t xml:space="preserve"> camerei de consiliu de la </w:t>
      </w:r>
      <w:r w:rsidR="00DB100E">
        <w:rPr>
          <w:sz w:val="25"/>
          <w:szCs w:val="25"/>
        </w:rPr>
        <w:t>....</w:t>
      </w:r>
      <w:r w:rsidRPr="00075657">
        <w:rPr>
          <w:sz w:val="25"/>
          <w:szCs w:val="25"/>
        </w:rPr>
        <w:t xml:space="preserve"> </w:t>
      </w:r>
    </w:p>
    <w:p w14:paraId="7766ED66" w14:textId="77777777" w:rsidR="00743A36" w:rsidRPr="00075657" w:rsidRDefault="00743A36" w:rsidP="00743A36">
      <w:pPr>
        <w:jc w:val="center"/>
        <w:rPr>
          <w:sz w:val="25"/>
          <w:szCs w:val="25"/>
        </w:rPr>
      </w:pPr>
      <w:r w:rsidRPr="00075657">
        <w:rPr>
          <w:sz w:val="25"/>
          <w:szCs w:val="25"/>
        </w:rPr>
        <w:t>Completul de judecată compus din:</w:t>
      </w:r>
    </w:p>
    <w:p w14:paraId="42AE51EC" w14:textId="20615778" w:rsidR="00743A36" w:rsidRPr="00075657" w:rsidRDefault="00743A36" w:rsidP="00743A36">
      <w:pPr>
        <w:jc w:val="center"/>
        <w:rPr>
          <w:sz w:val="25"/>
          <w:szCs w:val="25"/>
        </w:rPr>
      </w:pPr>
      <w:r w:rsidRPr="00075657">
        <w:rPr>
          <w:sz w:val="25"/>
          <w:szCs w:val="25"/>
        </w:rPr>
        <w:t xml:space="preserve">Judecătorul de drepturi </w:t>
      </w:r>
      <w:proofErr w:type="spellStart"/>
      <w:r w:rsidRPr="00075657">
        <w:rPr>
          <w:sz w:val="25"/>
          <w:szCs w:val="25"/>
        </w:rPr>
        <w:t>şi</w:t>
      </w:r>
      <w:proofErr w:type="spellEnd"/>
      <w:r w:rsidRPr="00075657">
        <w:rPr>
          <w:sz w:val="25"/>
          <w:szCs w:val="25"/>
        </w:rPr>
        <w:t xml:space="preserve"> </w:t>
      </w:r>
      <w:proofErr w:type="spellStart"/>
      <w:r w:rsidRPr="00075657">
        <w:rPr>
          <w:sz w:val="25"/>
          <w:szCs w:val="25"/>
        </w:rPr>
        <w:t>libertăţi</w:t>
      </w:r>
      <w:proofErr w:type="spellEnd"/>
      <w:r w:rsidRPr="00075657">
        <w:rPr>
          <w:sz w:val="25"/>
          <w:szCs w:val="25"/>
        </w:rPr>
        <w:t xml:space="preserve">  </w:t>
      </w:r>
      <w:r w:rsidR="00DB100E">
        <w:rPr>
          <w:sz w:val="25"/>
          <w:szCs w:val="25"/>
        </w:rPr>
        <w:t>1005</w:t>
      </w:r>
    </w:p>
    <w:p w14:paraId="3489ABEB" w14:textId="77777777" w:rsidR="00743A36" w:rsidRPr="00075657" w:rsidRDefault="00743A36" w:rsidP="00743A36">
      <w:pPr>
        <w:jc w:val="center"/>
        <w:rPr>
          <w:sz w:val="25"/>
          <w:szCs w:val="25"/>
        </w:rPr>
      </w:pPr>
    </w:p>
    <w:p w14:paraId="20952067" w14:textId="4622B0F6" w:rsidR="00743A36" w:rsidRPr="00075657" w:rsidRDefault="00743A36" w:rsidP="00743A36">
      <w:pPr>
        <w:jc w:val="center"/>
        <w:rPr>
          <w:sz w:val="25"/>
          <w:szCs w:val="25"/>
        </w:rPr>
      </w:pPr>
      <w:r w:rsidRPr="00075657">
        <w:rPr>
          <w:sz w:val="25"/>
          <w:szCs w:val="25"/>
        </w:rPr>
        <w:t xml:space="preserve">Grefier </w:t>
      </w:r>
      <w:r w:rsidR="00DB100E">
        <w:rPr>
          <w:sz w:val="25"/>
          <w:szCs w:val="25"/>
        </w:rPr>
        <w:t>1</w:t>
      </w:r>
    </w:p>
    <w:p w14:paraId="1408D494" w14:textId="77777777" w:rsidR="00743A36" w:rsidRPr="00075657" w:rsidRDefault="00743A36" w:rsidP="00743A36">
      <w:pPr>
        <w:jc w:val="center"/>
        <w:rPr>
          <w:sz w:val="25"/>
          <w:szCs w:val="25"/>
        </w:rPr>
      </w:pPr>
    </w:p>
    <w:p w14:paraId="31CFFE58" w14:textId="33C9455B" w:rsidR="00743A36" w:rsidRPr="00075657" w:rsidRDefault="00743A36" w:rsidP="00743A36">
      <w:pPr>
        <w:jc w:val="center"/>
        <w:rPr>
          <w:sz w:val="25"/>
          <w:szCs w:val="25"/>
        </w:rPr>
      </w:pPr>
      <w:r w:rsidRPr="00075657">
        <w:rPr>
          <w:sz w:val="25"/>
          <w:szCs w:val="25"/>
        </w:rPr>
        <w:t xml:space="preserve">Ministerul Public – Parchetul de pe lângă Înalta Curte de </w:t>
      </w:r>
      <w:proofErr w:type="spellStart"/>
      <w:r w:rsidRPr="00075657">
        <w:rPr>
          <w:sz w:val="25"/>
          <w:szCs w:val="25"/>
        </w:rPr>
        <w:t>Casaţie</w:t>
      </w:r>
      <w:proofErr w:type="spellEnd"/>
      <w:r w:rsidRPr="00075657">
        <w:rPr>
          <w:sz w:val="25"/>
          <w:szCs w:val="25"/>
        </w:rPr>
        <w:t xml:space="preserve"> </w:t>
      </w:r>
      <w:proofErr w:type="spellStart"/>
      <w:r w:rsidRPr="00075657">
        <w:rPr>
          <w:sz w:val="25"/>
          <w:szCs w:val="25"/>
        </w:rPr>
        <w:t>şi</w:t>
      </w:r>
      <w:proofErr w:type="spellEnd"/>
      <w:r w:rsidRPr="00075657">
        <w:rPr>
          <w:sz w:val="25"/>
          <w:szCs w:val="25"/>
        </w:rPr>
        <w:t xml:space="preserve"> </w:t>
      </w:r>
      <w:proofErr w:type="spellStart"/>
      <w:r w:rsidRPr="00075657">
        <w:rPr>
          <w:sz w:val="25"/>
          <w:szCs w:val="25"/>
        </w:rPr>
        <w:t>Justiţie</w:t>
      </w:r>
      <w:proofErr w:type="spellEnd"/>
      <w:r w:rsidRPr="00075657">
        <w:rPr>
          <w:sz w:val="25"/>
          <w:szCs w:val="25"/>
        </w:rPr>
        <w:t xml:space="preserve"> - </w:t>
      </w:r>
      <w:proofErr w:type="spellStart"/>
      <w:r w:rsidRPr="00075657">
        <w:rPr>
          <w:sz w:val="25"/>
          <w:szCs w:val="25"/>
        </w:rPr>
        <w:t>Direcţia</w:t>
      </w:r>
      <w:proofErr w:type="spellEnd"/>
      <w:r w:rsidRPr="00075657">
        <w:rPr>
          <w:sz w:val="25"/>
          <w:szCs w:val="25"/>
        </w:rPr>
        <w:t xml:space="preserve"> </w:t>
      </w:r>
      <w:proofErr w:type="spellStart"/>
      <w:r w:rsidRPr="00075657">
        <w:rPr>
          <w:sz w:val="25"/>
          <w:szCs w:val="25"/>
        </w:rPr>
        <w:t>Naţională</w:t>
      </w:r>
      <w:proofErr w:type="spellEnd"/>
      <w:r w:rsidRPr="00075657">
        <w:rPr>
          <w:sz w:val="25"/>
          <w:szCs w:val="25"/>
        </w:rPr>
        <w:t xml:space="preserve"> </w:t>
      </w:r>
      <w:proofErr w:type="spellStart"/>
      <w:r w:rsidRPr="00075657">
        <w:rPr>
          <w:sz w:val="25"/>
          <w:szCs w:val="25"/>
        </w:rPr>
        <w:t>Anticorupţie</w:t>
      </w:r>
      <w:proofErr w:type="spellEnd"/>
      <w:r w:rsidRPr="00075657">
        <w:rPr>
          <w:sz w:val="25"/>
          <w:szCs w:val="25"/>
        </w:rPr>
        <w:t xml:space="preserve"> – Serviciul Teritorial </w:t>
      </w:r>
      <w:r w:rsidR="00DB100E">
        <w:rPr>
          <w:sz w:val="25"/>
          <w:szCs w:val="25"/>
        </w:rPr>
        <w:t>...</w:t>
      </w:r>
      <w:r w:rsidRPr="00075657">
        <w:rPr>
          <w:sz w:val="25"/>
          <w:szCs w:val="25"/>
        </w:rPr>
        <w:t xml:space="preserve"> a fost reprezentat </w:t>
      </w:r>
    </w:p>
    <w:p w14:paraId="135D41E0" w14:textId="5D62EC6E" w:rsidR="00743A36" w:rsidRPr="00075657" w:rsidRDefault="00743A36" w:rsidP="00743A36">
      <w:pPr>
        <w:jc w:val="center"/>
        <w:rPr>
          <w:sz w:val="25"/>
          <w:szCs w:val="25"/>
        </w:rPr>
      </w:pPr>
      <w:r w:rsidRPr="00075657">
        <w:rPr>
          <w:sz w:val="25"/>
          <w:szCs w:val="25"/>
        </w:rPr>
        <w:t xml:space="preserve">de doamna procuror </w:t>
      </w:r>
      <w:r w:rsidR="00DB100E">
        <w:rPr>
          <w:sz w:val="25"/>
          <w:szCs w:val="25"/>
        </w:rPr>
        <w:t>2</w:t>
      </w:r>
    </w:p>
    <w:p w14:paraId="7BB4E1EC" w14:textId="77777777" w:rsidR="00743A36" w:rsidRPr="00075657" w:rsidRDefault="00743A36" w:rsidP="00743A36">
      <w:pPr>
        <w:jc w:val="center"/>
        <w:rPr>
          <w:sz w:val="25"/>
          <w:szCs w:val="25"/>
        </w:rPr>
      </w:pPr>
    </w:p>
    <w:p w14:paraId="654C19BC" w14:textId="77777777" w:rsidR="00743A36" w:rsidRPr="00075657" w:rsidRDefault="00743A36" w:rsidP="00743A36">
      <w:pPr>
        <w:jc w:val="center"/>
        <w:rPr>
          <w:sz w:val="25"/>
          <w:szCs w:val="25"/>
        </w:rPr>
      </w:pPr>
    </w:p>
    <w:p w14:paraId="33843D01" w14:textId="72005644" w:rsidR="00743A36" w:rsidRPr="00075657" w:rsidRDefault="00743A36" w:rsidP="00743A36">
      <w:pPr>
        <w:jc w:val="both"/>
        <w:rPr>
          <w:sz w:val="25"/>
          <w:szCs w:val="25"/>
        </w:rPr>
      </w:pPr>
      <w:r w:rsidRPr="00075657">
        <w:rPr>
          <w:sz w:val="25"/>
          <w:szCs w:val="25"/>
        </w:rPr>
        <w:tab/>
        <w:t xml:space="preserve">Pe rol se află </w:t>
      </w:r>
      <w:proofErr w:type="spellStart"/>
      <w:r w:rsidRPr="00075657">
        <w:rPr>
          <w:sz w:val="25"/>
          <w:szCs w:val="25"/>
        </w:rPr>
        <w:t>soluţionarea</w:t>
      </w:r>
      <w:proofErr w:type="spellEnd"/>
      <w:r w:rsidRPr="00075657">
        <w:rPr>
          <w:sz w:val="25"/>
          <w:szCs w:val="25"/>
        </w:rPr>
        <w:t xml:space="preserve"> </w:t>
      </w:r>
      <w:proofErr w:type="spellStart"/>
      <w:r w:rsidRPr="00075657">
        <w:rPr>
          <w:sz w:val="25"/>
          <w:szCs w:val="25"/>
        </w:rPr>
        <w:t>contestaţiei</w:t>
      </w:r>
      <w:proofErr w:type="spellEnd"/>
      <w:r w:rsidRPr="00075657">
        <w:rPr>
          <w:sz w:val="25"/>
          <w:szCs w:val="25"/>
        </w:rPr>
        <w:t xml:space="preserve"> formulată de petenții </w:t>
      </w:r>
      <w:r w:rsidR="00DB100E">
        <w:rPr>
          <w:sz w:val="25"/>
          <w:szCs w:val="25"/>
        </w:rPr>
        <w:t>P1</w:t>
      </w:r>
      <w:r w:rsidRPr="00075657">
        <w:rPr>
          <w:sz w:val="25"/>
          <w:szCs w:val="25"/>
        </w:rPr>
        <w:t xml:space="preserve"> </w:t>
      </w:r>
      <w:proofErr w:type="spellStart"/>
      <w:r w:rsidRPr="00075657">
        <w:rPr>
          <w:sz w:val="25"/>
          <w:szCs w:val="25"/>
        </w:rPr>
        <w:t>şi</w:t>
      </w:r>
      <w:proofErr w:type="spellEnd"/>
      <w:r w:rsidRPr="00075657">
        <w:rPr>
          <w:sz w:val="25"/>
          <w:szCs w:val="25"/>
        </w:rPr>
        <w:t xml:space="preserve"> </w:t>
      </w:r>
      <w:r w:rsidR="00DB100E">
        <w:rPr>
          <w:sz w:val="25"/>
          <w:szCs w:val="25"/>
        </w:rPr>
        <w:t>P2</w:t>
      </w:r>
      <w:r w:rsidRPr="00075657">
        <w:rPr>
          <w:sz w:val="25"/>
          <w:szCs w:val="25"/>
        </w:rPr>
        <w:t xml:space="preserve"> împotriva </w:t>
      </w:r>
      <w:proofErr w:type="spellStart"/>
      <w:r w:rsidRPr="00075657">
        <w:rPr>
          <w:sz w:val="25"/>
          <w:szCs w:val="25"/>
        </w:rPr>
        <w:t>ordonanţei</w:t>
      </w:r>
      <w:proofErr w:type="spellEnd"/>
      <w:r w:rsidRPr="00075657">
        <w:rPr>
          <w:sz w:val="25"/>
          <w:szCs w:val="25"/>
        </w:rPr>
        <w:t xml:space="preserve"> emise la data de </w:t>
      </w:r>
      <w:r w:rsidR="00DB100E">
        <w:rPr>
          <w:sz w:val="25"/>
          <w:szCs w:val="25"/>
        </w:rPr>
        <w:t>...</w:t>
      </w:r>
      <w:r w:rsidRPr="00075657">
        <w:rPr>
          <w:sz w:val="25"/>
          <w:szCs w:val="25"/>
        </w:rPr>
        <w:t xml:space="preserve"> de către Ministerul Public – Parchetul de pe lângă Înalta Curte de </w:t>
      </w:r>
      <w:proofErr w:type="spellStart"/>
      <w:r w:rsidRPr="00075657">
        <w:rPr>
          <w:sz w:val="25"/>
          <w:szCs w:val="25"/>
        </w:rPr>
        <w:t>Casaţie</w:t>
      </w:r>
      <w:proofErr w:type="spellEnd"/>
      <w:r w:rsidRPr="00075657">
        <w:rPr>
          <w:sz w:val="25"/>
          <w:szCs w:val="25"/>
        </w:rPr>
        <w:t xml:space="preserve"> </w:t>
      </w:r>
      <w:proofErr w:type="spellStart"/>
      <w:r w:rsidRPr="00075657">
        <w:rPr>
          <w:sz w:val="25"/>
          <w:szCs w:val="25"/>
        </w:rPr>
        <w:t>şi</w:t>
      </w:r>
      <w:proofErr w:type="spellEnd"/>
      <w:r w:rsidRPr="00075657">
        <w:rPr>
          <w:sz w:val="25"/>
          <w:szCs w:val="25"/>
        </w:rPr>
        <w:t xml:space="preserve"> </w:t>
      </w:r>
      <w:proofErr w:type="spellStart"/>
      <w:r w:rsidRPr="00075657">
        <w:rPr>
          <w:sz w:val="25"/>
          <w:szCs w:val="25"/>
        </w:rPr>
        <w:t>Justiţie</w:t>
      </w:r>
      <w:proofErr w:type="spellEnd"/>
      <w:r w:rsidRPr="00075657">
        <w:rPr>
          <w:sz w:val="25"/>
          <w:szCs w:val="25"/>
        </w:rPr>
        <w:t xml:space="preserve"> - </w:t>
      </w:r>
      <w:proofErr w:type="spellStart"/>
      <w:r w:rsidRPr="00075657">
        <w:rPr>
          <w:sz w:val="25"/>
          <w:szCs w:val="25"/>
        </w:rPr>
        <w:t>Direcţia</w:t>
      </w:r>
      <w:proofErr w:type="spellEnd"/>
      <w:r w:rsidRPr="00075657">
        <w:rPr>
          <w:sz w:val="25"/>
          <w:szCs w:val="25"/>
        </w:rPr>
        <w:t xml:space="preserve"> </w:t>
      </w:r>
      <w:proofErr w:type="spellStart"/>
      <w:r w:rsidRPr="00075657">
        <w:rPr>
          <w:sz w:val="25"/>
          <w:szCs w:val="25"/>
        </w:rPr>
        <w:t>Naţională</w:t>
      </w:r>
      <w:proofErr w:type="spellEnd"/>
      <w:r w:rsidRPr="00075657">
        <w:rPr>
          <w:sz w:val="25"/>
          <w:szCs w:val="25"/>
        </w:rPr>
        <w:t xml:space="preserve"> </w:t>
      </w:r>
      <w:proofErr w:type="spellStart"/>
      <w:r w:rsidRPr="00075657">
        <w:rPr>
          <w:sz w:val="25"/>
          <w:szCs w:val="25"/>
        </w:rPr>
        <w:t>Anticorupţie</w:t>
      </w:r>
      <w:proofErr w:type="spellEnd"/>
      <w:r w:rsidRPr="00075657">
        <w:rPr>
          <w:sz w:val="25"/>
          <w:szCs w:val="25"/>
        </w:rPr>
        <w:t xml:space="preserve"> prin care s-au </w:t>
      </w:r>
      <w:proofErr w:type="spellStart"/>
      <w:r w:rsidRPr="00075657">
        <w:rPr>
          <w:sz w:val="25"/>
          <w:szCs w:val="25"/>
        </w:rPr>
        <w:t>menţinut</w:t>
      </w:r>
      <w:proofErr w:type="spellEnd"/>
      <w:r w:rsidRPr="00075657">
        <w:rPr>
          <w:sz w:val="25"/>
          <w:szCs w:val="25"/>
        </w:rPr>
        <w:t xml:space="preserve"> măsurile asiguratorii asupra bunurilor mobile aparținând petenților.</w:t>
      </w:r>
    </w:p>
    <w:p w14:paraId="732524EE" w14:textId="77D1258F" w:rsidR="00743A36" w:rsidRPr="00075657" w:rsidRDefault="00743A36" w:rsidP="00743A36">
      <w:pPr>
        <w:jc w:val="both"/>
        <w:rPr>
          <w:sz w:val="25"/>
          <w:szCs w:val="25"/>
        </w:rPr>
      </w:pPr>
      <w:r w:rsidRPr="00075657">
        <w:rPr>
          <w:sz w:val="25"/>
          <w:szCs w:val="25"/>
        </w:rPr>
        <w:tab/>
        <w:t xml:space="preserve">La apelul nominal făcut în </w:t>
      </w:r>
      <w:proofErr w:type="spellStart"/>
      <w:r w:rsidRPr="00075657">
        <w:rPr>
          <w:sz w:val="25"/>
          <w:szCs w:val="25"/>
        </w:rPr>
        <w:t>şedinţa</w:t>
      </w:r>
      <w:proofErr w:type="spellEnd"/>
      <w:r w:rsidRPr="00075657">
        <w:rPr>
          <w:sz w:val="25"/>
          <w:szCs w:val="25"/>
        </w:rPr>
        <w:t xml:space="preserve"> camerei de consiliu, pentru </w:t>
      </w:r>
      <w:proofErr w:type="spellStart"/>
      <w:r w:rsidRPr="00075657">
        <w:rPr>
          <w:sz w:val="25"/>
          <w:szCs w:val="25"/>
        </w:rPr>
        <w:t>petenţii</w:t>
      </w:r>
      <w:proofErr w:type="spellEnd"/>
      <w:r w:rsidRPr="00075657">
        <w:rPr>
          <w:sz w:val="25"/>
          <w:szCs w:val="25"/>
        </w:rPr>
        <w:t xml:space="preserve"> contestatori </w:t>
      </w:r>
      <w:r w:rsidR="00DB100E">
        <w:rPr>
          <w:sz w:val="25"/>
          <w:szCs w:val="25"/>
        </w:rPr>
        <w:t>P1</w:t>
      </w:r>
      <w:r w:rsidRPr="00075657">
        <w:rPr>
          <w:sz w:val="25"/>
          <w:szCs w:val="25"/>
        </w:rPr>
        <w:t xml:space="preserve"> </w:t>
      </w:r>
      <w:proofErr w:type="spellStart"/>
      <w:r w:rsidRPr="00075657">
        <w:rPr>
          <w:sz w:val="25"/>
          <w:szCs w:val="25"/>
        </w:rPr>
        <w:t>şi</w:t>
      </w:r>
      <w:proofErr w:type="spellEnd"/>
      <w:r w:rsidRPr="00075657">
        <w:rPr>
          <w:sz w:val="25"/>
          <w:szCs w:val="25"/>
        </w:rPr>
        <w:t xml:space="preserve"> </w:t>
      </w:r>
      <w:r w:rsidR="00DB100E">
        <w:rPr>
          <w:sz w:val="25"/>
          <w:szCs w:val="25"/>
        </w:rPr>
        <w:t>P2</w:t>
      </w:r>
      <w:r w:rsidRPr="00075657">
        <w:rPr>
          <w:sz w:val="25"/>
          <w:szCs w:val="25"/>
        </w:rPr>
        <w:t xml:space="preserve"> se prezintă apărătorii </w:t>
      </w:r>
      <w:proofErr w:type="spellStart"/>
      <w:r w:rsidRPr="00075657">
        <w:rPr>
          <w:sz w:val="25"/>
          <w:szCs w:val="25"/>
        </w:rPr>
        <w:t>aleşi</w:t>
      </w:r>
      <w:proofErr w:type="spellEnd"/>
      <w:r w:rsidRPr="00075657">
        <w:rPr>
          <w:sz w:val="25"/>
          <w:szCs w:val="25"/>
        </w:rPr>
        <w:t xml:space="preserve">, domnul avocat </w:t>
      </w:r>
      <w:r w:rsidR="00DB100E">
        <w:rPr>
          <w:sz w:val="25"/>
          <w:szCs w:val="25"/>
        </w:rPr>
        <w:t>AV2</w:t>
      </w:r>
      <w:r w:rsidRPr="00075657">
        <w:rPr>
          <w:sz w:val="25"/>
          <w:szCs w:val="25"/>
        </w:rPr>
        <w:t xml:space="preserve"> </w:t>
      </w:r>
      <w:proofErr w:type="spellStart"/>
      <w:r w:rsidRPr="00075657">
        <w:rPr>
          <w:sz w:val="25"/>
          <w:szCs w:val="25"/>
        </w:rPr>
        <w:t>şi</w:t>
      </w:r>
      <w:proofErr w:type="spellEnd"/>
      <w:r w:rsidRPr="00075657">
        <w:rPr>
          <w:sz w:val="25"/>
          <w:szCs w:val="25"/>
        </w:rPr>
        <w:t xml:space="preserve"> domnul avocat </w:t>
      </w:r>
      <w:r w:rsidR="00DB100E">
        <w:rPr>
          <w:sz w:val="25"/>
          <w:szCs w:val="25"/>
        </w:rPr>
        <w:t>AV1</w:t>
      </w:r>
      <w:r w:rsidRPr="00075657">
        <w:rPr>
          <w:sz w:val="25"/>
          <w:szCs w:val="25"/>
        </w:rPr>
        <w:t xml:space="preserve">, lipsă fiind </w:t>
      </w:r>
      <w:proofErr w:type="spellStart"/>
      <w:r w:rsidRPr="00075657">
        <w:rPr>
          <w:sz w:val="25"/>
          <w:szCs w:val="25"/>
        </w:rPr>
        <w:t>petenţii</w:t>
      </w:r>
      <w:proofErr w:type="spellEnd"/>
      <w:r w:rsidRPr="00075657">
        <w:rPr>
          <w:sz w:val="25"/>
          <w:szCs w:val="25"/>
        </w:rPr>
        <w:t>.</w:t>
      </w:r>
    </w:p>
    <w:p w14:paraId="7306A8EE" w14:textId="77777777" w:rsidR="00743A36" w:rsidRPr="00075657" w:rsidRDefault="00743A36" w:rsidP="00743A36">
      <w:pPr>
        <w:jc w:val="both"/>
        <w:rPr>
          <w:sz w:val="25"/>
          <w:szCs w:val="25"/>
        </w:rPr>
      </w:pPr>
      <w:r w:rsidRPr="00075657">
        <w:rPr>
          <w:sz w:val="25"/>
          <w:szCs w:val="25"/>
        </w:rPr>
        <w:tab/>
        <w:t xml:space="preserve">Procedura de citare este legal îndeplinită. </w:t>
      </w:r>
    </w:p>
    <w:p w14:paraId="618BB702" w14:textId="77777777" w:rsidR="00743A36" w:rsidRPr="00075657" w:rsidRDefault="00743A36" w:rsidP="00743A36">
      <w:pPr>
        <w:jc w:val="both"/>
        <w:rPr>
          <w:sz w:val="25"/>
          <w:szCs w:val="25"/>
        </w:rPr>
      </w:pPr>
      <w:r w:rsidRPr="00075657">
        <w:rPr>
          <w:sz w:val="25"/>
          <w:szCs w:val="25"/>
        </w:rPr>
        <w:tab/>
        <w:t xml:space="preserve">S-a făcut referatul cauzei de către grefierul de </w:t>
      </w:r>
      <w:proofErr w:type="spellStart"/>
      <w:r w:rsidRPr="00075657">
        <w:rPr>
          <w:sz w:val="25"/>
          <w:szCs w:val="25"/>
        </w:rPr>
        <w:t>şedinţă</w:t>
      </w:r>
      <w:proofErr w:type="spellEnd"/>
      <w:r w:rsidRPr="00075657">
        <w:rPr>
          <w:sz w:val="25"/>
          <w:szCs w:val="25"/>
        </w:rPr>
        <w:t>, după care:</w:t>
      </w:r>
    </w:p>
    <w:p w14:paraId="47F8AE01" w14:textId="2816BC70" w:rsidR="00743A36" w:rsidRPr="00075657" w:rsidRDefault="00743A36" w:rsidP="00743A36">
      <w:pPr>
        <w:ind w:firstLine="708"/>
        <w:jc w:val="both"/>
        <w:rPr>
          <w:sz w:val="25"/>
          <w:szCs w:val="25"/>
        </w:rPr>
      </w:pPr>
      <w:proofErr w:type="spellStart"/>
      <w:r w:rsidRPr="00075657">
        <w:rPr>
          <w:sz w:val="25"/>
          <w:szCs w:val="25"/>
        </w:rPr>
        <w:t>Instanţa</w:t>
      </w:r>
      <w:proofErr w:type="spellEnd"/>
      <w:r w:rsidRPr="00075657">
        <w:rPr>
          <w:sz w:val="25"/>
          <w:szCs w:val="25"/>
        </w:rPr>
        <w:t xml:space="preserve"> constată că la dosar, domnul avocat </w:t>
      </w:r>
      <w:r w:rsidR="00DB100E">
        <w:rPr>
          <w:sz w:val="25"/>
          <w:szCs w:val="25"/>
        </w:rPr>
        <w:t>AV1</w:t>
      </w:r>
      <w:r w:rsidRPr="00075657">
        <w:rPr>
          <w:sz w:val="25"/>
          <w:szCs w:val="25"/>
        </w:rPr>
        <w:t xml:space="preserve"> a depus împuternicirea </w:t>
      </w:r>
      <w:proofErr w:type="spellStart"/>
      <w:r w:rsidRPr="00075657">
        <w:rPr>
          <w:sz w:val="25"/>
          <w:szCs w:val="25"/>
        </w:rPr>
        <w:t>avocaţială</w:t>
      </w:r>
      <w:proofErr w:type="spellEnd"/>
      <w:r w:rsidRPr="00075657">
        <w:rPr>
          <w:sz w:val="25"/>
          <w:szCs w:val="25"/>
        </w:rPr>
        <w:t xml:space="preserve"> (fila 46 dosar CA).</w:t>
      </w:r>
    </w:p>
    <w:p w14:paraId="2A3833E2" w14:textId="300B5340" w:rsidR="00743A36" w:rsidRPr="00075657" w:rsidRDefault="00743A36" w:rsidP="00743A36">
      <w:pPr>
        <w:ind w:firstLine="708"/>
        <w:jc w:val="both"/>
        <w:rPr>
          <w:sz w:val="25"/>
          <w:szCs w:val="25"/>
        </w:rPr>
      </w:pPr>
      <w:r w:rsidRPr="00075657">
        <w:rPr>
          <w:b/>
          <w:sz w:val="25"/>
          <w:szCs w:val="25"/>
        </w:rPr>
        <w:t xml:space="preserve">Domnul avocat </w:t>
      </w:r>
      <w:r w:rsidR="00DB100E">
        <w:rPr>
          <w:b/>
          <w:sz w:val="25"/>
          <w:szCs w:val="25"/>
        </w:rPr>
        <w:t>AV2</w:t>
      </w:r>
      <w:r w:rsidRPr="00075657">
        <w:rPr>
          <w:sz w:val="25"/>
          <w:szCs w:val="25"/>
        </w:rPr>
        <w:t xml:space="preserve">, ca </w:t>
      </w:r>
      <w:proofErr w:type="spellStart"/>
      <w:r w:rsidRPr="00075657">
        <w:rPr>
          <w:sz w:val="25"/>
          <w:szCs w:val="25"/>
        </w:rPr>
        <w:t>şi</w:t>
      </w:r>
      <w:proofErr w:type="spellEnd"/>
      <w:r w:rsidRPr="00075657">
        <w:rPr>
          <w:sz w:val="25"/>
          <w:szCs w:val="25"/>
        </w:rPr>
        <w:t xml:space="preserve"> chestiune prealabilă, solicită reunirea dosarelor  </w:t>
      </w:r>
      <w:r w:rsidR="00DB100E">
        <w:rPr>
          <w:sz w:val="25"/>
          <w:szCs w:val="25"/>
        </w:rPr>
        <w:t>...</w:t>
      </w:r>
      <w:r w:rsidRPr="00075657">
        <w:rPr>
          <w:sz w:val="25"/>
          <w:szCs w:val="25"/>
        </w:rPr>
        <w:t xml:space="preserve"> înregistrate  pe rolul </w:t>
      </w:r>
      <w:proofErr w:type="spellStart"/>
      <w:r w:rsidRPr="00075657">
        <w:rPr>
          <w:sz w:val="25"/>
          <w:szCs w:val="25"/>
        </w:rPr>
        <w:t>Curţii</w:t>
      </w:r>
      <w:proofErr w:type="spellEnd"/>
      <w:r w:rsidRPr="00075657">
        <w:rPr>
          <w:sz w:val="25"/>
          <w:szCs w:val="25"/>
        </w:rPr>
        <w:t xml:space="preserve"> de Apel </w:t>
      </w:r>
      <w:r w:rsidR="00DB100E">
        <w:rPr>
          <w:sz w:val="25"/>
          <w:szCs w:val="25"/>
        </w:rPr>
        <w:t>...</w:t>
      </w:r>
      <w:r w:rsidRPr="00075657">
        <w:rPr>
          <w:sz w:val="25"/>
          <w:szCs w:val="25"/>
        </w:rPr>
        <w:t xml:space="preserve"> în care s-a acordat </w:t>
      </w:r>
      <w:proofErr w:type="spellStart"/>
      <w:r w:rsidRPr="00075657">
        <w:rPr>
          <w:sz w:val="25"/>
          <w:szCs w:val="25"/>
        </w:rPr>
        <w:t>acelaşi</w:t>
      </w:r>
      <w:proofErr w:type="spellEnd"/>
      <w:r w:rsidRPr="00075657">
        <w:rPr>
          <w:sz w:val="25"/>
          <w:szCs w:val="25"/>
        </w:rPr>
        <w:t xml:space="preserve"> termen de judecată motivat de faptul că există o singură cauză care a făcut obiectul cercetărilor efectuate de către </w:t>
      </w:r>
      <w:proofErr w:type="spellStart"/>
      <w:r w:rsidRPr="00075657">
        <w:rPr>
          <w:sz w:val="25"/>
          <w:szCs w:val="25"/>
        </w:rPr>
        <w:t>Direcţia</w:t>
      </w:r>
      <w:proofErr w:type="spellEnd"/>
      <w:r w:rsidRPr="00075657">
        <w:rPr>
          <w:sz w:val="25"/>
          <w:szCs w:val="25"/>
        </w:rPr>
        <w:t xml:space="preserve"> </w:t>
      </w:r>
      <w:proofErr w:type="spellStart"/>
      <w:r w:rsidRPr="00075657">
        <w:rPr>
          <w:sz w:val="25"/>
          <w:szCs w:val="25"/>
        </w:rPr>
        <w:t>Naţională</w:t>
      </w:r>
      <w:proofErr w:type="spellEnd"/>
      <w:r w:rsidRPr="00075657">
        <w:rPr>
          <w:sz w:val="25"/>
          <w:szCs w:val="25"/>
        </w:rPr>
        <w:t xml:space="preserve"> </w:t>
      </w:r>
      <w:proofErr w:type="spellStart"/>
      <w:r w:rsidRPr="00075657">
        <w:rPr>
          <w:sz w:val="25"/>
          <w:szCs w:val="25"/>
        </w:rPr>
        <w:t>Anticorupţie</w:t>
      </w:r>
      <w:proofErr w:type="spellEnd"/>
      <w:r w:rsidRPr="00075657">
        <w:rPr>
          <w:sz w:val="25"/>
          <w:szCs w:val="25"/>
        </w:rPr>
        <w:t xml:space="preserve"> – Serviciul Teritorial </w:t>
      </w:r>
      <w:r w:rsidR="00DB100E">
        <w:rPr>
          <w:sz w:val="25"/>
          <w:szCs w:val="25"/>
        </w:rPr>
        <w:t>...</w:t>
      </w:r>
      <w:r w:rsidRPr="00075657">
        <w:rPr>
          <w:sz w:val="25"/>
          <w:szCs w:val="25"/>
        </w:rPr>
        <w:t xml:space="preserve">, care a fost preluată ulterior de structura centrală </w:t>
      </w:r>
      <w:proofErr w:type="spellStart"/>
      <w:r w:rsidRPr="00075657">
        <w:rPr>
          <w:sz w:val="25"/>
          <w:szCs w:val="25"/>
        </w:rPr>
        <w:t>şi</w:t>
      </w:r>
      <w:proofErr w:type="spellEnd"/>
      <w:r w:rsidRPr="00075657">
        <w:rPr>
          <w:sz w:val="25"/>
          <w:szCs w:val="25"/>
        </w:rPr>
        <w:t xml:space="preserve"> se referă atât la contestatorii din această cauză cât </w:t>
      </w:r>
      <w:proofErr w:type="spellStart"/>
      <w:r w:rsidRPr="00075657">
        <w:rPr>
          <w:sz w:val="25"/>
          <w:szCs w:val="25"/>
        </w:rPr>
        <w:t>şi</w:t>
      </w:r>
      <w:proofErr w:type="spellEnd"/>
      <w:r w:rsidRPr="00075657">
        <w:rPr>
          <w:sz w:val="25"/>
          <w:szCs w:val="25"/>
        </w:rPr>
        <w:t xml:space="preserve"> din cauzele subsecvente.</w:t>
      </w:r>
    </w:p>
    <w:p w14:paraId="492B1E92" w14:textId="77777777" w:rsidR="00743A36" w:rsidRPr="00075657" w:rsidRDefault="00743A36" w:rsidP="00743A36">
      <w:pPr>
        <w:ind w:firstLine="708"/>
        <w:jc w:val="both"/>
        <w:rPr>
          <w:sz w:val="25"/>
          <w:szCs w:val="25"/>
        </w:rPr>
      </w:pPr>
      <w:proofErr w:type="spellStart"/>
      <w:r w:rsidRPr="00075657">
        <w:rPr>
          <w:sz w:val="25"/>
          <w:szCs w:val="25"/>
        </w:rPr>
        <w:t>Susţine</w:t>
      </w:r>
      <w:proofErr w:type="spellEnd"/>
      <w:r w:rsidRPr="00075657">
        <w:rPr>
          <w:sz w:val="25"/>
          <w:szCs w:val="25"/>
        </w:rPr>
        <w:t xml:space="preserve"> că pentru buna înfăptuire a </w:t>
      </w:r>
      <w:proofErr w:type="spellStart"/>
      <w:r w:rsidRPr="00075657">
        <w:rPr>
          <w:sz w:val="25"/>
          <w:szCs w:val="25"/>
        </w:rPr>
        <w:t>justiţiei</w:t>
      </w:r>
      <w:proofErr w:type="spellEnd"/>
      <w:r w:rsidRPr="00075657">
        <w:rPr>
          <w:sz w:val="25"/>
          <w:szCs w:val="25"/>
        </w:rPr>
        <w:t xml:space="preserve">, </w:t>
      </w:r>
      <w:proofErr w:type="spellStart"/>
      <w:r w:rsidRPr="00075657">
        <w:rPr>
          <w:sz w:val="25"/>
          <w:szCs w:val="25"/>
        </w:rPr>
        <w:t>şi</w:t>
      </w:r>
      <w:proofErr w:type="spellEnd"/>
      <w:r w:rsidRPr="00075657">
        <w:rPr>
          <w:sz w:val="25"/>
          <w:szCs w:val="25"/>
        </w:rPr>
        <w:t xml:space="preserve"> pentru a se da o </w:t>
      </w:r>
      <w:proofErr w:type="spellStart"/>
      <w:r w:rsidRPr="00075657">
        <w:rPr>
          <w:sz w:val="25"/>
          <w:szCs w:val="25"/>
        </w:rPr>
        <w:t>soluţie</w:t>
      </w:r>
      <w:proofErr w:type="spellEnd"/>
      <w:r w:rsidRPr="00075657">
        <w:rPr>
          <w:sz w:val="25"/>
          <w:szCs w:val="25"/>
        </w:rPr>
        <w:t xml:space="preserve"> unitară cu privire la toate măsurile asigurătorii dispuse cu privire la </w:t>
      </w:r>
      <w:proofErr w:type="spellStart"/>
      <w:r w:rsidRPr="00075657">
        <w:rPr>
          <w:sz w:val="25"/>
          <w:szCs w:val="25"/>
        </w:rPr>
        <w:t>aceiaşi</w:t>
      </w:r>
      <w:proofErr w:type="spellEnd"/>
      <w:r w:rsidRPr="00075657">
        <w:rPr>
          <w:sz w:val="25"/>
          <w:szCs w:val="25"/>
        </w:rPr>
        <w:t xml:space="preserve"> </w:t>
      </w:r>
      <w:proofErr w:type="spellStart"/>
      <w:r w:rsidRPr="00075657">
        <w:rPr>
          <w:sz w:val="25"/>
          <w:szCs w:val="25"/>
        </w:rPr>
        <w:t>petenţi</w:t>
      </w:r>
      <w:proofErr w:type="spellEnd"/>
      <w:r w:rsidRPr="00075657">
        <w:rPr>
          <w:sz w:val="25"/>
          <w:szCs w:val="25"/>
        </w:rPr>
        <w:t xml:space="preserve">  care sunt </w:t>
      </w:r>
      <w:proofErr w:type="spellStart"/>
      <w:r w:rsidRPr="00075657">
        <w:rPr>
          <w:sz w:val="25"/>
          <w:szCs w:val="25"/>
        </w:rPr>
        <w:t>inculpaţi</w:t>
      </w:r>
      <w:proofErr w:type="spellEnd"/>
      <w:r w:rsidRPr="00075657">
        <w:rPr>
          <w:sz w:val="25"/>
          <w:szCs w:val="25"/>
        </w:rPr>
        <w:t xml:space="preserve"> într-o cauză unică aflată pe rolul </w:t>
      </w:r>
      <w:proofErr w:type="spellStart"/>
      <w:r w:rsidRPr="00075657">
        <w:rPr>
          <w:sz w:val="25"/>
          <w:szCs w:val="25"/>
        </w:rPr>
        <w:t>Direcţiei</w:t>
      </w:r>
      <w:proofErr w:type="spellEnd"/>
      <w:r w:rsidRPr="00075657">
        <w:rPr>
          <w:sz w:val="25"/>
          <w:szCs w:val="25"/>
        </w:rPr>
        <w:t xml:space="preserve"> </w:t>
      </w:r>
      <w:proofErr w:type="spellStart"/>
      <w:r w:rsidRPr="00075657">
        <w:rPr>
          <w:sz w:val="25"/>
          <w:szCs w:val="25"/>
        </w:rPr>
        <w:t>Naţionale</w:t>
      </w:r>
      <w:proofErr w:type="spellEnd"/>
      <w:r w:rsidRPr="00075657">
        <w:rPr>
          <w:sz w:val="25"/>
          <w:szCs w:val="25"/>
        </w:rPr>
        <w:t xml:space="preserve"> </w:t>
      </w:r>
      <w:proofErr w:type="spellStart"/>
      <w:r w:rsidRPr="00075657">
        <w:rPr>
          <w:sz w:val="25"/>
          <w:szCs w:val="25"/>
        </w:rPr>
        <w:t>Anticorupţie</w:t>
      </w:r>
      <w:proofErr w:type="spellEnd"/>
      <w:r w:rsidRPr="00075657">
        <w:rPr>
          <w:sz w:val="25"/>
          <w:szCs w:val="25"/>
        </w:rPr>
        <w:t xml:space="preserve"> - Structura Centrală, aceste cauze se pot reuni, chiar dacă este vorba de două </w:t>
      </w:r>
      <w:proofErr w:type="spellStart"/>
      <w:r w:rsidRPr="00075657">
        <w:rPr>
          <w:sz w:val="25"/>
          <w:szCs w:val="25"/>
        </w:rPr>
        <w:t>ordonanţe</w:t>
      </w:r>
      <w:proofErr w:type="spellEnd"/>
      <w:r w:rsidRPr="00075657">
        <w:rPr>
          <w:sz w:val="25"/>
          <w:szCs w:val="25"/>
        </w:rPr>
        <w:t xml:space="preserve"> care au un obiect sensibil diferit, în sensul că una vizează </w:t>
      </w:r>
      <w:proofErr w:type="spellStart"/>
      <w:r w:rsidRPr="00075657">
        <w:rPr>
          <w:sz w:val="25"/>
          <w:szCs w:val="25"/>
        </w:rPr>
        <w:t>nişte</w:t>
      </w:r>
      <w:proofErr w:type="spellEnd"/>
      <w:r w:rsidRPr="00075657">
        <w:rPr>
          <w:sz w:val="25"/>
          <w:szCs w:val="25"/>
        </w:rPr>
        <w:t xml:space="preserve"> bunuri imobile iar cealaltă vizează bunuri mobile. </w:t>
      </w:r>
    </w:p>
    <w:p w14:paraId="1640AD18" w14:textId="7D1B3DE7" w:rsidR="00743A36" w:rsidRPr="00075657" w:rsidRDefault="00743A36" w:rsidP="00743A36">
      <w:pPr>
        <w:ind w:firstLine="708"/>
        <w:jc w:val="both"/>
        <w:rPr>
          <w:i/>
          <w:sz w:val="25"/>
          <w:szCs w:val="25"/>
        </w:rPr>
      </w:pPr>
      <w:r w:rsidRPr="00075657">
        <w:rPr>
          <w:i/>
          <w:sz w:val="25"/>
          <w:szCs w:val="25"/>
        </w:rPr>
        <w:t xml:space="preserve">Judecătorul de drepturi </w:t>
      </w:r>
      <w:proofErr w:type="spellStart"/>
      <w:r w:rsidRPr="00075657">
        <w:rPr>
          <w:i/>
          <w:sz w:val="25"/>
          <w:szCs w:val="25"/>
        </w:rPr>
        <w:t>şi</w:t>
      </w:r>
      <w:proofErr w:type="spellEnd"/>
      <w:r w:rsidRPr="00075657">
        <w:rPr>
          <w:i/>
          <w:sz w:val="25"/>
          <w:szCs w:val="25"/>
        </w:rPr>
        <w:t xml:space="preserve"> </w:t>
      </w:r>
      <w:proofErr w:type="spellStart"/>
      <w:r w:rsidRPr="00075657">
        <w:rPr>
          <w:i/>
          <w:sz w:val="25"/>
          <w:szCs w:val="25"/>
        </w:rPr>
        <w:t>libertăţi</w:t>
      </w:r>
      <w:proofErr w:type="spellEnd"/>
      <w:r w:rsidRPr="00075657">
        <w:rPr>
          <w:i/>
          <w:sz w:val="25"/>
          <w:szCs w:val="25"/>
        </w:rPr>
        <w:t xml:space="preserve"> solicită reprezentantei Ministerului Public să formuleze concluzii cu privire la cererea de reunire a dosarelor </w:t>
      </w:r>
      <w:r w:rsidR="00DB100E">
        <w:rPr>
          <w:i/>
          <w:sz w:val="25"/>
          <w:szCs w:val="25"/>
        </w:rPr>
        <w:t>...</w:t>
      </w:r>
      <w:r w:rsidRPr="00075657">
        <w:rPr>
          <w:i/>
          <w:sz w:val="25"/>
          <w:szCs w:val="25"/>
        </w:rPr>
        <w:t xml:space="preserve"> la dosarul </w:t>
      </w:r>
      <w:r w:rsidR="00DB100E">
        <w:rPr>
          <w:i/>
          <w:sz w:val="25"/>
          <w:szCs w:val="25"/>
        </w:rPr>
        <w:t>...</w:t>
      </w:r>
      <w:r w:rsidRPr="00075657">
        <w:rPr>
          <w:i/>
          <w:sz w:val="25"/>
          <w:szCs w:val="25"/>
        </w:rPr>
        <w:t>.</w:t>
      </w:r>
    </w:p>
    <w:p w14:paraId="4A3D3454" w14:textId="6E985C30" w:rsidR="00743A36" w:rsidRPr="00075657" w:rsidRDefault="00743A36" w:rsidP="00743A36">
      <w:pPr>
        <w:ind w:firstLine="708"/>
        <w:jc w:val="both"/>
        <w:rPr>
          <w:sz w:val="25"/>
          <w:szCs w:val="25"/>
        </w:rPr>
      </w:pPr>
      <w:r w:rsidRPr="00075657">
        <w:rPr>
          <w:b/>
          <w:sz w:val="25"/>
          <w:szCs w:val="25"/>
        </w:rPr>
        <w:t>Reprezentanta Ministerului Public</w:t>
      </w:r>
      <w:r w:rsidRPr="00075657">
        <w:rPr>
          <w:sz w:val="25"/>
          <w:szCs w:val="25"/>
        </w:rPr>
        <w:t xml:space="preserve"> </w:t>
      </w:r>
      <w:proofErr w:type="spellStart"/>
      <w:r w:rsidRPr="00075657">
        <w:rPr>
          <w:sz w:val="25"/>
          <w:szCs w:val="25"/>
        </w:rPr>
        <w:t>susţine</w:t>
      </w:r>
      <w:proofErr w:type="spellEnd"/>
      <w:r w:rsidRPr="00075657">
        <w:rPr>
          <w:sz w:val="25"/>
          <w:szCs w:val="25"/>
        </w:rPr>
        <w:t xml:space="preserve"> că din punct de vedere tehnic, având în vedere că problema juridică supusă dezbaterilor vizează </w:t>
      </w:r>
      <w:proofErr w:type="spellStart"/>
      <w:r w:rsidRPr="00075657">
        <w:rPr>
          <w:sz w:val="25"/>
          <w:szCs w:val="25"/>
        </w:rPr>
        <w:t>menţinerea</w:t>
      </w:r>
      <w:proofErr w:type="spellEnd"/>
      <w:r w:rsidRPr="00075657">
        <w:rPr>
          <w:sz w:val="25"/>
          <w:szCs w:val="25"/>
        </w:rPr>
        <w:t xml:space="preserve"> măsurilor luate în cauză, având în vedere că este vorba de două </w:t>
      </w:r>
      <w:proofErr w:type="spellStart"/>
      <w:r w:rsidRPr="00075657">
        <w:rPr>
          <w:sz w:val="25"/>
          <w:szCs w:val="25"/>
        </w:rPr>
        <w:t>ordonanţe</w:t>
      </w:r>
      <w:proofErr w:type="spellEnd"/>
      <w:r w:rsidRPr="00075657">
        <w:rPr>
          <w:sz w:val="25"/>
          <w:szCs w:val="25"/>
        </w:rPr>
        <w:t xml:space="preserve"> diferite, care au fost date în perioade </w:t>
      </w:r>
      <w:r w:rsidRPr="00075657">
        <w:rPr>
          <w:sz w:val="25"/>
          <w:szCs w:val="25"/>
        </w:rPr>
        <w:lastRenderedPageBreak/>
        <w:t xml:space="preserve">diferite de timp, sensibil diferită fiind </w:t>
      </w:r>
      <w:proofErr w:type="spellStart"/>
      <w:r w:rsidRPr="00075657">
        <w:rPr>
          <w:sz w:val="25"/>
          <w:szCs w:val="25"/>
        </w:rPr>
        <w:t>ordonanţa</w:t>
      </w:r>
      <w:proofErr w:type="spellEnd"/>
      <w:r w:rsidRPr="00075657">
        <w:rPr>
          <w:sz w:val="25"/>
          <w:szCs w:val="25"/>
        </w:rPr>
        <w:t xml:space="preserve"> nr.</w:t>
      </w:r>
      <w:r w:rsidR="00DB100E">
        <w:rPr>
          <w:sz w:val="25"/>
          <w:szCs w:val="25"/>
        </w:rPr>
        <w:t>..</w:t>
      </w:r>
      <w:r w:rsidRPr="00075657">
        <w:rPr>
          <w:sz w:val="25"/>
          <w:szCs w:val="25"/>
        </w:rPr>
        <w:t xml:space="preserve"> din </w:t>
      </w:r>
      <w:r w:rsidR="00DB100E">
        <w:rPr>
          <w:sz w:val="25"/>
          <w:szCs w:val="25"/>
        </w:rPr>
        <w:t>...</w:t>
      </w:r>
      <w:r w:rsidRPr="00075657">
        <w:rPr>
          <w:sz w:val="25"/>
          <w:szCs w:val="25"/>
        </w:rPr>
        <w:t>, apreciază că nu se impune reunirea cauzelor.</w:t>
      </w:r>
    </w:p>
    <w:p w14:paraId="290D66B7" w14:textId="4D9F32CE" w:rsidR="00743A36" w:rsidRPr="00075657" w:rsidRDefault="00743A36" w:rsidP="00743A36">
      <w:pPr>
        <w:ind w:firstLine="709"/>
        <w:jc w:val="both"/>
        <w:rPr>
          <w:sz w:val="25"/>
          <w:szCs w:val="25"/>
        </w:rPr>
      </w:pPr>
      <w:r w:rsidRPr="00075657">
        <w:rPr>
          <w:b/>
          <w:sz w:val="25"/>
          <w:szCs w:val="25"/>
        </w:rPr>
        <w:t xml:space="preserve">Domnul avocat </w:t>
      </w:r>
      <w:r w:rsidR="00DB100E">
        <w:rPr>
          <w:b/>
          <w:sz w:val="25"/>
          <w:szCs w:val="25"/>
        </w:rPr>
        <w:t>AV2</w:t>
      </w:r>
      <w:r w:rsidRPr="00075657">
        <w:rPr>
          <w:sz w:val="25"/>
          <w:szCs w:val="25"/>
        </w:rPr>
        <w:t xml:space="preserve">, în replică, precizează că măsurile asigurătorii au rolul de a asigura acoperirea prejudiciului, plata cheltuielilor de judecată </w:t>
      </w:r>
      <w:proofErr w:type="spellStart"/>
      <w:r w:rsidRPr="00075657">
        <w:rPr>
          <w:sz w:val="25"/>
          <w:szCs w:val="25"/>
        </w:rPr>
        <w:t>şi</w:t>
      </w:r>
      <w:proofErr w:type="spellEnd"/>
      <w:r w:rsidRPr="00075657">
        <w:rPr>
          <w:sz w:val="25"/>
          <w:szCs w:val="25"/>
        </w:rPr>
        <w:t xml:space="preserve"> de a evita ascunderea, distrugerea, înstrăinarea sau sustragerea de la urmărire a bunurilor care pot face obiectul confiscării speciale, iar faptul că prin </w:t>
      </w:r>
      <w:proofErr w:type="spellStart"/>
      <w:r w:rsidRPr="00075657">
        <w:rPr>
          <w:sz w:val="25"/>
          <w:szCs w:val="25"/>
        </w:rPr>
        <w:t>percheziţiile</w:t>
      </w:r>
      <w:proofErr w:type="spellEnd"/>
      <w:r w:rsidRPr="00075657">
        <w:rPr>
          <w:sz w:val="25"/>
          <w:szCs w:val="25"/>
        </w:rPr>
        <w:t xml:space="preserve"> domiciliare unice au fost ridicate </w:t>
      </w:r>
      <w:proofErr w:type="spellStart"/>
      <w:r w:rsidRPr="00075657">
        <w:rPr>
          <w:sz w:val="25"/>
          <w:szCs w:val="25"/>
        </w:rPr>
        <w:t>nişte</w:t>
      </w:r>
      <w:proofErr w:type="spellEnd"/>
      <w:r w:rsidRPr="00075657">
        <w:rPr>
          <w:sz w:val="25"/>
          <w:szCs w:val="25"/>
        </w:rPr>
        <w:t xml:space="preserve"> bunuri mobile constând în sume de bani </w:t>
      </w:r>
      <w:proofErr w:type="spellStart"/>
      <w:r w:rsidRPr="00075657">
        <w:rPr>
          <w:sz w:val="25"/>
          <w:szCs w:val="25"/>
        </w:rPr>
        <w:t>şi</w:t>
      </w:r>
      <w:proofErr w:type="spellEnd"/>
      <w:r w:rsidRPr="00075657">
        <w:rPr>
          <w:sz w:val="25"/>
          <w:szCs w:val="25"/>
        </w:rPr>
        <w:t xml:space="preserve"> bijuterii, fie că, subsecvent, asupra averii imobiliare </w:t>
      </w:r>
      <w:proofErr w:type="spellStart"/>
      <w:r w:rsidRPr="00075657">
        <w:rPr>
          <w:sz w:val="25"/>
          <w:szCs w:val="25"/>
        </w:rPr>
        <w:t>şi</w:t>
      </w:r>
      <w:proofErr w:type="spellEnd"/>
      <w:r w:rsidRPr="00075657">
        <w:rPr>
          <w:sz w:val="25"/>
          <w:szCs w:val="25"/>
        </w:rPr>
        <w:t xml:space="preserve"> bunurilor patrimoniale ale </w:t>
      </w:r>
      <w:proofErr w:type="spellStart"/>
      <w:r w:rsidRPr="00075657">
        <w:rPr>
          <w:sz w:val="25"/>
          <w:szCs w:val="25"/>
        </w:rPr>
        <w:t>aceloraşi</w:t>
      </w:r>
      <w:proofErr w:type="spellEnd"/>
      <w:r w:rsidRPr="00075657">
        <w:rPr>
          <w:sz w:val="25"/>
          <w:szCs w:val="25"/>
        </w:rPr>
        <w:t xml:space="preserve"> </w:t>
      </w:r>
      <w:proofErr w:type="spellStart"/>
      <w:r w:rsidRPr="00075657">
        <w:rPr>
          <w:sz w:val="25"/>
          <w:szCs w:val="25"/>
        </w:rPr>
        <w:t>inculpaţi</w:t>
      </w:r>
      <w:proofErr w:type="spellEnd"/>
      <w:r w:rsidRPr="00075657">
        <w:rPr>
          <w:sz w:val="25"/>
          <w:szCs w:val="25"/>
        </w:rPr>
        <w:t xml:space="preserve"> dintr-o cauză unică, s-a dispus </w:t>
      </w:r>
      <w:proofErr w:type="spellStart"/>
      <w:r w:rsidRPr="00075657">
        <w:rPr>
          <w:sz w:val="25"/>
          <w:szCs w:val="25"/>
        </w:rPr>
        <w:t>şi</w:t>
      </w:r>
      <w:proofErr w:type="spellEnd"/>
      <w:r w:rsidRPr="00075657">
        <w:rPr>
          <w:sz w:val="25"/>
          <w:szCs w:val="25"/>
        </w:rPr>
        <w:t xml:space="preserve"> asupra bunurilor imobile, apreciază că se referă la un prejudiciu </w:t>
      </w:r>
      <w:proofErr w:type="spellStart"/>
      <w:r w:rsidRPr="00075657">
        <w:rPr>
          <w:sz w:val="25"/>
          <w:szCs w:val="25"/>
        </w:rPr>
        <w:t>potenţial</w:t>
      </w:r>
      <w:proofErr w:type="spellEnd"/>
      <w:r w:rsidRPr="00075657">
        <w:rPr>
          <w:sz w:val="25"/>
          <w:szCs w:val="25"/>
        </w:rPr>
        <w:t xml:space="preserve"> unic </w:t>
      </w:r>
      <w:proofErr w:type="spellStart"/>
      <w:r w:rsidRPr="00075657">
        <w:rPr>
          <w:sz w:val="25"/>
          <w:szCs w:val="25"/>
        </w:rPr>
        <w:t>şi</w:t>
      </w:r>
      <w:proofErr w:type="spellEnd"/>
      <w:r w:rsidRPr="00075657">
        <w:rPr>
          <w:sz w:val="25"/>
          <w:szCs w:val="25"/>
        </w:rPr>
        <w:t xml:space="preserve"> la întinderea unei </w:t>
      </w:r>
      <w:proofErr w:type="spellStart"/>
      <w:r w:rsidRPr="00075657">
        <w:rPr>
          <w:sz w:val="25"/>
          <w:szCs w:val="25"/>
        </w:rPr>
        <w:t>infracţiuni</w:t>
      </w:r>
      <w:proofErr w:type="spellEnd"/>
      <w:r w:rsidRPr="00075657">
        <w:rPr>
          <w:sz w:val="25"/>
          <w:szCs w:val="25"/>
        </w:rPr>
        <w:t xml:space="preserve"> de pericol cum este confiscarea unică, iar în cazul </w:t>
      </w:r>
      <w:proofErr w:type="spellStart"/>
      <w:r w:rsidRPr="00075657">
        <w:rPr>
          <w:sz w:val="25"/>
          <w:szCs w:val="25"/>
        </w:rPr>
        <w:t>pronunţării</w:t>
      </w:r>
      <w:proofErr w:type="spellEnd"/>
      <w:r w:rsidRPr="00075657">
        <w:rPr>
          <w:sz w:val="25"/>
          <w:szCs w:val="25"/>
        </w:rPr>
        <w:t xml:space="preserve"> unei </w:t>
      </w:r>
      <w:proofErr w:type="spellStart"/>
      <w:r w:rsidRPr="00075657">
        <w:rPr>
          <w:sz w:val="25"/>
          <w:szCs w:val="25"/>
        </w:rPr>
        <w:t>soluţii</w:t>
      </w:r>
      <w:proofErr w:type="spellEnd"/>
      <w:r w:rsidRPr="00075657">
        <w:rPr>
          <w:sz w:val="25"/>
          <w:szCs w:val="25"/>
        </w:rPr>
        <w:t xml:space="preserve"> de condamnare, toate aceste bunuri ar face obiectul executării silite, indiferent de natura lor, chiar dacă în timp au fost luate două </w:t>
      </w:r>
      <w:proofErr w:type="spellStart"/>
      <w:r w:rsidRPr="00075657">
        <w:rPr>
          <w:sz w:val="25"/>
          <w:szCs w:val="25"/>
        </w:rPr>
        <w:t>ordonanţe</w:t>
      </w:r>
      <w:proofErr w:type="spellEnd"/>
      <w:r w:rsidRPr="00075657">
        <w:rPr>
          <w:sz w:val="25"/>
          <w:szCs w:val="25"/>
        </w:rPr>
        <w:t xml:space="preserve"> cu privire la bunuri de natură diferită.</w:t>
      </w:r>
    </w:p>
    <w:p w14:paraId="022A390D" w14:textId="72AA0A47" w:rsidR="00743A36" w:rsidRPr="00075657" w:rsidRDefault="00743A36" w:rsidP="00743A36">
      <w:pPr>
        <w:ind w:firstLine="708"/>
        <w:jc w:val="both"/>
        <w:rPr>
          <w:i/>
          <w:sz w:val="25"/>
          <w:szCs w:val="25"/>
        </w:rPr>
      </w:pPr>
      <w:r w:rsidRPr="00075657">
        <w:rPr>
          <w:i/>
          <w:sz w:val="25"/>
          <w:szCs w:val="25"/>
        </w:rPr>
        <w:t xml:space="preserve">Judecătorul de drepturi </w:t>
      </w:r>
      <w:proofErr w:type="spellStart"/>
      <w:r w:rsidRPr="00075657">
        <w:rPr>
          <w:i/>
          <w:sz w:val="25"/>
          <w:szCs w:val="25"/>
        </w:rPr>
        <w:t>şi</w:t>
      </w:r>
      <w:proofErr w:type="spellEnd"/>
      <w:r w:rsidRPr="00075657">
        <w:rPr>
          <w:i/>
          <w:sz w:val="25"/>
          <w:szCs w:val="25"/>
        </w:rPr>
        <w:t xml:space="preserve"> </w:t>
      </w:r>
      <w:proofErr w:type="spellStart"/>
      <w:r w:rsidRPr="00075657">
        <w:rPr>
          <w:i/>
          <w:sz w:val="25"/>
          <w:szCs w:val="25"/>
        </w:rPr>
        <w:t>libertăţi</w:t>
      </w:r>
      <w:proofErr w:type="spellEnd"/>
      <w:r w:rsidRPr="00075657">
        <w:rPr>
          <w:i/>
          <w:sz w:val="25"/>
          <w:szCs w:val="25"/>
        </w:rPr>
        <w:t xml:space="preserve">, în deliberare, constatând pe de o parte că înregistrarea separată a </w:t>
      </w:r>
      <w:proofErr w:type="spellStart"/>
      <w:r w:rsidRPr="00075657">
        <w:rPr>
          <w:i/>
          <w:sz w:val="25"/>
          <w:szCs w:val="25"/>
        </w:rPr>
        <w:t>contestaţilor</w:t>
      </w:r>
      <w:proofErr w:type="spellEnd"/>
      <w:r w:rsidRPr="00075657">
        <w:rPr>
          <w:i/>
          <w:sz w:val="25"/>
          <w:szCs w:val="25"/>
        </w:rPr>
        <w:t xml:space="preserve"> se datorează </w:t>
      </w:r>
      <w:proofErr w:type="spellStart"/>
      <w:r w:rsidRPr="00075657">
        <w:rPr>
          <w:i/>
          <w:sz w:val="25"/>
          <w:szCs w:val="25"/>
        </w:rPr>
        <w:t>opţiunii</w:t>
      </w:r>
      <w:proofErr w:type="spellEnd"/>
      <w:r w:rsidRPr="00075657">
        <w:rPr>
          <w:i/>
          <w:sz w:val="25"/>
          <w:szCs w:val="25"/>
        </w:rPr>
        <w:t xml:space="preserve"> apărătorilor </w:t>
      </w:r>
      <w:proofErr w:type="spellStart"/>
      <w:r w:rsidRPr="00075657">
        <w:rPr>
          <w:i/>
          <w:sz w:val="25"/>
          <w:szCs w:val="25"/>
        </w:rPr>
        <w:t>aleşi</w:t>
      </w:r>
      <w:proofErr w:type="spellEnd"/>
      <w:r w:rsidRPr="00075657">
        <w:rPr>
          <w:i/>
          <w:sz w:val="25"/>
          <w:szCs w:val="25"/>
        </w:rPr>
        <w:t xml:space="preserve"> care le-au formulat </w:t>
      </w:r>
      <w:proofErr w:type="spellStart"/>
      <w:r w:rsidRPr="00075657">
        <w:rPr>
          <w:i/>
          <w:sz w:val="25"/>
          <w:szCs w:val="25"/>
        </w:rPr>
        <w:t>şi</w:t>
      </w:r>
      <w:proofErr w:type="spellEnd"/>
      <w:r w:rsidRPr="00075657">
        <w:rPr>
          <w:i/>
          <w:sz w:val="25"/>
          <w:szCs w:val="25"/>
        </w:rPr>
        <w:t xml:space="preserve"> înregistrat separat, </w:t>
      </w:r>
      <w:proofErr w:type="spellStart"/>
      <w:r w:rsidRPr="00075657">
        <w:rPr>
          <w:i/>
          <w:sz w:val="25"/>
          <w:szCs w:val="25"/>
        </w:rPr>
        <w:t>reţinând</w:t>
      </w:r>
      <w:proofErr w:type="spellEnd"/>
      <w:r w:rsidRPr="00075657">
        <w:rPr>
          <w:i/>
          <w:sz w:val="25"/>
          <w:szCs w:val="25"/>
        </w:rPr>
        <w:t xml:space="preserve"> faptul că măsurile asigurătorii sunt dispuse în </w:t>
      </w:r>
      <w:proofErr w:type="spellStart"/>
      <w:r w:rsidRPr="00075657">
        <w:rPr>
          <w:i/>
          <w:sz w:val="25"/>
          <w:szCs w:val="25"/>
        </w:rPr>
        <w:t>aceeaşi</w:t>
      </w:r>
      <w:proofErr w:type="spellEnd"/>
      <w:r w:rsidRPr="00075657">
        <w:rPr>
          <w:i/>
          <w:sz w:val="25"/>
          <w:szCs w:val="25"/>
        </w:rPr>
        <w:t xml:space="preserve"> cauză unde se investighează o activitate </w:t>
      </w:r>
      <w:proofErr w:type="spellStart"/>
      <w:r w:rsidRPr="00075657">
        <w:rPr>
          <w:i/>
          <w:sz w:val="25"/>
          <w:szCs w:val="25"/>
        </w:rPr>
        <w:t>infracţională</w:t>
      </w:r>
      <w:proofErr w:type="spellEnd"/>
      <w:r w:rsidRPr="00075657">
        <w:rPr>
          <w:i/>
          <w:sz w:val="25"/>
          <w:szCs w:val="25"/>
        </w:rPr>
        <w:t xml:space="preserve"> care are drept </w:t>
      </w:r>
      <w:proofErr w:type="spellStart"/>
      <w:r w:rsidRPr="00075657">
        <w:rPr>
          <w:i/>
          <w:sz w:val="25"/>
          <w:szCs w:val="25"/>
        </w:rPr>
        <w:t>consecinţă</w:t>
      </w:r>
      <w:proofErr w:type="spellEnd"/>
      <w:r w:rsidRPr="00075657">
        <w:rPr>
          <w:i/>
          <w:sz w:val="25"/>
          <w:szCs w:val="25"/>
        </w:rPr>
        <w:t xml:space="preserve"> </w:t>
      </w:r>
      <w:proofErr w:type="spellStart"/>
      <w:r w:rsidRPr="00075657">
        <w:rPr>
          <w:i/>
          <w:sz w:val="25"/>
          <w:szCs w:val="25"/>
        </w:rPr>
        <w:t>acelaşi</w:t>
      </w:r>
      <w:proofErr w:type="spellEnd"/>
      <w:r w:rsidRPr="00075657">
        <w:rPr>
          <w:i/>
          <w:sz w:val="25"/>
          <w:szCs w:val="25"/>
        </w:rPr>
        <w:t xml:space="preserve"> presupus prejudiciu, apreciază că, chiar dacă este vorba de două </w:t>
      </w:r>
      <w:proofErr w:type="spellStart"/>
      <w:r w:rsidRPr="00075657">
        <w:rPr>
          <w:i/>
          <w:sz w:val="25"/>
          <w:szCs w:val="25"/>
        </w:rPr>
        <w:t>ordonanţe</w:t>
      </w:r>
      <w:proofErr w:type="spellEnd"/>
      <w:r w:rsidRPr="00075657">
        <w:rPr>
          <w:i/>
          <w:sz w:val="25"/>
          <w:szCs w:val="25"/>
        </w:rPr>
        <w:t xml:space="preserve"> care au un obiect sensibil diferit, pentru buna înfăptuire a </w:t>
      </w:r>
      <w:proofErr w:type="spellStart"/>
      <w:r w:rsidRPr="00075657">
        <w:rPr>
          <w:i/>
          <w:sz w:val="25"/>
          <w:szCs w:val="25"/>
        </w:rPr>
        <w:t>justiţiei</w:t>
      </w:r>
      <w:proofErr w:type="spellEnd"/>
      <w:r w:rsidRPr="00075657">
        <w:rPr>
          <w:i/>
          <w:sz w:val="25"/>
          <w:szCs w:val="25"/>
        </w:rPr>
        <w:t xml:space="preserve">, va </w:t>
      </w:r>
      <w:proofErr w:type="spellStart"/>
      <w:r w:rsidRPr="00075657">
        <w:rPr>
          <w:i/>
          <w:sz w:val="25"/>
          <w:szCs w:val="25"/>
        </w:rPr>
        <w:t>încuviinţa</w:t>
      </w:r>
      <w:proofErr w:type="spellEnd"/>
      <w:r w:rsidRPr="00075657">
        <w:rPr>
          <w:i/>
          <w:sz w:val="25"/>
          <w:szCs w:val="25"/>
        </w:rPr>
        <w:t xml:space="preserve"> cererea de reunire a dosarelor </w:t>
      </w:r>
      <w:r w:rsidR="00DB100E">
        <w:rPr>
          <w:i/>
          <w:sz w:val="25"/>
          <w:szCs w:val="25"/>
        </w:rPr>
        <w:t>...</w:t>
      </w:r>
      <w:r w:rsidRPr="00075657">
        <w:rPr>
          <w:i/>
          <w:sz w:val="25"/>
          <w:szCs w:val="25"/>
        </w:rPr>
        <w:t xml:space="preserve"> la dosarul </w:t>
      </w:r>
      <w:r w:rsidR="00DB100E">
        <w:rPr>
          <w:i/>
          <w:sz w:val="25"/>
          <w:szCs w:val="25"/>
        </w:rPr>
        <w:t>...</w:t>
      </w:r>
      <w:r w:rsidRPr="00075657">
        <w:rPr>
          <w:i/>
          <w:sz w:val="25"/>
          <w:szCs w:val="25"/>
        </w:rPr>
        <w:t xml:space="preserve"> la dosarul </w:t>
      </w:r>
      <w:r w:rsidR="00DB100E">
        <w:rPr>
          <w:i/>
          <w:sz w:val="25"/>
          <w:szCs w:val="25"/>
        </w:rPr>
        <w:t>...</w:t>
      </w:r>
      <w:r w:rsidRPr="00075657">
        <w:rPr>
          <w:i/>
          <w:sz w:val="25"/>
          <w:szCs w:val="25"/>
        </w:rPr>
        <w:t xml:space="preserve"> a </w:t>
      </w:r>
      <w:proofErr w:type="spellStart"/>
      <w:r w:rsidRPr="00075657">
        <w:rPr>
          <w:i/>
          <w:sz w:val="25"/>
          <w:szCs w:val="25"/>
        </w:rPr>
        <w:t>Curţii</w:t>
      </w:r>
      <w:proofErr w:type="spellEnd"/>
      <w:r w:rsidRPr="00075657">
        <w:rPr>
          <w:i/>
          <w:sz w:val="25"/>
          <w:szCs w:val="25"/>
        </w:rPr>
        <w:t xml:space="preserve"> de Apel </w:t>
      </w:r>
      <w:r w:rsidR="00DB100E">
        <w:rPr>
          <w:i/>
          <w:sz w:val="25"/>
          <w:szCs w:val="25"/>
        </w:rPr>
        <w:t>...</w:t>
      </w:r>
      <w:r w:rsidRPr="00075657">
        <w:rPr>
          <w:i/>
          <w:sz w:val="25"/>
          <w:szCs w:val="25"/>
        </w:rPr>
        <w:t>.</w:t>
      </w:r>
    </w:p>
    <w:p w14:paraId="28DB4E8A" w14:textId="77777777" w:rsidR="00743A36" w:rsidRPr="00075657" w:rsidRDefault="00743A36" w:rsidP="00743A36">
      <w:pPr>
        <w:ind w:firstLine="708"/>
        <w:jc w:val="both"/>
        <w:rPr>
          <w:sz w:val="25"/>
          <w:szCs w:val="25"/>
        </w:rPr>
      </w:pPr>
      <w:proofErr w:type="spellStart"/>
      <w:r w:rsidRPr="00075657">
        <w:rPr>
          <w:sz w:val="25"/>
          <w:szCs w:val="25"/>
        </w:rPr>
        <w:t>Întrebaţi</w:t>
      </w:r>
      <w:proofErr w:type="spellEnd"/>
      <w:r w:rsidRPr="00075657">
        <w:rPr>
          <w:sz w:val="25"/>
          <w:szCs w:val="25"/>
        </w:rPr>
        <w:t xml:space="preserve"> fiind, apărătorii </w:t>
      </w:r>
      <w:proofErr w:type="spellStart"/>
      <w:r w:rsidRPr="00075657">
        <w:rPr>
          <w:sz w:val="25"/>
          <w:szCs w:val="25"/>
        </w:rPr>
        <w:t>aleşi</w:t>
      </w:r>
      <w:proofErr w:type="spellEnd"/>
      <w:r w:rsidRPr="00075657">
        <w:rPr>
          <w:sz w:val="25"/>
          <w:szCs w:val="25"/>
        </w:rPr>
        <w:t xml:space="preserve"> </w:t>
      </w:r>
      <w:proofErr w:type="spellStart"/>
      <w:r w:rsidRPr="00075657">
        <w:rPr>
          <w:sz w:val="25"/>
          <w:szCs w:val="25"/>
        </w:rPr>
        <w:t>şi</w:t>
      </w:r>
      <w:proofErr w:type="spellEnd"/>
      <w:r w:rsidRPr="00075657">
        <w:rPr>
          <w:sz w:val="25"/>
          <w:szCs w:val="25"/>
        </w:rPr>
        <w:t xml:space="preserve"> reprezentanta Ministerului Public arată că nu mai au alte chestiuni prealabile de invocat </w:t>
      </w:r>
    </w:p>
    <w:p w14:paraId="0060BB10" w14:textId="77777777" w:rsidR="00743A36" w:rsidRPr="00075657" w:rsidRDefault="00743A36" w:rsidP="00743A36">
      <w:pPr>
        <w:tabs>
          <w:tab w:val="left" w:pos="720"/>
        </w:tabs>
        <w:ind w:firstLine="708"/>
        <w:jc w:val="both"/>
        <w:rPr>
          <w:i/>
          <w:sz w:val="25"/>
          <w:szCs w:val="25"/>
        </w:rPr>
      </w:pPr>
      <w:r w:rsidRPr="00075657">
        <w:rPr>
          <w:i/>
          <w:sz w:val="25"/>
          <w:szCs w:val="25"/>
        </w:rPr>
        <w:t xml:space="preserve">Judecătorul de drepturi </w:t>
      </w:r>
      <w:proofErr w:type="spellStart"/>
      <w:r w:rsidRPr="00075657">
        <w:rPr>
          <w:i/>
          <w:sz w:val="25"/>
          <w:szCs w:val="25"/>
        </w:rPr>
        <w:t>şi</w:t>
      </w:r>
      <w:proofErr w:type="spellEnd"/>
      <w:r w:rsidRPr="00075657">
        <w:rPr>
          <w:i/>
          <w:sz w:val="25"/>
          <w:szCs w:val="25"/>
        </w:rPr>
        <w:t xml:space="preserve"> </w:t>
      </w:r>
      <w:proofErr w:type="spellStart"/>
      <w:r w:rsidRPr="00075657">
        <w:rPr>
          <w:i/>
          <w:sz w:val="25"/>
          <w:szCs w:val="25"/>
        </w:rPr>
        <w:t>libertăţi</w:t>
      </w:r>
      <w:proofErr w:type="spellEnd"/>
      <w:r w:rsidRPr="00075657">
        <w:rPr>
          <w:i/>
          <w:sz w:val="25"/>
          <w:szCs w:val="25"/>
        </w:rPr>
        <w:t xml:space="preserve"> constată cauza în stare de judecată </w:t>
      </w:r>
      <w:proofErr w:type="spellStart"/>
      <w:r w:rsidRPr="00075657">
        <w:rPr>
          <w:i/>
          <w:sz w:val="25"/>
          <w:szCs w:val="25"/>
        </w:rPr>
        <w:t>şi</w:t>
      </w:r>
      <w:proofErr w:type="spellEnd"/>
      <w:r w:rsidRPr="00075657">
        <w:rPr>
          <w:i/>
          <w:sz w:val="25"/>
          <w:szCs w:val="25"/>
        </w:rPr>
        <w:t xml:space="preserve"> acordă cuvântul în dezbateri după cum urmează.</w:t>
      </w:r>
    </w:p>
    <w:p w14:paraId="19F4FE66" w14:textId="3DFEE701" w:rsidR="00743A36" w:rsidRPr="00075657" w:rsidRDefault="00743A36" w:rsidP="00743A36">
      <w:pPr>
        <w:ind w:firstLine="708"/>
        <w:jc w:val="both"/>
        <w:rPr>
          <w:sz w:val="25"/>
          <w:szCs w:val="25"/>
        </w:rPr>
      </w:pPr>
      <w:r w:rsidRPr="00075657">
        <w:rPr>
          <w:b/>
          <w:sz w:val="25"/>
          <w:szCs w:val="25"/>
        </w:rPr>
        <w:t xml:space="preserve">Domnul avocat </w:t>
      </w:r>
      <w:r w:rsidR="00DB100E">
        <w:rPr>
          <w:b/>
          <w:sz w:val="25"/>
          <w:szCs w:val="25"/>
        </w:rPr>
        <w:t>AV2</w:t>
      </w:r>
      <w:r w:rsidRPr="00075657">
        <w:rPr>
          <w:sz w:val="25"/>
          <w:szCs w:val="25"/>
        </w:rPr>
        <w:t xml:space="preserve"> solicită admiterea </w:t>
      </w:r>
      <w:proofErr w:type="spellStart"/>
      <w:r w:rsidRPr="00075657">
        <w:rPr>
          <w:sz w:val="25"/>
          <w:szCs w:val="25"/>
        </w:rPr>
        <w:t>contestaţiilor</w:t>
      </w:r>
      <w:proofErr w:type="spellEnd"/>
      <w:r w:rsidRPr="00075657">
        <w:rPr>
          <w:sz w:val="25"/>
          <w:szCs w:val="25"/>
        </w:rPr>
        <w:t xml:space="preserve"> </w:t>
      </w:r>
      <w:proofErr w:type="spellStart"/>
      <w:r w:rsidRPr="00075657">
        <w:rPr>
          <w:sz w:val="25"/>
          <w:szCs w:val="25"/>
        </w:rPr>
        <w:t>şi</w:t>
      </w:r>
      <w:proofErr w:type="spellEnd"/>
      <w:r w:rsidRPr="00075657">
        <w:rPr>
          <w:sz w:val="25"/>
          <w:szCs w:val="25"/>
        </w:rPr>
        <w:t xml:space="preserve"> infirmarea </w:t>
      </w:r>
      <w:proofErr w:type="spellStart"/>
      <w:r w:rsidRPr="00075657">
        <w:rPr>
          <w:sz w:val="25"/>
          <w:szCs w:val="25"/>
        </w:rPr>
        <w:t>ordonanţelor</w:t>
      </w:r>
      <w:proofErr w:type="spellEnd"/>
      <w:r w:rsidRPr="00075657">
        <w:rPr>
          <w:sz w:val="25"/>
          <w:szCs w:val="25"/>
        </w:rPr>
        <w:t xml:space="preserve"> atacate </w:t>
      </w:r>
      <w:proofErr w:type="spellStart"/>
      <w:r w:rsidRPr="00075657">
        <w:rPr>
          <w:sz w:val="25"/>
          <w:szCs w:val="25"/>
        </w:rPr>
        <w:t>şi</w:t>
      </w:r>
      <w:proofErr w:type="spellEnd"/>
      <w:r w:rsidRPr="00075657">
        <w:rPr>
          <w:sz w:val="25"/>
          <w:szCs w:val="25"/>
        </w:rPr>
        <w:t xml:space="preserve"> pe cale de </w:t>
      </w:r>
      <w:proofErr w:type="spellStart"/>
      <w:r w:rsidRPr="00075657">
        <w:rPr>
          <w:sz w:val="25"/>
          <w:szCs w:val="25"/>
        </w:rPr>
        <w:t>consecinţă</w:t>
      </w:r>
      <w:proofErr w:type="spellEnd"/>
      <w:r w:rsidRPr="00075657">
        <w:rPr>
          <w:sz w:val="25"/>
          <w:szCs w:val="25"/>
        </w:rPr>
        <w:t xml:space="preserve"> ridicarea tuturor măsurilor asigurătorii dispuse asupra bunurilor mobiliare </w:t>
      </w:r>
      <w:proofErr w:type="spellStart"/>
      <w:r w:rsidRPr="00075657">
        <w:rPr>
          <w:sz w:val="25"/>
          <w:szCs w:val="25"/>
        </w:rPr>
        <w:t>şi</w:t>
      </w:r>
      <w:proofErr w:type="spellEnd"/>
      <w:r w:rsidRPr="00075657">
        <w:rPr>
          <w:sz w:val="25"/>
          <w:szCs w:val="25"/>
        </w:rPr>
        <w:t xml:space="preserve"> imobiliare care </w:t>
      </w:r>
      <w:proofErr w:type="spellStart"/>
      <w:r w:rsidRPr="00075657">
        <w:rPr>
          <w:sz w:val="25"/>
          <w:szCs w:val="25"/>
        </w:rPr>
        <w:t>aparţin</w:t>
      </w:r>
      <w:proofErr w:type="spellEnd"/>
      <w:r w:rsidRPr="00075657">
        <w:rPr>
          <w:sz w:val="25"/>
          <w:szCs w:val="25"/>
        </w:rPr>
        <w:t xml:space="preserve"> contestatorilor din prezenta cauză.</w:t>
      </w:r>
    </w:p>
    <w:p w14:paraId="66D061A0" w14:textId="3A1ABC80" w:rsidR="00743A36" w:rsidRPr="00075657" w:rsidRDefault="00743A36" w:rsidP="00743A36">
      <w:pPr>
        <w:ind w:firstLine="708"/>
        <w:jc w:val="both"/>
        <w:rPr>
          <w:sz w:val="25"/>
          <w:szCs w:val="25"/>
        </w:rPr>
      </w:pPr>
      <w:proofErr w:type="spellStart"/>
      <w:r w:rsidRPr="00075657">
        <w:rPr>
          <w:sz w:val="25"/>
          <w:szCs w:val="25"/>
        </w:rPr>
        <w:t>Susţine</w:t>
      </w:r>
      <w:proofErr w:type="spellEnd"/>
      <w:r w:rsidRPr="00075657">
        <w:rPr>
          <w:sz w:val="25"/>
          <w:szCs w:val="25"/>
        </w:rPr>
        <w:t xml:space="preserve"> că această cauză, care a făcut obiectul cercetărilor efectuate de către </w:t>
      </w:r>
      <w:proofErr w:type="spellStart"/>
      <w:r w:rsidRPr="00075657">
        <w:rPr>
          <w:sz w:val="25"/>
          <w:szCs w:val="25"/>
        </w:rPr>
        <w:t>Direcţia</w:t>
      </w:r>
      <w:proofErr w:type="spellEnd"/>
      <w:r w:rsidRPr="00075657">
        <w:rPr>
          <w:sz w:val="25"/>
          <w:szCs w:val="25"/>
        </w:rPr>
        <w:t xml:space="preserve"> </w:t>
      </w:r>
      <w:proofErr w:type="spellStart"/>
      <w:r w:rsidRPr="00075657">
        <w:rPr>
          <w:sz w:val="25"/>
          <w:szCs w:val="25"/>
        </w:rPr>
        <w:t>Naţională</w:t>
      </w:r>
      <w:proofErr w:type="spellEnd"/>
      <w:r w:rsidRPr="00075657">
        <w:rPr>
          <w:sz w:val="25"/>
          <w:szCs w:val="25"/>
        </w:rPr>
        <w:t xml:space="preserve"> </w:t>
      </w:r>
      <w:proofErr w:type="spellStart"/>
      <w:r w:rsidRPr="00075657">
        <w:rPr>
          <w:sz w:val="25"/>
          <w:szCs w:val="25"/>
        </w:rPr>
        <w:t>Anticorupţie</w:t>
      </w:r>
      <w:proofErr w:type="spellEnd"/>
      <w:r w:rsidRPr="00075657">
        <w:rPr>
          <w:sz w:val="25"/>
          <w:szCs w:val="25"/>
        </w:rPr>
        <w:t xml:space="preserve"> – Serviciul Teritorial </w:t>
      </w:r>
      <w:r w:rsidR="00DB100E">
        <w:rPr>
          <w:sz w:val="25"/>
          <w:szCs w:val="25"/>
        </w:rPr>
        <w:t>...</w:t>
      </w:r>
      <w:r w:rsidRPr="00075657">
        <w:rPr>
          <w:sz w:val="25"/>
          <w:szCs w:val="25"/>
        </w:rPr>
        <w:t xml:space="preserve">, are o vechime de 7 ani, respectiv 2 ani urmărire penală </w:t>
      </w:r>
      <w:r w:rsidRPr="00075657">
        <w:rPr>
          <w:i/>
          <w:sz w:val="25"/>
          <w:szCs w:val="25"/>
        </w:rPr>
        <w:t>in rem</w:t>
      </w:r>
      <w:r w:rsidRPr="00075657">
        <w:rPr>
          <w:sz w:val="25"/>
          <w:szCs w:val="25"/>
        </w:rPr>
        <w:t xml:space="preserve"> </w:t>
      </w:r>
      <w:proofErr w:type="spellStart"/>
      <w:r w:rsidRPr="00075657">
        <w:rPr>
          <w:sz w:val="25"/>
          <w:szCs w:val="25"/>
        </w:rPr>
        <w:t>şi</w:t>
      </w:r>
      <w:proofErr w:type="spellEnd"/>
      <w:r w:rsidRPr="00075657">
        <w:rPr>
          <w:sz w:val="25"/>
          <w:szCs w:val="25"/>
        </w:rPr>
        <w:t xml:space="preserve"> 5 ani urmărire penală </w:t>
      </w:r>
      <w:r w:rsidRPr="00075657">
        <w:rPr>
          <w:i/>
          <w:sz w:val="25"/>
          <w:szCs w:val="25"/>
        </w:rPr>
        <w:t xml:space="preserve">in </w:t>
      </w:r>
      <w:proofErr w:type="spellStart"/>
      <w:r w:rsidRPr="00075657">
        <w:rPr>
          <w:i/>
          <w:sz w:val="25"/>
          <w:szCs w:val="25"/>
        </w:rPr>
        <w:t>personam</w:t>
      </w:r>
      <w:proofErr w:type="spellEnd"/>
      <w:r w:rsidRPr="00075657">
        <w:rPr>
          <w:i/>
          <w:sz w:val="25"/>
          <w:szCs w:val="25"/>
        </w:rPr>
        <w:t xml:space="preserve"> </w:t>
      </w:r>
      <w:r w:rsidRPr="00075657">
        <w:rPr>
          <w:sz w:val="25"/>
          <w:szCs w:val="25"/>
        </w:rPr>
        <w:t>iar la acest</w:t>
      </w:r>
      <w:r w:rsidRPr="00075657">
        <w:rPr>
          <w:i/>
          <w:sz w:val="25"/>
          <w:szCs w:val="25"/>
        </w:rPr>
        <w:t xml:space="preserve"> </w:t>
      </w:r>
      <w:r w:rsidRPr="00075657">
        <w:rPr>
          <w:sz w:val="25"/>
          <w:szCs w:val="25"/>
        </w:rPr>
        <w:t xml:space="preserve">moment procesual sunt incidente </w:t>
      </w:r>
      <w:proofErr w:type="spellStart"/>
      <w:r w:rsidRPr="00075657">
        <w:rPr>
          <w:sz w:val="25"/>
          <w:szCs w:val="25"/>
        </w:rPr>
        <w:t>nişte</w:t>
      </w:r>
      <w:proofErr w:type="spellEnd"/>
      <w:r w:rsidRPr="00075657">
        <w:rPr>
          <w:sz w:val="25"/>
          <w:szCs w:val="25"/>
        </w:rPr>
        <w:t xml:space="preserve"> </w:t>
      </w:r>
      <w:proofErr w:type="spellStart"/>
      <w:r w:rsidRPr="00075657">
        <w:rPr>
          <w:sz w:val="25"/>
          <w:szCs w:val="25"/>
        </w:rPr>
        <w:t>ordonanţe</w:t>
      </w:r>
      <w:proofErr w:type="spellEnd"/>
      <w:r w:rsidRPr="00075657">
        <w:rPr>
          <w:sz w:val="25"/>
          <w:szCs w:val="25"/>
        </w:rPr>
        <w:t xml:space="preserve"> emise de către unitatea de parchet în urmă cu aproape 5 ani prin care au fost indisponibilizate global, toate bunurile existente în patrimoniul </w:t>
      </w:r>
      <w:proofErr w:type="spellStart"/>
      <w:r w:rsidRPr="00075657">
        <w:rPr>
          <w:sz w:val="25"/>
          <w:szCs w:val="25"/>
        </w:rPr>
        <w:t>petenţilor</w:t>
      </w:r>
      <w:proofErr w:type="spellEnd"/>
      <w:r w:rsidRPr="00075657">
        <w:rPr>
          <w:sz w:val="25"/>
          <w:szCs w:val="25"/>
        </w:rPr>
        <w:t xml:space="preserve"> la acest moment.</w:t>
      </w:r>
    </w:p>
    <w:p w14:paraId="633E25C6" w14:textId="77777777" w:rsidR="00743A36" w:rsidRPr="00075657" w:rsidRDefault="00743A36" w:rsidP="00743A36">
      <w:pPr>
        <w:ind w:firstLine="708"/>
        <w:jc w:val="both"/>
        <w:rPr>
          <w:sz w:val="25"/>
          <w:szCs w:val="25"/>
        </w:rPr>
      </w:pPr>
      <w:r w:rsidRPr="00075657">
        <w:rPr>
          <w:sz w:val="25"/>
          <w:szCs w:val="25"/>
        </w:rPr>
        <w:t xml:space="preserve">Arată că au fost indisponibilizate sume de bani </w:t>
      </w:r>
      <w:proofErr w:type="spellStart"/>
      <w:r w:rsidRPr="00075657">
        <w:rPr>
          <w:sz w:val="25"/>
          <w:szCs w:val="25"/>
        </w:rPr>
        <w:t>şi</w:t>
      </w:r>
      <w:proofErr w:type="spellEnd"/>
      <w:r w:rsidRPr="00075657">
        <w:rPr>
          <w:sz w:val="25"/>
          <w:szCs w:val="25"/>
        </w:rPr>
        <w:t xml:space="preserve"> bijuterii descoperite cu ocazia </w:t>
      </w:r>
      <w:proofErr w:type="spellStart"/>
      <w:r w:rsidRPr="00075657">
        <w:rPr>
          <w:sz w:val="25"/>
          <w:szCs w:val="25"/>
        </w:rPr>
        <w:t>percheziţiilor</w:t>
      </w:r>
      <w:proofErr w:type="spellEnd"/>
      <w:r w:rsidRPr="00075657">
        <w:rPr>
          <w:sz w:val="25"/>
          <w:szCs w:val="25"/>
        </w:rPr>
        <w:t xml:space="preserve"> domiciliare, toate terenurile aflate în posesie, </w:t>
      </w:r>
      <w:proofErr w:type="spellStart"/>
      <w:r w:rsidRPr="00075657">
        <w:rPr>
          <w:sz w:val="25"/>
          <w:szCs w:val="25"/>
        </w:rPr>
        <w:t>părţile</w:t>
      </w:r>
      <w:proofErr w:type="spellEnd"/>
      <w:r w:rsidRPr="00075657">
        <w:rPr>
          <w:sz w:val="25"/>
          <w:szCs w:val="25"/>
        </w:rPr>
        <w:t xml:space="preserve"> sociale de la </w:t>
      </w:r>
      <w:proofErr w:type="spellStart"/>
      <w:r w:rsidRPr="00075657">
        <w:rPr>
          <w:sz w:val="25"/>
          <w:szCs w:val="25"/>
        </w:rPr>
        <w:t>societăţile</w:t>
      </w:r>
      <w:proofErr w:type="spellEnd"/>
      <w:r w:rsidRPr="00075657">
        <w:rPr>
          <w:sz w:val="25"/>
          <w:szCs w:val="25"/>
        </w:rPr>
        <w:t xml:space="preserve"> comerciale </w:t>
      </w:r>
      <w:proofErr w:type="spellStart"/>
      <w:r w:rsidRPr="00075657">
        <w:rPr>
          <w:sz w:val="25"/>
          <w:szCs w:val="25"/>
        </w:rPr>
        <w:t>deţinute</w:t>
      </w:r>
      <w:proofErr w:type="spellEnd"/>
      <w:r w:rsidRPr="00075657">
        <w:rPr>
          <w:sz w:val="25"/>
          <w:szCs w:val="25"/>
        </w:rPr>
        <w:t xml:space="preserve"> de către </w:t>
      </w:r>
      <w:proofErr w:type="spellStart"/>
      <w:r w:rsidRPr="00075657">
        <w:rPr>
          <w:sz w:val="25"/>
          <w:szCs w:val="25"/>
        </w:rPr>
        <w:t>inculpaţi</w:t>
      </w:r>
      <w:proofErr w:type="spellEnd"/>
      <w:r w:rsidRPr="00075657">
        <w:rPr>
          <w:sz w:val="25"/>
          <w:szCs w:val="25"/>
        </w:rPr>
        <w:t xml:space="preserve"> în cauză, bunurile imobiliare care au făcut obiectul patrimoniului acestor </w:t>
      </w:r>
      <w:proofErr w:type="spellStart"/>
      <w:r w:rsidRPr="00075657">
        <w:rPr>
          <w:sz w:val="25"/>
          <w:szCs w:val="25"/>
        </w:rPr>
        <w:t>societăţi</w:t>
      </w:r>
      <w:proofErr w:type="spellEnd"/>
      <w:r w:rsidRPr="00075657">
        <w:rPr>
          <w:sz w:val="25"/>
          <w:szCs w:val="25"/>
        </w:rPr>
        <w:t xml:space="preserve">, practic întreaga avere dobândită în cursuri </w:t>
      </w:r>
      <w:proofErr w:type="spellStart"/>
      <w:r w:rsidRPr="00075657">
        <w:rPr>
          <w:sz w:val="25"/>
          <w:szCs w:val="25"/>
        </w:rPr>
        <w:t>vieţii</w:t>
      </w:r>
      <w:proofErr w:type="spellEnd"/>
      <w:r w:rsidRPr="00075657">
        <w:rPr>
          <w:sz w:val="25"/>
          <w:szCs w:val="25"/>
        </w:rPr>
        <w:t>.</w:t>
      </w:r>
    </w:p>
    <w:p w14:paraId="623C0980" w14:textId="7C15DE39" w:rsidR="00743A36" w:rsidRPr="00075657" w:rsidRDefault="00743A36" w:rsidP="00743A36">
      <w:pPr>
        <w:ind w:firstLine="708"/>
        <w:jc w:val="both"/>
        <w:rPr>
          <w:sz w:val="25"/>
          <w:szCs w:val="25"/>
        </w:rPr>
      </w:pPr>
      <w:proofErr w:type="spellStart"/>
      <w:r w:rsidRPr="00075657">
        <w:rPr>
          <w:sz w:val="25"/>
          <w:szCs w:val="25"/>
        </w:rPr>
        <w:t>Susţine</w:t>
      </w:r>
      <w:proofErr w:type="spellEnd"/>
      <w:r w:rsidRPr="00075657">
        <w:rPr>
          <w:sz w:val="25"/>
          <w:szCs w:val="25"/>
        </w:rPr>
        <w:t xml:space="preserve"> că procedura este foarte clară </w:t>
      </w:r>
      <w:proofErr w:type="spellStart"/>
      <w:r w:rsidRPr="00075657">
        <w:rPr>
          <w:sz w:val="25"/>
          <w:szCs w:val="25"/>
        </w:rPr>
        <w:t>şi</w:t>
      </w:r>
      <w:proofErr w:type="spellEnd"/>
      <w:r w:rsidRPr="00075657">
        <w:rPr>
          <w:sz w:val="25"/>
          <w:szCs w:val="25"/>
        </w:rPr>
        <w:t xml:space="preserve"> nu s-a referit numai la bunurile celor care au fost </w:t>
      </w:r>
      <w:proofErr w:type="spellStart"/>
      <w:r w:rsidRPr="00075657">
        <w:rPr>
          <w:sz w:val="25"/>
          <w:szCs w:val="25"/>
        </w:rPr>
        <w:t>angrenaţi</w:t>
      </w:r>
      <w:proofErr w:type="spellEnd"/>
      <w:r w:rsidRPr="00075657">
        <w:rPr>
          <w:sz w:val="25"/>
          <w:szCs w:val="25"/>
        </w:rPr>
        <w:t xml:space="preserve"> în emiterea titlurilor de proprietate în cadrul comisiei constituite la primăria </w:t>
      </w:r>
      <w:r w:rsidR="00DB100E">
        <w:rPr>
          <w:sz w:val="25"/>
          <w:szCs w:val="25"/>
        </w:rPr>
        <w:t>...</w:t>
      </w:r>
      <w:r w:rsidRPr="00075657">
        <w:rPr>
          <w:sz w:val="25"/>
          <w:szCs w:val="25"/>
        </w:rPr>
        <w:t xml:space="preserve"> în baza Legii 18 ci au fost indisponibilizate bunurile mobile </w:t>
      </w:r>
      <w:proofErr w:type="spellStart"/>
      <w:r w:rsidRPr="00075657">
        <w:rPr>
          <w:sz w:val="25"/>
          <w:szCs w:val="25"/>
        </w:rPr>
        <w:t>şi</w:t>
      </w:r>
      <w:proofErr w:type="spellEnd"/>
      <w:r w:rsidRPr="00075657">
        <w:rPr>
          <w:sz w:val="25"/>
          <w:szCs w:val="25"/>
        </w:rPr>
        <w:t xml:space="preserve"> imobile </w:t>
      </w:r>
      <w:proofErr w:type="spellStart"/>
      <w:r w:rsidRPr="00075657">
        <w:rPr>
          <w:sz w:val="25"/>
          <w:szCs w:val="25"/>
        </w:rPr>
        <w:t>aparţinând</w:t>
      </w:r>
      <w:proofErr w:type="spellEnd"/>
      <w:r w:rsidRPr="00075657">
        <w:rPr>
          <w:sz w:val="25"/>
          <w:szCs w:val="25"/>
        </w:rPr>
        <w:t xml:space="preserve"> inculpatei </w:t>
      </w:r>
      <w:r w:rsidR="00DB100E">
        <w:rPr>
          <w:sz w:val="25"/>
          <w:szCs w:val="25"/>
        </w:rPr>
        <w:t>P1S</w:t>
      </w:r>
      <w:r w:rsidRPr="00075657">
        <w:rPr>
          <w:sz w:val="25"/>
          <w:szCs w:val="25"/>
        </w:rPr>
        <w:t xml:space="preserve">, sora inculpatului </w:t>
      </w:r>
      <w:r w:rsidR="00DB100E">
        <w:rPr>
          <w:sz w:val="25"/>
          <w:szCs w:val="25"/>
        </w:rPr>
        <w:t>P1</w:t>
      </w:r>
      <w:r w:rsidRPr="00075657">
        <w:rPr>
          <w:sz w:val="25"/>
          <w:szCs w:val="25"/>
        </w:rPr>
        <w:t xml:space="preserve">, cumnatului acestuia, familiei acestuia, conferindu-li-se titulatura de complici la </w:t>
      </w:r>
      <w:proofErr w:type="spellStart"/>
      <w:r w:rsidRPr="00075657">
        <w:rPr>
          <w:sz w:val="25"/>
          <w:szCs w:val="25"/>
        </w:rPr>
        <w:t>infracţiunea</w:t>
      </w:r>
      <w:proofErr w:type="spellEnd"/>
      <w:r w:rsidRPr="00075657">
        <w:rPr>
          <w:sz w:val="25"/>
          <w:szCs w:val="25"/>
        </w:rPr>
        <w:t xml:space="preserve"> de spălare de bani, indiferent de gradul de rudenie i de modul în care </w:t>
      </w:r>
      <w:proofErr w:type="spellStart"/>
      <w:r w:rsidRPr="00075657">
        <w:rPr>
          <w:sz w:val="25"/>
          <w:szCs w:val="25"/>
        </w:rPr>
        <w:t>aceştia</w:t>
      </w:r>
      <w:proofErr w:type="spellEnd"/>
      <w:r w:rsidRPr="00075657">
        <w:rPr>
          <w:sz w:val="25"/>
          <w:szCs w:val="25"/>
        </w:rPr>
        <w:t xml:space="preserve"> au dobândit bunurile care au făcut obiectul măsurilor asigurătorii.</w:t>
      </w:r>
    </w:p>
    <w:p w14:paraId="344554E8" w14:textId="77777777" w:rsidR="00743A36" w:rsidRPr="00075657" w:rsidRDefault="00743A36" w:rsidP="00743A36">
      <w:pPr>
        <w:ind w:firstLine="708"/>
        <w:jc w:val="both"/>
        <w:rPr>
          <w:sz w:val="25"/>
          <w:szCs w:val="25"/>
        </w:rPr>
      </w:pPr>
      <w:r w:rsidRPr="00075657">
        <w:rPr>
          <w:sz w:val="25"/>
          <w:szCs w:val="25"/>
        </w:rPr>
        <w:t xml:space="preserve">Arată că măsurile asigurătorii presupun identificarea </w:t>
      </w:r>
      <w:proofErr w:type="spellStart"/>
      <w:r w:rsidRPr="00075657">
        <w:rPr>
          <w:sz w:val="25"/>
          <w:szCs w:val="25"/>
        </w:rPr>
        <w:t>şi</w:t>
      </w:r>
      <w:proofErr w:type="spellEnd"/>
      <w:r w:rsidRPr="00075657">
        <w:rPr>
          <w:sz w:val="25"/>
          <w:szCs w:val="25"/>
        </w:rPr>
        <w:t xml:space="preserve"> stabilirea unei valori probabile a prejudiciului care, în opinia sa, </w:t>
      </w:r>
      <w:proofErr w:type="spellStart"/>
      <w:r w:rsidRPr="00075657">
        <w:rPr>
          <w:sz w:val="25"/>
          <w:szCs w:val="25"/>
        </w:rPr>
        <w:t>priveşte</w:t>
      </w:r>
      <w:proofErr w:type="spellEnd"/>
      <w:r w:rsidRPr="00075657">
        <w:rPr>
          <w:sz w:val="25"/>
          <w:szCs w:val="25"/>
        </w:rPr>
        <w:t xml:space="preserve"> un anumit criteriu de autentificare </w:t>
      </w:r>
      <w:proofErr w:type="spellStart"/>
      <w:r w:rsidRPr="00075657">
        <w:rPr>
          <w:sz w:val="25"/>
          <w:szCs w:val="25"/>
        </w:rPr>
        <w:t>şi</w:t>
      </w:r>
      <w:proofErr w:type="spellEnd"/>
      <w:r w:rsidRPr="00075657">
        <w:rPr>
          <w:sz w:val="25"/>
          <w:szCs w:val="25"/>
        </w:rPr>
        <w:t xml:space="preserve"> nu este posibilă evocarea unui prejudiciu care niciodată nu a fost identificat în prezenta cauză </w:t>
      </w:r>
      <w:proofErr w:type="spellStart"/>
      <w:r w:rsidRPr="00075657">
        <w:rPr>
          <w:sz w:val="25"/>
          <w:szCs w:val="25"/>
        </w:rPr>
        <w:t>susţinând</w:t>
      </w:r>
      <w:proofErr w:type="spellEnd"/>
      <w:r w:rsidRPr="00075657">
        <w:rPr>
          <w:sz w:val="25"/>
          <w:szCs w:val="25"/>
        </w:rPr>
        <w:t xml:space="preserve"> că nu au fost identificate </w:t>
      </w:r>
      <w:proofErr w:type="spellStart"/>
      <w:r w:rsidRPr="00075657">
        <w:rPr>
          <w:sz w:val="25"/>
          <w:szCs w:val="25"/>
        </w:rPr>
        <w:t>părţile</w:t>
      </w:r>
      <w:proofErr w:type="spellEnd"/>
      <w:r w:rsidRPr="00075657">
        <w:rPr>
          <w:sz w:val="25"/>
          <w:szCs w:val="25"/>
        </w:rPr>
        <w:t xml:space="preserve"> civile deoarece nu se poate vorbi de un prejudiciu cauzat domeniului privat al statului pentru că bunurile au făcut obiectul retrocedărilor în baza Legii 18/1991.</w:t>
      </w:r>
    </w:p>
    <w:p w14:paraId="62D72737" w14:textId="77777777" w:rsidR="00743A36" w:rsidRPr="00075657" w:rsidRDefault="00743A36" w:rsidP="00743A36">
      <w:pPr>
        <w:ind w:firstLine="708"/>
        <w:jc w:val="both"/>
        <w:rPr>
          <w:sz w:val="25"/>
          <w:szCs w:val="25"/>
        </w:rPr>
      </w:pPr>
      <w:proofErr w:type="spellStart"/>
      <w:r w:rsidRPr="00075657">
        <w:rPr>
          <w:sz w:val="25"/>
          <w:szCs w:val="25"/>
        </w:rPr>
        <w:lastRenderedPageBreak/>
        <w:t>Susţine</w:t>
      </w:r>
      <w:proofErr w:type="spellEnd"/>
      <w:r w:rsidRPr="00075657">
        <w:rPr>
          <w:sz w:val="25"/>
          <w:szCs w:val="25"/>
        </w:rPr>
        <w:t xml:space="preserve"> că există </w:t>
      </w:r>
      <w:proofErr w:type="spellStart"/>
      <w:r w:rsidRPr="00075657">
        <w:rPr>
          <w:sz w:val="25"/>
          <w:szCs w:val="25"/>
        </w:rPr>
        <w:t>părţi</w:t>
      </w:r>
      <w:proofErr w:type="spellEnd"/>
      <w:r w:rsidRPr="00075657">
        <w:rPr>
          <w:sz w:val="25"/>
          <w:szCs w:val="25"/>
        </w:rPr>
        <w:t xml:space="preserve"> civile persoane fizice care însă nu se plâng că nu au dobândit titlu de proprietate acolo unde au dorit, ci, că l-au înstrăinat la un </w:t>
      </w:r>
      <w:proofErr w:type="spellStart"/>
      <w:r w:rsidRPr="00075657">
        <w:rPr>
          <w:sz w:val="25"/>
          <w:szCs w:val="25"/>
        </w:rPr>
        <w:t>preţ</w:t>
      </w:r>
      <w:proofErr w:type="spellEnd"/>
      <w:r w:rsidRPr="00075657">
        <w:rPr>
          <w:sz w:val="25"/>
          <w:szCs w:val="25"/>
        </w:rPr>
        <w:t xml:space="preserve"> mult mai prea mic </w:t>
      </w:r>
      <w:proofErr w:type="spellStart"/>
      <w:r w:rsidRPr="00075657">
        <w:rPr>
          <w:sz w:val="25"/>
          <w:szCs w:val="25"/>
        </w:rPr>
        <w:t>şi</w:t>
      </w:r>
      <w:proofErr w:type="spellEnd"/>
      <w:r w:rsidRPr="00075657">
        <w:rPr>
          <w:sz w:val="25"/>
          <w:szCs w:val="25"/>
        </w:rPr>
        <w:t xml:space="preserve"> acum doresc milioane de euro deoarece acel teren, acum, în viziunea lor, valorează mai mult, iar multe dintre aceste persoane fizice nu se plâng că nu au primit teren pentru că nu au avut titlu de proprietate ci că acesta a făcut obiectul unor înstrăinări subsecvente, la un </w:t>
      </w:r>
      <w:proofErr w:type="spellStart"/>
      <w:r w:rsidRPr="00075657">
        <w:rPr>
          <w:sz w:val="25"/>
          <w:szCs w:val="25"/>
        </w:rPr>
        <w:t>preţ</w:t>
      </w:r>
      <w:proofErr w:type="spellEnd"/>
      <w:r w:rsidRPr="00075657">
        <w:rPr>
          <w:sz w:val="25"/>
          <w:szCs w:val="25"/>
        </w:rPr>
        <w:t xml:space="preserve"> mult mai mare decât cel pe care ei îl </w:t>
      </w:r>
      <w:proofErr w:type="spellStart"/>
      <w:r w:rsidRPr="00075657">
        <w:rPr>
          <w:sz w:val="25"/>
          <w:szCs w:val="25"/>
        </w:rPr>
        <w:t>aşteptau</w:t>
      </w:r>
      <w:proofErr w:type="spellEnd"/>
      <w:r w:rsidRPr="00075657">
        <w:rPr>
          <w:sz w:val="25"/>
          <w:szCs w:val="25"/>
        </w:rPr>
        <w:t>.</w:t>
      </w:r>
    </w:p>
    <w:p w14:paraId="73084823" w14:textId="36B676BA" w:rsidR="00743A36" w:rsidRPr="00075657" w:rsidRDefault="00743A36" w:rsidP="00743A36">
      <w:pPr>
        <w:ind w:firstLine="708"/>
        <w:jc w:val="both"/>
        <w:rPr>
          <w:sz w:val="25"/>
          <w:szCs w:val="25"/>
        </w:rPr>
      </w:pPr>
      <w:r w:rsidRPr="00075657">
        <w:rPr>
          <w:sz w:val="25"/>
          <w:szCs w:val="25"/>
        </w:rPr>
        <w:t xml:space="preserve">Arată că este vorba de 22 titluri de proprietate puse la acest moment în </w:t>
      </w:r>
      <w:proofErr w:type="spellStart"/>
      <w:r w:rsidRPr="00075657">
        <w:rPr>
          <w:sz w:val="25"/>
          <w:szCs w:val="25"/>
        </w:rPr>
        <w:t>discuţie</w:t>
      </w:r>
      <w:proofErr w:type="spellEnd"/>
      <w:r w:rsidRPr="00075657">
        <w:rPr>
          <w:sz w:val="25"/>
          <w:szCs w:val="25"/>
        </w:rPr>
        <w:t xml:space="preserve">, iar Primăria </w:t>
      </w:r>
      <w:r w:rsidR="00DB100E">
        <w:rPr>
          <w:sz w:val="25"/>
          <w:szCs w:val="25"/>
        </w:rPr>
        <w:t>...</w:t>
      </w:r>
      <w:r w:rsidRPr="00075657">
        <w:rPr>
          <w:sz w:val="25"/>
          <w:szCs w:val="25"/>
        </w:rPr>
        <w:t xml:space="preserve"> a emis 2500 de titluri de proprietate iar urmărirea penală a vizat </w:t>
      </w:r>
      <w:proofErr w:type="spellStart"/>
      <w:r w:rsidRPr="00075657">
        <w:rPr>
          <w:sz w:val="25"/>
          <w:szCs w:val="25"/>
        </w:rPr>
        <w:t>infracţiuni</w:t>
      </w:r>
      <w:proofErr w:type="spellEnd"/>
      <w:r w:rsidRPr="00075657">
        <w:rPr>
          <w:sz w:val="25"/>
          <w:szCs w:val="25"/>
        </w:rPr>
        <w:t xml:space="preserve"> de abuz în serviciu în varianta de incriminare 13 ind.2 din Legea 78/2000 care presupune identificarea prejudiciului pentru </w:t>
      </w:r>
      <w:proofErr w:type="spellStart"/>
      <w:r w:rsidRPr="00075657">
        <w:rPr>
          <w:sz w:val="25"/>
          <w:szCs w:val="25"/>
        </w:rPr>
        <w:t>infracţiunile</w:t>
      </w:r>
      <w:proofErr w:type="spellEnd"/>
      <w:r w:rsidRPr="00075657">
        <w:rPr>
          <w:sz w:val="25"/>
          <w:szCs w:val="25"/>
        </w:rPr>
        <w:t xml:space="preserve"> de rezultat, identificarea folosului material injust </w:t>
      </w:r>
      <w:proofErr w:type="spellStart"/>
      <w:r w:rsidRPr="00075657">
        <w:rPr>
          <w:sz w:val="25"/>
          <w:szCs w:val="25"/>
        </w:rPr>
        <w:t>şi</w:t>
      </w:r>
      <w:proofErr w:type="spellEnd"/>
      <w:r w:rsidRPr="00075657">
        <w:rPr>
          <w:sz w:val="25"/>
          <w:szCs w:val="25"/>
        </w:rPr>
        <w:t xml:space="preserve"> stabilirea în favoarea cui s-a produs acest folos material injust.</w:t>
      </w:r>
    </w:p>
    <w:p w14:paraId="1FC45AC8" w14:textId="303DB6F5" w:rsidR="00743A36" w:rsidRPr="00075657" w:rsidRDefault="00743A36" w:rsidP="00743A36">
      <w:pPr>
        <w:ind w:firstLine="708"/>
        <w:jc w:val="both"/>
        <w:rPr>
          <w:sz w:val="25"/>
          <w:szCs w:val="25"/>
        </w:rPr>
      </w:pPr>
      <w:proofErr w:type="spellStart"/>
      <w:r w:rsidRPr="00075657">
        <w:rPr>
          <w:sz w:val="25"/>
          <w:szCs w:val="25"/>
        </w:rPr>
        <w:t>Susţine</w:t>
      </w:r>
      <w:proofErr w:type="spellEnd"/>
      <w:r w:rsidRPr="00075657">
        <w:rPr>
          <w:sz w:val="25"/>
          <w:szCs w:val="25"/>
        </w:rPr>
        <w:t xml:space="preserve"> că urmărirea penală a mai vizat </w:t>
      </w:r>
      <w:proofErr w:type="spellStart"/>
      <w:r w:rsidRPr="00075657">
        <w:rPr>
          <w:sz w:val="25"/>
          <w:szCs w:val="25"/>
        </w:rPr>
        <w:t>şi</w:t>
      </w:r>
      <w:proofErr w:type="spellEnd"/>
      <w:r w:rsidRPr="00075657">
        <w:rPr>
          <w:sz w:val="25"/>
          <w:szCs w:val="25"/>
        </w:rPr>
        <w:t xml:space="preserve"> o altă categorie de </w:t>
      </w:r>
      <w:proofErr w:type="spellStart"/>
      <w:r w:rsidRPr="00075657">
        <w:rPr>
          <w:sz w:val="25"/>
          <w:szCs w:val="25"/>
        </w:rPr>
        <w:t>infracţiuni</w:t>
      </w:r>
      <w:proofErr w:type="spellEnd"/>
      <w:r w:rsidRPr="00075657">
        <w:rPr>
          <w:sz w:val="25"/>
          <w:szCs w:val="25"/>
        </w:rPr>
        <w:t xml:space="preserve"> clasice de </w:t>
      </w:r>
      <w:proofErr w:type="spellStart"/>
      <w:r w:rsidRPr="00075657">
        <w:rPr>
          <w:sz w:val="25"/>
          <w:szCs w:val="25"/>
        </w:rPr>
        <w:t>corupţie</w:t>
      </w:r>
      <w:proofErr w:type="spellEnd"/>
      <w:r w:rsidRPr="00075657">
        <w:rPr>
          <w:sz w:val="25"/>
          <w:szCs w:val="25"/>
        </w:rPr>
        <w:t xml:space="preserve">, respectiv luarea/darea de mită, cu privire la 34 de apartamente în favoarea Consiliului Local </w:t>
      </w:r>
      <w:r w:rsidR="00DB100E">
        <w:rPr>
          <w:sz w:val="25"/>
          <w:szCs w:val="25"/>
        </w:rPr>
        <w:t>...</w:t>
      </w:r>
      <w:r w:rsidRPr="00075657">
        <w:rPr>
          <w:sz w:val="25"/>
          <w:szCs w:val="25"/>
        </w:rPr>
        <w:t xml:space="preserve">, sensul giratoriu construit de SC </w:t>
      </w:r>
      <w:r w:rsidR="00D40C48">
        <w:rPr>
          <w:sz w:val="25"/>
          <w:szCs w:val="25"/>
        </w:rPr>
        <w:t>L6</w:t>
      </w:r>
      <w:r w:rsidRPr="00075657">
        <w:rPr>
          <w:sz w:val="25"/>
          <w:szCs w:val="25"/>
        </w:rPr>
        <w:t xml:space="preserve">, accesul de intrare în magazinul </w:t>
      </w:r>
      <w:r w:rsidR="00D40C48">
        <w:rPr>
          <w:sz w:val="25"/>
          <w:szCs w:val="25"/>
        </w:rPr>
        <w:t>L6</w:t>
      </w:r>
      <w:r w:rsidRPr="00075657">
        <w:rPr>
          <w:sz w:val="25"/>
          <w:szCs w:val="25"/>
        </w:rPr>
        <w:t xml:space="preserve"> </w:t>
      </w:r>
      <w:proofErr w:type="spellStart"/>
      <w:r w:rsidRPr="00075657">
        <w:rPr>
          <w:sz w:val="25"/>
          <w:szCs w:val="25"/>
        </w:rPr>
        <w:t>şi</w:t>
      </w:r>
      <w:proofErr w:type="spellEnd"/>
      <w:r w:rsidRPr="00075657">
        <w:rPr>
          <w:sz w:val="25"/>
          <w:szCs w:val="25"/>
        </w:rPr>
        <w:t xml:space="preserve"> altele </w:t>
      </w:r>
      <w:proofErr w:type="spellStart"/>
      <w:r w:rsidRPr="00075657">
        <w:rPr>
          <w:sz w:val="25"/>
          <w:szCs w:val="25"/>
        </w:rPr>
        <w:t>şi</w:t>
      </w:r>
      <w:proofErr w:type="spellEnd"/>
      <w:r w:rsidRPr="00075657">
        <w:rPr>
          <w:sz w:val="25"/>
          <w:szCs w:val="25"/>
        </w:rPr>
        <w:t xml:space="preserve"> apreciază că dacă nu există elemente clare privind </w:t>
      </w:r>
      <w:proofErr w:type="spellStart"/>
      <w:r w:rsidRPr="00075657">
        <w:rPr>
          <w:sz w:val="25"/>
          <w:szCs w:val="25"/>
        </w:rPr>
        <w:t>infracţiunea</w:t>
      </w:r>
      <w:proofErr w:type="spellEnd"/>
      <w:r w:rsidRPr="00075657">
        <w:rPr>
          <w:sz w:val="25"/>
          <w:szCs w:val="25"/>
        </w:rPr>
        <w:t xml:space="preserve"> predicat este evident că </w:t>
      </w:r>
      <w:proofErr w:type="spellStart"/>
      <w:r w:rsidRPr="00075657">
        <w:rPr>
          <w:sz w:val="25"/>
          <w:szCs w:val="25"/>
        </w:rPr>
        <w:t>şi</w:t>
      </w:r>
      <w:proofErr w:type="spellEnd"/>
      <w:r w:rsidRPr="00075657">
        <w:rPr>
          <w:sz w:val="25"/>
          <w:szCs w:val="25"/>
        </w:rPr>
        <w:t xml:space="preserve"> </w:t>
      </w:r>
      <w:proofErr w:type="spellStart"/>
      <w:r w:rsidRPr="00075657">
        <w:rPr>
          <w:sz w:val="25"/>
          <w:szCs w:val="25"/>
        </w:rPr>
        <w:t>infracţiunea</w:t>
      </w:r>
      <w:proofErr w:type="spellEnd"/>
      <w:r w:rsidRPr="00075657">
        <w:rPr>
          <w:sz w:val="25"/>
          <w:szCs w:val="25"/>
        </w:rPr>
        <w:t xml:space="preserve"> subsecventă, cea de spălare a banilor, presupune anumite rigori, iar </w:t>
      </w:r>
      <w:proofErr w:type="spellStart"/>
      <w:r w:rsidRPr="00075657">
        <w:rPr>
          <w:sz w:val="25"/>
          <w:szCs w:val="25"/>
        </w:rPr>
        <w:t>instanţa</w:t>
      </w:r>
      <w:proofErr w:type="spellEnd"/>
      <w:r w:rsidRPr="00075657">
        <w:rPr>
          <w:sz w:val="25"/>
          <w:szCs w:val="25"/>
        </w:rPr>
        <w:t xml:space="preserve">, dacă vreodată va mai judeca această cauză va trebui să stabilească până la limita cărei sume va lua această măsură a confiscării0 </w:t>
      </w:r>
      <w:proofErr w:type="spellStart"/>
      <w:r w:rsidRPr="00075657">
        <w:rPr>
          <w:sz w:val="25"/>
          <w:szCs w:val="25"/>
        </w:rPr>
        <w:t>şi</w:t>
      </w:r>
      <w:proofErr w:type="spellEnd"/>
      <w:r w:rsidRPr="00075657">
        <w:rPr>
          <w:sz w:val="25"/>
          <w:szCs w:val="25"/>
        </w:rPr>
        <w:t xml:space="preserve"> care este obiectul confiscării.</w:t>
      </w:r>
    </w:p>
    <w:p w14:paraId="4ADB6C11" w14:textId="7C8F71E0" w:rsidR="00743A36" w:rsidRPr="00075657" w:rsidRDefault="00743A36" w:rsidP="00743A36">
      <w:pPr>
        <w:ind w:firstLine="708"/>
        <w:jc w:val="both"/>
        <w:rPr>
          <w:sz w:val="25"/>
          <w:szCs w:val="25"/>
        </w:rPr>
      </w:pPr>
      <w:proofErr w:type="spellStart"/>
      <w:r w:rsidRPr="00075657">
        <w:rPr>
          <w:sz w:val="25"/>
          <w:szCs w:val="25"/>
        </w:rPr>
        <w:t>Susţine</w:t>
      </w:r>
      <w:proofErr w:type="spellEnd"/>
      <w:r w:rsidRPr="00075657">
        <w:rPr>
          <w:sz w:val="25"/>
          <w:szCs w:val="25"/>
        </w:rPr>
        <w:t xml:space="preserve"> că o </w:t>
      </w:r>
      <w:proofErr w:type="spellStart"/>
      <w:r w:rsidRPr="00075657">
        <w:rPr>
          <w:sz w:val="25"/>
          <w:szCs w:val="25"/>
        </w:rPr>
        <w:t>situaţie</w:t>
      </w:r>
      <w:proofErr w:type="spellEnd"/>
      <w:r w:rsidRPr="00075657">
        <w:rPr>
          <w:sz w:val="25"/>
          <w:szCs w:val="25"/>
        </w:rPr>
        <w:t xml:space="preserve"> specială o prezintă cele două </w:t>
      </w:r>
      <w:proofErr w:type="spellStart"/>
      <w:r w:rsidRPr="00075657">
        <w:rPr>
          <w:sz w:val="25"/>
          <w:szCs w:val="25"/>
        </w:rPr>
        <w:t>societăţi</w:t>
      </w:r>
      <w:proofErr w:type="spellEnd"/>
      <w:r w:rsidRPr="00075657">
        <w:rPr>
          <w:sz w:val="25"/>
          <w:szCs w:val="25"/>
        </w:rPr>
        <w:t xml:space="preserve"> care </w:t>
      </w:r>
      <w:proofErr w:type="spellStart"/>
      <w:r w:rsidRPr="00075657">
        <w:rPr>
          <w:sz w:val="25"/>
          <w:szCs w:val="25"/>
        </w:rPr>
        <w:t>aparţin</w:t>
      </w:r>
      <w:proofErr w:type="spellEnd"/>
      <w:r w:rsidRPr="00075657">
        <w:rPr>
          <w:sz w:val="25"/>
          <w:szCs w:val="25"/>
        </w:rPr>
        <w:t xml:space="preserve"> inculpatului </w:t>
      </w:r>
      <w:r w:rsidR="00D40C48">
        <w:rPr>
          <w:sz w:val="25"/>
          <w:szCs w:val="25"/>
        </w:rPr>
        <w:t>P1</w:t>
      </w:r>
      <w:r w:rsidRPr="00075657">
        <w:rPr>
          <w:sz w:val="25"/>
          <w:szCs w:val="25"/>
        </w:rPr>
        <w:t xml:space="preserve">, respectiv SC </w:t>
      </w:r>
      <w:r w:rsidR="00D40C48">
        <w:rPr>
          <w:sz w:val="25"/>
          <w:szCs w:val="25"/>
        </w:rPr>
        <w:t>Y1</w:t>
      </w:r>
      <w:r w:rsidRPr="00075657">
        <w:rPr>
          <w:sz w:val="25"/>
          <w:szCs w:val="25"/>
        </w:rPr>
        <w:t xml:space="preserve"> SRL </w:t>
      </w:r>
      <w:proofErr w:type="spellStart"/>
      <w:r w:rsidRPr="00075657">
        <w:rPr>
          <w:sz w:val="25"/>
          <w:szCs w:val="25"/>
        </w:rPr>
        <w:t>şi</w:t>
      </w:r>
      <w:proofErr w:type="spellEnd"/>
      <w:r w:rsidRPr="00075657">
        <w:rPr>
          <w:sz w:val="25"/>
          <w:szCs w:val="25"/>
        </w:rPr>
        <w:t xml:space="preserve"> </w:t>
      </w:r>
      <w:r w:rsidR="00D40C48">
        <w:rPr>
          <w:sz w:val="25"/>
          <w:szCs w:val="25"/>
        </w:rPr>
        <w:t>F</w:t>
      </w:r>
      <w:r w:rsidRPr="00075657">
        <w:rPr>
          <w:sz w:val="25"/>
          <w:szCs w:val="25"/>
        </w:rPr>
        <w:t>.</w:t>
      </w:r>
    </w:p>
    <w:p w14:paraId="5ECDB7F8" w14:textId="65F10D79" w:rsidR="00743A36" w:rsidRPr="00075657" w:rsidRDefault="00743A36" w:rsidP="00743A36">
      <w:pPr>
        <w:ind w:firstLine="708"/>
        <w:jc w:val="both"/>
        <w:rPr>
          <w:sz w:val="25"/>
          <w:szCs w:val="25"/>
        </w:rPr>
      </w:pPr>
      <w:r w:rsidRPr="00075657">
        <w:rPr>
          <w:sz w:val="25"/>
          <w:szCs w:val="25"/>
        </w:rPr>
        <w:t xml:space="preserve">Arată că SC </w:t>
      </w:r>
      <w:r w:rsidR="00D40C48">
        <w:rPr>
          <w:sz w:val="25"/>
          <w:szCs w:val="25"/>
        </w:rPr>
        <w:t>F</w:t>
      </w:r>
      <w:r w:rsidRPr="00075657">
        <w:rPr>
          <w:sz w:val="25"/>
          <w:szCs w:val="25"/>
        </w:rPr>
        <w:t xml:space="preserve"> a intrat în proprietatea inculpatului când acesta nu era primar </w:t>
      </w:r>
      <w:proofErr w:type="spellStart"/>
      <w:r w:rsidRPr="00075657">
        <w:rPr>
          <w:sz w:val="25"/>
          <w:szCs w:val="25"/>
        </w:rPr>
        <w:t>şi</w:t>
      </w:r>
      <w:proofErr w:type="spellEnd"/>
      <w:r w:rsidRPr="00075657">
        <w:rPr>
          <w:sz w:val="25"/>
          <w:szCs w:val="25"/>
        </w:rPr>
        <w:t xml:space="preserve"> a fost indisponibilizat tot patrimoniul pe care această societate îl are în proprietate, iar în cazul SC </w:t>
      </w:r>
      <w:r w:rsidR="00D40C48">
        <w:rPr>
          <w:sz w:val="25"/>
          <w:szCs w:val="25"/>
        </w:rPr>
        <w:t>Y1</w:t>
      </w:r>
      <w:r w:rsidRPr="00075657">
        <w:rPr>
          <w:sz w:val="25"/>
          <w:szCs w:val="25"/>
        </w:rPr>
        <w:t xml:space="preserve"> toate bunurile mobile </w:t>
      </w:r>
      <w:proofErr w:type="spellStart"/>
      <w:r w:rsidRPr="00075657">
        <w:rPr>
          <w:sz w:val="25"/>
          <w:szCs w:val="25"/>
        </w:rPr>
        <w:t>şi</w:t>
      </w:r>
      <w:proofErr w:type="spellEnd"/>
      <w:r w:rsidRPr="00075657">
        <w:rPr>
          <w:sz w:val="25"/>
          <w:szCs w:val="25"/>
        </w:rPr>
        <w:t xml:space="preserve"> imobile au fost supuse măsurilor asigurătorii </w:t>
      </w:r>
      <w:proofErr w:type="spellStart"/>
      <w:r w:rsidRPr="00075657">
        <w:rPr>
          <w:sz w:val="25"/>
          <w:szCs w:val="25"/>
        </w:rPr>
        <w:t>şi</w:t>
      </w:r>
      <w:proofErr w:type="spellEnd"/>
      <w:r w:rsidRPr="00075657">
        <w:rPr>
          <w:sz w:val="25"/>
          <w:szCs w:val="25"/>
        </w:rPr>
        <w:t xml:space="preserve"> </w:t>
      </w:r>
      <w:proofErr w:type="spellStart"/>
      <w:r w:rsidRPr="00075657">
        <w:rPr>
          <w:sz w:val="25"/>
          <w:szCs w:val="25"/>
        </w:rPr>
        <w:t>susţine</w:t>
      </w:r>
      <w:proofErr w:type="spellEnd"/>
      <w:r w:rsidRPr="00075657">
        <w:rPr>
          <w:sz w:val="25"/>
          <w:szCs w:val="25"/>
        </w:rPr>
        <w:t xml:space="preserve"> că întreaga activitate a </w:t>
      </w:r>
      <w:proofErr w:type="spellStart"/>
      <w:r w:rsidRPr="00075657">
        <w:rPr>
          <w:sz w:val="25"/>
          <w:szCs w:val="25"/>
        </w:rPr>
        <w:t>societăţii</w:t>
      </w:r>
      <w:proofErr w:type="spellEnd"/>
      <w:r w:rsidRPr="00075657">
        <w:rPr>
          <w:sz w:val="25"/>
          <w:szCs w:val="25"/>
        </w:rPr>
        <w:t xml:space="preserve"> a fost blocată, fapt care a generat efecte ireversibile cu privire la îndeplinirea obiectului de activitate, </w:t>
      </w:r>
      <w:proofErr w:type="spellStart"/>
      <w:r w:rsidRPr="00075657">
        <w:rPr>
          <w:sz w:val="25"/>
          <w:szCs w:val="25"/>
        </w:rPr>
        <w:t>relaţiile</w:t>
      </w:r>
      <w:proofErr w:type="spellEnd"/>
      <w:r w:rsidRPr="00075657">
        <w:rPr>
          <w:sz w:val="25"/>
          <w:szCs w:val="25"/>
        </w:rPr>
        <w:t xml:space="preserve"> contractuale cu furnizorii, executării contractelor aflate în </w:t>
      </w:r>
      <w:proofErr w:type="spellStart"/>
      <w:r w:rsidRPr="00075657">
        <w:rPr>
          <w:sz w:val="25"/>
          <w:szCs w:val="25"/>
        </w:rPr>
        <w:t>desfăşurare</w:t>
      </w:r>
      <w:proofErr w:type="spellEnd"/>
      <w:r w:rsidRPr="00075657">
        <w:rPr>
          <w:sz w:val="25"/>
          <w:szCs w:val="25"/>
        </w:rPr>
        <w:t xml:space="preserve">, respectiv încetarea raporturilor contractuale cu </w:t>
      </w:r>
      <w:proofErr w:type="spellStart"/>
      <w:r w:rsidRPr="00075657">
        <w:rPr>
          <w:sz w:val="25"/>
          <w:szCs w:val="25"/>
        </w:rPr>
        <w:t>salariaţii</w:t>
      </w:r>
      <w:proofErr w:type="spellEnd"/>
      <w:r w:rsidRPr="00075657">
        <w:rPr>
          <w:sz w:val="25"/>
          <w:szCs w:val="25"/>
        </w:rPr>
        <w:t xml:space="preserve">, societatea la acest moment aflându-se în </w:t>
      </w:r>
      <w:proofErr w:type="spellStart"/>
      <w:r w:rsidRPr="00075657">
        <w:rPr>
          <w:sz w:val="25"/>
          <w:szCs w:val="25"/>
        </w:rPr>
        <w:t>insolvenţă</w:t>
      </w:r>
      <w:proofErr w:type="spellEnd"/>
      <w:r w:rsidRPr="00075657">
        <w:rPr>
          <w:sz w:val="25"/>
          <w:szCs w:val="25"/>
        </w:rPr>
        <w:t>.</w:t>
      </w:r>
    </w:p>
    <w:p w14:paraId="15177F3C" w14:textId="77777777" w:rsidR="00743A36" w:rsidRPr="00075657" w:rsidRDefault="00743A36" w:rsidP="00743A36">
      <w:pPr>
        <w:pStyle w:val="Bodytext20"/>
        <w:shd w:val="clear" w:color="auto" w:fill="auto"/>
        <w:spacing w:before="0" w:after="0" w:line="240" w:lineRule="auto"/>
        <w:ind w:firstLine="697"/>
        <w:rPr>
          <w:rFonts w:ascii="Times New Roman" w:eastAsia="Times New Roman" w:hAnsi="Times New Roman" w:cs="Times New Roman"/>
          <w:sz w:val="25"/>
          <w:szCs w:val="25"/>
        </w:rPr>
      </w:pPr>
      <w:proofErr w:type="spellStart"/>
      <w:r w:rsidRPr="00075657">
        <w:rPr>
          <w:rFonts w:ascii="Times New Roman" w:eastAsia="Times New Roman" w:hAnsi="Times New Roman" w:cs="Times New Roman"/>
          <w:sz w:val="25"/>
          <w:szCs w:val="25"/>
        </w:rPr>
        <w:t>Susţine</w:t>
      </w:r>
      <w:proofErr w:type="spellEnd"/>
      <w:r w:rsidRPr="00075657">
        <w:rPr>
          <w:rFonts w:ascii="Times New Roman" w:eastAsia="Times New Roman" w:hAnsi="Times New Roman" w:cs="Times New Roman"/>
          <w:sz w:val="25"/>
          <w:szCs w:val="25"/>
        </w:rPr>
        <w:t xml:space="preserve"> că, </w:t>
      </w:r>
      <w:proofErr w:type="spellStart"/>
      <w:r w:rsidRPr="00075657">
        <w:rPr>
          <w:rFonts w:ascii="Times New Roman" w:eastAsia="Times New Roman" w:hAnsi="Times New Roman" w:cs="Times New Roman"/>
          <w:sz w:val="25"/>
          <w:szCs w:val="25"/>
        </w:rPr>
        <w:t>deşi</w:t>
      </w:r>
      <w:proofErr w:type="spellEnd"/>
      <w:r w:rsidRPr="00075657">
        <w:rPr>
          <w:rFonts w:ascii="Times New Roman" w:eastAsia="Times New Roman" w:hAnsi="Times New Roman" w:cs="Times New Roman"/>
          <w:sz w:val="25"/>
          <w:szCs w:val="25"/>
        </w:rPr>
        <w:t xml:space="preserve"> ancheta penală a debutat în urma cu peste 7 ani de zile, nici până la acest moment procesual nu s-a adus la </w:t>
      </w:r>
      <w:proofErr w:type="spellStart"/>
      <w:r w:rsidRPr="00075657">
        <w:rPr>
          <w:rFonts w:ascii="Times New Roman" w:eastAsia="Times New Roman" w:hAnsi="Times New Roman" w:cs="Times New Roman"/>
          <w:sz w:val="25"/>
          <w:szCs w:val="25"/>
        </w:rPr>
        <w:t>cunoştinţa</w:t>
      </w:r>
      <w:proofErr w:type="spellEnd"/>
      <w:r w:rsidRPr="00075657">
        <w:rPr>
          <w:rFonts w:ascii="Times New Roman" w:eastAsia="Times New Roman" w:hAnsi="Times New Roman" w:cs="Times New Roman"/>
          <w:sz w:val="25"/>
          <w:szCs w:val="25"/>
        </w:rPr>
        <w:t xml:space="preserve"> </w:t>
      </w:r>
      <w:proofErr w:type="spellStart"/>
      <w:r w:rsidRPr="00075657">
        <w:rPr>
          <w:rFonts w:ascii="Times New Roman" w:eastAsia="Times New Roman" w:hAnsi="Times New Roman" w:cs="Times New Roman"/>
          <w:sz w:val="25"/>
          <w:szCs w:val="25"/>
        </w:rPr>
        <w:t>inculpaţilor</w:t>
      </w:r>
      <w:proofErr w:type="spellEnd"/>
      <w:r w:rsidRPr="00075657">
        <w:rPr>
          <w:rFonts w:ascii="Times New Roman" w:eastAsia="Times New Roman" w:hAnsi="Times New Roman" w:cs="Times New Roman"/>
          <w:sz w:val="25"/>
          <w:szCs w:val="25"/>
        </w:rPr>
        <w:t xml:space="preserve"> care este valoarea prejudiciului produs prin </w:t>
      </w:r>
      <w:proofErr w:type="spellStart"/>
      <w:r w:rsidRPr="00075657">
        <w:rPr>
          <w:rFonts w:ascii="Times New Roman" w:eastAsia="Times New Roman" w:hAnsi="Times New Roman" w:cs="Times New Roman"/>
          <w:sz w:val="25"/>
          <w:szCs w:val="25"/>
        </w:rPr>
        <w:t>săvârşirea</w:t>
      </w:r>
      <w:proofErr w:type="spellEnd"/>
      <w:r w:rsidRPr="00075657">
        <w:rPr>
          <w:rFonts w:ascii="Times New Roman" w:eastAsia="Times New Roman" w:hAnsi="Times New Roman" w:cs="Times New Roman"/>
          <w:sz w:val="25"/>
          <w:szCs w:val="25"/>
        </w:rPr>
        <w:t xml:space="preserve"> pretinselor </w:t>
      </w:r>
      <w:proofErr w:type="spellStart"/>
      <w:r w:rsidRPr="00075657">
        <w:rPr>
          <w:rFonts w:ascii="Times New Roman" w:eastAsia="Times New Roman" w:hAnsi="Times New Roman" w:cs="Times New Roman"/>
          <w:sz w:val="25"/>
          <w:szCs w:val="25"/>
        </w:rPr>
        <w:t>infracţiuni</w:t>
      </w:r>
      <w:proofErr w:type="spellEnd"/>
      <w:r w:rsidRPr="00075657">
        <w:rPr>
          <w:rFonts w:ascii="Times New Roman" w:eastAsia="Times New Roman" w:hAnsi="Times New Roman" w:cs="Times New Roman"/>
          <w:sz w:val="25"/>
          <w:szCs w:val="25"/>
        </w:rPr>
        <w:t xml:space="preserve"> </w:t>
      </w:r>
      <w:proofErr w:type="spellStart"/>
      <w:r w:rsidRPr="00075657">
        <w:rPr>
          <w:rFonts w:ascii="Times New Roman" w:eastAsia="Times New Roman" w:hAnsi="Times New Roman" w:cs="Times New Roman"/>
          <w:sz w:val="25"/>
          <w:szCs w:val="25"/>
        </w:rPr>
        <w:t>şi</w:t>
      </w:r>
      <w:proofErr w:type="spellEnd"/>
      <w:r w:rsidRPr="00075657">
        <w:rPr>
          <w:rFonts w:ascii="Times New Roman" w:eastAsia="Times New Roman" w:hAnsi="Times New Roman" w:cs="Times New Roman"/>
          <w:sz w:val="25"/>
          <w:szCs w:val="25"/>
        </w:rPr>
        <w:t xml:space="preserve"> care sunt </w:t>
      </w:r>
      <w:proofErr w:type="spellStart"/>
      <w:r w:rsidRPr="00075657">
        <w:rPr>
          <w:rFonts w:ascii="Times New Roman" w:eastAsia="Times New Roman" w:hAnsi="Times New Roman" w:cs="Times New Roman"/>
          <w:sz w:val="25"/>
          <w:szCs w:val="25"/>
        </w:rPr>
        <w:t>părţile</w:t>
      </w:r>
      <w:proofErr w:type="spellEnd"/>
      <w:r w:rsidRPr="00075657">
        <w:rPr>
          <w:rFonts w:ascii="Times New Roman" w:eastAsia="Times New Roman" w:hAnsi="Times New Roman" w:cs="Times New Roman"/>
          <w:sz w:val="25"/>
          <w:szCs w:val="25"/>
        </w:rPr>
        <w:t xml:space="preserve"> vătămate prejudiciate, apreciind că nu se pot </w:t>
      </w:r>
      <w:proofErr w:type="spellStart"/>
      <w:r w:rsidRPr="00075657">
        <w:rPr>
          <w:rFonts w:ascii="Times New Roman" w:eastAsia="Times New Roman" w:hAnsi="Times New Roman" w:cs="Times New Roman"/>
          <w:sz w:val="25"/>
          <w:szCs w:val="25"/>
        </w:rPr>
        <w:t>menţine</w:t>
      </w:r>
      <w:proofErr w:type="spellEnd"/>
      <w:r w:rsidRPr="00075657">
        <w:rPr>
          <w:rFonts w:ascii="Times New Roman" w:eastAsia="Times New Roman" w:hAnsi="Times New Roman" w:cs="Times New Roman"/>
          <w:sz w:val="25"/>
          <w:szCs w:val="25"/>
        </w:rPr>
        <w:t xml:space="preserve"> la </w:t>
      </w:r>
      <w:proofErr w:type="spellStart"/>
      <w:r w:rsidRPr="00075657">
        <w:rPr>
          <w:rFonts w:ascii="Times New Roman" w:eastAsia="Times New Roman" w:hAnsi="Times New Roman" w:cs="Times New Roman"/>
          <w:sz w:val="25"/>
          <w:szCs w:val="25"/>
        </w:rPr>
        <w:t>nesfârşit</w:t>
      </w:r>
      <w:proofErr w:type="spellEnd"/>
      <w:r w:rsidRPr="00075657">
        <w:rPr>
          <w:rFonts w:ascii="Times New Roman" w:eastAsia="Times New Roman" w:hAnsi="Times New Roman" w:cs="Times New Roman"/>
          <w:sz w:val="25"/>
          <w:szCs w:val="25"/>
        </w:rPr>
        <w:t xml:space="preserve"> măsurile asigurătorii.</w:t>
      </w:r>
    </w:p>
    <w:p w14:paraId="4178E7FB" w14:textId="77777777" w:rsidR="00743A36" w:rsidRPr="00075657" w:rsidRDefault="00743A36" w:rsidP="00743A36">
      <w:pPr>
        <w:pStyle w:val="Bodytext20"/>
        <w:shd w:val="clear" w:color="auto" w:fill="auto"/>
        <w:spacing w:before="0" w:after="0" w:line="240" w:lineRule="auto"/>
        <w:ind w:firstLine="697"/>
        <w:rPr>
          <w:rFonts w:ascii="Times New Roman" w:eastAsia="Times New Roman" w:hAnsi="Times New Roman" w:cs="Times New Roman"/>
          <w:sz w:val="25"/>
          <w:szCs w:val="25"/>
        </w:rPr>
      </w:pPr>
      <w:r w:rsidRPr="00075657">
        <w:rPr>
          <w:rFonts w:ascii="Times New Roman" w:eastAsia="Times New Roman" w:hAnsi="Times New Roman" w:cs="Times New Roman"/>
          <w:sz w:val="25"/>
          <w:szCs w:val="25"/>
        </w:rPr>
        <w:t xml:space="preserve">Pentru toate cele invocate, solicită admiterea </w:t>
      </w:r>
      <w:proofErr w:type="spellStart"/>
      <w:r w:rsidRPr="00075657">
        <w:rPr>
          <w:rFonts w:ascii="Times New Roman" w:eastAsia="Times New Roman" w:hAnsi="Times New Roman" w:cs="Times New Roman"/>
          <w:sz w:val="25"/>
          <w:szCs w:val="25"/>
        </w:rPr>
        <w:t>contestaţiei</w:t>
      </w:r>
      <w:proofErr w:type="spellEnd"/>
      <w:r w:rsidRPr="00075657">
        <w:rPr>
          <w:rFonts w:ascii="Times New Roman" w:eastAsia="Times New Roman" w:hAnsi="Times New Roman" w:cs="Times New Roman"/>
          <w:sz w:val="25"/>
          <w:szCs w:val="25"/>
        </w:rPr>
        <w:t xml:space="preserve"> </w:t>
      </w:r>
      <w:proofErr w:type="spellStart"/>
      <w:r w:rsidRPr="00075657">
        <w:rPr>
          <w:rFonts w:ascii="Times New Roman" w:eastAsia="Times New Roman" w:hAnsi="Times New Roman" w:cs="Times New Roman"/>
          <w:sz w:val="25"/>
          <w:szCs w:val="25"/>
        </w:rPr>
        <w:t>şi</w:t>
      </w:r>
      <w:proofErr w:type="spellEnd"/>
      <w:r w:rsidRPr="00075657">
        <w:rPr>
          <w:rFonts w:ascii="Times New Roman" w:eastAsia="Times New Roman" w:hAnsi="Times New Roman" w:cs="Times New Roman"/>
          <w:sz w:val="25"/>
          <w:szCs w:val="25"/>
        </w:rPr>
        <w:t xml:space="preserve"> înlăturarea măsurilor asigurătorii instituite.</w:t>
      </w:r>
    </w:p>
    <w:p w14:paraId="56685116" w14:textId="5C2FE0EB" w:rsidR="00743A36" w:rsidRPr="00075657" w:rsidRDefault="00743A36" w:rsidP="00743A36">
      <w:pPr>
        <w:ind w:firstLine="708"/>
        <w:jc w:val="both"/>
        <w:rPr>
          <w:sz w:val="25"/>
          <w:szCs w:val="25"/>
        </w:rPr>
      </w:pPr>
      <w:r w:rsidRPr="00075657">
        <w:rPr>
          <w:b/>
          <w:sz w:val="25"/>
          <w:szCs w:val="25"/>
        </w:rPr>
        <w:t xml:space="preserve">Domnul avocat </w:t>
      </w:r>
      <w:r w:rsidR="00DB100E">
        <w:rPr>
          <w:b/>
          <w:sz w:val="25"/>
          <w:szCs w:val="25"/>
        </w:rPr>
        <w:t>AV1</w:t>
      </w:r>
      <w:r w:rsidRPr="00075657">
        <w:rPr>
          <w:b/>
          <w:sz w:val="25"/>
          <w:szCs w:val="25"/>
        </w:rPr>
        <w:t xml:space="preserve"> </w:t>
      </w:r>
      <w:r w:rsidRPr="00075657">
        <w:rPr>
          <w:sz w:val="25"/>
          <w:szCs w:val="25"/>
        </w:rPr>
        <w:t xml:space="preserve">arată că achiesează la concluziile domnului avocat </w:t>
      </w:r>
      <w:r w:rsidR="00DB100E">
        <w:rPr>
          <w:sz w:val="25"/>
          <w:szCs w:val="25"/>
        </w:rPr>
        <w:t>AV2</w:t>
      </w:r>
      <w:r w:rsidRPr="00075657">
        <w:rPr>
          <w:sz w:val="25"/>
          <w:szCs w:val="25"/>
        </w:rPr>
        <w:t xml:space="preserve"> </w:t>
      </w:r>
      <w:proofErr w:type="spellStart"/>
      <w:r w:rsidRPr="00075657">
        <w:rPr>
          <w:sz w:val="25"/>
          <w:szCs w:val="25"/>
        </w:rPr>
        <w:t>şi</w:t>
      </w:r>
      <w:proofErr w:type="spellEnd"/>
      <w:r w:rsidRPr="00075657">
        <w:rPr>
          <w:sz w:val="25"/>
          <w:szCs w:val="25"/>
        </w:rPr>
        <w:t xml:space="preserve"> suplimentar învederează că această cauză se află în acest moment într-o procedură de verificare a unor măsuri asigurătorii luate în urmă cu </w:t>
      </w:r>
      <w:proofErr w:type="spellStart"/>
      <w:r w:rsidRPr="00075657">
        <w:rPr>
          <w:sz w:val="25"/>
          <w:szCs w:val="25"/>
        </w:rPr>
        <w:t>şase</w:t>
      </w:r>
      <w:proofErr w:type="spellEnd"/>
      <w:r w:rsidRPr="00075657">
        <w:rPr>
          <w:sz w:val="25"/>
          <w:szCs w:val="25"/>
        </w:rPr>
        <w:t xml:space="preserve"> ani iar </w:t>
      </w:r>
      <w:proofErr w:type="spellStart"/>
      <w:r w:rsidRPr="00075657">
        <w:rPr>
          <w:sz w:val="25"/>
          <w:szCs w:val="25"/>
        </w:rPr>
        <w:t>raţiunea</w:t>
      </w:r>
      <w:proofErr w:type="spellEnd"/>
      <w:r w:rsidRPr="00075657">
        <w:rPr>
          <w:sz w:val="25"/>
          <w:szCs w:val="25"/>
        </w:rPr>
        <w:t xml:space="preserve"> legiuitorului pentru care a adus modificări legii, a fost că, este necesară o verificare a măsurilor asigurătorii, la </w:t>
      </w:r>
      <w:proofErr w:type="spellStart"/>
      <w:r w:rsidRPr="00075657">
        <w:rPr>
          <w:sz w:val="25"/>
          <w:szCs w:val="25"/>
        </w:rPr>
        <w:t>şase</w:t>
      </w:r>
      <w:proofErr w:type="spellEnd"/>
      <w:r w:rsidRPr="00075657">
        <w:rPr>
          <w:sz w:val="25"/>
          <w:szCs w:val="25"/>
        </w:rPr>
        <w:t xml:space="preserve"> luni, întrucât odată cu trecerea timpului bunurile se valorizează sau devalorizează, după caz, </w:t>
      </w:r>
      <w:proofErr w:type="spellStart"/>
      <w:r w:rsidRPr="00075657">
        <w:rPr>
          <w:sz w:val="25"/>
          <w:szCs w:val="25"/>
        </w:rPr>
        <w:t>şi</w:t>
      </w:r>
      <w:proofErr w:type="spellEnd"/>
      <w:r w:rsidRPr="00075657">
        <w:rPr>
          <w:sz w:val="25"/>
          <w:szCs w:val="25"/>
        </w:rPr>
        <w:t>, cu ocazia verificărilor, ar trebui avute în vedere noile valori ale acestor bunuri.</w:t>
      </w:r>
    </w:p>
    <w:p w14:paraId="7AFBAF13" w14:textId="6BF110B1" w:rsidR="00743A36" w:rsidRPr="00075657" w:rsidRDefault="00743A36" w:rsidP="00743A36">
      <w:pPr>
        <w:ind w:firstLine="708"/>
        <w:jc w:val="both"/>
        <w:rPr>
          <w:sz w:val="25"/>
          <w:szCs w:val="25"/>
        </w:rPr>
      </w:pPr>
      <w:proofErr w:type="spellStart"/>
      <w:r w:rsidRPr="00075657">
        <w:rPr>
          <w:sz w:val="25"/>
          <w:szCs w:val="25"/>
        </w:rPr>
        <w:t>Susţine</w:t>
      </w:r>
      <w:proofErr w:type="spellEnd"/>
      <w:r w:rsidRPr="00075657">
        <w:rPr>
          <w:sz w:val="25"/>
          <w:szCs w:val="25"/>
        </w:rPr>
        <w:t xml:space="preserve"> că în </w:t>
      </w:r>
      <w:proofErr w:type="spellStart"/>
      <w:r w:rsidRPr="00075657">
        <w:rPr>
          <w:sz w:val="25"/>
          <w:szCs w:val="25"/>
        </w:rPr>
        <w:t>speţă</w:t>
      </w:r>
      <w:proofErr w:type="spellEnd"/>
      <w:r w:rsidRPr="00075657">
        <w:rPr>
          <w:sz w:val="25"/>
          <w:szCs w:val="25"/>
        </w:rPr>
        <w:t xml:space="preserve">, momentul la care procurorul a emis </w:t>
      </w:r>
      <w:proofErr w:type="spellStart"/>
      <w:r w:rsidRPr="00075657">
        <w:rPr>
          <w:sz w:val="25"/>
          <w:szCs w:val="25"/>
        </w:rPr>
        <w:t>ordonanţele</w:t>
      </w:r>
      <w:proofErr w:type="spellEnd"/>
      <w:r w:rsidRPr="00075657">
        <w:rPr>
          <w:sz w:val="25"/>
          <w:szCs w:val="25"/>
        </w:rPr>
        <w:t xml:space="preserve"> contestate, nu a făcut niciun fel de reevaluare a bunurilor </w:t>
      </w:r>
      <w:proofErr w:type="spellStart"/>
      <w:r w:rsidRPr="00075657">
        <w:rPr>
          <w:sz w:val="25"/>
          <w:szCs w:val="25"/>
        </w:rPr>
        <w:t>şi</w:t>
      </w:r>
      <w:proofErr w:type="spellEnd"/>
      <w:r w:rsidRPr="00075657">
        <w:rPr>
          <w:sz w:val="25"/>
          <w:szCs w:val="25"/>
        </w:rPr>
        <w:t xml:space="preserve"> arată că la momentul </w:t>
      </w:r>
      <w:r w:rsidR="00D40C48">
        <w:rPr>
          <w:sz w:val="25"/>
          <w:szCs w:val="25"/>
        </w:rPr>
        <w:t>...</w:t>
      </w:r>
      <w:r w:rsidRPr="00075657">
        <w:rPr>
          <w:sz w:val="25"/>
          <w:szCs w:val="25"/>
        </w:rPr>
        <w:t xml:space="preserve">, când s-a luat măsura pentru ultima dată, o vagă tentativă de evaluare a bunurilor s-a făcut prin raportare la valorile stabilite de Camera Notarilor Publici, fiind stabilite valori de 16 lei/mp în </w:t>
      </w:r>
      <w:r w:rsidR="00DB100E">
        <w:rPr>
          <w:sz w:val="25"/>
          <w:szCs w:val="25"/>
        </w:rPr>
        <w:t>...</w:t>
      </w:r>
      <w:r w:rsidRPr="00075657">
        <w:rPr>
          <w:sz w:val="25"/>
          <w:szCs w:val="25"/>
        </w:rPr>
        <w:t xml:space="preserve">, de 4 lei/mp în Sadu, de 160lei/mp pentru un apartament din </w:t>
      </w:r>
      <w:r w:rsidR="00D40C48">
        <w:rPr>
          <w:sz w:val="25"/>
          <w:szCs w:val="25"/>
        </w:rPr>
        <w:t>...</w:t>
      </w:r>
      <w:r w:rsidRPr="00075657">
        <w:rPr>
          <w:sz w:val="25"/>
          <w:szCs w:val="25"/>
        </w:rPr>
        <w:t xml:space="preserve"> și precizează că metrul pătrat pentru un apartament în </w:t>
      </w:r>
      <w:r w:rsidR="00D40C48">
        <w:rPr>
          <w:sz w:val="25"/>
          <w:szCs w:val="25"/>
        </w:rPr>
        <w:t>...</w:t>
      </w:r>
      <w:r w:rsidRPr="00075657">
        <w:rPr>
          <w:sz w:val="25"/>
          <w:szCs w:val="25"/>
        </w:rPr>
        <w:t>, la acest moment este undeva la 500 euro.</w:t>
      </w:r>
    </w:p>
    <w:p w14:paraId="2478764C" w14:textId="77777777" w:rsidR="00743A36" w:rsidRPr="00075657" w:rsidRDefault="00743A36" w:rsidP="00743A36">
      <w:pPr>
        <w:ind w:firstLine="708"/>
        <w:jc w:val="both"/>
        <w:rPr>
          <w:sz w:val="25"/>
          <w:szCs w:val="25"/>
        </w:rPr>
      </w:pPr>
      <w:r w:rsidRPr="00075657">
        <w:rPr>
          <w:sz w:val="25"/>
          <w:szCs w:val="25"/>
        </w:rPr>
        <w:t xml:space="preserve">Consideră că ordonanța este în mod vădit nelegală întrucât nu s-a procedat la o reevaluare a </w:t>
      </w:r>
      <w:proofErr w:type="spellStart"/>
      <w:r w:rsidRPr="00075657">
        <w:rPr>
          <w:sz w:val="25"/>
          <w:szCs w:val="25"/>
        </w:rPr>
        <w:t>necesităţii</w:t>
      </w:r>
      <w:proofErr w:type="spellEnd"/>
      <w:r w:rsidRPr="00075657">
        <w:rPr>
          <w:sz w:val="25"/>
          <w:szCs w:val="25"/>
        </w:rPr>
        <w:t xml:space="preserve"> de a se </w:t>
      </w:r>
      <w:proofErr w:type="spellStart"/>
      <w:r w:rsidRPr="00075657">
        <w:rPr>
          <w:sz w:val="25"/>
          <w:szCs w:val="25"/>
        </w:rPr>
        <w:t>menţine</w:t>
      </w:r>
      <w:proofErr w:type="spellEnd"/>
      <w:r w:rsidRPr="00075657">
        <w:rPr>
          <w:sz w:val="25"/>
          <w:szCs w:val="25"/>
        </w:rPr>
        <w:t xml:space="preserve"> sechestrul pe toate aceste bunuri, apreciind că valorile până la care a operat limita sechestrată nu sunt în ordine, însă presupunând că suma de 15 mil lei este cea reală, ar trebui ca aceste bunuri să fie evaluate, dacă nu de un specialist, </w:t>
      </w:r>
      <w:r w:rsidRPr="00075657">
        <w:rPr>
          <w:sz w:val="25"/>
          <w:szCs w:val="25"/>
        </w:rPr>
        <w:lastRenderedPageBreak/>
        <w:t>printr-un raport de evaluare, măcar prin raportare la valorile stabilite de Camera Notarilor Publici.</w:t>
      </w:r>
    </w:p>
    <w:p w14:paraId="3C5F07F8" w14:textId="77777777" w:rsidR="00743A36" w:rsidRPr="00075657" w:rsidRDefault="00743A36" w:rsidP="00743A36">
      <w:pPr>
        <w:ind w:firstLine="708"/>
        <w:jc w:val="both"/>
        <w:rPr>
          <w:sz w:val="25"/>
          <w:szCs w:val="25"/>
        </w:rPr>
      </w:pPr>
      <w:r w:rsidRPr="00075657">
        <w:rPr>
          <w:sz w:val="25"/>
          <w:szCs w:val="25"/>
        </w:rPr>
        <w:t xml:space="preserve">Arată că de la luarea măsurii până în prezent, valoarea bunurilor a crescut </w:t>
      </w:r>
      <w:proofErr w:type="spellStart"/>
      <w:r w:rsidRPr="00075657">
        <w:rPr>
          <w:sz w:val="25"/>
          <w:szCs w:val="25"/>
        </w:rPr>
        <w:t>şi</w:t>
      </w:r>
      <w:proofErr w:type="spellEnd"/>
      <w:r w:rsidRPr="00075657">
        <w:rPr>
          <w:sz w:val="25"/>
          <w:szCs w:val="25"/>
        </w:rPr>
        <w:t xml:space="preserve"> apreciază că o </w:t>
      </w:r>
      <w:proofErr w:type="spellStart"/>
      <w:r w:rsidRPr="00075657">
        <w:rPr>
          <w:sz w:val="25"/>
          <w:szCs w:val="25"/>
        </w:rPr>
        <w:t>consecinţă</w:t>
      </w:r>
      <w:proofErr w:type="spellEnd"/>
      <w:r w:rsidRPr="00075657">
        <w:rPr>
          <w:sz w:val="25"/>
          <w:szCs w:val="25"/>
        </w:rPr>
        <w:t xml:space="preserve"> a acestei subevaluări masive a imobilelor pe care s-a pus sechestru, este o limitare lipsită de </w:t>
      </w:r>
      <w:proofErr w:type="spellStart"/>
      <w:r w:rsidRPr="00075657">
        <w:rPr>
          <w:sz w:val="25"/>
          <w:szCs w:val="25"/>
        </w:rPr>
        <w:t>proporţionalitate</w:t>
      </w:r>
      <w:proofErr w:type="spellEnd"/>
      <w:r w:rsidRPr="00075657">
        <w:rPr>
          <w:sz w:val="25"/>
          <w:szCs w:val="25"/>
        </w:rPr>
        <w:t xml:space="preserve"> a unui drept fundamental, respectiv limitarea dreptului de proprietate.</w:t>
      </w:r>
    </w:p>
    <w:p w14:paraId="24C17E13" w14:textId="77777777" w:rsidR="00743A36" w:rsidRPr="00075657" w:rsidRDefault="00743A36" w:rsidP="00743A36">
      <w:pPr>
        <w:ind w:firstLine="708"/>
        <w:jc w:val="both"/>
        <w:rPr>
          <w:sz w:val="25"/>
          <w:szCs w:val="25"/>
        </w:rPr>
      </w:pPr>
      <w:proofErr w:type="spellStart"/>
      <w:r w:rsidRPr="00075657">
        <w:rPr>
          <w:sz w:val="25"/>
          <w:szCs w:val="25"/>
        </w:rPr>
        <w:t>Susţine</w:t>
      </w:r>
      <w:proofErr w:type="spellEnd"/>
      <w:r w:rsidRPr="00075657">
        <w:rPr>
          <w:sz w:val="25"/>
          <w:szCs w:val="25"/>
        </w:rPr>
        <w:t xml:space="preserve"> că limitarea dreptului de proprietate este posibilă doar dacă sunt îndeplinite două </w:t>
      </w:r>
      <w:proofErr w:type="spellStart"/>
      <w:r w:rsidRPr="00075657">
        <w:rPr>
          <w:sz w:val="25"/>
          <w:szCs w:val="25"/>
        </w:rPr>
        <w:t>condiţii</w:t>
      </w:r>
      <w:proofErr w:type="spellEnd"/>
      <w:r w:rsidRPr="00075657">
        <w:rPr>
          <w:sz w:val="25"/>
          <w:szCs w:val="25"/>
        </w:rPr>
        <w:t xml:space="preserve">, respectiv, limitarea să fie necesară </w:t>
      </w:r>
      <w:proofErr w:type="spellStart"/>
      <w:r w:rsidRPr="00075657">
        <w:rPr>
          <w:sz w:val="25"/>
          <w:szCs w:val="25"/>
        </w:rPr>
        <w:t>şi</w:t>
      </w:r>
      <w:proofErr w:type="spellEnd"/>
      <w:r w:rsidRPr="00075657">
        <w:rPr>
          <w:sz w:val="25"/>
          <w:szCs w:val="25"/>
        </w:rPr>
        <w:t xml:space="preserve"> </w:t>
      </w:r>
      <w:proofErr w:type="spellStart"/>
      <w:r w:rsidRPr="00075657">
        <w:rPr>
          <w:sz w:val="25"/>
          <w:szCs w:val="25"/>
        </w:rPr>
        <w:t>proporţională</w:t>
      </w:r>
      <w:proofErr w:type="spellEnd"/>
      <w:r w:rsidRPr="00075657">
        <w:rPr>
          <w:sz w:val="25"/>
          <w:szCs w:val="25"/>
        </w:rPr>
        <w:t xml:space="preserve"> cu scopul vizat </w:t>
      </w:r>
      <w:proofErr w:type="spellStart"/>
      <w:r w:rsidRPr="00075657">
        <w:rPr>
          <w:sz w:val="25"/>
          <w:szCs w:val="25"/>
        </w:rPr>
        <w:t>şi</w:t>
      </w:r>
      <w:proofErr w:type="spellEnd"/>
      <w:r w:rsidRPr="00075657">
        <w:rPr>
          <w:sz w:val="25"/>
          <w:szCs w:val="25"/>
        </w:rPr>
        <w:t xml:space="preserve"> apreciază că îndeplinirea acestor </w:t>
      </w:r>
      <w:proofErr w:type="spellStart"/>
      <w:r w:rsidRPr="00075657">
        <w:rPr>
          <w:sz w:val="25"/>
          <w:szCs w:val="25"/>
        </w:rPr>
        <w:t>condiţii</w:t>
      </w:r>
      <w:proofErr w:type="spellEnd"/>
      <w:r w:rsidRPr="00075657">
        <w:rPr>
          <w:sz w:val="25"/>
          <w:szCs w:val="25"/>
        </w:rPr>
        <w:t xml:space="preserve"> ar fi implicat o evaluare a bunurilor.</w:t>
      </w:r>
    </w:p>
    <w:p w14:paraId="2E0E7599" w14:textId="77777777" w:rsidR="00743A36" w:rsidRPr="00075657" w:rsidRDefault="00743A36" w:rsidP="00743A36">
      <w:pPr>
        <w:ind w:firstLine="708"/>
        <w:jc w:val="both"/>
        <w:rPr>
          <w:sz w:val="25"/>
          <w:szCs w:val="25"/>
        </w:rPr>
      </w:pPr>
      <w:r w:rsidRPr="00075657">
        <w:rPr>
          <w:sz w:val="25"/>
          <w:szCs w:val="25"/>
        </w:rPr>
        <w:t xml:space="preserve">Arată că </w:t>
      </w:r>
      <w:proofErr w:type="spellStart"/>
      <w:r w:rsidRPr="00075657">
        <w:rPr>
          <w:sz w:val="25"/>
          <w:szCs w:val="25"/>
        </w:rPr>
        <w:t>deşi</w:t>
      </w:r>
      <w:proofErr w:type="spellEnd"/>
      <w:r w:rsidRPr="00075657">
        <w:rPr>
          <w:sz w:val="25"/>
          <w:szCs w:val="25"/>
        </w:rPr>
        <w:t xml:space="preserve"> </w:t>
      </w:r>
      <w:proofErr w:type="spellStart"/>
      <w:r w:rsidRPr="00075657">
        <w:rPr>
          <w:sz w:val="25"/>
          <w:szCs w:val="25"/>
        </w:rPr>
        <w:t>iniţial</w:t>
      </w:r>
      <w:proofErr w:type="spellEnd"/>
      <w:r w:rsidRPr="00075657">
        <w:rPr>
          <w:sz w:val="25"/>
          <w:szCs w:val="25"/>
        </w:rPr>
        <w:t xml:space="preserve"> a dorit să facă o analiză a acestor valori, a ajuns la concluzia că acest lucru este treaba procurorului, însă acesta nu a făcut-o, iar în aceste </w:t>
      </w:r>
      <w:proofErr w:type="spellStart"/>
      <w:r w:rsidRPr="00075657">
        <w:rPr>
          <w:sz w:val="25"/>
          <w:szCs w:val="25"/>
        </w:rPr>
        <w:t>condiţii</w:t>
      </w:r>
      <w:proofErr w:type="spellEnd"/>
      <w:r w:rsidRPr="00075657">
        <w:rPr>
          <w:sz w:val="25"/>
          <w:szCs w:val="25"/>
        </w:rPr>
        <w:t xml:space="preserve"> verificarea măsurilor pe care acesta a făcut-o este una formală, practic s-a procedat la copierea </w:t>
      </w:r>
      <w:proofErr w:type="spellStart"/>
      <w:r w:rsidRPr="00075657">
        <w:rPr>
          <w:sz w:val="25"/>
          <w:szCs w:val="25"/>
        </w:rPr>
        <w:t>ordonanţelor</w:t>
      </w:r>
      <w:proofErr w:type="spellEnd"/>
      <w:r w:rsidRPr="00075657">
        <w:rPr>
          <w:sz w:val="25"/>
          <w:szCs w:val="25"/>
        </w:rPr>
        <w:t xml:space="preserve"> anterioare cu </w:t>
      </w:r>
      <w:proofErr w:type="spellStart"/>
      <w:r w:rsidRPr="00075657">
        <w:rPr>
          <w:sz w:val="25"/>
          <w:szCs w:val="25"/>
        </w:rPr>
        <w:t>nişte</w:t>
      </w:r>
      <w:proofErr w:type="spellEnd"/>
      <w:r w:rsidRPr="00075657">
        <w:rPr>
          <w:sz w:val="25"/>
          <w:szCs w:val="25"/>
        </w:rPr>
        <w:t xml:space="preserve"> precizări, </w:t>
      </w:r>
      <w:proofErr w:type="spellStart"/>
      <w:r w:rsidRPr="00075657">
        <w:rPr>
          <w:sz w:val="25"/>
          <w:szCs w:val="25"/>
        </w:rPr>
        <w:t>şi</w:t>
      </w:r>
      <w:proofErr w:type="spellEnd"/>
      <w:r w:rsidRPr="00075657">
        <w:rPr>
          <w:sz w:val="25"/>
          <w:szCs w:val="25"/>
        </w:rPr>
        <w:t xml:space="preserve"> anume, că au fost respinse </w:t>
      </w:r>
      <w:proofErr w:type="spellStart"/>
      <w:r w:rsidRPr="00075657">
        <w:rPr>
          <w:sz w:val="25"/>
          <w:szCs w:val="25"/>
        </w:rPr>
        <w:t>nişte</w:t>
      </w:r>
      <w:proofErr w:type="spellEnd"/>
      <w:r w:rsidRPr="00075657">
        <w:rPr>
          <w:sz w:val="25"/>
          <w:szCs w:val="25"/>
        </w:rPr>
        <w:t xml:space="preserve"> notări în Cartea Funciară.</w:t>
      </w:r>
    </w:p>
    <w:p w14:paraId="7BC22820" w14:textId="77777777" w:rsidR="00743A36" w:rsidRPr="00075657" w:rsidRDefault="00743A36" w:rsidP="00743A36">
      <w:pPr>
        <w:ind w:firstLine="708"/>
        <w:jc w:val="both"/>
        <w:rPr>
          <w:sz w:val="25"/>
          <w:szCs w:val="25"/>
        </w:rPr>
      </w:pPr>
      <w:proofErr w:type="spellStart"/>
      <w:r w:rsidRPr="00075657">
        <w:rPr>
          <w:sz w:val="25"/>
          <w:szCs w:val="25"/>
        </w:rPr>
        <w:t>Susţine</w:t>
      </w:r>
      <w:proofErr w:type="spellEnd"/>
      <w:r w:rsidRPr="00075657">
        <w:rPr>
          <w:sz w:val="25"/>
          <w:szCs w:val="25"/>
        </w:rPr>
        <w:t xml:space="preserve"> că, </w:t>
      </w:r>
      <w:proofErr w:type="spellStart"/>
      <w:r w:rsidRPr="00075657">
        <w:rPr>
          <w:sz w:val="25"/>
          <w:szCs w:val="25"/>
        </w:rPr>
        <w:t>deşi</w:t>
      </w:r>
      <w:proofErr w:type="spellEnd"/>
      <w:r w:rsidRPr="00075657">
        <w:rPr>
          <w:sz w:val="25"/>
          <w:szCs w:val="25"/>
        </w:rPr>
        <w:t xml:space="preserve"> este o procedură nouă, </w:t>
      </w:r>
      <w:proofErr w:type="spellStart"/>
      <w:r w:rsidRPr="00075657">
        <w:rPr>
          <w:sz w:val="25"/>
          <w:szCs w:val="25"/>
        </w:rPr>
        <w:t>raţiunea</w:t>
      </w:r>
      <w:proofErr w:type="spellEnd"/>
      <w:r w:rsidRPr="00075657">
        <w:rPr>
          <w:sz w:val="25"/>
          <w:szCs w:val="25"/>
        </w:rPr>
        <w:t xml:space="preserve"> măsurilor preventive este </w:t>
      </w:r>
      <w:proofErr w:type="spellStart"/>
      <w:r w:rsidRPr="00075657">
        <w:rPr>
          <w:sz w:val="25"/>
          <w:szCs w:val="25"/>
        </w:rPr>
        <w:t>aceeaşi</w:t>
      </w:r>
      <w:proofErr w:type="spellEnd"/>
      <w:r w:rsidRPr="00075657">
        <w:rPr>
          <w:sz w:val="25"/>
          <w:szCs w:val="25"/>
        </w:rPr>
        <w:t xml:space="preserve"> ca </w:t>
      </w:r>
      <w:proofErr w:type="spellStart"/>
      <w:r w:rsidRPr="00075657">
        <w:rPr>
          <w:sz w:val="25"/>
          <w:szCs w:val="25"/>
        </w:rPr>
        <w:t>şi</w:t>
      </w:r>
      <w:proofErr w:type="spellEnd"/>
      <w:r w:rsidRPr="00075657">
        <w:rPr>
          <w:sz w:val="25"/>
          <w:szCs w:val="25"/>
        </w:rPr>
        <w:t xml:space="preserve"> la măsurile preventive de libertate sau de drepturi, în sensul că, din când în când, trebuie verificat dacă se mai impune </w:t>
      </w:r>
      <w:proofErr w:type="spellStart"/>
      <w:r w:rsidRPr="00075657">
        <w:rPr>
          <w:sz w:val="25"/>
          <w:szCs w:val="25"/>
        </w:rPr>
        <w:t>menţinerea</w:t>
      </w:r>
      <w:proofErr w:type="spellEnd"/>
      <w:r w:rsidRPr="00075657">
        <w:rPr>
          <w:sz w:val="25"/>
          <w:szCs w:val="25"/>
        </w:rPr>
        <w:t xml:space="preserve"> măsurilor la acel moment, apreciind că la acest moment este nevoie de o evaluare.</w:t>
      </w:r>
    </w:p>
    <w:p w14:paraId="628A40A5" w14:textId="77777777" w:rsidR="00743A36" w:rsidRPr="00075657" w:rsidRDefault="00743A36" w:rsidP="00743A36">
      <w:pPr>
        <w:ind w:firstLine="708"/>
        <w:jc w:val="both"/>
        <w:rPr>
          <w:sz w:val="25"/>
          <w:szCs w:val="25"/>
        </w:rPr>
      </w:pPr>
      <w:r w:rsidRPr="00075657">
        <w:rPr>
          <w:sz w:val="25"/>
          <w:szCs w:val="25"/>
        </w:rPr>
        <w:t xml:space="preserve">Învederează că, dacă </w:t>
      </w:r>
      <w:proofErr w:type="spellStart"/>
      <w:r w:rsidRPr="00075657">
        <w:rPr>
          <w:sz w:val="25"/>
          <w:szCs w:val="25"/>
        </w:rPr>
        <w:t>instanţa</w:t>
      </w:r>
      <w:proofErr w:type="spellEnd"/>
      <w:r w:rsidRPr="00075657">
        <w:rPr>
          <w:sz w:val="25"/>
          <w:szCs w:val="25"/>
        </w:rPr>
        <w:t xml:space="preserve"> va acorda un termen de </w:t>
      </w:r>
      <w:proofErr w:type="spellStart"/>
      <w:r w:rsidRPr="00075657">
        <w:rPr>
          <w:sz w:val="25"/>
          <w:szCs w:val="25"/>
        </w:rPr>
        <w:t>pronunţare</w:t>
      </w:r>
      <w:proofErr w:type="spellEnd"/>
      <w:r w:rsidRPr="00075657">
        <w:rPr>
          <w:sz w:val="25"/>
          <w:szCs w:val="25"/>
        </w:rPr>
        <w:t xml:space="preserve">, se angajează să depună la dosar un  tabel cu indicarea valorilor prin raportare la valoarea indicilor de la Camera Notarilor Publici, pentru a stabili care este de fapt valoarea bunurilor sechestrate </w:t>
      </w:r>
      <w:proofErr w:type="spellStart"/>
      <w:r w:rsidRPr="00075657">
        <w:rPr>
          <w:sz w:val="25"/>
          <w:szCs w:val="25"/>
        </w:rPr>
        <w:t>şi</w:t>
      </w:r>
      <w:proofErr w:type="spellEnd"/>
      <w:r w:rsidRPr="00075657">
        <w:rPr>
          <w:sz w:val="25"/>
          <w:szCs w:val="25"/>
        </w:rPr>
        <w:t xml:space="preserve"> reiterează că în lipsa unei reevaluări făcută de către procuror, </w:t>
      </w:r>
      <w:proofErr w:type="spellStart"/>
      <w:r w:rsidRPr="00075657">
        <w:rPr>
          <w:sz w:val="25"/>
          <w:szCs w:val="25"/>
        </w:rPr>
        <w:t>ordonanţa</w:t>
      </w:r>
      <w:proofErr w:type="spellEnd"/>
      <w:r w:rsidRPr="00075657">
        <w:rPr>
          <w:sz w:val="25"/>
          <w:szCs w:val="25"/>
        </w:rPr>
        <w:t xml:space="preserve"> este nelegală în întregime.</w:t>
      </w:r>
    </w:p>
    <w:p w14:paraId="6CDEDEDE" w14:textId="77777777" w:rsidR="00743A36" w:rsidRPr="00075657" w:rsidRDefault="00743A36" w:rsidP="00743A36">
      <w:pPr>
        <w:ind w:firstLine="708"/>
        <w:jc w:val="both"/>
        <w:rPr>
          <w:sz w:val="25"/>
          <w:szCs w:val="25"/>
        </w:rPr>
      </w:pPr>
      <w:r w:rsidRPr="00075657">
        <w:rPr>
          <w:sz w:val="25"/>
          <w:szCs w:val="25"/>
        </w:rPr>
        <w:t xml:space="preserve">Reiterează faptul că există limitări ale unor drepturi pentru mai multe persoane </w:t>
      </w:r>
      <w:proofErr w:type="spellStart"/>
      <w:r w:rsidRPr="00075657">
        <w:rPr>
          <w:sz w:val="25"/>
          <w:szCs w:val="25"/>
        </w:rPr>
        <w:t>şi</w:t>
      </w:r>
      <w:proofErr w:type="spellEnd"/>
      <w:r w:rsidRPr="00075657">
        <w:rPr>
          <w:sz w:val="25"/>
          <w:szCs w:val="25"/>
        </w:rPr>
        <w:t xml:space="preserve"> arată că măsurile asigurătorii durează de aproximativ </w:t>
      </w:r>
      <w:proofErr w:type="spellStart"/>
      <w:r w:rsidRPr="00075657">
        <w:rPr>
          <w:sz w:val="25"/>
          <w:szCs w:val="25"/>
        </w:rPr>
        <w:t>şase</w:t>
      </w:r>
      <w:proofErr w:type="spellEnd"/>
      <w:r w:rsidRPr="00075657">
        <w:rPr>
          <w:sz w:val="25"/>
          <w:szCs w:val="25"/>
        </w:rPr>
        <w:t xml:space="preserve"> ani, învederând faptul că </w:t>
      </w:r>
      <w:proofErr w:type="spellStart"/>
      <w:r w:rsidRPr="00075657">
        <w:rPr>
          <w:sz w:val="25"/>
          <w:szCs w:val="25"/>
        </w:rPr>
        <w:t>deşi</w:t>
      </w:r>
      <w:proofErr w:type="spellEnd"/>
      <w:r w:rsidRPr="00075657">
        <w:rPr>
          <w:sz w:val="25"/>
          <w:szCs w:val="25"/>
        </w:rPr>
        <w:t xml:space="preserve"> acestea au fost </w:t>
      </w:r>
      <w:proofErr w:type="spellStart"/>
      <w:r w:rsidRPr="00075657">
        <w:rPr>
          <w:sz w:val="25"/>
          <w:szCs w:val="25"/>
        </w:rPr>
        <w:t>proporţionale</w:t>
      </w:r>
      <w:proofErr w:type="spellEnd"/>
      <w:r w:rsidRPr="00075657">
        <w:rPr>
          <w:sz w:val="25"/>
          <w:szCs w:val="25"/>
        </w:rPr>
        <w:t xml:space="preserve"> la momentul la care au fost luate, la acest moment nu mai sunt </w:t>
      </w:r>
      <w:proofErr w:type="spellStart"/>
      <w:r w:rsidRPr="00075657">
        <w:rPr>
          <w:sz w:val="25"/>
          <w:szCs w:val="25"/>
        </w:rPr>
        <w:t>proporţionale</w:t>
      </w:r>
      <w:proofErr w:type="spellEnd"/>
      <w:r w:rsidRPr="00075657">
        <w:rPr>
          <w:sz w:val="25"/>
          <w:szCs w:val="25"/>
        </w:rPr>
        <w:t xml:space="preserve"> pentru că intervalul de timp este foarte mare </w:t>
      </w:r>
      <w:proofErr w:type="spellStart"/>
      <w:r w:rsidRPr="00075657">
        <w:rPr>
          <w:sz w:val="25"/>
          <w:szCs w:val="25"/>
        </w:rPr>
        <w:t>şi</w:t>
      </w:r>
      <w:proofErr w:type="spellEnd"/>
      <w:r w:rsidRPr="00075657">
        <w:rPr>
          <w:sz w:val="25"/>
          <w:szCs w:val="25"/>
        </w:rPr>
        <w:t xml:space="preserve"> nu este acceptabil într-o societate democratică să se meargă pe ideea că un sechestru se poate </w:t>
      </w:r>
      <w:proofErr w:type="spellStart"/>
      <w:r w:rsidRPr="00075657">
        <w:rPr>
          <w:sz w:val="25"/>
          <w:szCs w:val="25"/>
        </w:rPr>
        <w:t>menţine</w:t>
      </w:r>
      <w:proofErr w:type="spellEnd"/>
      <w:r w:rsidRPr="00075657">
        <w:rPr>
          <w:sz w:val="25"/>
          <w:szCs w:val="25"/>
        </w:rPr>
        <w:t xml:space="preserve"> </w:t>
      </w:r>
      <w:r w:rsidRPr="00075657">
        <w:rPr>
          <w:i/>
          <w:sz w:val="25"/>
          <w:szCs w:val="25"/>
        </w:rPr>
        <w:t xml:space="preserve">sine die, </w:t>
      </w:r>
      <w:r w:rsidRPr="00075657">
        <w:rPr>
          <w:sz w:val="25"/>
          <w:szCs w:val="25"/>
        </w:rPr>
        <w:t xml:space="preserve">doar în ideea că mai există încă un dosar pe rol, în contextul în care sechestrul a produs </w:t>
      </w:r>
      <w:proofErr w:type="spellStart"/>
      <w:r w:rsidRPr="00075657">
        <w:rPr>
          <w:sz w:val="25"/>
          <w:szCs w:val="25"/>
        </w:rPr>
        <w:t>consecinţe</w:t>
      </w:r>
      <w:proofErr w:type="spellEnd"/>
      <w:r w:rsidRPr="00075657">
        <w:rPr>
          <w:sz w:val="25"/>
          <w:szCs w:val="25"/>
        </w:rPr>
        <w:t xml:space="preserve"> dramatice din punct de vedere economic.</w:t>
      </w:r>
    </w:p>
    <w:p w14:paraId="3D18DE30" w14:textId="77777777" w:rsidR="00743A36" w:rsidRPr="00075657" w:rsidRDefault="00743A36" w:rsidP="00743A36">
      <w:pPr>
        <w:ind w:firstLine="708"/>
        <w:jc w:val="both"/>
        <w:rPr>
          <w:sz w:val="25"/>
          <w:szCs w:val="25"/>
        </w:rPr>
      </w:pPr>
      <w:proofErr w:type="spellStart"/>
      <w:r w:rsidRPr="00075657">
        <w:rPr>
          <w:sz w:val="25"/>
          <w:szCs w:val="25"/>
        </w:rPr>
        <w:t>Susţine</w:t>
      </w:r>
      <w:proofErr w:type="spellEnd"/>
      <w:r w:rsidRPr="00075657">
        <w:rPr>
          <w:sz w:val="25"/>
          <w:szCs w:val="25"/>
        </w:rPr>
        <w:t xml:space="preserve"> că în lipsa unei precizări legale, </w:t>
      </w:r>
      <w:proofErr w:type="spellStart"/>
      <w:r w:rsidRPr="00075657">
        <w:rPr>
          <w:sz w:val="25"/>
          <w:szCs w:val="25"/>
        </w:rPr>
        <w:t>jurisprudenţa</w:t>
      </w:r>
      <w:proofErr w:type="spellEnd"/>
      <w:r w:rsidRPr="00075657">
        <w:rPr>
          <w:sz w:val="25"/>
          <w:szCs w:val="25"/>
        </w:rPr>
        <w:t xml:space="preserve"> trebuie să se orienteze în materia măsurilor preventive, unde atunci când se verifică necesitatea </w:t>
      </w:r>
      <w:proofErr w:type="spellStart"/>
      <w:r w:rsidRPr="00075657">
        <w:rPr>
          <w:sz w:val="25"/>
          <w:szCs w:val="25"/>
        </w:rPr>
        <w:t>şi</w:t>
      </w:r>
      <w:proofErr w:type="spellEnd"/>
      <w:r w:rsidRPr="00075657">
        <w:rPr>
          <w:sz w:val="25"/>
          <w:szCs w:val="25"/>
        </w:rPr>
        <w:t xml:space="preserve"> oportunitatea </w:t>
      </w:r>
      <w:proofErr w:type="spellStart"/>
      <w:r w:rsidRPr="00075657">
        <w:rPr>
          <w:sz w:val="25"/>
          <w:szCs w:val="25"/>
        </w:rPr>
        <w:t>menţinerii</w:t>
      </w:r>
      <w:proofErr w:type="spellEnd"/>
      <w:r w:rsidRPr="00075657">
        <w:rPr>
          <w:sz w:val="25"/>
          <w:szCs w:val="25"/>
        </w:rPr>
        <w:t xml:space="preserve"> măsurii preventive se verifică </w:t>
      </w:r>
      <w:proofErr w:type="spellStart"/>
      <w:r w:rsidRPr="00075657">
        <w:rPr>
          <w:sz w:val="25"/>
          <w:szCs w:val="25"/>
        </w:rPr>
        <w:t>şi</w:t>
      </w:r>
      <w:proofErr w:type="spellEnd"/>
      <w:r w:rsidRPr="00075657">
        <w:rPr>
          <w:sz w:val="25"/>
          <w:szCs w:val="25"/>
        </w:rPr>
        <w:t xml:space="preserve"> eforturile organelor de urmărire penală de a finaliza dosarul </w:t>
      </w:r>
      <w:proofErr w:type="spellStart"/>
      <w:r w:rsidRPr="00075657">
        <w:rPr>
          <w:sz w:val="25"/>
          <w:szCs w:val="25"/>
        </w:rPr>
        <w:t>şi</w:t>
      </w:r>
      <w:proofErr w:type="spellEnd"/>
      <w:r w:rsidRPr="00075657">
        <w:rPr>
          <w:sz w:val="25"/>
          <w:szCs w:val="25"/>
        </w:rPr>
        <w:t xml:space="preserve"> solicită ca </w:t>
      </w:r>
      <w:proofErr w:type="spellStart"/>
      <w:r w:rsidRPr="00075657">
        <w:rPr>
          <w:sz w:val="25"/>
          <w:szCs w:val="25"/>
        </w:rPr>
        <w:t>instanţa</w:t>
      </w:r>
      <w:proofErr w:type="spellEnd"/>
      <w:r w:rsidRPr="00075657">
        <w:rPr>
          <w:sz w:val="25"/>
          <w:szCs w:val="25"/>
        </w:rPr>
        <w:t xml:space="preserve"> să aibă în vedere că de trei ani, de la momentul la care s-au efectuat expertizele, au fost audiate vreo zece persoane.</w:t>
      </w:r>
    </w:p>
    <w:p w14:paraId="7E10B4DF" w14:textId="77777777" w:rsidR="00743A36" w:rsidRPr="00075657" w:rsidRDefault="00743A36" w:rsidP="00743A36">
      <w:pPr>
        <w:ind w:firstLine="708"/>
        <w:jc w:val="both"/>
        <w:rPr>
          <w:sz w:val="25"/>
          <w:szCs w:val="25"/>
        </w:rPr>
      </w:pPr>
      <w:r w:rsidRPr="00075657">
        <w:rPr>
          <w:sz w:val="25"/>
          <w:szCs w:val="25"/>
        </w:rPr>
        <w:t xml:space="preserve">Apreciază că </w:t>
      </w:r>
      <w:proofErr w:type="spellStart"/>
      <w:r w:rsidRPr="00075657">
        <w:rPr>
          <w:sz w:val="25"/>
          <w:szCs w:val="25"/>
        </w:rPr>
        <w:t>menţinerea</w:t>
      </w:r>
      <w:proofErr w:type="spellEnd"/>
      <w:r w:rsidRPr="00075657">
        <w:rPr>
          <w:sz w:val="25"/>
          <w:szCs w:val="25"/>
        </w:rPr>
        <w:t xml:space="preserve"> măsurilor asigurătorii, ani de zile, fără ca în dosar să se lucreze, sunt lipsite de justificare.</w:t>
      </w:r>
    </w:p>
    <w:p w14:paraId="61F7BC41" w14:textId="77777777" w:rsidR="00743A36" w:rsidRPr="00075657" w:rsidRDefault="00743A36" w:rsidP="00743A36">
      <w:pPr>
        <w:ind w:firstLine="708"/>
        <w:jc w:val="both"/>
        <w:rPr>
          <w:sz w:val="25"/>
          <w:szCs w:val="25"/>
        </w:rPr>
      </w:pPr>
      <w:r w:rsidRPr="00075657">
        <w:rPr>
          <w:sz w:val="25"/>
          <w:szCs w:val="25"/>
        </w:rPr>
        <w:t xml:space="preserve">În ceea ce </w:t>
      </w:r>
      <w:proofErr w:type="spellStart"/>
      <w:r w:rsidRPr="00075657">
        <w:rPr>
          <w:sz w:val="25"/>
          <w:szCs w:val="25"/>
        </w:rPr>
        <w:t>priveşte</w:t>
      </w:r>
      <w:proofErr w:type="spellEnd"/>
      <w:r w:rsidRPr="00075657">
        <w:rPr>
          <w:sz w:val="25"/>
          <w:szCs w:val="25"/>
        </w:rPr>
        <w:t xml:space="preserve"> necesitatea măsurilor asigurătorii, fără a antama fondul cauzei, apreciază că pleacă de la starea de fapt </w:t>
      </w:r>
      <w:proofErr w:type="spellStart"/>
      <w:r w:rsidRPr="00075657">
        <w:rPr>
          <w:sz w:val="25"/>
          <w:szCs w:val="25"/>
        </w:rPr>
        <w:t>reţinută</w:t>
      </w:r>
      <w:proofErr w:type="spellEnd"/>
      <w:r w:rsidRPr="00075657">
        <w:rPr>
          <w:sz w:val="25"/>
          <w:szCs w:val="25"/>
        </w:rPr>
        <w:t xml:space="preserve"> de organele de urmărire penală, pe care presupune că ar fi cea reală, </w:t>
      </w:r>
      <w:proofErr w:type="spellStart"/>
      <w:r w:rsidRPr="00075657">
        <w:rPr>
          <w:sz w:val="25"/>
          <w:szCs w:val="25"/>
        </w:rPr>
        <w:t>deşi</w:t>
      </w:r>
      <w:proofErr w:type="spellEnd"/>
      <w:r w:rsidRPr="00075657">
        <w:rPr>
          <w:sz w:val="25"/>
          <w:szCs w:val="25"/>
        </w:rPr>
        <w:t xml:space="preserve"> nu este </w:t>
      </w:r>
      <w:proofErr w:type="spellStart"/>
      <w:r w:rsidRPr="00075657">
        <w:rPr>
          <w:sz w:val="25"/>
          <w:szCs w:val="25"/>
        </w:rPr>
        <w:t>aşa</w:t>
      </w:r>
      <w:proofErr w:type="spellEnd"/>
      <w:r w:rsidRPr="00075657">
        <w:rPr>
          <w:sz w:val="25"/>
          <w:szCs w:val="25"/>
        </w:rPr>
        <w:t>.</w:t>
      </w:r>
    </w:p>
    <w:p w14:paraId="77FE0385" w14:textId="5606899E" w:rsidR="00743A36" w:rsidRPr="00075657" w:rsidRDefault="00743A36" w:rsidP="00743A36">
      <w:pPr>
        <w:ind w:firstLine="708"/>
        <w:jc w:val="both"/>
        <w:rPr>
          <w:sz w:val="25"/>
          <w:szCs w:val="25"/>
        </w:rPr>
      </w:pPr>
      <w:r w:rsidRPr="00075657">
        <w:rPr>
          <w:sz w:val="25"/>
          <w:szCs w:val="25"/>
        </w:rPr>
        <w:t xml:space="preserve">Arată că în ceea ce o </w:t>
      </w:r>
      <w:proofErr w:type="spellStart"/>
      <w:r w:rsidRPr="00075657">
        <w:rPr>
          <w:sz w:val="25"/>
          <w:szCs w:val="25"/>
        </w:rPr>
        <w:t>priveşte</w:t>
      </w:r>
      <w:proofErr w:type="spellEnd"/>
      <w:r w:rsidRPr="00075657">
        <w:rPr>
          <w:sz w:val="25"/>
          <w:szCs w:val="25"/>
        </w:rPr>
        <w:t xml:space="preserve"> pe inculpata </w:t>
      </w:r>
      <w:r w:rsidR="00DB100E">
        <w:rPr>
          <w:sz w:val="25"/>
          <w:szCs w:val="25"/>
        </w:rPr>
        <w:t>P1S</w:t>
      </w:r>
      <w:r w:rsidRPr="00075657">
        <w:rPr>
          <w:sz w:val="25"/>
          <w:szCs w:val="25"/>
        </w:rPr>
        <w:t xml:space="preserve">, aceasta este proprietara unui imobil pe care l-a </w:t>
      </w:r>
      <w:proofErr w:type="spellStart"/>
      <w:r w:rsidRPr="00075657">
        <w:rPr>
          <w:sz w:val="25"/>
          <w:szCs w:val="25"/>
        </w:rPr>
        <w:t>obţinut</w:t>
      </w:r>
      <w:proofErr w:type="spellEnd"/>
      <w:r w:rsidRPr="00075657">
        <w:rPr>
          <w:sz w:val="25"/>
          <w:szCs w:val="25"/>
        </w:rPr>
        <w:t xml:space="preserve"> printr-un schimb cu fratele său, </w:t>
      </w:r>
      <w:r w:rsidR="00DB100E">
        <w:rPr>
          <w:sz w:val="25"/>
          <w:szCs w:val="25"/>
        </w:rPr>
        <w:t>P1</w:t>
      </w:r>
      <w:r w:rsidRPr="00075657">
        <w:rPr>
          <w:sz w:val="25"/>
          <w:szCs w:val="25"/>
        </w:rPr>
        <w:t>, făcut anterior începerii urmăririi penale în cauză.</w:t>
      </w:r>
    </w:p>
    <w:p w14:paraId="66D9F375" w14:textId="0746C7FF" w:rsidR="00743A36" w:rsidRPr="00075657" w:rsidRDefault="00743A36" w:rsidP="00743A36">
      <w:pPr>
        <w:ind w:firstLine="708"/>
        <w:jc w:val="both"/>
        <w:rPr>
          <w:sz w:val="25"/>
          <w:szCs w:val="25"/>
        </w:rPr>
      </w:pPr>
      <w:proofErr w:type="spellStart"/>
      <w:r w:rsidRPr="00075657">
        <w:rPr>
          <w:sz w:val="25"/>
          <w:szCs w:val="25"/>
        </w:rPr>
        <w:t>Susţine</w:t>
      </w:r>
      <w:proofErr w:type="spellEnd"/>
      <w:r w:rsidRPr="00075657">
        <w:rPr>
          <w:sz w:val="25"/>
          <w:szCs w:val="25"/>
        </w:rPr>
        <w:t xml:space="preserve"> că </w:t>
      </w:r>
      <w:proofErr w:type="spellStart"/>
      <w:r w:rsidRPr="00075657">
        <w:rPr>
          <w:sz w:val="25"/>
          <w:szCs w:val="25"/>
        </w:rPr>
        <w:t>afirmaţia</w:t>
      </w:r>
      <w:proofErr w:type="spellEnd"/>
      <w:r w:rsidRPr="00075657">
        <w:rPr>
          <w:sz w:val="25"/>
          <w:szCs w:val="25"/>
        </w:rPr>
        <w:t xml:space="preserve">, că schimbul ar fi operat deoarece inculpatul </w:t>
      </w:r>
      <w:r w:rsidR="00D63E1E">
        <w:rPr>
          <w:sz w:val="25"/>
          <w:szCs w:val="25"/>
        </w:rPr>
        <w:t>P1</w:t>
      </w:r>
      <w:r w:rsidRPr="00075657">
        <w:rPr>
          <w:sz w:val="25"/>
          <w:szCs w:val="25"/>
        </w:rPr>
        <w:t xml:space="preserve"> ar fi aflat de cercetările penale care se </w:t>
      </w:r>
      <w:proofErr w:type="spellStart"/>
      <w:r w:rsidRPr="00075657">
        <w:rPr>
          <w:sz w:val="25"/>
          <w:szCs w:val="25"/>
        </w:rPr>
        <w:t>desfăşoară</w:t>
      </w:r>
      <w:proofErr w:type="spellEnd"/>
      <w:r w:rsidRPr="00075657">
        <w:rPr>
          <w:sz w:val="25"/>
          <w:szCs w:val="25"/>
        </w:rPr>
        <w:t xml:space="preserve"> în cauză, este o pură fantezie a procurorului deoarece nu există niciun fel de probă în acest sens, se pune întrebarea de ce inculpata nu a încercat să vândă imobilul sau de ce nu l-a donat.</w:t>
      </w:r>
    </w:p>
    <w:p w14:paraId="525DD04E" w14:textId="35A99ACE" w:rsidR="00743A36" w:rsidRPr="00075657" w:rsidRDefault="00743A36" w:rsidP="00743A36">
      <w:pPr>
        <w:ind w:firstLine="708"/>
        <w:jc w:val="both"/>
        <w:rPr>
          <w:sz w:val="25"/>
          <w:szCs w:val="25"/>
        </w:rPr>
      </w:pPr>
      <w:r w:rsidRPr="00075657">
        <w:rPr>
          <w:sz w:val="25"/>
          <w:szCs w:val="25"/>
        </w:rPr>
        <w:t xml:space="preserve">Arată că urmare a acestui schimb, doamna </w:t>
      </w:r>
      <w:r w:rsidR="00DB100E">
        <w:rPr>
          <w:sz w:val="25"/>
          <w:szCs w:val="25"/>
        </w:rPr>
        <w:t>P1S</w:t>
      </w:r>
      <w:r w:rsidRPr="00075657">
        <w:rPr>
          <w:sz w:val="25"/>
          <w:szCs w:val="25"/>
        </w:rPr>
        <w:t xml:space="preserve"> a devenit suspectă pentru </w:t>
      </w:r>
      <w:proofErr w:type="spellStart"/>
      <w:r w:rsidRPr="00075657">
        <w:rPr>
          <w:sz w:val="25"/>
          <w:szCs w:val="25"/>
        </w:rPr>
        <w:t>infracţiunea</w:t>
      </w:r>
      <w:proofErr w:type="spellEnd"/>
      <w:r w:rsidRPr="00075657">
        <w:rPr>
          <w:sz w:val="25"/>
          <w:szCs w:val="25"/>
        </w:rPr>
        <w:t xml:space="preserve"> de spălare a banilor </w:t>
      </w:r>
      <w:proofErr w:type="spellStart"/>
      <w:r w:rsidRPr="00075657">
        <w:rPr>
          <w:sz w:val="25"/>
          <w:szCs w:val="25"/>
        </w:rPr>
        <w:t>şi</w:t>
      </w:r>
      <w:proofErr w:type="spellEnd"/>
      <w:r w:rsidRPr="00075657">
        <w:rPr>
          <w:sz w:val="25"/>
          <w:szCs w:val="25"/>
        </w:rPr>
        <w:t xml:space="preserve"> implicit victimă a unui sechestru aplicat în vederea confiscării care a </w:t>
      </w:r>
      <w:r w:rsidRPr="00075657">
        <w:rPr>
          <w:sz w:val="25"/>
          <w:szCs w:val="25"/>
        </w:rPr>
        <w:lastRenderedPageBreak/>
        <w:t xml:space="preserve">făcut obiectul </w:t>
      </w:r>
      <w:proofErr w:type="spellStart"/>
      <w:r w:rsidRPr="00075657">
        <w:rPr>
          <w:sz w:val="25"/>
          <w:szCs w:val="25"/>
        </w:rPr>
        <w:t>infracţiunii</w:t>
      </w:r>
      <w:proofErr w:type="spellEnd"/>
      <w:r w:rsidRPr="00075657">
        <w:rPr>
          <w:sz w:val="25"/>
          <w:szCs w:val="25"/>
        </w:rPr>
        <w:t xml:space="preserve"> de spălare de bani </w:t>
      </w:r>
      <w:proofErr w:type="spellStart"/>
      <w:r w:rsidRPr="00075657">
        <w:rPr>
          <w:sz w:val="25"/>
          <w:szCs w:val="25"/>
        </w:rPr>
        <w:t>şi</w:t>
      </w:r>
      <w:proofErr w:type="spellEnd"/>
      <w:r w:rsidRPr="00075657">
        <w:rPr>
          <w:sz w:val="25"/>
          <w:szCs w:val="25"/>
        </w:rPr>
        <w:t xml:space="preserve"> apreciază că valoarea despre care se </w:t>
      </w:r>
      <w:proofErr w:type="spellStart"/>
      <w:r w:rsidRPr="00075657">
        <w:rPr>
          <w:sz w:val="25"/>
          <w:szCs w:val="25"/>
        </w:rPr>
        <w:t>susţine</w:t>
      </w:r>
      <w:proofErr w:type="spellEnd"/>
      <w:r w:rsidRPr="00075657">
        <w:rPr>
          <w:sz w:val="25"/>
          <w:szCs w:val="25"/>
        </w:rPr>
        <w:t xml:space="preserve"> că ar fi fost spălată a fost dublată.</w:t>
      </w:r>
    </w:p>
    <w:p w14:paraId="740D2363" w14:textId="77777777" w:rsidR="00743A36" w:rsidRPr="00075657" w:rsidRDefault="00743A36" w:rsidP="00743A36">
      <w:pPr>
        <w:ind w:firstLine="708"/>
        <w:jc w:val="both"/>
        <w:rPr>
          <w:sz w:val="25"/>
          <w:szCs w:val="25"/>
        </w:rPr>
      </w:pPr>
      <w:r w:rsidRPr="00075657">
        <w:rPr>
          <w:sz w:val="25"/>
          <w:szCs w:val="25"/>
        </w:rPr>
        <w:t xml:space="preserve">Consideră că, chiar presupunând că se pot spăla </w:t>
      </w:r>
      <w:proofErr w:type="spellStart"/>
      <w:r w:rsidRPr="00075657">
        <w:rPr>
          <w:sz w:val="25"/>
          <w:szCs w:val="25"/>
        </w:rPr>
        <w:t>nişte</w:t>
      </w:r>
      <w:proofErr w:type="spellEnd"/>
      <w:r w:rsidRPr="00075657">
        <w:rPr>
          <w:sz w:val="25"/>
          <w:szCs w:val="25"/>
        </w:rPr>
        <w:t xml:space="preserve"> bani, care deja au fost </w:t>
      </w:r>
      <w:proofErr w:type="spellStart"/>
      <w:r w:rsidRPr="00075657">
        <w:rPr>
          <w:sz w:val="25"/>
          <w:szCs w:val="25"/>
        </w:rPr>
        <w:t>spălaţi</w:t>
      </w:r>
      <w:proofErr w:type="spellEnd"/>
      <w:r w:rsidRPr="00075657">
        <w:rPr>
          <w:sz w:val="25"/>
          <w:szCs w:val="25"/>
        </w:rPr>
        <w:t xml:space="preserve">,  nu este posibilă confiscarea de două ori, deoarece sumele de bani cu care a fost creditate </w:t>
      </w:r>
      <w:proofErr w:type="spellStart"/>
      <w:r w:rsidRPr="00075657">
        <w:rPr>
          <w:sz w:val="25"/>
          <w:szCs w:val="25"/>
        </w:rPr>
        <w:t>societăţile</w:t>
      </w:r>
      <w:proofErr w:type="spellEnd"/>
      <w:r w:rsidRPr="00075657">
        <w:rPr>
          <w:sz w:val="25"/>
          <w:szCs w:val="25"/>
        </w:rPr>
        <w:t xml:space="preserve"> sunt supuse sechestrului în vederea  confiscării ca efect al spălării banilor, urmând ca </w:t>
      </w:r>
      <w:proofErr w:type="spellStart"/>
      <w:r w:rsidRPr="00075657">
        <w:rPr>
          <w:sz w:val="25"/>
          <w:szCs w:val="25"/>
        </w:rPr>
        <w:t>aceeaşi</w:t>
      </w:r>
      <w:proofErr w:type="spellEnd"/>
      <w:r w:rsidRPr="00075657">
        <w:rPr>
          <w:sz w:val="25"/>
          <w:szCs w:val="25"/>
        </w:rPr>
        <w:t xml:space="preserve"> bani, care au fost investiți în imobil, sunt </w:t>
      </w:r>
      <w:proofErr w:type="spellStart"/>
      <w:r w:rsidRPr="00075657">
        <w:rPr>
          <w:sz w:val="25"/>
          <w:szCs w:val="25"/>
        </w:rPr>
        <w:t>supuşi</w:t>
      </w:r>
      <w:proofErr w:type="spellEnd"/>
      <w:r w:rsidRPr="00075657">
        <w:rPr>
          <w:sz w:val="25"/>
          <w:szCs w:val="25"/>
        </w:rPr>
        <w:t xml:space="preserve"> sechestrului în vederea  confiscării, tot ca efect al spălării banilor.</w:t>
      </w:r>
    </w:p>
    <w:p w14:paraId="3713921D" w14:textId="7E9C395E" w:rsidR="00743A36" w:rsidRPr="00075657" w:rsidRDefault="00743A36" w:rsidP="00743A36">
      <w:pPr>
        <w:ind w:firstLine="708"/>
        <w:jc w:val="both"/>
        <w:rPr>
          <w:sz w:val="25"/>
          <w:szCs w:val="25"/>
        </w:rPr>
      </w:pPr>
      <w:r w:rsidRPr="00075657">
        <w:rPr>
          <w:sz w:val="25"/>
          <w:szCs w:val="25"/>
        </w:rPr>
        <w:t xml:space="preserve">Susține că </w:t>
      </w:r>
      <w:proofErr w:type="spellStart"/>
      <w:r w:rsidRPr="00075657">
        <w:rPr>
          <w:sz w:val="25"/>
          <w:szCs w:val="25"/>
        </w:rPr>
        <w:t>acelaşi</w:t>
      </w:r>
      <w:proofErr w:type="spellEnd"/>
      <w:r w:rsidRPr="00075657">
        <w:rPr>
          <w:sz w:val="25"/>
          <w:szCs w:val="25"/>
        </w:rPr>
        <w:t xml:space="preserve"> lucru se </w:t>
      </w:r>
      <w:proofErr w:type="spellStart"/>
      <w:r w:rsidRPr="00075657">
        <w:rPr>
          <w:sz w:val="25"/>
          <w:szCs w:val="25"/>
        </w:rPr>
        <w:t>regăseşte</w:t>
      </w:r>
      <w:proofErr w:type="spellEnd"/>
      <w:r w:rsidRPr="00075657">
        <w:rPr>
          <w:sz w:val="25"/>
          <w:szCs w:val="25"/>
        </w:rPr>
        <w:t xml:space="preserve"> de mai multe ori în raport de aceste sume </w:t>
      </w:r>
      <w:proofErr w:type="spellStart"/>
      <w:r w:rsidRPr="00075657">
        <w:rPr>
          <w:sz w:val="25"/>
          <w:szCs w:val="25"/>
        </w:rPr>
        <w:t>şi</w:t>
      </w:r>
      <w:proofErr w:type="spellEnd"/>
      <w:r w:rsidRPr="00075657">
        <w:rPr>
          <w:sz w:val="25"/>
          <w:szCs w:val="25"/>
        </w:rPr>
        <w:t xml:space="preserve"> nu </w:t>
      </w:r>
      <w:proofErr w:type="spellStart"/>
      <w:r w:rsidRPr="00075657">
        <w:rPr>
          <w:sz w:val="25"/>
          <w:szCs w:val="25"/>
        </w:rPr>
        <w:t>ştie</w:t>
      </w:r>
      <w:proofErr w:type="spellEnd"/>
      <w:r w:rsidRPr="00075657">
        <w:rPr>
          <w:sz w:val="25"/>
          <w:szCs w:val="25"/>
        </w:rPr>
        <w:t xml:space="preserve"> dacă este din </w:t>
      </w:r>
      <w:proofErr w:type="spellStart"/>
      <w:r w:rsidRPr="00075657">
        <w:rPr>
          <w:sz w:val="25"/>
          <w:szCs w:val="25"/>
        </w:rPr>
        <w:t>dorinţa</w:t>
      </w:r>
      <w:proofErr w:type="spellEnd"/>
      <w:r w:rsidRPr="00075657">
        <w:rPr>
          <w:sz w:val="25"/>
          <w:szCs w:val="25"/>
        </w:rPr>
        <w:t xml:space="preserve"> de a se umfla foarte mult sumele sau din </w:t>
      </w:r>
      <w:proofErr w:type="spellStart"/>
      <w:r w:rsidRPr="00075657">
        <w:rPr>
          <w:sz w:val="25"/>
          <w:szCs w:val="25"/>
        </w:rPr>
        <w:t>dorinţa</w:t>
      </w:r>
      <w:proofErr w:type="spellEnd"/>
      <w:r w:rsidRPr="00075657">
        <w:rPr>
          <w:sz w:val="25"/>
          <w:szCs w:val="25"/>
        </w:rPr>
        <w:t xml:space="preserve"> de a se crea tot felul de </w:t>
      </w:r>
      <w:proofErr w:type="spellStart"/>
      <w:r w:rsidRPr="00075657">
        <w:rPr>
          <w:sz w:val="25"/>
          <w:szCs w:val="25"/>
        </w:rPr>
        <w:t>infracţiuni</w:t>
      </w:r>
      <w:proofErr w:type="spellEnd"/>
      <w:r w:rsidRPr="00075657">
        <w:rPr>
          <w:sz w:val="25"/>
          <w:szCs w:val="25"/>
        </w:rPr>
        <w:t xml:space="preserve">, cert fiind faptul că </w:t>
      </w:r>
      <w:proofErr w:type="spellStart"/>
      <w:r w:rsidRPr="00075657">
        <w:rPr>
          <w:sz w:val="25"/>
          <w:szCs w:val="25"/>
        </w:rPr>
        <w:t>şi</w:t>
      </w:r>
      <w:proofErr w:type="spellEnd"/>
      <w:r w:rsidRPr="00075657">
        <w:rPr>
          <w:sz w:val="25"/>
          <w:szCs w:val="25"/>
        </w:rPr>
        <w:t xml:space="preserve"> în raport de </w:t>
      </w:r>
      <w:r w:rsidR="00DB100E">
        <w:rPr>
          <w:sz w:val="25"/>
          <w:szCs w:val="25"/>
        </w:rPr>
        <w:t>P1S</w:t>
      </w:r>
      <w:r w:rsidRPr="00075657">
        <w:rPr>
          <w:sz w:val="25"/>
          <w:szCs w:val="25"/>
        </w:rPr>
        <w:t xml:space="preserve"> </w:t>
      </w:r>
      <w:proofErr w:type="spellStart"/>
      <w:r w:rsidRPr="00075657">
        <w:rPr>
          <w:sz w:val="25"/>
          <w:szCs w:val="25"/>
        </w:rPr>
        <w:t>şi</w:t>
      </w:r>
      <w:proofErr w:type="spellEnd"/>
      <w:r w:rsidRPr="00075657">
        <w:rPr>
          <w:sz w:val="25"/>
          <w:szCs w:val="25"/>
        </w:rPr>
        <w:t xml:space="preserve"> în raport de </w:t>
      </w:r>
      <w:r w:rsidR="00D63E1E">
        <w:rPr>
          <w:sz w:val="25"/>
          <w:szCs w:val="25"/>
        </w:rPr>
        <w:t>P13</w:t>
      </w:r>
      <w:r w:rsidRPr="00075657">
        <w:rPr>
          <w:sz w:val="25"/>
          <w:szCs w:val="25"/>
        </w:rPr>
        <w:t>, se dublează sumele, deoarece acestea au fost deja supuse confiscării.</w:t>
      </w:r>
    </w:p>
    <w:p w14:paraId="04D933D6" w14:textId="44AC48E3" w:rsidR="00743A36" w:rsidRPr="00075657" w:rsidRDefault="00743A36" w:rsidP="00743A36">
      <w:pPr>
        <w:ind w:firstLine="708"/>
        <w:jc w:val="both"/>
        <w:rPr>
          <w:sz w:val="25"/>
          <w:szCs w:val="25"/>
        </w:rPr>
      </w:pPr>
      <w:r w:rsidRPr="00075657">
        <w:rPr>
          <w:sz w:val="25"/>
          <w:szCs w:val="25"/>
        </w:rPr>
        <w:t xml:space="preserve">În ce </w:t>
      </w:r>
      <w:proofErr w:type="spellStart"/>
      <w:r w:rsidRPr="00075657">
        <w:rPr>
          <w:sz w:val="25"/>
          <w:szCs w:val="25"/>
        </w:rPr>
        <w:t>priveşte</w:t>
      </w:r>
      <w:proofErr w:type="spellEnd"/>
      <w:r w:rsidRPr="00075657">
        <w:rPr>
          <w:sz w:val="25"/>
          <w:szCs w:val="25"/>
        </w:rPr>
        <w:t xml:space="preserve"> sechestrul pus pe bunurile inculpatului </w:t>
      </w:r>
      <w:r w:rsidR="00DB100E">
        <w:rPr>
          <w:sz w:val="25"/>
          <w:szCs w:val="25"/>
        </w:rPr>
        <w:t>P1</w:t>
      </w:r>
      <w:r w:rsidRPr="00075657">
        <w:rPr>
          <w:sz w:val="25"/>
          <w:szCs w:val="25"/>
        </w:rPr>
        <w:t xml:space="preserve">, s-a </w:t>
      </w:r>
      <w:proofErr w:type="spellStart"/>
      <w:r w:rsidRPr="00075657">
        <w:rPr>
          <w:sz w:val="25"/>
          <w:szCs w:val="25"/>
        </w:rPr>
        <w:t>reţinut</w:t>
      </w:r>
      <w:proofErr w:type="spellEnd"/>
      <w:r w:rsidRPr="00075657">
        <w:rPr>
          <w:sz w:val="25"/>
          <w:szCs w:val="25"/>
        </w:rPr>
        <w:t xml:space="preserve"> că sumele foarte mari de bani, care ulterior ar fi fost spălate </w:t>
      </w:r>
      <w:proofErr w:type="spellStart"/>
      <w:r w:rsidRPr="00075657">
        <w:rPr>
          <w:sz w:val="25"/>
          <w:szCs w:val="25"/>
        </w:rPr>
        <w:t>şi</w:t>
      </w:r>
      <w:proofErr w:type="spellEnd"/>
      <w:r w:rsidRPr="00075657">
        <w:rPr>
          <w:sz w:val="25"/>
          <w:szCs w:val="25"/>
        </w:rPr>
        <w:t xml:space="preserve"> care în </w:t>
      </w:r>
      <w:proofErr w:type="spellStart"/>
      <w:r w:rsidRPr="00075657">
        <w:rPr>
          <w:sz w:val="25"/>
          <w:szCs w:val="25"/>
        </w:rPr>
        <w:t>ordonanţă</w:t>
      </w:r>
      <w:proofErr w:type="spellEnd"/>
      <w:r w:rsidRPr="00075657">
        <w:rPr>
          <w:sz w:val="25"/>
          <w:szCs w:val="25"/>
        </w:rPr>
        <w:t xml:space="preserve"> sunt detaliate ca provenind din </w:t>
      </w:r>
      <w:proofErr w:type="spellStart"/>
      <w:r w:rsidRPr="00075657">
        <w:rPr>
          <w:sz w:val="25"/>
          <w:szCs w:val="25"/>
        </w:rPr>
        <w:t>săvârşirea</w:t>
      </w:r>
      <w:proofErr w:type="spellEnd"/>
      <w:r w:rsidRPr="00075657">
        <w:rPr>
          <w:sz w:val="25"/>
          <w:szCs w:val="25"/>
        </w:rPr>
        <w:t xml:space="preserve"> mai multor </w:t>
      </w:r>
      <w:proofErr w:type="spellStart"/>
      <w:r w:rsidRPr="00075657">
        <w:rPr>
          <w:sz w:val="25"/>
          <w:szCs w:val="25"/>
        </w:rPr>
        <w:t>infracţiuni</w:t>
      </w:r>
      <w:proofErr w:type="spellEnd"/>
      <w:r w:rsidRPr="00075657">
        <w:rPr>
          <w:sz w:val="25"/>
          <w:szCs w:val="25"/>
        </w:rPr>
        <w:t xml:space="preserve"> de abuz în serviciu, arată că ceea ce se impută </w:t>
      </w:r>
      <w:proofErr w:type="spellStart"/>
      <w:r w:rsidRPr="00075657">
        <w:rPr>
          <w:sz w:val="25"/>
          <w:szCs w:val="25"/>
        </w:rPr>
        <w:t>inculpaţilor</w:t>
      </w:r>
      <w:proofErr w:type="spellEnd"/>
      <w:r w:rsidRPr="00075657">
        <w:rPr>
          <w:sz w:val="25"/>
          <w:szCs w:val="25"/>
        </w:rPr>
        <w:t xml:space="preserve"> </w:t>
      </w:r>
      <w:r w:rsidR="00D63E1E">
        <w:rPr>
          <w:sz w:val="25"/>
          <w:szCs w:val="25"/>
        </w:rPr>
        <w:t>P1</w:t>
      </w:r>
      <w:r w:rsidRPr="00075657">
        <w:rPr>
          <w:sz w:val="25"/>
          <w:szCs w:val="25"/>
        </w:rPr>
        <w:t xml:space="preserve"> </w:t>
      </w:r>
      <w:proofErr w:type="spellStart"/>
      <w:r w:rsidRPr="00075657">
        <w:rPr>
          <w:sz w:val="25"/>
          <w:szCs w:val="25"/>
        </w:rPr>
        <w:t>şi</w:t>
      </w:r>
      <w:proofErr w:type="spellEnd"/>
      <w:r w:rsidRPr="00075657">
        <w:rPr>
          <w:sz w:val="25"/>
          <w:szCs w:val="25"/>
        </w:rPr>
        <w:t xml:space="preserve"> </w:t>
      </w:r>
      <w:r w:rsidR="00DB100E">
        <w:rPr>
          <w:sz w:val="25"/>
          <w:szCs w:val="25"/>
        </w:rPr>
        <w:t>P2</w:t>
      </w:r>
      <w:r w:rsidRPr="00075657">
        <w:rPr>
          <w:sz w:val="25"/>
          <w:szCs w:val="25"/>
        </w:rPr>
        <w:t xml:space="preserve">, respectiv, faptul că au tergiversat procedura reconstituirii dreptului de proprietate este, potrivit Legii nr.18/1991, </w:t>
      </w:r>
      <w:proofErr w:type="spellStart"/>
      <w:r w:rsidRPr="00075657">
        <w:rPr>
          <w:sz w:val="25"/>
          <w:szCs w:val="25"/>
        </w:rPr>
        <w:t>contravenţie</w:t>
      </w:r>
      <w:proofErr w:type="spellEnd"/>
      <w:r w:rsidRPr="00075657">
        <w:rPr>
          <w:sz w:val="25"/>
          <w:szCs w:val="25"/>
        </w:rPr>
        <w:t>.</w:t>
      </w:r>
    </w:p>
    <w:p w14:paraId="1BA64F4B" w14:textId="77777777" w:rsidR="00743A36" w:rsidRPr="00075657" w:rsidRDefault="00743A36" w:rsidP="00743A36">
      <w:pPr>
        <w:ind w:firstLine="708"/>
        <w:jc w:val="both"/>
        <w:rPr>
          <w:sz w:val="25"/>
          <w:szCs w:val="25"/>
        </w:rPr>
      </w:pPr>
      <w:proofErr w:type="spellStart"/>
      <w:r w:rsidRPr="00075657">
        <w:rPr>
          <w:sz w:val="25"/>
          <w:szCs w:val="25"/>
        </w:rPr>
        <w:t>Susţine</w:t>
      </w:r>
      <w:proofErr w:type="spellEnd"/>
      <w:r w:rsidRPr="00075657">
        <w:rPr>
          <w:sz w:val="25"/>
          <w:szCs w:val="25"/>
        </w:rPr>
        <w:t xml:space="preserve"> că este absurd să fie pus sechestru pe </w:t>
      </w:r>
      <w:proofErr w:type="spellStart"/>
      <w:r w:rsidRPr="00075657">
        <w:rPr>
          <w:sz w:val="25"/>
          <w:szCs w:val="25"/>
        </w:rPr>
        <w:t>nişte</w:t>
      </w:r>
      <w:proofErr w:type="spellEnd"/>
      <w:r w:rsidRPr="00075657">
        <w:rPr>
          <w:sz w:val="25"/>
          <w:szCs w:val="25"/>
        </w:rPr>
        <w:t xml:space="preserve"> sume de bani, despre care se afirmă că ar fi fost spălate, când în realitate s-au produs </w:t>
      </w:r>
      <w:proofErr w:type="spellStart"/>
      <w:r w:rsidRPr="00075657">
        <w:rPr>
          <w:sz w:val="25"/>
          <w:szCs w:val="25"/>
        </w:rPr>
        <w:t>nişte</w:t>
      </w:r>
      <w:proofErr w:type="spellEnd"/>
      <w:r w:rsidRPr="00075657">
        <w:rPr>
          <w:sz w:val="25"/>
          <w:szCs w:val="25"/>
        </w:rPr>
        <w:t xml:space="preserve"> </w:t>
      </w:r>
      <w:proofErr w:type="spellStart"/>
      <w:r w:rsidRPr="00075657">
        <w:rPr>
          <w:sz w:val="25"/>
          <w:szCs w:val="25"/>
        </w:rPr>
        <w:t>contravenţii</w:t>
      </w:r>
      <w:proofErr w:type="spellEnd"/>
      <w:r w:rsidRPr="00075657">
        <w:rPr>
          <w:sz w:val="25"/>
          <w:szCs w:val="25"/>
        </w:rPr>
        <w:t xml:space="preserve"> care nu produc niciun fel de sume de bani.</w:t>
      </w:r>
    </w:p>
    <w:p w14:paraId="563CACB6" w14:textId="2EBABADE" w:rsidR="00743A36" w:rsidRPr="00075657" w:rsidRDefault="00743A36" w:rsidP="00743A36">
      <w:pPr>
        <w:ind w:firstLine="708"/>
        <w:jc w:val="both"/>
        <w:rPr>
          <w:sz w:val="25"/>
          <w:szCs w:val="25"/>
        </w:rPr>
      </w:pPr>
      <w:r w:rsidRPr="00075657">
        <w:rPr>
          <w:sz w:val="25"/>
          <w:szCs w:val="25"/>
        </w:rPr>
        <w:t xml:space="preserve">Arată că de la debutul urmăririi penale până în prezent a trecut foarte mult timp în care a trimis în mod repetat Parchetului, memorii prin care a solicitat să i se explice în ce constă </w:t>
      </w:r>
      <w:proofErr w:type="spellStart"/>
      <w:r w:rsidRPr="00075657">
        <w:rPr>
          <w:sz w:val="25"/>
          <w:szCs w:val="25"/>
        </w:rPr>
        <w:t>infracţiunea</w:t>
      </w:r>
      <w:proofErr w:type="spellEnd"/>
      <w:r w:rsidRPr="00075657">
        <w:rPr>
          <w:sz w:val="25"/>
          <w:szCs w:val="25"/>
        </w:rPr>
        <w:t xml:space="preserve"> de abuz în serviciu, de luare de mită de la </w:t>
      </w:r>
      <w:r w:rsidR="00D63E1E">
        <w:rPr>
          <w:sz w:val="25"/>
          <w:szCs w:val="25"/>
        </w:rPr>
        <w:t>I1</w:t>
      </w:r>
      <w:r w:rsidRPr="00075657">
        <w:rPr>
          <w:sz w:val="25"/>
          <w:szCs w:val="25"/>
        </w:rPr>
        <w:t xml:space="preserve"> </w:t>
      </w:r>
      <w:proofErr w:type="spellStart"/>
      <w:r w:rsidRPr="00075657">
        <w:rPr>
          <w:sz w:val="25"/>
          <w:szCs w:val="25"/>
        </w:rPr>
        <w:t>şi</w:t>
      </w:r>
      <w:proofErr w:type="spellEnd"/>
      <w:r w:rsidRPr="00075657">
        <w:rPr>
          <w:sz w:val="25"/>
          <w:szCs w:val="25"/>
        </w:rPr>
        <w:t xml:space="preserve"> despre cum poate să fie considerată mită un sens giratoriu, însă nu a primit niciun răspuns.</w:t>
      </w:r>
    </w:p>
    <w:p w14:paraId="70BAB25B" w14:textId="77777777" w:rsidR="00743A36" w:rsidRPr="00075657" w:rsidRDefault="00743A36" w:rsidP="00743A36">
      <w:pPr>
        <w:ind w:firstLine="708"/>
        <w:jc w:val="both"/>
        <w:rPr>
          <w:b/>
          <w:sz w:val="25"/>
          <w:szCs w:val="25"/>
        </w:rPr>
      </w:pPr>
      <w:proofErr w:type="spellStart"/>
      <w:r w:rsidRPr="00075657">
        <w:rPr>
          <w:sz w:val="25"/>
          <w:szCs w:val="25"/>
        </w:rPr>
        <w:t>Susţine</w:t>
      </w:r>
      <w:proofErr w:type="spellEnd"/>
      <w:r w:rsidRPr="00075657">
        <w:rPr>
          <w:sz w:val="25"/>
          <w:szCs w:val="25"/>
        </w:rPr>
        <w:t xml:space="preserve"> că subzistă situația că au fost puse măsuri asigurătorii pe sume mari, pe toată averea unor persoane, fără ca aceste persoane să se poată apăra, iar valoarea bunurilor a crescut </w:t>
      </w:r>
      <w:proofErr w:type="spellStart"/>
      <w:r w:rsidRPr="00075657">
        <w:rPr>
          <w:sz w:val="25"/>
          <w:szCs w:val="25"/>
        </w:rPr>
        <w:t>substanţial</w:t>
      </w:r>
      <w:proofErr w:type="spellEnd"/>
      <w:r w:rsidRPr="00075657">
        <w:rPr>
          <w:sz w:val="25"/>
          <w:szCs w:val="25"/>
        </w:rPr>
        <w:t xml:space="preserve"> în intervalul de timp care a trecut, apreciind că </w:t>
      </w:r>
      <w:proofErr w:type="spellStart"/>
      <w:r w:rsidRPr="00075657">
        <w:rPr>
          <w:sz w:val="25"/>
          <w:szCs w:val="25"/>
        </w:rPr>
        <w:t>ordonanţele</w:t>
      </w:r>
      <w:proofErr w:type="spellEnd"/>
      <w:r w:rsidRPr="00075657">
        <w:rPr>
          <w:sz w:val="25"/>
          <w:szCs w:val="25"/>
        </w:rPr>
        <w:t xml:space="preserve"> sunt nelegale Ministerul Public încălcând orice </w:t>
      </w:r>
      <w:proofErr w:type="spellStart"/>
      <w:r w:rsidRPr="00075657">
        <w:rPr>
          <w:sz w:val="25"/>
          <w:szCs w:val="25"/>
        </w:rPr>
        <w:t>obligaţie</w:t>
      </w:r>
      <w:proofErr w:type="spellEnd"/>
      <w:r w:rsidRPr="00075657">
        <w:rPr>
          <w:sz w:val="25"/>
          <w:szCs w:val="25"/>
        </w:rPr>
        <w:t xml:space="preserve"> pe care o avea, motiv pentru care cere anularea acestora.</w:t>
      </w:r>
    </w:p>
    <w:p w14:paraId="45595102" w14:textId="77777777" w:rsidR="00743A36" w:rsidRPr="00075657" w:rsidRDefault="00743A36" w:rsidP="00743A36">
      <w:pPr>
        <w:ind w:firstLine="708"/>
        <w:jc w:val="both"/>
        <w:rPr>
          <w:sz w:val="25"/>
          <w:szCs w:val="25"/>
        </w:rPr>
      </w:pPr>
      <w:r w:rsidRPr="00075657">
        <w:rPr>
          <w:b/>
          <w:sz w:val="25"/>
          <w:szCs w:val="25"/>
        </w:rPr>
        <w:t>Reprezentantul Ministerului Public</w:t>
      </w:r>
      <w:r w:rsidRPr="00075657">
        <w:rPr>
          <w:sz w:val="25"/>
          <w:szCs w:val="25"/>
        </w:rPr>
        <w:t xml:space="preserve"> precizează că la acest moment se verifică dacă temeiurile care au determinat luarea sau menținerea măsurii asigurătorii subzistă, procedură  prevăzută de art. 250</w:t>
      </w:r>
      <w:r w:rsidRPr="00075657">
        <w:rPr>
          <w:sz w:val="25"/>
          <w:szCs w:val="25"/>
          <w:vertAlign w:val="superscript"/>
        </w:rPr>
        <w:t xml:space="preserve">2 </w:t>
      </w:r>
      <w:proofErr w:type="spellStart"/>
      <w:r w:rsidRPr="00075657">
        <w:rPr>
          <w:sz w:val="25"/>
          <w:szCs w:val="25"/>
        </w:rPr>
        <w:t>C.pr.pen</w:t>
      </w:r>
      <w:proofErr w:type="spellEnd"/>
      <w:r w:rsidRPr="00075657">
        <w:rPr>
          <w:sz w:val="25"/>
          <w:szCs w:val="25"/>
        </w:rPr>
        <w:t xml:space="preserve">. </w:t>
      </w:r>
      <w:proofErr w:type="spellStart"/>
      <w:r w:rsidRPr="00075657">
        <w:rPr>
          <w:sz w:val="25"/>
          <w:szCs w:val="25"/>
        </w:rPr>
        <w:t>şi</w:t>
      </w:r>
      <w:proofErr w:type="spellEnd"/>
      <w:r w:rsidRPr="00075657">
        <w:rPr>
          <w:sz w:val="25"/>
          <w:szCs w:val="25"/>
        </w:rPr>
        <w:t xml:space="preserve">, </w:t>
      </w:r>
      <w:proofErr w:type="spellStart"/>
      <w:r w:rsidRPr="00075657">
        <w:rPr>
          <w:sz w:val="25"/>
          <w:szCs w:val="25"/>
        </w:rPr>
        <w:t>deşi</w:t>
      </w:r>
      <w:proofErr w:type="spellEnd"/>
      <w:r w:rsidRPr="00075657">
        <w:rPr>
          <w:sz w:val="25"/>
          <w:szCs w:val="25"/>
        </w:rPr>
        <w:t xml:space="preserve"> au fost invocate de către apărători, apreciază că măsurile preventive nu au nicio legătură cu măsurile asiguratorii.</w:t>
      </w:r>
    </w:p>
    <w:p w14:paraId="0E858EA0" w14:textId="77777777" w:rsidR="00743A36" w:rsidRPr="00075657" w:rsidRDefault="00743A36" w:rsidP="00743A36">
      <w:pPr>
        <w:ind w:firstLine="709"/>
        <w:contextualSpacing/>
        <w:jc w:val="both"/>
        <w:rPr>
          <w:sz w:val="25"/>
          <w:szCs w:val="25"/>
        </w:rPr>
      </w:pPr>
      <w:r w:rsidRPr="00075657">
        <w:rPr>
          <w:sz w:val="25"/>
          <w:szCs w:val="25"/>
        </w:rPr>
        <w:t xml:space="preserve">Arată că, în ceea ce privesc măsurile asiguratorii, </w:t>
      </w:r>
      <w:proofErr w:type="spellStart"/>
      <w:r w:rsidRPr="00075657">
        <w:rPr>
          <w:sz w:val="25"/>
          <w:szCs w:val="25"/>
        </w:rPr>
        <w:t>menţinerea</w:t>
      </w:r>
      <w:proofErr w:type="spellEnd"/>
      <w:r w:rsidRPr="00075657">
        <w:rPr>
          <w:sz w:val="25"/>
          <w:szCs w:val="25"/>
        </w:rPr>
        <w:t xml:space="preserve"> vizează verificarea îndeplinirii condițiilor de luare a acestei măsuri, după trecerea unei anumite perioade de timp, respectiv din </w:t>
      </w:r>
      <w:proofErr w:type="spellStart"/>
      <w:r w:rsidRPr="00075657">
        <w:rPr>
          <w:sz w:val="25"/>
          <w:szCs w:val="25"/>
        </w:rPr>
        <w:t>şase</w:t>
      </w:r>
      <w:proofErr w:type="spellEnd"/>
      <w:r w:rsidRPr="00075657">
        <w:rPr>
          <w:sz w:val="25"/>
          <w:szCs w:val="25"/>
        </w:rPr>
        <w:t xml:space="preserve"> în </w:t>
      </w:r>
      <w:proofErr w:type="spellStart"/>
      <w:r w:rsidRPr="00075657">
        <w:rPr>
          <w:sz w:val="25"/>
          <w:szCs w:val="25"/>
        </w:rPr>
        <w:t>şase</w:t>
      </w:r>
      <w:proofErr w:type="spellEnd"/>
      <w:r w:rsidRPr="00075657">
        <w:rPr>
          <w:sz w:val="25"/>
          <w:szCs w:val="25"/>
        </w:rPr>
        <w:t xml:space="preserve"> luni, </w:t>
      </w:r>
      <w:proofErr w:type="spellStart"/>
      <w:r w:rsidRPr="00075657">
        <w:rPr>
          <w:sz w:val="25"/>
          <w:szCs w:val="25"/>
        </w:rPr>
        <w:t>aşa</w:t>
      </w:r>
      <w:proofErr w:type="spellEnd"/>
      <w:r w:rsidRPr="00075657">
        <w:rPr>
          <w:sz w:val="25"/>
          <w:szCs w:val="25"/>
        </w:rPr>
        <w:t xml:space="preserve"> cum prevede Codul de procedură penală.</w:t>
      </w:r>
    </w:p>
    <w:p w14:paraId="34BD3BE2" w14:textId="1B4F256E" w:rsidR="00743A36" w:rsidRPr="00075657" w:rsidRDefault="00743A36" w:rsidP="00743A36">
      <w:pPr>
        <w:ind w:firstLine="709"/>
        <w:contextualSpacing/>
        <w:jc w:val="both"/>
        <w:rPr>
          <w:sz w:val="25"/>
          <w:szCs w:val="25"/>
        </w:rPr>
      </w:pPr>
      <w:proofErr w:type="spellStart"/>
      <w:r w:rsidRPr="00075657">
        <w:rPr>
          <w:sz w:val="25"/>
          <w:szCs w:val="25"/>
        </w:rPr>
        <w:t>Menţionează</w:t>
      </w:r>
      <w:proofErr w:type="spellEnd"/>
      <w:r w:rsidRPr="00075657">
        <w:rPr>
          <w:sz w:val="25"/>
          <w:szCs w:val="25"/>
        </w:rPr>
        <w:t xml:space="preserve"> că la acest moment se verifică legalitatea </w:t>
      </w:r>
      <w:proofErr w:type="spellStart"/>
      <w:r w:rsidRPr="00075657">
        <w:rPr>
          <w:sz w:val="25"/>
          <w:szCs w:val="25"/>
        </w:rPr>
        <w:t>şi</w:t>
      </w:r>
      <w:proofErr w:type="spellEnd"/>
      <w:r w:rsidRPr="00075657">
        <w:rPr>
          <w:sz w:val="25"/>
          <w:szCs w:val="25"/>
        </w:rPr>
        <w:t xml:space="preserve"> temeinicia unor măsuri asiguratorii luate în anul </w:t>
      </w:r>
      <w:r w:rsidR="00D63E1E">
        <w:rPr>
          <w:sz w:val="25"/>
          <w:szCs w:val="25"/>
        </w:rPr>
        <w:t>...</w:t>
      </w:r>
      <w:r w:rsidRPr="00075657">
        <w:rPr>
          <w:sz w:val="25"/>
          <w:szCs w:val="25"/>
        </w:rPr>
        <w:t xml:space="preserve">, a căror legalitatea </w:t>
      </w:r>
      <w:proofErr w:type="spellStart"/>
      <w:r w:rsidRPr="00075657">
        <w:rPr>
          <w:sz w:val="25"/>
          <w:szCs w:val="25"/>
        </w:rPr>
        <w:t>şi</w:t>
      </w:r>
      <w:proofErr w:type="spellEnd"/>
      <w:r w:rsidRPr="00075657">
        <w:rPr>
          <w:sz w:val="25"/>
          <w:szCs w:val="25"/>
        </w:rPr>
        <w:t xml:space="preserve"> temeinicie a fost constatată </w:t>
      </w:r>
      <w:proofErr w:type="spellStart"/>
      <w:r w:rsidRPr="00075657">
        <w:rPr>
          <w:sz w:val="25"/>
          <w:szCs w:val="25"/>
        </w:rPr>
        <w:t>şi</w:t>
      </w:r>
      <w:proofErr w:type="spellEnd"/>
      <w:r w:rsidRPr="00075657">
        <w:rPr>
          <w:sz w:val="25"/>
          <w:szCs w:val="25"/>
        </w:rPr>
        <w:t xml:space="preserve"> </w:t>
      </w:r>
      <w:proofErr w:type="spellStart"/>
      <w:r w:rsidRPr="00075657">
        <w:rPr>
          <w:sz w:val="25"/>
          <w:szCs w:val="25"/>
        </w:rPr>
        <w:t>menţinută</w:t>
      </w:r>
      <w:proofErr w:type="spellEnd"/>
      <w:r w:rsidRPr="00075657">
        <w:rPr>
          <w:sz w:val="25"/>
          <w:szCs w:val="25"/>
        </w:rPr>
        <w:t xml:space="preserve"> de către </w:t>
      </w:r>
      <w:proofErr w:type="spellStart"/>
      <w:r w:rsidRPr="00075657">
        <w:rPr>
          <w:sz w:val="25"/>
          <w:szCs w:val="25"/>
        </w:rPr>
        <w:t>instanţa</w:t>
      </w:r>
      <w:proofErr w:type="spellEnd"/>
      <w:r w:rsidRPr="00075657">
        <w:rPr>
          <w:sz w:val="25"/>
          <w:szCs w:val="25"/>
        </w:rPr>
        <w:t xml:space="preserve"> de judecată în procedura prev. de art. 250</w:t>
      </w:r>
      <w:r w:rsidRPr="00075657">
        <w:rPr>
          <w:sz w:val="25"/>
          <w:szCs w:val="25"/>
          <w:vertAlign w:val="superscript"/>
        </w:rPr>
        <w:t xml:space="preserve">1 </w:t>
      </w:r>
      <w:proofErr w:type="spellStart"/>
      <w:r w:rsidRPr="00075657">
        <w:rPr>
          <w:sz w:val="25"/>
          <w:szCs w:val="25"/>
        </w:rPr>
        <w:t>C.pr.pen</w:t>
      </w:r>
      <w:proofErr w:type="spellEnd"/>
      <w:r w:rsidRPr="00075657">
        <w:rPr>
          <w:sz w:val="25"/>
          <w:szCs w:val="25"/>
        </w:rPr>
        <w:t>..</w:t>
      </w:r>
    </w:p>
    <w:p w14:paraId="5AAF29F0" w14:textId="77777777" w:rsidR="00743A36" w:rsidRPr="00075657" w:rsidRDefault="00743A36" w:rsidP="00743A36">
      <w:pPr>
        <w:ind w:firstLine="709"/>
        <w:contextualSpacing/>
        <w:jc w:val="both"/>
        <w:rPr>
          <w:sz w:val="25"/>
          <w:szCs w:val="25"/>
        </w:rPr>
      </w:pPr>
      <w:r w:rsidRPr="00075657">
        <w:rPr>
          <w:sz w:val="25"/>
          <w:szCs w:val="25"/>
        </w:rPr>
        <w:t xml:space="preserve">Cu privire la </w:t>
      </w:r>
      <w:proofErr w:type="spellStart"/>
      <w:r w:rsidRPr="00075657">
        <w:rPr>
          <w:sz w:val="25"/>
          <w:szCs w:val="25"/>
        </w:rPr>
        <w:t>condiţiile</w:t>
      </w:r>
      <w:proofErr w:type="spellEnd"/>
      <w:r w:rsidRPr="00075657">
        <w:rPr>
          <w:sz w:val="25"/>
          <w:szCs w:val="25"/>
        </w:rPr>
        <w:t xml:space="preserve"> de legalitate arată că acestea sunt prevăzute de art. 249 </w:t>
      </w:r>
      <w:proofErr w:type="spellStart"/>
      <w:r w:rsidRPr="00075657">
        <w:rPr>
          <w:sz w:val="25"/>
          <w:szCs w:val="25"/>
        </w:rPr>
        <w:t>C.pr.pen</w:t>
      </w:r>
      <w:proofErr w:type="spellEnd"/>
      <w:r w:rsidRPr="00075657">
        <w:rPr>
          <w:sz w:val="25"/>
          <w:szCs w:val="25"/>
        </w:rPr>
        <w:t xml:space="preserve">., aceste măsuri fiind dispuse asupra bunurilor </w:t>
      </w:r>
      <w:proofErr w:type="spellStart"/>
      <w:r w:rsidRPr="00075657">
        <w:rPr>
          <w:sz w:val="25"/>
          <w:szCs w:val="25"/>
        </w:rPr>
        <w:t>aparţinând</w:t>
      </w:r>
      <w:proofErr w:type="spellEnd"/>
      <w:r w:rsidRPr="00075657">
        <w:rPr>
          <w:sz w:val="25"/>
          <w:szCs w:val="25"/>
        </w:rPr>
        <w:t xml:space="preserve"> suspectului, inculpatului sau </w:t>
      </w:r>
      <w:proofErr w:type="spellStart"/>
      <w:r w:rsidRPr="00075657">
        <w:rPr>
          <w:sz w:val="25"/>
          <w:szCs w:val="25"/>
        </w:rPr>
        <w:t>părţii</w:t>
      </w:r>
      <w:proofErr w:type="spellEnd"/>
      <w:r w:rsidRPr="00075657">
        <w:rPr>
          <w:sz w:val="25"/>
          <w:szCs w:val="25"/>
        </w:rPr>
        <w:t xml:space="preserve"> responsabile civilmente, iar în </w:t>
      </w:r>
      <w:proofErr w:type="spellStart"/>
      <w:r w:rsidRPr="00075657">
        <w:rPr>
          <w:sz w:val="25"/>
          <w:szCs w:val="25"/>
        </w:rPr>
        <w:t>situaţia</w:t>
      </w:r>
      <w:proofErr w:type="spellEnd"/>
      <w:r w:rsidRPr="00075657">
        <w:rPr>
          <w:sz w:val="25"/>
          <w:szCs w:val="25"/>
        </w:rPr>
        <w:t xml:space="preserve"> în care când măsurile asigurătorii se instituie,  în vederea confiscării speciale, asupra bunurilor altor persoane proprietare sau în posesia căreia se află bunurile.</w:t>
      </w:r>
    </w:p>
    <w:p w14:paraId="0CE8B80E" w14:textId="77777777" w:rsidR="00743A36" w:rsidRPr="00075657" w:rsidRDefault="00743A36" w:rsidP="00743A36">
      <w:pPr>
        <w:ind w:firstLine="709"/>
        <w:contextualSpacing/>
        <w:jc w:val="both"/>
        <w:rPr>
          <w:sz w:val="25"/>
          <w:szCs w:val="25"/>
        </w:rPr>
      </w:pPr>
      <w:proofErr w:type="spellStart"/>
      <w:r w:rsidRPr="00075657">
        <w:rPr>
          <w:sz w:val="25"/>
          <w:szCs w:val="25"/>
        </w:rPr>
        <w:t>Susţine</w:t>
      </w:r>
      <w:proofErr w:type="spellEnd"/>
      <w:r w:rsidRPr="00075657">
        <w:rPr>
          <w:sz w:val="25"/>
          <w:szCs w:val="25"/>
        </w:rPr>
        <w:t xml:space="preserve"> că scopul măsurilor asiguratorii vizează, fie repararea prejudiciului, confiscarea, garantarea confiscării </w:t>
      </w:r>
      <w:proofErr w:type="spellStart"/>
      <w:r w:rsidRPr="00075657">
        <w:rPr>
          <w:sz w:val="25"/>
          <w:szCs w:val="25"/>
        </w:rPr>
        <w:t>şi</w:t>
      </w:r>
      <w:proofErr w:type="spellEnd"/>
      <w:r w:rsidRPr="00075657">
        <w:rPr>
          <w:sz w:val="25"/>
          <w:szCs w:val="25"/>
        </w:rPr>
        <w:t xml:space="preserve"> a confiscării extinse, respectiv garantarea pedepsei amenzii pentru inculpatele persoane juridice, </w:t>
      </w:r>
      <w:proofErr w:type="spellStart"/>
      <w:r w:rsidRPr="00075657">
        <w:rPr>
          <w:sz w:val="25"/>
          <w:szCs w:val="25"/>
        </w:rPr>
        <w:t>şi</w:t>
      </w:r>
      <w:proofErr w:type="spellEnd"/>
      <w:r w:rsidRPr="00075657">
        <w:rPr>
          <w:sz w:val="25"/>
          <w:szCs w:val="25"/>
        </w:rPr>
        <w:t xml:space="preserve"> a cheltuielilor de judecată.</w:t>
      </w:r>
    </w:p>
    <w:p w14:paraId="56E998B9" w14:textId="7C188FB1" w:rsidR="00743A36" w:rsidRPr="00075657" w:rsidRDefault="00743A36" w:rsidP="00743A36">
      <w:pPr>
        <w:ind w:firstLine="709"/>
        <w:contextualSpacing/>
        <w:jc w:val="both"/>
        <w:rPr>
          <w:sz w:val="25"/>
          <w:szCs w:val="25"/>
        </w:rPr>
      </w:pPr>
      <w:r w:rsidRPr="00075657">
        <w:rPr>
          <w:sz w:val="25"/>
          <w:szCs w:val="25"/>
        </w:rPr>
        <w:t xml:space="preserve">Arată că în ceea ce </w:t>
      </w:r>
      <w:proofErr w:type="spellStart"/>
      <w:r w:rsidRPr="00075657">
        <w:rPr>
          <w:sz w:val="25"/>
          <w:szCs w:val="25"/>
        </w:rPr>
        <w:t>priveşte</w:t>
      </w:r>
      <w:proofErr w:type="spellEnd"/>
      <w:r w:rsidRPr="00075657">
        <w:rPr>
          <w:sz w:val="25"/>
          <w:szCs w:val="25"/>
        </w:rPr>
        <w:t xml:space="preserve"> </w:t>
      </w:r>
      <w:proofErr w:type="spellStart"/>
      <w:r w:rsidRPr="00075657">
        <w:rPr>
          <w:sz w:val="25"/>
          <w:szCs w:val="25"/>
        </w:rPr>
        <w:t>ordonanţa</w:t>
      </w:r>
      <w:proofErr w:type="spellEnd"/>
      <w:r w:rsidRPr="00075657">
        <w:rPr>
          <w:sz w:val="25"/>
          <w:szCs w:val="25"/>
        </w:rPr>
        <w:t xml:space="preserve"> nr. </w:t>
      </w:r>
      <w:r w:rsidR="00D63E1E">
        <w:rPr>
          <w:sz w:val="25"/>
          <w:szCs w:val="25"/>
        </w:rPr>
        <w:t>..</w:t>
      </w:r>
      <w:r w:rsidRPr="00075657">
        <w:rPr>
          <w:sz w:val="25"/>
          <w:szCs w:val="25"/>
        </w:rPr>
        <w:t xml:space="preserve"> din data de </w:t>
      </w:r>
      <w:r w:rsidR="00D63E1E">
        <w:rPr>
          <w:sz w:val="25"/>
          <w:szCs w:val="25"/>
        </w:rPr>
        <w:t>...</w:t>
      </w:r>
      <w:r w:rsidRPr="00075657">
        <w:rPr>
          <w:sz w:val="25"/>
          <w:szCs w:val="25"/>
        </w:rPr>
        <w:t xml:space="preserve">, </w:t>
      </w:r>
      <w:proofErr w:type="spellStart"/>
      <w:r w:rsidRPr="00075657">
        <w:rPr>
          <w:sz w:val="25"/>
          <w:szCs w:val="25"/>
        </w:rPr>
        <w:t>menţinută</w:t>
      </w:r>
      <w:proofErr w:type="spellEnd"/>
      <w:r w:rsidRPr="00075657">
        <w:rPr>
          <w:sz w:val="25"/>
          <w:szCs w:val="25"/>
        </w:rPr>
        <w:t xml:space="preserve"> prin </w:t>
      </w:r>
      <w:proofErr w:type="spellStart"/>
      <w:r w:rsidRPr="00075657">
        <w:rPr>
          <w:sz w:val="25"/>
          <w:szCs w:val="25"/>
        </w:rPr>
        <w:t>ordonanţa</w:t>
      </w:r>
      <w:proofErr w:type="spellEnd"/>
      <w:r w:rsidRPr="00075657">
        <w:rPr>
          <w:sz w:val="25"/>
          <w:szCs w:val="25"/>
        </w:rPr>
        <w:t xml:space="preserve"> din data de </w:t>
      </w:r>
      <w:r w:rsidR="00D63E1E">
        <w:rPr>
          <w:sz w:val="25"/>
          <w:szCs w:val="25"/>
        </w:rPr>
        <w:t>...</w:t>
      </w:r>
      <w:r w:rsidRPr="00075657">
        <w:rPr>
          <w:sz w:val="25"/>
          <w:szCs w:val="25"/>
        </w:rPr>
        <w:t xml:space="preserve">, </w:t>
      </w:r>
      <w:proofErr w:type="spellStart"/>
      <w:r w:rsidRPr="00075657">
        <w:rPr>
          <w:sz w:val="25"/>
          <w:szCs w:val="25"/>
        </w:rPr>
        <w:t>ordonanţă</w:t>
      </w:r>
      <w:proofErr w:type="spellEnd"/>
      <w:r w:rsidRPr="00075657">
        <w:rPr>
          <w:sz w:val="25"/>
          <w:szCs w:val="25"/>
        </w:rPr>
        <w:t xml:space="preserve"> ce a fost atacată de către </w:t>
      </w:r>
      <w:proofErr w:type="spellStart"/>
      <w:r w:rsidRPr="00075657">
        <w:rPr>
          <w:sz w:val="25"/>
          <w:szCs w:val="25"/>
        </w:rPr>
        <w:t>inculpaţii</w:t>
      </w:r>
      <w:proofErr w:type="spellEnd"/>
      <w:r w:rsidRPr="00075657">
        <w:rPr>
          <w:sz w:val="25"/>
          <w:szCs w:val="25"/>
        </w:rPr>
        <w:t xml:space="preserve"> </w:t>
      </w:r>
      <w:r w:rsidR="00DB100E">
        <w:rPr>
          <w:sz w:val="25"/>
          <w:szCs w:val="25"/>
        </w:rPr>
        <w:t>P1</w:t>
      </w:r>
      <w:r w:rsidRPr="00075657">
        <w:rPr>
          <w:sz w:val="25"/>
          <w:szCs w:val="25"/>
        </w:rPr>
        <w:t xml:space="preserve"> </w:t>
      </w:r>
      <w:proofErr w:type="spellStart"/>
      <w:r w:rsidRPr="00075657">
        <w:rPr>
          <w:sz w:val="25"/>
          <w:szCs w:val="25"/>
        </w:rPr>
        <w:t>şi</w:t>
      </w:r>
      <w:proofErr w:type="spellEnd"/>
      <w:r w:rsidRPr="00075657">
        <w:rPr>
          <w:sz w:val="25"/>
          <w:szCs w:val="25"/>
        </w:rPr>
        <w:t xml:space="preserve"> </w:t>
      </w:r>
      <w:r w:rsidR="00DB100E">
        <w:rPr>
          <w:sz w:val="25"/>
          <w:szCs w:val="25"/>
        </w:rPr>
        <w:t>P2</w:t>
      </w:r>
      <w:r w:rsidRPr="00075657">
        <w:rPr>
          <w:sz w:val="25"/>
          <w:szCs w:val="25"/>
        </w:rPr>
        <w:t xml:space="preserve">, măsura asiguratorie a fost instituită, </w:t>
      </w:r>
      <w:proofErr w:type="spellStart"/>
      <w:r w:rsidRPr="00075657">
        <w:rPr>
          <w:sz w:val="25"/>
          <w:szCs w:val="25"/>
        </w:rPr>
        <w:t>aşa</w:t>
      </w:r>
      <w:proofErr w:type="spellEnd"/>
      <w:r w:rsidRPr="00075657">
        <w:rPr>
          <w:sz w:val="25"/>
          <w:szCs w:val="25"/>
        </w:rPr>
        <w:t xml:space="preserve"> cum rezultă din motivarea </w:t>
      </w:r>
      <w:proofErr w:type="spellStart"/>
      <w:r w:rsidRPr="00075657">
        <w:rPr>
          <w:sz w:val="25"/>
          <w:szCs w:val="25"/>
        </w:rPr>
        <w:t>ordonanţei</w:t>
      </w:r>
      <w:proofErr w:type="spellEnd"/>
      <w:r w:rsidRPr="00075657">
        <w:rPr>
          <w:sz w:val="25"/>
          <w:szCs w:val="25"/>
        </w:rPr>
        <w:t xml:space="preserve">, în vederea confiscării, reparării prejudiciului </w:t>
      </w:r>
      <w:proofErr w:type="spellStart"/>
      <w:r w:rsidRPr="00075657">
        <w:rPr>
          <w:sz w:val="25"/>
          <w:szCs w:val="25"/>
        </w:rPr>
        <w:t>şi</w:t>
      </w:r>
      <w:proofErr w:type="spellEnd"/>
      <w:r w:rsidRPr="00075657">
        <w:rPr>
          <w:sz w:val="25"/>
          <w:szCs w:val="25"/>
        </w:rPr>
        <w:t xml:space="preserve"> garantării recuperării cheltuielilor de judecată </w:t>
      </w:r>
      <w:proofErr w:type="spellStart"/>
      <w:r w:rsidRPr="00075657">
        <w:rPr>
          <w:sz w:val="25"/>
          <w:szCs w:val="25"/>
        </w:rPr>
        <w:t>şi</w:t>
      </w:r>
      <w:proofErr w:type="spellEnd"/>
      <w:r w:rsidRPr="00075657">
        <w:rPr>
          <w:sz w:val="25"/>
          <w:szCs w:val="25"/>
        </w:rPr>
        <w:t xml:space="preserve"> la momentul respectiv, </w:t>
      </w:r>
      <w:proofErr w:type="spellStart"/>
      <w:r w:rsidRPr="00075657">
        <w:rPr>
          <w:sz w:val="25"/>
          <w:szCs w:val="25"/>
        </w:rPr>
        <w:t>faţă</w:t>
      </w:r>
      <w:proofErr w:type="spellEnd"/>
      <w:r w:rsidRPr="00075657">
        <w:rPr>
          <w:sz w:val="25"/>
          <w:szCs w:val="25"/>
        </w:rPr>
        <w:t xml:space="preserve"> </w:t>
      </w:r>
      <w:r w:rsidRPr="00075657">
        <w:rPr>
          <w:sz w:val="25"/>
          <w:szCs w:val="25"/>
        </w:rPr>
        <w:lastRenderedPageBreak/>
        <w:t xml:space="preserve">de </w:t>
      </w:r>
      <w:proofErr w:type="spellStart"/>
      <w:r w:rsidRPr="00075657">
        <w:rPr>
          <w:sz w:val="25"/>
          <w:szCs w:val="25"/>
        </w:rPr>
        <w:t>inculpaţi</w:t>
      </w:r>
      <w:proofErr w:type="spellEnd"/>
      <w:r w:rsidRPr="00075657">
        <w:rPr>
          <w:sz w:val="25"/>
          <w:szCs w:val="25"/>
        </w:rPr>
        <w:t xml:space="preserve"> era pusă în </w:t>
      </w:r>
      <w:proofErr w:type="spellStart"/>
      <w:r w:rsidRPr="00075657">
        <w:rPr>
          <w:sz w:val="25"/>
          <w:szCs w:val="25"/>
        </w:rPr>
        <w:t>mişcare</w:t>
      </w:r>
      <w:proofErr w:type="spellEnd"/>
      <w:r w:rsidRPr="00075657">
        <w:rPr>
          <w:sz w:val="25"/>
          <w:szCs w:val="25"/>
        </w:rPr>
        <w:t xml:space="preserve"> </w:t>
      </w:r>
      <w:proofErr w:type="spellStart"/>
      <w:r w:rsidRPr="00075657">
        <w:rPr>
          <w:sz w:val="25"/>
          <w:szCs w:val="25"/>
        </w:rPr>
        <w:t>acţiunea</w:t>
      </w:r>
      <w:proofErr w:type="spellEnd"/>
      <w:r w:rsidRPr="00075657">
        <w:rPr>
          <w:sz w:val="25"/>
          <w:szCs w:val="25"/>
        </w:rPr>
        <w:t xml:space="preserve"> penală pentru </w:t>
      </w:r>
      <w:proofErr w:type="spellStart"/>
      <w:r w:rsidRPr="00075657">
        <w:rPr>
          <w:sz w:val="25"/>
          <w:szCs w:val="25"/>
        </w:rPr>
        <w:t>săvârşirea</w:t>
      </w:r>
      <w:proofErr w:type="spellEnd"/>
      <w:r w:rsidRPr="00075657">
        <w:rPr>
          <w:sz w:val="25"/>
          <w:szCs w:val="25"/>
        </w:rPr>
        <w:t xml:space="preserve"> infracțiunilor de </w:t>
      </w:r>
      <w:proofErr w:type="spellStart"/>
      <w:r w:rsidRPr="00075657">
        <w:rPr>
          <w:sz w:val="25"/>
          <w:szCs w:val="25"/>
        </w:rPr>
        <w:t>corupţie</w:t>
      </w:r>
      <w:proofErr w:type="spellEnd"/>
      <w:r w:rsidRPr="00075657">
        <w:rPr>
          <w:sz w:val="25"/>
          <w:szCs w:val="25"/>
        </w:rPr>
        <w:t xml:space="preserve"> prev. de art. 13</w:t>
      </w:r>
      <w:r w:rsidRPr="00075657">
        <w:rPr>
          <w:sz w:val="25"/>
          <w:szCs w:val="25"/>
          <w:vertAlign w:val="superscript"/>
        </w:rPr>
        <w:t xml:space="preserve">2 </w:t>
      </w:r>
      <w:r w:rsidRPr="00075657">
        <w:rPr>
          <w:sz w:val="25"/>
          <w:szCs w:val="25"/>
        </w:rPr>
        <w:t>din Legea 78/2000 în vederea reparării prejudiciului, luare de mită, în vederea confiscării, iar cheltuielile de judecată erau proceduri în derulare.</w:t>
      </w:r>
    </w:p>
    <w:p w14:paraId="5A94CE6B" w14:textId="2A2513AF" w:rsidR="00743A36" w:rsidRPr="00075657" w:rsidRDefault="00743A36" w:rsidP="00743A36">
      <w:pPr>
        <w:ind w:firstLine="709"/>
        <w:contextualSpacing/>
        <w:jc w:val="both"/>
        <w:rPr>
          <w:sz w:val="25"/>
          <w:szCs w:val="25"/>
        </w:rPr>
      </w:pPr>
      <w:r w:rsidRPr="00075657">
        <w:rPr>
          <w:sz w:val="25"/>
          <w:szCs w:val="25"/>
        </w:rPr>
        <w:t xml:space="preserve">Cu privire la </w:t>
      </w:r>
      <w:proofErr w:type="spellStart"/>
      <w:r w:rsidRPr="00075657">
        <w:rPr>
          <w:sz w:val="25"/>
          <w:szCs w:val="25"/>
        </w:rPr>
        <w:t>ordonanţa</w:t>
      </w:r>
      <w:proofErr w:type="spellEnd"/>
      <w:r w:rsidRPr="00075657">
        <w:rPr>
          <w:sz w:val="25"/>
          <w:szCs w:val="25"/>
        </w:rPr>
        <w:t xml:space="preserve"> nr. </w:t>
      </w:r>
      <w:r w:rsidR="00D63E1E">
        <w:rPr>
          <w:sz w:val="25"/>
          <w:szCs w:val="25"/>
        </w:rPr>
        <w:t>...</w:t>
      </w:r>
      <w:r w:rsidRPr="00075657">
        <w:rPr>
          <w:sz w:val="25"/>
          <w:szCs w:val="25"/>
        </w:rPr>
        <w:t xml:space="preserve"> din data de </w:t>
      </w:r>
      <w:r w:rsidR="00D63E1E">
        <w:rPr>
          <w:sz w:val="25"/>
          <w:szCs w:val="25"/>
        </w:rPr>
        <w:t>...</w:t>
      </w:r>
      <w:r w:rsidRPr="00075657">
        <w:rPr>
          <w:sz w:val="25"/>
          <w:szCs w:val="25"/>
        </w:rPr>
        <w:t xml:space="preserve">, arată că măsura asiguratorie a fost luată împotriva </w:t>
      </w:r>
      <w:proofErr w:type="spellStart"/>
      <w:r w:rsidRPr="00075657">
        <w:rPr>
          <w:sz w:val="25"/>
          <w:szCs w:val="25"/>
        </w:rPr>
        <w:t>suspecţilor</w:t>
      </w:r>
      <w:proofErr w:type="spellEnd"/>
      <w:r w:rsidRPr="00075657">
        <w:rPr>
          <w:sz w:val="25"/>
          <w:szCs w:val="25"/>
        </w:rPr>
        <w:t xml:space="preserve"> </w:t>
      </w:r>
      <w:proofErr w:type="spellStart"/>
      <w:r w:rsidRPr="00075657">
        <w:rPr>
          <w:sz w:val="25"/>
          <w:szCs w:val="25"/>
        </w:rPr>
        <w:t>şi</w:t>
      </w:r>
      <w:proofErr w:type="spellEnd"/>
      <w:r w:rsidRPr="00075657">
        <w:rPr>
          <w:sz w:val="25"/>
          <w:szCs w:val="25"/>
        </w:rPr>
        <w:t xml:space="preserve"> </w:t>
      </w:r>
      <w:proofErr w:type="spellStart"/>
      <w:r w:rsidRPr="00075657">
        <w:rPr>
          <w:sz w:val="25"/>
          <w:szCs w:val="25"/>
        </w:rPr>
        <w:t>inculpaţilor</w:t>
      </w:r>
      <w:proofErr w:type="spellEnd"/>
      <w:r w:rsidRPr="00075657">
        <w:rPr>
          <w:sz w:val="25"/>
          <w:szCs w:val="25"/>
        </w:rPr>
        <w:t xml:space="preserve"> în vedere confiscării sau a confiscării extinse </w:t>
      </w:r>
      <w:proofErr w:type="spellStart"/>
      <w:r w:rsidRPr="00075657">
        <w:rPr>
          <w:sz w:val="25"/>
          <w:szCs w:val="25"/>
        </w:rPr>
        <w:t>susţinând</w:t>
      </w:r>
      <w:proofErr w:type="spellEnd"/>
      <w:r w:rsidRPr="00075657">
        <w:rPr>
          <w:sz w:val="25"/>
          <w:szCs w:val="25"/>
        </w:rPr>
        <w:t xml:space="preserve"> că  sunt îndeplinite </w:t>
      </w:r>
      <w:proofErr w:type="spellStart"/>
      <w:r w:rsidRPr="00075657">
        <w:rPr>
          <w:sz w:val="25"/>
          <w:szCs w:val="25"/>
        </w:rPr>
        <w:t>condiţiile</w:t>
      </w:r>
      <w:proofErr w:type="spellEnd"/>
      <w:r w:rsidRPr="00075657">
        <w:rPr>
          <w:sz w:val="25"/>
          <w:szCs w:val="25"/>
        </w:rPr>
        <w:t xml:space="preserve"> legale prevăzute de prevederile art. 249 </w:t>
      </w:r>
      <w:proofErr w:type="spellStart"/>
      <w:r w:rsidRPr="00075657">
        <w:rPr>
          <w:sz w:val="25"/>
          <w:szCs w:val="25"/>
        </w:rPr>
        <w:t>C.pr.pen</w:t>
      </w:r>
      <w:proofErr w:type="spellEnd"/>
      <w:r w:rsidRPr="00075657">
        <w:rPr>
          <w:sz w:val="25"/>
          <w:szCs w:val="25"/>
        </w:rPr>
        <w:t>..</w:t>
      </w:r>
    </w:p>
    <w:p w14:paraId="19BFB737" w14:textId="77777777" w:rsidR="00743A36" w:rsidRPr="00075657" w:rsidRDefault="00743A36" w:rsidP="00743A36">
      <w:pPr>
        <w:ind w:firstLine="709"/>
        <w:contextualSpacing/>
        <w:jc w:val="both"/>
        <w:rPr>
          <w:sz w:val="25"/>
          <w:szCs w:val="25"/>
        </w:rPr>
      </w:pPr>
      <w:r w:rsidRPr="00075657">
        <w:rPr>
          <w:sz w:val="25"/>
          <w:szCs w:val="25"/>
        </w:rPr>
        <w:t xml:space="preserve">În ceea ce </w:t>
      </w:r>
      <w:proofErr w:type="spellStart"/>
      <w:r w:rsidRPr="00075657">
        <w:rPr>
          <w:sz w:val="25"/>
          <w:szCs w:val="25"/>
        </w:rPr>
        <w:t>priveşte</w:t>
      </w:r>
      <w:proofErr w:type="spellEnd"/>
      <w:r w:rsidRPr="00075657">
        <w:rPr>
          <w:sz w:val="25"/>
          <w:szCs w:val="25"/>
        </w:rPr>
        <w:t xml:space="preserve"> temeinicia măsurii asiguratorii dispusă </w:t>
      </w:r>
      <w:proofErr w:type="spellStart"/>
      <w:r w:rsidRPr="00075657">
        <w:rPr>
          <w:sz w:val="25"/>
          <w:szCs w:val="25"/>
        </w:rPr>
        <w:t>faţă</w:t>
      </w:r>
      <w:proofErr w:type="spellEnd"/>
      <w:r w:rsidRPr="00075657">
        <w:rPr>
          <w:sz w:val="25"/>
          <w:szCs w:val="25"/>
        </w:rPr>
        <w:t xml:space="preserve"> de </w:t>
      </w:r>
      <w:proofErr w:type="spellStart"/>
      <w:r w:rsidRPr="00075657">
        <w:rPr>
          <w:sz w:val="25"/>
          <w:szCs w:val="25"/>
        </w:rPr>
        <w:t>inculpaţi</w:t>
      </w:r>
      <w:proofErr w:type="spellEnd"/>
      <w:r w:rsidRPr="00075657">
        <w:rPr>
          <w:sz w:val="25"/>
          <w:szCs w:val="25"/>
        </w:rPr>
        <w:t xml:space="preserve"> arată că instituirea măsurii este obligatorie, având în vedere </w:t>
      </w:r>
      <w:proofErr w:type="spellStart"/>
      <w:r w:rsidRPr="00075657">
        <w:rPr>
          <w:sz w:val="25"/>
          <w:szCs w:val="25"/>
        </w:rPr>
        <w:t>infracţiunile</w:t>
      </w:r>
      <w:proofErr w:type="spellEnd"/>
      <w:r w:rsidRPr="00075657">
        <w:rPr>
          <w:sz w:val="25"/>
          <w:szCs w:val="25"/>
        </w:rPr>
        <w:t xml:space="preserve"> pentru care </w:t>
      </w:r>
      <w:proofErr w:type="spellStart"/>
      <w:r w:rsidRPr="00075657">
        <w:rPr>
          <w:sz w:val="25"/>
          <w:szCs w:val="25"/>
        </w:rPr>
        <w:t>aceştia</w:t>
      </w:r>
      <w:proofErr w:type="spellEnd"/>
      <w:r w:rsidRPr="00075657">
        <w:rPr>
          <w:sz w:val="25"/>
          <w:szCs w:val="25"/>
        </w:rPr>
        <w:t xml:space="preserve"> sunt </w:t>
      </w:r>
      <w:proofErr w:type="spellStart"/>
      <w:r w:rsidRPr="00075657">
        <w:rPr>
          <w:sz w:val="25"/>
          <w:szCs w:val="25"/>
        </w:rPr>
        <w:t>trimişi</w:t>
      </w:r>
      <w:proofErr w:type="spellEnd"/>
      <w:r w:rsidRPr="00075657">
        <w:rPr>
          <w:sz w:val="25"/>
          <w:szCs w:val="25"/>
        </w:rPr>
        <w:t xml:space="preserve"> în judecată, potrivit art. 20 din Legea 78/2000 </w:t>
      </w:r>
      <w:proofErr w:type="spellStart"/>
      <w:r w:rsidRPr="00075657">
        <w:rPr>
          <w:sz w:val="25"/>
          <w:szCs w:val="25"/>
        </w:rPr>
        <w:t>şi</w:t>
      </w:r>
      <w:proofErr w:type="spellEnd"/>
      <w:r w:rsidRPr="00075657">
        <w:rPr>
          <w:sz w:val="25"/>
          <w:szCs w:val="25"/>
        </w:rPr>
        <w:t xml:space="preserve"> art. 32 din Legea 656/2000 pentru </w:t>
      </w:r>
      <w:proofErr w:type="spellStart"/>
      <w:r w:rsidRPr="00075657">
        <w:rPr>
          <w:sz w:val="25"/>
          <w:szCs w:val="25"/>
        </w:rPr>
        <w:t>infracţiunile</w:t>
      </w:r>
      <w:proofErr w:type="spellEnd"/>
      <w:r w:rsidRPr="00075657">
        <w:rPr>
          <w:sz w:val="25"/>
          <w:szCs w:val="25"/>
        </w:rPr>
        <w:t xml:space="preserve"> de spălarea banilor.</w:t>
      </w:r>
    </w:p>
    <w:p w14:paraId="6AE47260" w14:textId="77777777" w:rsidR="00743A36" w:rsidRPr="00075657" w:rsidRDefault="00743A36" w:rsidP="00743A36">
      <w:pPr>
        <w:ind w:firstLine="709"/>
        <w:contextualSpacing/>
        <w:jc w:val="both"/>
        <w:rPr>
          <w:sz w:val="25"/>
          <w:szCs w:val="25"/>
        </w:rPr>
      </w:pPr>
      <w:r w:rsidRPr="00075657">
        <w:rPr>
          <w:sz w:val="25"/>
          <w:szCs w:val="25"/>
        </w:rPr>
        <w:t xml:space="preserve">Concluzionând, apreciază că sub aspectul </w:t>
      </w:r>
      <w:proofErr w:type="spellStart"/>
      <w:r w:rsidRPr="00075657">
        <w:rPr>
          <w:sz w:val="25"/>
          <w:szCs w:val="25"/>
        </w:rPr>
        <w:t>legalităţii</w:t>
      </w:r>
      <w:proofErr w:type="spellEnd"/>
      <w:r w:rsidRPr="00075657">
        <w:rPr>
          <w:sz w:val="25"/>
          <w:szCs w:val="25"/>
        </w:rPr>
        <w:t xml:space="preserve"> </w:t>
      </w:r>
      <w:proofErr w:type="spellStart"/>
      <w:r w:rsidRPr="00075657">
        <w:rPr>
          <w:sz w:val="25"/>
          <w:szCs w:val="25"/>
        </w:rPr>
        <w:t>şi</w:t>
      </w:r>
      <w:proofErr w:type="spellEnd"/>
      <w:r w:rsidRPr="00075657">
        <w:rPr>
          <w:sz w:val="25"/>
          <w:szCs w:val="25"/>
        </w:rPr>
        <w:t xml:space="preserve"> temeiniciei, această  măsură este legală.</w:t>
      </w:r>
    </w:p>
    <w:p w14:paraId="5904ABF5" w14:textId="7B15519D" w:rsidR="00743A36" w:rsidRPr="00075657" w:rsidRDefault="00743A36" w:rsidP="00743A36">
      <w:pPr>
        <w:ind w:firstLine="709"/>
        <w:contextualSpacing/>
        <w:jc w:val="both"/>
        <w:rPr>
          <w:sz w:val="25"/>
          <w:szCs w:val="25"/>
        </w:rPr>
      </w:pPr>
      <w:r w:rsidRPr="00075657">
        <w:rPr>
          <w:sz w:val="25"/>
          <w:szCs w:val="25"/>
        </w:rPr>
        <w:t xml:space="preserve">În ceea ce </w:t>
      </w:r>
      <w:proofErr w:type="spellStart"/>
      <w:r w:rsidRPr="00075657">
        <w:rPr>
          <w:sz w:val="25"/>
          <w:szCs w:val="25"/>
        </w:rPr>
        <w:t>priveşte</w:t>
      </w:r>
      <w:proofErr w:type="spellEnd"/>
      <w:r w:rsidRPr="00075657">
        <w:rPr>
          <w:sz w:val="25"/>
          <w:szCs w:val="25"/>
        </w:rPr>
        <w:t xml:space="preserve"> susținerile apărătorilor </w:t>
      </w:r>
      <w:proofErr w:type="spellStart"/>
      <w:r w:rsidRPr="00075657">
        <w:rPr>
          <w:sz w:val="25"/>
          <w:szCs w:val="25"/>
        </w:rPr>
        <w:t>aleşi</w:t>
      </w:r>
      <w:proofErr w:type="spellEnd"/>
      <w:r w:rsidRPr="00075657">
        <w:rPr>
          <w:sz w:val="25"/>
          <w:szCs w:val="25"/>
        </w:rPr>
        <w:t xml:space="preserve"> ai </w:t>
      </w:r>
      <w:proofErr w:type="spellStart"/>
      <w:r w:rsidRPr="00075657">
        <w:rPr>
          <w:sz w:val="25"/>
          <w:szCs w:val="25"/>
        </w:rPr>
        <w:t>inculpaţilor</w:t>
      </w:r>
      <w:proofErr w:type="spellEnd"/>
      <w:r w:rsidRPr="00075657">
        <w:rPr>
          <w:sz w:val="25"/>
          <w:szCs w:val="25"/>
        </w:rPr>
        <w:t xml:space="preserve"> de la acest termen de judecată, cum că nu au fost efectuate evaluări, că măsurile sunt luate aleatoriu </w:t>
      </w:r>
      <w:proofErr w:type="spellStart"/>
      <w:r w:rsidRPr="00075657">
        <w:rPr>
          <w:sz w:val="25"/>
          <w:szCs w:val="25"/>
        </w:rPr>
        <w:t>şi</w:t>
      </w:r>
      <w:proofErr w:type="spellEnd"/>
      <w:r w:rsidRPr="00075657">
        <w:rPr>
          <w:sz w:val="25"/>
          <w:szCs w:val="25"/>
        </w:rPr>
        <w:t xml:space="preserve"> fără a avea temeiuri concrete, precum </w:t>
      </w:r>
      <w:proofErr w:type="spellStart"/>
      <w:r w:rsidRPr="00075657">
        <w:rPr>
          <w:sz w:val="25"/>
          <w:szCs w:val="25"/>
        </w:rPr>
        <w:t>şi</w:t>
      </w:r>
      <w:proofErr w:type="spellEnd"/>
      <w:r w:rsidRPr="00075657">
        <w:rPr>
          <w:sz w:val="25"/>
          <w:szCs w:val="25"/>
        </w:rPr>
        <w:t xml:space="preserve">, faptul că de 3 ani nu a mai fost efectuat niciun act în dosar, având în vedere că studiul dosarului a fost întotdeauna la latitudinea apărătorilor </w:t>
      </w:r>
      <w:proofErr w:type="spellStart"/>
      <w:r w:rsidRPr="00075657">
        <w:rPr>
          <w:sz w:val="25"/>
          <w:szCs w:val="25"/>
        </w:rPr>
        <w:t>aleşi</w:t>
      </w:r>
      <w:proofErr w:type="spellEnd"/>
      <w:r w:rsidRPr="00075657">
        <w:rPr>
          <w:sz w:val="25"/>
          <w:szCs w:val="25"/>
        </w:rPr>
        <w:t xml:space="preserve">, </w:t>
      </w:r>
      <w:proofErr w:type="spellStart"/>
      <w:r w:rsidRPr="00075657">
        <w:rPr>
          <w:sz w:val="25"/>
          <w:szCs w:val="25"/>
        </w:rPr>
        <w:t>susţine</w:t>
      </w:r>
      <w:proofErr w:type="spellEnd"/>
      <w:r w:rsidRPr="00075657">
        <w:rPr>
          <w:sz w:val="25"/>
          <w:szCs w:val="25"/>
        </w:rPr>
        <w:t xml:space="preserve"> că în acești trei ani de zile de la instituirea măsurilor asiguratorii, în cauză a fost dispusă </w:t>
      </w:r>
      <w:proofErr w:type="spellStart"/>
      <w:r w:rsidRPr="00075657">
        <w:rPr>
          <w:sz w:val="25"/>
          <w:szCs w:val="25"/>
        </w:rPr>
        <w:t>şi</w:t>
      </w:r>
      <w:proofErr w:type="spellEnd"/>
      <w:r w:rsidRPr="00075657">
        <w:rPr>
          <w:sz w:val="25"/>
          <w:szCs w:val="25"/>
        </w:rPr>
        <w:t xml:space="preserve"> efectuată o expertiză topografică </w:t>
      </w:r>
      <w:proofErr w:type="spellStart"/>
      <w:r w:rsidRPr="00075657">
        <w:rPr>
          <w:sz w:val="25"/>
          <w:szCs w:val="25"/>
        </w:rPr>
        <w:t>şi</w:t>
      </w:r>
      <w:proofErr w:type="spellEnd"/>
      <w:r w:rsidRPr="00075657">
        <w:rPr>
          <w:sz w:val="25"/>
          <w:szCs w:val="25"/>
        </w:rPr>
        <w:t xml:space="preserve"> de evaluare, care datorită </w:t>
      </w:r>
      <w:proofErr w:type="spellStart"/>
      <w:r w:rsidRPr="00075657">
        <w:rPr>
          <w:sz w:val="25"/>
          <w:szCs w:val="25"/>
        </w:rPr>
        <w:t>complexităţii</w:t>
      </w:r>
      <w:proofErr w:type="spellEnd"/>
      <w:r w:rsidRPr="00075657">
        <w:rPr>
          <w:sz w:val="25"/>
          <w:szCs w:val="25"/>
        </w:rPr>
        <w:t xml:space="preserve">, s-a derulat pe perioada mai multor ani </w:t>
      </w:r>
      <w:proofErr w:type="spellStart"/>
      <w:r w:rsidRPr="00075657">
        <w:rPr>
          <w:sz w:val="25"/>
          <w:szCs w:val="25"/>
        </w:rPr>
        <w:t>şi</w:t>
      </w:r>
      <w:proofErr w:type="spellEnd"/>
      <w:r w:rsidRPr="00075657">
        <w:rPr>
          <w:sz w:val="25"/>
          <w:szCs w:val="25"/>
        </w:rPr>
        <w:t xml:space="preserve"> a fost finalizată prin respingerea </w:t>
      </w:r>
      <w:proofErr w:type="spellStart"/>
      <w:r w:rsidRPr="00075657">
        <w:rPr>
          <w:sz w:val="25"/>
          <w:szCs w:val="25"/>
        </w:rPr>
        <w:t>obiecţiunilor</w:t>
      </w:r>
      <w:proofErr w:type="spellEnd"/>
      <w:r w:rsidRPr="00075657">
        <w:rPr>
          <w:sz w:val="25"/>
          <w:szCs w:val="25"/>
        </w:rPr>
        <w:t xml:space="preserve"> formulate în anul </w:t>
      </w:r>
      <w:r w:rsidR="00D63E1E">
        <w:rPr>
          <w:sz w:val="25"/>
          <w:szCs w:val="25"/>
        </w:rPr>
        <w:t>...</w:t>
      </w:r>
      <w:r w:rsidRPr="00075657">
        <w:rPr>
          <w:sz w:val="25"/>
          <w:szCs w:val="25"/>
        </w:rPr>
        <w:t xml:space="preserve">, că </w:t>
      </w:r>
      <w:proofErr w:type="spellStart"/>
      <w:r w:rsidRPr="00075657">
        <w:rPr>
          <w:sz w:val="25"/>
          <w:szCs w:val="25"/>
        </w:rPr>
        <w:t>faţă</w:t>
      </w:r>
      <w:proofErr w:type="spellEnd"/>
      <w:r w:rsidRPr="00075657">
        <w:rPr>
          <w:sz w:val="25"/>
          <w:szCs w:val="25"/>
        </w:rPr>
        <w:t xml:space="preserve"> de </w:t>
      </w:r>
      <w:proofErr w:type="spellStart"/>
      <w:r w:rsidRPr="00075657">
        <w:rPr>
          <w:sz w:val="25"/>
          <w:szCs w:val="25"/>
        </w:rPr>
        <w:t>inculpaţi</w:t>
      </w:r>
      <w:proofErr w:type="spellEnd"/>
      <w:r w:rsidRPr="00075657">
        <w:rPr>
          <w:sz w:val="25"/>
          <w:szCs w:val="25"/>
        </w:rPr>
        <w:t xml:space="preserve"> în anul </w:t>
      </w:r>
      <w:r w:rsidR="00D63E1E">
        <w:rPr>
          <w:sz w:val="25"/>
          <w:szCs w:val="25"/>
        </w:rPr>
        <w:t>...</w:t>
      </w:r>
      <w:r w:rsidRPr="00075657">
        <w:rPr>
          <w:sz w:val="25"/>
          <w:szCs w:val="25"/>
        </w:rPr>
        <w:t xml:space="preserve"> a fost dispusă punerea în </w:t>
      </w:r>
      <w:proofErr w:type="spellStart"/>
      <w:r w:rsidRPr="00075657">
        <w:rPr>
          <w:sz w:val="25"/>
          <w:szCs w:val="25"/>
        </w:rPr>
        <w:t>mişcare</w:t>
      </w:r>
      <w:proofErr w:type="spellEnd"/>
      <w:r w:rsidRPr="00075657">
        <w:rPr>
          <w:sz w:val="25"/>
          <w:szCs w:val="25"/>
        </w:rPr>
        <w:t xml:space="preserve"> a </w:t>
      </w:r>
      <w:proofErr w:type="spellStart"/>
      <w:r w:rsidRPr="00075657">
        <w:rPr>
          <w:sz w:val="25"/>
          <w:szCs w:val="25"/>
        </w:rPr>
        <w:t>acţiunii</w:t>
      </w:r>
      <w:proofErr w:type="spellEnd"/>
      <w:r w:rsidRPr="00075657">
        <w:rPr>
          <w:sz w:val="25"/>
          <w:szCs w:val="25"/>
        </w:rPr>
        <w:t xml:space="preserve"> penale pentru care, anterior, au fost dispuse extinderi ale </w:t>
      </w:r>
      <w:proofErr w:type="spellStart"/>
      <w:r w:rsidRPr="00075657">
        <w:rPr>
          <w:sz w:val="25"/>
          <w:szCs w:val="25"/>
        </w:rPr>
        <w:t>acţiunii</w:t>
      </w:r>
      <w:proofErr w:type="spellEnd"/>
      <w:r w:rsidRPr="00075657">
        <w:rPr>
          <w:sz w:val="25"/>
          <w:szCs w:val="25"/>
        </w:rPr>
        <w:t xml:space="preserve"> penale, au mai fost efectuate audieri, au fost ridicate o multitudine de înscrisuri în temeiul art. 170 </w:t>
      </w:r>
      <w:proofErr w:type="spellStart"/>
      <w:r w:rsidRPr="00075657">
        <w:rPr>
          <w:sz w:val="25"/>
          <w:szCs w:val="25"/>
        </w:rPr>
        <w:t>C.pr.pen</w:t>
      </w:r>
      <w:proofErr w:type="spellEnd"/>
      <w:r w:rsidRPr="00075657">
        <w:rPr>
          <w:sz w:val="25"/>
          <w:szCs w:val="25"/>
        </w:rPr>
        <w:t xml:space="preserve">., cu privire la care nu era obligatoriu ca apărătorii să fie </w:t>
      </w:r>
      <w:proofErr w:type="spellStart"/>
      <w:r w:rsidRPr="00075657">
        <w:rPr>
          <w:sz w:val="25"/>
          <w:szCs w:val="25"/>
        </w:rPr>
        <w:t>înştiinţaţi</w:t>
      </w:r>
      <w:proofErr w:type="spellEnd"/>
      <w:r w:rsidRPr="00075657">
        <w:rPr>
          <w:sz w:val="25"/>
          <w:szCs w:val="25"/>
        </w:rPr>
        <w:t xml:space="preserve">. </w:t>
      </w:r>
    </w:p>
    <w:p w14:paraId="2345C32D" w14:textId="77777777" w:rsidR="00743A36" w:rsidRPr="00075657" w:rsidRDefault="00743A36" w:rsidP="00743A36">
      <w:pPr>
        <w:ind w:firstLine="709"/>
        <w:contextualSpacing/>
        <w:jc w:val="both"/>
        <w:rPr>
          <w:sz w:val="25"/>
          <w:szCs w:val="25"/>
        </w:rPr>
      </w:pPr>
      <w:r w:rsidRPr="00075657">
        <w:rPr>
          <w:sz w:val="25"/>
          <w:szCs w:val="25"/>
        </w:rPr>
        <w:t xml:space="preserve">Cu privire la </w:t>
      </w:r>
      <w:proofErr w:type="spellStart"/>
      <w:r w:rsidRPr="00075657">
        <w:rPr>
          <w:sz w:val="25"/>
          <w:szCs w:val="25"/>
        </w:rPr>
        <w:t>susţinerea</w:t>
      </w:r>
      <w:proofErr w:type="spellEnd"/>
      <w:r w:rsidRPr="00075657">
        <w:rPr>
          <w:sz w:val="25"/>
          <w:szCs w:val="25"/>
        </w:rPr>
        <w:t xml:space="preserve"> apărătorilor </w:t>
      </w:r>
      <w:proofErr w:type="spellStart"/>
      <w:r w:rsidRPr="00075657">
        <w:rPr>
          <w:sz w:val="25"/>
          <w:szCs w:val="25"/>
        </w:rPr>
        <w:t>aleşi</w:t>
      </w:r>
      <w:proofErr w:type="spellEnd"/>
      <w:r w:rsidRPr="00075657">
        <w:rPr>
          <w:sz w:val="25"/>
          <w:szCs w:val="25"/>
        </w:rPr>
        <w:t xml:space="preserve"> ai </w:t>
      </w:r>
      <w:proofErr w:type="spellStart"/>
      <w:r w:rsidRPr="00075657">
        <w:rPr>
          <w:sz w:val="25"/>
          <w:szCs w:val="25"/>
        </w:rPr>
        <w:t>inculpaţilor</w:t>
      </w:r>
      <w:proofErr w:type="spellEnd"/>
      <w:r w:rsidRPr="00075657">
        <w:rPr>
          <w:sz w:val="25"/>
          <w:szCs w:val="25"/>
        </w:rPr>
        <w:t xml:space="preserve"> cum că măsurile asiguratorii dispuse </w:t>
      </w:r>
      <w:proofErr w:type="spellStart"/>
      <w:r w:rsidRPr="00075657">
        <w:rPr>
          <w:sz w:val="25"/>
          <w:szCs w:val="25"/>
        </w:rPr>
        <w:t>faţă</w:t>
      </w:r>
      <w:proofErr w:type="spellEnd"/>
      <w:r w:rsidRPr="00075657">
        <w:rPr>
          <w:sz w:val="25"/>
          <w:szCs w:val="25"/>
        </w:rPr>
        <w:t xml:space="preserve"> de </w:t>
      </w:r>
      <w:proofErr w:type="spellStart"/>
      <w:r w:rsidRPr="00075657">
        <w:rPr>
          <w:sz w:val="25"/>
          <w:szCs w:val="25"/>
        </w:rPr>
        <w:t>inculpaţi</w:t>
      </w:r>
      <w:proofErr w:type="spellEnd"/>
      <w:r w:rsidRPr="00075657">
        <w:rPr>
          <w:sz w:val="25"/>
          <w:szCs w:val="25"/>
        </w:rPr>
        <w:t xml:space="preserve"> nu mai sunt necesare, arată că în această procedură nu se pune în </w:t>
      </w:r>
      <w:proofErr w:type="spellStart"/>
      <w:r w:rsidRPr="00075657">
        <w:rPr>
          <w:sz w:val="25"/>
          <w:szCs w:val="25"/>
        </w:rPr>
        <w:t>discuţie</w:t>
      </w:r>
      <w:proofErr w:type="spellEnd"/>
      <w:r w:rsidRPr="00075657">
        <w:rPr>
          <w:sz w:val="25"/>
          <w:szCs w:val="25"/>
        </w:rPr>
        <w:t xml:space="preserve"> temeinicia </w:t>
      </w:r>
      <w:proofErr w:type="spellStart"/>
      <w:r w:rsidRPr="00075657">
        <w:rPr>
          <w:sz w:val="25"/>
          <w:szCs w:val="25"/>
        </w:rPr>
        <w:t>acuzaţiei</w:t>
      </w:r>
      <w:proofErr w:type="spellEnd"/>
      <w:r w:rsidRPr="00075657">
        <w:rPr>
          <w:sz w:val="25"/>
          <w:szCs w:val="25"/>
        </w:rPr>
        <w:t xml:space="preserve">, </w:t>
      </w:r>
      <w:proofErr w:type="spellStart"/>
      <w:r w:rsidRPr="00075657">
        <w:rPr>
          <w:sz w:val="25"/>
          <w:szCs w:val="25"/>
        </w:rPr>
        <w:t>instanţa</w:t>
      </w:r>
      <w:proofErr w:type="spellEnd"/>
      <w:r w:rsidRPr="00075657">
        <w:rPr>
          <w:sz w:val="25"/>
          <w:szCs w:val="25"/>
        </w:rPr>
        <w:t xml:space="preserve"> fiind investită cu judecarea unor cereri care vizează persoane care au calitate de </w:t>
      </w:r>
      <w:proofErr w:type="spellStart"/>
      <w:r w:rsidRPr="00075657">
        <w:rPr>
          <w:sz w:val="25"/>
          <w:szCs w:val="25"/>
        </w:rPr>
        <w:t>inculpaţi</w:t>
      </w:r>
      <w:proofErr w:type="spellEnd"/>
      <w:r w:rsidRPr="00075657">
        <w:rPr>
          <w:sz w:val="25"/>
          <w:szCs w:val="25"/>
        </w:rPr>
        <w:t xml:space="preserve"> </w:t>
      </w:r>
      <w:proofErr w:type="spellStart"/>
      <w:r w:rsidRPr="00075657">
        <w:rPr>
          <w:sz w:val="25"/>
          <w:szCs w:val="25"/>
        </w:rPr>
        <w:t>şi</w:t>
      </w:r>
      <w:proofErr w:type="spellEnd"/>
      <w:r w:rsidRPr="00075657">
        <w:rPr>
          <w:sz w:val="25"/>
          <w:szCs w:val="25"/>
        </w:rPr>
        <w:t xml:space="preserve"> </w:t>
      </w:r>
      <w:proofErr w:type="spellStart"/>
      <w:r w:rsidRPr="00075657">
        <w:rPr>
          <w:sz w:val="25"/>
          <w:szCs w:val="25"/>
        </w:rPr>
        <w:t>terţi</w:t>
      </w:r>
      <w:proofErr w:type="spellEnd"/>
      <w:r w:rsidRPr="00075657">
        <w:rPr>
          <w:sz w:val="25"/>
          <w:szCs w:val="25"/>
        </w:rPr>
        <w:t xml:space="preserve"> în cauză.</w:t>
      </w:r>
    </w:p>
    <w:p w14:paraId="465D61C6" w14:textId="77777777" w:rsidR="00743A36" w:rsidRPr="00075657" w:rsidRDefault="00743A36" w:rsidP="00743A36">
      <w:pPr>
        <w:ind w:firstLine="709"/>
        <w:contextualSpacing/>
        <w:jc w:val="both"/>
        <w:rPr>
          <w:sz w:val="25"/>
          <w:szCs w:val="25"/>
        </w:rPr>
      </w:pPr>
      <w:r w:rsidRPr="00075657">
        <w:rPr>
          <w:sz w:val="25"/>
          <w:szCs w:val="25"/>
        </w:rPr>
        <w:t xml:space="preserve">În ceea ce </w:t>
      </w:r>
      <w:proofErr w:type="spellStart"/>
      <w:r w:rsidRPr="00075657">
        <w:rPr>
          <w:sz w:val="25"/>
          <w:szCs w:val="25"/>
        </w:rPr>
        <w:t>priveşte</w:t>
      </w:r>
      <w:proofErr w:type="spellEnd"/>
      <w:r w:rsidRPr="00075657">
        <w:rPr>
          <w:sz w:val="25"/>
          <w:szCs w:val="25"/>
        </w:rPr>
        <w:t xml:space="preserve"> caracterul proporțional al acestei măsuri, referitor la </w:t>
      </w:r>
      <w:proofErr w:type="spellStart"/>
      <w:r w:rsidRPr="00075657">
        <w:rPr>
          <w:sz w:val="25"/>
          <w:szCs w:val="25"/>
        </w:rPr>
        <w:t>infracţiunile</w:t>
      </w:r>
      <w:proofErr w:type="spellEnd"/>
      <w:r w:rsidRPr="00075657">
        <w:rPr>
          <w:sz w:val="25"/>
          <w:szCs w:val="25"/>
        </w:rPr>
        <w:t xml:space="preserve"> prev. de art. 13</w:t>
      </w:r>
      <w:r w:rsidRPr="00075657">
        <w:rPr>
          <w:sz w:val="25"/>
          <w:szCs w:val="25"/>
          <w:vertAlign w:val="superscript"/>
        </w:rPr>
        <w:t>2</w:t>
      </w:r>
      <w:r w:rsidRPr="00075657">
        <w:rPr>
          <w:sz w:val="25"/>
          <w:szCs w:val="25"/>
        </w:rPr>
        <w:t xml:space="preserve"> din Legea 78/2000, respectiv </w:t>
      </w:r>
      <w:proofErr w:type="spellStart"/>
      <w:r w:rsidRPr="00075657">
        <w:rPr>
          <w:sz w:val="25"/>
          <w:szCs w:val="25"/>
        </w:rPr>
        <w:t>infracţiuni</w:t>
      </w:r>
      <w:proofErr w:type="spellEnd"/>
      <w:r w:rsidRPr="00075657">
        <w:rPr>
          <w:sz w:val="25"/>
          <w:szCs w:val="25"/>
        </w:rPr>
        <w:t xml:space="preserve"> de </w:t>
      </w:r>
      <w:proofErr w:type="spellStart"/>
      <w:r w:rsidRPr="00075657">
        <w:rPr>
          <w:sz w:val="25"/>
          <w:szCs w:val="25"/>
        </w:rPr>
        <w:t>corupţie</w:t>
      </w:r>
      <w:proofErr w:type="spellEnd"/>
      <w:r w:rsidRPr="00075657">
        <w:rPr>
          <w:sz w:val="25"/>
          <w:szCs w:val="25"/>
        </w:rPr>
        <w:t xml:space="preserve">, </w:t>
      </w:r>
      <w:proofErr w:type="spellStart"/>
      <w:r w:rsidRPr="00075657">
        <w:rPr>
          <w:sz w:val="25"/>
          <w:szCs w:val="25"/>
        </w:rPr>
        <w:t>susţine</w:t>
      </w:r>
      <w:proofErr w:type="spellEnd"/>
      <w:r w:rsidRPr="00075657">
        <w:rPr>
          <w:sz w:val="25"/>
          <w:szCs w:val="25"/>
        </w:rPr>
        <w:t xml:space="preserve"> că valoarea prejudiciului este cea care a fost stabilită prin expertiză.</w:t>
      </w:r>
    </w:p>
    <w:p w14:paraId="077CCD43" w14:textId="6E7AB4E9" w:rsidR="00743A36" w:rsidRPr="00075657" w:rsidRDefault="00743A36" w:rsidP="00743A36">
      <w:pPr>
        <w:ind w:firstLine="709"/>
        <w:contextualSpacing/>
        <w:jc w:val="both"/>
        <w:rPr>
          <w:sz w:val="25"/>
          <w:szCs w:val="25"/>
        </w:rPr>
      </w:pPr>
      <w:r w:rsidRPr="00075657">
        <w:rPr>
          <w:sz w:val="25"/>
          <w:szCs w:val="25"/>
        </w:rPr>
        <w:t xml:space="preserve">În ceea ce privesc </w:t>
      </w:r>
      <w:proofErr w:type="spellStart"/>
      <w:r w:rsidRPr="00075657">
        <w:rPr>
          <w:sz w:val="25"/>
          <w:szCs w:val="25"/>
        </w:rPr>
        <w:t>infracţiunile</w:t>
      </w:r>
      <w:proofErr w:type="spellEnd"/>
      <w:r w:rsidRPr="00075657">
        <w:rPr>
          <w:sz w:val="25"/>
          <w:szCs w:val="25"/>
        </w:rPr>
        <w:t xml:space="preserve"> de luare de mită, </w:t>
      </w:r>
      <w:proofErr w:type="spellStart"/>
      <w:r w:rsidRPr="00075657">
        <w:rPr>
          <w:sz w:val="25"/>
          <w:szCs w:val="25"/>
        </w:rPr>
        <w:t>susţine</w:t>
      </w:r>
      <w:proofErr w:type="spellEnd"/>
      <w:r w:rsidRPr="00075657">
        <w:rPr>
          <w:sz w:val="25"/>
          <w:szCs w:val="25"/>
        </w:rPr>
        <w:t xml:space="preserve"> că această măsură luată pe sumele de bani, în vederea confiscării, aceasta a fost instituită prin </w:t>
      </w:r>
      <w:proofErr w:type="spellStart"/>
      <w:r w:rsidRPr="00075657">
        <w:rPr>
          <w:sz w:val="25"/>
          <w:szCs w:val="25"/>
        </w:rPr>
        <w:t>ordonanţa</w:t>
      </w:r>
      <w:proofErr w:type="spellEnd"/>
      <w:r w:rsidRPr="00075657">
        <w:rPr>
          <w:sz w:val="25"/>
          <w:szCs w:val="25"/>
        </w:rPr>
        <w:t xml:space="preserve"> din iunie </w:t>
      </w:r>
      <w:r w:rsidR="00D63E1E">
        <w:rPr>
          <w:sz w:val="25"/>
          <w:szCs w:val="25"/>
        </w:rPr>
        <w:t>...</w:t>
      </w:r>
      <w:r w:rsidRPr="00075657">
        <w:rPr>
          <w:sz w:val="25"/>
          <w:szCs w:val="25"/>
        </w:rPr>
        <w:t xml:space="preserve"> </w:t>
      </w:r>
      <w:proofErr w:type="spellStart"/>
      <w:r w:rsidRPr="00075657">
        <w:rPr>
          <w:sz w:val="25"/>
          <w:szCs w:val="25"/>
        </w:rPr>
        <w:t>şi</w:t>
      </w:r>
      <w:proofErr w:type="spellEnd"/>
      <w:r w:rsidRPr="00075657">
        <w:rPr>
          <w:sz w:val="25"/>
          <w:szCs w:val="25"/>
        </w:rPr>
        <w:t xml:space="preserve"> are în vedere apartamentele care sunt descrise </w:t>
      </w:r>
      <w:proofErr w:type="spellStart"/>
      <w:r w:rsidRPr="00075657">
        <w:rPr>
          <w:sz w:val="25"/>
          <w:szCs w:val="25"/>
        </w:rPr>
        <w:t>şi</w:t>
      </w:r>
      <w:proofErr w:type="spellEnd"/>
      <w:r w:rsidRPr="00075657">
        <w:rPr>
          <w:sz w:val="25"/>
          <w:szCs w:val="25"/>
        </w:rPr>
        <w:t xml:space="preserve"> evaluate în actele aflate la dosarul cauzei.</w:t>
      </w:r>
    </w:p>
    <w:p w14:paraId="59DB3F22" w14:textId="77777777" w:rsidR="00743A36" w:rsidRPr="00075657" w:rsidRDefault="00743A36" w:rsidP="00743A36">
      <w:pPr>
        <w:ind w:firstLine="709"/>
        <w:contextualSpacing/>
        <w:jc w:val="both"/>
        <w:rPr>
          <w:sz w:val="25"/>
          <w:szCs w:val="25"/>
        </w:rPr>
      </w:pPr>
      <w:r w:rsidRPr="00075657">
        <w:rPr>
          <w:sz w:val="25"/>
          <w:szCs w:val="25"/>
        </w:rPr>
        <w:t xml:space="preserve">Cu privire la </w:t>
      </w:r>
      <w:proofErr w:type="spellStart"/>
      <w:r w:rsidRPr="00075657">
        <w:rPr>
          <w:sz w:val="25"/>
          <w:szCs w:val="25"/>
        </w:rPr>
        <w:t>infracţiunile</w:t>
      </w:r>
      <w:proofErr w:type="spellEnd"/>
      <w:r w:rsidRPr="00075657">
        <w:rPr>
          <w:sz w:val="25"/>
          <w:szCs w:val="25"/>
        </w:rPr>
        <w:t xml:space="preserve"> de spălare de bani, solicită a se avea în vedere că în ambele ordonanțe sunt descrise circuitele financiare </w:t>
      </w:r>
      <w:proofErr w:type="spellStart"/>
      <w:r w:rsidRPr="00075657">
        <w:rPr>
          <w:sz w:val="25"/>
          <w:szCs w:val="25"/>
        </w:rPr>
        <w:t>şi</w:t>
      </w:r>
      <w:proofErr w:type="spellEnd"/>
      <w:r w:rsidRPr="00075657">
        <w:rPr>
          <w:sz w:val="25"/>
          <w:szCs w:val="25"/>
        </w:rPr>
        <w:t xml:space="preserve"> sunt indicate sumele concrete, iar potrivit codului de procedură penală procurorul nu are </w:t>
      </w:r>
      <w:proofErr w:type="spellStart"/>
      <w:r w:rsidRPr="00075657">
        <w:rPr>
          <w:sz w:val="25"/>
          <w:szCs w:val="25"/>
        </w:rPr>
        <w:t>obligaţia</w:t>
      </w:r>
      <w:proofErr w:type="spellEnd"/>
      <w:r w:rsidRPr="00075657">
        <w:rPr>
          <w:sz w:val="25"/>
          <w:szCs w:val="25"/>
        </w:rPr>
        <w:t xml:space="preserve"> să efectueze expertiză de evaluare la momentul instituirii măsurilor asiguratorii, iar reperele care au fost avute în vedere nu sunt subiective, ci dimpotrivă au fost avute în vedere </w:t>
      </w:r>
      <w:proofErr w:type="spellStart"/>
      <w:r w:rsidRPr="00075657">
        <w:rPr>
          <w:sz w:val="25"/>
          <w:szCs w:val="25"/>
        </w:rPr>
        <w:t>informaţiile</w:t>
      </w:r>
      <w:proofErr w:type="spellEnd"/>
      <w:r w:rsidRPr="00075657">
        <w:rPr>
          <w:sz w:val="25"/>
          <w:szCs w:val="25"/>
        </w:rPr>
        <w:t xml:space="preserve"> </w:t>
      </w:r>
      <w:proofErr w:type="spellStart"/>
      <w:r w:rsidRPr="00075657">
        <w:rPr>
          <w:sz w:val="25"/>
          <w:szCs w:val="25"/>
        </w:rPr>
        <w:t>şi</w:t>
      </w:r>
      <w:proofErr w:type="spellEnd"/>
      <w:r w:rsidRPr="00075657">
        <w:rPr>
          <w:sz w:val="25"/>
          <w:szCs w:val="25"/>
        </w:rPr>
        <w:t xml:space="preserve"> datele furnizate de Camerele Notarilor Publici.</w:t>
      </w:r>
    </w:p>
    <w:p w14:paraId="4B11D33E" w14:textId="77777777" w:rsidR="00743A36" w:rsidRPr="00075657" w:rsidRDefault="00743A36" w:rsidP="00743A36">
      <w:pPr>
        <w:ind w:firstLine="709"/>
        <w:contextualSpacing/>
        <w:jc w:val="both"/>
        <w:rPr>
          <w:sz w:val="25"/>
          <w:szCs w:val="25"/>
        </w:rPr>
      </w:pPr>
      <w:r w:rsidRPr="00075657">
        <w:rPr>
          <w:sz w:val="25"/>
          <w:szCs w:val="25"/>
        </w:rPr>
        <w:t xml:space="preserve">Arată că nu contestă că într-o perioadă de timp valoarea imobilelor poate </w:t>
      </w:r>
      <w:proofErr w:type="spellStart"/>
      <w:r w:rsidRPr="00075657">
        <w:rPr>
          <w:sz w:val="25"/>
          <w:szCs w:val="25"/>
        </w:rPr>
        <w:t>creşte</w:t>
      </w:r>
      <w:proofErr w:type="spellEnd"/>
      <w:r w:rsidRPr="00075657">
        <w:rPr>
          <w:sz w:val="25"/>
          <w:szCs w:val="25"/>
        </w:rPr>
        <w:t xml:space="preserve">, dar totodată poate să </w:t>
      </w:r>
      <w:proofErr w:type="spellStart"/>
      <w:r w:rsidRPr="00075657">
        <w:rPr>
          <w:sz w:val="25"/>
          <w:szCs w:val="25"/>
        </w:rPr>
        <w:t>şi</w:t>
      </w:r>
      <w:proofErr w:type="spellEnd"/>
      <w:r w:rsidRPr="00075657">
        <w:rPr>
          <w:sz w:val="25"/>
          <w:szCs w:val="25"/>
        </w:rPr>
        <w:t xml:space="preserve"> scadă, apreciind astfel că măsurile asiguratorii instituite asupra </w:t>
      </w:r>
      <w:proofErr w:type="spellStart"/>
      <w:r w:rsidRPr="00075657">
        <w:rPr>
          <w:sz w:val="25"/>
          <w:szCs w:val="25"/>
        </w:rPr>
        <w:t>inculpaţilor</w:t>
      </w:r>
      <w:proofErr w:type="spellEnd"/>
      <w:r w:rsidRPr="00075657">
        <w:rPr>
          <w:sz w:val="25"/>
          <w:szCs w:val="25"/>
        </w:rPr>
        <w:t xml:space="preserve"> nu încalcă </w:t>
      </w:r>
      <w:proofErr w:type="spellStart"/>
      <w:r w:rsidRPr="00075657">
        <w:rPr>
          <w:sz w:val="25"/>
          <w:szCs w:val="25"/>
        </w:rPr>
        <w:t>dispoziţiile</w:t>
      </w:r>
      <w:proofErr w:type="spellEnd"/>
      <w:r w:rsidRPr="00075657">
        <w:rPr>
          <w:sz w:val="25"/>
          <w:szCs w:val="25"/>
        </w:rPr>
        <w:t xml:space="preserve"> procedurale, deoarece bunurile nu au </w:t>
      </w:r>
      <w:proofErr w:type="spellStart"/>
      <w:r w:rsidRPr="00075657">
        <w:rPr>
          <w:sz w:val="25"/>
          <w:szCs w:val="25"/>
        </w:rPr>
        <w:t>ieşit</w:t>
      </w:r>
      <w:proofErr w:type="spellEnd"/>
      <w:r w:rsidRPr="00075657">
        <w:rPr>
          <w:sz w:val="25"/>
          <w:szCs w:val="25"/>
        </w:rPr>
        <w:t xml:space="preserve"> din proprietatea </w:t>
      </w:r>
      <w:proofErr w:type="spellStart"/>
      <w:r w:rsidRPr="00075657">
        <w:rPr>
          <w:sz w:val="25"/>
          <w:szCs w:val="25"/>
        </w:rPr>
        <w:t>inculpaţilor</w:t>
      </w:r>
      <w:proofErr w:type="spellEnd"/>
      <w:r w:rsidRPr="00075657">
        <w:rPr>
          <w:sz w:val="25"/>
          <w:szCs w:val="25"/>
        </w:rPr>
        <w:t xml:space="preserve"> </w:t>
      </w:r>
      <w:proofErr w:type="spellStart"/>
      <w:r w:rsidRPr="00075657">
        <w:rPr>
          <w:sz w:val="25"/>
          <w:szCs w:val="25"/>
        </w:rPr>
        <w:t>şi</w:t>
      </w:r>
      <w:proofErr w:type="spellEnd"/>
      <w:r w:rsidRPr="00075657">
        <w:rPr>
          <w:sz w:val="25"/>
          <w:szCs w:val="25"/>
        </w:rPr>
        <w:t xml:space="preserve"> pe rol se află o cauză penală.</w:t>
      </w:r>
    </w:p>
    <w:p w14:paraId="05E1CDD7" w14:textId="77777777" w:rsidR="00743A36" w:rsidRPr="00075657" w:rsidRDefault="00743A36" w:rsidP="00743A36">
      <w:pPr>
        <w:ind w:firstLine="709"/>
        <w:contextualSpacing/>
        <w:jc w:val="both"/>
        <w:rPr>
          <w:sz w:val="25"/>
          <w:szCs w:val="25"/>
        </w:rPr>
      </w:pPr>
      <w:r w:rsidRPr="00075657">
        <w:rPr>
          <w:sz w:val="25"/>
          <w:szCs w:val="25"/>
        </w:rPr>
        <w:t xml:space="preserve"> Cu privire la </w:t>
      </w:r>
      <w:proofErr w:type="spellStart"/>
      <w:r w:rsidRPr="00075657">
        <w:rPr>
          <w:sz w:val="25"/>
          <w:szCs w:val="25"/>
        </w:rPr>
        <w:t>susţinerea</w:t>
      </w:r>
      <w:proofErr w:type="spellEnd"/>
      <w:r w:rsidRPr="00075657">
        <w:rPr>
          <w:sz w:val="25"/>
          <w:szCs w:val="25"/>
        </w:rPr>
        <w:t xml:space="preserve"> de către apărare cum că </w:t>
      </w:r>
      <w:proofErr w:type="spellStart"/>
      <w:r w:rsidRPr="00075657">
        <w:rPr>
          <w:sz w:val="25"/>
          <w:szCs w:val="25"/>
        </w:rPr>
        <w:t>infracţiunea</w:t>
      </w:r>
      <w:proofErr w:type="spellEnd"/>
      <w:r w:rsidRPr="00075657">
        <w:rPr>
          <w:sz w:val="25"/>
          <w:szCs w:val="25"/>
        </w:rPr>
        <w:t xml:space="preserve"> de abuz în serviciu este </w:t>
      </w:r>
      <w:proofErr w:type="spellStart"/>
      <w:r w:rsidRPr="00075657">
        <w:rPr>
          <w:sz w:val="25"/>
          <w:szCs w:val="25"/>
        </w:rPr>
        <w:t>contravenţie</w:t>
      </w:r>
      <w:proofErr w:type="spellEnd"/>
      <w:r w:rsidRPr="00075657">
        <w:rPr>
          <w:sz w:val="25"/>
          <w:szCs w:val="25"/>
        </w:rPr>
        <w:t xml:space="preserve">, solicită a se avea în vedere elementele constitutive ale </w:t>
      </w:r>
      <w:proofErr w:type="spellStart"/>
      <w:r w:rsidRPr="00075657">
        <w:rPr>
          <w:sz w:val="25"/>
          <w:szCs w:val="25"/>
        </w:rPr>
        <w:t>infracţiunii</w:t>
      </w:r>
      <w:proofErr w:type="spellEnd"/>
      <w:r w:rsidRPr="00075657">
        <w:rPr>
          <w:sz w:val="25"/>
          <w:szCs w:val="25"/>
        </w:rPr>
        <w:t xml:space="preserve">, precizând faptul că domnului avocat i s-a răspuns memoriului formulat. </w:t>
      </w:r>
    </w:p>
    <w:p w14:paraId="42A25C30" w14:textId="224B9F3A" w:rsidR="00743A36" w:rsidRPr="00075657" w:rsidRDefault="00743A36" w:rsidP="00743A36">
      <w:pPr>
        <w:ind w:firstLine="709"/>
        <w:contextualSpacing/>
        <w:jc w:val="both"/>
        <w:rPr>
          <w:sz w:val="25"/>
          <w:szCs w:val="25"/>
        </w:rPr>
      </w:pPr>
      <w:r w:rsidRPr="00075657">
        <w:rPr>
          <w:sz w:val="25"/>
          <w:szCs w:val="25"/>
        </w:rPr>
        <w:t xml:space="preserve">Cu privire la sensul giratoriu arată că apărătorii </w:t>
      </w:r>
      <w:proofErr w:type="spellStart"/>
      <w:r w:rsidRPr="00075657">
        <w:rPr>
          <w:sz w:val="25"/>
          <w:szCs w:val="25"/>
        </w:rPr>
        <w:t>aleşi</w:t>
      </w:r>
      <w:proofErr w:type="spellEnd"/>
      <w:r w:rsidRPr="00075657">
        <w:rPr>
          <w:sz w:val="25"/>
          <w:szCs w:val="25"/>
        </w:rPr>
        <w:t xml:space="preserve"> sunt în eroare, deoarece în legătură cu acesta, calitatea de </w:t>
      </w:r>
      <w:proofErr w:type="spellStart"/>
      <w:r w:rsidRPr="00075657">
        <w:rPr>
          <w:sz w:val="25"/>
          <w:szCs w:val="25"/>
        </w:rPr>
        <w:t>inculpaţi</w:t>
      </w:r>
      <w:proofErr w:type="spellEnd"/>
      <w:r w:rsidRPr="00075657">
        <w:rPr>
          <w:sz w:val="25"/>
          <w:szCs w:val="25"/>
        </w:rPr>
        <w:t xml:space="preserve"> în cauză  nu o au </w:t>
      </w:r>
      <w:proofErr w:type="spellStart"/>
      <w:r w:rsidRPr="00075657">
        <w:rPr>
          <w:sz w:val="25"/>
          <w:szCs w:val="25"/>
        </w:rPr>
        <w:t>clienţii</w:t>
      </w:r>
      <w:proofErr w:type="spellEnd"/>
      <w:r w:rsidRPr="00075657">
        <w:rPr>
          <w:sz w:val="25"/>
          <w:szCs w:val="25"/>
        </w:rPr>
        <w:t xml:space="preserve"> pe care îi reprezintă ci </w:t>
      </w:r>
      <w:proofErr w:type="spellStart"/>
      <w:r w:rsidRPr="00075657">
        <w:rPr>
          <w:sz w:val="25"/>
          <w:szCs w:val="25"/>
        </w:rPr>
        <w:t>inculpaţii</w:t>
      </w:r>
      <w:proofErr w:type="spellEnd"/>
      <w:r w:rsidRPr="00075657">
        <w:rPr>
          <w:sz w:val="25"/>
          <w:szCs w:val="25"/>
        </w:rPr>
        <w:t xml:space="preserve"> </w:t>
      </w:r>
      <w:r w:rsidR="00D63E1E">
        <w:rPr>
          <w:sz w:val="25"/>
          <w:szCs w:val="25"/>
        </w:rPr>
        <w:t>I1</w:t>
      </w:r>
      <w:r w:rsidRPr="00075657">
        <w:rPr>
          <w:sz w:val="25"/>
          <w:szCs w:val="25"/>
        </w:rPr>
        <w:t>.</w:t>
      </w:r>
    </w:p>
    <w:p w14:paraId="69B78848" w14:textId="77777777" w:rsidR="00743A36" w:rsidRPr="00075657" w:rsidRDefault="00743A36" w:rsidP="00743A36">
      <w:pPr>
        <w:ind w:firstLine="709"/>
        <w:contextualSpacing/>
        <w:jc w:val="both"/>
        <w:rPr>
          <w:sz w:val="25"/>
          <w:szCs w:val="25"/>
        </w:rPr>
      </w:pPr>
      <w:r w:rsidRPr="00075657">
        <w:rPr>
          <w:sz w:val="25"/>
          <w:szCs w:val="25"/>
        </w:rPr>
        <w:lastRenderedPageBreak/>
        <w:t xml:space="preserve">În ceea ce </w:t>
      </w:r>
      <w:proofErr w:type="spellStart"/>
      <w:r w:rsidRPr="00075657">
        <w:rPr>
          <w:sz w:val="25"/>
          <w:szCs w:val="25"/>
        </w:rPr>
        <w:t>priveşte</w:t>
      </w:r>
      <w:proofErr w:type="spellEnd"/>
      <w:r w:rsidRPr="00075657">
        <w:rPr>
          <w:sz w:val="25"/>
          <w:szCs w:val="25"/>
        </w:rPr>
        <w:t xml:space="preserve"> </w:t>
      </w:r>
      <w:proofErr w:type="spellStart"/>
      <w:r w:rsidRPr="00075657">
        <w:rPr>
          <w:sz w:val="25"/>
          <w:szCs w:val="25"/>
        </w:rPr>
        <w:t>susţinerea</w:t>
      </w:r>
      <w:proofErr w:type="spellEnd"/>
      <w:r w:rsidRPr="00075657">
        <w:rPr>
          <w:sz w:val="25"/>
          <w:szCs w:val="25"/>
        </w:rPr>
        <w:t xml:space="preserve"> că prin instituirea măsurii asiguratorii s-au adus grave prejudicii persoanelor juridice care sunt inculpate în cauză, arată că aceasta rămâne la stadiul de </w:t>
      </w:r>
      <w:proofErr w:type="spellStart"/>
      <w:r w:rsidRPr="00075657">
        <w:rPr>
          <w:sz w:val="25"/>
          <w:szCs w:val="25"/>
        </w:rPr>
        <w:t>afirmaţie</w:t>
      </w:r>
      <w:proofErr w:type="spellEnd"/>
      <w:r w:rsidRPr="00075657">
        <w:rPr>
          <w:sz w:val="25"/>
          <w:szCs w:val="25"/>
        </w:rPr>
        <w:t>, deoarece nu există nicio dovadă concretă cu privire la aceste prejudicii, iar potrivit legii persoanele juridice au dreptul de a formula cereri de ridicare sau înlocuire a măsurilor asiguratorii.</w:t>
      </w:r>
    </w:p>
    <w:p w14:paraId="40F4331C" w14:textId="77777777" w:rsidR="00743A36" w:rsidRPr="00075657" w:rsidRDefault="00743A36" w:rsidP="00743A36">
      <w:pPr>
        <w:ind w:firstLine="709"/>
        <w:contextualSpacing/>
        <w:jc w:val="both"/>
        <w:rPr>
          <w:sz w:val="25"/>
          <w:szCs w:val="25"/>
        </w:rPr>
      </w:pPr>
      <w:r w:rsidRPr="00075657">
        <w:rPr>
          <w:sz w:val="25"/>
          <w:szCs w:val="25"/>
        </w:rPr>
        <w:t xml:space="preserve">Învederează că Codul de procedură penală vizează instituirea măsurilor asiguratorii </w:t>
      </w:r>
      <w:proofErr w:type="spellStart"/>
      <w:r w:rsidRPr="00075657">
        <w:rPr>
          <w:sz w:val="25"/>
          <w:szCs w:val="25"/>
        </w:rPr>
        <w:t>şi</w:t>
      </w:r>
      <w:proofErr w:type="spellEnd"/>
      <w:r w:rsidRPr="00075657">
        <w:rPr>
          <w:sz w:val="25"/>
          <w:szCs w:val="25"/>
        </w:rPr>
        <w:t xml:space="preserve"> instituie o noțiune, respectiv stabilirea valorii probabile a prejudiciului, ceea ce înseamnă că nu trebuie să există o echivalentă  între sumele care fac obiectul confiscării speciale, sumele care pot să constituie despăgubirile acordate </w:t>
      </w:r>
      <w:proofErr w:type="spellStart"/>
      <w:r w:rsidRPr="00075657">
        <w:rPr>
          <w:sz w:val="25"/>
          <w:szCs w:val="25"/>
        </w:rPr>
        <w:t>părţilor</w:t>
      </w:r>
      <w:proofErr w:type="spellEnd"/>
      <w:r w:rsidRPr="00075657">
        <w:rPr>
          <w:sz w:val="25"/>
          <w:szCs w:val="25"/>
        </w:rPr>
        <w:t xml:space="preserve"> civile, </w:t>
      </w:r>
      <w:proofErr w:type="spellStart"/>
      <w:r w:rsidRPr="00075657">
        <w:rPr>
          <w:sz w:val="25"/>
          <w:szCs w:val="25"/>
        </w:rPr>
        <w:t>soluţionarea</w:t>
      </w:r>
      <w:proofErr w:type="spellEnd"/>
      <w:r w:rsidRPr="00075657">
        <w:rPr>
          <w:sz w:val="25"/>
          <w:szCs w:val="25"/>
        </w:rPr>
        <w:t xml:space="preserve"> </w:t>
      </w:r>
      <w:proofErr w:type="spellStart"/>
      <w:r w:rsidRPr="00075657">
        <w:rPr>
          <w:sz w:val="25"/>
          <w:szCs w:val="25"/>
        </w:rPr>
        <w:t>acţiunii</w:t>
      </w:r>
      <w:proofErr w:type="spellEnd"/>
      <w:r w:rsidRPr="00075657">
        <w:rPr>
          <w:sz w:val="25"/>
          <w:szCs w:val="25"/>
        </w:rPr>
        <w:t xml:space="preserve"> civile nefiind la latitudinea procurorului, acesta </w:t>
      </w:r>
      <w:proofErr w:type="spellStart"/>
      <w:r w:rsidRPr="00075657">
        <w:rPr>
          <w:sz w:val="25"/>
          <w:szCs w:val="25"/>
        </w:rPr>
        <w:t>stabileşte</w:t>
      </w:r>
      <w:proofErr w:type="spellEnd"/>
      <w:r w:rsidRPr="00075657">
        <w:rPr>
          <w:sz w:val="25"/>
          <w:szCs w:val="25"/>
        </w:rPr>
        <w:t xml:space="preserve"> o eventuală sumă, însă, până la </w:t>
      </w:r>
      <w:proofErr w:type="spellStart"/>
      <w:r w:rsidRPr="00075657">
        <w:rPr>
          <w:sz w:val="25"/>
          <w:szCs w:val="25"/>
        </w:rPr>
        <w:t>pronunţarea</w:t>
      </w:r>
      <w:proofErr w:type="spellEnd"/>
      <w:r w:rsidRPr="00075657">
        <w:rPr>
          <w:sz w:val="25"/>
          <w:szCs w:val="25"/>
        </w:rPr>
        <w:t xml:space="preserve"> unei hotărâri definitive această sumă nu are caracter cert </w:t>
      </w:r>
      <w:proofErr w:type="spellStart"/>
      <w:r w:rsidRPr="00075657">
        <w:rPr>
          <w:sz w:val="25"/>
          <w:szCs w:val="25"/>
        </w:rPr>
        <w:t>şi</w:t>
      </w:r>
      <w:proofErr w:type="spellEnd"/>
      <w:r w:rsidRPr="00075657">
        <w:rPr>
          <w:sz w:val="25"/>
          <w:szCs w:val="25"/>
        </w:rPr>
        <w:t xml:space="preserve"> exigibil astfel încât, nu se poate </w:t>
      </w:r>
      <w:proofErr w:type="spellStart"/>
      <w:r w:rsidRPr="00075657">
        <w:rPr>
          <w:sz w:val="25"/>
          <w:szCs w:val="25"/>
        </w:rPr>
        <w:t>susţine</w:t>
      </w:r>
      <w:proofErr w:type="spellEnd"/>
      <w:r w:rsidRPr="00075657">
        <w:rPr>
          <w:sz w:val="25"/>
          <w:szCs w:val="25"/>
        </w:rPr>
        <w:t xml:space="preserve"> că trebuie instituită măsura asiguratorie în mod echivalent cu privire la această prezumtivă valoare a prejudiciului </w:t>
      </w:r>
      <w:proofErr w:type="spellStart"/>
      <w:r w:rsidRPr="00075657">
        <w:rPr>
          <w:sz w:val="25"/>
          <w:szCs w:val="25"/>
        </w:rPr>
        <w:t>şi</w:t>
      </w:r>
      <w:proofErr w:type="spellEnd"/>
      <w:r w:rsidRPr="00075657">
        <w:rPr>
          <w:sz w:val="25"/>
          <w:szCs w:val="25"/>
        </w:rPr>
        <w:t xml:space="preserve"> care a fost stabilită de expertiza depusă la dosarul cauzei.</w:t>
      </w:r>
    </w:p>
    <w:p w14:paraId="735983CC" w14:textId="77777777" w:rsidR="00743A36" w:rsidRPr="00075657" w:rsidRDefault="00743A36" w:rsidP="00743A36">
      <w:pPr>
        <w:ind w:firstLine="709"/>
        <w:contextualSpacing/>
        <w:jc w:val="both"/>
        <w:rPr>
          <w:sz w:val="25"/>
          <w:szCs w:val="25"/>
        </w:rPr>
      </w:pPr>
      <w:r w:rsidRPr="00075657">
        <w:rPr>
          <w:sz w:val="25"/>
          <w:szCs w:val="25"/>
        </w:rPr>
        <w:t xml:space="preserve">Având în vedere cele arătate, solicită respingerea </w:t>
      </w:r>
      <w:proofErr w:type="spellStart"/>
      <w:r w:rsidRPr="00075657">
        <w:rPr>
          <w:sz w:val="25"/>
          <w:szCs w:val="25"/>
        </w:rPr>
        <w:t>contestaţiilor</w:t>
      </w:r>
      <w:proofErr w:type="spellEnd"/>
      <w:r w:rsidRPr="00075657">
        <w:rPr>
          <w:sz w:val="25"/>
          <w:szCs w:val="25"/>
        </w:rPr>
        <w:t xml:space="preserve"> formulate </w:t>
      </w:r>
      <w:proofErr w:type="spellStart"/>
      <w:r w:rsidRPr="00075657">
        <w:rPr>
          <w:sz w:val="25"/>
          <w:szCs w:val="25"/>
        </w:rPr>
        <w:t>şi</w:t>
      </w:r>
      <w:proofErr w:type="spellEnd"/>
      <w:r w:rsidRPr="00075657">
        <w:rPr>
          <w:sz w:val="25"/>
          <w:szCs w:val="25"/>
        </w:rPr>
        <w:t xml:space="preserve"> </w:t>
      </w:r>
      <w:proofErr w:type="spellStart"/>
      <w:r w:rsidRPr="00075657">
        <w:rPr>
          <w:sz w:val="25"/>
          <w:szCs w:val="25"/>
        </w:rPr>
        <w:t>menţinerea</w:t>
      </w:r>
      <w:proofErr w:type="spellEnd"/>
      <w:r w:rsidRPr="00075657">
        <w:rPr>
          <w:sz w:val="25"/>
          <w:szCs w:val="25"/>
        </w:rPr>
        <w:t xml:space="preserve"> ca legale </w:t>
      </w:r>
      <w:proofErr w:type="spellStart"/>
      <w:r w:rsidRPr="00075657">
        <w:rPr>
          <w:sz w:val="25"/>
          <w:szCs w:val="25"/>
        </w:rPr>
        <w:t>şi</w:t>
      </w:r>
      <w:proofErr w:type="spellEnd"/>
      <w:r w:rsidRPr="00075657">
        <w:rPr>
          <w:sz w:val="25"/>
          <w:szCs w:val="25"/>
        </w:rPr>
        <w:t xml:space="preserve"> temeinice cele două ordonanțe prin care au fost </w:t>
      </w:r>
      <w:proofErr w:type="spellStart"/>
      <w:r w:rsidRPr="00075657">
        <w:rPr>
          <w:sz w:val="25"/>
          <w:szCs w:val="25"/>
        </w:rPr>
        <w:t>menţinute</w:t>
      </w:r>
      <w:proofErr w:type="spellEnd"/>
      <w:r w:rsidRPr="00075657">
        <w:rPr>
          <w:sz w:val="25"/>
          <w:szCs w:val="25"/>
        </w:rPr>
        <w:t xml:space="preserve"> măsurile asiguratorii.</w:t>
      </w:r>
    </w:p>
    <w:p w14:paraId="4C222604" w14:textId="77777777" w:rsidR="00743A36" w:rsidRPr="00075657" w:rsidRDefault="00743A36" w:rsidP="00743A36">
      <w:pPr>
        <w:ind w:firstLine="709"/>
        <w:contextualSpacing/>
        <w:jc w:val="both"/>
        <w:rPr>
          <w:sz w:val="25"/>
          <w:szCs w:val="25"/>
        </w:rPr>
      </w:pPr>
      <w:r w:rsidRPr="00075657">
        <w:rPr>
          <w:sz w:val="25"/>
          <w:szCs w:val="25"/>
        </w:rPr>
        <w:t xml:space="preserve">Arată că nu se opune stabilirii unui termen de </w:t>
      </w:r>
      <w:proofErr w:type="spellStart"/>
      <w:r w:rsidRPr="00075657">
        <w:rPr>
          <w:sz w:val="25"/>
          <w:szCs w:val="25"/>
        </w:rPr>
        <w:t>pronunţare</w:t>
      </w:r>
      <w:proofErr w:type="spellEnd"/>
      <w:r w:rsidRPr="00075657">
        <w:rPr>
          <w:sz w:val="25"/>
          <w:szCs w:val="25"/>
        </w:rPr>
        <w:t xml:space="preserve"> </w:t>
      </w:r>
      <w:proofErr w:type="spellStart"/>
      <w:r w:rsidRPr="00075657">
        <w:rPr>
          <w:sz w:val="25"/>
          <w:szCs w:val="25"/>
        </w:rPr>
        <w:t>şi</w:t>
      </w:r>
      <w:proofErr w:type="spellEnd"/>
      <w:r w:rsidRPr="00075657">
        <w:rPr>
          <w:sz w:val="25"/>
          <w:szCs w:val="25"/>
        </w:rPr>
        <w:t xml:space="preserve"> lasă la aprecierea </w:t>
      </w:r>
      <w:proofErr w:type="spellStart"/>
      <w:r w:rsidRPr="00075657">
        <w:rPr>
          <w:sz w:val="25"/>
          <w:szCs w:val="25"/>
        </w:rPr>
        <w:t>instanţei</w:t>
      </w:r>
      <w:proofErr w:type="spellEnd"/>
      <w:r w:rsidRPr="00075657">
        <w:rPr>
          <w:sz w:val="25"/>
          <w:szCs w:val="25"/>
        </w:rPr>
        <w:t>.</w:t>
      </w:r>
    </w:p>
    <w:p w14:paraId="55193980" w14:textId="5577F9BA" w:rsidR="00743A36" w:rsidRPr="00075657" w:rsidRDefault="00743A36" w:rsidP="00743A36">
      <w:pPr>
        <w:ind w:firstLine="709"/>
        <w:contextualSpacing/>
        <w:jc w:val="both"/>
        <w:rPr>
          <w:sz w:val="25"/>
          <w:szCs w:val="25"/>
        </w:rPr>
      </w:pPr>
      <w:r w:rsidRPr="00075657">
        <w:rPr>
          <w:b/>
          <w:sz w:val="25"/>
          <w:szCs w:val="25"/>
        </w:rPr>
        <w:t xml:space="preserve">Domnul avocat </w:t>
      </w:r>
      <w:r w:rsidR="00DB100E">
        <w:rPr>
          <w:b/>
          <w:sz w:val="25"/>
          <w:szCs w:val="25"/>
        </w:rPr>
        <w:t>AV2</w:t>
      </w:r>
      <w:r w:rsidRPr="00075657">
        <w:rPr>
          <w:b/>
          <w:sz w:val="25"/>
          <w:szCs w:val="25"/>
        </w:rPr>
        <w:t>,</w:t>
      </w:r>
      <w:r w:rsidRPr="00075657">
        <w:rPr>
          <w:sz w:val="25"/>
          <w:szCs w:val="25"/>
        </w:rPr>
        <w:t xml:space="preserve"> în replică, deoarece, ca de obicei pe parcursul acestei, se atentează la </w:t>
      </w:r>
      <w:proofErr w:type="spellStart"/>
      <w:r w:rsidRPr="00075657">
        <w:rPr>
          <w:sz w:val="25"/>
          <w:szCs w:val="25"/>
        </w:rPr>
        <w:t>reputaţia</w:t>
      </w:r>
      <w:proofErr w:type="spellEnd"/>
      <w:r w:rsidRPr="00075657">
        <w:rPr>
          <w:sz w:val="25"/>
          <w:szCs w:val="25"/>
        </w:rPr>
        <w:t xml:space="preserve"> profesională a </w:t>
      </w:r>
      <w:proofErr w:type="spellStart"/>
      <w:r w:rsidRPr="00075657">
        <w:rPr>
          <w:sz w:val="25"/>
          <w:szCs w:val="25"/>
        </w:rPr>
        <w:t>avocaţilor</w:t>
      </w:r>
      <w:proofErr w:type="spellEnd"/>
      <w:r w:rsidRPr="00075657">
        <w:rPr>
          <w:sz w:val="25"/>
          <w:szCs w:val="25"/>
        </w:rPr>
        <w:t xml:space="preserve">, </w:t>
      </w:r>
      <w:proofErr w:type="spellStart"/>
      <w:r w:rsidRPr="00075657">
        <w:rPr>
          <w:sz w:val="25"/>
          <w:szCs w:val="25"/>
        </w:rPr>
        <w:t>reproşându</w:t>
      </w:r>
      <w:proofErr w:type="spellEnd"/>
      <w:r w:rsidRPr="00075657">
        <w:rPr>
          <w:sz w:val="25"/>
          <w:szCs w:val="25"/>
        </w:rPr>
        <w:t xml:space="preserve">-lise faptul că nu au solicitat </w:t>
      </w:r>
      <w:proofErr w:type="spellStart"/>
      <w:r w:rsidRPr="00075657">
        <w:rPr>
          <w:sz w:val="25"/>
          <w:szCs w:val="25"/>
        </w:rPr>
        <w:t>şi</w:t>
      </w:r>
      <w:proofErr w:type="spellEnd"/>
      <w:r w:rsidRPr="00075657">
        <w:rPr>
          <w:sz w:val="25"/>
          <w:szCs w:val="25"/>
        </w:rPr>
        <w:t xml:space="preserve"> nu au participat la actele de procedură </w:t>
      </w:r>
      <w:proofErr w:type="spellStart"/>
      <w:r w:rsidRPr="00075657">
        <w:rPr>
          <w:sz w:val="25"/>
          <w:szCs w:val="25"/>
        </w:rPr>
        <w:t>şi</w:t>
      </w:r>
      <w:proofErr w:type="spellEnd"/>
      <w:r w:rsidRPr="00075657">
        <w:rPr>
          <w:sz w:val="25"/>
          <w:szCs w:val="25"/>
        </w:rPr>
        <w:t xml:space="preserve"> că nu au studiat dosarul, arată că la concluziile scrise va anexa cererea de studiere a dosarului, formulată  acum două luni de zile, respectiv în luna mai, la care nu li s-a răspuns, </w:t>
      </w:r>
      <w:proofErr w:type="spellStart"/>
      <w:r w:rsidRPr="00075657">
        <w:rPr>
          <w:sz w:val="25"/>
          <w:szCs w:val="25"/>
        </w:rPr>
        <w:t>menţionând</w:t>
      </w:r>
      <w:proofErr w:type="spellEnd"/>
      <w:r w:rsidRPr="00075657">
        <w:rPr>
          <w:sz w:val="25"/>
          <w:szCs w:val="25"/>
        </w:rPr>
        <w:t xml:space="preserve"> faptul că au aflat din alte surse, respectiv din presa locală, că </w:t>
      </w:r>
      <w:proofErr w:type="spellStart"/>
      <w:r w:rsidRPr="00075657">
        <w:rPr>
          <w:sz w:val="25"/>
          <w:szCs w:val="25"/>
        </w:rPr>
        <w:t>Direcţia</w:t>
      </w:r>
      <w:proofErr w:type="spellEnd"/>
      <w:r w:rsidRPr="00075657">
        <w:rPr>
          <w:sz w:val="25"/>
          <w:szCs w:val="25"/>
        </w:rPr>
        <w:t xml:space="preserve"> </w:t>
      </w:r>
      <w:proofErr w:type="spellStart"/>
      <w:r w:rsidRPr="00075657">
        <w:rPr>
          <w:sz w:val="25"/>
          <w:szCs w:val="25"/>
        </w:rPr>
        <w:t>Naţională</w:t>
      </w:r>
      <w:proofErr w:type="spellEnd"/>
      <w:r w:rsidRPr="00075657">
        <w:rPr>
          <w:sz w:val="25"/>
          <w:szCs w:val="25"/>
        </w:rPr>
        <w:t xml:space="preserve"> </w:t>
      </w:r>
      <w:proofErr w:type="spellStart"/>
      <w:r w:rsidRPr="00075657">
        <w:rPr>
          <w:sz w:val="25"/>
          <w:szCs w:val="25"/>
        </w:rPr>
        <w:t>Anticorupţie</w:t>
      </w:r>
      <w:proofErr w:type="spellEnd"/>
      <w:r w:rsidRPr="00075657">
        <w:rPr>
          <w:sz w:val="25"/>
          <w:szCs w:val="25"/>
        </w:rPr>
        <w:t xml:space="preserve"> Serviciul Teritorial </w:t>
      </w:r>
      <w:r w:rsidR="00D63E1E">
        <w:rPr>
          <w:sz w:val="25"/>
          <w:szCs w:val="25"/>
        </w:rPr>
        <w:t>...</w:t>
      </w:r>
      <w:r w:rsidRPr="00075657">
        <w:rPr>
          <w:sz w:val="25"/>
          <w:szCs w:val="25"/>
        </w:rPr>
        <w:t xml:space="preserve"> a declinat </w:t>
      </w:r>
      <w:proofErr w:type="spellStart"/>
      <w:r w:rsidRPr="00075657">
        <w:rPr>
          <w:sz w:val="25"/>
          <w:szCs w:val="25"/>
        </w:rPr>
        <w:t>competenţa</w:t>
      </w:r>
      <w:proofErr w:type="spellEnd"/>
      <w:r w:rsidRPr="00075657">
        <w:rPr>
          <w:sz w:val="25"/>
          <w:szCs w:val="25"/>
        </w:rPr>
        <w:t xml:space="preserve"> către </w:t>
      </w:r>
      <w:proofErr w:type="spellStart"/>
      <w:r w:rsidRPr="00075657">
        <w:rPr>
          <w:sz w:val="25"/>
          <w:szCs w:val="25"/>
        </w:rPr>
        <w:t>Direcţia</w:t>
      </w:r>
      <w:proofErr w:type="spellEnd"/>
      <w:r w:rsidRPr="00075657">
        <w:rPr>
          <w:sz w:val="25"/>
          <w:szCs w:val="25"/>
        </w:rPr>
        <w:t xml:space="preserve"> </w:t>
      </w:r>
      <w:proofErr w:type="spellStart"/>
      <w:r w:rsidRPr="00075657">
        <w:rPr>
          <w:sz w:val="25"/>
          <w:szCs w:val="25"/>
        </w:rPr>
        <w:t>Naţională</w:t>
      </w:r>
      <w:proofErr w:type="spellEnd"/>
      <w:r w:rsidRPr="00075657">
        <w:rPr>
          <w:sz w:val="25"/>
          <w:szCs w:val="25"/>
        </w:rPr>
        <w:t xml:space="preserve"> </w:t>
      </w:r>
      <w:proofErr w:type="spellStart"/>
      <w:r w:rsidRPr="00075657">
        <w:rPr>
          <w:sz w:val="25"/>
          <w:szCs w:val="25"/>
        </w:rPr>
        <w:t>Anticorupţie</w:t>
      </w:r>
      <w:proofErr w:type="spellEnd"/>
      <w:r w:rsidRPr="00075657">
        <w:rPr>
          <w:sz w:val="25"/>
          <w:szCs w:val="25"/>
        </w:rPr>
        <w:t xml:space="preserve"> – Structura Centrală </w:t>
      </w:r>
      <w:r w:rsidR="00D63E1E">
        <w:rPr>
          <w:sz w:val="25"/>
          <w:szCs w:val="25"/>
        </w:rPr>
        <w:t>....</w:t>
      </w:r>
      <w:r w:rsidRPr="00075657">
        <w:rPr>
          <w:sz w:val="25"/>
          <w:szCs w:val="25"/>
        </w:rPr>
        <w:t>.</w:t>
      </w:r>
    </w:p>
    <w:p w14:paraId="43BFB95E" w14:textId="7BD0AAB4" w:rsidR="00743A36" w:rsidRPr="00075657" w:rsidRDefault="00743A36" w:rsidP="00743A36">
      <w:pPr>
        <w:ind w:firstLine="709"/>
        <w:contextualSpacing/>
        <w:jc w:val="both"/>
        <w:rPr>
          <w:sz w:val="25"/>
          <w:szCs w:val="25"/>
        </w:rPr>
      </w:pPr>
      <w:r w:rsidRPr="00075657">
        <w:rPr>
          <w:b/>
          <w:sz w:val="25"/>
          <w:szCs w:val="25"/>
        </w:rPr>
        <w:t xml:space="preserve">Domnul avocat </w:t>
      </w:r>
      <w:r w:rsidR="00DB100E">
        <w:rPr>
          <w:b/>
          <w:sz w:val="25"/>
          <w:szCs w:val="25"/>
        </w:rPr>
        <w:t>AV1</w:t>
      </w:r>
      <w:r w:rsidRPr="00075657">
        <w:rPr>
          <w:b/>
          <w:sz w:val="25"/>
          <w:szCs w:val="25"/>
        </w:rPr>
        <w:t xml:space="preserve"> </w:t>
      </w:r>
      <w:r w:rsidRPr="00075657">
        <w:rPr>
          <w:sz w:val="25"/>
          <w:szCs w:val="25"/>
        </w:rPr>
        <w:t xml:space="preserve">în replică, </w:t>
      </w:r>
      <w:proofErr w:type="spellStart"/>
      <w:r w:rsidRPr="00075657">
        <w:rPr>
          <w:sz w:val="25"/>
          <w:szCs w:val="25"/>
        </w:rPr>
        <w:t>susţine</w:t>
      </w:r>
      <w:proofErr w:type="spellEnd"/>
      <w:r w:rsidRPr="00075657">
        <w:rPr>
          <w:sz w:val="25"/>
          <w:szCs w:val="25"/>
        </w:rPr>
        <w:t xml:space="preserve"> că dosarul a fost studiat de cel </w:t>
      </w:r>
      <w:proofErr w:type="spellStart"/>
      <w:r w:rsidRPr="00075657">
        <w:rPr>
          <w:sz w:val="25"/>
          <w:szCs w:val="25"/>
        </w:rPr>
        <w:t>puţin</w:t>
      </w:r>
      <w:proofErr w:type="spellEnd"/>
      <w:r w:rsidRPr="00075657">
        <w:rPr>
          <w:sz w:val="25"/>
          <w:szCs w:val="25"/>
        </w:rPr>
        <w:t xml:space="preserve"> 20 de ori iar referitor la </w:t>
      </w:r>
      <w:proofErr w:type="spellStart"/>
      <w:r w:rsidRPr="00075657">
        <w:rPr>
          <w:sz w:val="25"/>
          <w:szCs w:val="25"/>
        </w:rPr>
        <w:t>susţinerile</w:t>
      </w:r>
      <w:proofErr w:type="spellEnd"/>
      <w:r w:rsidRPr="00075657">
        <w:rPr>
          <w:sz w:val="25"/>
          <w:szCs w:val="25"/>
        </w:rPr>
        <w:t xml:space="preserve"> procurorului că a fost efectuată expertiză </w:t>
      </w:r>
      <w:proofErr w:type="spellStart"/>
      <w:r w:rsidRPr="00075657">
        <w:rPr>
          <w:sz w:val="25"/>
          <w:szCs w:val="25"/>
        </w:rPr>
        <w:t>şi</w:t>
      </w:r>
      <w:proofErr w:type="spellEnd"/>
      <w:r w:rsidRPr="00075657">
        <w:rPr>
          <w:sz w:val="25"/>
          <w:szCs w:val="25"/>
        </w:rPr>
        <w:t xml:space="preserve"> că există prejudicii, </w:t>
      </w:r>
      <w:proofErr w:type="spellStart"/>
      <w:r w:rsidRPr="00075657">
        <w:rPr>
          <w:sz w:val="25"/>
          <w:szCs w:val="25"/>
        </w:rPr>
        <w:t>susţine</w:t>
      </w:r>
      <w:proofErr w:type="spellEnd"/>
      <w:r w:rsidRPr="00075657">
        <w:rPr>
          <w:sz w:val="25"/>
          <w:szCs w:val="25"/>
        </w:rPr>
        <w:t xml:space="preserve"> că </w:t>
      </w:r>
      <w:proofErr w:type="spellStart"/>
      <w:r w:rsidRPr="00075657">
        <w:rPr>
          <w:sz w:val="25"/>
          <w:szCs w:val="25"/>
        </w:rPr>
        <w:t>ordonanţa</w:t>
      </w:r>
      <w:proofErr w:type="spellEnd"/>
      <w:r w:rsidRPr="00075657">
        <w:rPr>
          <w:sz w:val="25"/>
          <w:szCs w:val="25"/>
        </w:rPr>
        <w:t xml:space="preserve"> nu are ca obiect sechestrul în vederea reparării prejudiciului, ci, repararea în vederea confiscării speciale fie a bunurilor </w:t>
      </w:r>
      <w:proofErr w:type="spellStart"/>
      <w:r w:rsidRPr="00075657">
        <w:rPr>
          <w:sz w:val="25"/>
          <w:szCs w:val="25"/>
        </w:rPr>
        <w:t>obţinute</w:t>
      </w:r>
      <w:proofErr w:type="spellEnd"/>
      <w:r w:rsidRPr="00075657">
        <w:rPr>
          <w:sz w:val="25"/>
          <w:szCs w:val="25"/>
        </w:rPr>
        <w:t xml:space="preserve"> cu titlul de mită, fie a bunurilor </w:t>
      </w:r>
      <w:proofErr w:type="spellStart"/>
      <w:r w:rsidRPr="00075657">
        <w:rPr>
          <w:sz w:val="25"/>
          <w:szCs w:val="25"/>
        </w:rPr>
        <w:t>obţinute</w:t>
      </w:r>
      <w:proofErr w:type="spellEnd"/>
      <w:r w:rsidRPr="00075657">
        <w:rPr>
          <w:sz w:val="25"/>
          <w:szCs w:val="25"/>
        </w:rPr>
        <w:t xml:space="preserve"> cu sumele de bani spălate, iar expertizele prin care s-au stabilit prejudicii fantastice, în opinia sa, nu au niciun fel de </w:t>
      </w:r>
      <w:proofErr w:type="spellStart"/>
      <w:r w:rsidRPr="00075657">
        <w:rPr>
          <w:sz w:val="25"/>
          <w:szCs w:val="25"/>
        </w:rPr>
        <w:t>relevanţă</w:t>
      </w:r>
      <w:proofErr w:type="spellEnd"/>
      <w:r w:rsidRPr="00075657">
        <w:rPr>
          <w:sz w:val="25"/>
          <w:szCs w:val="25"/>
        </w:rPr>
        <w:t>, fiind egale cu zero.</w:t>
      </w:r>
    </w:p>
    <w:p w14:paraId="2D372B22" w14:textId="77777777" w:rsidR="00743A36" w:rsidRPr="00075657" w:rsidRDefault="00743A36" w:rsidP="00743A36">
      <w:pPr>
        <w:ind w:firstLine="708"/>
        <w:jc w:val="both"/>
        <w:rPr>
          <w:sz w:val="25"/>
          <w:szCs w:val="25"/>
        </w:rPr>
      </w:pPr>
      <w:r w:rsidRPr="00075657">
        <w:rPr>
          <w:sz w:val="25"/>
          <w:szCs w:val="25"/>
        </w:rPr>
        <w:t xml:space="preserve">Referitor la </w:t>
      </w:r>
      <w:proofErr w:type="spellStart"/>
      <w:r w:rsidRPr="00075657">
        <w:rPr>
          <w:sz w:val="25"/>
          <w:szCs w:val="25"/>
        </w:rPr>
        <w:t>susţinerea</w:t>
      </w:r>
      <w:proofErr w:type="spellEnd"/>
      <w:r w:rsidRPr="00075657">
        <w:rPr>
          <w:sz w:val="25"/>
          <w:szCs w:val="25"/>
        </w:rPr>
        <w:t xml:space="preserve"> că procurorul nu avea </w:t>
      </w:r>
      <w:proofErr w:type="spellStart"/>
      <w:r w:rsidRPr="00075657">
        <w:rPr>
          <w:sz w:val="25"/>
          <w:szCs w:val="25"/>
        </w:rPr>
        <w:t>obligaţia</w:t>
      </w:r>
      <w:proofErr w:type="spellEnd"/>
      <w:r w:rsidRPr="00075657">
        <w:rPr>
          <w:sz w:val="25"/>
          <w:szCs w:val="25"/>
        </w:rPr>
        <w:t xml:space="preserve"> să facă o evaluare a bunurilor, arată că poate că procurorul nu avea </w:t>
      </w:r>
      <w:proofErr w:type="spellStart"/>
      <w:r w:rsidRPr="00075657">
        <w:rPr>
          <w:sz w:val="25"/>
          <w:szCs w:val="25"/>
        </w:rPr>
        <w:t>obligaţia</w:t>
      </w:r>
      <w:proofErr w:type="spellEnd"/>
      <w:r w:rsidRPr="00075657">
        <w:rPr>
          <w:sz w:val="25"/>
          <w:szCs w:val="25"/>
        </w:rPr>
        <w:t xml:space="preserve">, însă </w:t>
      </w:r>
      <w:proofErr w:type="spellStart"/>
      <w:r w:rsidRPr="00075657">
        <w:rPr>
          <w:sz w:val="25"/>
          <w:szCs w:val="25"/>
        </w:rPr>
        <w:t>poliţistul</w:t>
      </w:r>
      <w:proofErr w:type="spellEnd"/>
      <w:r w:rsidRPr="00075657">
        <w:rPr>
          <w:sz w:val="25"/>
          <w:szCs w:val="25"/>
        </w:rPr>
        <w:t xml:space="preserve"> delegat să pună în aplicare măsurile, avea această </w:t>
      </w:r>
      <w:proofErr w:type="spellStart"/>
      <w:r w:rsidRPr="00075657">
        <w:rPr>
          <w:sz w:val="25"/>
          <w:szCs w:val="25"/>
        </w:rPr>
        <w:t>obligaţie</w:t>
      </w:r>
      <w:proofErr w:type="spellEnd"/>
      <w:r w:rsidRPr="00075657">
        <w:rPr>
          <w:sz w:val="25"/>
          <w:szCs w:val="25"/>
        </w:rPr>
        <w:t xml:space="preserve">, conform art.253 </w:t>
      </w:r>
      <w:proofErr w:type="spellStart"/>
      <w:r w:rsidRPr="00075657">
        <w:rPr>
          <w:sz w:val="25"/>
          <w:szCs w:val="25"/>
        </w:rPr>
        <w:t>C.pr.pen</w:t>
      </w:r>
      <w:proofErr w:type="spellEnd"/>
      <w:r w:rsidRPr="00075657">
        <w:rPr>
          <w:sz w:val="25"/>
          <w:szCs w:val="25"/>
        </w:rPr>
        <w:t xml:space="preserve">., </w:t>
      </w:r>
      <w:proofErr w:type="spellStart"/>
      <w:r w:rsidRPr="00075657">
        <w:rPr>
          <w:sz w:val="25"/>
          <w:szCs w:val="25"/>
        </w:rPr>
        <w:t>şi</w:t>
      </w:r>
      <w:proofErr w:type="spellEnd"/>
      <w:r w:rsidRPr="00075657">
        <w:rPr>
          <w:sz w:val="25"/>
          <w:szCs w:val="25"/>
        </w:rPr>
        <w:t xml:space="preserve"> dacă bunurile trebuiau evaluate la luarea măsurii, trebuiau evaluate </w:t>
      </w:r>
      <w:proofErr w:type="spellStart"/>
      <w:r w:rsidRPr="00075657">
        <w:rPr>
          <w:sz w:val="25"/>
          <w:szCs w:val="25"/>
        </w:rPr>
        <w:t>şi</w:t>
      </w:r>
      <w:proofErr w:type="spellEnd"/>
      <w:r w:rsidRPr="00075657">
        <w:rPr>
          <w:sz w:val="25"/>
          <w:szCs w:val="25"/>
        </w:rPr>
        <w:t xml:space="preserve"> la verificarea măsurii.</w:t>
      </w:r>
    </w:p>
    <w:p w14:paraId="387E84FA" w14:textId="77777777" w:rsidR="00743A36" w:rsidRPr="00075657" w:rsidRDefault="00743A36" w:rsidP="00743A36">
      <w:pPr>
        <w:ind w:firstLine="708"/>
        <w:jc w:val="both"/>
        <w:rPr>
          <w:sz w:val="25"/>
          <w:szCs w:val="25"/>
        </w:rPr>
      </w:pPr>
      <w:r w:rsidRPr="00075657">
        <w:rPr>
          <w:sz w:val="25"/>
          <w:szCs w:val="25"/>
        </w:rPr>
        <w:t xml:space="preserve"> Referitor la </w:t>
      </w:r>
      <w:proofErr w:type="spellStart"/>
      <w:r w:rsidRPr="00075657">
        <w:rPr>
          <w:sz w:val="25"/>
          <w:szCs w:val="25"/>
        </w:rPr>
        <w:t>susţinerea</w:t>
      </w:r>
      <w:proofErr w:type="spellEnd"/>
      <w:r w:rsidRPr="00075657">
        <w:rPr>
          <w:sz w:val="25"/>
          <w:szCs w:val="25"/>
        </w:rPr>
        <w:t xml:space="preserve"> doamnei procuror că analogia cu măsurile preventive a fost </w:t>
      </w:r>
      <w:proofErr w:type="spellStart"/>
      <w:r w:rsidRPr="00075657">
        <w:rPr>
          <w:sz w:val="25"/>
          <w:szCs w:val="25"/>
        </w:rPr>
        <w:t>forţată</w:t>
      </w:r>
      <w:proofErr w:type="spellEnd"/>
      <w:r w:rsidRPr="00075657">
        <w:rPr>
          <w:sz w:val="25"/>
          <w:szCs w:val="25"/>
        </w:rPr>
        <w:t xml:space="preserve"> deoarece în dreptul penal, deoarece </w:t>
      </w:r>
      <w:proofErr w:type="spellStart"/>
      <w:r w:rsidRPr="00075657">
        <w:rPr>
          <w:sz w:val="25"/>
          <w:szCs w:val="25"/>
        </w:rPr>
        <w:t>aşa</w:t>
      </w:r>
      <w:proofErr w:type="spellEnd"/>
      <w:r w:rsidRPr="00075657">
        <w:rPr>
          <w:sz w:val="25"/>
          <w:szCs w:val="25"/>
        </w:rPr>
        <w:t xml:space="preserve"> a </w:t>
      </w:r>
      <w:proofErr w:type="spellStart"/>
      <w:r w:rsidRPr="00075657">
        <w:rPr>
          <w:sz w:val="25"/>
          <w:szCs w:val="25"/>
        </w:rPr>
        <w:t>învăţat</w:t>
      </w:r>
      <w:proofErr w:type="spellEnd"/>
      <w:r w:rsidRPr="00075657">
        <w:rPr>
          <w:sz w:val="25"/>
          <w:szCs w:val="25"/>
        </w:rPr>
        <w:t xml:space="preserve"> doamna procuror la </w:t>
      </w:r>
      <w:proofErr w:type="spellStart"/>
      <w:r w:rsidRPr="00075657">
        <w:rPr>
          <w:sz w:val="25"/>
          <w:szCs w:val="25"/>
        </w:rPr>
        <w:t>şcoală</w:t>
      </w:r>
      <w:proofErr w:type="spellEnd"/>
      <w:r w:rsidRPr="00075657">
        <w:rPr>
          <w:sz w:val="25"/>
          <w:szCs w:val="25"/>
        </w:rPr>
        <w:t xml:space="preserve">, arată că la </w:t>
      </w:r>
      <w:proofErr w:type="spellStart"/>
      <w:r w:rsidRPr="00075657">
        <w:rPr>
          <w:sz w:val="25"/>
          <w:szCs w:val="25"/>
        </w:rPr>
        <w:t>şcoală</w:t>
      </w:r>
      <w:proofErr w:type="spellEnd"/>
      <w:r w:rsidRPr="00075657">
        <w:rPr>
          <w:sz w:val="25"/>
          <w:szCs w:val="25"/>
        </w:rPr>
        <w:t xml:space="preserve"> a </w:t>
      </w:r>
      <w:proofErr w:type="spellStart"/>
      <w:r w:rsidRPr="00075657">
        <w:rPr>
          <w:sz w:val="25"/>
          <w:szCs w:val="25"/>
        </w:rPr>
        <w:t>învăţat</w:t>
      </w:r>
      <w:proofErr w:type="spellEnd"/>
      <w:r w:rsidRPr="00075657">
        <w:rPr>
          <w:sz w:val="25"/>
          <w:szCs w:val="25"/>
        </w:rPr>
        <w:t xml:space="preserve"> că analogia este permisă în procedură penală </w:t>
      </w:r>
      <w:proofErr w:type="spellStart"/>
      <w:r w:rsidRPr="00075657">
        <w:rPr>
          <w:sz w:val="25"/>
          <w:szCs w:val="25"/>
        </w:rPr>
        <w:t>şi</w:t>
      </w:r>
      <w:proofErr w:type="spellEnd"/>
      <w:r w:rsidRPr="00075657">
        <w:rPr>
          <w:sz w:val="25"/>
          <w:szCs w:val="25"/>
        </w:rPr>
        <w:t xml:space="preserve"> nu este permisă în dreptul penal, fiind interzisă doar analogia în defavoarea inculpatului, </w:t>
      </w:r>
      <w:proofErr w:type="spellStart"/>
      <w:r w:rsidRPr="00075657">
        <w:rPr>
          <w:sz w:val="25"/>
          <w:szCs w:val="25"/>
        </w:rPr>
        <w:t>şi</w:t>
      </w:r>
      <w:proofErr w:type="spellEnd"/>
      <w:r w:rsidRPr="00075657">
        <w:rPr>
          <w:sz w:val="25"/>
          <w:szCs w:val="25"/>
        </w:rPr>
        <w:t xml:space="preserve"> de aceea </w:t>
      </w:r>
      <w:proofErr w:type="spellStart"/>
      <w:r w:rsidRPr="00075657">
        <w:rPr>
          <w:sz w:val="25"/>
          <w:szCs w:val="25"/>
        </w:rPr>
        <w:t>şi</w:t>
      </w:r>
      <w:proofErr w:type="spellEnd"/>
      <w:r w:rsidRPr="00075657">
        <w:rPr>
          <w:sz w:val="25"/>
          <w:szCs w:val="25"/>
        </w:rPr>
        <w:t xml:space="preserve">-a permis să facă acea analogie, cu atât mai mult cu cât din art.249 </w:t>
      </w:r>
      <w:proofErr w:type="spellStart"/>
      <w:r w:rsidRPr="00075657">
        <w:rPr>
          <w:sz w:val="25"/>
          <w:szCs w:val="25"/>
        </w:rPr>
        <w:t>C.pr.pen</w:t>
      </w:r>
      <w:proofErr w:type="spellEnd"/>
      <w:r w:rsidRPr="00075657">
        <w:rPr>
          <w:sz w:val="25"/>
          <w:szCs w:val="25"/>
        </w:rPr>
        <w:t xml:space="preserve">. nu reiese că scopul măsurilor asigurătorii nu este confiscarea, ci de a preveni înstrăinarea </w:t>
      </w:r>
      <w:proofErr w:type="spellStart"/>
      <w:r w:rsidRPr="00075657">
        <w:rPr>
          <w:sz w:val="25"/>
          <w:szCs w:val="25"/>
        </w:rPr>
        <w:t>şi</w:t>
      </w:r>
      <w:proofErr w:type="spellEnd"/>
      <w:r w:rsidRPr="00075657">
        <w:rPr>
          <w:sz w:val="25"/>
          <w:szCs w:val="25"/>
        </w:rPr>
        <w:t xml:space="preserve"> distrugerea bunurilor care pot face obiectul confiscării </w:t>
      </w:r>
      <w:proofErr w:type="spellStart"/>
      <w:r w:rsidRPr="00075657">
        <w:rPr>
          <w:sz w:val="25"/>
          <w:szCs w:val="25"/>
        </w:rPr>
        <w:t>şi</w:t>
      </w:r>
      <w:proofErr w:type="spellEnd"/>
      <w:r w:rsidRPr="00075657">
        <w:rPr>
          <w:sz w:val="25"/>
          <w:szCs w:val="25"/>
        </w:rPr>
        <w:t xml:space="preserve"> nu reiese de nicăieri acest risc de înstrăinare a acestor bunuri.</w:t>
      </w:r>
    </w:p>
    <w:p w14:paraId="68C04B8D" w14:textId="77777777" w:rsidR="00743A36" w:rsidRPr="00075657" w:rsidRDefault="00743A36" w:rsidP="00743A36">
      <w:pPr>
        <w:ind w:firstLine="708"/>
        <w:jc w:val="both"/>
        <w:rPr>
          <w:sz w:val="25"/>
          <w:szCs w:val="25"/>
        </w:rPr>
      </w:pPr>
      <w:r w:rsidRPr="00075657">
        <w:rPr>
          <w:sz w:val="25"/>
          <w:szCs w:val="25"/>
        </w:rPr>
        <w:t xml:space="preserve">Apreciază că măsura </w:t>
      </w:r>
      <w:proofErr w:type="spellStart"/>
      <w:r w:rsidRPr="00075657">
        <w:rPr>
          <w:sz w:val="25"/>
          <w:szCs w:val="25"/>
        </w:rPr>
        <w:t>asigurătorie</w:t>
      </w:r>
      <w:proofErr w:type="spellEnd"/>
      <w:r w:rsidRPr="00075657">
        <w:rPr>
          <w:sz w:val="25"/>
          <w:szCs w:val="25"/>
        </w:rPr>
        <w:t xml:space="preserve"> are un caracter preventiv </w:t>
      </w:r>
      <w:proofErr w:type="spellStart"/>
      <w:r w:rsidRPr="00075657">
        <w:rPr>
          <w:sz w:val="25"/>
          <w:szCs w:val="25"/>
        </w:rPr>
        <w:t>şi</w:t>
      </w:r>
      <w:proofErr w:type="spellEnd"/>
      <w:r w:rsidRPr="00075657">
        <w:rPr>
          <w:sz w:val="25"/>
          <w:szCs w:val="25"/>
        </w:rPr>
        <w:t xml:space="preserve"> dacă legea nu spune expres, trebuie verificat ce se impune verificat </w:t>
      </w:r>
      <w:proofErr w:type="spellStart"/>
      <w:r w:rsidRPr="00075657">
        <w:rPr>
          <w:sz w:val="25"/>
          <w:szCs w:val="25"/>
        </w:rPr>
        <w:t>şi</w:t>
      </w:r>
      <w:proofErr w:type="spellEnd"/>
      <w:r w:rsidRPr="00075657">
        <w:rPr>
          <w:sz w:val="25"/>
          <w:szCs w:val="25"/>
        </w:rPr>
        <w:t xml:space="preserve"> în cazul măsurilor preventive.</w:t>
      </w:r>
    </w:p>
    <w:p w14:paraId="341F4D2B" w14:textId="77777777" w:rsidR="00743A36" w:rsidRPr="00075657" w:rsidRDefault="00743A36" w:rsidP="00743A36">
      <w:pPr>
        <w:ind w:firstLine="708"/>
        <w:jc w:val="both"/>
        <w:rPr>
          <w:sz w:val="25"/>
          <w:szCs w:val="25"/>
        </w:rPr>
      </w:pPr>
      <w:r w:rsidRPr="00075657">
        <w:rPr>
          <w:sz w:val="25"/>
          <w:szCs w:val="25"/>
        </w:rPr>
        <w:t xml:space="preserve">Arată că nu contestă faptul că s-a lucrat în dosar însă, sunt </w:t>
      </w:r>
      <w:proofErr w:type="spellStart"/>
      <w:r w:rsidRPr="00075657">
        <w:rPr>
          <w:sz w:val="25"/>
          <w:szCs w:val="25"/>
        </w:rPr>
        <w:t>şase</w:t>
      </w:r>
      <w:proofErr w:type="spellEnd"/>
      <w:r w:rsidRPr="00075657">
        <w:rPr>
          <w:sz w:val="25"/>
          <w:szCs w:val="25"/>
        </w:rPr>
        <w:t xml:space="preserve"> ani de când au fost luate măsurile în cauză iar dosarul se află într-un stadiu oarecum incert </w:t>
      </w:r>
      <w:proofErr w:type="spellStart"/>
      <w:r w:rsidRPr="00075657">
        <w:rPr>
          <w:sz w:val="25"/>
          <w:szCs w:val="25"/>
        </w:rPr>
        <w:t>şi</w:t>
      </w:r>
      <w:proofErr w:type="spellEnd"/>
      <w:r w:rsidRPr="00075657">
        <w:rPr>
          <w:sz w:val="25"/>
          <w:szCs w:val="25"/>
        </w:rPr>
        <w:t xml:space="preserve"> a primit un singur răspuns la memoriile depuse. </w:t>
      </w:r>
    </w:p>
    <w:p w14:paraId="2FE04882" w14:textId="1113D885" w:rsidR="00743A36" w:rsidRPr="00075657" w:rsidRDefault="00743A36" w:rsidP="00743A36">
      <w:pPr>
        <w:ind w:firstLine="708"/>
        <w:jc w:val="both"/>
        <w:rPr>
          <w:sz w:val="25"/>
          <w:szCs w:val="25"/>
        </w:rPr>
      </w:pPr>
      <w:proofErr w:type="spellStart"/>
      <w:r w:rsidRPr="00075657">
        <w:rPr>
          <w:sz w:val="25"/>
          <w:szCs w:val="25"/>
        </w:rPr>
        <w:lastRenderedPageBreak/>
        <w:t>Susţine</w:t>
      </w:r>
      <w:proofErr w:type="spellEnd"/>
      <w:r w:rsidRPr="00075657">
        <w:rPr>
          <w:sz w:val="25"/>
          <w:szCs w:val="25"/>
        </w:rPr>
        <w:t xml:space="preserve"> că are </w:t>
      </w:r>
      <w:proofErr w:type="spellStart"/>
      <w:r w:rsidRPr="00075657">
        <w:rPr>
          <w:sz w:val="25"/>
          <w:szCs w:val="25"/>
        </w:rPr>
        <w:t>cunoştinţă</w:t>
      </w:r>
      <w:proofErr w:type="spellEnd"/>
      <w:r w:rsidRPr="00075657">
        <w:rPr>
          <w:sz w:val="25"/>
          <w:szCs w:val="25"/>
        </w:rPr>
        <w:t xml:space="preserve"> că la infracțiunile de corupție </w:t>
      </w:r>
      <w:proofErr w:type="spellStart"/>
      <w:r w:rsidRPr="00075657">
        <w:rPr>
          <w:sz w:val="25"/>
          <w:szCs w:val="25"/>
        </w:rPr>
        <w:t>şi</w:t>
      </w:r>
      <w:proofErr w:type="spellEnd"/>
      <w:r w:rsidRPr="00075657">
        <w:rPr>
          <w:sz w:val="25"/>
          <w:szCs w:val="25"/>
        </w:rPr>
        <w:t xml:space="preserve"> la </w:t>
      </w:r>
      <w:proofErr w:type="spellStart"/>
      <w:r w:rsidRPr="00075657">
        <w:rPr>
          <w:sz w:val="25"/>
          <w:szCs w:val="25"/>
        </w:rPr>
        <w:t>infracţiunile</w:t>
      </w:r>
      <w:proofErr w:type="spellEnd"/>
      <w:r w:rsidRPr="00075657">
        <w:rPr>
          <w:sz w:val="25"/>
          <w:szCs w:val="25"/>
        </w:rPr>
        <w:t xml:space="preserve"> de spălare de bani luarea măsurilor asigurătorii este obligatorie </w:t>
      </w:r>
      <w:proofErr w:type="spellStart"/>
      <w:r w:rsidRPr="00075657">
        <w:rPr>
          <w:sz w:val="25"/>
          <w:szCs w:val="25"/>
        </w:rPr>
        <w:t>şi</w:t>
      </w:r>
      <w:proofErr w:type="spellEnd"/>
      <w:r w:rsidRPr="00075657">
        <w:rPr>
          <w:sz w:val="25"/>
          <w:szCs w:val="25"/>
        </w:rPr>
        <w:t xml:space="preserve"> că nu este o chestiune de oportunitate, însă observă că în raport de </w:t>
      </w:r>
      <w:proofErr w:type="spellStart"/>
      <w:r w:rsidRPr="00075657">
        <w:rPr>
          <w:sz w:val="25"/>
          <w:szCs w:val="25"/>
        </w:rPr>
        <w:t>infracţiuni</w:t>
      </w:r>
      <w:proofErr w:type="spellEnd"/>
      <w:r w:rsidRPr="00075657">
        <w:rPr>
          <w:sz w:val="25"/>
          <w:szCs w:val="25"/>
        </w:rPr>
        <w:t xml:space="preserve"> de </w:t>
      </w:r>
      <w:proofErr w:type="spellStart"/>
      <w:r w:rsidRPr="00075657">
        <w:rPr>
          <w:sz w:val="25"/>
          <w:szCs w:val="25"/>
        </w:rPr>
        <w:t>corupţie</w:t>
      </w:r>
      <w:proofErr w:type="spellEnd"/>
      <w:r w:rsidRPr="00075657">
        <w:rPr>
          <w:sz w:val="25"/>
          <w:szCs w:val="25"/>
        </w:rPr>
        <w:t xml:space="preserve"> care constau în luarea de mită pentru comuna </w:t>
      </w:r>
      <w:r w:rsidR="00DB100E">
        <w:rPr>
          <w:sz w:val="25"/>
          <w:szCs w:val="25"/>
        </w:rPr>
        <w:t>...</w:t>
      </w:r>
      <w:r w:rsidRPr="00075657">
        <w:rPr>
          <w:sz w:val="25"/>
          <w:szCs w:val="25"/>
        </w:rPr>
        <w:t xml:space="preserve">, nu s-au luat măsuri asigurătorii </w:t>
      </w:r>
      <w:proofErr w:type="spellStart"/>
      <w:r w:rsidRPr="00075657">
        <w:rPr>
          <w:sz w:val="25"/>
          <w:szCs w:val="25"/>
        </w:rPr>
        <w:t>şi</w:t>
      </w:r>
      <w:proofErr w:type="spellEnd"/>
      <w:r w:rsidRPr="00075657">
        <w:rPr>
          <w:sz w:val="25"/>
          <w:szCs w:val="25"/>
        </w:rPr>
        <w:t xml:space="preserve"> </w:t>
      </w:r>
      <w:proofErr w:type="spellStart"/>
      <w:r w:rsidRPr="00075657">
        <w:rPr>
          <w:sz w:val="25"/>
          <w:szCs w:val="25"/>
        </w:rPr>
        <w:t>susţine</w:t>
      </w:r>
      <w:proofErr w:type="spellEnd"/>
      <w:r w:rsidRPr="00075657">
        <w:rPr>
          <w:sz w:val="25"/>
          <w:szCs w:val="25"/>
        </w:rPr>
        <w:t xml:space="preserve"> că </w:t>
      </w:r>
      <w:proofErr w:type="spellStart"/>
      <w:r w:rsidRPr="00075657">
        <w:rPr>
          <w:sz w:val="25"/>
          <w:szCs w:val="25"/>
        </w:rPr>
        <w:t>aşa</w:t>
      </w:r>
      <w:proofErr w:type="spellEnd"/>
      <w:r w:rsidRPr="00075657">
        <w:rPr>
          <w:sz w:val="25"/>
          <w:szCs w:val="25"/>
        </w:rPr>
        <w:t xml:space="preserve"> obligatorii cum sunt, acestea nu pot fi nici contrare legii, nici contrare unor drepturi, reiterând aspectele cu dubla confiscare a banilor </w:t>
      </w:r>
      <w:proofErr w:type="spellStart"/>
      <w:r w:rsidRPr="00075657">
        <w:rPr>
          <w:sz w:val="25"/>
          <w:szCs w:val="25"/>
        </w:rPr>
        <w:t>spălaţi</w:t>
      </w:r>
      <w:proofErr w:type="spellEnd"/>
      <w:r w:rsidRPr="00075657">
        <w:rPr>
          <w:sz w:val="25"/>
          <w:szCs w:val="25"/>
        </w:rPr>
        <w:t xml:space="preserve">, cu privire la inculpata </w:t>
      </w:r>
      <w:r w:rsidR="00DB100E">
        <w:rPr>
          <w:sz w:val="25"/>
          <w:szCs w:val="25"/>
        </w:rPr>
        <w:t>P1S</w:t>
      </w:r>
      <w:r w:rsidRPr="00075657">
        <w:rPr>
          <w:sz w:val="25"/>
          <w:szCs w:val="25"/>
        </w:rPr>
        <w:t>.</w:t>
      </w:r>
    </w:p>
    <w:p w14:paraId="4A4A6D8E" w14:textId="77777777" w:rsidR="00743A36" w:rsidRPr="00075657" w:rsidRDefault="00743A36" w:rsidP="00743A36">
      <w:pPr>
        <w:ind w:firstLine="708"/>
        <w:jc w:val="both"/>
        <w:rPr>
          <w:sz w:val="25"/>
          <w:szCs w:val="25"/>
        </w:rPr>
      </w:pPr>
    </w:p>
    <w:p w14:paraId="2459C19F" w14:textId="77777777" w:rsidR="00743A36" w:rsidRPr="00075657" w:rsidRDefault="00743A36" w:rsidP="00743A36">
      <w:pPr>
        <w:jc w:val="center"/>
        <w:rPr>
          <w:b/>
          <w:sz w:val="25"/>
          <w:szCs w:val="25"/>
        </w:rPr>
      </w:pPr>
      <w:r w:rsidRPr="00075657">
        <w:rPr>
          <w:b/>
          <w:sz w:val="25"/>
          <w:szCs w:val="25"/>
        </w:rPr>
        <w:t>CURTEA DE APEL</w:t>
      </w:r>
    </w:p>
    <w:p w14:paraId="2265ACDB" w14:textId="77777777" w:rsidR="00743A36" w:rsidRPr="00075657" w:rsidRDefault="00743A36" w:rsidP="00743A36">
      <w:pPr>
        <w:jc w:val="center"/>
        <w:rPr>
          <w:b/>
          <w:sz w:val="25"/>
          <w:szCs w:val="25"/>
        </w:rPr>
      </w:pPr>
    </w:p>
    <w:p w14:paraId="31A51AF6" w14:textId="1D32DF78" w:rsidR="00743A36" w:rsidRPr="00075657" w:rsidRDefault="00743A36" w:rsidP="00743A36">
      <w:pPr>
        <w:ind w:firstLine="720"/>
        <w:jc w:val="both"/>
        <w:rPr>
          <w:sz w:val="25"/>
          <w:szCs w:val="25"/>
        </w:rPr>
      </w:pPr>
      <w:r w:rsidRPr="00075657">
        <w:rPr>
          <w:sz w:val="25"/>
          <w:szCs w:val="25"/>
        </w:rPr>
        <w:t xml:space="preserve">Având în vedere </w:t>
      </w:r>
      <w:proofErr w:type="spellStart"/>
      <w:r w:rsidRPr="00075657">
        <w:rPr>
          <w:sz w:val="25"/>
          <w:szCs w:val="25"/>
        </w:rPr>
        <w:t>dispoziţiile</w:t>
      </w:r>
      <w:proofErr w:type="spellEnd"/>
      <w:r w:rsidRPr="00075657">
        <w:rPr>
          <w:sz w:val="25"/>
          <w:szCs w:val="25"/>
        </w:rPr>
        <w:t xml:space="preserve">  art. 391 Cod de procedură penală va stabili termen de </w:t>
      </w:r>
      <w:proofErr w:type="spellStart"/>
      <w:r w:rsidRPr="00075657">
        <w:rPr>
          <w:sz w:val="25"/>
          <w:szCs w:val="25"/>
        </w:rPr>
        <w:t>pronunţare</w:t>
      </w:r>
      <w:proofErr w:type="spellEnd"/>
      <w:r w:rsidRPr="00075657">
        <w:rPr>
          <w:sz w:val="25"/>
          <w:szCs w:val="25"/>
        </w:rPr>
        <w:t xml:space="preserve"> la data de </w:t>
      </w:r>
      <w:r w:rsidR="005258F8">
        <w:rPr>
          <w:sz w:val="25"/>
          <w:szCs w:val="25"/>
        </w:rPr>
        <w:t>....</w:t>
      </w:r>
      <w:r w:rsidRPr="00075657">
        <w:rPr>
          <w:sz w:val="25"/>
          <w:szCs w:val="25"/>
        </w:rPr>
        <w:t>.</w:t>
      </w:r>
    </w:p>
    <w:p w14:paraId="26081B32" w14:textId="77777777" w:rsidR="00743A36" w:rsidRPr="00075657" w:rsidRDefault="00743A36" w:rsidP="00743A36">
      <w:pPr>
        <w:rPr>
          <w:sz w:val="25"/>
          <w:szCs w:val="25"/>
        </w:rPr>
      </w:pPr>
    </w:p>
    <w:p w14:paraId="2008201D" w14:textId="77777777" w:rsidR="00743A36" w:rsidRPr="00075657" w:rsidRDefault="00743A36" w:rsidP="00743A36">
      <w:pPr>
        <w:jc w:val="center"/>
        <w:rPr>
          <w:b/>
          <w:sz w:val="25"/>
          <w:szCs w:val="25"/>
        </w:rPr>
      </w:pPr>
      <w:r w:rsidRPr="00075657">
        <w:rPr>
          <w:b/>
          <w:sz w:val="25"/>
          <w:szCs w:val="25"/>
        </w:rPr>
        <w:t>PENTRU ACESTE MOTIVE,</w:t>
      </w:r>
      <w:r w:rsidRPr="00075657">
        <w:rPr>
          <w:b/>
          <w:sz w:val="25"/>
          <w:szCs w:val="25"/>
        </w:rPr>
        <w:br/>
        <w:t>ÎN NUMELE LEGII</w:t>
      </w:r>
    </w:p>
    <w:p w14:paraId="72C4AEEE" w14:textId="77777777" w:rsidR="00743A36" w:rsidRPr="00075657" w:rsidRDefault="00743A36" w:rsidP="00743A36">
      <w:pPr>
        <w:jc w:val="center"/>
        <w:rPr>
          <w:b/>
          <w:sz w:val="25"/>
          <w:szCs w:val="25"/>
        </w:rPr>
      </w:pPr>
      <w:r w:rsidRPr="00075657">
        <w:rPr>
          <w:b/>
          <w:sz w:val="25"/>
          <w:szCs w:val="25"/>
        </w:rPr>
        <w:t>DISPUNE:</w:t>
      </w:r>
    </w:p>
    <w:p w14:paraId="7E77DBB7" w14:textId="77777777" w:rsidR="00743A36" w:rsidRPr="00075657" w:rsidRDefault="00743A36" w:rsidP="00743A36">
      <w:pPr>
        <w:jc w:val="both"/>
        <w:rPr>
          <w:sz w:val="25"/>
          <w:szCs w:val="25"/>
        </w:rPr>
      </w:pPr>
      <w:r w:rsidRPr="00075657">
        <w:rPr>
          <w:sz w:val="25"/>
          <w:szCs w:val="25"/>
        </w:rPr>
        <w:tab/>
      </w:r>
    </w:p>
    <w:p w14:paraId="5734F40A" w14:textId="018502C4" w:rsidR="00743A36" w:rsidRPr="00075657" w:rsidRDefault="00743A36" w:rsidP="00743A36">
      <w:pPr>
        <w:ind w:firstLine="720"/>
        <w:jc w:val="both"/>
        <w:rPr>
          <w:sz w:val="25"/>
          <w:szCs w:val="25"/>
        </w:rPr>
      </w:pPr>
      <w:proofErr w:type="spellStart"/>
      <w:r w:rsidRPr="00075657">
        <w:rPr>
          <w:sz w:val="25"/>
          <w:szCs w:val="25"/>
        </w:rPr>
        <w:t>Stabileşte</w:t>
      </w:r>
      <w:proofErr w:type="spellEnd"/>
      <w:r w:rsidRPr="00075657">
        <w:rPr>
          <w:sz w:val="25"/>
          <w:szCs w:val="25"/>
        </w:rPr>
        <w:t xml:space="preserve"> termen de </w:t>
      </w:r>
      <w:proofErr w:type="spellStart"/>
      <w:r w:rsidRPr="00075657">
        <w:rPr>
          <w:sz w:val="25"/>
          <w:szCs w:val="25"/>
        </w:rPr>
        <w:t>pronunţare</w:t>
      </w:r>
      <w:proofErr w:type="spellEnd"/>
      <w:r w:rsidRPr="00075657">
        <w:rPr>
          <w:sz w:val="25"/>
          <w:szCs w:val="25"/>
        </w:rPr>
        <w:t xml:space="preserve"> la data de </w:t>
      </w:r>
      <w:r w:rsidR="005258F8">
        <w:rPr>
          <w:sz w:val="25"/>
          <w:szCs w:val="25"/>
        </w:rPr>
        <w:t>...</w:t>
      </w:r>
      <w:r w:rsidRPr="00075657">
        <w:rPr>
          <w:sz w:val="25"/>
          <w:szCs w:val="25"/>
        </w:rPr>
        <w:t>.</w:t>
      </w:r>
    </w:p>
    <w:p w14:paraId="25830784" w14:textId="14E16B1B" w:rsidR="00743A36" w:rsidRPr="00075657" w:rsidRDefault="00743A36" w:rsidP="00743A36">
      <w:pPr>
        <w:ind w:firstLine="720"/>
        <w:jc w:val="both"/>
        <w:rPr>
          <w:sz w:val="25"/>
          <w:szCs w:val="25"/>
        </w:rPr>
      </w:pPr>
      <w:proofErr w:type="spellStart"/>
      <w:r w:rsidRPr="00075657">
        <w:rPr>
          <w:sz w:val="25"/>
          <w:szCs w:val="25"/>
        </w:rPr>
        <w:t>Pronunţată</w:t>
      </w:r>
      <w:proofErr w:type="spellEnd"/>
      <w:r w:rsidRPr="00075657">
        <w:rPr>
          <w:sz w:val="25"/>
          <w:szCs w:val="25"/>
        </w:rPr>
        <w:t xml:space="preserve"> în </w:t>
      </w:r>
      <w:proofErr w:type="spellStart"/>
      <w:r w:rsidRPr="00075657">
        <w:rPr>
          <w:sz w:val="25"/>
          <w:szCs w:val="25"/>
        </w:rPr>
        <w:t>şedinţa</w:t>
      </w:r>
      <w:proofErr w:type="spellEnd"/>
      <w:r w:rsidRPr="00075657">
        <w:rPr>
          <w:sz w:val="25"/>
          <w:szCs w:val="25"/>
        </w:rPr>
        <w:t xml:space="preserve"> camerei de consiliu din </w:t>
      </w:r>
      <w:r w:rsidR="005258F8">
        <w:rPr>
          <w:sz w:val="25"/>
          <w:szCs w:val="25"/>
        </w:rPr>
        <w:t>...</w:t>
      </w:r>
      <w:r w:rsidRPr="00075657">
        <w:rPr>
          <w:sz w:val="25"/>
          <w:szCs w:val="25"/>
        </w:rPr>
        <w:t>.</w:t>
      </w:r>
    </w:p>
    <w:p w14:paraId="2EC40B4D" w14:textId="77777777" w:rsidR="00743A36" w:rsidRPr="00075657" w:rsidRDefault="00743A36" w:rsidP="00743A36">
      <w:pPr>
        <w:ind w:firstLine="720"/>
        <w:jc w:val="both"/>
        <w:rPr>
          <w:sz w:val="25"/>
          <w:szCs w:val="25"/>
        </w:rPr>
      </w:pPr>
    </w:p>
    <w:p w14:paraId="31F2533A" w14:textId="77777777" w:rsidR="00743A36" w:rsidRPr="00075657" w:rsidRDefault="00743A36" w:rsidP="00743A36">
      <w:pPr>
        <w:jc w:val="both"/>
        <w:rPr>
          <w:sz w:val="25"/>
          <w:szCs w:val="25"/>
        </w:rPr>
      </w:pPr>
    </w:p>
    <w:p w14:paraId="386FB223" w14:textId="77777777" w:rsidR="00743A36" w:rsidRPr="00075657" w:rsidRDefault="00743A36" w:rsidP="00743A36">
      <w:pPr>
        <w:jc w:val="both"/>
        <w:rPr>
          <w:b/>
          <w:sz w:val="25"/>
          <w:szCs w:val="25"/>
        </w:rPr>
      </w:pPr>
      <w:r w:rsidRPr="00075657">
        <w:rPr>
          <w:b/>
          <w:sz w:val="25"/>
          <w:szCs w:val="25"/>
        </w:rPr>
        <w:t xml:space="preserve">Judecătorul de drepturi </w:t>
      </w:r>
      <w:proofErr w:type="spellStart"/>
      <w:r w:rsidRPr="00075657">
        <w:rPr>
          <w:b/>
          <w:sz w:val="25"/>
          <w:szCs w:val="25"/>
        </w:rPr>
        <w:t>şi</w:t>
      </w:r>
      <w:proofErr w:type="spellEnd"/>
      <w:r w:rsidRPr="00075657">
        <w:rPr>
          <w:b/>
          <w:sz w:val="25"/>
          <w:szCs w:val="25"/>
        </w:rPr>
        <w:t xml:space="preserve"> </w:t>
      </w:r>
      <w:proofErr w:type="spellStart"/>
      <w:r w:rsidRPr="00075657">
        <w:rPr>
          <w:b/>
          <w:sz w:val="25"/>
          <w:szCs w:val="25"/>
        </w:rPr>
        <w:t>libertăţi</w:t>
      </w:r>
      <w:proofErr w:type="spellEnd"/>
      <w:r w:rsidRPr="00075657">
        <w:rPr>
          <w:b/>
          <w:sz w:val="25"/>
          <w:szCs w:val="25"/>
        </w:rPr>
        <w:t>,</w:t>
      </w:r>
      <w:r w:rsidRPr="00075657">
        <w:rPr>
          <w:b/>
          <w:sz w:val="25"/>
          <w:szCs w:val="25"/>
        </w:rPr>
        <w:tab/>
      </w:r>
      <w:r w:rsidRPr="00075657">
        <w:rPr>
          <w:b/>
          <w:sz w:val="25"/>
          <w:szCs w:val="25"/>
        </w:rPr>
        <w:tab/>
      </w:r>
      <w:r w:rsidRPr="00075657">
        <w:rPr>
          <w:b/>
          <w:sz w:val="25"/>
          <w:szCs w:val="25"/>
        </w:rPr>
        <w:tab/>
        <w:t xml:space="preserve">                         </w:t>
      </w:r>
      <w:r>
        <w:rPr>
          <w:b/>
          <w:sz w:val="25"/>
          <w:szCs w:val="25"/>
        </w:rPr>
        <w:t xml:space="preserve">  </w:t>
      </w:r>
      <w:r w:rsidRPr="00075657">
        <w:rPr>
          <w:b/>
          <w:sz w:val="25"/>
          <w:szCs w:val="25"/>
        </w:rPr>
        <w:t>Grefier,</w:t>
      </w:r>
    </w:p>
    <w:p w14:paraId="3011A8EE" w14:textId="15F32E1C" w:rsidR="00743A36" w:rsidRDefault="00743A36" w:rsidP="00743A36">
      <w:pPr>
        <w:rPr>
          <w:b/>
          <w:sz w:val="25"/>
          <w:szCs w:val="25"/>
        </w:rPr>
      </w:pPr>
      <w:r w:rsidRPr="00075657">
        <w:rPr>
          <w:b/>
          <w:sz w:val="25"/>
          <w:szCs w:val="25"/>
        </w:rPr>
        <w:t xml:space="preserve"> </w:t>
      </w:r>
      <w:r w:rsidR="005258F8">
        <w:rPr>
          <w:b/>
          <w:sz w:val="25"/>
          <w:szCs w:val="25"/>
        </w:rPr>
        <w:t xml:space="preserve">                       </w:t>
      </w:r>
      <w:r w:rsidRPr="00075657">
        <w:rPr>
          <w:b/>
          <w:sz w:val="25"/>
          <w:szCs w:val="25"/>
        </w:rPr>
        <w:t xml:space="preserve">  </w:t>
      </w:r>
      <w:r w:rsidR="005258F8">
        <w:rPr>
          <w:b/>
          <w:sz w:val="25"/>
          <w:szCs w:val="25"/>
        </w:rPr>
        <w:t>1005</w:t>
      </w:r>
      <w:r w:rsidRPr="00075657">
        <w:rPr>
          <w:b/>
          <w:sz w:val="25"/>
          <w:szCs w:val="25"/>
        </w:rPr>
        <w:tab/>
      </w:r>
      <w:r w:rsidRPr="00075657">
        <w:rPr>
          <w:b/>
          <w:sz w:val="25"/>
          <w:szCs w:val="25"/>
        </w:rPr>
        <w:tab/>
        <w:t xml:space="preserve">                          </w:t>
      </w:r>
      <w:r w:rsidR="005258F8">
        <w:rPr>
          <w:b/>
          <w:sz w:val="25"/>
          <w:szCs w:val="25"/>
        </w:rPr>
        <w:t xml:space="preserve">                     </w:t>
      </w:r>
      <w:r w:rsidRPr="00075657">
        <w:rPr>
          <w:b/>
          <w:sz w:val="25"/>
          <w:szCs w:val="25"/>
        </w:rPr>
        <w:tab/>
      </w:r>
      <w:r w:rsidRPr="00075657">
        <w:rPr>
          <w:b/>
          <w:sz w:val="25"/>
          <w:szCs w:val="25"/>
        </w:rPr>
        <w:tab/>
      </w:r>
      <w:r w:rsidR="005258F8">
        <w:rPr>
          <w:b/>
          <w:sz w:val="25"/>
          <w:szCs w:val="25"/>
        </w:rPr>
        <w:t>1</w:t>
      </w:r>
    </w:p>
    <w:p w14:paraId="308A7F7D" w14:textId="77777777" w:rsidR="00743A36" w:rsidRPr="00075657" w:rsidRDefault="00743A36" w:rsidP="00743A36">
      <w:pPr>
        <w:rPr>
          <w:b/>
          <w:sz w:val="25"/>
          <w:szCs w:val="25"/>
        </w:rPr>
      </w:pPr>
    </w:p>
    <w:p w14:paraId="4C49ADC2" w14:textId="77777777" w:rsidR="00743A36" w:rsidRPr="00075657" w:rsidRDefault="00743A36" w:rsidP="00743A36">
      <w:pPr>
        <w:rPr>
          <w:b/>
          <w:sz w:val="25"/>
          <w:szCs w:val="25"/>
        </w:rPr>
      </w:pPr>
    </w:p>
    <w:p w14:paraId="419BD307" w14:textId="77777777" w:rsidR="00743A36" w:rsidRPr="00075657" w:rsidRDefault="00743A36" w:rsidP="00743A36">
      <w:pPr>
        <w:jc w:val="center"/>
        <w:rPr>
          <w:sz w:val="25"/>
          <w:szCs w:val="25"/>
        </w:rPr>
      </w:pPr>
    </w:p>
    <w:p w14:paraId="11FB8E6F" w14:textId="77777777" w:rsidR="00ED1DE1" w:rsidRDefault="00ED1DE1"/>
    <w:sectPr w:rsidR="00ED1DE1" w:rsidSect="008B4C17">
      <w:footerReference w:type="default" r:id="rId6"/>
      <w:pgSz w:w="11906" w:h="16838"/>
      <w:pgMar w:top="1134" w:right="1134" w:bottom="567"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8BE351" w14:textId="77777777" w:rsidR="00000000" w:rsidRDefault="005258F8">
      <w:r>
        <w:separator/>
      </w:r>
    </w:p>
  </w:endnote>
  <w:endnote w:type="continuationSeparator" w:id="0">
    <w:p w14:paraId="78B3309B" w14:textId="77777777" w:rsidR="00000000" w:rsidRDefault="005258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0CC9E" w14:textId="77777777" w:rsidR="00DF39A6" w:rsidRDefault="00743A36">
    <w:pPr>
      <w:pStyle w:val="Subsol"/>
      <w:jc w:val="center"/>
    </w:pPr>
    <w:r>
      <w:fldChar w:fldCharType="begin"/>
    </w:r>
    <w:r>
      <w:instrText>PAGE   \* MERGEFORMAT</w:instrText>
    </w:r>
    <w:r>
      <w:fldChar w:fldCharType="separate"/>
    </w:r>
    <w:r>
      <w:rPr>
        <w:noProof/>
      </w:rPr>
      <w:t>1</w:t>
    </w:r>
    <w:r>
      <w:fldChar w:fldCharType="end"/>
    </w:r>
  </w:p>
  <w:p w14:paraId="7AB69047" w14:textId="77777777" w:rsidR="00DF39A6" w:rsidRDefault="005258F8">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93F876" w14:textId="77777777" w:rsidR="00000000" w:rsidRDefault="005258F8">
      <w:r>
        <w:separator/>
      </w:r>
    </w:p>
  </w:footnote>
  <w:footnote w:type="continuationSeparator" w:id="0">
    <w:p w14:paraId="047DF16F" w14:textId="77777777" w:rsidR="00000000" w:rsidRDefault="005258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A36"/>
    <w:rsid w:val="005258F8"/>
    <w:rsid w:val="00743A36"/>
    <w:rsid w:val="00BA2125"/>
    <w:rsid w:val="00D40C48"/>
    <w:rsid w:val="00D63E1E"/>
    <w:rsid w:val="00DB100E"/>
    <w:rsid w:val="00ED1DE1"/>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EB008"/>
  <w15:chartTrackingRefBased/>
  <w15:docId w15:val="{314B5FFE-1947-423E-950E-65ED6932C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3A36"/>
    <w:pPr>
      <w:spacing w:after="0" w:line="240" w:lineRule="auto"/>
    </w:pPr>
    <w:rPr>
      <w:rFonts w:ascii="Times New Roman" w:eastAsia="Times New Roman" w:hAnsi="Times New Roman" w:cs="Times New Roman"/>
      <w:sz w:val="24"/>
      <w:szCs w:val="24"/>
      <w:lang w:eastAsia="ro-RO"/>
    </w:rPr>
  </w:style>
  <w:style w:type="paragraph" w:styleId="Titlu2">
    <w:name w:val="heading 2"/>
    <w:basedOn w:val="Normal"/>
    <w:next w:val="Normal"/>
    <w:link w:val="Titlu2Caracter"/>
    <w:qFormat/>
    <w:rsid w:val="00743A36"/>
    <w:pPr>
      <w:keepNext/>
      <w:jc w:val="center"/>
      <w:outlineLvl w:val="1"/>
    </w:pPr>
    <w:rPr>
      <w:rFonts w:ascii="Garamond" w:hAnsi="Garamond"/>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basedOn w:val="Fontdeparagrafimplicit"/>
    <w:link w:val="Titlu2"/>
    <w:rsid w:val="00743A36"/>
    <w:rPr>
      <w:rFonts w:ascii="Garamond" w:eastAsia="Times New Roman" w:hAnsi="Garamond" w:cs="Times New Roman"/>
      <w:b/>
      <w:bCs/>
      <w:sz w:val="24"/>
      <w:szCs w:val="24"/>
      <w:lang w:eastAsia="ro-RO"/>
    </w:rPr>
  </w:style>
  <w:style w:type="paragraph" w:styleId="Subsol">
    <w:name w:val="footer"/>
    <w:basedOn w:val="Normal"/>
    <w:link w:val="SubsolCaracter"/>
    <w:uiPriority w:val="99"/>
    <w:rsid w:val="00743A36"/>
    <w:pPr>
      <w:tabs>
        <w:tab w:val="center" w:pos="4536"/>
        <w:tab w:val="right" w:pos="9072"/>
      </w:tabs>
    </w:pPr>
  </w:style>
  <w:style w:type="character" w:customStyle="1" w:styleId="SubsolCaracter">
    <w:name w:val="Subsol Caracter"/>
    <w:basedOn w:val="Fontdeparagrafimplicit"/>
    <w:link w:val="Subsol"/>
    <w:uiPriority w:val="99"/>
    <w:rsid w:val="00743A36"/>
    <w:rPr>
      <w:rFonts w:ascii="Times New Roman" w:eastAsia="Times New Roman" w:hAnsi="Times New Roman" w:cs="Times New Roman"/>
      <w:sz w:val="24"/>
      <w:szCs w:val="24"/>
      <w:lang w:eastAsia="ro-RO"/>
    </w:rPr>
  </w:style>
  <w:style w:type="character" w:customStyle="1" w:styleId="Bodytext2">
    <w:name w:val="Body text (2)_"/>
    <w:link w:val="Bodytext20"/>
    <w:rsid w:val="00743A36"/>
    <w:rPr>
      <w:rFonts w:ascii="Cambria" w:eastAsia="Cambria" w:hAnsi="Cambria" w:cs="Cambria"/>
      <w:shd w:val="clear" w:color="auto" w:fill="FFFFFF"/>
    </w:rPr>
  </w:style>
  <w:style w:type="paragraph" w:customStyle="1" w:styleId="Bodytext20">
    <w:name w:val="Body text (2)"/>
    <w:basedOn w:val="Normal"/>
    <w:link w:val="Bodytext2"/>
    <w:rsid w:val="00743A36"/>
    <w:pPr>
      <w:widowControl w:val="0"/>
      <w:shd w:val="clear" w:color="auto" w:fill="FFFFFF"/>
      <w:spacing w:before="900" w:after="600" w:line="259" w:lineRule="exact"/>
      <w:jc w:val="both"/>
    </w:pPr>
    <w:rPr>
      <w:rFonts w:ascii="Cambria" w:eastAsia="Cambria" w:hAnsi="Cambria" w:cs="Cambri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8</Pages>
  <Words>4119</Words>
  <Characters>23482</Characters>
  <Application>Microsoft Office Word</Application>
  <DocSecurity>0</DocSecurity>
  <Lines>195</Lines>
  <Paragraphs>55</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27546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Călin Ivaşcu</dc:creator>
  <cp:keywords/>
  <dc:description/>
  <cp:lastModifiedBy>RNBInstal</cp:lastModifiedBy>
  <cp:revision>2</cp:revision>
  <dcterms:created xsi:type="dcterms:W3CDTF">2021-10-12T10:31:00Z</dcterms:created>
  <dcterms:modified xsi:type="dcterms:W3CDTF">2021-10-24T15:36:00Z</dcterms:modified>
</cp:coreProperties>
</file>