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31EDD0" w14:textId="152ED53F" w:rsidR="007A1835" w:rsidRDefault="007A1835" w:rsidP="007A1835">
      <w:r>
        <w:t xml:space="preserve">CANDIDAT COD: </w:t>
      </w:r>
      <w:r w:rsidR="00D73D56">
        <w:rPr>
          <w:b/>
        </w:rPr>
        <w:t>1005</w:t>
      </w:r>
      <w:r>
        <w:rPr>
          <w:b/>
        </w:rPr>
        <w:t xml:space="preserve">                                                      </w:t>
      </w:r>
      <w:r w:rsidR="00D73D56">
        <w:rPr>
          <w:b/>
        </w:rPr>
        <w:t xml:space="preserve">                 HOTARAREA NR. 4</w:t>
      </w:r>
      <w:bookmarkStart w:id="0" w:name="_GoBack"/>
      <w:bookmarkEnd w:id="0"/>
    </w:p>
    <w:p w14:paraId="0B7D484A" w14:textId="77777777" w:rsidR="007A1835" w:rsidRDefault="007A1835" w:rsidP="007A1835">
      <w:r>
        <w:t>COD ECLI.........................</w:t>
      </w:r>
    </w:p>
    <w:p w14:paraId="604AFEF2" w14:textId="77777777" w:rsidR="007A1835" w:rsidRDefault="007A1835" w:rsidP="007A1835">
      <w:r>
        <w:t>ROMANIA</w:t>
      </w:r>
    </w:p>
    <w:p w14:paraId="38236F5E" w14:textId="77777777" w:rsidR="007A1835" w:rsidRDefault="007A1835" w:rsidP="007A1835">
      <w:pPr>
        <w:rPr>
          <w:b/>
        </w:rPr>
      </w:pPr>
      <w:r>
        <w:rPr>
          <w:b/>
        </w:rPr>
        <w:t>CURTEA DE APEL …</w:t>
      </w:r>
    </w:p>
    <w:p w14:paraId="427440BD" w14:textId="77777777" w:rsidR="007A1835" w:rsidRDefault="007A1835" w:rsidP="007A1835">
      <w:pPr>
        <w:rPr>
          <w:b/>
        </w:rPr>
      </w:pPr>
      <w:r>
        <w:rPr>
          <w:b/>
        </w:rPr>
        <w:t>SECŢIA …</w:t>
      </w:r>
    </w:p>
    <w:p w14:paraId="00E47977" w14:textId="77777777" w:rsidR="007A1835" w:rsidRDefault="007A1835" w:rsidP="007A1835">
      <w:pPr>
        <w:jc w:val="both"/>
        <w:rPr>
          <w:b/>
        </w:rPr>
      </w:pPr>
      <w:r>
        <w:rPr>
          <w:b/>
        </w:rPr>
        <w:t>Dosar nr…</w:t>
      </w:r>
    </w:p>
    <w:p w14:paraId="1B3B68A1" w14:textId="77777777" w:rsidR="00F70766" w:rsidRPr="00D44337" w:rsidRDefault="00F70766" w:rsidP="00F70766">
      <w:pPr>
        <w:rPr>
          <w:b/>
          <w:sz w:val="28"/>
          <w:szCs w:val="28"/>
        </w:rPr>
      </w:pPr>
    </w:p>
    <w:p w14:paraId="5129A88D" w14:textId="6069C96C" w:rsidR="00F70766" w:rsidRPr="00D44337" w:rsidRDefault="00F70766" w:rsidP="00F70766">
      <w:pPr>
        <w:jc w:val="center"/>
        <w:rPr>
          <w:b/>
          <w:sz w:val="28"/>
          <w:szCs w:val="28"/>
        </w:rPr>
      </w:pPr>
      <w:r w:rsidRPr="00D44337">
        <w:rPr>
          <w:b/>
          <w:sz w:val="28"/>
          <w:szCs w:val="28"/>
        </w:rPr>
        <w:t xml:space="preserve">DECIZIA PENALĂ NR. </w:t>
      </w:r>
      <w:r w:rsidR="007A1835">
        <w:rPr>
          <w:b/>
          <w:sz w:val="28"/>
          <w:szCs w:val="28"/>
        </w:rPr>
        <w:t>....</w:t>
      </w:r>
    </w:p>
    <w:p w14:paraId="46340EAD" w14:textId="77777777" w:rsidR="00F70766" w:rsidRPr="00D44337" w:rsidRDefault="00F70766" w:rsidP="00F70766">
      <w:pPr>
        <w:jc w:val="center"/>
        <w:rPr>
          <w:sz w:val="28"/>
          <w:szCs w:val="28"/>
        </w:rPr>
      </w:pPr>
    </w:p>
    <w:p w14:paraId="5623DA70" w14:textId="64AA4D6F" w:rsidR="00F70766" w:rsidRPr="00D44337" w:rsidRDefault="00F70766" w:rsidP="00F70766">
      <w:pPr>
        <w:jc w:val="center"/>
        <w:rPr>
          <w:sz w:val="28"/>
          <w:szCs w:val="28"/>
        </w:rPr>
      </w:pPr>
      <w:proofErr w:type="spellStart"/>
      <w:r w:rsidRPr="00D44337">
        <w:rPr>
          <w:sz w:val="28"/>
          <w:szCs w:val="28"/>
        </w:rPr>
        <w:t>Şedinţa</w:t>
      </w:r>
      <w:proofErr w:type="spellEnd"/>
      <w:r w:rsidRPr="00D44337">
        <w:rPr>
          <w:sz w:val="28"/>
          <w:szCs w:val="28"/>
        </w:rPr>
        <w:t> </w:t>
      </w:r>
      <w:r w:rsidRPr="00D44337">
        <w:rPr>
          <w:sz w:val="28"/>
          <w:szCs w:val="28"/>
        </w:rPr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1" w:name="tip_sedinta"/>
      <w:r w:rsidRPr="00D44337">
        <w:rPr>
          <w:sz w:val="28"/>
          <w:szCs w:val="28"/>
        </w:rPr>
        <w:instrText xml:space="preserve"> FORMTEXT </w:instrText>
      </w:r>
      <w:r w:rsidRPr="00D44337">
        <w:rPr>
          <w:sz w:val="28"/>
          <w:szCs w:val="28"/>
        </w:rPr>
      </w:r>
      <w:r w:rsidRPr="00D44337">
        <w:rPr>
          <w:sz w:val="28"/>
          <w:szCs w:val="28"/>
        </w:rPr>
        <w:fldChar w:fldCharType="separate"/>
      </w:r>
      <w:r w:rsidRPr="00D44337">
        <w:rPr>
          <w:sz w:val="28"/>
          <w:szCs w:val="28"/>
        </w:rPr>
        <w:t>publică</w:t>
      </w:r>
      <w:r w:rsidRPr="00D44337">
        <w:rPr>
          <w:sz w:val="28"/>
          <w:szCs w:val="28"/>
        </w:rPr>
        <w:fldChar w:fldCharType="end"/>
      </w:r>
      <w:bookmarkEnd w:id="1"/>
      <w:r w:rsidRPr="00D44337">
        <w:rPr>
          <w:sz w:val="28"/>
          <w:szCs w:val="28"/>
        </w:rPr>
        <w:t xml:space="preserve"> de la </w:t>
      </w:r>
      <w:r w:rsidR="007A1835">
        <w:rPr>
          <w:sz w:val="28"/>
          <w:szCs w:val="28"/>
        </w:rPr>
        <w:t>....</w:t>
      </w:r>
      <w:r w:rsidRPr="00D44337">
        <w:rPr>
          <w:sz w:val="28"/>
          <w:szCs w:val="28"/>
        </w:rPr>
        <w:t xml:space="preserve"> </w:t>
      </w:r>
    </w:p>
    <w:p w14:paraId="387FE17D" w14:textId="77777777" w:rsidR="00F70766" w:rsidRPr="00D44337" w:rsidRDefault="00F70766" w:rsidP="00F70766">
      <w:pPr>
        <w:jc w:val="center"/>
        <w:rPr>
          <w:sz w:val="28"/>
          <w:szCs w:val="28"/>
        </w:rPr>
      </w:pPr>
      <w:proofErr w:type="spellStart"/>
      <w:r w:rsidRPr="00D44337">
        <w:rPr>
          <w:sz w:val="28"/>
          <w:szCs w:val="28"/>
        </w:rPr>
        <w:t>Instanţa</w:t>
      </w:r>
      <w:proofErr w:type="spellEnd"/>
      <w:r w:rsidRPr="00D44337">
        <w:rPr>
          <w:sz w:val="28"/>
          <w:szCs w:val="28"/>
        </w:rPr>
        <w:t xml:space="preserve"> constituită din:</w:t>
      </w:r>
    </w:p>
    <w:p w14:paraId="1CFA5A58" w14:textId="482790F3" w:rsidR="00F70766" w:rsidRPr="00D44337" w:rsidRDefault="00F70766" w:rsidP="00F70766">
      <w:pPr>
        <w:rPr>
          <w:sz w:val="28"/>
          <w:szCs w:val="28"/>
        </w:rPr>
      </w:pPr>
      <w:r w:rsidRPr="00D44337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Judecător de cameră preliminară </w:t>
      </w:r>
      <w:r w:rsidRPr="00D44337">
        <w:rPr>
          <w:sz w:val="28"/>
          <w:szCs w:val="28"/>
        </w:rPr>
        <w:t xml:space="preserve">: </w:t>
      </w:r>
      <w:r w:rsidR="007A1835">
        <w:rPr>
          <w:sz w:val="28"/>
          <w:szCs w:val="28"/>
        </w:rPr>
        <w:t>1005</w:t>
      </w:r>
    </w:p>
    <w:p w14:paraId="4B68A4F4" w14:textId="0BEC2C76" w:rsidR="00F70766" w:rsidRPr="00D44337" w:rsidRDefault="00F70766" w:rsidP="00F70766">
      <w:pPr>
        <w:rPr>
          <w:sz w:val="28"/>
          <w:szCs w:val="28"/>
        </w:rPr>
      </w:pPr>
      <w:r w:rsidRPr="00D44337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</w:t>
      </w:r>
      <w:r w:rsidRPr="00D44337">
        <w:rPr>
          <w:sz w:val="28"/>
          <w:szCs w:val="28"/>
        </w:rPr>
        <w:t xml:space="preserve">   Grefier: </w:t>
      </w:r>
      <w:r w:rsidR="007A1835">
        <w:rPr>
          <w:sz w:val="28"/>
          <w:szCs w:val="28"/>
        </w:rPr>
        <w:t>1</w:t>
      </w:r>
    </w:p>
    <w:p w14:paraId="088D0D52" w14:textId="77777777" w:rsidR="00F70766" w:rsidRPr="00D44337" w:rsidRDefault="00F70766" w:rsidP="00F70766">
      <w:pPr>
        <w:jc w:val="center"/>
        <w:rPr>
          <w:sz w:val="28"/>
          <w:szCs w:val="28"/>
        </w:rPr>
      </w:pPr>
    </w:p>
    <w:p w14:paraId="2644ACC0" w14:textId="179B79BB" w:rsidR="00F70766" w:rsidRPr="00D44337" w:rsidRDefault="00F70766" w:rsidP="00F70766">
      <w:pPr>
        <w:jc w:val="center"/>
        <w:rPr>
          <w:sz w:val="28"/>
          <w:szCs w:val="28"/>
        </w:rPr>
      </w:pPr>
      <w:r w:rsidRPr="00D44337">
        <w:rPr>
          <w:sz w:val="28"/>
          <w:szCs w:val="28"/>
        </w:rPr>
        <w:t xml:space="preserve">Ministerul Public –Parchetul de pe lângă  Înalta Curtea de </w:t>
      </w:r>
      <w:proofErr w:type="spellStart"/>
      <w:r w:rsidRPr="00D44337">
        <w:rPr>
          <w:sz w:val="28"/>
          <w:szCs w:val="28"/>
        </w:rPr>
        <w:t>Casaţie</w:t>
      </w:r>
      <w:proofErr w:type="spellEnd"/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Justiţie</w:t>
      </w:r>
      <w:proofErr w:type="spellEnd"/>
      <w:r w:rsidRPr="00D44337">
        <w:rPr>
          <w:sz w:val="28"/>
          <w:szCs w:val="28"/>
        </w:rPr>
        <w:t xml:space="preserve">  DIICOT- Serviciul Teritorial </w:t>
      </w:r>
      <w:r w:rsidR="007A1835">
        <w:rPr>
          <w:sz w:val="28"/>
          <w:szCs w:val="28"/>
        </w:rPr>
        <w:t>...</w:t>
      </w:r>
      <w:r w:rsidRPr="00D44337">
        <w:rPr>
          <w:sz w:val="28"/>
          <w:szCs w:val="28"/>
        </w:rPr>
        <w:t xml:space="preserve"> este reprezentat de procuror – </w:t>
      </w:r>
      <w:r w:rsidR="007A1835">
        <w:rPr>
          <w:sz w:val="28"/>
          <w:szCs w:val="28"/>
        </w:rPr>
        <w:t>2</w:t>
      </w:r>
    </w:p>
    <w:p w14:paraId="33A410CD" w14:textId="77777777" w:rsidR="00F70766" w:rsidRPr="00D44337" w:rsidRDefault="00F70766" w:rsidP="00F70766">
      <w:pPr>
        <w:jc w:val="center"/>
        <w:rPr>
          <w:sz w:val="28"/>
          <w:szCs w:val="28"/>
        </w:rPr>
      </w:pPr>
    </w:p>
    <w:p w14:paraId="38255427" w14:textId="1632F38D" w:rsidR="00F70766" w:rsidRPr="00D44337" w:rsidRDefault="00F70766" w:rsidP="00F70766">
      <w:pPr>
        <w:jc w:val="both"/>
        <w:rPr>
          <w:sz w:val="28"/>
          <w:szCs w:val="28"/>
        </w:rPr>
      </w:pPr>
      <w:r w:rsidRPr="00D44337">
        <w:rPr>
          <w:sz w:val="28"/>
          <w:szCs w:val="28"/>
        </w:rPr>
        <w:tab/>
        <w:t xml:space="preserve">Pe rol se află </w:t>
      </w:r>
      <w:proofErr w:type="spellStart"/>
      <w:r w:rsidRPr="00D44337">
        <w:rPr>
          <w:sz w:val="28"/>
          <w:szCs w:val="28"/>
        </w:rPr>
        <w:t>soluţionarea</w:t>
      </w:r>
      <w:proofErr w:type="spellEnd"/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contestaţiilor</w:t>
      </w:r>
      <w:proofErr w:type="spellEnd"/>
      <w:r w:rsidRPr="00D44337">
        <w:rPr>
          <w:sz w:val="28"/>
          <w:szCs w:val="28"/>
        </w:rPr>
        <w:t xml:space="preserve"> penale formulate de </w:t>
      </w:r>
      <w:proofErr w:type="spellStart"/>
      <w:r w:rsidRPr="00D44337">
        <w:rPr>
          <w:sz w:val="28"/>
          <w:szCs w:val="28"/>
        </w:rPr>
        <w:t>inculpaţii</w:t>
      </w:r>
      <w:proofErr w:type="spellEnd"/>
      <w:r w:rsidRPr="00D44337">
        <w:rPr>
          <w:sz w:val="28"/>
          <w:szCs w:val="28"/>
        </w:rPr>
        <w:t xml:space="preserve">  </w:t>
      </w:r>
      <w:r w:rsidR="007A1835">
        <w:rPr>
          <w:sz w:val="28"/>
          <w:szCs w:val="28"/>
        </w:rPr>
        <w:t>X</w:t>
      </w:r>
      <w:r w:rsidRPr="00D44337">
        <w:rPr>
          <w:sz w:val="28"/>
          <w:szCs w:val="28"/>
        </w:rPr>
        <w:t xml:space="preserve">, </w:t>
      </w:r>
      <w:r w:rsidR="007A1835">
        <w:rPr>
          <w:sz w:val="28"/>
          <w:szCs w:val="28"/>
        </w:rPr>
        <w:t>Z</w:t>
      </w:r>
      <w:r w:rsidRPr="00D44337">
        <w:rPr>
          <w:sz w:val="28"/>
          <w:szCs w:val="28"/>
        </w:rPr>
        <w:t xml:space="preserve">, </w:t>
      </w:r>
      <w:r w:rsidR="007A1835">
        <w:rPr>
          <w:sz w:val="28"/>
          <w:szCs w:val="28"/>
        </w:rPr>
        <w:t>Y</w:t>
      </w:r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</w:t>
      </w:r>
      <w:r w:rsidR="007A1835">
        <w:rPr>
          <w:sz w:val="28"/>
          <w:szCs w:val="28"/>
        </w:rPr>
        <w:t>W</w:t>
      </w:r>
      <w:r w:rsidRPr="00D44337">
        <w:rPr>
          <w:sz w:val="28"/>
          <w:szCs w:val="28"/>
        </w:rPr>
        <w:t xml:space="preserve"> împotriva încheierii penale din data de </w:t>
      </w:r>
      <w:r w:rsidR="007A1835">
        <w:rPr>
          <w:sz w:val="28"/>
          <w:szCs w:val="28"/>
        </w:rPr>
        <w:t>....</w:t>
      </w:r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pronunţată</w:t>
      </w:r>
      <w:proofErr w:type="spellEnd"/>
      <w:r w:rsidRPr="00D44337">
        <w:rPr>
          <w:sz w:val="28"/>
          <w:szCs w:val="28"/>
        </w:rPr>
        <w:t xml:space="preserve"> de Tribunalul </w:t>
      </w:r>
      <w:r w:rsidR="007A1835">
        <w:rPr>
          <w:sz w:val="28"/>
          <w:szCs w:val="28"/>
        </w:rPr>
        <w:t>...</w:t>
      </w:r>
      <w:r w:rsidRPr="00D44337">
        <w:rPr>
          <w:sz w:val="28"/>
          <w:szCs w:val="28"/>
        </w:rPr>
        <w:t xml:space="preserve"> în dosar nr.  </w:t>
      </w:r>
      <w:r w:rsidR="007A1835">
        <w:rPr>
          <w:sz w:val="28"/>
          <w:szCs w:val="28"/>
        </w:rPr>
        <w:t>...</w:t>
      </w:r>
      <w:r w:rsidRPr="00D44337">
        <w:rPr>
          <w:sz w:val="28"/>
          <w:szCs w:val="28"/>
        </w:rPr>
        <w:t>.</w:t>
      </w:r>
    </w:p>
    <w:p w14:paraId="0B1A212E" w14:textId="77777777" w:rsidR="00F70766" w:rsidRPr="00D44337" w:rsidRDefault="00F70766" w:rsidP="00F70766">
      <w:pPr>
        <w:tabs>
          <w:tab w:val="left" w:pos="1095"/>
        </w:tabs>
        <w:ind w:firstLine="567"/>
        <w:jc w:val="both"/>
        <w:rPr>
          <w:sz w:val="28"/>
          <w:szCs w:val="28"/>
        </w:rPr>
      </w:pPr>
      <w:r w:rsidRPr="00D44337">
        <w:rPr>
          <w:sz w:val="28"/>
          <w:szCs w:val="28"/>
        </w:rPr>
        <w:t xml:space="preserve">La apelul nominal făcut în </w:t>
      </w:r>
      <w:proofErr w:type="spellStart"/>
      <w:r w:rsidRPr="00D44337">
        <w:rPr>
          <w:sz w:val="28"/>
          <w:szCs w:val="28"/>
        </w:rPr>
        <w:t>şedinţă</w:t>
      </w:r>
      <w:proofErr w:type="spellEnd"/>
      <w:r w:rsidRPr="00D44337">
        <w:rPr>
          <w:sz w:val="28"/>
          <w:szCs w:val="28"/>
        </w:rPr>
        <w:t xml:space="preserve"> publică se prezintă </w:t>
      </w:r>
      <w:proofErr w:type="spellStart"/>
      <w:r w:rsidRPr="00D44337">
        <w:rPr>
          <w:sz w:val="28"/>
          <w:szCs w:val="28"/>
        </w:rPr>
        <w:t>inculpaţii</w:t>
      </w:r>
      <w:proofErr w:type="spellEnd"/>
      <w:r w:rsidRPr="00D44337">
        <w:rPr>
          <w:sz w:val="28"/>
          <w:szCs w:val="28"/>
        </w:rPr>
        <w:t xml:space="preserve"> contestatori:</w:t>
      </w:r>
    </w:p>
    <w:p w14:paraId="0477A05B" w14:textId="5A24ECC4" w:rsidR="00F70766" w:rsidRPr="00D44337" w:rsidRDefault="00F70766" w:rsidP="00F70766">
      <w:pPr>
        <w:tabs>
          <w:tab w:val="left" w:pos="1095"/>
        </w:tabs>
        <w:ind w:firstLine="567"/>
        <w:jc w:val="both"/>
        <w:rPr>
          <w:sz w:val="28"/>
          <w:szCs w:val="28"/>
        </w:rPr>
      </w:pPr>
      <w:r w:rsidRPr="00D44337">
        <w:rPr>
          <w:sz w:val="28"/>
          <w:szCs w:val="28"/>
        </w:rPr>
        <w:t xml:space="preserve">- </w:t>
      </w:r>
      <w:r w:rsidR="007A1835">
        <w:rPr>
          <w:sz w:val="28"/>
          <w:szCs w:val="28"/>
        </w:rPr>
        <w:t>X</w:t>
      </w:r>
      <w:r w:rsidRPr="00D44337">
        <w:rPr>
          <w:sz w:val="28"/>
          <w:szCs w:val="28"/>
        </w:rPr>
        <w:t xml:space="preserve">, aflat în stare de </w:t>
      </w:r>
      <w:proofErr w:type="spellStart"/>
      <w:r w:rsidRPr="00D44337">
        <w:rPr>
          <w:sz w:val="28"/>
          <w:szCs w:val="28"/>
        </w:rPr>
        <w:t>deţinere</w:t>
      </w:r>
      <w:proofErr w:type="spellEnd"/>
      <w:r w:rsidRPr="00D44337">
        <w:rPr>
          <w:sz w:val="28"/>
          <w:szCs w:val="28"/>
        </w:rPr>
        <w:t xml:space="preserve"> în Penitenciarul </w:t>
      </w:r>
      <w:r w:rsidR="007A1835">
        <w:rPr>
          <w:sz w:val="28"/>
          <w:szCs w:val="28"/>
        </w:rPr>
        <w:t>...</w:t>
      </w:r>
      <w:r w:rsidRPr="00D44337">
        <w:rPr>
          <w:sz w:val="28"/>
          <w:szCs w:val="28"/>
        </w:rPr>
        <w:t xml:space="preserve">, personal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asistat de avocat </w:t>
      </w:r>
      <w:r w:rsidR="007A1835">
        <w:rPr>
          <w:sz w:val="28"/>
          <w:szCs w:val="28"/>
        </w:rPr>
        <w:t>AV1</w:t>
      </w:r>
      <w:r w:rsidRPr="00D44337">
        <w:rPr>
          <w:sz w:val="28"/>
          <w:szCs w:val="28"/>
        </w:rPr>
        <w:t>, apărător ales al inculpatului;</w:t>
      </w:r>
    </w:p>
    <w:p w14:paraId="7C4F70D6" w14:textId="65D4AFB8" w:rsidR="00F70766" w:rsidRPr="00D44337" w:rsidRDefault="00F70766" w:rsidP="00F70766">
      <w:pPr>
        <w:tabs>
          <w:tab w:val="left" w:pos="1095"/>
        </w:tabs>
        <w:ind w:firstLine="567"/>
        <w:jc w:val="both"/>
        <w:rPr>
          <w:sz w:val="28"/>
          <w:szCs w:val="28"/>
        </w:rPr>
      </w:pPr>
      <w:r w:rsidRPr="00D44337">
        <w:rPr>
          <w:sz w:val="28"/>
          <w:szCs w:val="28"/>
        </w:rPr>
        <w:t xml:space="preserve">- </w:t>
      </w:r>
      <w:r w:rsidR="007A1835">
        <w:rPr>
          <w:sz w:val="28"/>
          <w:szCs w:val="28"/>
        </w:rPr>
        <w:t>Y</w:t>
      </w:r>
      <w:r w:rsidRPr="00D44337">
        <w:rPr>
          <w:sz w:val="28"/>
          <w:szCs w:val="28"/>
        </w:rPr>
        <w:t xml:space="preserve">, aflat în stare de </w:t>
      </w:r>
      <w:proofErr w:type="spellStart"/>
      <w:r w:rsidRPr="00D44337">
        <w:rPr>
          <w:sz w:val="28"/>
          <w:szCs w:val="28"/>
        </w:rPr>
        <w:t>deţinere</w:t>
      </w:r>
      <w:proofErr w:type="spellEnd"/>
      <w:r w:rsidRPr="00D44337">
        <w:rPr>
          <w:sz w:val="28"/>
          <w:szCs w:val="28"/>
        </w:rPr>
        <w:t xml:space="preserve"> în Penitenciarul </w:t>
      </w:r>
      <w:r w:rsidR="007A1835">
        <w:rPr>
          <w:sz w:val="28"/>
          <w:szCs w:val="28"/>
        </w:rPr>
        <w:t>...</w:t>
      </w:r>
      <w:r w:rsidRPr="00D44337">
        <w:rPr>
          <w:sz w:val="28"/>
          <w:szCs w:val="28"/>
        </w:rPr>
        <w:t xml:space="preserve">, personal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asistat de avocat </w:t>
      </w:r>
      <w:r w:rsidR="007A1835">
        <w:rPr>
          <w:sz w:val="28"/>
          <w:szCs w:val="28"/>
        </w:rPr>
        <w:t>AV2</w:t>
      </w:r>
      <w:r w:rsidRPr="00D44337">
        <w:rPr>
          <w:sz w:val="28"/>
          <w:szCs w:val="28"/>
        </w:rPr>
        <w:t xml:space="preserve">, în substituirea avocatului </w:t>
      </w:r>
      <w:r w:rsidR="007A1835">
        <w:rPr>
          <w:sz w:val="28"/>
          <w:szCs w:val="28"/>
        </w:rPr>
        <w:t>AV3</w:t>
      </w:r>
      <w:r w:rsidRPr="00D44337">
        <w:rPr>
          <w:sz w:val="28"/>
          <w:szCs w:val="28"/>
        </w:rPr>
        <w:t>, apărător ales al inculpatului;</w:t>
      </w:r>
    </w:p>
    <w:p w14:paraId="0EA8C146" w14:textId="7418D48E" w:rsidR="00F70766" w:rsidRPr="00D44337" w:rsidRDefault="00F70766" w:rsidP="00F70766">
      <w:pPr>
        <w:tabs>
          <w:tab w:val="left" w:pos="1095"/>
        </w:tabs>
        <w:ind w:firstLine="567"/>
        <w:jc w:val="both"/>
        <w:rPr>
          <w:sz w:val="28"/>
          <w:szCs w:val="28"/>
        </w:rPr>
      </w:pPr>
      <w:r w:rsidRPr="00D44337">
        <w:rPr>
          <w:sz w:val="28"/>
          <w:szCs w:val="28"/>
        </w:rPr>
        <w:t xml:space="preserve">- </w:t>
      </w:r>
      <w:r w:rsidR="007A1835">
        <w:rPr>
          <w:sz w:val="28"/>
          <w:szCs w:val="28"/>
        </w:rPr>
        <w:t>W</w:t>
      </w:r>
      <w:r w:rsidRPr="00D44337">
        <w:rPr>
          <w:sz w:val="28"/>
          <w:szCs w:val="28"/>
        </w:rPr>
        <w:t xml:space="preserve">, aflat în stare de </w:t>
      </w:r>
      <w:proofErr w:type="spellStart"/>
      <w:r w:rsidRPr="00D44337">
        <w:rPr>
          <w:sz w:val="28"/>
          <w:szCs w:val="28"/>
        </w:rPr>
        <w:t>deţinere</w:t>
      </w:r>
      <w:proofErr w:type="spellEnd"/>
      <w:r w:rsidRPr="00D44337">
        <w:rPr>
          <w:sz w:val="28"/>
          <w:szCs w:val="28"/>
        </w:rPr>
        <w:t xml:space="preserve"> în Penitenciarul </w:t>
      </w:r>
      <w:r w:rsidR="007A1835">
        <w:rPr>
          <w:sz w:val="28"/>
          <w:szCs w:val="28"/>
        </w:rPr>
        <w:t>...</w:t>
      </w:r>
      <w:r w:rsidRPr="00D44337">
        <w:rPr>
          <w:sz w:val="28"/>
          <w:szCs w:val="28"/>
        </w:rPr>
        <w:t xml:space="preserve">, personal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asistat de avocat </w:t>
      </w:r>
      <w:r w:rsidR="007A1835">
        <w:rPr>
          <w:sz w:val="28"/>
          <w:szCs w:val="28"/>
        </w:rPr>
        <w:t>AV2</w:t>
      </w:r>
      <w:r w:rsidRPr="00D44337">
        <w:rPr>
          <w:sz w:val="28"/>
          <w:szCs w:val="28"/>
        </w:rPr>
        <w:t>, apărător ales al inculpatului;</w:t>
      </w:r>
    </w:p>
    <w:p w14:paraId="7B0B53E5" w14:textId="01F14362" w:rsidR="00F70766" w:rsidRPr="00D44337" w:rsidRDefault="00F70766" w:rsidP="00F70766">
      <w:pPr>
        <w:tabs>
          <w:tab w:val="left" w:pos="1095"/>
        </w:tabs>
        <w:ind w:firstLine="567"/>
        <w:jc w:val="both"/>
        <w:rPr>
          <w:sz w:val="28"/>
          <w:szCs w:val="28"/>
        </w:rPr>
      </w:pPr>
      <w:r w:rsidRPr="00D44337">
        <w:rPr>
          <w:sz w:val="28"/>
          <w:szCs w:val="28"/>
        </w:rPr>
        <w:t xml:space="preserve">- </w:t>
      </w:r>
      <w:r w:rsidR="007A1835">
        <w:rPr>
          <w:sz w:val="28"/>
          <w:szCs w:val="28"/>
        </w:rPr>
        <w:t>Z</w:t>
      </w:r>
      <w:r w:rsidRPr="00D44337">
        <w:rPr>
          <w:sz w:val="28"/>
          <w:szCs w:val="28"/>
        </w:rPr>
        <w:t xml:space="preserve">, aflat în stare de </w:t>
      </w:r>
      <w:proofErr w:type="spellStart"/>
      <w:r w:rsidRPr="00D44337">
        <w:rPr>
          <w:sz w:val="28"/>
          <w:szCs w:val="28"/>
        </w:rPr>
        <w:t>deţinere</w:t>
      </w:r>
      <w:proofErr w:type="spellEnd"/>
      <w:r w:rsidRPr="00D44337">
        <w:rPr>
          <w:sz w:val="28"/>
          <w:szCs w:val="28"/>
        </w:rPr>
        <w:t xml:space="preserve"> în Penitenciarul </w:t>
      </w:r>
      <w:r w:rsidR="007A1835">
        <w:rPr>
          <w:sz w:val="28"/>
          <w:szCs w:val="28"/>
        </w:rPr>
        <w:t>...</w:t>
      </w:r>
      <w:r w:rsidRPr="00D44337">
        <w:rPr>
          <w:sz w:val="28"/>
          <w:szCs w:val="28"/>
        </w:rPr>
        <w:t xml:space="preserve">, personal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asistat de avocat </w:t>
      </w:r>
      <w:r w:rsidR="007A1835">
        <w:rPr>
          <w:sz w:val="28"/>
          <w:szCs w:val="28"/>
        </w:rPr>
        <w:t>AV4</w:t>
      </w:r>
      <w:r w:rsidRPr="00D44337">
        <w:rPr>
          <w:sz w:val="28"/>
          <w:szCs w:val="28"/>
        </w:rPr>
        <w:t>, apărător desemnat din oficiu pentru inculpat.</w:t>
      </w:r>
    </w:p>
    <w:p w14:paraId="7C9E849B" w14:textId="77777777" w:rsidR="00F70766" w:rsidRPr="00D44337" w:rsidRDefault="00F70766" w:rsidP="00F70766">
      <w:pPr>
        <w:jc w:val="both"/>
        <w:rPr>
          <w:sz w:val="28"/>
          <w:szCs w:val="28"/>
        </w:rPr>
      </w:pPr>
      <w:r w:rsidRPr="00D44337">
        <w:rPr>
          <w:sz w:val="28"/>
          <w:szCs w:val="28"/>
        </w:rPr>
        <w:tab/>
        <w:t xml:space="preserve">Procedura de citare este legal îndeplinită. </w:t>
      </w:r>
    </w:p>
    <w:p w14:paraId="6852176E" w14:textId="77777777" w:rsidR="00F70766" w:rsidRPr="00D44337" w:rsidRDefault="00F70766" w:rsidP="00F70766">
      <w:pPr>
        <w:ind w:firstLine="708"/>
        <w:jc w:val="both"/>
        <w:rPr>
          <w:sz w:val="28"/>
          <w:szCs w:val="28"/>
        </w:rPr>
      </w:pPr>
      <w:r w:rsidRPr="00D44337">
        <w:rPr>
          <w:sz w:val="28"/>
          <w:szCs w:val="28"/>
        </w:rPr>
        <w:t xml:space="preserve">S-a făcut referatul cauzei de către grefierul de </w:t>
      </w:r>
      <w:proofErr w:type="spellStart"/>
      <w:r w:rsidRPr="00D44337">
        <w:rPr>
          <w:sz w:val="28"/>
          <w:szCs w:val="28"/>
        </w:rPr>
        <w:t>şedinţă</w:t>
      </w:r>
      <w:proofErr w:type="spellEnd"/>
      <w:r w:rsidRPr="00D44337">
        <w:rPr>
          <w:sz w:val="28"/>
          <w:szCs w:val="28"/>
        </w:rPr>
        <w:t>, după care:</w:t>
      </w:r>
    </w:p>
    <w:p w14:paraId="3059D12C" w14:textId="77777777" w:rsidR="00F70766" w:rsidRPr="00D44337" w:rsidRDefault="00F70766" w:rsidP="00F70766">
      <w:pPr>
        <w:ind w:firstLine="708"/>
        <w:jc w:val="both"/>
        <w:rPr>
          <w:sz w:val="28"/>
          <w:szCs w:val="28"/>
        </w:rPr>
      </w:pPr>
      <w:proofErr w:type="spellStart"/>
      <w:r w:rsidRPr="00D44337">
        <w:rPr>
          <w:sz w:val="28"/>
          <w:szCs w:val="28"/>
        </w:rPr>
        <w:t>Instanţa</w:t>
      </w:r>
      <w:proofErr w:type="spellEnd"/>
      <w:r w:rsidRPr="00D44337">
        <w:rPr>
          <w:sz w:val="28"/>
          <w:szCs w:val="28"/>
        </w:rPr>
        <w:t xml:space="preserve"> pune în vedere </w:t>
      </w:r>
      <w:proofErr w:type="spellStart"/>
      <w:r w:rsidRPr="00D44337">
        <w:rPr>
          <w:sz w:val="28"/>
          <w:szCs w:val="28"/>
        </w:rPr>
        <w:t>participanţilor</w:t>
      </w:r>
      <w:proofErr w:type="spellEnd"/>
      <w:r w:rsidRPr="00D44337">
        <w:rPr>
          <w:sz w:val="28"/>
          <w:szCs w:val="28"/>
        </w:rPr>
        <w:t xml:space="preserve"> să precizeze dacă mai au alte cereri de formulat.</w:t>
      </w:r>
    </w:p>
    <w:p w14:paraId="00BA4248" w14:textId="77777777" w:rsidR="00F70766" w:rsidRPr="00D44337" w:rsidRDefault="00F70766" w:rsidP="00F70766">
      <w:pPr>
        <w:jc w:val="both"/>
        <w:rPr>
          <w:sz w:val="28"/>
          <w:szCs w:val="28"/>
        </w:rPr>
      </w:pPr>
      <w:r w:rsidRPr="00D44337">
        <w:rPr>
          <w:sz w:val="28"/>
          <w:szCs w:val="28"/>
        </w:rPr>
        <w:tab/>
        <w:t xml:space="preserve">Apărătorii </w:t>
      </w:r>
      <w:proofErr w:type="spellStart"/>
      <w:r w:rsidRPr="00D44337">
        <w:rPr>
          <w:sz w:val="28"/>
          <w:szCs w:val="28"/>
        </w:rPr>
        <w:t>părţilor</w:t>
      </w:r>
      <w:proofErr w:type="spellEnd"/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reprezentanta  Ministerului Public învederează că nu mai au alte cereri de formulat, împrejurare </w:t>
      </w:r>
      <w:proofErr w:type="spellStart"/>
      <w:r w:rsidRPr="00D44337">
        <w:rPr>
          <w:sz w:val="28"/>
          <w:szCs w:val="28"/>
        </w:rPr>
        <w:t>faţă</w:t>
      </w:r>
      <w:proofErr w:type="spellEnd"/>
      <w:r w:rsidRPr="00D44337">
        <w:rPr>
          <w:sz w:val="28"/>
          <w:szCs w:val="28"/>
        </w:rPr>
        <w:t xml:space="preserve"> de care  </w:t>
      </w:r>
      <w:proofErr w:type="spellStart"/>
      <w:r w:rsidRPr="00D44337">
        <w:rPr>
          <w:sz w:val="28"/>
          <w:szCs w:val="28"/>
        </w:rPr>
        <w:t>instanţa</w:t>
      </w:r>
      <w:proofErr w:type="spellEnd"/>
      <w:r w:rsidRPr="00D44337">
        <w:rPr>
          <w:sz w:val="28"/>
          <w:szCs w:val="28"/>
        </w:rPr>
        <w:t xml:space="preserve"> constată cauza în stare de judecată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acordă cuvântul în dezbateri.</w:t>
      </w:r>
    </w:p>
    <w:p w14:paraId="048D679A" w14:textId="5B34173E" w:rsidR="00F70766" w:rsidRPr="00D44337" w:rsidRDefault="00F70766" w:rsidP="00F70766">
      <w:pPr>
        <w:jc w:val="both"/>
        <w:rPr>
          <w:sz w:val="28"/>
          <w:szCs w:val="28"/>
        </w:rPr>
      </w:pPr>
      <w:r w:rsidRPr="00D44337">
        <w:rPr>
          <w:sz w:val="28"/>
          <w:szCs w:val="28"/>
        </w:rPr>
        <w:tab/>
        <w:t>A</w:t>
      </w:r>
      <w:r w:rsidRPr="00D44337">
        <w:rPr>
          <w:b/>
          <w:sz w:val="28"/>
          <w:szCs w:val="28"/>
        </w:rPr>
        <w:t xml:space="preserve">vocat </w:t>
      </w:r>
      <w:r w:rsidR="007A1835">
        <w:rPr>
          <w:b/>
          <w:sz w:val="28"/>
          <w:szCs w:val="28"/>
        </w:rPr>
        <w:t>AV1</w:t>
      </w:r>
      <w:r w:rsidRPr="00D44337">
        <w:rPr>
          <w:b/>
          <w:sz w:val="28"/>
          <w:szCs w:val="28"/>
        </w:rPr>
        <w:t xml:space="preserve">, apărător ales al inculpatului contestator </w:t>
      </w:r>
      <w:r w:rsidR="007A1835">
        <w:rPr>
          <w:b/>
          <w:sz w:val="28"/>
          <w:szCs w:val="28"/>
        </w:rPr>
        <w:t>X</w:t>
      </w:r>
      <w:r w:rsidRPr="00D44337">
        <w:rPr>
          <w:sz w:val="28"/>
          <w:szCs w:val="28"/>
        </w:rPr>
        <w:t xml:space="preserve"> solicită admiterea </w:t>
      </w:r>
      <w:proofErr w:type="spellStart"/>
      <w:r w:rsidRPr="00D44337">
        <w:rPr>
          <w:sz w:val="28"/>
          <w:szCs w:val="28"/>
        </w:rPr>
        <w:t>contestaţiei</w:t>
      </w:r>
      <w:proofErr w:type="spellEnd"/>
      <w:r w:rsidRPr="00D44337">
        <w:rPr>
          <w:sz w:val="28"/>
          <w:szCs w:val="28"/>
        </w:rPr>
        <w:t xml:space="preserve"> în baza art. 425/1 Cod procedură penală rap. la art. 348 alin. 2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207 alin. 5 Cod procedură penală, </w:t>
      </w:r>
      <w:proofErr w:type="spellStart"/>
      <w:r w:rsidRPr="00D44337">
        <w:rPr>
          <w:sz w:val="28"/>
          <w:szCs w:val="28"/>
        </w:rPr>
        <w:t>desfiinţarea</w:t>
      </w:r>
      <w:proofErr w:type="spellEnd"/>
      <w:r w:rsidRPr="00D44337">
        <w:rPr>
          <w:sz w:val="28"/>
          <w:szCs w:val="28"/>
        </w:rPr>
        <w:t xml:space="preserve"> încheierii penale atacate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rejudecând a se dispune în principal revocarea măsurii arestării preventive iar în subsidiar înlocuirea măsurii arestării preventive cu măsura controlului judiciar sau măsura arestului la domiciliu. </w:t>
      </w:r>
    </w:p>
    <w:p w14:paraId="3FCC2F33" w14:textId="77777777" w:rsidR="00F70766" w:rsidRPr="00D44337" w:rsidRDefault="00F70766" w:rsidP="00F70766">
      <w:pPr>
        <w:jc w:val="both"/>
        <w:rPr>
          <w:sz w:val="28"/>
          <w:szCs w:val="28"/>
        </w:rPr>
      </w:pPr>
      <w:r w:rsidRPr="00D44337">
        <w:rPr>
          <w:sz w:val="28"/>
          <w:szCs w:val="28"/>
        </w:rPr>
        <w:t xml:space="preserve"> </w:t>
      </w:r>
    </w:p>
    <w:p w14:paraId="173B9BF8" w14:textId="77777777" w:rsidR="00F70766" w:rsidRPr="00D44337" w:rsidRDefault="00F70766" w:rsidP="00F70766">
      <w:pPr>
        <w:jc w:val="both"/>
        <w:rPr>
          <w:sz w:val="28"/>
          <w:szCs w:val="28"/>
        </w:rPr>
      </w:pPr>
      <w:r w:rsidRPr="00D44337">
        <w:rPr>
          <w:sz w:val="28"/>
          <w:szCs w:val="28"/>
        </w:rPr>
        <w:tab/>
        <w:t xml:space="preserve">Critică încheierea atacată pentru netemeinicie, întrucât motivarea cu privire la temeiurile avute în vedere nu sunt suficiente întrucât se raportează la o analiză mai </w:t>
      </w:r>
      <w:proofErr w:type="spellStart"/>
      <w:r w:rsidRPr="00D44337">
        <w:rPr>
          <w:sz w:val="28"/>
          <w:szCs w:val="28"/>
        </w:rPr>
        <w:t>puţin</w:t>
      </w:r>
      <w:proofErr w:type="spellEnd"/>
      <w:r w:rsidRPr="00D44337">
        <w:rPr>
          <w:sz w:val="28"/>
          <w:szCs w:val="28"/>
        </w:rPr>
        <w:t xml:space="preserve"> concretă. </w:t>
      </w:r>
    </w:p>
    <w:p w14:paraId="64DB248D" w14:textId="77777777" w:rsidR="00F70766" w:rsidRPr="00D44337" w:rsidRDefault="00F70766" w:rsidP="00F70766">
      <w:pPr>
        <w:jc w:val="both"/>
        <w:rPr>
          <w:sz w:val="28"/>
          <w:szCs w:val="28"/>
        </w:rPr>
      </w:pPr>
      <w:r w:rsidRPr="00D44337">
        <w:rPr>
          <w:sz w:val="28"/>
          <w:szCs w:val="28"/>
        </w:rPr>
        <w:tab/>
        <w:t xml:space="preserve">Precizează că, cantitatea de droguri nu este cea reală, acesta fiind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un motiv prin care s-a contestat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actul de sesizare. </w:t>
      </w:r>
    </w:p>
    <w:p w14:paraId="46161C8C" w14:textId="77777777" w:rsidR="00F70766" w:rsidRPr="00D44337" w:rsidRDefault="00F70766" w:rsidP="00F70766">
      <w:pPr>
        <w:jc w:val="both"/>
        <w:rPr>
          <w:sz w:val="28"/>
          <w:szCs w:val="28"/>
        </w:rPr>
      </w:pPr>
      <w:r w:rsidRPr="00D44337">
        <w:rPr>
          <w:sz w:val="28"/>
          <w:szCs w:val="28"/>
        </w:rPr>
        <w:lastRenderedPageBreak/>
        <w:tab/>
        <w:t xml:space="preserve">Arată că Noul Cod de procedură penală oferă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alte măsuri mai </w:t>
      </w:r>
      <w:proofErr w:type="spellStart"/>
      <w:r w:rsidRPr="00D44337">
        <w:rPr>
          <w:sz w:val="28"/>
          <w:szCs w:val="28"/>
        </w:rPr>
        <w:t>puţin</w:t>
      </w:r>
      <w:proofErr w:type="spellEnd"/>
      <w:r w:rsidRPr="00D44337">
        <w:rPr>
          <w:sz w:val="28"/>
          <w:szCs w:val="28"/>
        </w:rPr>
        <w:t xml:space="preserve"> restrictive pentru bunul mers al procesului penal, iar pericolul social s-a stopat odată cu arestarea inculpatului. </w:t>
      </w:r>
    </w:p>
    <w:p w14:paraId="59521334" w14:textId="77777777" w:rsidR="00F70766" w:rsidRPr="00D44337" w:rsidRDefault="00F70766" w:rsidP="00F70766">
      <w:pPr>
        <w:jc w:val="both"/>
        <w:rPr>
          <w:sz w:val="28"/>
          <w:szCs w:val="28"/>
        </w:rPr>
      </w:pPr>
      <w:r w:rsidRPr="00D44337">
        <w:rPr>
          <w:sz w:val="28"/>
          <w:szCs w:val="28"/>
        </w:rPr>
        <w:tab/>
      </w:r>
      <w:proofErr w:type="spellStart"/>
      <w:r w:rsidRPr="00D44337">
        <w:rPr>
          <w:sz w:val="28"/>
          <w:szCs w:val="28"/>
        </w:rPr>
        <w:t>Menţionează</w:t>
      </w:r>
      <w:proofErr w:type="spellEnd"/>
      <w:r w:rsidRPr="00D44337">
        <w:rPr>
          <w:sz w:val="28"/>
          <w:szCs w:val="28"/>
        </w:rPr>
        <w:t xml:space="preserve"> că raportat la art. 223 alin. 2 Cod procedură penală nu există nici un act din care să rezulte că inculpatul ar reprezenta un pericol pentru societatea din care provine. </w:t>
      </w:r>
    </w:p>
    <w:p w14:paraId="3CB7A4C2" w14:textId="30F5668E" w:rsidR="00F70766" w:rsidRPr="00D44337" w:rsidRDefault="00F70766" w:rsidP="00F70766">
      <w:pPr>
        <w:jc w:val="both"/>
        <w:rPr>
          <w:sz w:val="28"/>
          <w:szCs w:val="28"/>
        </w:rPr>
      </w:pPr>
      <w:r w:rsidRPr="00D44337">
        <w:rPr>
          <w:sz w:val="28"/>
          <w:szCs w:val="28"/>
        </w:rPr>
        <w:tab/>
      </w:r>
      <w:r w:rsidRPr="00D44337">
        <w:rPr>
          <w:b/>
          <w:sz w:val="28"/>
          <w:szCs w:val="28"/>
        </w:rPr>
        <w:t xml:space="preserve">Avocat </w:t>
      </w:r>
      <w:r w:rsidR="007A1835">
        <w:rPr>
          <w:b/>
          <w:sz w:val="28"/>
          <w:szCs w:val="28"/>
        </w:rPr>
        <w:t>AV2</w:t>
      </w:r>
      <w:r w:rsidRPr="00D44337">
        <w:rPr>
          <w:b/>
          <w:sz w:val="28"/>
          <w:szCs w:val="28"/>
        </w:rPr>
        <w:t xml:space="preserve">, apărător ales al inculpatului contestator </w:t>
      </w:r>
      <w:r w:rsidR="007A1835">
        <w:rPr>
          <w:b/>
          <w:sz w:val="28"/>
          <w:szCs w:val="28"/>
        </w:rPr>
        <w:t>W</w:t>
      </w:r>
      <w:r w:rsidRPr="00D44337">
        <w:rPr>
          <w:sz w:val="28"/>
          <w:szCs w:val="28"/>
        </w:rPr>
        <w:t xml:space="preserve"> solicită admiterea </w:t>
      </w:r>
      <w:proofErr w:type="spellStart"/>
      <w:r w:rsidRPr="00D44337">
        <w:rPr>
          <w:sz w:val="28"/>
          <w:szCs w:val="28"/>
        </w:rPr>
        <w:t>contestaţiei</w:t>
      </w:r>
      <w:proofErr w:type="spellEnd"/>
      <w:r w:rsidRPr="00D44337">
        <w:rPr>
          <w:sz w:val="28"/>
          <w:szCs w:val="28"/>
        </w:rPr>
        <w:t xml:space="preserve"> în baza art. 425 alin. 1 pct. 7 lit. a Cod procedură penală, </w:t>
      </w:r>
      <w:proofErr w:type="spellStart"/>
      <w:r w:rsidRPr="00D44337">
        <w:rPr>
          <w:sz w:val="28"/>
          <w:szCs w:val="28"/>
        </w:rPr>
        <w:t>desfiinţarea</w:t>
      </w:r>
      <w:proofErr w:type="spellEnd"/>
      <w:r w:rsidRPr="00D44337">
        <w:rPr>
          <w:sz w:val="28"/>
          <w:szCs w:val="28"/>
        </w:rPr>
        <w:t xml:space="preserve"> încheierii penale atacate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rejudecând a se dispune în principal revocarea măsurii arestării preventive iar în subsidiar înlocuirea măsurii arestării preventive cu măsura controlului judiciar sau măsura arestului la domiciliu. </w:t>
      </w:r>
    </w:p>
    <w:p w14:paraId="6C386B69" w14:textId="77777777" w:rsidR="00F70766" w:rsidRPr="00D44337" w:rsidRDefault="00F70766" w:rsidP="00F70766">
      <w:pPr>
        <w:jc w:val="both"/>
        <w:rPr>
          <w:sz w:val="28"/>
          <w:szCs w:val="28"/>
        </w:rPr>
      </w:pPr>
      <w:r w:rsidRPr="00D44337">
        <w:rPr>
          <w:sz w:val="28"/>
          <w:szCs w:val="28"/>
        </w:rPr>
        <w:tab/>
        <w:t>Învederează că temeiurile avute în vedere la luarea măsurii arestării preventive nu mai subzistă.</w:t>
      </w:r>
    </w:p>
    <w:p w14:paraId="4B7D792E" w14:textId="77777777" w:rsidR="00F70766" w:rsidRPr="00D44337" w:rsidRDefault="00F70766" w:rsidP="00F70766">
      <w:pPr>
        <w:jc w:val="both"/>
        <w:rPr>
          <w:sz w:val="28"/>
          <w:szCs w:val="28"/>
        </w:rPr>
      </w:pPr>
      <w:r w:rsidRPr="00D44337">
        <w:rPr>
          <w:sz w:val="28"/>
          <w:szCs w:val="28"/>
        </w:rPr>
        <w:tab/>
        <w:t xml:space="preserve">Precizează că motivele avute în vedere de judecătorul de cameră preliminară de la </w:t>
      </w:r>
      <w:proofErr w:type="spellStart"/>
      <w:r w:rsidRPr="00D44337">
        <w:rPr>
          <w:sz w:val="28"/>
          <w:szCs w:val="28"/>
        </w:rPr>
        <w:t>instanţa</w:t>
      </w:r>
      <w:proofErr w:type="spellEnd"/>
      <w:r w:rsidRPr="00D44337">
        <w:rPr>
          <w:sz w:val="28"/>
          <w:szCs w:val="28"/>
        </w:rPr>
        <w:t xml:space="preserve"> de fond nu sunt suficiente pentru a </w:t>
      </w:r>
      <w:proofErr w:type="spellStart"/>
      <w:r w:rsidRPr="00D44337">
        <w:rPr>
          <w:sz w:val="28"/>
          <w:szCs w:val="28"/>
        </w:rPr>
        <w:t>menţine</w:t>
      </w:r>
      <w:proofErr w:type="spellEnd"/>
      <w:r w:rsidRPr="00D44337">
        <w:rPr>
          <w:sz w:val="28"/>
          <w:szCs w:val="28"/>
        </w:rPr>
        <w:t xml:space="preserve"> această stare de arest. </w:t>
      </w:r>
    </w:p>
    <w:p w14:paraId="279EB20E" w14:textId="77777777" w:rsidR="00F70766" w:rsidRPr="00D44337" w:rsidRDefault="00F70766" w:rsidP="00F70766">
      <w:pPr>
        <w:jc w:val="both"/>
        <w:rPr>
          <w:sz w:val="28"/>
          <w:szCs w:val="28"/>
        </w:rPr>
      </w:pPr>
      <w:r w:rsidRPr="00D44337">
        <w:rPr>
          <w:sz w:val="28"/>
          <w:szCs w:val="28"/>
        </w:rPr>
        <w:tab/>
        <w:t xml:space="preserve">Arată că pericolul concret nu mai este de actualitate iar măsura arestării preventive este o măsură </w:t>
      </w:r>
      <w:proofErr w:type="spellStart"/>
      <w:r w:rsidRPr="00D44337">
        <w:rPr>
          <w:sz w:val="28"/>
          <w:szCs w:val="28"/>
        </w:rPr>
        <w:t>excepţională</w:t>
      </w:r>
      <w:proofErr w:type="spellEnd"/>
      <w:r w:rsidRPr="00D44337">
        <w:rPr>
          <w:sz w:val="28"/>
          <w:szCs w:val="28"/>
        </w:rPr>
        <w:t xml:space="preserve"> iar scopul prev. de art. 202 Cod procedură penală poate fi atins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printr-o altă măsură. </w:t>
      </w:r>
    </w:p>
    <w:p w14:paraId="0E217C7C" w14:textId="032B6CF5" w:rsidR="00F70766" w:rsidRPr="00D44337" w:rsidRDefault="00F70766" w:rsidP="00F70766">
      <w:pPr>
        <w:jc w:val="both"/>
        <w:rPr>
          <w:sz w:val="28"/>
          <w:szCs w:val="28"/>
        </w:rPr>
      </w:pPr>
      <w:r w:rsidRPr="00D44337">
        <w:rPr>
          <w:sz w:val="28"/>
          <w:szCs w:val="28"/>
        </w:rPr>
        <w:tab/>
      </w:r>
      <w:r w:rsidRPr="00D44337">
        <w:rPr>
          <w:b/>
          <w:sz w:val="28"/>
          <w:szCs w:val="28"/>
        </w:rPr>
        <w:t xml:space="preserve">Avocat </w:t>
      </w:r>
      <w:r w:rsidR="007A1835">
        <w:rPr>
          <w:b/>
          <w:sz w:val="28"/>
          <w:szCs w:val="28"/>
        </w:rPr>
        <w:t>AV2</w:t>
      </w:r>
      <w:r w:rsidRPr="00D44337">
        <w:rPr>
          <w:b/>
          <w:sz w:val="28"/>
          <w:szCs w:val="28"/>
        </w:rPr>
        <w:t xml:space="preserve">, în substituirea avocatului </w:t>
      </w:r>
      <w:r w:rsidR="007A1835">
        <w:rPr>
          <w:b/>
          <w:sz w:val="28"/>
          <w:szCs w:val="28"/>
        </w:rPr>
        <w:t>AV3</w:t>
      </w:r>
      <w:r w:rsidRPr="00D44337">
        <w:rPr>
          <w:b/>
          <w:sz w:val="28"/>
          <w:szCs w:val="28"/>
        </w:rPr>
        <w:t xml:space="preserve">, apărător ales al inculpatului contestator </w:t>
      </w:r>
      <w:r w:rsidR="007A1835">
        <w:rPr>
          <w:b/>
          <w:sz w:val="28"/>
          <w:szCs w:val="28"/>
        </w:rPr>
        <w:t>Y</w:t>
      </w:r>
      <w:r w:rsidRPr="00D44337">
        <w:rPr>
          <w:sz w:val="28"/>
          <w:szCs w:val="28"/>
        </w:rPr>
        <w:t xml:space="preserve"> solicită admiterea </w:t>
      </w:r>
      <w:proofErr w:type="spellStart"/>
      <w:r w:rsidRPr="00D44337">
        <w:rPr>
          <w:sz w:val="28"/>
          <w:szCs w:val="28"/>
        </w:rPr>
        <w:t>contestaţiei</w:t>
      </w:r>
      <w:proofErr w:type="spellEnd"/>
      <w:r w:rsidRPr="00D44337">
        <w:rPr>
          <w:sz w:val="28"/>
          <w:szCs w:val="28"/>
        </w:rPr>
        <w:t xml:space="preserve"> în baza art. 425 alin. 1 pct. 7 lit. a Cod procedură penală, </w:t>
      </w:r>
      <w:proofErr w:type="spellStart"/>
      <w:r w:rsidRPr="00D44337">
        <w:rPr>
          <w:sz w:val="28"/>
          <w:szCs w:val="28"/>
        </w:rPr>
        <w:t>desfiinţarea</w:t>
      </w:r>
      <w:proofErr w:type="spellEnd"/>
      <w:r w:rsidRPr="00D44337">
        <w:rPr>
          <w:sz w:val="28"/>
          <w:szCs w:val="28"/>
        </w:rPr>
        <w:t xml:space="preserve"> încheierii penale atacate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rejudecând a se dispune în principal revocarea măsurii arestării preventive iar în subsidiar înlocuirea măsurii arestării preventive cu măsura controlului judiciar sau măsura arestului la domiciliu.</w:t>
      </w:r>
    </w:p>
    <w:p w14:paraId="35B159C5" w14:textId="77777777" w:rsidR="00F70766" w:rsidRPr="00D44337" w:rsidRDefault="00F70766" w:rsidP="00F70766">
      <w:pPr>
        <w:jc w:val="both"/>
        <w:rPr>
          <w:sz w:val="28"/>
          <w:szCs w:val="28"/>
        </w:rPr>
      </w:pPr>
      <w:r w:rsidRPr="00D44337">
        <w:rPr>
          <w:sz w:val="28"/>
          <w:szCs w:val="28"/>
        </w:rPr>
        <w:tab/>
        <w:t xml:space="preserve">Învederează că temeiurile avute în vedere la luarea măsurii arestării preventive nu mai subzistă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nici nu au intervenit elemente noi care să justifice măsura arestării preventive. </w:t>
      </w:r>
    </w:p>
    <w:p w14:paraId="6FCDA14C" w14:textId="77777777" w:rsidR="00F70766" w:rsidRPr="00D44337" w:rsidRDefault="00F70766" w:rsidP="00F70766">
      <w:pPr>
        <w:jc w:val="both"/>
        <w:rPr>
          <w:sz w:val="28"/>
          <w:szCs w:val="28"/>
        </w:rPr>
      </w:pPr>
      <w:r w:rsidRPr="00D44337">
        <w:rPr>
          <w:sz w:val="28"/>
          <w:szCs w:val="28"/>
        </w:rPr>
        <w:tab/>
        <w:t xml:space="preserve">Arată că pericolul concret nu mai este de actualitate iar măsura arestării preventive este o măsură </w:t>
      </w:r>
      <w:proofErr w:type="spellStart"/>
      <w:r w:rsidRPr="00D44337">
        <w:rPr>
          <w:sz w:val="28"/>
          <w:szCs w:val="28"/>
        </w:rPr>
        <w:t>excepţională</w:t>
      </w:r>
      <w:proofErr w:type="spellEnd"/>
      <w:r w:rsidRPr="00D44337">
        <w:rPr>
          <w:sz w:val="28"/>
          <w:szCs w:val="28"/>
        </w:rPr>
        <w:t xml:space="preserve"> iar scopul prev. de art. 202 Cod procedură penală poate fi atins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printr-o altă măsură</w:t>
      </w:r>
    </w:p>
    <w:p w14:paraId="3EB1CC6E" w14:textId="77777777" w:rsidR="00F70766" w:rsidRPr="00D44337" w:rsidRDefault="00F70766" w:rsidP="00F70766">
      <w:pPr>
        <w:jc w:val="both"/>
        <w:rPr>
          <w:sz w:val="28"/>
          <w:szCs w:val="28"/>
        </w:rPr>
      </w:pPr>
      <w:r w:rsidRPr="00D44337">
        <w:rPr>
          <w:sz w:val="28"/>
          <w:szCs w:val="28"/>
        </w:rPr>
        <w:tab/>
        <w:t xml:space="preserve">Mai arată că pericolul concret s-a atenuat. </w:t>
      </w:r>
    </w:p>
    <w:p w14:paraId="45FC807C" w14:textId="24D6173F" w:rsidR="00F70766" w:rsidRPr="00D44337" w:rsidRDefault="00F70766" w:rsidP="00F70766">
      <w:pPr>
        <w:jc w:val="both"/>
        <w:rPr>
          <w:sz w:val="28"/>
          <w:szCs w:val="28"/>
        </w:rPr>
      </w:pPr>
      <w:r w:rsidRPr="00D44337">
        <w:rPr>
          <w:sz w:val="28"/>
          <w:szCs w:val="28"/>
        </w:rPr>
        <w:tab/>
      </w:r>
      <w:r w:rsidRPr="00D44337">
        <w:rPr>
          <w:b/>
          <w:sz w:val="28"/>
          <w:szCs w:val="28"/>
        </w:rPr>
        <w:t xml:space="preserve">Avocat </w:t>
      </w:r>
      <w:r w:rsidR="007A1835">
        <w:rPr>
          <w:b/>
          <w:sz w:val="28"/>
          <w:szCs w:val="28"/>
        </w:rPr>
        <w:t>AV4</w:t>
      </w:r>
      <w:r w:rsidRPr="00D44337">
        <w:rPr>
          <w:b/>
          <w:sz w:val="28"/>
          <w:szCs w:val="28"/>
        </w:rPr>
        <w:t xml:space="preserve">, apărător desemnat din oficiu pentru inculpatul contestator </w:t>
      </w:r>
      <w:r w:rsidR="007A1835">
        <w:rPr>
          <w:b/>
          <w:sz w:val="28"/>
          <w:szCs w:val="28"/>
        </w:rPr>
        <w:t>Z</w:t>
      </w:r>
      <w:r w:rsidRPr="00D44337">
        <w:rPr>
          <w:sz w:val="28"/>
          <w:szCs w:val="28"/>
        </w:rPr>
        <w:t xml:space="preserve"> solicită admiterea </w:t>
      </w:r>
      <w:proofErr w:type="spellStart"/>
      <w:r w:rsidRPr="00D44337">
        <w:rPr>
          <w:sz w:val="28"/>
          <w:szCs w:val="28"/>
        </w:rPr>
        <w:t>contestaţiei</w:t>
      </w:r>
      <w:proofErr w:type="spellEnd"/>
      <w:r w:rsidRPr="00D44337">
        <w:rPr>
          <w:sz w:val="28"/>
          <w:szCs w:val="28"/>
        </w:rPr>
        <w:t xml:space="preserve">, </w:t>
      </w:r>
      <w:proofErr w:type="spellStart"/>
      <w:r w:rsidRPr="00D44337">
        <w:rPr>
          <w:sz w:val="28"/>
          <w:szCs w:val="28"/>
        </w:rPr>
        <w:t>desfiinţarea</w:t>
      </w:r>
      <w:proofErr w:type="spellEnd"/>
      <w:r w:rsidRPr="00D44337">
        <w:rPr>
          <w:sz w:val="28"/>
          <w:szCs w:val="28"/>
        </w:rPr>
        <w:t xml:space="preserve"> încheierii penale atacate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rejudecând a se dispune în principal revocarea măsurii arestării preventive iar în subsidiar înlocuirea măsurii arestării preventive cu măsura controlului judiciar sau măsura arestului la domiciliu. </w:t>
      </w:r>
    </w:p>
    <w:p w14:paraId="02D9FDCD" w14:textId="77777777" w:rsidR="00F70766" w:rsidRPr="00D44337" w:rsidRDefault="00F70766" w:rsidP="00F70766">
      <w:pPr>
        <w:jc w:val="both"/>
        <w:rPr>
          <w:sz w:val="28"/>
          <w:szCs w:val="28"/>
        </w:rPr>
      </w:pPr>
      <w:r w:rsidRPr="00D44337">
        <w:rPr>
          <w:sz w:val="28"/>
          <w:szCs w:val="28"/>
        </w:rPr>
        <w:tab/>
        <w:t xml:space="preserve">Precizează că se impune luarea unei alte măsuri în raport de gradul de participare a inculpatului la </w:t>
      </w:r>
      <w:proofErr w:type="spellStart"/>
      <w:r w:rsidRPr="00D44337">
        <w:rPr>
          <w:sz w:val="28"/>
          <w:szCs w:val="28"/>
        </w:rPr>
        <w:t>săvârşirea</w:t>
      </w:r>
      <w:proofErr w:type="spellEnd"/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infracţiunilor</w:t>
      </w:r>
      <w:proofErr w:type="spellEnd"/>
      <w:r w:rsidRPr="00D44337">
        <w:rPr>
          <w:sz w:val="28"/>
          <w:szCs w:val="28"/>
        </w:rPr>
        <w:t xml:space="preserve"> de care este acuzat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la atitudinea de cooperare cu organele de cercetare penală. </w:t>
      </w:r>
    </w:p>
    <w:p w14:paraId="7FEA5266" w14:textId="77777777" w:rsidR="00F70766" w:rsidRPr="00D44337" w:rsidRDefault="00F70766" w:rsidP="00F70766">
      <w:pPr>
        <w:jc w:val="both"/>
        <w:rPr>
          <w:sz w:val="28"/>
          <w:szCs w:val="28"/>
        </w:rPr>
      </w:pPr>
      <w:r w:rsidRPr="00D44337">
        <w:rPr>
          <w:sz w:val="28"/>
          <w:szCs w:val="28"/>
        </w:rPr>
        <w:tab/>
      </w:r>
      <w:r w:rsidRPr="00D44337">
        <w:rPr>
          <w:b/>
          <w:sz w:val="28"/>
          <w:szCs w:val="28"/>
        </w:rPr>
        <w:t>Reprezentanta Ministerului Public</w:t>
      </w:r>
      <w:r w:rsidRPr="00D44337">
        <w:rPr>
          <w:sz w:val="28"/>
          <w:szCs w:val="28"/>
        </w:rPr>
        <w:t xml:space="preserve"> solicită respingerea </w:t>
      </w:r>
      <w:proofErr w:type="spellStart"/>
      <w:r w:rsidRPr="00D44337">
        <w:rPr>
          <w:sz w:val="28"/>
          <w:szCs w:val="28"/>
        </w:rPr>
        <w:t>contestaţiilor</w:t>
      </w:r>
      <w:proofErr w:type="spellEnd"/>
      <w:r w:rsidRPr="00D44337">
        <w:rPr>
          <w:sz w:val="28"/>
          <w:szCs w:val="28"/>
        </w:rPr>
        <w:t xml:space="preserve"> ca nefondate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a se </w:t>
      </w:r>
      <w:proofErr w:type="spellStart"/>
      <w:r w:rsidRPr="00D44337">
        <w:rPr>
          <w:sz w:val="28"/>
          <w:szCs w:val="28"/>
        </w:rPr>
        <w:t>menţine</w:t>
      </w:r>
      <w:proofErr w:type="spellEnd"/>
      <w:r w:rsidRPr="00D44337">
        <w:rPr>
          <w:sz w:val="28"/>
          <w:szCs w:val="28"/>
        </w:rPr>
        <w:t xml:space="preserve"> ca legală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temeinică încheierea penală atacată. </w:t>
      </w:r>
    </w:p>
    <w:p w14:paraId="5B680459" w14:textId="77777777" w:rsidR="00F70766" w:rsidRPr="00D44337" w:rsidRDefault="00F70766" w:rsidP="00F70766">
      <w:pPr>
        <w:jc w:val="both"/>
        <w:rPr>
          <w:sz w:val="28"/>
          <w:szCs w:val="28"/>
        </w:rPr>
      </w:pPr>
      <w:r w:rsidRPr="00D44337">
        <w:rPr>
          <w:sz w:val="28"/>
          <w:szCs w:val="28"/>
        </w:rPr>
        <w:tab/>
        <w:t xml:space="preserve">Arată că </w:t>
      </w:r>
      <w:proofErr w:type="spellStart"/>
      <w:r w:rsidRPr="00D44337">
        <w:rPr>
          <w:sz w:val="28"/>
          <w:szCs w:val="28"/>
        </w:rPr>
        <w:t>inculpaţii</w:t>
      </w:r>
      <w:proofErr w:type="spellEnd"/>
      <w:r w:rsidRPr="00D44337">
        <w:rPr>
          <w:sz w:val="28"/>
          <w:szCs w:val="28"/>
        </w:rPr>
        <w:t xml:space="preserve"> se fac </w:t>
      </w:r>
      <w:proofErr w:type="spellStart"/>
      <w:r w:rsidRPr="00D44337">
        <w:rPr>
          <w:sz w:val="28"/>
          <w:szCs w:val="28"/>
        </w:rPr>
        <w:t>vinovaţi</w:t>
      </w:r>
      <w:proofErr w:type="spellEnd"/>
      <w:r w:rsidRPr="00D44337">
        <w:rPr>
          <w:sz w:val="28"/>
          <w:szCs w:val="28"/>
        </w:rPr>
        <w:t xml:space="preserve"> de faptele de care sunt </w:t>
      </w:r>
      <w:proofErr w:type="spellStart"/>
      <w:r w:rsidRPr="00D44337">
        <w:rPr>
          <w:sz w:val="28"/>
          <w:szCs w:val="28"/>
        </w:rPr>
        <w:t>acuzaţi</w:t>
      </w:r>
      <w:proofErr w:type="spellEnd"/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nu există alte temeiuri pentru luarea unei alte măsuri la acest moment procesual. </w:t>
      </w:r>
    </w:p>
    <w:p w14:paraId="407BAD76" w14:textId="442675F2" w:rsidR="00F70766" w:rsidRPr="00D44337" w:rsidRDefault="00F70766" w:rsidP="00F70766">
      <w:pPr>
        <w:jc w:val="both"/>
        <w:rPr>
          <w:sz w:val="28"/>
          <w:szCs w:val="28"/>
        </w:rPr>
      </w:pPr>
      <w:r w:rsidRPr="00D44337">
        <w:rPr>
          <w:sz w:val="28"/>
          <w:szCs w:val="28"/>
        </w:rPr>
        <w:tab/>
      </w:r>
      <w:r w:rsidRPr="00D44337">
        <w:rPr>
          <w:b/>
          <w:sz w:val="28"/>
          <w:szCs w:val="28"/>
        </w:rPr>
        <w:t xml:space="preserve">Inculpatul contestator </w:t>
      </w:r>
      <w:r w:rsidR="007A1835">
        <w:rPr>
          <w:b/>
          <w:sz w:val="28"/>
          <w:szCs w:val="28"/>
        </w:rPr>
        <w:t>X</w:t>
      </w:r>
      <w:r w:rsidRPr="00D44337">
        <w:rPr>
          <w:b/>
          <w:sz w:val="28"/>
          <w:szCs w:val="28"/>
        </w:rPr>
        <w:t xml:space="preserve"> având ultimul cuvânt </w:t>
      </w:r>
      <w:r w:rsidRPr="00D44337">
        <w:rPr>
          <w:sz w:val="28"/>
          <w:szCs w:val="28"/>
        </w:rPr>
        <w:t xml:space="preserve">solicită înlocuirea măsurii arestării preventive cu măsura arestului la domiciliu sau controlul judiciar. </w:t>
      </w:r>
      <w:r w:rsidRPr="00D44337">
        <w:rPr>
          <w:sz w:val="28"/>
          <w:szCs w:val="28"/>
        </w:rPr>
        <w:lastRenderedPageBreak/>
        <w:t xml:space="preserve">Arată că are un domiciliu stabil, </w:t>
      </w:r>
      <w:proofErr w:type="spellStart"/>
      <w:r w:rsidRPr="00D44337">
        <w:rPr>
          <w:sz w:val="28"/>
          <w:szCs w:val="28"/>
        </w:rPr>
        <w:t>doreşte</w:t>
      </w:r>
      <w:proofErr w:type="spellEnd"/>
      <w:r w:rsidRPr="00D44337">
        <w:rPr>
          <w:sz w:val="28"/>
          <w:szCs w:val="28"/>
        </w:rPr>
        <w:t xml:space="preserve"> să fie alături de familia sa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se va supune oricăror măsuri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obligaţii</w:t>
      </w:r>
      <w:proofErr w:type="spellEnd"/>
      <w:r w:rsidRPr="00D44337">
        <w:rPr>
          <w:sz w:val="28"/>
          <w:szCs w:val="28"/>
        </w:rPr>
        <w:t>.</w:t>
      </w:r>
    </w:p>
    <w:p w14:paraId="63BA6D9E" w14:textId="578656F3" w:rsidR="00F70766" w:rsidRPr="00D44337" w:rsidRDefault="00F70766" w:rsidP="00F70766">
      <w:pPr>
        <w:jc w:val="both"/>
        <w:rPr>
          <w:sz w:val="28"/>
          <w:szCs w:val="28"/>
        </w:rPr>
      </w:pPr>
      <w:r w:rsidRPr="00D44337">
        <w:rPr>
          <w:b/>
          <w:sz w:val="28"/>
          <w:szCs w:val="28"/>
        </w:rPr>
        <w:tab/>
        <w:t xml:space="preserve">Inculpatul contestator </w:t>
      </w:r>
      <w:r w:rsidR="007A1835">
        <w:rPr>
          <w:b/>
          <w:sz w:val="28"/>
          <w:szCs w:val="28"/>
        </w:rPr>
        <w:t>Z</w:t>
      </w:r>
      <w:r w:rsidRPr="00D44337">
        <w:rPr>
          <w:b/>
          <w:sz w:val="28"/>
          <w:szCs w:val="28"/>
        </w:rPr>
        <w:t xml:space="preserve"> având ultimul cuvânt </w:t>
      </w:r>
      <w:r w:rsidRPr="00D44337">
        <w:rPr>
          <w:sz w:val="28"/>
          <w:szCs w:val="28"/>
        </w:rPr>
        <w:t xml:space="preserve">solicită înlocuirea măsurii arestării preventive. </w:t>
      </w:r>
    </w:p>
    <w:p w14:paraId="020C39DE" w14:textId="1CBF4B6C" w:rsidR="00F70766" w:rsidRPr="00D44337" w:rsidRDefault="00F70766" w:rsidP="00F70766">
      <w:pPr>
        <w:jc w:val="both"/>
        <w:rPr>
          <w:sz w:val="28"/>
          <w:szCs w:val="28"/>
        </w:rPr>
      </w:pPr>
      <w:r w:rsidRPr="00D44337">
        <w:rPr>
          <w:b/>
          <w:sz w:val="28"/>
          <w:szCs w:val="28"/>
        </w:rPr>
        <w:tab/>
        <w:t xml:space="preserve">Inculpatul contestator </w:t>
      </w:r>
      <w:r w:rsidR="007A1835">
        <w:rPr>
          <w:b/>
          <w:sz w:val="28"/>
          <w:szCs w:val="28"/>
        </w:rPr>
        <w:t>Y</w:t>
      </w:r>
      <w:r w:rsidRPr="00D44337">
        <w:rPr>
          <w:b/>
          <w:sz w:val="28"/>
          <w:szCs w:val="28"/>
        </w:rPr>
        <w:t xml:space="preserve"> având ultimul cuvânt </w:t>
      </w:r>
      <w:r w:rsidRPr="00D44337">
        <w:rPr>
          <w:sz w:val="28"/>
          <w:szCs w:val="28"/>
        </w:rPr>
        <w:t xml:space="preserve">arată că lasă la aprecierea </w:t>
      </w:r>
      <w:proofErr w:type="spellStart"/>
      <w:r w:rsidRPr="00D44337">
        <w:rPr>
          <w:sz w:val="28"/>
          <w:szCs w:val="28"/>
        </w:rPr>
        <w:t>instanţei</w:t>
      </w:r>
      <w:proofErr w:type="spellEnd"/>
      <w:r w:rsidRPr="00D44337">
        <w:rPr>
          <w:sz w:val="28"/>
          <w:szCs w:val="28"/>
        </w:rPr>
        <w:t xml:space="preserve">. </w:t>
      </w:r>
    </w:p>
    <w:p w14:paraId="2A14A99B" w14:textId="0590CA11" w:rsidR="00F70766" w:rsidRPr="00D44337" w:rsidRDefault="00F70766" w:rsidP="00F70766">
      <w:pPr>
        <w:jc w:val="both"/>
        <w:rPr>
          <w:sz w:val="28"/>
          <w:szCs w:val="28"/>
        </w:rPr>
      </w:pPr>
      <w:r w:rsidRPr="00D44337">
        <w:rPr>
          <w:b/>
          <w:sz w:val="28"/>
          <w:szCs w:val="28"/>
        </w:rPr>
        <w:tab/>
        <w:t xml:space="preserve">Inculpatul contestator </w:t>
      </w:r>
      <w:r w:rsidR="007A1835">
        <w:rPr>
          <w:b/>
          <w:sz w:val="28"/>
          <w:szCs w:val="28"/>
        </w:rPr>
        <w:t>W</w:t>
      </w:r>
      <w:r w:rsidRPr="00D44337">
        <w:rPr>
          <w:b/>
          <w:sz w:val="28"/>
          <w:szCs w:val="28"/>
        </w:rPr>
        <w:t xml:space="preserve"> având ultimul cuvânt </w:t>
      </w:r>
      <w:r w:rsidRPr="00D44337">
        <w:rPr>
          <w:sz w:val="28"/>
          <w:szCs w:val="28"/>
        </w:rPr>
        <w:t>arată c</w:t>
      </w:r>
      <w:r>
        <w:rPr>
          <w:sz w:val="28"/>
          <w:szCs w:val="28"/>
        </w:rPr>
        <w:t xml:space="preserve">ă lasă la aprecierea </w:t>
      </w:r>
      <w:proofErr w:type="spellStart"/>
      <w:r>
        <w:rPr>
          <w:sz w:val="28"/>
          <w:szCs w:val="28"/>
        </w:rPr>
        <w:t>instanţei</w:t>
      </w:r>
      <w:proofErr w:type="spellEnd"/>
      <w:r>
        <w:rPr>
          <w:sz w:val="28"/>
          <w:szCs w:val="28"/>
        </w:rPr>
        <w:t>.</w:t>
      </w:r>
    </w:p>
    <w:p w14:paraId="75BB5C60" w14:textId="77777777" w:rsidR="00F70766" w:rsidRPr="00D44337" w:rsidRDefault="00F70766" w:rsidP="00F70766">
      <w:pPr>
        <w:jc w:val="both"/>
        <w:rPr>
          <w:sz w:val="28"/>
          <w:szCs w:val="28"/>
        </w:rPr>
      </w:pPr>
      <w:r w:rsidRPr="00D44337">
        <w:rPr>
          <w:b/>
          <w:sz w:val="28"/>
          <w:szCs w:val="28"/>
        </w:rPr>
        <w:tab/>
      </w:r>
    </w:p>
    <w:p w14:paraId="2FD3C124" w14:textId="77777777" w:rsidR="00F70766" w:rsidRPr="00D44337" w:rsidRDefault="00F70766" w:rsidP="00F70766">
      <w:pPr>
        <w:jc w:val="center"/>
        <w:rPr>
          <w:b/>
          <w:sz w:val="28"/>
          <w:szCs w:val="28"/>
        </w:rPr>
      </w:pPr>
      <w:r w:rsidRPr="00D44337">
        <w:rPr>
          <w:b/>
          <w:sz w:val="28"/>
          <w:szCs w:val="28"/>
        </w:rPr>
        <w:t>Judecătorul de cameră preliminară</w:t>
      </w:r>
    </w:p>
    <w:p w14:paraId="69A55C11" w14:textId="77777777" w:rsidR="00F70766" w:rsidRPr="00D44337" w:rsidRDefault="00F70766" w:rsidP="00F70766">
      <w:pPr>
        <w:jc w:val="center"/>
        <w:rPr>
          <w:sz w:val="28"/>
          <w:szCs w:val="28"/>
        </w:rPr>
      </w:pPr>
      <w:r w:rsidRPr="00D44337">
        <w:rPr>
          <w:b/>
          <w:sz w:val="28"/>
          <w:szCs w:val="28"/>
        </w:rPr>
        <w:t xml:space="preserve">Asupra </w:t>
      </w:r>
      <w:proofErr w:type="spellStart"/>
      <w:r w:rsidRPr="00D44337">
        <w:rPr>
          <w:b/>
          <w:sz w:val="28"/>
          <w:szCs w:val="28"/>
        </w:rPr>
        <w:t>contestaţiei</w:t>
      </w:r>
      <w:proofErr w:type="spellEnd"/>
      <w:r w:rsidRPr="00D44337">
        <w:rPr>
          <w:b/>
          <w:sz w:val="28"/>
          <w:szCs w:val="28"/>
        </w:rPr>
        <w:t xml:space="preserve"> penale de </w:t>
      </w:r>
      <w:proofErr w:type="spellStart"/>
      <w:r w:rsidRPr="00D44337">
        <w:rPr>
          <w:b/>
          <w:sz w:val="28"/>
          <w:szCs w:val="28"/>
        </w:rPr>
        <w:t>faţă</w:t>
      </w:r>
      <w:proofErr w:type="spellEnd"/>
      <w:r w:rsidRPr="00D44337">
        <w:rPr>
          <w:b/>
          <w:sz w:val="28"/>
          <w:szCs w:val="28"/>
        </w:rPr>
        <w:t xml:space="preserve">, </w:t>
      </w:r>
    </w:p>
    <w:p w14:paraId="07C9D7CA" w14:textId="77777777" w:rsidR="00F70766" w:rsidRPr="00D44337" w:rsidRDefault="00F70766" w:rsidP="00F70766">
      <w:pPr>
        <w:rPr>
          <w:sz w:val="28"/>
          <w:szCs w:val="28"/>
        </w:rPr>
      </w:pPr>
    </w:p>
    <w:p w14:paraId="65680B2A" w14:textId="0F03E23C" w:rsidR="00F70766" w:rsidRPr="00D44337" w:rsidRDefault="00F70766" w:rsidP="00F70766">
      <w:pPr>
        <w:jc w:val="both"/>
        <w:rPr>
          <w:sz w:val="28"/>
          <w:szCs w:val="28"/>
        </w:rPr>
      </w:pPr>
      <w:r w:rsidRPr="00D44337">
        <w:rPr>
          <w:sz w:val="28"/>
          <w:szCs w:val="28"/>
        </w:rPr>
        <w:tab/>
        <w:t xml:space="preserve">Constată că prin încheierea penale din data de </w:t>
      </w:r>
      <w:r w:rsidR="007A1835">
        <w:rPr>
          <w:sz w:val="28"/>
          <w:szCs w:val="28"/>
        </w:rPr>
        <w:t>....</w:t>
      </w:r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pronunţată</w:t>
      </w:r>
      <w:proofErr w:type="spellEnd"/>
      <w:r w:rsidRPr="00D44337">
        <w:rPr>
          <w:sz w:val="28"/>
          <w:szCs w:val="28"/>
        </w:rPr>
        <w:t xml:space="preserve"> de Tribunalul </w:t>
      </w:r>
      <w:r w:rsidR="007A1835">
        <w:rPr>
          <w:sz w:val="28"/>
          <w:szCs w:val="28"/>
        </w:rPr>
        <w:t>...</w:t>
      </w:r>
      <w:r w:rsidRPr="00D44337">
        <w:rPr>
          <w:sz w:val="28"/>
          <w:szCs w:val="28"/>
        </w:rPr>
        <w:t xml:space="preserve"> în dosar nr.  </w:t>
      </w:r>
      <w:r w:rsidR="007A1835">
        <w:rPr>
          <w:sz w:val="28"/>
          <w:szCs w:val="28"/>
        </w:rPr>
        <w:t>...</w:t>
      </w:r>
      <w:r w:rsidRPr="00D44337">
        <w:rPr>
          <w:sz w:val="28"/>
          <w:szCs w:val="28"/>
        </w:rPr>
        <w:t xml:space="preserve">, s-a constatat temeinicia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legalitatea măsurilor arestării preventive a </w:t>
      </w:r>
      <w:proofErr w:type="spellStart"/>
      <w:r w:rsidRPr="00D44337">
        <w:rPr>
          <w:sz w:val="28"/>
          <w:szCs w:val="28"/>
        </w:rPr>
        <w:t>inculpaţilor</w:t>
      </w:r>
      <w:proofErr w:type="spellEnd"/>
      <w:r w:rsidRPr="00D44337">
        <w:rPr>
          <w:sz w:val="28"/>
          <w:szCs w:val="28"/>
        </w:rPr>
        <w:t xml:space="preserve"> </w:t>
      </w:r>
      <w:r w:rsidR="007A1835">
        <w:rPr>
          <w:sz w:val="28"/>
          <w:szCs w:val="28"/>
        </w:rPr>
        <w:t>X</w:t>
      </w:r>
      <w:r w:rsidRPr="00D44337">
        <w:rPr>
          <w:sz w:val="28"/>
          <w:szCs w:val="28"/>
        </w:rPr>
        <w:t xml:space="preserve">, </w:t>
      </w:r>
      <w:r w:rsidR="007A1835">
        <w:rPr>
          <w:sz w:val="28"/>
          <w:szCs w:val="28"/>
        </w:rPr>
        <w:t>Z</w:t>
      </w:r>
      <w:r w:rsidRPr="00D44337">
        <w:rPr>
          <w:sz w:val="28"/>
          <w:szCs w:val="28"/>
        </w:rPr>
        <w:t xml:space="preserve">, </w:t>
      </w:r>
      <w:r w:rsidR="007A1835">
        <w:rPr>
          <w:sz w:val="28"/>
          <w:szCs w:val="28"/>
        </w:rPr>
        <w:t>Y</w:t>
      </w:r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</w:t>
      </w:r>
      <w:r w:rsidR="007A1835">
        <w:rPr>
          <w:sz w:val="28"/>
          <w:szCs w:val="28"/>
        </w:rPr>
        <w:t>W</w:t>
      </w:r>
      <w:r w:rsidRPr="00D44337">
        <w:rPr>
          <w:sz w:val="28"/>
          <w:szCs w:val="28"/>
        </w:rPr>
        <w:t xml:space="preserve">. </w:t>
      </w:r>
    </w:p>
    <w:p w14:paraId="63813F98" w14:textId="77777777" w:rsidR="00F70766" w:rsidRPr="00D44337" w:rsidRDefault="00F70766" w:rsidP="00F70766">
      <w:pPr>
        <w:jc w:val="both"/>
        <w:rPr>
          <w:sz w:val="28"/>
          <w:szCs w:val="28"/>
        </w:rPr>
      </w:pPr>
      <w:r w:rsidRPr="00D44337">
        <w:rPr>
          <w:sz w:val="28"/>
          <w:szCs w:val="28"/>
        </w:rPr>
        <w:tab/>
        <w:t xml:space="preserve">Au fost respinse cererile formulate de </w:t>
      </w:r>
      <w:proofErr w:type="spellStart"/>
      <w:r w:rsidRPr="00D44337">
        <w:rPr>
          <w:sz w:val="28"/>
          <w:szCs w:val="28"/>
        </w:rPr>
        <w:t>inculpaţi</w:t>
      </w:r>
      <w:proofErr w:type="spellEnd"/>
      <w:r w:rsidRPr="00D44337">
        <w:rPr>
          <w:sz w:val="28"/>
          <w:szCs w:val="28"/>
        </w:rPr>
        <w:t xml:space="preserve"> pentru revocarea măsurii arestării preventive, respectiv pentru înlocuirea acestei măsuri cu măsura arestului la domiciliu. </w:t>
      </w:r>
    </w:p>
    <w:p w14:paraId="7071954A" w14:textId="5C955C3E" w:rsidR="00F70766" w:rsidRPr="00D44337" w:rsidRDefault="00F70766" w:rsidP="00F70766">
      <w:pPr>
        <w:tabs>
          <w:tab w:val="left" w:pos="-2520"/>
        </w:tabs>
        <w:jc w:val="both"/>
        <w:rPr>
          <w:sz w:val="28"/>
          <w:szCs w:val="28"/>
        </w:rPr>
      </w:pPr>
      <w:r w:rsidRPr="00D44337">
        <w:rPr>
          <w:sz w:val="28"/>
          <w:szCs w:val="28"/>
        </w:rPr>
        <w:tab/>
        <w:t xml:space="preserve">Pentru a hotărî astfel, prin cererea înregistrată la dosar în data de </w:t>
      </w:r>
      <w:r w:rsidR="007A1835">
        <w:rPr>
          <w:sz w:val="28"/>
          <w:szCs w:val="28"/>
        </w:rPr>
        <w:t>....</w:t>
      </w:r>
      <w:r w:rsidRPr="00D44337">
        <w:rPr>
          <w:sz w:val="28"/>
          <w:szCs w:val="28"/>
        </w:rPr>
        <w:t xml:space="preserve">, inculpatul </w:t>
      </w:r>
      <w:r w:rsidR="007A1835">
        <w:rPr>
          <w:sz w:val="28"/>
          <w:szCs w:val="28"/>
        </w:rPr>
        <w:t>Y</w:t>
      </w:r>
      <w:r w:rsidRPr="00D44337">
        <w:rPr>
          <w:sz w:val="28"/>
          <w:szCs w:val="28"/>
        </w:rPr>
        <w:t xml:space="preserve"> a solicitat revocarea măsurii arestării sale preventive, cu argumentul că temeiurile care au determinat luarea acestei măsuri împotriva sa au încetat. A solicitat inculpatul, în subsidiar, înlocuirea măsurii arestării preventive cu măsura preventivă a controlului judiciar sau cu cea a arestului la domiciliu, </w:t>
      </w:r>
      <w:proofErr w:type="spellStart"/>
      <w:r w:rsidRPr="00D44337">
        <w:rPr>
          <w:sz w:val="28"/>
          <w:szCs w:val="28"/>
        </w:rPr>
        <w:t>menţionând</w:t>
      </w:r>
      <w:proofErr w:type="spellEnd"/>
      <w:r w:rsidRPr="00D44337">
        <w:rPr>
          <w:sz w:val="28"/>
          <w:szCs w:val="28"/>
        </w:rPr>
        <w:t xml:space="preserve"> că urmărirea penală s-a finalizat, a recunoscut faptele ce formează obiectul </w:t>
      </w:r>
      <w:proofErr w:type="spellStart"/>
      <w:r w:rsidRPr="00D44337">
        <w:rPr>
          <w:sz w:val="28"/>
          <w:szCs w:val="28"/>
        </w:rPr>
        <w:t>acuzaţiilor</w:t>
      </w:r>
      <w:proofErr w:type="spellEnd"/>
      <w:r w:rsidRPr="00D44337">
        <w:rPr>
          <w:sz w:val="28"/>
          <w:szCs w:val="28"/>
        </w:rPr>
        <w:t xml:space="preserve"> aduse, iar </w:t>
      </w:r>
      <w:proofErr w:type="spellStart"/>
      <w:r w:rsidRPr="00D44337">
        <w:rPr>
          <w:sz w:val="28"/>
          <w:szCs w:val="28"/>
        </w:rPr>
        <w:t>menţinerea</w:t>
      </w:r>
      <w:proofErr w:type="spellEnd"/>
      <w:r w:rsidRPr="00D44337">
        <w:rPr>
          <w:sz w:val="28"/>
          <w:szCs w:val="28"/>
        </w:rPr>
        <w:t xml:space="preserve"> măsurii arestării sale preventive nu se mai justifică, raportat la cantitatea de droguri traficată, de doar </w:t>
      </w:r>
      <w:smartTag w:uri="urn:schemas-microsoft-com:office:smarttags" w:element="metricconverter">
        <w:smartTagPr>
          <w:attr w:name="ProductID" w:val="20 grame"/>
        </w:smartTagPr>
        <w:r w:rsidRPr="00D44337">
          <w:rPr>
            <w:sz w:val="28"/>
            <w:szCs w:val="28"/>
          </w:rPr>
          <w:t>20 grame</w:t>
        </w:r>
      </w:smartTag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cannabis</w:t>
      </w:r>
      <w:proofErr w:type="spellEnd"/>
      <w:r w:rsidRPr="00D44337">
        <w:rPr>
          <w:sz w:val="28"/>
          <w:szCs w:val="28"/>
        </w:rPr>
        <w:t xml:space="preserve"> (f.89 dosar cameră preliminară).  </w:t>
      </w:r>
    </w:p>
    <w:p w14:paraId="50792760" w14:textId="16F39977" w:rsidR="00F70766" w:rsidRPr="00D44337" w:rsidRDefault="00F70766" w:rsidP="00F70766">
      <w:pPr>
        <w:ind w:firstLine="708"/>
        <w:jc w:val="both"/>
        <w:rPr>
          <w:sz w:val="28"/>
          <w:szCs w:val="28"/>
        </w:rPr>
      </w:pPr>
      <w:r w:rsidRPr="00D44337">
        <w:rPr>
          <w:sz w:val="28"/>
          <w:szCs w:val="28"/>
        </w:rPr>
        <w:t xml:space="preserve">Arestarea preventivă a </w:t>
      </w:r>
      <w:proofErr w:type="spellStart"/>
      <w:r w:rsidRPr="00D44337">
        <w:rPr>
          <w:sz w:val="28"/>
          <w:szCs w:val="28"/>
        </w:rPr>
        <w:t>inculpaţilor</w:t>
      </w:r>
      <w:proofErr w:type="spellEnd"/>
      <w:r w:rsidRPr="00D44337">
        <w:rPr>
          <w:b/>
          <w:sz w:val="28"/>
          <w:szCs w:val="28"/>
        </w:rPr>
        <w:t xml:space="preserve"> </w:t>
      </w:r>
      <w:r w:rsidR="007A1835">
        <w:rPr>
          <w:sz w:val="28"/>
          <w:szCs w:val="28"/>
        </w:rPr>
        <w:t>X</w:t>
      </w:r>
      <w:r w:rsidRPr="00D44337">
        <w:rPr>
          <w:sz w:val="28"/>
          <w:szCs w:val="28"/>
        </w:rPr>
        <w:t xml:space="preserve">, </w:t>
      </w:r>
      <w:r w:rsidR="007A1835">
        <w:rPr>
          <w:sz w:val="28"/>
          <w:szCs w:val="28"/>
        </w:rPr>
        <w:t>Z</w:t>
      </w:r>
      <w:r w:rsidRPr="00D44337">
        <w:rPr>
          <w:sz w:val="28"/>
          <w:szCs w:val="28"/>
        </w:rPr>
        <w:t xml:space="preserve">, </w:t>
      </w:r>
      <w:r w:rsidR="007A1835">
        <w:rPr>
          <w:sz w:val="28"/>
          <w:szCs w:val="28"/>
        </w:rPr>
        <w:t>Y</w:t>
      </w:r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</w:t>
      </w:r>
      <w:r w:rsidR="007A1835">
        <w:rPr>
          <w:sz w:val="28"/>
          <w:szCs w:val="28"/>
        </w:rPr>
        <w:t>W</w:t>
      </w:r>
      <w:r w:rsidRPr="00D44337">
        <w:rPr>
          <w:sz w:val="28"/>
          <w:szCs w:val="28"/>
        </w:rPr>
        <w:t xml:space="preserve"> s-a dispus prin încheierea penală nr.</w:t>
      </w:r>
      <w:r w:rsidR="007A1835">
        <w:rPr>
          <w:sz w:val="28"/>
          <w:szCs w:val="28"/>
        </w:rPr>
        <w:t>.....</w:t>
      </w:r>
      <w:r w:rsidRPr="00D44337">
        <w:rPr>
          <w:sz w:val="28"/>
          <w:szCs w:val="28"/>
        </w:rPr>
        <w:t xml:space="preserve"> a judecătorului de drepturi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libertăţi</w:t>
      </w:r>
      <w:proofErr w:type="spellEnd"/>
      <w:r w:rsidRPr="00D44337">
        <w:rPr>
          <w:sz w:val="28"/>
          <w:szCs w:val="28"/>
        </w:rPr>
        <w:t xml:space="preserve"> din cadrul Tribunalului </w:t>
      </w:r>
      <w:r w:rsidR="007A1835">
        <w:rPr>
          <w:sz w:val="28"/>
          <w:szCs w:val="28"/>
        </w:rPr>
        <w:t>...</w:t>
      </w:r>
      <w:r w:rsidRPr="00D44337">
        <w:rPr>
          <w:sz w:val="28"/>
          <w:szCs w:val="28"/>
        </w:rPr>
        <w:t>, astfel cum a rămas definitivă prin decizia penală nr.</w:t>
      </w:r>
      <w:r w:rsidR="00D0161F">
        <w:rPr>
          <w:sz w:val="28"/>
          <w:szCs w:val="28"/>
        </w:rPr>
        <w:t>...</w:t>
      </w:r>
      <w:r w:rsidRPr="00D44337">
        <w:rPr>
          <w:sz w:val="28"/>
          <w:szCs w:val="28"/>
        </w:rPr>
        <w:t xml:space="preserve"> a </w:t>
      </w:r>
      <w:proofErr w:type="spellStart"/>
      <w:r w:rsidRPr="00D44337">
        <w:rPr>
          <w:sz w:val="28"/>
          <w:szCs w:val="28"/>
        </w:rPr>
        <w:t>Curţii</w:t>
      </w:r>
      <w:proofErr w:type="spellEnd"/>
      <w:r w:rsidRPr="00D44337">
        <w:rPr>
          <w:sz w:val="28"/>
          <w:szCs w:val="28"/>
        </w:rPr>
        <w:t xml:space="preserve"> de Apel </w:t>
      </w:r>
      <w:r w:rsidR="007A1835">
        <w:rPr>
          <w:sz w:val="28"/>
          <w:szCs w:val="28"/>
        </w:rPr>
        <w:t>...</w:t>
      </w:r>
      <w:r w:rsidRPr="00D44337">
        <w:rPr>
          <w:sz w:val="28"/>
          <w:szCs w:val="28"/>
        </w:rPr>
        <w:t xml:space="preserve"> – judecătorul de drepturi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libertăţi</w:t>
      </w:r>
      <w:proofErr w:type="spellEnd"/>
      <w:r w:rsidRPr="00D44337">
        <w:rPr>
          <w:sz w:val="28"/>
          <w:szCs w:val="28"/>
        </w:rPr>
        <w:t xml:space="preserve">, pentru temeiurile reglementate de </w:t>
      </w:r>
      <w:proofErr w:type="spellStart"/>
      <w:r w:rsidRPr="00D44337">
        <w:rPr>
          <w:sz w:val="28"/>
          <w:szCs w:val="28"/>
        </w:rPr>
        <w:t>dispoziţiile</w:t>
      </w:r>
      <w:proofErr w:type="spellEnd"/>
      <w:r w:rsidRPr="00D44337">
        <w:rPr>
          <w:sz w:val="28"/>
          <w:szCs w:val="28"/>
        </w:rPr>
        <w:t xml:space="preserve"> art.202 al.1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3, 223 al.2 </w:t>
      </w:r>
      <w:proofErr w:type="spellStart"/>
      <w:r w:rsidRPr="00D44337">
        <w:rPr>
          <w:sz w:val="28"/>
          <w:szCs w:val="28"/>
        </w:rPr>
        <w:t>C.pr.pen</w:t>
      </w:r>
      <w:proofErr w:type="spellEnd"/>
      <w:r w:rsidRPr="00D44337">
        <w:rPr>
          <w:sz w:val="28"/>
          <w:szCs w:val="28"/>
        </w:rPr>
        <w:t xml:space="preserve">., potrivit cărora măsura arestării preventive poate fi luată dacă există probe sau indicii temeinice din care rezultă că </w:t>
      </w:r>
      <w:proofErr w:type="spellStart"/>
      <w:r w:rsidRPr="00D44337">
        <w:rPr>
          <w:sz w:val="28"/>
          <w:szCs w:val="28"/>
        </w:rPr>
        <w:t>inculpaţii</w:t>
      </w:r>
      <w:proofErr w:type="spellEnd"/>
      <w:r w:rsidRPr="00D44337">
        <w:rPr>
          <w:sz w:val="28"/>
          <w:szCs w:val="28"/>
        </w:rPr>
        <w:t xml:space="preserve"> au </w:t>
      </w:r>
      <w:proofErr w:type="spellStart"/>
      <w:r w:rsidRPr="00D44337">
        <w:rPr>
          <w:sz w:val="28"/>
          <w:szCs w:val="28"/>
        </w:rPr>
        <w:t>săvârşit</w:t>
      </w:r>
      <w:proofErr w:type="spellEnd"/>
      <w:r w:rsidRPr="00D44337">
        <w:rPr>
          <w:sz w:val="28"/>
          <w:szCs w:val="28"/>
        </w:rPr>
        <w:t xml:space="preserve"> o </w:t>
      </w:r>
      <w:proofErr w:type="spellStart"/>
      <w:r w:rsidRPr="00D44337">
        <w:rPr>
          <w:sz w:val="28"/>
          <w:szCs w:val="28"/>
        </w:rPr>
        <w:t>infracţiune</w:t>
      </w:r>
      <w:proofErr w:type="spellEnd"/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dacă este necesară în scopul asigurării bunei </w:t>
      </w:r>
      <w:proofErr w:type="spellStart"/>
      <w:r w:rsidRPr="00D44337">
        <w:rPr>
          <w:sz w:val="28"/>
          <w:szCs w:val="28"/>
        </w:rPr>
        <w:t>desfăşurări</w:t>
      </w:r>
      <w:proofErr w:type="spellEnd"/>
      <w:r w:rsidRPr="00D44337">
        <w:rPr>
          <w:sz w:val="28"/>
          <w:szCs w:val="28"/>
        </w:rPr>
        <w:t xml:space="preserve"> a procesului penal, al împiedicării sustragerii </w:t>
      </w:r>
      <w:proofErr w:type="spellStart"/>
      <w:r w:rsidRPr="00D44337">
        <w:rPr>
          <w:sz w:val="28"/>
          <w:szCs w:val="28"/>
        </w:rPr>
        <w:t>inculpaţilor</w:t>
      </w:r>
      <w:proofErr w:type="spellEnd"/>
      <w:r w:rsidRPr="00D44337">
        <w:rPr>
          <w:sz w:val="28"/>
          <w:szCs w:val="28"/>
        </w:rPr>
        <w:t xml:space="preserve"> de la urmărirea penală sau de la judecată ori al prevenirii </w:t>
      </w:r>
      <w:proofErr w:type="spellStart"/>
      <w:r w:rsidRPr="00D44337">
        <w:rPr>
          <w:sz w:val="28"/>
          <w:szCs w:val="28"/>
        </w:rPr>
        <w:t>săvârşirii</w:t>
      </w:r>
      <w:proofErr w:type="spellEnd"/>
      <w:r w:rsidRPr="00D44337">
        <w:rPr>
          <w:sz w:val="28"/>
          <w:szCs w:val="28"/>
        </w:rPr>
        <w:t xml:space="preserve"> unei alte </w:t>
      </w:r>
      <w:proofErr w:type="spellStart"/>
      <w:r w:rsidRPr="00D44337">
        <w:rPr>
          <w:sz w:val="28"/>
          <w:szCs w:val="28"/>
        </w:rPr>
        <w:t>infracţiuni</w:t>
      </w:r>
      <w:proofErr w:type="spellEnd"/>
      <w:r w:rsidRPr="00D44337">
        <w:rPr>
          <w:sz w:val="28"/>
          <w:szCs w:val="28"/>
        </w:rPr>
        <w:t xml:space="preserve">; măsura arestării preventive este </w:t>
      </w:r>
      <w:proofErr w:type="spellStart"/>
      <w:r w:rsidRPr="00D44337">
        <w:rPr>
          <w:sz w:val="28"/>
          <w:szCs w:val="28"/>
        </w:rPr>
        <w:t>proporţională</w:t>
      </w:r>
      <w:proofErr w:type="spellEnd"/>
      <w:r w:rsidRPr="00D44337">
        <w:rPr>
          <w:sz w:val="28"/>
          <w:szCs w:val="28"/>
        </w:rPr>
        <w:t xml:space="preserve"> cu gravitatea </w:t>
      </w:r>
      <w:proofErr w:type="spellStart"/>
      <w:r w:rsidRPr="00D44337">
        <w:rPr>
          <w:sz w:val="28"/>
          <w:szCs w:val="28"/>
        </w:rPr>
        <w:t>acuzaţiei</w:t>
      </w:r>
      <w:proofErr w:type="spellEnd"/>
      <w:r w:rsidRPr="00D44337">
        <w:rPr>
          <w:sz w:val="28"/>
          <w:szCs w:val="28"/>
        </w:rPr>
        <w:t xml:space="preserve"> aduse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este necesară pentru realizarea scopului urmărit prin dispunerea acesteia; din probe rezultă suspiciunea rezonabilă că </w:t>
      </w:r>
      <w:proofErr w:type="spellStart"/>
      <w:r w:rsidRPr="00D44337">
        <w:rPr>
          <w:sz w:val="28"/>
          <w:szCs w:val="28"/>
        </w:rPr>
        <w:t>inculpaţii</w:t>
      </w:r>
      <w:proofErr w:type="spellEnd"/>
      <w:r w:rsidRPr="00D44337">
        <w:rPr>
          <w:sz w:val="28"/>
          <w:szCs w:val="28"/>
        </w:rPr>
        <w:t xml:space="preserve"> </w:t>
      </w:r>
      <w:r w:rsidR="007A1835">
        <w:rPr>
          <w:sz w:val="28"/>
          <w:szCs w:val="28"/>
        </w:rPr>
        <w:t>X</w:t>
      </w:r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</w:t>
      </w:r>
      <w:r w:rsidR="007A1835">
        <w:rPr>
          <w:sz w:val="28"/>
          <w:szCs w:val="28"/>
        </w:rPr>
        <w:t>Z</w:t>
      </w:r>
      <w:r w:rsidRPr="00D44337">
        <w:rPr>
          <w:sz w:val="28"/>
          <w:szCs w:val="28"/>
        </w:rPr>
        <w:t xml:space="preserve"> au </w:t>
      </w:r>
      <w:proofErr w:type="spellStart"/>
      <w:r w:rsidRPr="00D44337">
        <w:rPr>
          <w:sz w:val="28"/>
          <w:szCs w:val="28"/>
        </w:rPr>
        <w:t>săvârşit</w:t>
      </w:r>
      <w:proofErr w:type="spellEnd"/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infracţiunile</w:t>
      </w:r>
      <w:proofErr w:type="spellEnd"/>
      <w:r w:rsidRPr="00D44337">
        <w:rPr>
          <w:sz w:val="28"/>
          <w:szCs w:val="28"/>
        </w:rPr>
        <w:t xml:space="preserve"> de trafic de droguri de risc, în forma continuată, prev. de art.2 al.1 din Legea nr.143/2000, cu aplicarea art.35 al.1 </w:t>
      </w:r>
      <w:proofErr w:type="spellStart"/>
      <w:r w:rsidRPr="00D44337">
        <w:rPr>
          <w:sz w:val="28"/>
          <w:szCs w:val="28"/>
        </w:rPr>
        <w:t>C.pen</w:t>
      </w:r>
      <w:proofErr w:type="spellEnd"/>
      <w:r w:rsidRPr="00D44337">
        <w:rPr>
          <w:sz w:val="28"/>
          <w:szCs w:val="28"/>
        </w:rPr>
        <w:t xml:space="preserve">.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trafic de droguri de mare risc, prev. de art.2 al.2 din Legea nr.143/2000, iar </w:t>
      </w:r>
      <w:proofErr w:type="spellStart"/>
      <w:r w:rsidRPr="00D44337">
        <w:rPr>
          <w:sz w:val="28"/>
          <w:szCs w:val="28"/>
        </w:rPr>
        <w:t>inculpaţii</w:t>
      </w:r>
      <w:proofErr w:type="spellEnd"/>
      <w:r w:rsidRPr="00D44337">
        <w:rPr>
          <w:sz w:val="28"/>
          <w:szCs w:val="28"/>
        </w:rPr>
        <w:t xml:space="preserve"> </w:t>
      </w:r>
      <w:r w:rsidR="007A1835">
        <w:rPr>
          <w:sz w:val="28"/>
          <w:szCs w:val="28"/>
        </w:rPr>
        <w:t>Y</w:t>
      </w:r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</w:t>
      </w:r>
      <w:r w:rsidR="007A1835">
        <w:rPr>
          <w:sz w:val="28"/>
          <w:szCs w:val="28"/>
        </w:rPr>
        <w:t>W</w:t>
      </w:r>
      <w:r w:rsidRPr="00D44337">
        <w:rPr>
          <w:sz w:val="28"/>
          <w:szCs w:val="28"/>
        </w:rPr>
        <w:t xml:space="preserve"> au </w:t>
      </w:r>
      <w:proofErr w:type="spellStart"/>
      <w:r w:rsidRPr="00D44337">
        <w:rPr>
          <w:sz w:val="28"/>
          <w:szCs w:val="28"/>
        </w:rPr>
        <w:t>săvârşit</w:t>
      </w:r>
      <w:proofErr w:type="spellEnd"/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infracţiunea</w:t>
      </w:r>
      <w:proofErr w:type="spellEnd"/>
      <w:r w:rsidRPr="00D44337">
        <w:rPr>
          <w:sz w:val="28"/>
          <w:szCs w:val="28"/>
        </w:rPr>
        <w:t xml:space="preserve"> de trafic de droguri de risc, în forma continuată, prev. de art.2 al.1 din Legea nr.143/2000, cu aplicarea art.35 al.1 </w:t>
      </w:r>
      <w:proofErr w:type="spellStart"/>
      <w:r w:rsidRPr="00D44337">
        <w:rPr>
          <w:sz w:val="28"/>
          <w:szCs w:val="28"/>
        </w:rPr>
        <w:t>C.pen</w:t>
      </w:r>
      <w:proofErr w:type="spellEnd"/>
      <w:r w:rsidRPr="00D44337">
        <w:rPr>
          <w:sz w:val="28"/>
          <w:szCs w:val="28"/>
        </w:rPr>
        <w:t xml:space="preserve">. </w:t>
      </w:r>
    </w:p>
    <w:p w14:paraId="52E87281" w14:textId="77777777" w:rsidR="00F70766" w:rsidRPr="00D44337" w:rsidRDefault="00F70766" w:rsidP="00F70766">
      <w:pPr>
        <w:ind w:firstLine="708"/>
        <w:jc w:val="both"/>
        <w:rPr>
          <w:i/>
          <w:sz w:val="28"/>
          <w:szCs w:val="28"/>
        </w:rPr>
      </w:pPr>
      <w:r w:rsidRPr="00D44337">
        <w:rPr>
          <w:sz w:val="28"/>
          <w:szCs w:val="28"/>
        </w:rPr>
        <w:t xml:space="preserve">Conform art.242 al.1 </w:t>
      </w:r>
      <w:proofErr w:type="spellStart"/>
      <w:r w:rsidRPr="00D44337">
        <w:rPr>
          <w:sz w:val="28"/>
          <w:szCs w:val="28"/>
        </w:rPr>
        <w:t>C.pr.pen</w:t>
      </w:r>
      <w:proofErr w:type="spellEnd"/>
      <w:r w:rsidRPr="00D44337">
        <w:rPr>
          <w:sz w:val="28"/>
          <w:szCs w:val="28"/>
        </w:rPr>
        <w:t xml:space="preserve">., </w:t>
      </w:r>
      <w:r w:rsidRPr="00D44337">
        <w:rPr>
          <w:i/>
          <w:sz w:val="28"/>
          <w:szCs w:val="28"/>
        </w:rPr>
        <w:t>măsura preventivă se revocă, din oficiu sau la cerere, în cazul în care au încetat temeiurile care au determinat-o ori au apărut împrejurări noi din care rezultă nelegalitatea măsurii.</w:t>
      </w:r>
    </w:p>
    <w:p w14:paraId="3A7D9688" w14:textId="77777777" w:rsidR="00F70766" w:rsidRPr="00D44337" w:rsidRDefault="00F70766" w:rsidP="00F70766">
      <w:pPr>
        <w:ind w:firstLine="708"/>
        <w:jc w:val="both"/>
        <w:rPr>
          <w:i/>
          <w:sz w:val="28"/>
          <w:szCs w:val="28"/>
        </w:rPr>
      </w:pPr>
      <w:r w:rsidRPr="00D44337">
        <w:rPr>
          <w:sz w:val="28"/>
          <w:szCs w:val="28"/>
        </w:rPr>
        <w:lastRenderedPageBreak/>
        <w:t xml:space="preserve">Conform alineatului 2 al </w:t>
      </w:r>
      <w:proofErr w:type="spellStart"/>
      <w:r w:rsidRPr="00D44337">
        <w:rPr>
          <w:sz w:val="28"/>
          <w:szCs w:val="28"/>
        </w:rPr>
        <w:t>aceluiaşi</w:t>
      </w:r>
      <w:proofErr w:type="spellEnd"/>
      <w:r w:rsidRPr="00D44337">
        <w:rPr>
          <w:sz w:val="28"/>
          <w:szCs w:val="28"/>
        </w:rPr>
        <w:t xml:space="preserve"> text al legii procesual-penale, </w:t>
      </w:r>
      <w:r w:rsidRPr="00D44337">
        <w:rPr>
          <w:i/>
          <w:sz w:val="28"/>
          <w:szCs w:val="28"/>
        </w:rPr>
        <w:t xml:space="preserve">măsura preventivă se </w:t>
      </w:r>
      <w:proofErr w:type="spellStart"/>
      <w:r w:rsidRPr="00D44337">
        <w:rPr>
          <w:i/>
          <w:sz w:val="28"/>
          <w:szCs w:val="28"/>
        </w:rPr>
        <w:t>înlocuieşte</w:t>
      </w:r>
      <w:proofErr w:type="spellEnd"/>
      <w:r w:rsidRPr="00D44337">
        <w:rPr>
          <w:i/>
          <w:sz w:val="28"/>
          <w:szCs w:val="28"/>
        </w:rPr>
        <w:t xml:space="preserve">, din oficiu sau la cerere, cu o măsură preventivă mai </w:t>
      </w:r>
      <w:proofErr w:type="spellStart"/>
      <w:r w:rsidRPr="00D44337">
        <w:rPr>
          <w:i/>
          <w:sz w:val="28"/>
          <w:szCs w:val="28"/>
        </w:rPr>
        <w:t>uşoară</w:t>
      </w:r>
      <w:proofErr w:type="spellEnd"/>
      <w:r w:rsidRPr="00D44337">
        <w:rPr>
          <w:i/>
          <w:sz w:val="28"/>
          <w:szCs w:val="28"/>
        </w:rPr>
        <w:t xml:space="preserve">, dacă sunt îndeplinite </w:t>
      </w:r>
      <w:proofErr w:type="spellStart"/>
      <w:r w:rsidRPr="00D44337">
        <w:rPr>
          <w:i/>
          <w:sz w:val="28"/>
          <w:szCs w:val="28"/>
        </w:rPr>
        <w:t>condiţiile</w:t>
      </w:r>
      <w:proofErr w:type="spellEnd"/>
      <w:r w:rsidRPr="00D44337">
        <w:rPr>
          <w:i/>
          <w:sz w:val="28"/>
          <w:szCs w:val="28"/>
        </w:rPr>
        <w:t xml:space="preserve"> prevăzute de lege pentru luarea acesteia </w:t>
      </w:r>
      <w:proofErr w:type="spellStart"/>
      <w:r w:rsidRPr="00D44337">
        <w:rPr>
          <w:i/>
          <w:sz w:val="28"/>
          <w:szCs w:val="28"/>
        </w:rPr>
        <w:t>şi</w:t>
      </w:r>
      <w:proofErr w:type="spellEnd"/>
      <w:r w:rsidRPr="00D44337">
        <w:rPr>
          <w:i/>
          <w:sz w:val="28"/>
          <w:szCs w:val="28"/>
        </w:rPr>
        <w:t xml:space="preserve">, în urma evaluării împrejurărilor concrete ale cauzei </w:t>
      </w:r>
      <w:proofErr w:type="spellStart"/>
      <w:r w:rsidRPr="00D44337">
        <w:rPr>
          <w:i/>
          <w:sz w:val="28"/>
          <w:szCs w:val="28"/>
        </w:rPr>
        <w:t>şi</w:t>
      </w:r>
      <w:proofErr w:type="spellEnd"/>
      <w:r w:rsidRPr="00D44337">
        <w:rPr>
          <w:i/>
          <w:sz w:val="28"/>
          <w:szCs w:val="28"/>
        </w:rPr>
        <w:t xml:space="preserve"> a conduitei procesuale a inculpatului, se apreciază că măsura preventivă mai </w:t>
      </w:r>
      <w:proofErr w:type="spellStart"/>
      <w:r w:rsidRPr="00D44337">
        <w:rPr>
          <w:i/>
          <w:sz w:val="28"/>
          <w:szCs w:val="28"/>
        </w:rPr>
        <w:t>uşoară</w:t>
      </w:r>
      <w:proofErr w:type="spellEnd"/>
      <w:r w:rsidRPr="00D44337">
        <w:rPr>
          <w:i/>
          <w:sz w:val="28"/>
          <w:szCs w:val="28"/>
        </w:rPr>
        <w:t xml:space="preserve"> este suficientă pentru realizarea scopului prevăzut la art.202 al.1 </w:t>
      </w:r>
      <w:proofErr w:type="spellStart"/>
      <w:r w:rsidRPr="00D44337">
        <w:rPr>
          <w:i/>
          <w:sz w:val="28"/>
          <w:szCs w:val="28"/>
        </w:rPr>
        <w:t>C.pr.pen</w:t>
      </w:r>
      <w:proofErr w:type="spellEnd"/>
      <w:r w:rsidRPr="00D44337">
        <w:rPr>
          <w:i/>
          <w:sz w:val="28"/>
          <w:szCs w:val="28"/>
        </w:rPr>
        <w:t>.</w:t>
      </w:r>
    </w:p>
    <w:p w14:paraId="7F04A6CF" w14:textId="77777777" w:rsidR="00F70766" w:rsidRPr="00D44337" w:rsidRDefault="00F70766" w:rsidP="00F70766">
      <w:pPr>
        <w:tabs>
          <w:tab w:val="left" w:pos="-2280"/>
        </w:tabs>
        <w:jc w:val="both"/>
        <w:rPr>
          <w:sz w:val="28"/>
          <w:szCs w:val="28"/>
        </w:rPr>
      </w:pPr>
      <w:r w:rsidRPr="00D44337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S-a constatat </w:t>
      </w:r>
      <w:r w:rsidRPr="00D44337">
        <w:rPr>
          <w:sz w:val="28"/>
          <w:szCs w:val="28"/>
        </w:rPr>
        <w:t xml:space="preserve">că temeiurile arestării preventive nu s-au modificat, ci subzistă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impun în continuare privarea </w:t>
      </w:r>
      <w:proofErr w:type="spellStart"/>
      <w:r w:rsidRPr="00D44337">
        <w:rPr>
          <w:sz w:val="28"/>
          <w:szCs w:val="28"/>
        </w:rPr>
        <w:t>inculpaţilor</w:t>
      </w:r>
      <w:proofErr w:type="spellEnd"/>
      <w:r w:rsidRPr="00D44337">
        <w:rPr>
          <w:sz w:val="28"/>
          <w:szCs w:val="28"/>
        </w:rPr>
        <w:t xml:space="preserve"> de libertate, măsura fiind </w:t>
      </w:r>
      <w:proofErr w:type="spellStart"/>
      <w:r w:rsidRPr="00D44337">
        <w:rPr>
          <w:sz w:val="28"/>
          <w:szCs w:val="28"/>
        </w:rPr>
        <w:t>proporţională</w:t>
      </w:r>
      <w:proofErr w:type="spellEnd"/>
      <w:r w:rsidRPr="00D44337">
        <w:rPr>
          <w:sz w:val="28"/>
          <w:szCs w:val="28"/>
        </w:rPr>
        <w:t xml:space="preserve"> scopului urmărit. De asemenea, </w:t>
      </w:r>
      <w:r>
        <w:rPr>
          <w:sz w:val="28"/>
          <w:szCs w:val="28"/>
        </w:rPr>
        <w:t xml:space="preserve">s-a constatat </w:t>
      </w:r>
      <w:r w:rsidRPr="00D44337">
        <w:rPr>
          <w:sz w:val="28"/>
          <w:szCs w:val="28"/>
        </w:rPr>
        <w:t xml:space="preserve">că nici împrejurări noi, care să </w:t>
      </w:r>
      <w:proofErr w:type="spellStart"/>
      <w:r w:rsidRPr="00D44337">
        <w:rPr>
          <w:sz w:val="28"/>
          <w:szCs w:val="28"/>
        </w:rPr>
        <w:t>evidenţieze</w:t>
      </w:r>
      <w:proofErr w:type="spellEnd"/>
      <w:r w:rsidRPr="00D44337">
        <w:rPr>
          <w:sz w:val="28"/>
          <w:szCs w:val="28"/>
        </w:rPr>
        <w:t xml:space="preserve"> nelegalitatea măsurii, nu au apărut. </w:t>
      </w:r>
    </w:p>
    <w:p w14:paraId="7080575F" w14:textId="160E8123" w:rsidR="00F70766" w:rsidRPr="00D44337" w:rsidRDefault="00F70766" w:rsidP="00F70766">
      <w:pPr>
        <w:pStyle w:val="BodyText"/>
        <w:ind w:firstLine="708"/>
        <w:jc w:val="both"/>
        <w:rPr>
          <w:b/>
          <w:i/>
          <w:sz w:val="28"/>
          <w:szCs w:val="28"/>
        </w:rPr>
      </w:pPr>
      <w:r w:rsidRPr="00D44337">
        <w:rPr>
          <w:sz w:val="28"/>
          <w:szCs w:val="28"/>
        </w:rPr>
        <w:t xml:space="preserve">Judecătorii de drepturi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libertăţi</w:t>
      </w:r>
      <w:proofErr w:type="spellEnd"/>
      <w:r w:rsidRPr="00D44337">
        <w:rPr>
          <w:sz w:val="28"/>
          <w:szCs w:val="28"/>
        </w:rPr>
        <w:t xml:space="preserve"> care au </w:t>
      </w:r>
      <w:proofErr w:type="spellStart"/>
      <w:r w:rsidRPr="00D44337">
        <w:rPr>
          <w:sz w:val="28"/>
          <w:szCs w:val="28"/>
        </w:rPr>
        <w:t>soluţionat</w:t>
      </w:r>
      <w:proofErr w:type="spellEnd"/>
      <w:r w:rsidRPr="00D44337">
        <w:rPr>
          <w:sz w:val="28"/>
          <w:szCs w:val="28"/>
        </w:rPr>
        <w:t xml:space="preserve"> propunerea de arestare preventivă a </w:t>
      </w:r>
      <w:proofErr w:type="spellStart"/>
      <w:r w:rsidRPr="00D44337">
        <w:rPr>
          <w:sz w:val="28"/>
          <w:szCs w:val="28"/>
        </w:rPr>
        <w:t>inculpaţilor</w:t>
      </w:r>
      <w:proofErr w:type="spellEnd"/>
      <w:r w:rsidRPr="00D44337">
        <w:rPr>
          <w:sz w:val="28"/>
          <w:szCs w:val="28"/>
        </w:rPr>
        <w:t xml:space="preserve"> – în fond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în calea de atac – au </w:t>
      </w:r>
      <w:proofErr w:type="spellStart"/>
      <w:r w:rsidRPr="00D44337">
        <w:rPr>
          <w:sz w:val="28"/>
          <w:szCs w:val="28"/>
        </w:rPr>
        <w:t>reţinut</w:t>
      </w:r>
      <w:proofErr w:type="spellEnd"/>
      <w:r w:rsidRPr="00D44337">
        <w:rPr>
          <w:sz w:val="28"/>
          <w:szCs w:val="28"/>
        </w:rPr>
        <w:t xml:space="preserve"> că în cauza de </w:t>
      </w:r>
      <w:proofErr w:type="spellStart"/>
      <w:r w:rsidRPr="00D44337">
        <w:rPr>
          <w:sz w:val="28"/>
          <w:szCs w:val="28"/>
        </w:rPr>
        <w:t>faţă</w:t>
      </w:r>
      <w:proofErr w:type="spellEnd"/>
      <w:r w:rsidRPr="00D44337">
        <w:rPr>
          <w:sz w:val="28"/>
          <w:szCs w:val="28"/>
        </w:rPr>
        <w:t xml:space="preserve"> sunt suficiente probe care oferă unui observator obiectiv presupunerea ori suspiciunea rezonabilă – în </w:t>
      </w:r>
      <w:proofErr w:type="spellStart"/>
      <w:r w:rsidRPr="00D44337">
        <w:rPr>
          <w:sz w:val="28"/>
          <w:szCs w:val="28"/>
        </w:rPr>
        <w:t>accepţiunea</w:t>
      </w:r>
      <w:proofErr w:type="spellEnd"/>
      <w:r w:rsidRPr="00D44337">
        <w:rPr>
          <w:sz w:val="28"/>
          <w:szCs w:val="28"/>
        </w:rPr>
        <w:t xml:space="preserve"> dată acestei </w:t>
      </w:r>
      <w:proofErr w:type="spellStart"/>
      <w:r w:rsidRPr="00D44337">
        <w:rPr>
          <w:sz w:val="28"/>
          <w:szCs w:val="28"/>
        </w:rPr>
        <w:t>noţiuni</w:t>
      </w:r>
      <w:proofErr w:type="spellEnd"/>
      <w:r w:rsidRPr="00D44337">
        <w:rPr>
          <w:sz w:val="28"/>
          <w:szCs w:val="28"/>
        </w:rPr>
        <w:t xml:space="preserve"> de </w:t>
      </w:r>
      <w:proofErr w:type="spellStart"/>
      <w:r w:rsidRPr="00D44337">
        <w:rPr>
          <w:sz w:val="28"/>
          <w:szCs w:val="28"/>
        </w:rPr>
        <w:t>jurisprudenţa</w:t>
      </w:r>
      <w:proofErr w:type="spellEnd"/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instanţei</w:t>
      </w:r>
      <w:proofErr w:type="spellEnd"/>
      <w:r w:rsidRPr="00D44337">
        <w:rPr>
          <w:sz w:val="28"/>
          <w:szCs w:val="28"/>
        </w:rPr>
        <w:t xml:space="preserve"> de contencios european al drepturilor omului – că, în perioada </w:t>
      </w:r>
      <w:r w:rsidR="00D0161F">
        <w:rPr>
          <w:sz w:val="28"/>
          <w:szCs w:val="28"/>
        </w:rPr>
        <w:t>...</w:t>
      </w:r>
      <w:r w:rsidRPr="00D44337">
        <w:rPr>
          <w:sz w:val="28"/>
          <w:szCs w:val="28"/>
        </w:rPr>
        <w:t xml:space="preserve">, </w:t>
      </w:r>
      <w:r w:rsidRPr="00D44337">
        <w:rPr>
          <w:b/>
          <w:sz w:val="28"/>
          <w:szCs w:val="28"/>
        </w:rPr>
        <w:t xml:space="preserve">inculpatul </w:t>
      </w:r>
      <w:r w:rsidR="00D0161F">
        <w:rPr>
          <w:b/>
          <w:sz w:val="28"/>
          <w:szCs w:val="28"/>
        </w:rPr>
        <w:t>X</w:t>
      </w:r>
      <w:r w:rsidRPr="00D44337">
        <w:rPr>
          <w:b/>
          <w:sz w:val="28"/>
          <w:szCs w:val="28"/>
        </w:rPr>
        <w:t>,</w:t>
      </w:r>
      <w:r w:rsidRPr="00D44337">
        <w:rPr>
          <w:sz w:val="28"/>
          <w:szCs w:val="28"/>
        </w:rPr>
        <w:t xml:space="preserve"> în baza </w:t>
      </w:r>
      <w:proofErr w:type="spellStart"/>
      <w:r w:rsidRPr="00D44337">
        <w:rPr>
          <w:sz w:val="28"/>
          <w:szCs w:val="28"/>
        </w:rPr>
        <w:t>aceleiaşi</w:t>
      </w:r>
      <w:proofErr w:type="spellEnd"/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rezoluţii</w:t>
      </w:r>
      <w:proofErr w:type="spellEnd"/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infracţionale</w:t>
      </w:r>
      <w:proofErr w:type="spellEnd"/>
      <w:r w:rsidRPr="00D44337">
        <w:rPr>
          <w:sz w:val="28"/>
          <w:szCs w:val="28"/>
        </w:rPr>
        <w:t xml:space="preserve">, a </w:t>
      </w:r>
      <w:proofErr w:type="spellStart"/>
      <w:r w:rsidRPr="00D44337">
        <w:rPr>
          <w:sz w:val="28"/>
          <w:szCs w:val="28"/>
        </w:rPr>
        <w:t>deţinut</w:t>
      </w:r>
      <w:proofErr w:type="spellEnd"/>
      <w:r w:rsidRPr="00D44337">
        <w:rPr>
          <w:sz w:val="28"/>
          <w:szCs w:val="28"/>
        </w:rPr>
        <w:t xml:space="preserve">, transportat, oferit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vândut cantitatea de aproximativ </w:t>
      </w:r>
      <w:smartTag w:uri="urn:schemas-microsoft-com:office:smarttags" w:element="metricconverter">
        <w:smartTagPr>
          <w:attr w:name="ProductID" w:val="700 grame"/>
        </w:smartTagPr>
        <w:r w:rsidRPr="00D44337">
          <w:rPr>
            <w:sz w:val="28"/>
            <w:szCs w:val="28"/>
          </w:rPr>
          <w:t>700 grame</w:t>
        </w:r>
      </w:smartTag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cannabis</w:t>
      </w:r>
      <w:proofErr w:type="spellEnd"/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rezină de </w:t>
      </w:r>
      <w:proofErr w:type="spellStart"/>
      <w:r w:rsidRPr="00D44337">
        <w:rPr>
          <w:sz w:val="28"/>
          <w:szCs w:val="28"/>
        </w:rPr>
        <w:t>cannabis</w:t>
      </w:r>
      <w:proofErr w:type="spellEnd"/>
      <w:r w:rsidRPr="00D44337">
        <w:rPr>
          <w:sz w:val="28"/>
          <w:szCs w:val="28"/>
        </w:rPr>
        <w:t xml:space="preserve">, droguri pe care le-a comercializat, atât direct, cât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prin intermediul </w:t>
      </w:r>
      <w:proofErr w:type="spellStart"/>
      <w:r w:rsidRPr="00D44337">
        <w:rPr>
          <w:sz w:val="28"/>
          <w:szCs w:val="28"/>
        </w:rPr>
        <w:t>inculpaţilor</w:t>
      </w:r>
      <w:proofErr w:type="spellEnd"/>
      <w:r w:rsidRPr="00D44337">
        <w:rPr>
          <w:sz w:val="28"/>
          <w:szCs w:val="28"/>
        </w:rPr>
        <w:t xml:space="preserve"> </w:t>
      </w:r>
      <w:r w:rsidR="007A1835">
        <w:rPr>
          <w:sz w:val="28"/>
          <w:szCs w:val="28"/>
        </w:rPr>
        <w:t>Y</w:t>
      </w:r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</w:t>
      </w:r>
      <w:r w:rsidR="007A1835">
        <w:rPr>
          <w:sz w:val="28"/>
          <w:szCs w:val="28"/>
        </w:rPr>
        <w:t>W</w:t>
      </w:r>
      <w:r w:rsidRPr="00D44337">
        <w:rPr>
          <w:sz w:val="28"/>
          <w:szCs w:val="28"/>
        </w:rPr>
        <w:t xml:space="preserve">, contra sumei de 60 lei/gram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că a </w:t>
      </w:r>
      <w:proofErr w:type="spellStart"/>
      <w:r w:rsidRPr="00D44337">
        <w:rPr>
          <w:sz w:val="28"/>
          <w:szCs w:val="28"/>
        </w:rPr>
        <w:t>deţinut</w:t>
      </w:r>
      <w:proofErr w:type="spellEnd"/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depozitat la </w:t>
      </w:r>
      <w:proofErr w:type="spellStart"/>
      <w:r w:rsidRPr="00D44337">
        <w:rPr>
          <w:sz w:val="28"/>
          <w:szCs w:val="28"/>
        </w:rPr>
        <w:t>locuinţa</w:t>
      </w:r>
      <w:proofErr w:type="spellEnd"/>
      <w:r w:rsidRPr="00D44337">
        <w:rPr>
          <w:sz w:val="28"/>
          <w:szCs w:val="28"/>
        </w:rPr>
        <w:t xml:space="preserve"> inculpatului </w:t>
      </w:r>
      <w:r w:rsidR="007A1835">
        <w:rPr>
          <w:sz w:val="28"/>
          <w:szCs w:val="28"/>
        </w:rPr>
        <w:t>Z</w:t>
      </w:r>
      <w:r w:rsidRPr="00D44337">
        <w:rPr>
          <w:sz w:val="28"/>
          <w:szCs w:val="28"/>
        </w:rPr>
        <w:t xml:space="preserve"> cantitatea de </w:t>
      </w:r>
      <w:smartTag w:uri="urn:schemas-microsoft-com:office:smarttags" w:element="metricconverter">
        <w:smartTagPr>
          <w:attr w:name="ProductID" w:val="21,3 grame"/>
        </w:smartTagPr>
        <w:r w:rsidRPr="00D44337">
          <w:rPr>
            <w:sz w:val="28"/>
            <w:szCs w:val="28"/>
          </w:rPr>
          <w:t>21,3 grame</w:t>
        </w:r>
      </w:smartTag>
      <w:r w:rsidRPr="00D44337">
        <w:rPr>
          <w:sz w:val="28"/>
          <w:szCs w:val="28"/>
        </w:rPr>
        <w:t xml:space="preserve"> cocaină, pe care urma să le comercializeze pe </w:t>
      </w:r>
      <w:proofErr w:type="spellStart"/>
      <w:r w:rsidRPr="00D44337">
        <w:rPr>
          <w:sz w:val="28"/>
          <w:szCs w:val="28"/>
        </w:rPr>
        <w:t>piaţa</w:t>
      </w:r>
      <w:proofErr w:type="spellEnd"/>
      <w:r w:rsidRPr="00D44337">
        <w:rPr>
          <w:sz w:val="28"/>
          <w:szCs w:val="28"/>
        </w:rPr>
        <w:t xml:space="preserve"> de profil.</w:t>
      </w:r>
    </w:p>
    <w:p w14:paraId="06A4C13D" w14:textId="35792A75" w:rsidR="00F70766" w:rsidRPr="00D44337" w:rsidRDefault="00F70766" w:rsidP="00F70766">
      <w:pPr>
        <w:shd w:val="clear" w:color="auto" w:fill="FFFFFF"/>
        <w:jc w:val="both"/>
        <w:rPr>
          <w:sz w:val="28"/>
          <w:szCs w:val="28"/>
        </w:rPr>
      </w:pPr>
      <w:r w:rsidRPr="00D44337">
        <w:rPr>
          <w:sz w:val="28"/>
          <w:szCs w:val="28"/>
        </w:rPr>
        <w:tab/>
        <w:t xml:space="preserve">În sarcina </w:t>
      </w:r>
      <w:r w:rsidRPr="00D44337">
        <w:rPr>
          <w:b/>
          <w:sz w:val="28"/>
          <w:szCs w:val="28"/>
        </w:rPr>
        <w:t xml:space="preserve">inculpatului </w:t>
      </w:r>
      <w:r w:rsidR="007A1835">
        <w:rPr>
          <w:b/>
          <w:sz w:val="28"/>
          <w:szCs w:val="28"/>
        </w:rPr>
        <w:t>Z</w:t>
      </w:r>
      <w:r w:rsidRPr="00D44337">
        <w:rPr>
          <w:sz w:val="28"/>
          <w:szCs w:val="28"/>
        </w:rPr>
        <w:t xml:space="preserve"> s-a </w:t>
      </w:r>
      <w:proofErr w:type="spellStart"/>
      <w:r w:rsidRPr="00D44337">
        <w:rPr>
          <w:sz w:val="28"/>
          <w:szCs w:val="28"/>
        </w:rPr>
        <w:t>reţinut</w:t>
      </w:r>
      <w:proofErr w:type="spellEnd"/>
      <w:r w:rsidRPr="00D44337">
        <w:rPr>
          <w:sz w:val="28"/>
          <w:szCs w:val="28"/>
        </w:rPr>
        <w:t xml:space="preserve"> că, în perioada</w:t>
      </w:r>
      <w:r w:rsidR="00D0161F">
        <w:rPr>
          <w:sz w:val="28"/>
          <w:szCs w:val="28"/>
        </w:rPr>
        <w:t xml:space="preserve"> ...</w:t>
      </w:r>
      <w:r w:rsidRPr="00D44337">
        <w:rPr>
          <w:sz w:val="28"/>
          <w:szCs w:val="28"/>
        </w:rPr>
        <w:t xml:space="preserve">, în baza </w:t>
      </w:r>
      <w:proofErr w:type="spellStart"/>
      <w:r w:rsidRPr="00D44337">
        <w:rPr>
          <w:sz w:val="28"/>
          <w:szCs w:val="28"/>
        </w:rPr>
        <w:t>aceleiaşi</w:t>
      </w:r>
      <w:proofErr w:type="spellEnd"/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rezoluţii</w:t>
      </w:r>
      <w:proofErr w:type="spellEnd"/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infracţionale</w:t>
      </w:r>
      <w:proofErr w:type="spellEnd"/>
      <w:r w:rsidRPr="00D44337">
        <w:rPr>
          <w:sz w:val="28"/>
          <w:szCs w:val="28"/>
        </w:rPr>
        <w:t xml:space="preserve">, a depozitat la </w:t>
      </w:r>
      <w:proofErr w:type="spellStart"/>
      <w:r w:rsidRPr="00D44337">
        <w:rPr>
          <w:sz w:val="28"/>
          <w:szCs w:val="28"/>
        </w:rPr>
        <w:t>locuinţa</w:t>
      </w:r>
      <w:proofErr w:type="spellEnd"/>
      <w:r w:rsidRPr="00D44337">
        <w:rPr>
          <w:sz w:val="28"/>
          <w:szCs w:val="28"/>
        </w:rPr>
        <w:t xml:space="preserve"> sa droguri de risc, precum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cantitatea de </w:t>
      </w:r>
      <w:smartTag w:uri="urn:schemas-microsoft-com:office:smarttags" w:element="metricconverter">
        <w:smartTagPr>
          <w:attr w:name="ProductID" w:val="21,3 grame"/>
        </w:smartTagPr>
        <w:r w:rsidRPr="00D44337">
          <w:rPr>
            <w:sz w:val="28"/>
            <w:szCs w:val="28"/>
          </w:rPr>
          <w:t>21,3 grame</w:t>
        </w:r>
      </w:smartTag>
      <w:r w:rsidRPr="00D44337">
        <w:rPr>
          <w:sz w:val="28"/>
          <w:szCs w:val="28"/>
        </w:rPr>
        <w:t xml:space="preserve"> cocaină ce </w:t>
      </w:r>
      <w:proofErr w:type="spellStart"/>
      <w:r w:rsidRPr="00D44337">
        <w:rPr>
          <w:sz w:val="28"/>
          <w:szCs w:val="28"/>
        </w:rPr>
        <w:t>aparţinea</w:t>
      </w:r>
      <w:proofErr w:type="spellEnd"/>
      <w:r w:rsidRPr="00D44337">
        <w:rPr>
          <w:sz w:val="28"/>
          <w:szCs w:val="28"/>
        </w:rPr>
        <w:t xml:space="preserve"> inculpatului </w:t>
      </w:r>
      <w:r w:rsidR="007A1835">
        <w:rPr>
          <w:sz w:val="28"/>
          <w:szCs w:val="28"/>
        </w:rPr>
        <w:t>X</w:t>
      </w:r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despre care </w:t>
      </w:r>
      <w:proofErr w:type="spellStart"/>
      <w:r w:rsidRPr="00D44337">
        <w:rPr>
          <w:sz w:val="28"/>
          <w:szCs w:val="28"/>
        </w:rPr>
        <w:t>ştia</w:t>
      </w:r>
      <w:proofErr w:type="spellEnd"/>
      <w:r w:rsidRPr="00D44337">
        <w:rPr>
          <w:sz w:val="28"/>
          <w:szCs w:val="28"/>
        </w:rPr>
        <w:t xml:space="preserve"> că urmau să fie vândute.</w:t>
      </w:r>
    </w:p>
    <w:p w14:paraId="79960006" w14:textId="69BA5901" w:rsidR="00F70766" w:rsidRPr="00D44337" w:rsidRDefault="00F70766" w:rsidP="00F70766">
      <w:pPr>
        <w:pStyle w:val="BodyText"/>
        <w:ind w:firstLine="708"/>
        <w:jc w:val="both"/>
        <w:rPr>
          <w:sz w:val="28"/>
          <w:szCs w:val="28"/>
        </w:rPr>
      </w:pPr>
      <w:r w:rsidRPr="00D44337">
        <w:rPr>
          <w:sz w:val="28"/>
          <w:szCs w:val="28"/>
        </w:rPr>
        <w:t xml:space="preserve">Împotriva </w:t>
      </w:r>
      <w:r w:rsidRPr="00D44337">
        <w:rPr>
          <w:b/>
          <w:sz w:val="28"/>
          <w:szCs w:val="28"/>
        </w:rPr>
        <w:t xml:space="preserve">inculpatului </w:t>
      </w:r>
      <w:r w:rsidR="007A1835">
        <w:rPr>
          <w:b/>
          <w:sz w:val="28"/>
          <w:szCs w:val="28"/>
        </w:rPr>
        <w:t>Y</w:t>
      </w:r>
      <w:r w:rsidRPr="00D44337">
        <w:rPr>
          <w:sz w:val="28"/>
          <w:szCs w:val="28"/>
        </w:rPr>
        <w:t xml:space="preserve"> s-a </w:t>
      </w:r>
      <w:proofErr w:type="spellStart"/>
      <w:r w:rsidRPr="00D44337">
        <w:rPr>
          <w:sz w:val="28"/>
          <w:szCs w:val="28"/>
        </w:rPr>
        <w:t>reţinut</w:t>
      </w:r>
      <w:proofErr w:type="spellEnd"/>
      <w:r w:rsidRPr="00D44337">
        <w:rPr>
          <w:sz w:val="28"/>
          <w:szCs w:val="28"/>
        </w:rPr>
        <w:t xml:space="preserve"> că, în perioada </w:t>
      </w:r>
      <w:r w:rsidR="00D0161F">
        <w:rPr>
          <w:sz w:val="28"/>
          <w:szCs w:val="28"/>
        </w:rPr>
        <w:t>...</w:t>
      </w:r>
      <w:r w:rsidRPr="00D44337">
        <w:rPr>
          <w:sz w:val="28"/>
          <w:szCs w:val="28"/>
        </w:rPr>
        <w:t xml:space="preserve">,  în baza </w:t>
      </w:r>
      <w:proofErr w:type="spellStart"/>
      <w:r w:rsidRPr="00D44337">
        <w:rPr>
          <w:sz w:val="28"/>
          <w:szCs w:val="28"/>
        </w:rPr>
        <w:t>aceleiaşi</w:t>
      </w:r>
      <w:proofErr w:type="spellEnd"/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rezoluţii</w:t>
      </w:r>
      <w:proofErr w:type="spellEnd"/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infracţionale</w:t>
      </w:r>
      <w:proofErr w:type="spellEnd"/>
      <w:r w:rsidRPr="00D44337">
        <w:rPr>
          <w:sz w:val="28"/>
          <w:szCs w:val="28"/>
        </w:rPr>
        <w:t xml:space="preserve">, a </w:t>
      </w:r>
      <w:proofErr w:type="spellStart"/>
      <w:r w:rsidRPr="00D44337">
        <w:rPr>
          <w:sz w:val="28"/>
          <w:szCs w:val="28"/>
        </w:rPr>
        <w:t>deţinut</w:t>
      </w:r>
      <w:proofErr w:type="spellEnd"/>
      <w:r w:rsidRPr="00D44337">
        <w:rPr>
          <w:sz w:val="28"/>
          <w:szCs w:val="28"/>
        </w:rPr>
        <w:t xml:space="preserve">, oferit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vândut cantitatea de aproximativ </w:t>
      </w:r>
      <w:smartTag w:uri="urn:schemas-microsoft-com:office:smarttags" w:element="metricconverter">
        <w:smartTagPr>
          <w:attr w:name="ProductID" w:val="20 grame"/>
        </w:smartTagPr>
        <w:r w:rsidRPr="00D44337">
          <w:rPr>
            <w:sz w:val="28"/>
            <w:szCs w:val="28"/>
          </w:rPr>
          <w:t>20 grame</w:t>
        </w:r>
      </w:smartTag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cannabis</w:t>
      </w:r>
      <w:proofErr w:type="spellEnd"/>
      <w:r w:rsidRPr="00D44337">
        <w:rPr>
          <w:sz w:val="28"/>
          <w:szCs w:val="28"/>
        </w:rPr>
        <w:t xml:space="preserve">, droguri pe care le-a comercializat mai multor consumatori de pe raza </w:t>
      </w:r>
      <w:proofErr w:type="spellStart"/>
      <w:r w:rsidRPr="00D44337">
        <w:rPr>
          <w:sz w:val="28"/>
          <w:szCs w:val="28"/>
        </w:rPr>
        <w:t>judeţului</w:t>
      </w:r>
      <w:proofErr w:type="spellEnd"/>
      <w:r w:rsidRPr="00D44337">
        <w:rPr>
          <w:sz w:val="28"/>
          <w:szCs w:val="28"/>
        </w:rPr>
        <w:t xml:space="preserve"> </w:t>
      </w:r>
      <w:r w:rsidR="007A1835">
        <w:rPr>
          <w:sz w:val="28"/>
          <w:szCs w:val="28"/>
        </w:rPr>
        <w:t>...</w:t>
      </w:r>
      <w:r w:rsidRPr="00D44337">
        <w:rPr>
          <w:sz w:val="28"/>
          <w:szCs w:val="28"/>
        </w:rPr>
        <w:t xml:space="preserve"> contra sumei de 60 lei/gram, precum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colaboratorului investigatorului sub acoperire, dar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că a </w:t>
      </w:r>
      <w:proofErr w:type="spellStart"/>
      <w:r w:rsidRPr="00D44337">
        <w:rPr>
          <w:sz w:val="28"/>
          <w:szCs w:val="28"/>
        </w:rPr>
        <w:t>deţinut</w:t>
      </w:r>
      <w:proofErr w:type="spellEnd"/>
      <w:r w:rsidRPr="00D44337">
        <w:rPr>
          <w:sz w:val="28"/>
          <w:szCs w:val="28"/>
        </w:rPr>
        <w:t xml:space="preserve">, fără drept, droguri de risc pentru consum propriu.  </w:t>
      </w:r>
    </w:p>
    <w:p w14:paraId="0A8BCF3C" w14:textId="28E81EC7" w:rsidR="00F70766" w:rsidRPr="00D44337" w:rsidRDefault="00F70766" w:rsidP="00F70766">
      <w:pPr>
        <w:pStyle w:val="BodyText"/>
        <w:ind w:firstLine="708"/>
        <w:jc w:val="both"/>
        <w:rPr>
          <w:sz w:val="28"/>
          <w:szCs w:val="28"/>
        </w:rPr>
      </w:pPr>
      <w:r w:rsidRPr="00D44337">
        <w:rPr>
          <w:sz w:val="28"/>
          <w:szCs w:val="28"/>
        </w:rPr>
        <w:t xml:space="preserve">În sarcina inculpatului </w:t>
      </w:r>
      <w:r w:rsidR="007A1835">
        <w:rPr>
          <w:b/>
          <w:sz w:val="28"/>
          <w:szCs w:val="28"/>
        </w:rPr>
        <w:t>W</w:t>
      </w:r>
      <w:r w:rsidRPr="00D44337">
        <w:rPr>
          <w:sz w:val="28"/>
          <w:szCs w:val="28"/>
        </w:rPr>
        <w:t xml:space="preserve"> s-a </w:t>
      </w:r>
      <w:proofErr w:type="spellStart"/>
      <w:r w:rsidRPr="00D44337">
        <w:rPr>
          <w:sz w:val="28"/>
          <w:szCs w:val="28"/>
        </w:rPr>
        <w:t>reţinut</w:t>
      </w:r>
      <w:proofErr w:type="spellEnd"/>
      <w:r w:rsidRPr="00D44337">
        <w:rPr>
          <w:sz w:val="28"/>
          <w:szCs w:val="28"/>
        </w:rPr>
        <w:t xml:space="preserve"> că în perioada </w:t>
      </w:r>
      <w:r w:rsidR="00D0161F">
        <w:rPr>
          <w:sz w:val="28"/>
          <w:szCs w:val="28"/>
        </w:rPr>
        <w:t>...</w:t>
      </w:r>
      <w:r w:rsidRPr="00D44337">
        <w:rPr>
          <w:sz w:val="28"/>
          <w:szCs w:val="28"/>
        </w:rPr>
        <w:t xml:space="preserve">, în baza </w:t>
      </w:r>
      <w:proofErr w:type="spellStart"/>
      <w:r w:rsidRPr="00D44337">
        <w:rPr>
          <w:sz w:val="28"/>
          <w:szCs w:val="28"/>
        </w:rPr>
        <w:t>aceleiaşi</w:t>
      </w:r>
      <w:proofErr w:type="spellEnd"/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rezoluţii</w:t>
      </w:r>
      <w:proofErr w:type="spellEnd"/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infracţionale</w:t>
      </w:r>
      <w:proofErr w:type="spellEnd"/>
      <w:r w:rsidRPr="00D44337">
        <w:rPr>
          <w:sz w:val="28"/>
          <w:szCs w:val="28"/>
        </w:rPr>
        <w:t xml:space="preserve">, a </w:t>
      </w:r>
      <w:proofErr w:type="spellStart"/>
      <w:r w:rsidRPr="00D44337">
        <w:rPr>
          <w:sz w:val="28"/>
          <w:szCs w:val="28"/>
        </w:rPr>
        <w:t>deţinut</w:t>
      </w:r>
      <w:proofErr w:type="spellEnd"/>
      <w:r w:rsidRPr="00D44337">
        <w:rPr>
          <w:sz w:val="28"/>
          <w:szCs w:val="28"/>
        </w:rPr>
        <w:t xml:space="preserve">, transportat, oferit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vândut cantitatea de aproximativ </w:t>
      </w:r>
      <w:smartTag w:uri="urn:schemas-microsoft-com:office:smarttags" w:element="metricconverter">
        <w:smartTagPr>
          <w:attr w:name="ProductID" w:val="50 grame"/>
        </w:smartTagPr>
        <w:r w:rsidRPr="00D44337">
          <w:rPr>
            <w:sz w:val="28"/>
            <w:szCs w:val="28"/>
          </w:rPr>
          <w:t>50 grame</w:t>
        </w:r>
      </w:smartTag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cannabis</w:t>
      </w:r>
      <w:proofErr w:type="spellEnd"/>
      <w:r w:rsidRPr="00D44337">
        <w:rPr>
          <w:sz w:val="28"/>
          <w:szCs w:val="28"/>
        </w:rPr>
        <w:t xml:space="preserve">, droguri pe care le-a comercializat mai multor consumatori de pe raza </w:t>
      </w:r>
      <w:proofErr w:type="spellStart"/>
      <w:r w:rsidRPr="00D44337">
        <w:rPr>
          <w:sz w:val="28"/>
          <w:szCs w:val="28"/>
        </w:rPr>
        <w:t>judeţului</w:t>
      </w:r>
      <w:proofErr w:type="spellEnd"/>
      <w:r w:rsidRPr="00D44337">
        <w:rPr>
          <w:sz w:val="28"/>
          <w:szCs w:val="28"/>
        </w:rPr>
        <w:t xml:space="preserve"> </w:t>
      </w:r>
      <w:r w:rsidR="007A1835">
        <w:rPr>
          <w:sz w:val="28"/>
          <w:szCs w:val="28"/>
        </w:rPr>
        <w:t>...</w:t>
      </w:r>
      <w:r w:rsidRPr="00D44337">
        <w:rPr>
          <w:sz w:val="28"/>
          <w:szCs w:val="28"/>
        </w:rPr>
        <w:t xml:space="preserve"> contra sumei de 60 lei/gram.</w:t>
      </w:r>
    </w:p>
    <w:p w14:paraId="3099D763" w14:textId="77777777" w:rsidR="00F70766" w:rsidRPr="00D44337" w:rsidRDefault="00F70766" w:rsidP="00F70766">
      <w:pPr>
        <w:jc w:val="both"/>
        <w:rPr>
          <w:sz w:val="28"/>
          <w:szCs w:val="28"/>
        </w:rPr>
      </w:pPr>
      <w:r w:rsidRPr="00D44337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S-a constatat </w:t>
      </w:r>
      <w:r w:rsidRPr="00D44337">
        <w:rPr>
          <w:sz w:val="28"/>
          <w:szCs w:val="28"/>
        </w:rPr>
        <w:t xml:space="preserve">că </w:t>
      </w:r>
      <w:proofErr w:type="spellStart"/>
      <w:r w:rsidRPr="00D44337">
        <w:rPr>
          <w:sz w:val="28"/>
          <w:szCs w:val="28"/>
        </w:rPr>
        <w:t>inculpaţii</w:t>
      </w:r>
      <w:proofErr w:type="spellEnd"/>
      <w:r w:rsidRPr="00D44337">
        <w:rPr>
          <w:sz w:val="28"/>
          <w:szCs w:val="28"/>
        </w:rPr>
        <w:t xml:space="preserve"> sunt </w:t>
      </w:r>
      <w:proofErr w:type="spellStart"/>
      <w:r w:rsidRPr="00D44337">
        <w:rPr>
          <w:sz w:val="28"/>
          <w:szCs w:val="28"/>
        </w:rPr>
        <w:t>acuzaţi</w:t>
      </w:r>
      <w:proofErr w:type="spellEnd"/>
      <w:r w:rsidRPr="00D44337">
        <w:rPr>
          <w:sz w:val="28"/>
          <w:szCs w:val="28"/>
        </w:rPr>
        <w:t xml:space="preserve"> de comiterea unor </w:t>
      </w:r>
      <w:proofErr w:type="spellStart"/>
      <w:r w:rsidRPr="00D44337">
        <w:rPr>
          <w:sz w:val="28"/>
          <w:szCs w:val="28"/>
        </w:rPr>
        <w:t>infracţiuni</w:t>
      </w:r>
      <w:proofErr w:type="spellEnd"/>
      <w:r w:rsidRPr="00D44337">
        <w:rPr>
          <w:sz w:val="28"/>
          <w:szCs w:val="28"/>
        </w:rPr>
        <w:t xml:space="preserve"> grave, cu </w:t>
      </w:r>
      <w:proofErr w:type="spellStart"/>
      <w:r w:rsidRPr="00D44337">
        <w:rPr>
          <w:sz w:val="28"/>
          <w:szCs w:val="28"/>
        </w:rPr>
        <w:t>consecinţe</w:t>
      </w:r>
      <w:proofErr w:type="spellEnd"/>
      <w:r w:rsidRPr="00D44337">
        <w:rPr>
          <w:sz w:val="28"/>
          <w:szCs w:val="28"/>
        </w:rPr>
        <w:t xml:space="preserve"> devastatoare asupra </w:t>
      </w:r>
      <w:proofErr w:type="spellStart"/>
      <w:r w:rsidRPr="00D44337">
        <w:rPr>
          <w:sz w:val="28"/>
          <w:szCs w:val="28"/>
        </w:rPr>
        <w:t>sănătăţii</w:t>
      </w:r>
      <w:proofErr w:type="spellEnd"/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psiho</w:t>
      </w:r>
      <w:proofErr w:type="spellEnd"/>
      <w:r w:rsidRPr="00D44337">
        <w:rPr>
          <w:sz w:val="28"/>
          <w:szCs w:val="28"/>
        </w:rPr>
        <w:t xml:space="preserve">-fizice a consumatorilor. </w:t>
      </w:r>
    </w:p>
    <w:p w14:paraId="18E8B959" w14:textId="32CC35EF" w:rsidR="00F70766" w:rsidRPr="00D44337" w:rsidRDefault="00F70766" w:rsidP="00F70766">
      <w:pPr>
        <w:jc w:val="both"/>
        <w:rPr>
          <w:sz w:val="28"/>
          <w:szCs w:val="28"/>
        </w:rPr>
      </w:pPr>
      <w:r w:rsidRPr="00D44337">
        <w:rPr>
          <w:sz w:val="28"/>
          <w:szCs w:val="28"/>
        </w:rPr>
        <w:t xml:space="preserve">         Cantitatea de droguri de risc traficată de </w:t>
      </w:r>
      <w:proofErr w:type="spellStart"/>
      <w:r w:rsidRPr="00D44337">
        <w:rPr>
          <w:sz w:val="28"/>
          <w:szCs w:val="28"/>
        </w:rPr>
        <w:t>inculpaţii</w:t>
      </w:r>
      <w:proofErr w:type="spellEnd"/>
      <w:r w:rsidRPr="00D44337">
        <w:rPr>
          <w:sz w:val="28"/>
          <w:szCs w:val="28"/>
        </w:rPr>
        <w:t xml:space="preserve"> </w:t>
      </w:r>
      <w:r w:rsidR="00D0161F">
        <w:rPr>
          <w:sz w:val="28"/>
          <w:szCs w:val="28"/>
        </w:rPr>
        <w:t>Y</w:t>
      </w:r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</w:t>
      </w:r>
      <w:r w:rsidR="00D0161F">
        <w:rPr>
          <w:sz w:val="28"/>
          <w:szCs w:val="28"/>
        </w:rPr>
        <w:t>W</w:t>
      </w:r>
      <w:r w:rsidRPr="00D44337">
        <w:rPr>
          <w:sz w:val="28"/>
          <w:szCs w:val="28"/>
        </w:rPr>
        <w:t xml:space="preserve">, chiar dacă nu este una deosebit de mare, nu este un criteriu care să conducă, prin el </w:t>
      </w:r>
      <w:proofErr w:type="spellStart"/>
      <w:r w:rsidRPr="00D44337">
        <w:rPr>
          <w:sz w:val="28"/>
          <w:szCs w:val="28"/>
        </w:rPr>
        <w:t>însuşi</w:t>
      </w:r>
      <w:proofErr w:type="spellEnd"/>
      <w:r w:rsidRPr="00D44337">
        <w:rPr>
          <w:sz w:val="28"/>
          <w:szCs w:val="28"/>
        </w:rPr>
        <w:t xml:space="preserve">, la revocarea măsurii arestării preventive a acestora, în </w:t>
      </w:r>
      <w:proofErr w:type="spellStart"/>
      <w:r w:rsidRPr="00D44337">
        <w:rPr>
          <w:sz w:val="28"/>
          <w:szCs w:val="28"/>
        </w:rPr>
        <w:t>condiţiile</w:t>
      </w:r>
      <w:proofErr w:type="spellEnd"/>
      <w:r w:rsidRPr="00D44337">
        <w:rPr>
          <w:sz w:val="28"/>
          <w:szCs w:val="28"/>
        </w:rPr>
        <w:t xml:space="preserve"> în care vânzarea drogurilor s-a realizat în mod repetat, doar </w:t>
      </w:r>
      <w:proofErr w:type="spellStart"/>
      <w:r w:rsidRPr="00D44337">
        <w:rPr>
          <w:sz w:val="28"/>
          <w:szCs w:val="28"/>
        </w:rPr>
        <w:t>intervenţia</w:t>
      </w:r>
      <w:proofErr w:type="spellEnd"/>
      <w:r w:rsidRPr="00D44337">
        <w:rPr>
          <w:sz w:val="28"/>
          <w:szCs w:val="28"/>
        </w:rPr>
        <w:t xml:space="preserve"> organelor judiciare determinând încetarea </w:t>
      </w:r>
      <w:proofErr w:type="spellStart"/>
      <w:r w:rsidRPr="00D44337">
        <w:rPr>
          <w:sz w:val="28"/>
          <w:szCs w:val="28"/>
        </w:rPr>
        <w:t>activităţii</w:t>
      </w:r>
      <w:proofErr w:type="spellEnd"/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infracţionale</w:t>
      </w:r>
      <w:proofErr w:type="spellEnd"/>
      <w:r w:rsidRPr="00D44337">
        <w:rPr>
          <w:sz w:val="28"/>
          <w:szCs w:val="28"/>
        </w:rPr>
        <w:t xml:space="preserve">.     </w:t>
      </w:r>
    </w:p>
    <w:p w14:paraId="331B50A4" w14:textId="41303E2E" w:rsidR="00F70766" w:rsidRPr="00D44337" w:rsidRDefault="00F70766" w:rsidP="00F70766">
      <w:pPr>
        <w:jc w:val="both"/>
        <w:rPr>
          <w:sz w:val="28"/>
          <w:szCs w:val="28"/>
        </w:rPr>
      </w:pPr>
      <w:r w:rsidRPr="00D44337">
        <w:rPr>
          <w:sz w:val="28"/>
          <w:szCs w:val="28"/>
        </w:rPr>
        <w:t xml:space="preserve">         </w:t>
      </w:r>
      <w:proofErr w:type="spellStart"/>
      <w:r w:rsidRPr="00D44337">
        <w:rPr>
          <w:sz w:val="28"/>
          <w:szCs w:val="28"/>
        </w:rPr>
        <w:t>Inculpaţii</w:t>
      </w:r>
      <w:proofErr w:type="spellEnd"/>
      <w:r w:rsidRPr="00D44337">
        <w:rPr>
          <w:sz w:val="28"/>
          <w:szCs w:val="28"/>
        </w:rPr>
        <w:t xml:space="preserve"> </w:t>
      </w:r>
      <w:r w:rsidR="00D0161F">
        <w:rPr>
          <w:sz w:val="28"/>
          <w:szCs w:val="28"/>
        </w:rPr>
        <w:t>X</w:t>
      </w:r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</w:t>
      </w:r>
      <w:r w:rsidR="00D0161F">
        <w:rPr>
          <w:sz w:val="28"/>
          <w:szCs w:val="28"/>
        </w:rPr>
        <w:t>Z</w:t>
      </w:r>
      <w:r w:rsidRPr="00D44337">
        <w:rPr>
          <w:sz w:val="28"/>
          <w:szCs w:val="28"/>
        </w:rPr>
        <w:t xml:space="preserve"> au traficat o cantitate însemnată de </w:t>
      </w:r>
      <w:proofErr w:type="spellStart"/>
      <w:r w:rsidRPr="00D44337">
        <w:rPr>
          <w:sz w:val="28"/>
          <w:szCs w:val="28"/>
        </w:rPr>
        <w:t>cannabis</w:t>
      </w:r>
      <w:proofErr w:type="spellEnd"/>
      <w:r w:rsidRPr="00D44337">
        <w:rPr>
          <w:sz w:val="28"/>
          <w:szCs w:val="28"/>
        </w:rPr>
        <w:t xml:space="preserve"> (droguri de risc), dar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cocaină (droguri de mare risc).</w:t>
      </w:r>
    </w:p>
    <w:p w14:paraId="39F17E18" w14:textId="77777777" w:rsidR="00F70766" w:rsidRPr="00D44337" w:rsidRDefault="00F70766" w:rsidP="00F70766">
      <w:pPr>
        <w:jc w:val="both"/>
        <w:rPr>
          <w:sz w:val="28"/>
          <w:szCs w:val="28"/>
        </w:rPr>
      </w:pPr>
      <w:r w:rsidRPr="00D44337">
        <w:rPr>
          <w:sz w:val="28"/>
          <w:szCs w:val="28"/>
        </w:rPr>
        <w:t xml:space="preserve">         Raportat la </w:t>
      </w:r>
      <w:proofErr w:type="spellStart"/>
      <w:r w:rsidRPr="00D44337">
        <w:rPr>
          <w:sz w:val="28"/>
          <w:szCs w:val="28"/>
        </w:rPr>
        <w:t>condiţiile</w:t>
      </w:r>
      <w:proofErr w:type="spellEnd"/>
      <w:r w:rsidRPr="00D44337">
        <w:rPr>
          <w:sz w:val="28"/>
          <w:szCs w:val="28"/>
        </w:rPr>
        <w:t xml:space="preserve"> generale de instituire a măsurilor preventive, astfel cum sunt reglementate de art.202 al.1, 2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 C"/>
        </w:smartTagPr>
        <w:r w:rsidRPr="00D44337">
          <w:rPr>
            <w:sz w:val="28"/>
            <w:szCs w:val="28"/>
          </w:rPr>
          <w:t xml:space="preserve">3 </w:t>
        </w:r>
        <w:proofErr w:type="spellStart"/>
        <w:r w:rsidRPr="00D44337">
          <w:rPr>
            <w:sz w:val="28"/>
            <w:szCs w:val="28"/>
          </w:rPr>
          <w:t>C</w:t>
        </w:r>
      </w:smartTag>
      <w:r w:rsidRPr="00D44337">
        <w:rPr>
          <w:sz w:val="28"/>
          <w:szCs w:val="28"/>
        </w:rPr>
        <w:t>.pr.pen</w:t>
      </w:r>
      <w:proofErr w:type="spellEnd"/>
      <w:r w:rsidRPr="00D44337">
        <w:rPr>
          <w:sz w:val="28"/>
          <w:szCs w:val="28"/>
        </w:rPr>
        <w:t xml:space="preserve">.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la </w:t>
      </w:r>
      <w:proofErr w:type="spellStart"/>
      <w:r w:rsidRPr="00D44337">
        <w:rPr>
          <w:sz w:val="28"/>
          <w:szCs w:val="28"/>
        </w:rPr>
        <w:t>circumstanţele</w:t>
      </w:r>
      <w:proofErr w:type="spellEnd"/>
      <w:r w:rsidRPr="00D44337">
        <w:rPr>
          <w:sz w:val="28"/>
          <w:szCs w:val="28"/>
        </w:rPr>
        <w:t xml:space="preserve"> faptice </w:t>
      </w:r>
      <w:r w:rsidRPr="00D44337">
        <w:rPr>
          <w:sz w:val="28"/>
          <w:szCs w:val="28"/>
        </w:rPr>
        <w:lastRenderedPageBreak/>
        <w:t xml:space="preserve">ale prezentei cauze, apreciem că temeiurile care au determinat arestarea preventivă a </w:t>
      </w:r>
      <w:proofErr w:type="spellStart"/>
      <w:r w:rsidRPr="00D44337">
        <w:rPr>
          <w:sz w:val="28"/>
          <w:szCs w:val="28"/>
        </w:rPr>
        <w:t>inculpaţilor</w:t>
      </w:r>
      <w:proofErr w:type="spellEnd"/>
      <w:r w:rsidRPr="00D44337">
        <w:rPr>
          <w:sz w:val="28"/>
          <w:szCs w:val="28"/>
        </w:rPr>
        <w:t xml:space="preserve"> nu s-au modificat, ci subzistă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impun în continuare privarea lor de libertate, măsura arestării preventive fiind </w:t>
      </w:r>
      <w:proofErr w:type="spellStart"/>
      <w:r w:rsidRPr="00D44337">
        <w:rPr>
          <w:sz w:val="28"/>
          <w:szCs w:val="28"/>
        </w:rPr>
        <w:t>proporţională</w:t>
      </w:r>
      <w:proofErr w:type="spellEnd"/>
      <w:r w:rsidRPr="00D44337">
        <w:rPr>
          <w:sz w:val="28"/>
          <w:szCs w:val="28"/>
        </w:rPr>
        <w:t xml:space="preserve"> cu gravitatea </w:t>
      </w:r>
      <w:proofErr w:type="spellStart"/>
      <w:r w:rsidRPr="00D44337">
        <w:rPr>
          <w:sz w:val="28"/>
          <w:szCs w:val="28"/>
        </w:rPr>
        <w:t>acuzaţiilor</w:t>
      </w:r>
      <w:proofErr w:type="spellEnd"/>
      <w:r w:rsidRPr="00D44337">
        <w:rPr>
          <w:sz w:val="28"/>
          <w:szCs w:val="28"/>
        </w:rPr>
        <w:t xml:space="preserve"> ce li se aduc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necesară pentru realizarea scopului urmărit prin dispunerea acesteia. </w:t>
      </w:r>
    </w:p>
    <w:p w14:paraId="007F2262" w14:textId="77777777" w:rsidR="00F70766" w:rsidRPr="00D44337" w:rsidRDefault="00F70766" w:rsidP="00F70766">
      <w:pPr>
        <w:jc w:val="both"/>
        <w:rPr>
          <w:sz w:val="28"/>
          <w:szCs w:val="28"/>
        </w:rPr>
      </w:pPr>
      <w:r w:rsidRPr="00D44337">
        <w:rPr>
          <w:sz w:val="28"/>
          <w:szCs w:val="28"/>
        </w:rPr>
        <w:t xml:space="preserve">         Durata privării de libertate la care au fost </w:t>
      </w:r>
      <w:proofErr w:type="spellStart"/>
      <w:r w:rsidRPr="00D44337">
        <w:rPr>
          <w:sz w:val="28"/>
          <w:szCs w:val="28"/>
        </w:rPr>
        <w:t>supuşi</w:t>
      </w:r>
      <w:proofErr w:type="spellEnd"/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inculpaţii</w:t>
      </w:r>
      <w:proofErr w:type="spellEnd"/>
      <w:r w:rsidRPr="00D44337">
        <w:rPr>
          <w:sz w:val="28"/>
          <w:szCs w:val="28"/>
        </w:rPr>
        <w:t xml:space="preserve"> nu este excesivă, raportat la caracterul rezonabil al bănuielii care a stat la baza arestării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al </w:t>
      </w:r>
      <w:proofErr w:type="spellStart"/>
      <w:r w:rsidRPr="00D44337">
        <w:rPr>
          <w:sz w:val="28"/>
          <w:szCs w:val="28"/>
        </w:rPr>
        <w:t>legitimităţii</w:t>
      </w:r>
      <w:proofErr w:type="spellEnd"/>
      <w:r w:rsidRPr="00D44337">
        <w:rPr>
          <w:sz w:val="28"/>
          <w:szCs w:val="28"/>
        </w:rPr>
        <w:t xml:space="preserve"> scopului urmărit prin arestare, la </w:t>
      </w:r>
      <w:proofErr w:type="spellStart"/>
      <w:r w:rsidRPr="00D44337">
        <w:rPr>
          <w:sz w:val="28"/>
          <w:szCs w:val="28"/>
        </w:rPr>
        <w:t>particularităţile</w:t>
      </w:r>
      <w:proofErr w:type="spellEnd"/>
      <w:r w:rsidRPr="00D44337">
        <w:rPr>
          <w:sz w:val="28"/>
          <w:szCs w:val="28"/>
        </w:rPr>
        <w:t xml:space="preserve"> complexe ale cauzei, toate acestea prin comparare cu </w:t>
      </w:r>
      <w:proofErr w:type="spellStart"/>
      <w:r w:rsidRPr="00D44337">
        <w:rPr>
          <w:sz w:val="28"/>
          <w:szCs w:val="28"/>
        </w:rPr>
        <w:t>exigenţele</w:t>
      </w:r>
      <w:proofErr w:type="spellEnd"/>
      <w:r w:rsidRPr="00D44337">
        <w:rPr>
          <w:sz w:val="28"/>
          <w:szCs w:val="28"/>
        </w:rPr>
        <w:t xml:space="preserve"> art.5 paragr.3 din </w:t>
      </w:r>
      <w:proofErr w:type="spellStart"/>
      <w:r w:rsidRPr="00D44337">
        <w:rPr>
          <w:sz w:val="28"/>
          <w:szCs w:val="28"/>
        </w:rPr>
        <w:t>Convenţia</w:t>
      </w:r>
      <w:proofErr w:type="spellEnd"/>
      <w:r w:rsidRPr="00D44337">
        <w:rPr>
          <w:sz w:val="28"/>
          <w:szCs w:val="28"/>
        </w:rPr>
        <w:t xml:space="preserve"> europeană pentru apărarea drepturilor omului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libertăţilor</w:t>
      </w:r>
      <w:proofErr w:type="spellEnd"/>
      <w:r w:rsidRPr="00D44337">
        <w:rPr>
          <w:sz w:val="28"/>
          <w:szCs w:val="28"/>
        </w:rPr>
        <w:t xml:space="preserve"> fundamentale.</w:t>
      </w:r>
    </w:p>
    <w:p w14:paraId="2856BDE7" w14:textId="77777777" w:rsidR="00F70766" w:rsidRPr="00D44337" w:rsidRDefault="00F70766" w:rsidP="00F70766">
      <w:pPr>
        <w:jc w:val="both"/>
        <w:rPr>
          <w:sz w:val="28"/>
          <w:szCs w:val="28"/>
        </w:rPr>
      </w:pPr>
      <w:r w:rsidRPr="00D44337">
        <w:rPr>
          <w:sz w:val="28"/>
          <w:szCs w:val="28"/>
        </w:rPr>
        <w:t xml:space="preserve">         În cauză, natura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gravitatea </w:t>
      </w:r>
      <w:proofErr w:type="spellStart"/>
      <w:r w:rsidRPr="00D44337">
        <w:rPr>
          <w:sz w:val="28"/>
          <w:szCs w:val="28"/>
        </w:rPr>
        <w:t>acuzaţiilor</w:t>
      </w:r>
      <w:proofErr w:type="spellEnd"/>
      <w:r w:rsidRPr="00D44337">
        <w:rPr>
          <w:sz w:val="28"/>
          <w:szCs w:val="28"/>
        </w:rPr>
        <w:t xml:space="preserve"> ce planează asupra </w:t>
      </w:r>
      <w:proofErr w:type="spellStart"/>
      <w:r w:rsidRPr="00D44337">
        <w:rPr>
          <w:sz w:val="28"/>
          <w:szCs w:val="28"/>
        </w:rPr>
        <w:t>inculpaţilor</w:t>
      </w:r>
      <w:proofErr w:type="spellEnd"/>
      <w:r w:rsidRPr="00D44337">
        <w:rPr>
          <w:sz w:val="28"/>
          <w:szCs w:val="28"/>
        </w:rPr>
        <w:t xml:space="preserve"> impun concluzia că privarea lor de libertate este necesară pentru asigurarea bunei </w:t>
      </w:r>
      <w:proofErr w:type="spellStart"/>
      <w:r w:rsidRPr="00D44337">
        <w:rPr>
          <w:sz w:val="28"/>
          <w:szCs w:val="28"/>
        </w:rPr>
        <w:t>desfăşurări</w:t>
      </w:r>
      <w:proofErr w:type="spellEnd"/>
      <w:r w:rsidRPr="00D44337">
        <w:rPr>
          <w:sz w:val="28"/>
          <w:szCs w:val="28"/>
        </w:rPr>
        <w:t xml:space="preserve"> a procesului penal, iar plasarea acestora în arest la domiciliu, ori sub control judiciar, chiar subsumate unor </w:t>
      </w:r>
      <w:proofErr w:type="spellStart"/>
      <w:r w:rsidRPr="00D44337">
        <w:rPr>
          <w:sz w:val="28"/>
          <w:szCs w:val="28"/>
        </w:rPr>
        <w:t>obligaţii</w:t>
      </w:r>
      <w:proofErr w:type="spellEnd"/>
      <w:r w:rsidRPr="00D44337">
        <w:rPr>
          <w:sz w:val="28"/>
          <w:szCs w:val="28"/>
        </w:rPr>
        <w:t xml:space="preserve"> sau </w:t>
      </w:r>
      <w:proofErr w:type="spellStart"/>
      <w:r w:rsidRPr="00D44337">
        <w:rPr>
          <w:sz w:val="28"/>
          <w:szCs w:val="28"/>
        </w:rPr>
        <w:t>garanţii</w:t>
      </w:r>
      <w:proofErr w:type="spellEnd"/>
      <w:r w:rsidRPr="00D44337">
        <w:rPr>
          <w:sz w:val="28"/>
          <w:szCs w:val="28"/>
        </w:rPr>
        <w:t>, ar provoca o reală tulburare a ordinii publice.</w:t>
      </w:r>
    </w:p>
    <w:p w14:paraId="22C01885" w14:textId="77777777" w:rsidR="00F70766" w:rsidRPr="00D44337" w:rsidRDefault="00F70766" w:rsidP="00F70766">
      <w:pPr>
        <w:jc w:val="both"/>
        <w:rPr>
          <w:sz w:val="28"/>
          <w:szCs w:val="28"/>
        </w:rPr>
      </w:pPr>
      <w:r w:rsidRPr="00D44337">
        <w:rPr>
          <w:sz w:val="28"/>
          <w:szCs w:val="28"/>
        </w:rPr>
        <w:t xml:space="preserve">         Pericolul concret pentru ordinea publică – pe care l-ar prezenta lăsarea </w:t>
      </w:r>
      <w:proofErr w:type="spellStart"/>
      <w:r w:rsidRPr="00D44337">
        <w:rPr>
          <w:sz w:val="28"/>
          <w:szCs w:val="28"/>
        </w:rPr>
        <w:t>inculpaţilor</w:t>
      </w:r>
      <w:proofErr w:type="spellEnd"/>
      <w:r w:rsidRPr="00D44337">
        <w:rPr>
          <w:sz w:val="28"/>
          <w:szCs w:val="28"/>
        </w:rPr>
        <w:t xml:space="preserve"> în libertate – este actual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rezultă din următoarele caracteristici ale stării de fapt: </w:t>
      </w:r>
      <w:proofErr w:type="spellStart"/>
      <w:r w:rsidRPr="00D44337">
        <w:rPr>
          <w:sz w:val="28"/>
          <w:szCs w:val="28"/>
        </w:rPr>
        <w:t>infracţiunea</w:t>
      </w:r>
      <w:proofErr w:type="spellEnd"/>
      <w:r w:rsidRPr="00D44337">
        <w:rPr>
          <w:sz w:val="28"/>
          <w:szCs w:val="28"/>
        </w:rPr>
        <w:t xml:space="preserve"> comisă de </w:t>
      </w:r>
      <w:proofErr w:type="spellStart"/>
      <w:r w:rsidRPr="00D44337">
        <w:rPr>
          <w:sz w:val="28"/>
          <w:szCs w:val="28"/>
        </w:rPr>
        <w:t>inculpaţi</w:t>
      </w:r>
      <w:proofErr w:type="spellEnd"/>
      <w:r w:rsidRPr="00D44337">
        <w:rPr>
          <w:sz w:val="28"/>
          <w:szCs w:val="28"/>
        </w:rPr>
        <w:t xml:space="preserve">, într-o perioadă relativ însemnată de timp, este una extrem de gravă, îndreptată împotriva </w:t>
      </w:r>
      <w:proofErr w:type="spellStart"/>
      <w:r w:rsidRPr="00D44337">
        <w:rPr>
          <w:sz w:val="28"/>
          <w:szCs w:val="28"/>
        </w:rPr>
        <w:t>sănătăţii</w:t>
      </w:r>
      <w:proofErr w:type="spellEnd"/>
      <w:r w:rsidRPr="00D44337">
        <w:rPr>
          <w:sz w:val="28"/>
          <w:szCs w:val="28"/>
        </w:rPr>
        <w:t xml:space="preserve"> publice, modalitatea de comitere a </w:t>
      </w:r>
      <w:proofErr w:type="spellStart"/>
      <w:r w:rsidRPr="00D44337">
        <w:rPr>
          <w:sz w:val="28"/>
          <w:szCs w:val="28"/>
        </w:rPr>
        <w:t>operaţiunilor</w:t>
      </w:r>
      <w:proofErr w:type="spellEnd"/>
      <w:r w:rsidRPr="00D44337">
        <w:rPr>
          <w:sz w:val="28"/>
          <w:szCs w:val="28"/>
        </w:rPr>
        <w:t xml:space="preserve"> incriminate de art.2 al.1 din Legea nr.143/2000 a fost una elaborată, scopul neputând fi altul decât realizarea beneficiilor materiale prin vânzarea unei importante </w:t>
      </w:r>
      <w:proofErr w:type="spellStart"/>
      <w:r w:rsidRPr="00D44337">
        <w:rPr>
          <w:sz w:val="28"/>
          <w:szCs w:val="28"/>
        </w:rPr>
        <w:t>cantităţi</w:t>
      </w:r>
      <w:proofErr w:type="spellEnd"/>
      <w:r w:rsidRPr="00D44337">
        <w:rPr>
          <w:sz w:val="28"/>
          <w:szCs w:val="28"/>
        </w:rPr>
        <w:t xml:space="preserve"> de droguri de risc, </w:t>
      </w:r>
      <w:proofErr w:type="spellStart"/>
      <w:r w:rsidRPr="00D44337">
        <w:rPr>
          <w:sz w:val="28"/>
          <w:szCs w:val="28"/>
        </w:rPr>
        <w:t>consecinţele</w:t>
      </w:r>
      <w:proofErr w:type="spellEnd"/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psiho</w:t>
      </w:r>
      <w:proofErr w:type="spellEnd"/>
      <w:r w:rsidRPr="00D44337">
        <w:rPr>
          <w:sz w:val="28"/>
          <w:szCs w:val="28"/>
        </w:rPr>
        <w:t xml:space="preserve">-fizice ale acestor </w:t>
      </w:r>
      <w:proofErr w:type="spellStart"/>
      <w:r w:rsidRPr="00D44337">
        <w:rPr>
          <w:sz w:val="28"/>
          <w:szCs w:val="28"/>
        </w:rPr>
        <w:t>substanţe</w:t>
      </w:r>
      <w:proofErr w:type="spellEnd"/>
      <w:r w:rsidRPr="00D44337">
        <w:rPr>
          <w:sz w:val="28"/>
          <w:szCs w:val="28"/>
        </w:rPr>
        <w:t xml:space="preserve"> asupra consumatorilor.         </w:t>
      </w:r>
    </w:p>
    <w:p w14:paraId="3E795DE0" w14:textId="77777777" w:rsidR="00F70766" w:rsidRPr="00D44337" w:rsidRDefault="00F70766" w:rsidP="00F70766">
      <w:pPr>
        <w:jc w:val="both"/>
        <w:rPr>
          <w:sz w:val="28"/>
          <w:szCs w:val="28"/>
        </w:rPr>
      </w:pPr>
      <w:r w:rsidRPr="00D44337">
        <w:rPr>
          <w:sz w:val="28"/>
          <w:szCs w:val="28"/>
        </w:rPr>
        <w:t xml:space="preserve">         Contrar celor </w:t>
      </w:r>
      <w:proofErr w:type="spellStart"/>
      <w:r w:rsidRPr="00D44337">
        <w:rPr>
          <w:sz w:val="28"/>
          <w:szCs w:val="28"/>
        </w:rPr>
        <w:t>susţinute</w:t>
      </w:r>
      <w:proofErr w:type="spellEnd"/>
      <w:r w:rsidRPr="00D44337">
        <w:rPr>
          <w:sz w:val="28"/>
          <w:szCs w:val="28"/>
        </w:rPr>
        <w:t xml:space="preserve"> în apărare, </w:t>
      </w:r>
      <w:r>
        <w:rPr>
          <w:sz w:val="28"/>
          <w:szCs w:val="28"/>
        </w:rPr>
        <w:t xml:space="preserve">s-a apreciat </w:t>
      </w:r>
      <w:r w:rsidRPr="00D44337">
        <w:rPr>
          <w:sz w:val="28"/>
          <w:szCs w:val="28"/>
        </w:rPr>
        <w:t xml:space="preserve">că măsura arestării preventive este oportună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proporţională</w:t>
      </w:r>
      <w:proofErr w:type="spellEnd"/>
      <w:r w:rsidRPr="00D44337">
        <w:rPr>
          <w:sz w:val="28"/>
          <w:szCs w:val="28"/>
        </w:rPr>
        <w:t xml:space="preserve"> cu gravitatea </w:t>
      </w:r>
      <w:proofErr w:type="spellStart"/>
      <w:r w:rsidRPr="00D44337">
        <w:rPr>
          <w:sz w:val="28"/>
          <w:szCs w:val="28"/>
        </w:rPr>
        <w:t>acuzaţiei</w:t>
      </w:r>
      <w:proofErr w:type="spellEnd"/>
      <w:r w:rsidRPr="00D44337">
        <w:rPr>
          <w:sz w:val="28"/>
          <w:szCs w:val="28"/>
        </w:rPr>
        <w:t xml:space="preserve"> aduse, iar pericolul concret pentru ordinea publică, pe care l-ar prezenta cercetarea </w:t>
      </w:r>
      <w:proofErr w:type="spellStart"/>
      <w:r w:rsidRPr="00D44337">
        <w:rPr>
          <w:sz w:val="28"/>
          <w:szCs w:val="28"/>
        </w:rPr>
        <w:t>inculpaţilor</w:t>
      </w:r>
      <w:proofErr w:type="spellEnd"/>
      <w:r w:rsidRPr="00D44337">
        <w:rPr>
          <w:sz w:val="28"/>
          <w:szCs w:val="28"/>
        </w:rPr>
        <w:t xml:space="preserve"> în stare de libertate rezultă, nemijlocit,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din gravitatea prezumtivei fapte imputată acestora.</w:t>
      </w:r>
    </w:p>
    <w:p w14:paraId="51133B5E" w14:textId="77777777" w:rsidR="00F70766" w:rsidRPr="00D44337" w:rsidRDefault="00F70766" w:rsidP="00F70766">
      <w:pPr>
        <w:jc w:val="both"/>
        <w:rPr>
          <w:sz w:val="28"/>
          <w:szCs w:val="28"/>
        </w:rPr>
      </w:pPr>
      <w:r w:rsidRPr="00D44337">
        <w:rPr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M</w:t>
      </w:r>
      <w:r w:rsidRPr="00D44337">
        <w:rPr>
          <w:sz w:val="28"/>
          <w:szCs w:val="28"/>
        </w:rPr>
        <w:t>enţinerea</w:t>
      </w:r>
      <w:proofErr w:type="spellEnd"/>
      <w:r w:rsidRPr="00D44337">
        <w:rPr>
          <w:sz w:val="28"/>
          <w:szCs w:val="28"/>
        </w:rPr>
        <w:t xml:space="preserve"> măsurii arestării preventive nu este </w:t>
      </w:r>
      <w:proofErr w:type="spellStart"/>
      <w:r w:rsidRPr="00D44337">
        <w:rPr>
          <w:sz w:val="28"/>
          <w:szCs w:val="28"/>
        </w:rPr>
        <w:t>condiţionată</w:t>
      </w:r>
      <w:proofErr w:type="spellEnd"/>
      <w:r w:rsidRPr="00D44337">
        <w:rPr>
          <w:sz w:val="28"/>
          <w:szCs w:val="28"/>
        </w:rPr>
        <w:t xml:space="preserve">, de cele statuate în textul art.207 al.4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5 C"/>
        </w:smartTagPr>
        <w:r w:rsidRPr="00D44337">
          <w:rPr>
            <w:sz w:val="28"/>
            <w:szCs w:val="28"/>
          </w:rPr>
          <w:t xml:space="preserve">5 </w:t>
        </w:r>
        <w:proofErr w:type="spellStart"/>
        <w:r w:rsidRPr="00D44337">
          <w:rPr>
            <w:sz w:val="28"/>
            <w:szCs w:val="28"/>
          </w:rPr>
          <w:t>C</w:t>
        </w:r>
      </w:smartTag>
      <w:r w:rsidRPr="00D44337">
        <w:rPr>
          <w:sz w:val="28"/>
          <w:szCs w:val="28"/>
        </w:rPr>
        <w:t>.pr.pen</w:t>
      </w:r>
      <w:proofErr w:type="spellEnd"/>
      <w:r w:rsidRPr="00D44337">
        <w:rPr>
          <w:sz w:val="28"/>
          <w:szCs w:val="28"/>
        </w:rPr>
        <w:t xml:space="preserve">., de </w:t>
      </w:r>
      <w:proofErr w:type="spellStart"/>
      <w:r w:rsidRPr="00D44337">
        <w:rPr>
          <w:sz w:val="28"/>
          <w:szCs w:val="28"/>
        </w:rPr>
        <w:t>existenţa</w:t>
      </w:r>
      <w:proofErr w:type="spellEnd"/>
      <w:r w:rsidRPr="00D44337">
        <w:rPr>
          <w:sz w:val="28"/>
          <w:szCs w:val="28"/>
        </w:rPr>
        <w:t xml:space="preserve"> unor noi temeiuri. Temeiurile noi sunt necesare doar în ipoteza în care temeiurile ce au determinat luarea măsurii arestării preventive nu se mai </w:t>
      </w:r>
      <w:proofErr w:type="spellStart"/>
      <w:r w:rsidRPr="00D44337">
        <w:rPr>
          <w:sz w:val="28"/>
          <w:szCs w:val="28"/>
        </w:rPr>
        <w:t>menţin</w:t>
      </w:r>
      <w:proofErr w:type="spellEnd"/>
      <w:r w:rsidRPr="00D44337">
        <w:rPr>
          <w:sz w:val="28"/>
          <w:szCs w:val="28"/>
        </w:rPr>
        <w:t xml:space="preserve">.  </w:t>
      </w:r>
    </w:p>
    <w:p w14:paraId="69D97756" w14:textId="77777777" w:rsidR="00F70766" w:rsidRPr="00D44337" w:rsidRDefault="00F70766" w:rsidP="00F70766">
      <w:pPr>
        <w:jc w:val="both"/>
        <w:rPr>
          <w:sz w:val="28"/>
          <w:szCs w:val="28"/>
        </w:rPr>
      </w:pPr>
      <w:r w:rsidRPr="00D44337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S-a </w:t>
      </w:r>
      <w:proofErr w:type="spellStart"/>
      <w:r>
        <w:rPr>
          <w:sz w:val="28"/>
          <w:szCs w:val="28"/>
        </w:rPr>
        <w:t>reţinut</w:t>
      </w:r>
      <w:proofErr w:type="spellEnd"/>
      <w:r>
        <w:rPr>
          <w:sz w:val="28"/>
          <w:szCs w:val="28"/>
        </w:rPr>
        <w:t xml:space="preserve"> </w:t>
      </w:r>
      <w:r w:rsidRPr="00D44337">
        <w:rPr>
          <w:sz w:val="28"/>
          <w:szCs w:val="28"/>
        </w:rPr>
        <w:t xml:space="preserve">că </w:t>
      </w:r>
      <w:proofErr w:type="spellStart"/>
      <w:r w:rsidRPr="00D44337">
        <w:rPr>
          <w:sz w:val="28"/>
          <w:szCs w:val="28"/>
        </w:rPr>
        <w:t>existenţa</w:t>
      </w:r>
      <w:proofErr w:type="spellEnd"/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persistenţa</w:t>
      </w:r>
      <w:proofErr w:type="spellEnd"/>
      <w:r w:rsidRPr="00D44337">
        <w:rPr>
          <w:sz w:val="28"/>
          <w:szCs w:val="28"/>
        </w:rPr>
        <w:t xml:space="preserve"> unor indicii grave de </w:t>
      </w:r>
      <w:proofErr w:type="spellStart"/>
      <w:r w:rsidRPr="00D44337">
        <w:rPr>
          <w:sz w:val="28"/>
          <w:szCs w:val="28"/>
        </w:rPr>
        <w:t>vinovăţie</w:t>
      </w:r>
      <w:proofErr w:type="spellEnd"/>
      <w:r w:rsidRPr="00D44337">
        <w:rPr>
          <w:sz w:val="28"/>
          <w:szCs w:val="28"/>
        </w:rPr>
        <w:t xml:space="preserve"> constituie, conform </w:t>
      </w:r>
      <w:proofErr w:type="spellStart"/>
      <w:r w:rsidRPr="00D44337">
        <w:rPr>
          <w:sz w:val="28"/>
          <w:szCs w:val="28"/>
        </w:rPr>
        <w:t>jurisprudenţei</w:t>
      </w:r>
      <w:proofErr w:type="spellEnd"/>
      <w:r w:rsidRPr="00D44337">
        <w:rPr>
          <w:sz w:val="28"/>
          <w:szCs w:val="28"/>
        </w:rPr>
        <w:t xml:space="preserve"> CEDO, factori </w:t>
      </w:r>
      <w:proofErr w:type="spellStart"/>
      <w:r w:rsidRPr="00D44337">
        <w:rPr>
          <w:sz w:val="28"/>
          <w:szCs w:val="28"/>
        </w:rPr>
        <w:t>pertinenţi</w:t>
      </w:r>
      <w:proofErr w:type="spellEnd"/>
      <w:r w:rsidRPr="00D44337">
        <w:rPr>
          <w:sz w:val="28"/>
          <w:szCs w:val="28"/>
        </w:rPr>
        <w:t xml:space="preserve"> care legitimează o </w:t>
      </w:r>
      <w:proofErr w:type="spellStart"/>
      <w:r w:rsidRPr="00D44337">
        <w:rPr>
          <w:sz w:val="28"/>
          <w:szCs w:val="28"/>
        </w:rPr>
        <w:t>detenţie</w:t>
      </w:r>
      <w:proofErr w:type="spellEnd"/>
      <w:r w:rsidRPr="00D44337">
        <w:rPr>
          <w:sz w:val="28"/>
          <w:szCs w:val="28"/>
        </w:rPr>
        <w:t xml:space="preserve"> provizorie, măsura arestării preventive fiind conformă scopului instituit prin art.5 al </w:t>
      </w:r>
      <w:proofErr w:type="spellStart"/>
      <w:r w:rsidRPr="00D44337">
        <w:rPr>
          <w:sz w:val="28"/>
          <w:szCs w:val="28"/>
        </w:rPr>
        <w:t>Convenţiei</w:t>
      </w:r>
      <w:proofErr w:type="spellEnd"/>
      <w:r w:rsidRPr="00D44337">
        <w:rPr>
          <w:sz w:val="28"/>
          <w:szCs w:val="28"/>
        </w:rPr>
        <w:t xml:space="preserve"> europene pentru apărarea drepturilor omului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a </w:t>
      </w:r>
      <w:proofErr w:type="spellStart"/>
      <w:r w:rsidRPr="00D44337">
        <w:rPr>
          <w:sz w:val="28"/>
          <w:szCs w:val="28"/>
        </w:rPr>
        <w:t>libertăţilor</w:t>
      </w:r>
      <w:proofErr w:type="spellEnd"/>
      <w:r w:rsidRPr="00D44337">
        <w:rPr>
          <w:sz w:val="28"/>
          <w:szCs w:val="28"/>
        </w:rPr>
        <w:t xml:space="preserve"> fundamentale.  </w:t>
      </w:r>
    </w:p>
    <w:p w14:paraId="56C4178D" w14:textId="77777777" w:rsidR="00F70766" w:rsidRPr="00D44337" w:rsidRDefault="00F70766" w:rsidP="00F70766">
      <w:pPr>
        <w:pStyle w:val="Footer"/>
        <w:tabs>
          <w:tab w:val="left" w:pos="708"/>
        </w:tabs>
        <w:rPr>
          <w:sz w:val="28"/>
          <w:szCs w:val="28"/>
        </w:rPr>
      </w:pPr>
      <w:r w:rsidRPr="00D44337">
        <w:t xml:space="preserve">         </w:t>
      </w:r>
      <w:r w:rsidRPr="00D44337">
        <w:rPr>
          <w:sz w:val="28"/>
          <w:szCs w:val="28"/>
        </w:rPr>
        <w:t xml:space="preserve">Prin lăsarea </w:t>
      </w:r>
      <w:proofErr w:type="spellStart"/>
      <w:r w:rsidRPr="00D44337">
        <w:rPr>
          <w:sz w:val="28"/>
          <w:szCs w:val="28"/>
        </w:rPr>
        <w:t>inculpaţilor</w:t>
      </w:r>
      <w:proofErr w:type="spellEnd"/>
      <w:r w:rsidRPr="00D44337">
        <w:rPr>
          <w:sz w:val="28"/>
          <w:szCs w:val="28"/>
        </w:rPr>
        <w:t xml:space="preserve"> în libertate, ordinea publică, nesocotită deja, în mod grav, de </w:t>
      </w:r>
      <w:proofErr w:type="spellStart"/>
      <w:r w:rsidRPr="00D44337">
        <w:rPr>
          <w:sz w:val="28"/>
          <w:szCs w:val="28"/>
        </w:rPr>
        <w:t>aceştia</w:t>
      </w:r>
      <w:proofErr w:type="spellEnd"/>
      <w:r w:rsidRPr="00D44337">
        <w:rPr>
          <w:sz w:val="28"/>
          <w:szCs w:val="28"/>
        </w:rPr>
        <w:t xml:space="preserve">, ar fi expusă unor reale </w:t>
      </w:r>
      <w:proofErr w:type="spellStart"/>
      <w:r w:rsidRPr="00D44337">
        <w:rPr>
          <w:sz w:val="28"/>
          <w:szCs w:val="28"/>
        </w:rPr>
        <w:t>ameninţări</w:t>
      </w:r>
      <w:proofErr w:type="spellEnd"/>
      <w:r w:rsidRPr="00D44337">
        <w:rPr>
          <w:sz w:val="28"/>
          <w:szCs w:val="28"/>
        </w:rPr>
        <w:t xml:space="preserve">, iar necesitatea protejării interesului general, al </w:t>
      </w:r>
      <w:proofErr w:type="spellStart"/>
      <w:r w:rsidRPr="00D44337">
        <w:rPr>
          <w:sz w:val="28"/>
          <w:szCs w:val="28"/>
        </w:rPr>
        <w:t>societăţii</w:t>
      </w:r>
      <w:proofErr w:type="spellEnd"/>
      <w:r w:rsidRPr="00D44337">
        <w:rPr>
          <w:sz w:val="28"/>
          <w:szCs w:val="28"/>
        </w:rPr>
        <w:t xml:space="preserve">, primează asupra ocrotirii celui privat, al </w:t>
      </w:r>
      <w:proofErr w:type="spellStart"/>
      <w:r w:rsidRPr="00D44337">
        <w:rPr>
          <w:sz w:val="28"/>
          <w:szCs w:val="28"/>
        </w:rPr>
        <w:t>inculpaţilor</w:t>
      </w:r>
      <w:proofErr w:type="spellEnd"/>
      <w:r w:rsidRPr="00D44337">
        <w:rPr>
          <w:sz w:val="28"/>
          <w:szCs w:val="28"/>
        </w:rPr>
        <w:t xml:space="preserve">. </w:t>
      </w:r>
    </w:p>
    <w:p w14:paraId="3BC858FC" w14:textId="77777777" w:rsidR="00F70766" w:rsidRPr="00D44337" w:rsidRDefault="00F70766" w:rsidP="00F70766">
      <w:pPr>
        <w:jc w:val="both"/>
        <w:rPr>
          <w:sz w:val="28"/>
          <w:szCs w:val="28"/>
        </w:rPr>
      </w:pPr>
      <w:r w:rsidRPr="00D44337">
        <w:rPr>
          <w:sz w:val="28"/>
          <w:szCs w:val="28"/>
        </w:rPr>
        <w:tab/>
        <w:t xml:space="preserve">S-a apreciat că nu sunt oportune măsurile controlului judiciar sau a arestului la domiciliu, întrucât </w:t>
      </w:r>
      <w:proofErr w:type="spellStart"/>
      <w:r w:rsidRPr="00D44337">
        <w:rPr>
          <w:sz w:val="28"/>
          <w:szCs w:val="28"/>
        </w:rPr>
        <w:t>inculpaţii</w:t>
      </w:r>
      <w:proofErr w:type="spellEnd"/>
      <w:r w:rsidRPr="00D44337">
        <w:rPr>
          <w:sz w:val="28"/>
          <w:szCs w:val="28"/>
        </w:rPr>
        <w:t xml:space="preserve"> ar putea periclita demersurile judiciare, date fiind legăturile stabilite între ei, dar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cu </w:t>
      </w:r>
      <w:proofErr w:type="spellStart"/>
      <w:r w:rsidRPr="00D44337">
        <w:rPr>
          <w:sz w:val="28"/>
          <w:szCs w:val="28"/>
        </w:rPr>
        <w:t>alţi</w:t>
      </w:r>
      <w:proofErr w:type="spellEnd"/>
      <w:r w:rsidRPr="00D44337">
        <w:rPr>
          <w:sz w:val="28"/>
          <w:szCs w:val="28"/>
        </w:rPr>
        <w:t xml:space="preserve"> furnizori sau consumatori de droguri de risc sau de mare risc. </w:t>
      </w:r>
    </w:p>
    <w:p w14:paraId="100A9072" w14:textId="77777777" w:rsidR="00F70766" w:rsidRPr="00D44337" w:rsidRDefault="00F70766" w:rsidP="00F70766">
      <w:pPr>
        <w:jc w:val="both"/>
        <w:rPr>
          <w:sz w:val="28"/>
          <w:szCs w:val="28"/>
        </w:rPr>
      </w:pPr>
      <w:r w:rsidRPr="00D44337">
        <w:rPr>
          <w:sz w:val="28"/>
          <w:szCs w:val="28"/>
        </w:rPr>
        <w:tab/>
        <w:t xml:space="preserve">Împotriva încheierii au declarat calea de atac a </w:t>
      </w:r>
      <w:proofErr w:type="spellStart"/>
      <w:r w:rsidRPr="00D44337">
        <w:rPr>
          <w:sz w:val="28"/>
          <w:szCs w:val="28"/>
        </w:rPr>
        <w:t>contestaţiei</w:t>
      </w:r>
      <w:proofErr w:type="spellEnd"/>
      <w:r w:rsidRPr="00D44337">
        <w:rPr>
          <w:sz w:val="28"/>
          <w:szCs w:val="28"/>
        </w:rPr>
        <w:t xml:space="preserve"> cei patru </w:t>
      </w:r>
      <w:proofErr w:type="spellStart"/>
      <w:r w:rsidRPr="00D44337">
        <w:rPr>
          <w:sz w:val="28"/>
          <w:szCs w:val="28"/>
        </w:rPr>
        <w:t>inculpaţi</w:t>
      </w:r>
      <w:proofErr w:type="spellEnd"/>
      <w:r w:rsidRPr="00D44337">
        <w:rPr>
          <w:sz w:val="28"/>
          <w:szCs w:val="28"/>
        </w:rPr>
        <w:t xml:space="preserve"> cu solicitarea de a se aplica o altă măsură preventivă, respectiv arestul la domiciliu sau controlul judiciar. </w:t>
      </w:r>
    </w:p>
    <w:p w14:paraId="0054112D" w14:textId="77777777" w:rsidR="00F70766" w:rsidRPr="00D44337" w:rsidRDefault="00F70766" w:rsidP="00F70766">
      <w:pPr>
        <w:jc w:val="both"/>
        <w:rPr>
          <w:sz w:val="28"/>
          <w:szCs w:val="28"/>
        </w:rPr>
      </w:pPr>
      <w:r w:rsidRPr="00D44337">
        <w:rPr>
          <w:sz w:val="28"/>
          <w:szCs w:val="28"/>
        </w:rPr>
        <w:lastRenderedPageBreak/>
        <w:tab/>
      </w:r>
      <w:proofErr w:type="spellStart"/>
      <w:r w:rsidRPr="00D44337">
        <w:rPr>
          <w:sz w:val="28"/>
          <w:szCs w:val="28"/>
        </w:rPr>
        <w:t>Contestaţiile</w:t>
      </w:r>
      <w:proofErr w:type="spellEnd"/>
      <w:r w:rsidRPr="00D44337">
        <w:rPr>
          <w:sz w:val="28"/>
          <w:szCs w:val="28"/>
        </w:rPr>
        <w:t xml:space="preserve"> sune nefondate. </w:t>
      </w:r>
    </w:p>
    <w:p w14:paraId="3423A1D2" w14:textId="5CC3533D" w:rsidR="00F70766" w:rsidRPr="00D44337" w:rsidRDefault="00F70766" w:rsidP="00F70766">
      <w:pPr>
        <w:jc w:val="both"/>
        <w:rPr>
          <w:sz w:val="28"/>
          <w:szCs w:val="28"/>
        </w:rPr>
      </w:pPr>
      <w:r w:rsidRPr="00D44337">
        <w:rPr>
          <w:sz w:val="28"/>
          <w:szCs w:val="28"/>
        </w:rPr>
        <w:tab/>
      </w:r>
      <w:proofErr w:type="spellStart"/>
      <w:r w:rsidRPr="00D44337">
        <w:rPr>
          <w:sz w:val="28"/>
          <w:szCs w:val="28"/>
        </w:rPr>
        <w:t>Instanţa</w:t>
      </w:r>
      <w:proofErr w:type="spellEnd"/>
      <w:r w:rsidRPr="00D44337">
        <w:rPr>
          <w:sz w:val="28"/>
          <w:szCs w:val="28"/>
        </w:rPr>
        <w:t xml:space="preserve"> a </w:t>
      </w:r>
      <w:proofErr w:type="spellStart"/>
      <w:r w:rsidRPr="00D44337">
        <w:rPr>
          <w:sz w:val="28"/>
          <w:szCs w:val="28"/>
        </w:rPr>
        <w:t>reţinut</w:t>
      </w:r>
      <w:proofErr w:type="spellEnd"/>
      <w:r w:rsidRPr="00D44337">
        <w:rPr>
          <w:sz w:val="28"/>
          <w:szCs w:val="28"/>
        </w:rPr>
        <w:t xml:space="preserve"> în mod întemeiat că temeiurile arestării preventive nu s-au modificat,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subzistă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impun în continuare privarea </w:t>
      </w:r>
      <w:proofErr w:type="spellStart"/>
      <w:r w:rsidRPr="00D44337">
        <w:rPr>
          <w:sz w:val="28"/>
          <w:szCs w:val="28"/>
        </w:rPr>
        <w:t>inculpaţilor</w:t>
      </w:r>
      <w:proofErr w:type="spellEnd"/>
      <w:r w:rsidRPr="00D44337">
        <w:rPr>
          <w:sz w:val="28"/>
          <w:szCs w:val="28"/>
        </w:rPr>
        <w:t xml:space="preserve"> de libertate. Prin argumentele aduse în </w:t>
      </w:r>
      <w:proofErr w:type="spellStart"/>
      <w:r w:rsidRPr="00D44337">
        <w:rPr>
          <w:sz w:val="28"/>
          <w:szCs w:val="28"/>
        </w:rPr>
        <w:t>susţinerea</w:t>
      </w:r>
      <w:proofErr w:type="spellEnd"/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contestaţiilor</w:t>
      </w:r>
      <w:proofErr w:type="spellEnd"/>
      <w:r w:rsidRPr="00D44337">
        <w:rPr>
          <w:sz w:val="28"/>
          <w:szCs w:val="28"/>
        </w:rPr>
        <w:t xml:space="preserve">, nu s-a putut demonstra </w:t>
      </w:r>
      <w:proofErr w:type="spellStart"/>
      <w:r w:rsidRPr="00D44337">
        <w:rPr>
          <w:sz w:val="28"/>
          <w:szCs w:val="28"/>
        </w:rPr>
        <w:t>dispariţia</w:t>
      </w:r>
      <w:proofErr w:type="spellEnd"/>
      <w:r w:rsidRPr="00D44337">
        <w:rPr>
          <w:sz w:val="28"/>
          <w:szCs w:val="28"/>
        </w:rPr>
        <w:t xml:space="preserve"> sau modificarea acelor temeiuri. </w:t>
      </w:r>
      <w:proofErr w:type="spellStart"/>
      <w:r w:rsidRPr="00D44337">
        <w:rPr>
          <w:sz w:val="28"/>
          <w:szCs w:val="28"/>
        </w:rPr>
        <w:t>Inculpaţii</w:t>
      </w:r>
      <w:proofErr w:type="spellEnd"/>
      <w:r w:rsidRPr="00D44337">
        <w:rPr>
          <w:sz w:val="28"/>
          <w:szCs w:val="28"/>
        </w:rPr>
        <w:t xml:space="preserve"> au fost </w:t>
      </w:r>
      <w:proofErr w:type="spellStart"/>
      <w:r w:rsidRPr="00D44337">
        <w:rPr>
          <w:sz w:val="28"/>
          <w:szCs w:val="28"/>
        </w:rPr>
        <w:t>arestaţi</w:t>
      </w:r>
      <w:proofErr w:type="spellEnd"/>
      <w:r w:rsidRPr="00D44337">
        <w:rPr>
          <w:sz w:val="28"/>
          <w:szCs w:val="28"/>
        </w:rPr>
        <w:t xml:space="preserve"> în </w:t>
      </w:r>
      <w:r w:rsidR="00D0161F">
        <w:rPr>
          <w:sz w:val="28"/>
          <w:szCs w:val="28"/>
        </w:rPr>
        <w:t>...</w:t>
      </w:r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, </w:t>
      </w:r>
      <w:proofErr w:type="spellStart"/>
      <w:r w:rsidRPr="00D44337">
        <w:rPr>
          <w:sz w:val="28"/>
          <w:szCs w:val="28"/>
        </w:rPr>
        <w:t>ţinând</w:t>
      </w:r>
      <w:proofErr w:type="spellEnd"/>
      <w:r w:rsidRPr="00D44337">
        <w:rPr>
          <w:sz w:val="28"/>
          <w:szCs w:val="28"/>
        </w:rPr>
        <w:t xml:space="preserve"> cont de gravitatea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natura faptelor, nu se poate aprecia că pericolul pentru ordinea publică s-a estompat prin simplu fapt al scurgerii intervalului de aproximativ patru luni de zile până în prezent. </w:t>
      </w:r>
    </w:p>
    <w:p w14:paraId="5603D127" w14:textId="77777777" w:rsidR="00F70766" w:rsidRPr="00D44337" w:rsidRDefault="00F70766" w:rsidP="00F70766">
      <w:pPr>
        <w:jc w:val="both"/>
        <w:rPr>
          <w:sz w:val="28"/>
          <w:szCs w:val="28"/>
        </w:rPr>
      </w:pPr>
      <w:r w:rsidRPr="00D44337">
        <w:rPr>
          <w:sz w:val="28"/>
          <w:szCs w:val="28"/>
        </w:rPr>
        <w:tab/>
        <w:t xml:space="preserve">Este de asemenea fondată aprecierea că măsura arestării preventive este </w:t>
      </w:r>
      <w:proofErr w:type="spellStart"/>
      <w:r w:rsidRPr="00D44337">
        <w:rPr>
          <w:sz w:val="28"/>
          <w:szCs w:val="28"/>
        </w:rPr>
        <w:t>proporţională</w:t>
      </w:r>
      <w:proofErr w:type="spellEnd"/>
      <w:r w:rsidRPr="00D44337">
        <w:rPr>
          <w:sz w:val="28"/>
          <w:szCs w:val="28"/>
        </w:rPr>
        <w:t xml:space="preserve"> cu scopul urmărit. </w:t>
      </w:r>
    </w:p>
    <w:p w14:paraId="6B7BA18D" w14:textId="77777777" w:rsidR="00F70766" w:rsidRPr="00D44337" w:rsidRDefault="00F70766" w:rsidP="00F70766">
      <w:pPr>
        <w:jc w:val="both"/>
        <w:rPr>
          <w:sz w:val="28"/>
          <w:szCs w:val="28"/>
        </w:rPr>
      </w:pPr>
      <w:r w:rsidRPr="00D44337">
        <w:rPr>
          <w:sz w:val="28"/>
          <w:szCs w:val="28"/>
        </w:rPr>
        <w:tab/>
      </w:r>
      <w:proofErr w:type="spellStart"/>
      <w:r w:rsidRPr="00D44337">
        <w:rPr>
          <w:sz w:val="28"/>
          <w:szCs w:val="28"/>
        </w:rPr>
        <w:t>Inculpaţii</w:t>
      </w:r>
      <w:proofErr w:type="spellEnd"/>
      <w:r w:rsidRPr="00D44337">
        <w:rPr>
          <w:sz w:val="28"/>
          <w:szCs w:val="28"/>
        </w:rPr>
        <w:t xml:space="preserve"> sunt </w:t>
      </w:r>
      <w:proofErr w:type="spellStart"/>
      <w:r w:rsidRPr="00D44337">
        <w:rPr>
          <w:sz w:val="28"/>
          <w:szCs w:val="28"/>
        </w:rPr>
        <w:t>cercetaţi</w:t>
      </w:r>
      <w:proofErr w:type="spellEnd"/>
      <w:r w:rsidRPr="00D44337">
        <w:rPr>
          <w:sz w:val="28"/>
          <w:szCs w:val="28"/>
        </w:rPr>
        <w:t xml:space="preserve"> pentru comiterea unor fapte extrem de grave, de trafic de droguri de risc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mare risc, fapte ce prezintă un grad ridicat de pericol social în special în raport de categoriile sociale vulnerabile </w:t>
      </w:r>
      <w:proofErr w:type="spellStart"/>
      <w:r w:rsidRPr="00D44337">
        <w:rPr>
          <w:sz w:val="28"/>
          <w:szCs w:val="28"/>
        </w:rPr>
        <w:t>faţă</w:t>
      </w:r>
      <w:proofErr w:type="spellEnd"/>
      <w:r w:rsidRPr="00D44337">
        <w:rPr>
          <w:sz w:val="28"/>
          <w:szCs w:val="28"/>
        </w:rPr>
        <w:t xml:space="preserve"> de acest fenomen al consumului de droguri, cum sunt tinerii. </w:t>
      </w:r>
    </w:p>
    <w:p w14:paraId="00F19D01" w14:textId="79976A62" w:rsidR="00F70766" w:rsidRPr="00D44337" w:rsidRDefault="00F70766" w:rsidP="00F70766">
      <w:pPr>
        <w:jc w:val="both"/>
        <w:rPr>
          <w:sz w:val="28"/>
          <w:szCs w:val="28"/>
        </w:rPr>
      </w:pPr>
      <w:r w:rsidRPr="00D44337">
        <w:rPr>
          <w:sz w:val="28"/>
          <w:szCs w:val="28"/>
        </w:rPr>
        <w:tab/>
        <w:t xml:space="preserve">Este justă aprecierea </w:t>
      </w:r>
      <w:proofErr w:type="spellStart"/>
      <w:r w:rsidRPr="00D44337">
        <w:rPr>
          <w:sz w:val="28"/>
          <w:szCs w:val="28"/>
        </w:rPr>
        <w:t>instanţei</w:t>
      </w:r>
      <w:proofErr w:type="spellEnd"/>
      <w:r w:rsidRPr="00D44337">
        <w:rPr>
          <w:sz w:val="28"/>
          <w:szCs w:val="28"/>
        </w:rPr>
        <w:t xml:space="preserve"> cu privire la faptul că în cei </w:t>
      </w:r>
      <w:proofErr w:type="spellStart"/>
      <w:r w:rsidRPr="00D44337">
        <w:rPr>
          <w:sz w:val="28"/>
          <w:szCs w:val="28"/>
        </w:rPr>
        <w:t>priveşte</w:t>
      </w:r>
      <w:proofErr w:type="spellEnd"/>
      <w:r w:rsidRPr="00D44337">
        <w:rPr>
          <w:sz w:val="28"/>
          <w:szCs w:val="28"/>
        </w:rPr>
        <w:t xml:space="preserve"> pe </w:t>
      </w:r>
      <w:proofErr w:type="spellStart"/>
      <w:r w:rsidRPr="00D44337">
        <w:rPr>
          <w:sz w:val="28"/>
          <w:szCs w:val="28"/>
        </w:rPr>
        <w:t>inculpaţii</w:t>
      </w:r>
      <w:proofErr w:type="spellEnd"/>
      <w:r w:rsidRPr="00D44337">
        <w:rPr>
          <w:sz w:val="28"/>
          <w:szCs w:val="28"/>
        </w:rPr>
        <w:t xml:space="preserve"> </w:t>
      </w:r>
      <w:r w:rsidR="007A1835">
        <w:rPr>
          <w:sz w:val="28"/>
          <w:szCs w:val="28"/>
        </w:rPr>
        <w:t>Y</w:t>
      </w:r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</w:t>
      </w:r>
      <w:r w:rsidR="007A1835">
        <w:rPr>
          <w:sz w:val="28"/>
          <w:szCs w:val="28"/>
        </w:rPr>
        <w:t>W</w:t>
      </w:r>
      <w:r w:rsidRPr="00D44337">
        <w:rPr>
          <w:sz w:val="28"/>
          <w:szCs w:val="28"/>
        </w:rPr>
        <w:t xml:space="preserve">, cantitatea relativ mică de droguri de risc traficată nu poate determina revocarea măsurii arestării preventive întrucât vânzarea s-a realizat în mod repetat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doar </w:t>
      </w:r>
      <w:proofErr w:type="spellStart"/>
      <w:r w:rsidRPr="00D44337">
        <w:rPr>
          <w:sz w:val="28"/>
          <w:szCs w:val="28"/>
        </w:rPr>
        <w:t>intervenţia</w:t>
      </w:r>
      <w:proofErr w:type="spellEnd"/>
      <w:r w:rsidRPr="00D44337">
        <w:rPr>
          <w:sz w:val="28"/>
          <w:szCs w:val="28"/>
        </w:rPr>
        <w:t xml:space="preserve"> organelor judiciare a determinat încetarea </w:t>
      </w:r>
      <w:proofErr w:type="spellStart"/>
      <w:r w:rsidRPr="00D44337">
        <w:rPr>
          <w:sz w:val="28"/>
          <w:szCs w:val="28"/>
        </w:rPr>
        <w:t>activităţii</w:t>
      </w:r>
      <w:proofErr w:type="spellEnd"/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infracţionale</w:t>
      </w:r>
      <w:proofErr w:type="spellEnd"/>
      <w:r w:rsidRPr="00D44337">
        <w:rPr>
          <w:sz w:val="28"/>
          <w:szCs w:val="28"/>
        </w:rPr>
        <w:t xml:space="preserve">. </w:t>
      </w:r>
    </w:p>
    <w:p w14:paraId="5020EFBA" w14:textId="77777777" w:rsidR="00F70766" w:rsidRPr="00D44337" w:rsidRDefault="00F70766" w:rsidP="00F70766">
      <w:pPr>
        <w:jc w:val="both"/>
        <w:rPr>
          <w:sz w:val="28"/>
          <w:szCs w:val="28"/>
        </w:rPr>
      </w:pPr>
      <w:r w:rsidRPr="00D44337">
        <w:rPr>
          <w:sz w:val="28"/>
          <w:szCs w:val="28"/>
        </w:rPr>
        <w:tab/>
        <w:t xml:space="preserve">Măsura arestării preventive a </w:t>
      </w:r>
      <w:proofErr w:type="spellStart"/>
      <w:r w:rsidRPr="00D44337">
        <w:rPr>
          <w:sz w:val="28"/>
          <w:szCs w:val="28"/>
        </w:rPr>
        <w:t>inculpaţilor</w:t>
      </w:r>
      <w:proofErr w:type="spellEnd"/>
      <w:r w:rsidRPr="00D44337">
        <w:rPr>
          <w:sz w:val="28"/>
          <w:szCs w:val="28"/>
        </w:rPr>
        <w:t xml:space="preserve"> răspunde, la acest moment, scopului prev. de art. 202 Cod procedură penală, privarea acestora de libertate fiind necesară atât pentru o bună </w:t>
      </w:r>
      <w:proofErr w:type="spellStart"/>
      <w:r w:rsidRPr="00D44337">
        <w:rPr>
          <w:sz w:val="28"/>
          <w:szCs w:val="28"/>
        </w:rPr>
        <w:t>desfăşurare</w:t>
      </w:r>
      <w:proofErr w:type="spellEnd"/>
      <w:r w:rsidRPr="00D44337">
        <w:rPr>
          <w:sz w:val="28"/>
          <w:szCs w:val="28"/>
        </w:rPr>
        <w:t xml:space="preserve"> a procesului penal cât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pentru a se asigura o </w:t>
      </w:r>
      <w:proofErr w:type="spellStart"/>
      <w:r w:rsidRPr="00D44337">
        <w:rPr>
          <w:sz w:val="28"/>
          <w:szCs w:val="28"/>
        </w:rPr>
        <w:t>protecţie</w:t>
      </w:r>
      <w:proofErr w:type="spellEnd"/>
      <w:r w:rsidRPr="00D44337">
        <w:rPr>
          <w:sz w:val="28"/>
          <w:szCs w:val="28"/>
        </w:rPr>
        <w:t xml:space="preserve"> efectivă a ordinii publice. </w:t>
      </w:r>
    </w:p>
    <w:p w14:paraId="1A998D89" w14:textId="77777777" w:rsidR="00F70766" w:rsidRPr="00D44337" w:rsidRDefault="00F70766" w:rsidP="00F70766">
      <w:pPr>
        <w:jc w:val="both"/>
        <w:rPr>
          <w:sz w:val="28"/>
          <w:szCs w:val="28"/>
        </w:rPr>
      </w:pPr>
      <w:r w:rsidRPr="00D44337">
        <w:rPr>
          <w:sz w:val="28"/>
          <w:szCs w:val="28"/>
        </w:rPr>
        <w:tab/>
        <w:t xml:space="preserve">Orice altă măsură preventivă, cum ar fi controlul judiciar sau arestul la domiciliu ar crea o stare de </w:t>
      </w:r>
      <w:proofErr w:type="spellStart"/>
      <w:r w:rsidRPr="00D44337">
        <w:rPr>
          <w:sz w:val="28"/>
          <w:szCs w:val="28"/>
        </w:rPr>
        <w:t>potenţial</w:t>
      </w:r>
      <w:proofErr w:type="spellEnd"/>
      <w:r w:rsidRPr="00D44337">
        <w:rPr>
          <w:sz w:val="28"/>
          <w:szCs w:val="28"/>
        </w:rPr>
        <w:t xml:space="preserve"> pericol la adresa ordinii publice, întrucât ar apărea riscul </w:t>
      </w:r>
      <w:proofErr w:type="spellStart"/>
      <w:r w:rsidRPr="00D44337">
        <w:rPr>
          <w:sz w:val="28"/>
          <w:szCs w:val="28"/>
        </w:rPr>
        <w:t>potenţial</w:t>
      </w:r>
      <w:proofErr w:type="spellEnd"/>
      <w:r w:rsidRPr="00D44337">
        <w:rPr>
          <w:sz w:val="28"/>
          <w:szCs w:val="28"/>
        </w:rPr>
        <w:t xml:space="preserve"> ca </w:t>
      </w:r>
      <w:proofErr w:type="spellStart"/>
      <w:r w:rsidRPr="00D44337">
        <w:rPr>
          <w:sz w:val="28"/>
          <w:szCs w:val="28"/>
        </w:rPr>
        <w:t>inculpaţii</w:t>
      </w:r>
      <w:proofErr w:type="spellEnd"/>
      <w:r w:rsidRPr="00D44337">
        <w:rPr>
          <w:sz w:val="28"/>
          <w:szCs w:val="28"/>
        </w:rPr>
        <w:t xml:space="preserve"> să continue </w:t>
      </w:r>
      <w:proofErr w:type="spellStart"/>
      <w:r w:rsidRPr="00D44337">
        <w:rPr>
          <w:sz w:val="28"/>
          <w:szCs w:val="28"/>
        </w:rPr>
        <w:t>activităţile</w:t>
      </w:r>
      <w:proofErr w:type="spellEnd"/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infracţionale</w:t>
      </w:r>
      <w:proofErr w:type="spellEnd"/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aceştia</w:t>
      </w:r>
      <w:proofErr w:type="spellEnd"/>
      <w:r w:rsidRPr="00D44337">
        <w:rPr>
          <w:sz w:val="28"/>
          <w:szCs w:val="28"/>
        </w:rPr>
        <w:t xml:space="preserve"> având legături stabilite cu </w:t>
      </w:r>
      <w:proofErr w:type="spellStart"/>
      <w:r w:rsidRPr="00D44337">
        <w:rPr>
          <w:sz w:val="28"/>
          <w:szCs w:val="28"/>
        </w:rPr>
        <w:t>alţi</w:t>
      </w:r>
      <w:proofErr w:type="spellEnd"/>
      <w:r w:rsidRPr="00D44337">
        <w:rPr>
          <w:sz w:val="28"/>
          <w:szCs w:val="28"/>
        </w:rPr>
        <w:t xml:space="preserve"> furnizori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consumatori de droguri de risc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 de mare risc.</w:t>
      </w:r>
    </w:p>
    <w:p w14:paraId="0FD79358" w14:textId="77777777" w:rsidR="00F70766" w:rsidRPr="00D44337" w:rsidRDefault="00F70766" w:rsidP="00F70766">
      <w:pPr>
        <w:jc w:val="both"/>
        <w:rPr>
          <w:sz w:val="28"/>
          <w:szCs w:val="28"/>
        </w:rPr>
      </w:pPr>
      <w:r w:rsidRPr="00D44337">
        <w:rPr>
          <w:sz w:val="28"/>
          <w:szCs w:val="28"/>
        </w:rPr>
        <w:tab/>
      </w:r>
      <w:proofErr w:type="spellStart"/>
      <w:r w:rsidRPr="00D44337">
        <w:rPr>
          <w:sz w:val="28"/>
          <w:szCs w:val="28"/>
        </w:rPr>
        <w:t>Faţă</w:t>
      </w:r>
      <w:proofErr w:type="spellEnd"/>
      <w:r w:rsidRPr="00D44337">
        <w:rPr>
          <w:sz w:val="28"/>
          <w:szCs w:val="28"/>
        </w:rPr>
        <w:t xml:space="preserve"> de aspectele </w:t>
      </w:r>
      <w:proofErr w:type="spellStart"/>
      <w:r w:rsidRPr="00D44337">
        <w:rPr>
          <w:sz w:val="28"/>
          <w:szCs w:val="28"/>
        </w:rPr>
        <w:t>reţinute</w:t>
      </w:r>
      <w:proofErr w:type="spellEnd"/>
      <w:r w:rsidRPr="00D44337">
        <w:rPr>
          <w:sz w:val="28"/>
          <w:szCs w:val="28"/>
        </w:rPr>
        <w:t xml:space="preserve">, Curtea constată că încheierea atacată este legală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temeinică, astfel că în temeiul art. 425/1 alin. 7 pct. 1 lit. b. Cod procedură penală </w:t>
      </w:r>
      <w:proofErr w:type="spellStart"/>
      <w:r w:rsidRPr="00D44337">
        <w:rPr>
          <w:sz w:val="28"/>
          <w:szCs w:val="28"/>
        </w:rPr>
        <w:t>contestaţiile</w:t>
      </w:r>
      <w:proofErr w:type="spellEnd"/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inculpaţilor</w:t>
      </w:r>
      <w:proofErr w:type="spellEnd"/>
      <w:r w:rsidRPr="00D44337">
        <w:rPr>
          <w:sz w:val="28"/>
          <w:szCs w:val="28"/>
        </w:rPr>
        <w:t xml:space="preserve"> se vor respinge ca nefondate. </w:t>
      </w:r>
    </w:p>
    <w:p w14:paraId="5C3C50E3" w14:textId="2845750A" w:rsidR="00F70766" w:rsidRPr="00D44337" w:rsidRDefault="00F70766" w:rsidP="00F7076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44337">
        <w:rPr>
          <w:sz w:val="28"/>
          <w:szCs w:val="28"/>
        </w:rPr>
        <w:tab/>
      </w:r>
      <w:r>
        <w:rPr>
          <w:sz w:val="28"/>
          <w:szCs w:val="28"/>
        </w:rPr>
        <w:t xml:space="preserve">În temeiul art. </w:t>
      </w:r>
      <w:r w:rsidRPr="003C78BA">
        <w:rPr>
          <w:sz w:val="28"/>
          <w:szCs w:val="28"/>
        </w:rPr>
        <w:t>275 alin 2 Cod procedură penală</w:t>
      </w:r>
      <w:r>
        <w:rPr>
          <w:sz w:val="28"/>
          <w:szCs w:val="28"/>
        </w:rPr>
        <w:t>, va o</w:t>
      </w:r>
      <w:r w:rsidRPr="00D44337">
        <w:rPr>
          <w:sz w:val="28"/>
          <w:szCs w:val="28"/>
        </w:rPr>
        <w:t>blig</w:t>
      </w:r>
      <w:r>
        <w:rPr>
          <w:sz w:val="28"/>
          <w:szCs w:val="28"/>
        </w:rPr>
        <w:t>a</w:t>
      </w:r>
      <w:r w:rsidRPr="00D44337">
        <w:rPr>
          <w:sz w:val="28"/>
          <w:szCs w:val="28"/>
        </w:rPr>
        <w:t xml:space="preserve"> pe inculpatul contestator </w:t>
      </w:r>
      <w:r w:rsidR="007A1835">
        <w:rPr>
          <w:sz w:val="28"/>
          <w:szCs w:val="28"/>
        </w:rPr>
        <w:t>Z</w:t>
      </w:r>
      <w:r w:rsidRPr="00D44337">
        <w:rPr>
          <w:sz w:val="28"/>
          <w:szCs w:val="28"/>
        </w:rPr>
        <w:t xml:space="preserve"> să plătească statului suma de 200 lei cheltuieli judiciare avansate de stat în procedura </w:t>
      </w:r>
      <w:proofErr w:type="spellStart"/>
      <w:r w:rsidRPr="00D44337">
        <w:rPr>
          <w:sz w:val="28"/>
          <w:szCs w:val="28"/>
        </w:rPr>
        <w:t>contestaţiei</w:t>
      </w:r>
      <w:proofErr w:type="spellEnd"/>
      <w:r w:rsidRPr="00D44337">
        <w:rPr>
          <w:sz w:val="28"/>
          <w:szCs w:val="28"/>
        </w:rPr>
        <w:t xml:space="preserve">,  din care suma de  100 lei, reprezentând onorariul pentru apărătorul desemnat din oficiu, va fi avansată din fondurile Ministerului </w:t>
      </w:r>
      <w:proofErr w:type="spellStart"/>
      <w:r w:rsidRPr="00D44337">
        <w:rPr>
          <w:sz w:val="28"/>
          <w:szCs w:val="28"/>
        </w:rPr>
        <w:t>Justiţiei</w:t>
      </w:r>
      <w:proofErr w:type="spellEnd"/>
      <w:r w:rsidRPr="00D44337">
        <w:rPr>
          <w:sz w:val="28"/>
          <w:szCs w:val="28"/>
        </w:rPr>
        <w:t>.</w:t>
      </w:r>
    </w:p>
    <w:p w14:paraId="10F7FDF8" w14:textId="67867B83" w:rsidR="00F70766" w:rsidRPr="003C78BA" w:rsidRDefault="00F70766" w:rsidP="00F7076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D44337">
        <w:rPr>
          <w:sz w:val="28"/>
          <w:szCs w:val="28"/>
        </w:rPr>
        <w:tab/>
      </w:r>
      <w:r>
        <w:rPr>
          <w:sz w:val="28"/>
          <w:szCs w:val="28"/>
        </w:rPr>
        <w:t xml:space="preserve">În temeiul art. </w:t>
      </w:r>
      <w:r w:rsidRPr="003C78BA">
        <w:rPr>
          <w:sz w:val="28"/>
          <w:szCs w:val="28"/>
        </w:rPr>
        <w:t>275 alin 2 Cod procedură penală,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va obliga </w:t>
      </w:r>
      <w:r w:rsidRPr="00D44337">
        <w:rPr>
          <w:sz w:val="28"/>
          <w:szCs w:val="28"/>
        </w:rPr>
        <w:t xml:space="preserve">pe </w:t>
      </w:r>
      <w:proofErr w:type="spellStart"/>
      <w:r w:rsidRPr="00D44337">
        <w:rPr>
          <w:sz w:val="28"/>
          <w:szCs w:val="28"/>
        </w:rPr>
        <w:t>inculpaţii</w:t>
      </w:r>
      <w:proofErr w:type="spellEnd"/>
      <w:r w:rsidRPr="00D44337">
        <w:rPr>
          <w:sz w:val="28"/>
          <w:szCs w:val="28"/>
        </w:rPr>
        <w:t xml:space="preserve"> contestatori </w:t>
      </w:r>
      <w:r w:rsidR="007A1835">
        <w:rPr>
          <w:sz w:val="28"/>
          <w:szCs w:val="28"/>
        </w:rPr>
        <w:t>X</w:t>
      </w:r>
      <w:r w:rsidRPr="00D44337">
        <w:rPr>
          <w:sz w:val="28"/>
          <w:szCs w:val="28"/>
        </w:rPr>
        <w:t xml:space="preserve">, </w:t>
      </w:r>
      <w:r w:rsidR="007A1835">
        <w:rPr>
          <w:sz w:val="28"/>
          <w:szCs w:val="28"/>
        </w:rPr>
        <w:t>Y</w:t>
      </w:r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</w:t>
      </w:r>
      <w:r w:rsidR="007A1835">
        <w:rPr>
          <w:sz w:val="28"/>
          <w:szCs w:val="28"/>
        </w:rPr>
        <w:t>W</w:t>
      </w:r>
      <w:r w:rsidRPr="00D44337">
        <w:rPr>
          <w:sz w:val="28"/>
          <w:szCs w:val="28"/>
        </w:rPr>
        <w:t xml:space="preserve"> să plătească fiecare suma de câte 125 lei cheltuieli judiciare avansate de stat în procedura </w:t>
      </w:r>
      <w:proofErr w:type="spellStart"/>
      <w:r w:rsidRPr="00D44337">
        <w:rPr>
          <w:sz w:val="28"/>
          <w:szCs w:val="28"/>
        </w:rPr>
        <w:t>contestaţiei</w:t>
      </w:r>
      <w:proofErr w:type="spellEnd"/>
      <w:r w:rsidRPr="00D44337">
        <w:rPr>
          <w:sz w:val="28"/>
          <w:szCs w:val="28"/>
        </w:rPr>
        <w:t xml:space="preserve">,  din care suma de  25  lei, reprezentând onorariul pentru apărătorul desemnat din oficiu, în cotă procentuală, va fi avansată din fondurile Ministerului </w:t>
      </w:r>
      <w:proofErr w:type="spellStart"/>
      <w:r w:rsidRPr="00D44337">
        <w:rPr>
          <w:sz w:val="28"/>
          <w:szCs w:val="28"/>
        </w:rPr>
        <w:t>Justiţiei</w:t>
      </w:r>
      <w:proofErr w:type="spellEnd"/>
      <w:r>
        <w:rPr>
          <w:sz w:val="28"/>
          <w:szCs w:val="28"/>
        </w:rPr>
        <w:t>.</w:t>
      </w:r>
    </w:p>
    <w:p w14:paraId="14D6BCFB" w14:textId="77777777" w:rsidR="00F70766" w:rsidRPr="00D44337" w:rsidRDefault="00F70766" w:rsidP="00F70766">
      <w:pPr>
        <w:jc w:val="both"/>
        <w:rPr>
          <w:sz w:val="28"/>
          <w:szCs w:val="28"/>
        </w:rPr>
      </w:pPr>
    </w:p>
    <w:p w14:paraId="0D1CB145" w14:textId="77777777" w:rsidR="00F70766" w:rsidRPr="00D44337" w:rsidRDefault="00F70766" w:rsidP="00F7076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44337">
        <w:rPr>
          <w:b/>
          <w:bCs/>
          <w:sz w:val="28"/>
          <w:szCs w:val="28"/>
        </w:rPr>
        <w:t>ÎN NUMELE LEGII</w:t>
      </w:r>
    </w:p>
    <w:p w14:paraId="20C94D81" w14:textId="77777777" w:rsidR="00F70766" w:rsidRPr="00D44337" w:rsidRDefault="00F70766" w:rsidP="00F7076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44337">
        <w:rPr>
          <w:b/>
          <w:bCs/>
          <w:sz w:val="28"/>
          <w:szCs w:val="28"/>
        </w:rPr>
        <w:t>DECIDE:</w:t>
      </w:r>
    </w:p>
    <w:p w14:paraId="65AF127F" w14:textId="77777777" w:rsidR="00F70766" w:rsidRPr="00D44337" w:rsidRDefault="00F70766" w:rsidP="00F7076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08657AAA" w14:textId="222F9531" w:rsidR="00F70766" w:rsidRPr="00D44337" w:rsidRDefault="00F70766" w:rsidP="00F7076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44337">
        <w:rPr>
          <w:sz w:val="28"/>
          <w:szCs w:val="28"/>
        </w:rPr>
        <w:lastRenderedPageBreak/>
        <w:t xml:space="preserve">Respinge ca nefondate </w:t>
      </w:r>
      <w:proofErr w:type="spellStart"/>
      <w:r w:rsidRPr="00D44337">
        <w:rPr>
          <w:sz w:val="28"/>
          <w:szCs w:val="28"/>
        </w:rPr>
        <w:t>contestaţiile</w:t>
      </w:r>
      <w:proofErr w:type="spellEnd"/>
      <w:r w:rsidRPr="00D44337">
        <w:rPr>
          <w:sz w:val="28"/>
          <w:szCs w:val="28"/>
        </w:rPr>
        <w:t xml:space="preserve"> declarate de </w:t>
      </w:r>
      <w:proofErr w:type="spellStart"/>
      <w:r w:rsidRPr="00D44337">
        <w:rPr>
          <w:sz w:val="28"/>
          <w:szCs w:val="28"/>
        </w:rPr>
        <w:t>inculpaţii</w:t>
      </w:r>
      <w:proofErr w:type="spellEnd"/>
      <w:r w:rsidRPr="00D44337">
        <w:rPr>
          <w:sz w:val="28"/>
          <w:szCs w:val="28"/>
        </w:rPr>
        <w:t xml:space="preserve"> </w:t>
      </w:r>
      <w:r w:rsidR="007A1835">
        <w:rPr>
          <w:sz w:val="28"/>
          <w:szCs w:val="28"/>
        </w:rPr>
        <w:t>X</w:t>
      </w:r>
      <w:r w:rsidRPr="00D44337">
        <w:rPr>
          <w:sz w:val="28"/>
          <w:szCs w:val="28"/>
        </w:rPr>
        <w:t xml:space="preserve">, </w:t>
      </w:r>
      <w:r w:rsidR="007A1835">
        <w:rPr>
          <w:sz w:val="28"/>
          <w:szCs w:val="28"/>
        </w:rPr>
        <w:t>Z</w:t>
      </w:r>
      <w:r w:rsidRPr="00D44337">
        <w:rPr>
          <w:sz w:val="28"/>
          <w:szCs w:val="28"/>
        </w:rPr>
        <w:t xml:space="preserve">, </w:t>
      </w:r>
      <w:r w:rsidR="007A1835">
        <w:rPr>
          <w:sz w:val="28"/>
          <w:szCs w:val="28"/>
        </w:rPr>
        <w:t>Y</w:t>
      </w:r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</w:t>
      </w:r>
      <w:r w:rsidR="007A1835">
        <w:rPr>
          <w:sz w:val="28"/>
          <w:szCs w:val="28"/>
        </w:rPr>
        <w:t>W</w:t>
      </w:r>
      <w:r w:rsidRPr="00D44337">
        <w:rPr>
          <w:sz w:val="28"/>
          <w:szCs w:val="28"/>
        </w:rPr>
        <w:t xml:space="preserve"> împotriva încheierii penale din data de </w:t>
      </w:r>
      <w:r w:rsidR="00D0161F">
        <w:rPr>
          <w:sz w:val="28"/>
          <w:szCs w:val="28"/>
        </w:rPr>
        <w:t>..</w:t>
      </w:r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pronunţată</w:t>
      </w:r>
      <w:proofErr w:type="spellEnd"/>
      <w:r w:rsidRPr="00D44337">
        <w:rPr>
          <w:sz w:val="28"/>
          <w:szCs w:val="28"/>
        </w:rPr>
        <w:t xml:space="preserve"> de Tribunalul </w:t>
      </w:r>
      <w:r w:rsidR="007A1835">
        <w:rPr>
          <w:sz w:val="28"/>
          <w:szCs w:val="28"/>
        </w:rPr>
        <w:t>...</w:t>
      </w:r>
      <w:r w:rsidRPr="00D44337">
        <w:rPr>
          <w:sz w:val="28"/>
          <w:szCs w:val="28"/>
        </w:rPr>
        <w:t xml:space="preserve"> în dosar nr. </w:t>
      </w:r>
      <w:r w:rsidR="007A1835">
        <w:rPr>
          <w:sz w:val="28"/>
          <w:szCs w:val="28"/>
        </w:rPr>
        <w:t>...</w:t>
      </w:r>
      <w:r w:rsidRPr="00D44337">
        <w:rPr>
          <w:sz w:val="28"/>
          <w:szCs w:val="28"/>
        </w:rPr>
        <w:t xml:space="preserve">, </w:t>
      </w:r>
      <w:proofErr w:type="spellStart"/>
      <w:r w:rsidRPr="00D44337">
        <w:rPr>
          <w:sz w:val="28"/>
          <w:szCs w:val="28"/>
        </w:rPr>
        <w:t>menţinând</w:t>
      </w:r>
      <w:proofErr w:type="spellEnd"/>
      <w:r w:rsidRPr="00D44337">
        <w:rPr>
          <w:sz w:val="28"/>
          <w:szCs w:val="28"/>
        </w:rPr>
        <w:t xml:space="preserve"> încheierea penală atacată.</w:t>
      </w:r>
    </w:p>
    <w:p w14:paraId="381F8E25" w14:textId="6CA7B945" w:rsidR="00F70766" w:rsidRPr="00D44337" w:rsidRDefault="00F70766" w:rsidP="00F7076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44337">
        <w:rPr>
          <w:sz w:val="28"/>
          <w:szCs w:val="28"/>
          <w:lang w:val="it-IT"/>
        </w:rPr>
        <w:tab/>
        <w:t>Oblig</w:t>
      </w:r>
      <w:r w:rsidRPr="00D44337">
        <w:rPr>
          <w:sz w:val="28"/>
          <w:szCs w:val="28"/>
        </w:rPr>
        <w:t xml:space="preserve">ă pe inculpatul contestator </w:t>
      </w:r>
      <w:r w:rsidR="007A1835">
        <w:rPr>
          <w:sz w:val="28"/>
          <w:szCs w:val="28"/>
        </w:rPr>
        <w:t>Z</w:t>
      </w:r>
      <w:r w:rsidRPr="00D44337">
        <w:rPr>
          <w:sz w:val="28"/>
          <w:szCs w:val="28"/>
        </w:rPr>
        <w:t xml:space="preserve"> să plătească statului suma de 200 lei cheltuieli judiciare avansate de stat în procedura </w:t>
      </w:r>
      <w:proofErr w:type="spellStart"/>
      <w:r w:rsidRPr="00D44337">
        <w:rPr>
          <w:sz w:val="28"/>
          <w:szCs w:val="28"/>
        </w:rPr>
        <w:t>contestaţiei</w:t>
      </w:r>
      <w:proofErr w:type="spellEnd"/>
      <w:r w:rsidRPr="00D44337">
        <w:rPr>
          <w:sz w:val="28"/>
          <w:szCs w:val="28"/>
        </w:rPr>
        <w:t xml:space="preserve">,  din care suma de  100 lei, reprezentând onorariul pentru apărătorul desemnat din oficiu, va fi avansată din fondurile Ministerului </w:t>
      </w:r>
      <w:proofErr w:type="spellStart"/>
      <w:r w:rsidRPr="00D44337">
        <w:rPr>
          <w:sz w:val="28"/>
          <w:szCs w:val="28"/>
        </w:rPr>
        <w:t>Justiţiei</w:t>
      </w:r>
      <w:proofErr w:type="spellEnd"/>
      <w:r w:rsidRPr="00D44337">
        <w:rPr>
          <w:sz w:val="28"/>
          <w:szCs w:val="28"/>
        </w:rPr>
        <w:t>.</w:t>
      </w:r>
    </w:p>
    <w:p w14:paraId="2D9CF8BC" w14:textId="1C0B5E97" w:rsidR="00F70766" w:rsidRPr="00D44337" w:rsidRDefault="00F70766" w:rsidP="00F7076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44337">
        <w:rPr>
          <w:sz w:val="28"/>
          <w:szCs w:val="28"/>
        </w:rPr>
        <w:tab/>
        <w:t xml:space="preserve">Obligă pe </w:t>
      </w:r>
      <w:proofErr w:type="spellStart"/>
      <w:r w:rsidRPr="00D44337">
        <w:rPr>
          <w:sz w:val="28"/>
          <w:szCs w:val="28"/>
        </w:rPr>
        <w:t>inculpaţii</w:t>
      </w:r>
      <w:proofErr w:type="spellEnd"/>
      <w:r w:rsidRPr="00D44337">
        <w:rPr>
          <w:sz w:val="28"/>
          <w:szCs w:val="28"/>
        </w:rPr>
        <w:t xml:space="preserve"> contestatori </w:t>
      </w:r>
      <w:r w:rsidR="007A1835">
        <w:rPr>
          <w:sz w:val="28"/>
          <w:szCs w:val="28"/>
        </w:rPr>
        <w:t>X</w:t>
      </w:r>
      <w:r w:rsidRPr="00D44337">
        <w:rPr>
          <w:sz w:val="28"/>
          <w:szCs w:val="28"/>
        </w:rPr>
        <w:t xml:space="preserve">, </w:t>
      </w:r>
      <w:r w:rsidR="007A1835">
        <w:rPr>
          <w:sz w:val="28"/>
          <w:szCs w:val="28"/>
        </w:rPr>
        <w:t>Y</w:t>
      </w:r>
      <w:r w:rsidRPr="00D44337">
        <w:rPr>
          <w:sz w:val="28"/>
          <w:szCs w:val="28"/>
        </w:rPr>
        <w:t xml:space="preserve"> </w:t>
      </w:r>
      <w:proofErr w:type="spellStart"/>
      <w:r w:rsidRPr="00D44337">
        <w:rPr>
          <w:sz w:val="28"/>
          <w:szCs w:val="28"/>
        </w:rPr>
        <w:t>şi</w:t>
      </w:r>
      <w:proofErr w:type="spellEnd"/>
      <w:r w:rsidRPr="00D44337">
        <w:rPr>
          <w:sz w:val="28"/>
          <w:szCs w:val="28"/>
        </w:rPr>
        <w:t xml:space="preserve"> </w:t>
      </w:r>
      <w:r w:rsidR="007A1835">
        <w:rPr>
          <w:sz w:val="28"/>
          <w:szCs w:val="28"/>
        </w:rPr>
        <w:t>W</w:t>
      </w:r>
      <w:r w:rsidRPr="00D44337">
        <w:rPr>
          <w:sz w:val="28"/>
          <w:szCs w:val="28"/>
        </w:rPr>
        <w:t xml:space="preserve"> să plătească fiecare suma de câte 125 lei cheltuieli judiciare avansate de stat în procedura </w:t>
      </w:r>
      <w:proofErr w:type="spellStart"/>
      <w:r w:rsidRPr="00D44337">
        <w:rPr>
          <w:sz w:val="28"/>
          <w:szCs w:val="28"/>
        </w:rPr>
        <w:t>contestaţiei</w:t>
      </w:r>
      <w:proofErr w:type="spellEnd"/>
      <w:r w:rsidRPr="00D44337">
        <w:rPr>
          <w:sz w:val="28"/>
          <w:szCs w:val="28"/>
        </w:rPr>
        <w:t xml:space="preserve">,  din care suma de  25  lei, reprezentând onorariul pentru apărătorul desemnat din oficiu, în cotă procentuală, va fi avansată din fondurile Ministerului </w:t>
      </w:r>
      <w:proofErr w:type="spellStart"/>
      <w:r w:rsidRPr="00D44337">
        <w:rPr>
          <w:sz w:val="28"/>
          <w:szCs w:val="28"/>
        </w:rPr>
        <w:t>Justiţiei</w:t>
      </w:r>
      <w:proofErr w:type="spellEnd"/>
      <w:r w:rsidRPr="00D44337">
        <w:rPr>
          <w:sz w:val="28"/>
          <w:szCs w:val="28"/>
        </w:rPr>
        <w:t>.</w:t>
      </w:r>
    </w:p>
    <w:p w14:paraId="79FF0F39" w14:textId="77777777" w:rsidR="00F70766" w:rsidRPr="00D44337" w:rsidRDefault="00F70766" w:rsidP="00F7076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44337">
        <w:rPr>
          <w:sz w:val="28"/>
          <w:szCs w:val="28"/>
        </w:rPr>
        <w:tab/>
        <w:t>Definitivă.</w:t>
      </w:r>
    </w:p>
    <w:p w14:paraId="48F7F01F" w14:textId="4D62B729" w:rsidR="00F70766" w:rsidRPr="00D44337" w:rsidRDefault="00F70766" w:rsidP="00F7076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44337">
        <w:rPr>
          <w:sz w:val="28"/>
          <w:szCs w:val="28"/>
        </w:rPr>
        <w:tab/>
      </w:r>
      <w:proofErr w:type="spellStart"/>
      <w:r w:rsidRPr="00D44337">
        <w:rPr>
          <w:sz w:val="28"/>
          <w:szCs w:val="28"/>
        </w:rPr>
        <w:t>Pronunţată</w:t>
      </w:r>
      <w:proofErr w:type="spellEnd"/>
      <w:r w:rsidRPr="00D44337">
        <w:rPr>
          <w:sz w:val="28"/>
          <w:szCs w:val="28"/>
        </w:rPr>
        <w:t xml:space="preserve"> în </w:t>
      </w:r>
      <w:proofErr w:type="spellStart"/>
      <w:r w:rsidRPr="00D44337">
        <w:rPr>
          <w:sz w:val="28"/>
          <w:szCs w:val="28"/>
        </w:rPr>
        <w:t>şedinţă</w:t>
      </w:r>
      <w:proofErr w:type="spellEnd"/>
      <w:r w:rsidRPr="00D44337">
        <w:rPr>
          <w:sz w:val="28"/>
          <w:szCs w:val="28"/>
        </w:rPr>
        <w:t xml:space="preserve"> publică din </w:t>
      </w:r>
      <w:r w:rsidR="00D0161F">
        <w:rPr>
          <w:sz w:val="28"/>
          <w:szCs w:val="28"/>
        </w:rPr>
        <w:t>...</w:t>
      </w:r>
      <w:r w:rsidRPr="00D44337">
        <w:rPr>
          <w:sz w:val="28"/>
          <w:szCs w:val="28"/>
        </w:rPr>
        <w:t xml:space="preserve">. </w:t>
      </w:r>
    </w:p>
    <w:p w14:paraId="6AC3BD2F" w14:textId="77777777" w:rsidR="00F70766" w:rsidRPr="00D44337" w:rsidRDefault="00F70766" w:rsidP="00F7076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44337">
        <w:rPr>
          <w:sz w:val="28"/>
          <w:szCs w:val="28"/>
        </w:rPr>
        <w:tab/>
      </w:r>
    </w:p>
    <w:p w14:paraId="723DB1CD" w14:textId="77777777" w:rsidR="00F70766" w:rsidRPr="00D44337" w:rsidRDefault="00F70766" w:rsidP="00F70766">
      <w:pPr>
        <w:autoSpaceDE w:val="0"/>
        <w:autoSpaceDN w:val="0"/>
        <w:adjustRightInd w:val="0"/>
        <w:rPr>
          <w:b/>
          <w:sz w:val="28"/>
          <w:szCs w:val="28"/>
        </w:rPr>
      </w:pPr>
      <w:r w:rsidRPr="00D44337">
        <w:rPr>
          <w:b/>
          <w:sz w:val="28"/>
          <w:szCs w:val="28"/>
        </w:rPr>
        <w:t xml:space="preserve">        JUDECĂTOR DE CAMERĂ  PRELIMINARĂ          GREFIER                    </w:t>
      </w:r>
    </w:p>
    <w:p w14:paraId="43DAFDBC" w14:textId="5EE990AD" w:rsidR="00F70766" w:rsidRPr="00D44337" w:rsidRDefault="00F70766" w:rsidP="00F70766">
      <w:pPr>
        <w:autoSpaceDE w:val="0"/>
        <w:autoSpaceDN w:val="0"/>
        <w:adjustRightInd w:val="0"/>
        <w:rPr>
          <w:b/>
          <w:sz w:val="28"/>
          <w:szCs w:val="28"/>
        </w:rPr>
      </w:pPr>
      <w:r w:rsidRPr="00D44337">
        <w:rPr>
          <w:b/>
          <w:sz w:val="28"/>
          <w:szCs w:val="28"/>
        </w:rPr>
        <w:t xml:space="preserve">               </w:t>
      </w:r>
      <w:r w:rsidR="00D0161F">
        <w:rPr>
          <w:b/>
          <w:sz w:val="28"/>
          <w:szCs w:val="28"/>
        </w:rPr>
        <w:t xml:space="preserve">                     </w:t>
      </w:r>
      <w:r w:rsidRPr="00D44337">
        <w:rPr>
          <w:b/>
          <w:sz w:val="28"/>
          <w:szCs w:val="28"/>
        </w:rPr>
        <w:t xml:space="preserve">  </w:t>
      </w:r>
      <w:r w:rsidR="00D0161F">
        <w:rPr>
          <w:b/>
          <w:sz w:val="28"/>
          <w:szCs w:val="28"/>
        </w:rPr>
        <w:t>1005</w:t>
      </w:r>
      <w:r w:rsidRPr="00D44337">
        <w:rPr>
          <w:b/>
          <w:sz w:val="28"/>
          <w:szCs w:val="28"/>
        </w:rPr>
        <w:t xml:space="preserve">                           </w:t>
      </w:r>
      <w:r w:rsidR="00D0161F">
        <w:rPr>
          <w:b/>
          <w:sz w:val="28"/>
          <w:szCs w:val="28"/>
        </w:rPr>
        <w:t xml:space="preserve">                            </w:t>
      </w:r>
      <w:r w:rsidRPr="00D44337">
        <w:rPr>
          <w:b/>
          <w:sz w:val="28"/>
          <w:szCs w:val="28"/>
        </w:rPr>
        <w:t xml:space="preserve">      </w:t>
      </w:r>
      <w:r w:rsidR="00D0161F">
        <w:rPr>
          <w:b/>
          <w:sz w:val="28"/>
          <w:szCs w:val="28"/>
        </w:rPr>
        <w:t>1</w:t>
      </w:r>
      <w:r w:rsidRPr="00D44337">
        <w:rPr>
          <w:b/>
          <w:sz w:val="28"/>
          <w:szCs w:val="28"/>
        </w:rPr>
        <w:t xml:space="preserve"> </w:t>
      </w:r>
    </w:p>
    <w:p w14:paraId="4344DD4E" w14:textId="77777777" w:rsidR="00F70766" w:rsidRPr="00D44337" w:rsidRDefault="00F70766" w:rsidP="00F70766">
      <w:pPr>
        <w:rPr>
          <w:sz w:val="28"/>
          <w:szCs w:val="28"/>
        </w:rPr>
      </w:pPr>
    </w:p>
    <w:p w14:paraId="43EAC22B" w14:textId="77777777" w:rsidR="00F70766" w:rsidRPr="00D44337" w:rsidRDefault="00F70766" w:rsidP="00F70766">
      <w:pPr>
        <w:rPr>
          <w:sz w:val="28"/>
          <w:szCs w:val="28"/>
        </w:rPr>
      </w:pPr>
    </w:p>
    <w:p w14:paraId="2027B461" w14:textId="77777777" w:rsidR="00F70766" w:rsidRPr="00D44337" w:rsidRDefault="00F70766" w:rsidP="00F70766">
      <w:pPr>
        <w:rPr>
          <w:sz w:val="16"/>
          <w:szCs w:val="16"/>
        </w:rPr>
      </w:pPr>
    </w:p>
    <w:p w14:paraId="2E3FAF07" w14:textId="2AB323FF" w:rsidR="00F70766" w:rsidRPr="00D44337" w:rsidRDefault="00F70766" w:rsidP="00F70766">
      <w:pPr>
        <w:rPr>
          <w:sz w:val="16"/>
          <w:szCs w:val="16"/>
        </w:rPr>
      </w:pPr>
      <w:r w:rsidRPr="00D44337">
        <w:rPr>
          <w:sz w:val="16"/>
          <w:szCs w:val="16"/>
        </w:rPr>
        <w:t xml:space="preserve">Red. </w:t>
      </w:r>
      <w:r w:rsidR="00D0161F">
        <w:rPr>
          <w:sz w:val="16"/>
          <w:szCs w:val="16"/>
        </w:rPr>
        <w:t>...</w:t>
      </w:r>
    </w:p>
    <w:p w14:paraId="73BF2DE6" w14:textId="02917A13" w:rsidR="00F70766" w:rsidRPr="00D44337" w:rsidRDefault="00F70766" w:rsidP="00D0161F">
      <w:pPr>
        <w:rPr>
          <w:sz w:val="16"/>
          <w:szCs w:val="16"/>
        </w:rPr>
      </w:pPr>
      <w:proofErr w:type="spellStart"/>
      <w:r w:rsidRPr="00D44337">
        <w:rPr>
          <w:sz w:val="16"/>
          <w:szCs w:val="16"/>
        </w:rPr>
        <w:t>Tehnored</w:t>
      </w:r>
      <w:proofErr w:type="spellEnd"/>
      <w:r w:rsidRPr="00D44337">
        <w:rPr>
          <w:sz w:val="16"/>
          <w:szCs w:val="16"/>
        </w:rPr>
        <w:t xml:space="preserve">. </w:t>
      </w:r>
      <w:r w:rsidR="00D0161F">
        <w:rPr>
          <w:sz w:val="16"/>
          <w:szCs w:val="16"/>
        </w:rPr>
        <w:t>...</w:t>
      </w:r>
    </w:p>
    <w:p w14:paraId="0850D495" w14:textId="77777777" w:rsidR="00F70766" w:rsidRPr="00D44337" w:rsidRDefault="00F70766" w:rsidP="00F70766">
      <w:pPr>
        <w:rPr>
          <w:sz w:val="16"/>
          <w:szCs w:val="16"/>
        </w:rPr>
      </w:pPr>
    </w:p>
    <w:p w14:paraId="1FF80DB4" w14:textId="77777777" w:rsidR="00F70766" w:rsidRPr="00D44337" w:rsidRDefault="00F70766" w:rsidP="00F70766">
      <w:pPr>
        <w:rPr>
          <w:sz w:val="28"/>
          <w:szCs w:val="28"/>
        </w:rPr>
      </w:pPr>
    </w:p>
    <w:p w14:paraId="0A32875D" w14:textId="77777777" w:rsidR="00F70766" w:rsidRPr="00D44337" w:rsidRDefault="00F70766" w:rsidP="00F70766">
      <w:pPr>
        <w:rPr>
          <w:sz w:val="28"/>
          <w:szCs w:val="28"/>
        </w:rPr>
      </w:pPr>
    </w:p>
    <w:p w14:paraId="4F7FAD83" w14:textId="77777777" w:rsidR="00F70766" w:rsidRPr="00D44337" w:rsidRDefault="00F70766" w:rsidP="00F70766">
      <w:pPr>
        <w:rPr>
          <w:sz w:val="28"/>
          <w:szCs w:val="28"/>
        </w:rPr>
      </w:pPr>
    </w:p>
    <w:p w14:paraId="7030534D" w14:textId="77777777" w:rsidR="00F70766" w:rsidRPr="00D44337" w:rsidRDefault="00F70766" w:rsidP="00F70766">
      <w:pPr>
        <w:rPr>
          <w:sz w:val="28"/>
          <w:szCs w:val="28"/>
        </w:rPr>
      </w:pPr>
      <w:r w:rsidRPr="00D44337">
        <w:rPr>
          <w:sz w:val="28"/>
          <w:szCs w:val="28"/>
        </w:rPr>
        <w:tab/>
      </w:r>
    </w:p>
    <w:p w14:paraId="08F8B394" w14:textId="77777777" w:rsidR="00FE186E" w:rsidRDefault="00FE186E"/>
    <w:sectPr w:rsidR="00FE186E" w:rsidSect="000545B8">
      <w:footerReference w:type="even" r:id="rId6"/>
      <w:footerReference w:type="default" r:id="rId7"/>
      <w:pgSz w:w="11906" w:h="16838"/>
      <w:pgMar w:top="567" w:right="1418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B43C0A" w14:textId="77777777" w:rsidR="000D6A6A" w:rsidRDefault="00D0161F">
      <w:r>
        <w:separator/>
      </w:r>
    </w:p>
  </w:endnote>
  <w:endnote w:type="continuationSeparator" w:id="0">
    <w:p w14:paraId="7D8DF6CA" w14:textId="77777777" w:rsidR="000D6A6A" w:rsidRDefault="00D01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4504A9" w14:textId="77777777" w:rsidR="00D65E77" w:rsidRDefault="00F70766" w:rsidP="00030E5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2D099F8" w14:textId="77777777" w:rsidR="00D65E77" w:rsidRDefault="00D73D5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C25197" w14:textId="77777777" w:rsidR="00D65E77" w:rsidRDefault="00F70766" w:rsidP="00030E5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73D56">
      <w:rPr>
        <w:rStyle w:val="PageNumber"/>
        <w:noProof/>
      </w:rPr>
      <w:t>7</w:t>
    </w:r>
    <w:r>
      <w:rPr>
        <w:rStyle w:val="PageNumber"/>
      </w:rPr>
      <w:fldChar w:fldCharType="end"/>
    </w:r>
  </w:p>
  <w:p w14:paraId="56C0F51B" w14:textId="77777777" w:rsidR="00D65E77" w:rsidRDefault="00D73D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0DD8F5" w14:textId="77777777" w:rsidR="000D6A6A" w:rsidRDefault="00D0161F">
      <w:r>
        <w:separator/>
      </w:r>
    </w:p>
  </w:footnote>
  <w:footnote w:type="continuationSeparator" w:id="0">
    <w:p w14:paraId="495B49DC" w14:textId="77777777" w:rsidR="000D6A6A" w:rsidRDefault="00D016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766"/>
    <w:rsid w:val="000D6A6A"/>
    <w:rsid w:val="007A1835"/>
    <w:rsid w:val="00BA2125"/>
    <w:rsid w:val="00D0161F"/>
    <w:rsid w:val="00D73D56"/>
    <w:rsid w:val="00F70766"/>
    <w:rsid w:val="00FE1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32C0AC12"/>
  <w15:chartTrackingRefBased/>
  <w15:docId w15:val="{E3DFCB80-6BCD-4873-BC14-1B3BAC0FA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07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F7076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F70766"/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PageNumber">
    <w:name w:val="page number"/>
    <w:basedOn w:val="DefaultParagraphFont"/>
    <w:rsid w:val="00F70766"/>
  </w:style>
  <w:style w:type="character" w:customStyle="1" w:styleId="BodyTextChar">
    <w:name w:val="Body Text Char"/>
    <w:link w:val="BodyText"/>
    <w:locked/>
    <w:rsid w:val="00F70766"/>
    <w:rPr>
      <w:sz w:val="24"/>
      <w:szCs w:val="24"/>
      <w:lang w:eastAsia="ro-RO"/>
    </w:rPr>
  </w:style>
  <w:style w:type="paragraph" w:styleId="BodyText">
    <w:name w:val="Body Text"/>
    <w:basedOn w:val="Normal"/>
    <w:link w:val="BodyTextChar"/>
    <w:rsid w:val="00F70766"/>
    <w:rPr>
      <w:rFonts w:asciiTheme="minorHAnsi" w:eastAsiaTheme="minorHAnsi" w:hAnsiTheme="minorHAnsi" w:cstheme="minorBidi"/>
    </w:rPr>
  </w:style>
  <w:style w:type="character" w:customStyle="1" w:styleId="CorptextCaracter1">
    <w:name w:val="Corp text Caracter1"/>
    <w:basedOn w:val="DefaultParagraphFont"/>
    <w:uiPriority w:val="99"/>
    <w:semiHidden/>
    <w:rsid w:val="00F70766"/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2922</Words>
  <Characters>16660</Characters>
  <Application>Microsoft Office Word</Application>
  <DocSecurity>0</DocSecurity>
  <Lines>138</Lines>
  <Paragraphs>39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Călin Ivaşcu</dc:creator>
  <cp:keywords/>
  <dc:description/>
  <cp:lastModifiedBy>Elena, PETRESCU</cp:lastModifiedBy>
  <cp:revision>3</cp:revision>
  <dcterms:created xsi:type="dcterms:W3CDTF">2021-10-12T10:13:00Z</dcterms:created>
  <dcterms:modified xsi:type="dcterms:W3CDTF">2021-10-27T12:16:00Z</dcterms:modified>
</cp:coreProperties>
</file>