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E93" w:rsidRDefault="003F2B1B">
      <w:pPr>
        <w:ind w:right="565" w:firstLine="567"/>
        <w:jc w:val="both"/>
        <w:rPr>
          <w:b/>
          <w:bCs/>
        </w:rPr>
      </w:pPr>
      <w:r>
        <w:rPr>
          <w:b/>
          <w:bCs/>
        </w:rPr>
        <w:t>ROMÂNIA</w:t>
      </w:r>
    </w:p>
    <w:p w:rsidR="00A76E93" w:rsidRPr="00C56B9F" w:rsidRDefault="003F2B1B">
      <w:pPr>
        <w:ind w:right="565" w:firstLine="567"/>
        <w:jc w:val="both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t xml:space="preserve">CURTEA DE </w:t>
      </w:r>
      <w:proofErr w:type="gramStart"/>
      <w:r w:rsidRPr="00C56B9F">
        <w:rPr>
          <w:b/>
          <w:bCs/>
          <w:sz w:val="28"/>
          <w:szCs w:val="28"/>
        </w:rPr>
        <w:t>APEL ...</w:t>
      </w:r>
      <w:proofErr w:type="gramEnd"/>
    </w:p>
    <w:p w:rsidR="00A76E93" w:rsidRPr="00C56B9F" w:rsidRDefault="003F2B1B">
      <w:pPr>
        <w:ind w:right="565" w:firstLine="567"/>
        <w:jc w:val="both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t>-</w:t>
      </w:r>
      <w:proofErr w:type="spellStart"/>
      <w:r w:rsidRPr="00C56B9F">
        <w:rPr>
          <w:b/>
          <w:bCs/>
          <w:sz w:val="28"/>
          <w:szCs w:val="28"/>
        </w:rPr>
        <w:t>Secţia</w:t>
      </w:r>
      <w:proofErr w:type="spellEnd"/>
      <w:r w:rsidRPr="00C56B9F">
        <w:rPr>
          <w:b/>
          <w:bCs/>
          <w:sz w:val="28"/>
          <w:szCs w:val="28"/>
        </w:rPr>
        <w:t xml:space="preserve"> </w:t>
      </w:r>
      <w:r w:rsidR="00B7736B">
        <w:rPr>
          <w:b/>
          <w:bCs/>
          <w:sz w:val="28"/>
          <w:szCs w:val="28"/>
        </w:rPr>
        <w:t>……………………</w:t>
      </w:r>
      <w:r w:rsidRPr="00C56B9F">
        <w:rPr>
          <w:b/>
          <w:bCs/>
          <w:sz w:val="28"/>
          <w:szCs w:val="28"/>
        </w:rPr>
        <w:t xml:space="preserve"> </w:t>
      </w:r>
    </w:p>
    <w:p w:rsidR="00A76E93" w:rsidRPr="00C56B9F" w:rsidRDefault="003F2B1B">
      <w:pPr>
        <w:ind w:right="565" w:firstLine="567"/>
        <w:jc w:val="both"/>
        <w:rPr>
          <w:b/>
          <w:bCs/>
          <w:sz w:val="28"/>
          <w:szCs w:val="28"/>
        </w:rPr>
      </w:pPr>
      <w:proofErr w:type="spellStart"/>
      <w:r w:rsidRPr="00C56B9F">
        <w:rPr>
          <w:b/>
          <w:bCs/>
          <w:sz w:val="28"/>
          <w:szCs w:val="28"/>
        </w:rPr>
        <w:t>Dosar</w:t>
      </w:r>
      <w:proofErr w:type="spellEnd"/>
      <w:r w:rsidRPr="00C56B9F">
        <w:rPr>
          <w:b/>
          <w:bCs/>
          <w:sz w:val="28"/>
          <w:szCs w:val="28"/>
        </w:rPr>
        <w:t xml:space="preserve"> nr. ...</w:t>
      </w:r>
      <w:r w:rsidR="0023446B">
        <w:rPr>
          <w:b/>
          <w:bCs/>
          <w:sz w:val="28"/>
          <w:szCs w:val="28"/>
        </w:rPr>
        <w:t xml:space="preserve">                                                                HOT.17-AM.PRON</w:t>
      </w:r>
    </w:p>
    <w:p w:rsidR="00A76E93" w:rsidRPr="00C56B9F" w:rsidRDefault="003F2B1B">
      <w:pPr>
        <w:ind w:right="565" w:firstLine="567"/>
        <w:jc w:val="both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t xml:space="preserve">Operator de date cu </w:t>
      </w:r>
      <w:proofErr w:type="spellStart"/>
      <w:r w:rsidRPr="00C56B9F">
        <w:rPr>
          <w:b/>
          <w:bCs/>
          <w:sz w:val="28"/>
          <w:szCs w:val="28"/>
        </w:rPr>
        <w:t>caracter</w:t>
      </w:r>
      <w:proofErr w:type="spellEnd"/>
      <w:r w:rsidRPr="00C56B9F">
        <w:rPr>
          <w:b/>
          <w:bCs/>
          <w:sz w:val="28"/>
          <w:szCs w:val="28"/>
        </w:rPr>
        <w:t xml:space="preserve"> personal </w:t>
      </w:r>
    </w:p>
    <w:p w:rsidR="00A76E93" w:rsidRPr="00C56B9F" w:rsidRDefault="00A76E93">
      <w:pPr>
        <w:ind w:right="565"/>
        <w:jc w:val="both"/>
        <w:rPr>
          <w:b/>
          <w:bCs/>
          <w:sz w:val="28"/>
          <w:szCs w:val="28"/>
        </w:rPr>
      </w:pPr>
    </w:p>
    <w:p w:rsidR="00A76E93" w:rsidRPr="00C56B9F" w:rsidRDefault="003F2B1B">
      <w:pPr>
        <w:ind w:right="565" w:firstLine="567"/>
        <w:jc w:val="center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t>ÎNCHEIERE</w:t>
      </w:r>
    </w:p>
    <w:p w:rsidR="00A76E93" w:rsidRPr="00C56B9F" w:rsidRDefault="003F2B1B">
      <w:pPr>
        <w:ind w:right="565" w:firstLine="567"/>
        <w:jc w:val="center"/>
        <w:rPr>
          <w:b/>
          <w:bCs/>
          <w:sz w:val="28"/>
          <w:szCs w:val="28"/>
        </w:rPr>
      </w:pPr>
      <w:proofErr w:type="spellStart"/>
      <w:r w:rsidRPr="00C56B9F">
        <w:rPr>
          <w:b/>
          <w:bCs/>
          <w:sz w:val="28"/>
          <w:szCs w:val="28"/>
        </w:rPr>
        <w:t>Şedinţa</w:t>
      </w:r>
      <w:proofErr w:type="spellEnd"/>
      <w:r w:rsidRPr="00C56B9F">
        <w:rPr>
          <w:b/>
          <w:bCs/>
          <w:sz w:val="28"/>
          <w:szCs w:val="28"/>
        </w:rPr>
        <w:t xml:space="preserve"> </w:t>
      </w:r>
      <w:proofErr w:type="spellStart"/>
      <w:r w:rsidRPr="00C56B9F">
        <w:rPr>
          <w:b/>
          <w:bCs/>
          <w:sz w:val="28"/>
          <w:szCs w:val="28"/>
        </w:rPr>
        <w:t>publică</w:t>
      </w:r>
      <w:proofErr w:type="spellEnd"/>
      <w:r w:rsidRPr="00C56B9F">
        <w:rPr>
          <w:b/>
          <w:bCs/>
          <w:sz w:val="28"/>
          <w:szCs w:val="28"/>
        </w:rPr>
        <w:t xml:space="preserve"> din …</w:t>
      </w:r>
    </w:p>
    <w:p w:rsidR="00A76E93" w:rsidRPr="00C56B9F" w:rsidRDefault="003F2B1B">
      <w:pPr>
        <w:ind w:right="565" w:firstLine="567"/>
        <w:jc w:val="center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t>PREŞEDINTE: 1004</w:t>
      </w:r>
    </w:p>
    <w:p w:rsidR="00A76E93" w:rsidRPr="00C56B9F" w:rsidRDefault="003F2B1B">
      <w:pPr>
        <w:ind w:right="565" w:firstLine="567"/>
        <w:jc w:val="center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t xml:space="preserve">JUDECĂTOR: ... </w:t>
      </w:r>
    </w:p>
    <w:p w:rsidR="00A76E93" w:rsidRPr="00C56B9F" w:rsidRDefault="003F2B1B">
      <w:pPr>
        <w:ind w:right="565" w:firstLine="567"/>
        <w:jc w:val="center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t xml:space="preserve">JUDECĂTOR: ... </w:t>
      </w:r>
    </w:p>
    <w:p w:rsidR="00A76E93" w:rsidRPr="00C56B9F" w:rsidRDefault="003F2B1B">
      <w:pPr>
        <w:ind w:right="565" w:firstLine="567"/>
        <w:jc w:val="center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t xml:space="preserve">Grefier: ... </w:t>
      </w:r>
    </w:p>
    <w:p w:rsidR="00A76E93" w:rsidRPr="00C56B9F" w:rsidRDefault="00A76E93">
      <w:pPr>
        <w:ind w:right="565" w:firstLine="567"/>
        <w:jc w:val="center"/>
        <w:rPr>
          <w:sz w:val="28"/>
          <w:szCs w:val="28"/>
        </w:rPr>
      </w:pP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r w:rsidRPr="00C56B9F">
        <w:rPr>
          <w:sz w:val="28"/>
          <w:szCs w:val="28"/>
        </w:rPr>
        <w:t xml:space="preserve">Parchetul de pe lângă </w:t>
      </w:r>
      <w:proofErr w:type="spellStart"/>
      <w:r w:rsidRPr="00C56B9F">
        <w:rPr>
          <w:sz w:val="28"/>
          <w:szCs w:val="28"/>
        </w:rPr>
        <w:t>Curtea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Apel</w:t>
      </w:r>
      <w:proofErr w:type="spellEnd"/>
      <w:r w:rsidRPr="00C56B9F">
        <w:rPr>
          <w:sz w:val="28"/>
          <w:szCs w:val="28"/>
        </w:rPr>
        <w:t xml:space="preserve"> ... a </w:t>
      </w:r>
      <w:proofErr w:type="spellStart"/>
      <w:r w:rsidRPr="00C56B9F">
        <w:rPr>
          <w:sz w:val="28"/>
          <w:szCs w:val="28"/>
        </w:rPr>
        <w:t>fost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reprezentat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procuror</w:t>
      </w:r>
      <w:proofErr w:type="spellEnd"/>
      <w:r w:rsidRPr="00C56B9F">
        <w:rPr>
          <w:sz w:val="28"/>
          <w:szCs w:val="28"/>
        </w:rPr>
        <w:t xml:space="preserve"> …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r w:rsidRPr="00C56B9F">
        <w:rPr>
          <w:sz w:val="28"/>
          <w:szCs w:val="28"/>
        </w:rPr>
        <w:t xml:space="preserve">Pe </w:t>
      </w:r>
      <w:proofErr w:type="spellStart"/>
      <w:r w:rsidRPr="00C56B9F">
        <w:rPr>
          <w:sz w:val="28"/>
          <w:szCs w:val="28"/>
        </w:rPr>
        <w:t>rol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află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judecarea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cererii</w:t>
      </w:r>
      <w:proofErr w:type="spellEnd"/>
      <w:r w:rsidRPr="00C56B9F">
        <w:rPr>
          <w:sz w:val="28"/>
          <w:szCs w:val="28"/>
        </w:rPr>
        <w:t xml:space="preserve"> formulate de </w:t>
      </w:r>
      <w:proofErr w:type="gramStart"/>
      <w:r w:rsidRPr="00C56B9F">
        <w:rPr>
          <w:b/>
          <w:bCs/>
          <w:sz w:val="28"/>
          <w:szCs w:val="28"/>
        </w:rPr>
        <w:t>A</w:t>
      </w:r>
      <w:proofErr w:type="gram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lămurire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dispozitivului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deciziei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penale</w:t>
      </w:r>
      <w:proofErr w:type="spellEnd"/>
      <w:r w:rsidRPr="00C56B9F">
        <w:rPr>
          <w:sz w:val="28"/>
          <w:szCs w:val="28"/>
        </w:rPr>
        <w:t xml:space="preserve"> nr. …/R din </w:t>
      </w:r>
      <w:r w:rsidR="004C2D43">
        <w:rPr>
          <w:sz w:val="28"/>
          <w:szCs w:val="28"/>
        </w:rPr>
        <w:t>……</w:t>
      </w:r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pronunţată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Curtea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Apel</w:t>
      </w:r>
      <w:proofErr w:type="spellEnd"/>
      <w:r w:rsidRPr="00C56B9F">
        <w:rPr>
          <w:sz w:val="28"/>
          <w:szCs w:val="28"/>
        </w:rPr>
        <w:t xml:space="preserve"> ...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dosarul</w:t>
      </w:r>
      <w:proofErr w:type="spellEnd"/>
      <w:r w:rsidRPr="00C56B9F">
        <w:rPr>
          <w:sz w:val="28"/>
          <w:szCs w:val="28"/>
        </w:rPr>
        <w:t xml:space="preserve"> nr. ....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r w:rsidRPr="00C56B9F">
        <w:rPr>
          <w:sz w:val="28"/>
          <w:szCs w:val="28"/>
        </w:rPr>
        <w:t xml:space="preserve">La </w:t>
      </w:r>
      <w:proofErr w:type="spellStart"/>
      <w:r w:rsidRPr="00C56B9F">
        <w:rPr>
          <w:sz w:val="28"/>
          <w:szCs w:val="28"/>
        </w:rPr>
        <w:t>apelul</w:t>
      </w:r>
      <w:proofErr w:type="spellEnd"/>
      <w:r w:rsidRPr="00C56B9F">
        <w:rPr>
          <w:sz w:val="28"/>
          <w:szCs w:val="28"/>
        </w:rPr>
        <w:t xml:space="preserve"> nominal </w:t>
      </w:r>
      <w:proofErr w:type="spellStart"/>
      <w:r w:rsidRPr="00C56B9F">
        <w:rPr>
          <w:sz w:val="28"/>
          <w:szCs w:val="28"/>
        </w:rPr>
        <w:t>făcut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cauză</w:t>
      </w:r>
      <w:proofErr w:type="spellEnd"/>
      <w:r w:rsidRPr="00C56B9F">
        <w:rPr>
          <w:sz w:val="28"/>
          <w:szCs w:val="28"/>
        </w:rPr>
        <w:t xml:space="preserve"> s-au </w:t>
      </w:r>
      <w:proofErr w:type="spellStart"/>
      <w:r w:rsidRPr="00C56B9F">
        <w:rPr>
          <w:sz w:val="28"/>
          <w:szCs w:val="28"/>
        </w:rPr>
        <w:t>prezentat</w:t>
      </w:r>
      <w:proofErr w:type="spellEnd"/>
      <w:r w:rsidRPr="00C56B9F">
        <w:rPr>
          <w:sz w:val="28"/>
          <w:szCs w:val="28"/>
        </w:rPr>
        <w:t xml:space="preserve"> A2, </w:t>
      </w:r>
      <w:proofErr w:type="spellStart"/>
      <w:r w:rsidRPr="00C56B9F">
        <w:rPr>
          <w:sz w:val="28"/>
          <w:szCs w:val="28"/>
        </w:rPr>
        <w:t>mandatarul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lui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C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au </w:t>
      </w:r>
      <w:proofErr w:type="spellStart"/>
      <w:r w:rsidRPr="00C56B9F">
        <w:rPr>
          <w:sz w:val="28"/>
          <w:szCs w:val="28"/>
        </w:rPr>
        <w:t>lipsit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partea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civilă</w:t>
      </w:r>
      <w:proofErr w:type="spellEnd"/>
      <w:r w:rsidRPr="00C56B9F">
        <w:rPr>
          <w:sz w:val="28"/>
          <w:szCs w:val="28"/>
        </w:rPr>
        <w:t xml:space="preserve">  </w:t>
      </w:r>
      <w:proofErr w:type="spellStart"/>
      <w:r w:rsidRPr="00C56B9F">
        <w:rPr>
          <w:sz w:val="28"/>
          <w:szCs w:val="28"/>
        </w:rPr>
        <w:t>Administraţia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Naţională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Rezervelor</w:t>
      </w:r>
      <w:proofErr w:type="spellEnd"/>
      <w:r w:rsidRPr="00C56B9F">
        <w:rPr>
          <w:sz w:val="28"/>
          <w:szCs w:val="28"/>
        </w:rPr>
        <w:t xml:space="preserve"> de Stat – UT W, A, F, H, B, D, G, E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intimata</w:t>
      </w:r>
      <w:proofErr w:type="spellEnd"/>
      <w:r w:rsidRPr="00C56B9F">
        <w:rPr>
          <w:sz w:val="28"/>
          <w:szCs w:val="28"/>
        </w:rPr>
        <w:t xml:space="preserve"> ANAF – </w:t>
      </w:r>
      <w:proofErr w:type="spellStart"/>
      <w:r w:rsidRPr="00C56B9F">
        <w:rPr>
          <w:sz w:val="28"/>
          <w:szCs w:val="28"/>
        </w:rPr>
        <w:t>Direcţia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generală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executări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silite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cazuri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speciale</w:t>
      </w:r>
      <w:proofErr w:type="spellEnd"/>
      <w:r w:rsidRPr="00C56B9F">
        <w:rPr>
          <w:sz w:val="28"/>
          <w:szCs w:val="28"/>
        </w:rPr>
        <w:t xml:space="preserve"> – </w:t>
      </w:r>
      <w:proofErr w:type="spellStart"/>
      <w:r w:rsidRPr="00C56B9F">
        <w:rPr>
          <w:sz w:val="28"/>
          <w:szCs w:val="28"/>
        </w:rPr>
        <w:t>Direcţia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Operativă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executare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silită</w:t>
      </w:r>
      <w:proofErr w:type="spellEnd"/>
      <w:r w:rsidRPr="00C56B9F">
        <w:rPr>
          <w:sz w:val="28"/>
          <w:szCs w:val="28"/>
        </w:rPr>
        <w:t xml:space="preserve"> – </w:t>
      </w:r>
      <w:proofErr w:type="spellStart"/>
      <w:r w:rsidRPr="00C56B9F">
        <w:rPr>
          <w:sz w:val="28"/>
          <w:szCs w:val="28"/>
        </w:rPr>
        <w:t>Serviciul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executări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silite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cazuri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speciale</w:t>
      </w:r>
      <w:proofErr w:type="spellEnd"/>
      <w:r w:rsidRPr="00C56B9F">
        <w:rPr>
          <w:sz w:val="28"/>
          <w:szCs w:val="28"/>
        </w:rPr>
        <w:t xml:space="preserve"> regional …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proofErr w:type="spellStart"/>
      <w:r w:rsidRPr="00C56B9F">
        <w:rPr>
          <w:sz w:val="28"/>
          <w:szCs w:val="28"/>
        </w:rPr>
        <w:t>Procedura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citare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fost</w:t>
      </w:r>
      <w:proofErr w:type="spellEnd"/>
      <w:r w:rsidRPr="00C56B9F">
        <w:rPr>
          <w:sz w:val="28"/>
          <w:szCs w:val="28"/>
        </w:rPr>
        <w:t xml:space="preserve"> legal </w:t>
      </w:r>
      <w:proofErr w:type="spellStart"/>
      <w:r w:rsidRPr="00C56B9F">
        <w:rPr>
          <w:sz w:val="28"/>
          <w:szCs w:val="28"/>
        </w:rPr>
        <w:t>îndeplinită</w:t>
      </w:r>
      <w:proofErr w:type="spellEnd"/>
      <w:r w:rsidRPr="00C56B9F">
        <w:rPr>
          <w:sz w:val="28"/>
          <w:szCs w:val="28"/>
        </w:rPr>
        <w:t>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r w:rsidRPr="00C56B9F">
        <w:rPr>
          <w:sz w:val="28"/>
          <w:szCs w:val="28"/>
        </w:rPr>
        <w:t>S-</w:t>
      </w:r>
      <w:proofErr w:type="gramStart"/>
      <w:r w:rsidRPr="00C56B9F">
        <w:rPr>
          <w:sz w:val="28"/>
          <w:szCs w:val="28"/>
        </w:rPr>
        <w:t>a</w:t>
      </w:r>
      <w:proofErr w:type="gram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făcut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referatul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cauzei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sensul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celor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mai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sus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după</w:t>
      </w:r>
      <w:proofErr w:type="spellEnd"/>
      <w:r w:rsidRPr="00C56B9F">
        <w:rPr>
          <w:sz w:val="28"/>
          <w:szCs w:val="28"/>
        </w:rPr>
        <w:t xml:space="preserve"> care </w:t>
      </w:r>
      <w:r w:rsidRPr="00C56B9F">
        <w:rPr>
          <w:b/>
          <w:bCs/>
          <w:sz w:val="28"/>
          <w:szCs w:val="28"/>
        </w:rPr>
        <w:t xml:space="preserve">A2, </w:t>
      </w:r>
      <w:proofErr w:type="spellStart"/>
      <w:r w:rsidRPr="00C56B9F">
        <w:rPr>
          <w:b/>
          <w:bCs/>
          <w:sz w:val="28"/>
          <w:szCs w:val="28"/>
        </w:rPr>
        <w:t>mandatarul</w:t>
      </w:r>
      <w:proofErr w:type="spellEnd"/>
      <w:r w:rsidRPr="00C56B9F">
        <w:rPr>
          <w:b/>
          <w:bCs/>
          <w:sz w:val="28"/>
          <w:szCs w:val="28"/>
        </w:rPr>
        <w:t xml:space="preserve"> </w:t>
      </w:r>
      <w:proofErr w:type="spellStart"/>
      <w:r w:rsidRPr="00C56B9F">
        <w:rPr>
          <w:b/>
          <w:bCs/>
          <w:sz w:val="28"/>
          <w:szCs w:val="28"/>
        </w:rPr>
        <w:t>lui</w:t>
      </w:r>
      <w:proofErr w:type="spellEnd"/>
      <w:r w:rsidRPr="00C56B9F">
        <w:rPr>
          <w:b/>
          <w:bCs/>
          <w:sz w:val="28"/>
          <w:szCs w:val="28"/>
        </w:rPr>
        <w:t xml:space="preserve"> A</w:t>
      </w:r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depune</w:t>
      </w:r>
      <w:proofErr w:type="spellEnd"/>
      <w:r w:rsidRPr="00C56B9F">
        <w:rPr>
          <w:sz w:val="28"/>
          <w:szCs w:val="28"/>
        </w:rPr>
        <w:t xml:space="preserve"> la </w:t>
      </w:r>
      <w:proofErr w:type="spellStart"/>
      <w:r w:rsidRPr="00C56B9F">
        <w:rPr>
          <w:sz w:val="28"/>
          <w:szCs w:val="28"/>
        </w:rPr>
        <w:t>dosar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procura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autentificată</w:t>
      </w:r>
      <w:proofErr w:type="spellEnd"/>
      <w:r w:rsidRPr="00C56B9F">
        <w:rPr>
          <w:sz w:val="28"/>
          <w:szCs w:val="28"/>
        </w:rPr>
        <w:t xml:space="preserve"> sub nr. … din </w:t>
      </w:r>
      <w:r w:rsidR="00B7736B">
        <w:rPr>
          <w:sz w:val="28"/>
          <w:szCs w:val="28"/>
        </w:rPr>
        <w:t>……….</w:t>
      </w:r>
      <w:bookmarkStart w:id="0" w:name="_GoBack"/>
      <w:bookmarkEnd w:id="0"/>
      <w:r w:rsidRPr="00C56B9F">
        <w:rPr>
          <w:sz w:val="28"/>
          <w:szCs w:val="28"/>
        </w:rPr>
        <w:t xml:space="preserve"> de BNP …, </w:t>
      </w:r>
      <w:proofErr w:type="spellStart"/>
      <w:r w:rsidRPr="00C56B9F">
        <w:rPr>
          <w:sz w:val="28"/>
          <w:szCs w:val="28"/>
        </w:rPr>
        <w:t>prin</w:t>
      </w:r>
      <w:proofErr w:type="spellEnd"/>
      <w:r w:rsidRPr="00C56B9F">
        <w:rPr>
          <w:sz w:val="28"/>
          <w:szCs w:val="28"/>
        </w:rPr>
        <w:t xml:space="preserve"> care a </w:t>
      </w:r>
      <w:proofErr w:type="spellStart"/>
      <w:r w:rsidRPr="00C56B9F">
        <w:rPr>
          <w:sz w:val="28"/>
          <w:szCs w:val="28"/>
        </w:rPr>
        <w:t>fost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împuternicit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inculpatul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recurent</w:t>
      </w:r>
      <w:proofErr w:type="spellEnd"/>
      <w:r w:rsidRPr="00C56B9F">
        <w:rPr>
          <w:sz w:val="28"/>
          <w:szCs w:val="28"/>
        </w:rPr>
        <w:t xml:space="preserve"> </w:t>
      </w:r>
      <w:r w:rsidRPr="00C56B9F">
        <w:rPr>
          <w:b/>
          <w:bCs/>
          <w:sz w:val="28"/>
          <w:szCs w:val="28"/>
        </w:rPr>
        <w:t>A</w:t>
      </w:r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să</w:t>
      </w:r>
      <w:proofErr w:type="spellEnd"/>
      <w:r w:rsidRPr="00C56B9F">
        <w:rPr>
          <w:sz w:val="28"/>
          <w:szCs w:val="28"/>
        </w:rPr>
        <w:t xml:space="preserve">-l </w:t>
      </w:r>
      <w:proofErr w:type="spellStart"/>
      <w:r w:rsidRPr="00C56B9F">
        <w:rPr>
          <w:sz w:val="28"/>
          <w:szCs w:val="28"/>
        </w:rPr>
        <w:t>reprezinte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inclusiv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faţa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instanţei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legătură</w:t>
      </w:r>
      <w:proofErr w:type="spellEnd"/>
      <w:r w:rsidRPr="00C56B9F">
        <w:rPr>
          <w:sz w:val="28"/>
          <w:szCs w:val="28"/>
        </w:rPr>
        <w:t xml:space="preserve"> cu </w:t>
      </w:r>
      <w:proofErr w:type="spellStart"/>
      <w:r w:rsidRPr="00C56B9F">
        <w:rPr>
          <w:sz w:val="28"/>
          <w:szCs w:val="28"/>
        </w:rPr>
        <w:t>toate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cererile</w:t>
      </w:r>
      <w:proofErr w:type="spellEnd"/>
      <w:r w:rsidRPr="00C56B9F">
        <w:rPr>
          <w:sz w:val="28"/>
          <w:szCs w:val="28"/>
        </w:rPr>
        <w:t xml:space="preserve"> formulate </w:t>
      </w:r>
      <w:proofErr w:type="spellStart"/>
      <w:r w:rsidRPr="00C56B9F">
        <w:rPr>
          <w:sz w:val="28"/>
          <w:szCs w:val="28"/>
        </w:rPr>
        <w:t>privind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dosarul</w:t>
      </w:r>
      <w:proofErr w:type="spellEnd"/>
      <w:r w:rsidRPr="00C56B9F">
        <w:rPr>
          <w:sz w:val="28"/>
          <w:szCs w:val="28"/>
        </w:rPr>
        <w:t xml:space="preserve"> nr. ....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r w:rsidRPr="00C56B9F">
        <w:rPr>
          <w:sz w:val="28"/>
          <w:szCs w:val="28"/>
        </w:rPr>
        <w:t xml:space="preserve">La </w:t>
      </w:r>
      <w:proofErr w:type="spellStart"/>
      <w:r w:rsidRPr="00C56B9F">
        <w:rPr>
          <w:sz w:val="28"/>
          <w:szCs w:val="28"/>
        </w:rPr>
        <w:t>solicitarea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Curţii</w:t>
      </w:r>
      <w:proofErr w:type="spellEnd"/>
      <w:r w:rsidRPr="00C56B9F">
        <w:rPr>
          <w:sz w:val="28"/>
          <w:szCs w:val="28"/>
        </w:rPr>
        <w:t xml:space="preserve"> de a </w:t>
      </w:r>
      <w:proofErr w:type="spellStart"/>
      <w:r w:rsidRPr="00C56B9F">
        <w:rPr>
          <w:sz w:val="28"/>
          <w:szCs w:val="28"/>
        </w:rPr>
        <w:t>preciza</w:t>
      </w:r>
      <w:proofErr w:type="spellEnd"/>
      <w:r w:rsidRPr="00C56B9F">
        <w:rPr>
          <w:sz w:val="28"/>
          <w:szCs w:val="28"/>
        </w:rPr>
        <w:t xml:space="preserve"> care </w:t>
      </w:r>
      <w:proofErr w:type="spellStart"/>
      <w:proofErr w:type="gramStart"/>
      <w:r w:rsidRPr="00C56B9F">
        <w:rPr>
          <w:sz w:val="28"/>
          <w:szCs w:val="28"/>
        </w:rPr>
        <w:t>este</w:t>
      </w:r>
      <w:proofErr w:type="spellEnd"/>
      <w:proofErr w:type="gram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obiectul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temeiul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drept</w:t>
      </w:r>
      <w:proofErr w:type="spellEnd"/>
      <w:r w:rsidRPr="00C56B9F">
        <w:rPr>
          <w:sz w:val="28"/>
          <w:szCs w:val="28"/>
        </w:rPr>
        <w:t xml:space="preserve"> al </w:t>
      </w:r>
      <w:proofErr w:type="spellStart"/>
      <w:r w:rsidRPr="00C56B9F">
        <w:rPr>
          <w:sz w:val="28"/>
          <w:szCs w:val="28"/>
        </w:rPr>
        <w:t>cererii</w:t>
      </w:r>
      <w:proofErr w:type="spellEnd"/>
      <w:r w:rsidRPr="00C56B9F">
        <w:rPr>
          <w:sz w:val="28"/>
          <w:szCs w:val="28"/>
        </w:rPr>
        <w:t xml:space="preserve"> formulate, </w:t>
      </w:r>
      <w:r w:rsidRPr="00C56B9F">
        <w:rPr>
          <w:b/>
          <w:bCs/>
          <w:sz w:val="28"/>
          <w:szCs w:val="28"/>
        </w:rPr>
        <w:t xml:space="preserve">A2, </w:t>
      </w:r>
      <w:proofErr w:type="spellStart"/>
      <w:r w:rsidRPr="00C56B9F">
        <w:rPr>
          <w:b/>
          <w:bCs/>
          <w:sz w:val="28"/>
          <w:szCs w:val="28"/>
        </w:rPr>
        <w:t>mandatarul</w:t>
      </w:r>
      <w:proofErr w:type="spellEnd"/>
      <w:r w:rsidRPr="00C56B9F">
        <w:rPr>
          <w:b/>
          <w:bCs/>
          <w:sz w:val="28"/>
          <w:szCs w:val="28"/>
        </w:rPr>
        <w:t xml:space="preserve"> </w:t>
      </w:r>
      <w:proofErr w:type="spellStart"/>
      <w:r w:rsidRPr="00C56B9F">
        <w:rPr>
          <w:b/>
          <w:bCs/>
          <w:sz w:val="28"/>
          <w:szCs w:val="28"/>
        </w:rPr>
        <w:t>lui</w:t>
      </w:r>
      <w:proofErr w:type="spellEnd"/>
      <w:r w:rsidRPr="00C56B9F">
        <w:rPr>
          <w:b/>
          <w:bCs/>
          <w:sz w:val="28"/>
          <w:szCs w:val="28"/>
        </w:rPr>
        <w:t xml:space="preserve"> A</w:t>
      </w:r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arată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solicită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să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lămurească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dispozitivul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deciziei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penale</w:t>
      </w:r>
      <w:proofErr w:type="spellEnd"/>
      <w:r w:rsidRPr="00C56B9F">
        <w:rPr>
          <w:sz w:val="28"/>
          <w:szCs w:val="28"/>
        </w:rPr>
        <w:t xml:space="preserve"> nr. …/R din </w:t>
      </w:r>
      <w:r w:rsidR="00C56B9F">
        <w:rPr>
          <w:sz w:val="28"/>
          <w:szCs w:val="28"/>
        </w:rPr>
        <w:t>….</w:t>
      </w:r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pronunţate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Curtea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Apel</w:t>
      </w:r>
      <w:proofErr w:type="spellEnd"/>
      <w:r w:rsidRPr="00C56B9F">
        <w:rPr>
          <w:sz w:val="28"/>
          <w:szCs w:val="28"/>
        </w:rPr>
        <w:t xml:space="preserve"> ...,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sensul</w:t>
      </w:r>
      <w:proofErr w:type="spellEnd"/>
      <w:r w:rsidRPr="00C56B9F">
        <w:rPr>
          <w:sz w:val="28"/>
          <w:szCs w:val="28"/>
        </w:rPr>
        <w:t xml:space="preserve"> de a se </w:t>
      </w:r>
      <w:proofErr w:type="spellStart"/>
      <w:r w:rsidRPr="00C56B9F">
        <w:rPr>
          <w:sz w:val="28"/>
          <w:szCs w:val="28"/>
        </w:rPr>
        <w:t>preciza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dacă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penalităţile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întârziere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aferente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sumei</w:t>
      </w:r>
      <w:proofErr w:type="spellEnd"/>
      <w:r w:rsidRPr="00C56B9F">
        <w:rPr>
          <w:sz w:val="28"/>
          <w:szCs w:val="28"/>
        </w:rPr>
        <w:t xml:space="preserve"> de 476.491 lei, la </w:t>
      </w:r>
      <w:proofErr w:type="spellStart"/>
      <w:r w:rsidRPr="00C56B9F">
        <w:rPr>
          <w:sz w:val="28"/>
          <w:szCs w:val="28"/>
        </w:rPr>
        <w:t>plata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căreia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inculpaţii</w:t>
      </w:r>
      <w:proofErr w:type="spellEnd"/>
      <w:r w:rsidRPr="00C56B9F">
        <w:rPr>
          <w:sz w:val="28"/>
          <w:szCs w:val="28"/>
        </w:rPr>
        <w:t xml:space="preserve"> au </w:t>
      </w:r>
      <w:proofErr w:type="spellStart"/>
      <w:r w:rsidRPr="00C56B9F">
        <w:rPr>
          <w:sz w:val="28"/>
          <w:szCs w:val="28"/>
        </w:rPr>
        <w:t>fost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obligaţi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solidar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sunt</w:t>
      </w:r>
      <w:proofErr w:type="spellEnd"/>
      <w:r w:rsidRPr="00C56B9F">
        <w:rPr>
          <w:sz w:val="28"/>
          <w:szCs w:val="28"/>
        </w:rPr>
        <w:t xml:space="preserve"> de 0,01 % </w:t>
      </w:r>
      <w:proofErr w:type="spellStart"/>
      <w:r w:rsidRPr="00C56B9F">
        <w:rPr>
          <w:sz w:val="28"/>
          <w:szCs w:val="28"/>
        </w:rPr>
        <w:t>sau</w:t>
      </w:r>
      <w:proofErr w:type="spellEnd"/>
      <w:r w:rsidRPr="00C56B9F">
        <w:rPr>
          <w:sz w:val="28"/>
          <w:szCs w:val="28"/>
        </w:rPr>
        <w:t xml:space="preserve"> de 1 %.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proofErr w:type="spellStart"/>
      <w:r w:rsidRPr="00C56B9F">
        <w:rPr>
          <w:sz w:val="28"/>
          <w:szCs w:val="28"/>
        </w:rPr>
        <w:t>Consideră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este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necesar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să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lămurească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dacă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aplică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dispoziţiile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Codului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procedură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fiscală</w:t>
      </w:r>
      <w:proofErr w:type="spellEnd"/>
      <w:r w:rsidRPr="00C56B9F">
        <w:rPr>
          <w:sz w:val="28"/>
          <w:szCs w:val="28"/>
        </w:rPr>
        <w:t xml:space="preserve">, care </w:t>
      </w:r>
      <w:proofErr w:type="spellStart"/>
      <w:r w:rsidRPr="00C56B9F">
        <w:rPr>
          <w:sz w:val="28"/>
          <w:szCs w:val="28"/>
        </w:rPr>
        <w:t>prevăd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penalităţi</w:t>
      </w:r>
      <w:proofErr w:type="spellEnd"/>
      <w:r w:rsidRPr="00C56B9F">
        <w:rPr>
          <w:sz w:val="28"/>
          <w:szCs w:val="28"/>
        </w:rPr>
        <w:t xml:space="preserve"> de 0</w:t>
      </w:r>
      <w:proofErr w:type="gramStart"/>
      <w:r w:rsidRPr="00C56B9F">
        <w:rPr>
          <w:sz w:val="28"/>
          <w:szCs w:val="28"/>
        </w:rPr>
        <w:t>,01</w:t>
      </w:r>
      <w:proofErr w:type="gramEnd"/>
      <w:r w:rsidRPr="00C56B9F">
        <w:rPr>
          <w:sz w:val="28"/>
          <w:szCs w:val="28"/>
        </w:rPr>
        <w:t xml:space="preserve"> % </w:t>
      </w:r>
      <w:proofErr w:type="spellStart"/>
      <w:r w:rsidRPr="00C56B9F">
        <w:rPr>
          <w:sz w:val="28"/>
          <w:szCs w:val="28"/>
        </w:rPr>
        <w:t>pentru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fiecare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zi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întârziere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sau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dacă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vor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aplica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penalităţi</w:t>
      </w:r>
      <w:proofErr w:type="spellEnd"/>
      <w:r w:rsidRPr="00C56B9F">
        <w:rPr>
          <w:sz w:val="28"/>
          <w:szCs w:val="28"/>
        </w:rPr>
        <w:t xml:space="preserve"> de 1 % pe </w:t>
      </w:r>
      <w:proofErr w:type="spellStart"/>
      <w:r w:rsidRPr="00C56B9F">
        <w:rPr>
          <w:sz w:val="28"/>
          <w:szCs w:val="28"/>
        </w:rPr>
        <w:t>zi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întârziere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aşa</w:t>
      </w:r>
      <w:proofErr w:type="spellEnd"/>
      <w:r w:rsidRPr="00C56B9F">
        <w:rPr>
          <w:sz w:val="28"/>
          <w:szCs w:val="28"/>
        </w:rPr>
        <w:t xml:space="preserve"> cum s-a </w:t>
      </w:r>
      <w:proofErr w:type="spellStart"/>
      <w:r w:rsidRPr="00C56B9F">
        <w:rPr>
          <w:sz w:val="28"/>
          <w:szCs w:val="28"/>
        </w:rPr>
        <w:t>prevăzut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prin</w:t>
      </w:r>
      <w:proofErr w:type="spellEnd"/>
      <w:r w:rsidRPr="00C56B9F">
        <w:rPr>
          <w:sz w:val="28"/>
          <w:szCs w:val="28"/>
        </w:rPr>
        <w:t xml:space="preserve"> contract, </w:t>
      </w:r>
      <w:proofErr w:type="spellStart"/>
      <w:r w:rsidRPr="00C56B9F">
        <w:rPr>
          <w:sz w:val="28"/>
          <w:szCs w:val="28"/>
        </w:rPr>
        <w:t>astfel</w:t>
      </w:r>
      <w:proofErr w:type="spellEnd"/>
      <w:r w:rsidRPr="00C56B9F">
        <w:rPr>
          <w:sz w:val="28"/>
          <w:szCs w:val="28"/>
        </w:rPr>
        <w:t xml:space="preserve"> cum </w:t>
      </w:r>
      <w:proofErr w:type="spellStart"/>
      <w:r w:rsidRPr="00C56B9F">
        <w:rPr>
          <w:sz w:val="28"/>
          <w:szCs w:val="28"/>
        </w:rPr>
        <w:t>susţine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Administraţia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Naţională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Rezervelor</w:t>
      </w:r>
      <w:proofErr w:type="spellEnd"/>
      <w:r w:rsidRPr="00C56B9F">
        <w:rPr>
          <w:sz w:val="28"/>
          <w:szCs w:val="28"/>
        </w:rPr>
        <w:t xml:space="preserve"> de Stat – UT W, care a </w:t>
      </w:r>
      <w:proofErr w:type="spellStart"/>
      <w:r w:rsidRPr="00C56B9F">
        <w:rPr>
          <w:sz w:val="28"/>
          <w:szCs w:val="28"/>
        </w:rPr>
        <w:t>avut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calitatea</w:t>
      </w:r>
      <w:proofErr w:type="spellEnd"/>
      <w:r w:rsidRPr="00C56B9F">
        <w:rPr>
          <w:sz w:val="28"/>
          <w:szCs w:val="28"/>
        </w:rPr>
        <w:t xml:space="preserve"> de parte </w:t>
      </w:r>
      <w:proofErr w:type="spellStart"/>
      <w:r w:rsidRPr="00C56B9F">
        <w:rPr>
          <w:sz w:val="28"/>
          <w:szCs w:val="28"/>
        </w:rPr>
        <w:t>civilă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cauză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care a </w:t>
      </w:r>
      <w:proofErr w:type="spellStart"/>
      <w:r w:rsidRPr="00C56B9F">
        <w:rPr>
          <w:sz w:val="28"/>
          <w:szCs w:val="28"/>
        </w:rPr>
        <w:t>solicitat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preluarea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către</w:t>
      </w:r>
      <w:proofErr w:type="spellEnd"/>
      <w:r w:rsidRPr="00C56B9F">
        <w:rPr>
          <w:sz w:val="28"/>
          <w:szCs w:val="28"/>
        </w:rPr>
        <w:t xml:space="preserve"> ANAF a </w:t>
      </w:r>
      <w:proofErr w:type="spellStart"/>
      <w:r w:rsidRPr="00C56B9F">
        <w:rPr>
          <w:sz w:val="28"/>
          <w:szCs w:val="28"/>
        </w:rPr>
        <w:t>executării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restului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prejudiciu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neachitat</w:t>
      </w:r>
      <w:proofErr w:type="spellEnd"/>
      <w:r w:rsidRPr="00C56B9F">
        <w:rPr>
          <w:sz w:val="28"/>
          <w:szCs w:val="28"/>
        </w:rPr>
        <w:t>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r w:rsidRPr="00C56B9F">
        <w:rPr>
          <w:sz w:val="28"/>
          <w:szCs w:val="28"/>
        </w:rPr>
        <w:t xml:space="preserve">Tot la </w:t>
      </w:r>
      <w:proofErr w:type="spellStart"/>
      <w:r w:rsidRPr="00C56B9F">
        <w:rPr>
          <w:sz w:val="28"/>
          <w:szCs w:val="28"/>
        </w:rPr>
        <w:t>solicitarea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Curţii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arată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până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prezent</w:t>
      </w:r>
      <w:proofErr w:type="spellEnd"/>
      <w:r w:rsidRPr="00C56B9F">
        <w:rPr>
          <w:sz w:val="28"/>
          <w:szCs w:val="28"/>
        </w:rPr>
        <w:t xml:space="preserve"> nu a </w:t>
      </w:r>
      <w:proofErr w:type="spellStart"/>
      <w:r w:rsidRPr="00C56B9F">
        <w:rPr>
          <w:sz w:val="28"/>
          <w:szCs w:val="28"/>
        </w:rPr>
        <w:t>fost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achitată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nicio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sumă</w:t>
      </w:r>
      <w:proofErr w:type="spellEnd"/>
      <w:r w:rsidRPr="00C56B9F">
        <w:rPr>
          <w:sz w:val="28"/>
          <w:szCs w:val="28"/>
        </w:rPr>
        <w:t xml:space="preserve"> cu </w:t>
      </w:r>
      <w:proofErr w:type="spellStart"/>
      <w:r w:rsidRPr="00C56B9F">
        <w:rPr>
          <w:sz w:val="28"/>
          <w:szCs w:val="28"/>
        </w:rPr>
        <w:t>titlu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penalităţi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întârziere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deşi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prezent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aşa</w:t>
      </w:r>
      <w:proofErr w:type="spellEnd"/>
      <w:r w:rsidRPr="00C56B9F">
        <w:rPr>
          <w:sz w:val="28"/>
          <w:szCs w:val="28"/>
        </w:rPr>
        <w:t xml:space="preserve"> cum de </w:t>
      </w:r>
      <w:proofErr w:type="spellStart"/>
      <w:r w:rsidRPr="00C56B9F">
        <w:rPr>
          <w:sz w:val="28"/>
          <w:szCs w:val="28"/>
        </w:rPr>
        <w:t>altfel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rezultă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din </w:t>
      </w:r>
      <w:proofErr w:type="spellStart"/>
      <w:r w:rsidRPr="00C56B9F">
        <w:rPr>
          <w:sz w:val="28"/>
          <w:szCs w:val="28"/>
        </w:rPr>
        <w:t>adresa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comunicată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Administraţia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Judeţeană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Finanţelor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Publice</w:t>
      </w:r>
      <w:proofErr w:type="spellEnd"/>
      <w:r w:rsidRPr="00C56B9F">
        <w:rPr>
          <w:sz w:val="28"/>
          <w:szCs w:val="28"/>
        </w:rPr>
        <w:t xml:space="preserve"> …, </w:t>
      </w:r>
      <w:proofErr w:type="spellStart"/>
      <w:r w:rsidRPr="00C56B9F">
        <w:rPr>
          <w:sz w:val="28"/>
          <w:szCs w:val="28"/>
        </w:rPr>
        <w:t>penalităţile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întârziere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sunt</w:t>
      </w:r>
      <w:proofErr w:type="spellEnd"/>
      <w:r w:rsidRPr="00C56B9F">
        <w:rPr>
          <w:sz w:val="28"/>
          <w:szCs w:val="28"/>
        </w:rPr>
        <w:t xml:space="preserve"> de 0</w:t>
      </w:r>
      <w:proofErr w:type="gramStart"/>
      <w:r w:rsidRPr="00C56B9F">
        <w:rPr>
          <w:sz w:val="28"/>
          <w:szCs w:val="28"/>
        </w:rPr>
        <w:t>,01</w:t>
      </w:r>
      <w:proofErr w:type="gramEnd"/>
      <w:r w:rsidRPr="00C56B9F">
        <w:rPr>
          <w:sz w:val="28"/>
          <w:szCs w:val="28"/>
        </w:rPr>
        <w:t xml:space="preserve"> % </w:t>
      </w:r>
      <w:proofErr w:type="spellStart"/>
      <w:r w:rsidRPr="00C56B9F">
        <w:rPr>
          <w:sz w:val="28"/>
          <w:szCs w:val="28"/>
        </w:rPr>
        <w:t>există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riscul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acestea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să</w:t>
      </w:r>
      <w:proofErr w:type="spellEnd"/>
      <w:r w:rsidRPr="00C56B9F">
        <w:rPr>
          <w:sz w:val="28"/>
          <w:szCs w:val="28"/>
        </w:rPr>
        <w:t xml:space="preserve"> fie calculate conform </w:t>
      </w:r>
      <w:proofErr w:type="spellStart"/>
      <w:r w:rsidRPr="00C56B9F">
        <w:rPr>
          <w:sz w:val="28"/>
          <w:szCs w:val="28"/>
        </w:rPr>
        <w:t>contractului</w:t>
      </w:r>
      <w:proofErr w:type="spellEnd"/>
      <w:r w:rsidRPr="00C56B9F">
        <w:rPr>
          <w:sz w:val="28"/>
          <w:szCs w:val="28"/>
        </w:rPr>
        <w:t xml:space="preserve">, la 1 % pe </w:t>
      </w:r>
      <w:proofErr w:type="spellStart"/>
      <w:r w:rsidRPr="00C56B9F">
        <w:rPr>
          <w:sz w:val="28"/>
          <w:szCs w:val="28"/>
        </w:rPr>
        <w:t>fiecare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zi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întârziere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potrivit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solicitării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părţii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civile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Administraţiei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Naţionale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Rezervelor</w:t>
      </w:r>
      <w:proofErr w:type="spellEnd"/>
      <w:r w:rsidRPr="00C56B9F">
        <w:rPr>
          <w:sz w:val="28"/>
          <w:szCs w:val="28"/>
        </w:rPr>
        <w:t xml:space="preserve"> de Stat – UT W.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proofErr w:type="spellStart"/>
      <w:r w:rsidRPr="00C56B9F">
        <w:rPr>
          <w:sz w:val="28"/>
          <w:szCs w:val="28"/>
        </w:rPr>
        <w:t>Arată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prezent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inculpaţii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intenţionează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stingă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debitul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aceste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condiţii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doresc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ştie</w:t>
      </w:r>
      <w:proofErr w:type="spellEnd"/>
      <w:r w:rsidRPr="00C56B9F">
        <w:rPr>
          <w:sz w:val="28"/>
          <w:szCs w:val="28"/>
        </w:rPr>
        <w:t xml:space="preserve"> cum </w:t>
      </w:r>
      <w:proofErr w:type="spellStart"/>
      <w:r w:rsidRPr="00C56B9F">
        <w:rPr>
          <w:sz w:val="28"/>
          <w:szCs w:val="28"/>
        </w:rPr>
        <w:t>vor</w:t>
      </w:r>
      <w:proofErr w:type="spellEnd"/>
      <w:r w:rsidRPr="00C56B9F">
        <w:rPr>
          <w:sz w:val="28"/>
          <w:szCs w:val="28"/>
        </w:rPr>
        <w:t xml:space="preserve"> fi calculate </w:t>
      </w:r>
      <w:proofErr w:type="spellStart"/>
      <w:r w:rsidRPr="00C56B9F">
        <w:rPr>
          <w:sz w:val="28"/>
          <w:szCs w:val="28"/>
        </w:rPr>
        <w:t>penalităţile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întârziere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pentru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raport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suma</w:t>
      </w:r>
      <w:proofErr w:type="spellEnd"/>
      <w:r w:rsidRPr="00C56B9F">
        <w:rPr>
          <w:sz w:val="28"/>
          <w:szCs w:val="28"/>
        </w:rPr>
        <w:t xml:space="preserve"> pe care o </w:t>
      </w:r>
      <w:proofErr w:type="spellStart"/>
      <w:r w:rsidRPr="00C56B9F">
        <w:rPr>
          <w:sz w:val="28"/>
          <w:szCs w:val="28"/>
        </w:rPr>
        <w:t>mai</w:t>
      </w:r>
      <w:proofErr w:type="spellEnd"/>
      <w:r w:rsidRPr="00C56B9F">
        <w:rPr>
          <w:sz w:val="28"/>
          <w:szCs w:val="28"/>
        </w:rPr>
        <w:t xml:space="preserve"> au de </w:t>
      </w:r>
      <w:proofErr w:type="spellStart"/>
      <w:r w:rsidRPr="00C56B9F">
        <w:rPr>
          <w:sz w:val="28"/>
          <w:szCs w:val="28"/>
        </w:rPr>
        <w:t>achitat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diferenţa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dintre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penalităţile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aferente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acesteia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cazul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care </w:t>
      </w:r>
      <w:proofErr w:type="spellStart"/>
      <w:r w:rsidRPr="00C56B9F">
        <w:rPr>
          <w:sz w:val="28"/>
          <w:szCs w:val="28"/>
        </w:rPr>
        <w:t>acestea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sunt</w:t>
      </w:r>
      <w:proofErr w:type="spellEnd"/>
      <w:r w:rsidRPr="00C56B9F">
        <w:rPr>
          <w:sz w:val="28"/>
          <w:szCs w:val="28"/>
        </w:rPr>
        <w:t xml:space="preserve"> de 0,01 %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care </w:t>
      </w:r>
      <w:proofErr w:type="spellStart"/>
      <w:r w:rsidRPr="00C56B9F">
        <w:rPr>
          <w:sz w:val="28"/>
          <w:szCs w:val="28"/>
        </w:rPr>
        <w:t>sunt</w:t>
      </w:r>
      <w:proofErr w:type="spellEnd"/>
      <w:r w:rsidRPr="00C56B9F">
        <w:rPr>
          <w:sz w:val="28"/>
          <w:szCs w:val="28"/>
        </w:rPr>
        <w:t xml:space="preserve"> de 1 % </w:t>
      </w:r>
      <w:proofErr w:type="spellStart"/>
      <w:r w:rsidRPr="00C56B9F">
        <w:rPr>
          <w:sz w:val="28"/>
          <w:szCs w:val="28"/>
        </w:rPr>
        <w:t>este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foarte</w:t>
      </w:r>
      <w:proofErr w:type="spellEnd"/>
      <w:r w:rsidRPr="00C56B9F">
        <w:rPr>
          <w:sz w:val="28"/>
          <w:szCs w:val="28"/>
        </w:rPr>
        <w:t xml:space="preserve"> mare.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proofErr w:type="spellStart"/>
      <w:r w:rsidRPr="00C56B9F">
        <w:rPr>
          <w:b/>
          <w:bCs/>
          <w:sz w:val="28"/>
          <w:szCs w:val="28"/>
        </w:rPr>
        <w:lastRenderedPageBreak/>
        <w:t>Reprezentantul</w:t>
      </w:r>
      <w:proofErr w:type="spellEnd"/>
      <w:r w:rsidRPr="00C56B9F">
        <w:rPr>
          <w:b/>
          <w:bCs/>
          <w:sz w:val="28"/>
          <w:szCs w:val="28"/>
        </w:rPr>
        <w:t xml:space="preserve"> </w:t>
      </w:r>
      <w:proofErr w:type="spellStart"/>
      <w:r w:rsidRPr="00C56B9F">
        <w:rPr>
          <w:b/>
          <w:bCs/>
          <w:sz w:val="28"/>
          <w:szCs w:val="28"/>
        </w:rPr>
        <w:t>Ministerului</w:t>
      </w:r>
      <w:proofErr w:type="spellEnd"/>
      <w:r w:rsidRPr="00C56B9F">
        <w:rPr>
          <w:b/>
          <w:bCs/>
          <w:sz w:val="28"/>
          <w:szCs w:val="28"/>
        </w:rPr>
        <w:t xml:space="preserve"> Public</w:t>
      </w:r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solicită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proofErr w:type="gramStart"/>
      <w:r w:rsidRPr="00C56B9F">
        <w:rPr>
          <w:sz w:val="28"/>
          <w:szCs w:val="28"/>
        </w:rPr>
        <w:t>să</w:t>
      </w:r>
      <w:proofErr w:type="spellEnd"/>
      <w:proofErr w:type="gram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respingă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cererea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formulată</w:t>
      </w:r>
      <w:proofErr w:type="spellEnd"/>
      <w:r w:rsidRPr="00C56B9F">
        <w:rPr>
          <w:sz w:val="28"/>
          <w:szCs w:val="28"/>
        </w:rPr>
        <w:t xml:space="preserve"> de </w:t>
      </w:r>
      <w:r w:rsidRPr="00C56B9F">
        <w:rPr>
          <w:b/>
          <w:bCs/>
          <w:sz w:val="28"/>
          <w:szCs w:val="28"/>
        </w:rPr>
        <w:t>A2</w:t>
      </w:r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arătând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prin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hotărârea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cărei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lămurire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solicită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inculpaţii</w:t>
      </w:r>
      <w:proofErr w:type="spellEnd"/>
      <w:r w:rsidRPr="00C56B9F">
        <w:rPr>
          <w:sz w:val="28"/>
          <w:szCs w:val="28"/>
        </w:rPr>
        <w:t xml:space="preserve"> au </w:t>
      </w:r>
      <w:proofErr w:type="spellStart"/>
      <w:r w:rsidRPr="00C56B9F">
        <w:rPr>
          <w:sz w:val="28"/>
          <w:szCs w:val="28"/>
        </w:rPr>
        <w:t>fost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obligaţi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solidar</w:t>
      </w:r>
      <w:proofErr w:type="spellEnd"/>
      <w:r w:rsidRPr="00C56B9F">
        <w:rPr>
          <w:sz w:val="28"/>
          <w:szCs w:val="28"/>
        </w:rPr>
        <w:t xml:space="preserve"> la </w:t>
      </w:r>
      <w:proofErr w:type="spellStart"/>
      <w:r w:rsidRPr="00C56B9F">
        <w:rPr>
          <w:sz w:val="28"/>
          <w:szCs w:val="28"/>
        </w:rPr>
        <w:t>plata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sumei</w:t>
      </w:r>
      <w:proofErr w:type="spellEnd"/>
      <w:r w:rsidRPr="00C56B9F">
        <w:rPr>
          <w:sz w:val="28"/>
          <w:szCs w:val="28"/>
        </w:rPr>
        <w:t xml:space="preserve"> de 476.491 lei, </w:t>
      </w:r>
      <w:proofErr w:type="spellStart"/>
      <w:r w:rsidRPr="00C56B9F">
        <w:rPr>
          <w:sz w:val="28"/>
          <w:szCs w:val="28"/>
        </w:rPr>
        <w:t>precum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penalităţilor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întârziere</w:t>
      </w:r>
      <w:proofErr w:type="spellEnd"/>
      <w:r w:rsidRPr="00C56B9F">
        <w:rPr>
          <w:sz w:val="28"/>
          <w:szCs w:val="28"/>
        </w:rPr>
        <w:t xml:space="preserve"> calculate </w:t>
      </w:r>
      <w:proofErr w:type="spellStart"/>
      <w:r w:rsidRPr="00C56B9F">
        <w:rPr>
          <w:sz w:val="28"/>
          <w:szCs w:val="28"/>
        </w:rPr>
        <w:t>până</w:t>
      </w:r>
      <w:proofErr w:type="spellEnd"/>
      <w:r w:rsidRPr="00C56B9F">
        <w:rPr>
          <w:sz w:val="28"/>
          <w:szCs w:val="28"/>
        </w:rPr>
        <w:t xml:space="preserve"> la data </w:t>
      </w:r>
      <w:proofErr w:type="spellStart"/>
      <w:r w:rsidRPr="00C56B9F">
        <w:rPr>
          <w:sz w:val="28"/>
          <w:szCs w:val="28"/>
        </w:rPr>
        <w:t>plăţii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efective</w:t>
      </w:r>
      <w:proofErr w:type="spellEnd"/>
      <w:r w:rsidRPr="00C56B9F">
        <w:rPr>
          <w:sz w:val="28"/>
          <w:szCs w:val="28"/>
        </w:rPr>
        <w:t xml:space="preserve">. </w:t>
      </w:r>
      <w:proofErr w:type="spellStart"/>
      <w:r w:rsidRPr="00C56B9F">
        <w:rPr>
          <w:sz w:val="28"/>
          <w:szCs w:val="28"/>
        </w:rPr>
        <w:t>Arată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astfel</w:t>
      </w:r>
      <w:proofErr w:type="spellEnd"/>
      <w:r w:rsidRPr="00C56B9F">
        <w:rPr>
          <w:sz w:val="28"/>
          <w:szCs w:val="28"/>
        </w:rPr>
        <w:t xml:space="preserve"> cum </w:t>
      </w:r>
      <w:proofErr w:type="spellStart"/>
      <w:r w:rsidRPr="00C56B9F">
        <w:rPr>
          <w:sz w:val="28"/>
          <w:szCs w:val="28"/>
        </w:rPr>
        <w:t>rezultă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din </w:t>
      </w:r>
      <w:proofErr w:type="spellStart"/>
      <w:r w:rsidRPr="00C56B9F">
        <w:rPr>
          <w:sz w:val="28"/>
          <w:szCs w:val="28"/>
        </w:rPr>
        <w:t>decizia</w:t>
      </w:r>
      <w:proofErr w:type="spellEnd"/>
      <w:r w:rsidRPr="00C56B9F">
        <w:rPr>
          <w:sz w:val="28"/>
          <w:szCs w:val="28"/>
        </w:rPr>
        <w:t xml:space="preserve"> nr. 17/2015 a </w:t>
      </w:r>
      <w:proofErr w:type="spellStart"/>
      <w:r w:rsidRPr="00C56B9F">
        <w:rPr>
          <w:sz w:val="28"/>
          <w:szCs w:val="28"/>
        </w:rPr>
        <w:t>Înaltei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Curţi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Casaţie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Justiţie</w:t>
      </w:r>
      <w:proofErr w:type="spellEnd"/>
      <w:r w:rsidRPr="00C56B9F">
        <w:rPr>
          <w:sz w:val="28"/>
          <w:szCs w:val="28"/>
        </w:rPr>
        <w:t xml:space="preserve"> – </w:t>
      </w:r>
      <w:proofErr w:type="spellStart"/>
      <w:r w:rsidRPr="00C56B9F">
        <w:rPr>
          <w:sz w:val="28"/>
          <w:szCs w:val="28"/>
        </w:rPr>
        <w:t>Completul</w:t>
      </w:r>
      <w:proofErr w:type="spellEnd"/>
      <w:r w:rsidRPr="00C56B9F">
        <w:rPr>
          <w:sz w:val="28"/>
          <w:szCs w:val="28"/>
        </w:rPr>
        <w:t xml:space="preserve"> competent </w:t>
      </w:r>
      <w:proofErr w:type="spellStart"/>
      <w:r w:rsidRPr="00C56B9F">
        <w:rPr>
          <w:sz w:val="28"/>
          <w:szCs w:val="28"/>
        </w:rPr>
        <w:t>să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judece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recursul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interesul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legii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cazul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care </w:t>
      </w:r>
      <w:proofErr w:type="spellStart"/>
      <w:r w:rsidRPr="00C56B9F">
        <w:rPr>
          <w:sz w:val="28"/>
          <w:szCs w:val="28"/>
        </w:rPr>
        <w:t>acţiunea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civilă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este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alăturată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acţiunii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procesul</w:t>
      </w:r>
      <w:proofErr w:type="spellEnd"/>
      <w:r w:rsidRPr="00C56B9F">
        <w:rPr>
          <w:sz w:val="28"/>
          <w:szCs w:val="28"/>
        </w:rPr>
        <w:t xml:space="preserve"> penal, </w:t>
      </w:r>
      <w:proofErr w:type="spellStart"/>
      <w:r w:rsidRPr="00C56B9F">
        <w:rPr>
          <w:sz w:val="28"/>
          <w:szCs w:val="28"/>
        </w:rPr>
        <w:t>este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necesar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să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facă</w:t>
      </w:r>
      <w:proofErr w:type="spellEnd"/>
      <w:r w:rsidRPr="00C56B9F">
        <w:rPr>
          <w:sz w:val="28"/>
          <w:szCs w:val="28"/>
        </w:rPr>
        <w:t xml:space="preserve"> o </w:t>
      </w:r>
      <w:proofErr w:type="spellStart"/>
      <w:r w:rsidRPr="00C56B9F">
        <w:rPr>
          <w:sz w:val="28"/>
          <w:szCs w:val="28"/>
        </w:rPr>
        <w:t>distincţie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între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cauzele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având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obiect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infracţiunile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evaziune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fiscală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celelalte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infracţiuni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menţionând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cazul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infracţiunilor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evaziune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fiscală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impune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obligarea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inculpatului</w:t>
      </w:r>
      <w:proofErr w:type="spellEnd"/>
      <w:r w:rsidRPr="00C56B9F">
        <w:rPr>
          <w:sz w:val="28"/>
          <w:szCs w:val="28"/>
        </w:rPr>
        <w:t xml:space="preserve"> la </w:t>
      </w:r>
      <w:proofErr w:type="spellStart"/>
      <w:r w:rsidRPr="00C56B9F">
        <w:rPr>
          <w:sz w:val="28"/>
          <w:szCs w:val="28"/>
        </w:rPr>
        <w:t>plata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sumei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reprezentând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obligaţia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fiscală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principală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datorată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la </w:t>
      </w:r>
      <w:proofErr w:type="spellStart"/>
      <w:r w:rsidRPr="00C56B9F">
        <w:rPr>
          <w:sz w:val="28"/>
          <w:szCs w:val="28"/>
        </w:rPr>
        <w:t>plata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sumelor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reprezentând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obligaţiile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fiscale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accesorii</w:t>
      </w:r>
      <w:proofErr w:type="spellEnd"/>
      <w:r w:rsidRPr="00C56B9F">
        <w:rPr>
          <w:sz w:val="28"/>
          <w:szCs w:val="28"/>
        </w:rPr>
        <w:t xml:space="preserve">, calculate conform </w:t>
      </w:r>
      <w:proofErr w:type="spellStart"/>
      <w:r w:rsidRPr="00C56B9F">
        <w:rPr>
          <w:sz w:val="28"/>
          <w:szCs w:val="28"/>
        </w:rPr>
        <w:t>Codului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procedură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fiscală</w:t>
      </w:r>
      <w:proofErr w:type="spellEnd"/>
      <w:r w:rsidRPr="00C56B9F">
        <w:rPr>
          <w:sz w:val="28"/>
          <w:szCs w:val="28"/>
        </w:rPr>
        <w:t xml:space="preserve">, pe </w:t>
      </w:r>
      <w:proofErr w:type="spellStart"/>
      <w:r w:rsidRPr="00C56B9F">
        <w:rPr>
          <w:sz w:val="28"/>
          <w:szCs w:val="28"/>
        </w:rPr>
        <w:t>când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cazul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celorlalte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infracţiuni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inculpatul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trebuie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obligat</w:t>
      </w:r>
      <w:proofErr w:type="spellEnd"/>
      <w:r w:rsidRPr="00C56B9F">
        <w:rPr>
          <w:sz w:val="28"/>
          <w:szCs w:val="28"/>
        </w:rPr>
        <w:t xml:space="preserve"> la </w:t>
      </w:r>
      <w:proofErr w:type="spellStart"/>
      <w:r w:rsidRPr="00C56B9F">
        <w:rPr>
          <w:sz w:val="28"/>
          <w:szCs w:val="28"/>
        </w:rPr>
        <w:t>plata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debitului</w:t>
      </w:r>
      <w:proofErr w:type="spellEnd"/>
      <w:r w:rsidRPr="00C56B9F">
        <w:rPr>
          <w:sz w:val="28"/>
          <w:szCs w:val="28"/>
        </w:rPr>
        <w:t xml:space="preserve"> principal la care se </w:t>
      </w:r>
      <w:proofErr w:type="spellStart"/>
      <w:r w:rsidRPr="00C56B9F">
        <w:rPr>
          <w:sz w:val="28"/>
          <w:szCs w:val="28"/>
        </w:rPr>
        <w:t>adaugă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accesoriile</w:t>
      </w:r>
      <w:proofErr w:type="spellEnd"/>
      <w:r w:rsidRPr="00C56B9F">
        <w:rPr>
          <w:sz w:val="28"/>
          <w:szCs w:val="28"/>
        </w:rPr>
        <w:t xml:space="preserve">, calculate </w:t>
      </w:r>
      <w:proofErr w:type="spellStart"/>
      <w:r w:rsidRPr="00C56B9F">
        <w:rPr>
          <w:sz w:val="28"/>
          <w:szCs w:val="28"/>
        </w:rPr>
        <w:t>potrivit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dreptului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comun</w:t>
      </w:r>
      <w:proofErr w:type="spellEnd"/>
      <w:r w:rsidRPr="00C56B9F">
        <w:rPr>
          <w:sz w:val="28"/>
          <w:szCs w:val="28"/>
        </w:rPr>
        <w:t>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proofErr w:type="spellStart"/>
      <w:r w:rsidRPr="00C56B9F">
        <w:rPr>
          <w:sz w:val="28"/>
          <w:szCs w:val="28"/>
        </w:rPr>
        <w:t>Consideră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raport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lămurirea</w:t>
      </w:r>
      <w:proofErr w:type="spellEnd"/>
      <w:r w:rsidRPr="00C56B9F">
        <w:rPr>
          <w:sz w:val="28"/>
          <w:szCs w:val="28"/>
        </w:rPr>
        <w:t xml:space="preserve"> care se </w:t>
      </w:r>
      <w:proofErr w:type="spellStart"/>
      <w:r w:rsidRPr="00C56B9F">
        <w:rPr>
          <w:sz w:val="28"/>
          <w:szCs w:val="28"/>
        </w:rPr>
        <w:t>solicită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prin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cererea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formulată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proofErr w:type="gramStart"/>
      <w:r w:rsidRPr="00C56B9F">
        <w:rPr>
          <w:sz w:val="28"/>
          <w:szCs w:val="28"/>
        </w:rPr>
        <w:t>ce</w:t>
      </w:r>
      <w:proofErr w:type="spellEnd"/>
      <w:proofErr w:type="gram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vizează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executarea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debitului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aceasta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este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fapt</w:t>
      </w:r>
      <w:proofErr w:type="spellEnd"/>
      <w:r w:rsidRPr="00C56B9F">
        <w:rPr>
          <w:sz w:val="28"/>
          <w:szCs w:val="28"/>
        </w:rPr>
        <w:t xml:space="preserve"> o </w:t>
      </w:r>
      <w:proofErr w:type="spellStart"/>
      <w:r w:rsidRPr="00C56B9F">
        <w:rPr>
          <w:sz w:val="28"/>
          <w:szCs w:val="28"/>
        </w:rPr>
        <w:t>contestaţie</w:t>
      </w:r>
      <w:proofErr w:type="spellEnd"/>
      <w:r w:rsidRPr="00C56B9F">
        <w:rPr>
          <w:sz w:val="28"/>
          <w:szCs w:val="28"/>
        </w:rPr>
        <w:t xml:space="preserve"> la </w:t>
      </w:r>
      <w:proofErr w:type="spellStart"/>
      <w:r w:rsidRPr="00C56B9F">
        <w:rPr>
          <w:sz w:val="28"/>
          <w:szCs w:val="28"/>
        </w:rPr>
        <w:t>executare</w:t>
      </w:r>
      <w:proofErr w:type="spellEnd"/>
      <w:r w:rsidRPr="00C56B9F">
        <w:rPr>
          <w:sz w:val="28"/>
          <w:szCs w:val="28"/>
        </w:rPr>
        <w:t xml:space="preserve"> care, </w:t>
      </w:r>
      <w:proofErr w:type="spellStart"/>
      <w:r w:rsidRPr="00C56B9F">
        <w:rPr>
          <w:sz w:val="28"/>
          <w:szCs w:val="28"/>
        </w:rPr>
        <w:t>potrivit</w:t>
      </w:r>
      <w:proofErr w:type="spellEnd"/>
      <w:r w:rsidRPr="00C56B9F">
        <w:rPr>
          <w:sz w:val="28"/>
          <w:szCs w:val="28"/>
        </w:rPr>
        <w:t xml:space="preserve"> art. 600 </w:t>
      </w:r>
      <w:proofErr w:type="spellStart"/>
      <w:r w:rsidRPr="00C56B9F">
        <w:rPr>
          <w:sz w:val="28"/>
          <w:szCs w:val="28"/>
        </w:rPr>
        <w:t>alin</w:t>
      </w:r>
      <w:proofErr w:type="spellEnd"/>
      <w:r w:rsidRPr="00C56B9F">
        <w:rPr>
          <w:sz w:val="28"/>
          <w:szCs w:val="28"/>
        </w:rPr>
        <w:t xml:space="preserve">. (3) Cod </w:t>
      </w:r>
      <w:proofErr w:type="spellStart"/>
      <w:r w:rsidRPr="00C56B9F">
        <w:rPr>
          <w:sz w:val="28"/>
          <w:szCs w:val="28"/>
        </w:rPr>
        <w:t>procedură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proofErr w:type="gramStart"/>
      <w:r w:rsidRPr="00C56B9F">
        <w:rPr>
          <w:sz w:val="28"/>
          <w:szCs w:val="28"/>
        </w:rPr>
        <w:t>este</w:t>
      </w:r>
      <w:proofErr w:type="spellEnd"/>
      <w:proofErr w:type="gram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competenţa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instanţei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civile</w:t>
      </w:r>
      <w:proofErr w:type="spellEnd"/>
      <w:r w:rsidRPr="00C56B9F">
        <w:rPr>
          <w:sz w:val="28"/>
          <w:szCs w:val="28"/>
        </w:rPr>
        <w:t>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r w:rsidRPr="00C56B9F">
        <w:rPr>
          <w:sz w:val="28"/>
          <w:szCs w:val="28"/>
        </w:rPr>
        <w:t xml:space="preserve">La </w:t>
      </w:r>
      <w:proofErr w:type="spellStart"/>
      <w:r w:rsidRPr="00C56B9F">
        <w:rPr>
          <w:sz w:val="28"/>
          <w:szCs w:val="28"/>
        </w:rPr>
        <w:t>solicitarea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Curţii</w:t>
      </w:r>
      <w:proofErr w:type="spellEnd"/>
      <w:r w:rsidRPr="00C56B9F">
        <w:rPr>
          <w:sz w:val="28"/>
          <w:szCs w:val="28"/>
        </w:rPr>
        <w:t>,</w:t>
      </w:r>
      <w:r w:rsidRPr="00C56B9F">
        <w:rPr>
          <w:b/>
          <w:bCs/>
          <w:sz w:val="28"/>
          <w:szCs w:val="28"/>
        </w:rPr>
        <w:t xml:space="preserve"> A2, </w:t>
      </w:r>
      <w:proofErr w:type="spellStart"/>
      <w:r w:rsidRPr="00C56B9F">
        <w:rPr>
          <w:b/>
          <w:bCs/>
          <w:sz w:val="28"/>
          <w:szCs w:val="28"/>
        </w:rPr>
        <w:t>mandatarul</w:t>
      </w:r>
      <w:proofErr w:type="spellEnd"/>
      <w:r w:rsidRPr="00C56B9F">
        <w:rPr>
          <w:b/>
          <w:bCs/>
          <w:sz w:val="28"/>
          <w:szCs w:val="28"/>
        </w:rPr>
        <w:t xml:space="preserve"> </w:t>
      </w:r>
      <w:proofErr w:type="spellStart"/>
      <w:r w:rsidRPr="00C56B9F">
        <w:rPr>
          <w:b/>
          <w:bCs/>
          <w:sz w:val="28"/>
          <w:szCs w:val="28"/>
        </w:rPr>
        <w:t>lui</w:t>
      </w:r>
      <w:proofErr w:type="spellEnd"/>
      <w:r w:rsidRPr="00C56B9F">
        <w:rPr>
          <w:b/>
          <w:bCs/>
          <w:sz w:val="28"/>
          <w:szCs w:val="28"/>
        </w:rPr>
        <w:t xml:space="preserve"> </w:t>
      </w:r>
      <w:proofErr w:type="gramStart"/>
      <w:r w:rsidRPr="00C56B9F">
        <w:rPr>
          <w:b/>
          <w:bCs/>
          <w:sz w:val="28"/>
          <w:szCs w:val="28"/>
        </w:rPr>
        <w:t>A</w:t>
      </w:r>
      <w:proofErr w:type="gram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arată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 nu s-a </w:t>
      </w:r>
      <w:proofErr w:type="spellStart"/>
      <w:r w:rsidRPr="00C56B9F">
        <w:rPr>
          <w:sz w:val="28"/>
          <w:szCs w:val="28"/>
        </w:rPr>
        <w:t>emis</w:t>
      </w:r>
      <w:proofErr w:type="spellEnd"/>
      <w:r w:rsidRPr="00C56B9F">
        <w:rPr>
          <w:sz w:val="28"/>
          <w:szCs w:val="28"/>
        </w:rPr>
        <w:t xml:space="preserve"> un act de </w:t>
      </w:r>
      <w:proofErr w:type="spellStart"/>
      <w:r w:rsidRPr="00C56B9F">
        <w:rPr>
          <w:sz w:val="28"/>
          <w:szCs w:val="28"/>
        </w:rPr>
        <w:t>executare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priveşte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penalităţile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potrivit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legislaţiei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actuale</w:t>
      </w:r>
      <w:proofErr w:type="spellEnd"/>
      <w:r w:rsidRPr="00C56B9F">
        <w:rPr>
          <w:sz w:val="28"/>
          <w:szCs w:val="28"/>
        </w:rPr>
        <w:t xml:space="preserve">, un </w:t>
      </w:r>
      <w:proofErr w:type="spellStart"/>
      <w:r w:rsidRPr="00C56B9F">
        <w:rPr>
          <w:sz w:val="28"/>
          <w:szCs w:val="28"/>
        </w:rPr>
        <w:t>asemenea</w:t>
      </w:r>
      <w:proofErr w:type="spellEnd"/>
      <w:r w:rsidRPr="00C56B9F">
        <w:rPr>
          <w:sz w:val="28"/>
          <w:szCs w:val="28"/>
        </w:rPr>
        <w:t xml:space="preserve"> act </w:t>
      </w:r>
      <w:proofErr w:type="spellStart"/>
      <w:r w:rsidRPr="00C56B9F">
        <w:rPr>
          <w:sz w:val="28"/>
          <w:szCs w:val="28"/>
        </w:rPr>
        <w:t>nici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nu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emite</w:t>
      </w:r>
      <w:proofErr w:type="spellEnd"/>
      <w:r w:rsidRPr="00C56B9F">
        <w:rPr>
          <w:sz w:val="28"/>
          <w:szCs w:val="28"/>
        </w:rPr>
        <w:t xml:space="preserve">. De </w:t>
      </w:r>
      <w:proofErr w:type="spellStart"/>
      <w:r w:rsidRPr="00C56B9F">
        <w:rPr>
          <w:sz w:val="28"/>
          <w:szCs w:val="28"/>
        </w:rPr>
        <w:t>asemenea</w:t>
      </w:r>
      <w:proofErr w:type="spellEnd"/>
      <w:r w:rsidRPr="00C56B9F">
        <w:rPr>
          <w:sz w:val="28"/>
          <w:szCs w:val="28"/>
        </w:rPr>
        <w:t xml:space="preserve">, tot la </w:t>
      </w:r>
      <w:proofErr w:type="spellStart"/>
      <w:r w:rsidRPr="00C56B9F">
        <w:rPr>
          <w:sz w:val="28"/>
          <w:szCs w:val="28"/>
        </w:rPr>
        <w:t>solicitarea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instanţei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arată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cererea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formulată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proofErr w:type="gramStart"/>
      <w:r w:rsidRPr="00C56B9F">
        <w:rPr>
          <w:sz w:val="28"/>
          <w:szCs w:val="28"/>
        </w:rPr>
        <w:t>este</w:t>
      </w:r>
      <w:proofErr w:type="spellEnd"/>
      <w:proofErr w:type="gramEnd"/>
      <w:r w:rsidRPr="00C56B9F">
        <w:rPr>
          <w:sz w:val="28"/>
          <w:szCs w:val="28"/>
        </w:rPr>
        <w:t xml:space="preserve"> o </w:t>
      </w:r>
      <w:proofErr w:type="spellStart"/>
      <w:r w:rsidRPr="00C56B9F">
        <w:rPr>
          <w:sz w:val="28"/>
          <w:szCs w:val="28"/>
        </w:rPr>
        <w:t>cerere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lămurire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dispozitivului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deciziei</w:t>
      </w:r>
      <w:proofErr w:type="spellEnd"/>
      <w:r w:rsidRPr="00C56B9F">
        <w:rPr>
          <w:sz w:val="28"/>
          <w:szCs w:val="28"/>
        </w:rPr>
        <w:t xml:space="preserve"> nr. …/R din 24 </w:t>
      </w:r>
      <w:proofErr w:type="spellStart"/>
      <w:r w:rsidRPr="00C56B9F">
        <w:rPr>
          <w:sz w:val="28"/>
          <w:szCs w:val="28"/>
        </w:rPr>
        <w:t>ianuarie</w:t>
      </w:r>
      <w:proofErr w:type="spellEnd"/>
      <w:r w:rsidRPr="00C56B9F">
        <w:rPr>
          <w:sz w:val="28"/>
          <w:szCs w:val="28"/>
        </w:rPr>
        <w:t xml:space="preserve"> 2012 </w:t>
      </w:r>
      <w:proofErr w:type="spellStart"/>
      <w:r w:rsidRPr="00C56B9F">
        <w:rPr>
          <w:sz w:val="28"/>
          <w:szCs w:val="28"/>
        </w:rPr>
        <w:t>pronunţată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Curtea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Apel</w:t>
      </w:r>
      <w:proofErr w:type="spellEnd"/>
      <w:r w:rsidRPr="00C56B9F">
        <w:rPr>
          <w:sz w:val="28"/>
          <w:szCs w:val="28"/>
        </w:rPr>
        <w:t xml:space="preserve"> ..., </w:t>
      </w:r>
      <w:proofErr w:type="spellStart"/>
      <w:r w:rsidRPr="00C56B9F">
        <w:rPr>
          <w:sz w:val="28"/>
          <w:szCs w:val="28"/>
        </w:rPr>
        <w:t>iar</w:t>
      </w:r>
      <w:proofErr w:type="spellEnd"/>
      <w:r w:rsidRPr="00C56B9F">
        <w:rPr>
          <w:sz w:val="28"/>
          <w:szCs w:val="28"/>
        </w:rPr>
        <w:t xml:space="preserve"> nu o </w:t>
      </w:r>
      <w:proofErr w:type="spellStart"/>
      <w:r w:rsidRPr="00C56B9F">
        <w:rPr>
          <w:sz w:val="28"/>
          <w:szCs w:val="28"/>
        </w:rPr>
        <w:t>contestaţie</w:t>
      </w:r>
      <w:proofErr w:type="spellEnd"/>
      <w:r w:rsidRPr="00C56B9F">
        <w:rPr>
          <w:sz w:val="28"/>
          <w:szCs w:val="28"/>
        </w:rPr>
        <w:t xml:space="preserve"> la </w:t>
      </w:r>
      <w:proofErr w:type="spellStart"/>
      <w:r w:rsidRPr="00C56B9F">
        <w:rPr>
          <w:sz w:val="28"/>
          <w:szCs w:val="28"/>
        </w:rPr>
        <w:t>executare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întemeiată</w:t>
      </w:r>
      <w:proofErr w:type="spellEnd"/>
      <w:r w:rsidRPr="00C56B9F">
        <w:rPr>
          <w:sz w:val="28"/>
          <w:szCs w:val="28"/>
        </w:rPr>
        <w:t xml:space="preserve"> pe </w:t>
      </w:r>
      <w:proofErr w:type="spellStart"/>
      <w:r w:rsidRPr="00C56B9F">
        <w:rPr>
          <w:sz w:val="28"/>
          <w:szCs w:val="28"/>
        </w:rPr>
        <w:t>dispoziţiile</w:t>
      </w:r>
      <w:proofErr w:type="spellEnd"/>
      <w:r w:rsidRPr="00C56B9F">
        <w:rPr>
          <w:sz w:val="28"/>
          <w:szCs w:val="28"/>
        </w:rPr>
        <w:t xml:space="preserve"> art. 598 </w:t>
      </w:r>
      <w:proofErr w:type="spellStart"/>
      <w:r w:rsidRPr="00C56B9F">
        <w:rPr>
          <w:sz w:val="28"/>
          <w:szCs w:val="28"/>
        </w:rPr>
        <w:t>alin</w:t>
      </w:r>
      <w:proofErr w:type="spellEnd"/>
      <w:r w:rsidRPr="00C56B9F">
        <w:rPr>
          <w:sz w:val="28"/>
          <w:szCs w:val="28"/>
        </w:rPr>
        <w:t xml:space="preserve">. (1) </w:t>
      </w:r>
      <w:proofErr w:type="gramStart"/>
      <w:r w:rsidRPr="00C56B9F">
        <w:rPr>
          <w:sz w:val="28"/>
          <w:szCs w:val="28"/>
        </w:rPr>
        <w:t>lit</w:t>
      </w:r>
      <w:proofErr w:type="gramEnd"/>
      <w:r w:rsidRPr="00C56B9F">
        <w:rPr>
          <w:sz w:val="28"/>
          <w:szCs w:val="28"/>
        </w:rPr>
        <w:t xml:space="preserve">. c) Cod </w:t>
      </w:r>
      <w:proofErr w:type="spellStart"/>
      <w:r w:rsidRPr="00C56B9F">
        <w:rPr>
          <w:sz w:val="28"/>
          <w:szCs w:val="28"/>
        </w:rPr>
        <w:t>procedură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penală</w:t>
      </w:r>
      <w:proofErr w:type="spellEnd"/>
      <w:r w:rsidRPr="00C56B9F">
        <w:rPr>
          <w:sz w:val="28"/>
          <w:szCs w:val="28"/>
        </w:rPr>
        <w:t>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proofErr w:type="spellStart"/>
      <w:r w:rsidRPr="00C56B9F">
        <w:rPr>
          <w:sz w:val="28"/>
          <w:szCs w:val="28"/>
        </w:rPr>
        <w:t>Menţionează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 nu </w:t>
      </w:r>
      <w:proofErr w:type="spellStart"/>
      <w:r w:rsidRPr="00C56B9F">
        <w:rPr>
          <w:sz w:val="28"/>
          <w:szCs w:val="28"/>
        </w:rPr>
        <w:t>poate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preciza</w:t>
      </w:r>
      <w:proofErr w:type="spellEnd"/>
      <w:r w:rsidRPr="00C56B9F">
        <w:rPr>
          <w:sz w:val="28"/>
          <w:szCs w:val="28"/>
        </w:rPr>
        <w:t xml:space="preserve"> care </w:t>
      </w:r>
      <w:proofErr w:type="spellStart"/>
      <w:r w:rsidRPr="00C56B9F">
        <w:rPr>
          <w:sz w:val="28"/>
          <w:szCs w:val="28"/>
        </w:rPr>
        <w:t>este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temeiul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drept</w:t>
      </w:r>
      <w:proofErr w:type="spellEnd"/>
      <w:r w:rsidRPr="00C56B9F">
        <w:rPr>
          <w:sz w:val="28"/>
          <w:szCs w:val="28"/>
        </w:rPr>
        <w:t xml:space="preserve"> pe care </w:t>
      </w:r>
      <w:proofErr w:type="spellStart"/>
      <w:r w:rsidRPr="00C56B9F">
        <w:rPr>
          <w:sz w:val="28"/>
          <w:szCs w:val="28"/>
        </w:rPr>
        <w:t>este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întemeiată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cererea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dar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apreciază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deşi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Codul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procedură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penală</w:t>
      </w:r>
      <w:proofErr w:type="spellEnd"/>
      <w:r w:rsidRPr="00C56B9F">
        <w:rPr>
          <w:sz w:val="28"/>
          <w:szCs w:val="28"/>
        </w:rPr>
        <w:t xml:space="preserve"> nu </w:t>
      </w:r>
      <w:proofErr w:type="spellStart"/>
      <w:r w:rsidRPr="00C56B9F">
        <w:rPr>
          <w:sz w:val="28"/>
          <w:szCs w:val="28"/>
        </w:rPr>
        <w:t>conţine</w:t>
      </w:r>
      <w:proofErr w:type="spellEnd"/>
      <w:r w:rsidRPr="00C56B9F">
        <w:rPr>
          <w:sz w:val="28"/>
          <w:szCs w:val="28"/>
        </w:rPr>
        <w:t xml:space="preserve"> o </w:t>
      </w:r>
      <w:proofErr w:type="spellStart"/>
      <w:r w:rsidRPr="00C56B9F">
        <w:rPr>
          <w:sz w:val="28"/>
          <w:szCs w:val="28"/>
        </w:rPr>
        <w:t>dispoziţie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privind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lămurirea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dispozitivului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acesta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completează</w:t>
      </w:r>
      <w:proofErr w:type="spellEnd"/>
      <w:r w:rsidRPr="00C56B9F">
        <w:rPr>
          <w:sz w:val="28"/>
          <w:szCs w:val="28"/>
        </w:rPr>
        <w:t xml:space="preserve"> cu </w:t>
      </w:r>
      <w:proofErr w:type="spellStart"/>
      <w:r w:rsidRPr="00C56B9F">
        <w:rPr>
          <w:sz w:val="28"/>
          <w:szCs w:val="28"/>
        </w:rPr>
        <w:t>dispoziţiile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Codului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procedură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civilă</w:t>
      </w:r>
      <w:proofErr w:type="spellEnd"/>
      <w:r w:rsidRPr="00C56B9F">
        <w:rPr>
          <w:sz w:val="28"/>
          <w:szCs w:val="28"/>
        </w:rPr>
        <w:t xml:space="preserve"> care </w:t>
      </w:r>
      <w:proofErr w:type="spellStart"/>
      <w:r w:rsidRPr="00C56B9F">
        <w:rPr>
          <w:sz w:val="28"/>
          <w:szCs w:val="28"/>
        </w:rPr>
        <w:t>reglementează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lămurirea</w:t>
      </w:r>
      <w:proofErr w:type="spellEnd"/>
      <w:r w:rsidRPr="00C56B9F">
        <w:rPr>
          <w:sz w:val="28"/>
          <w:szCs w:val="28"/>
        </w:rPr>
        <w:t xml:space="preserve"> cu </w:t>
      </w:r>
      <w:proofErr w:type="spellStart"/>
      <w:r w:rsidRPr="00C56B9F">
        <w:rPr>
          <w:sz w:val="28"/>
          <w:szCs w:val="28"/>
        </w:rPr>
        <w:t>privire</w:t>
      </w:r>
      <w:proofErr w:type="spellEnd"/>
      <w:r w:rsidRPr="00C56B9F">
        <w:rPr>
          <w:sz w:val="28"/>
          <w:szCs w:val="28"/>
        </w:rPr>
        <w:t xml:space="preserve"> la </w:t>
      </w:r>
      <w:proofErr w:type="spellStart"/>
      <w:r w:rsidRPr="00C56B9F">
        <w:rPr>
          <w:sz w:val="28"/>
          <w:szCs w:val="28"/>
        </w:rPr>
        <w:t>înţelesul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întinderea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sau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aplicarea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dispozitivului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hotărârii</w:t>
      </w:r>
      <w:proofErr w:type="spellEnd"/>
      <w:r w:rsidRPr="00C56B9F">
        <w:rPr>
          <w:sz w:val="28"/>
          <w:szCs w:val="28"/>
        </w:rPr>
        <w:t>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r w:rsidRPr="00C56B9F">
        <w:rPr>
          <w:sz w:val="28"/>
          <w:szCs w:val="28"/>
        </w:rPr>
        <w:t xml:space="preserve">Mai </w:t>
      </w:r>
      <w:proofErr w:type="spellStart"/>
      <w:r w:rsidRPr="00C56B9F">
        <w:rPr>
          <w:sz w:val="28"/>
          <w:szCs w:val="28"/>
        </w:rPr>
        <w:t>arată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instanţele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civile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cuantifică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aproape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toate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cazurile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penalităţile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dobânzile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aferente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debitelor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prin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hotărâre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deşi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suma</w:t>
      </w:r>
      <w:proofErr w:type="spellEnd"/>
      <w:r w:rsidRPr="00C56B9F">
        <w:rPr>
          <w:sz w:val="28"/>
          <w:szCs w:val="28"/>
        </w:rPr>
        <w:t xml:space="preserve"> la </w:t>
      </w:r>
      <w:proofErr w:type="spellStart"/>
      <w:r w:rsidRPr="00C56B9F">
        <w:rPr>
          <w:sz w:val="28"/>
          <w:szCs w:val="28"/>
        </w:rPr>
        <w:t>plata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căreia</w:t>
      </w:r>
      <w:proofErr w:type="spellEnd"/>
      <w:r w:rsidRPr="00C56B9F">
        <w:rPr>
          <w:sz w:val="28"/>
          <w:szCs w:val="28"/>
        </w:rPr>
        <w:t xml:space="preserve"> au </w:t>
      </w:r>
      <w:proofErr w:type="spellStart"/>
      <w:r w:rsidRPr="00C56B9F">
        <w:rPr>
          <w:sz w:val="28"/>
          <w:szCs w:val="28"/>
        </w:rPr>
        <w:t>fost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obligaţi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solidar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inculpaţii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provine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dintr</w:t>
      </w:r>
      <w:proofErr w:type="spellEnd"/>
      <w:r w:rsidRPr="00C56B9F">
        <w:rPr>
          <w:sz w:val="28"/>
          <w:szCs w:val="28"/>
        </w:rPr>
        <w:t xml:space="preserve">-o </w:t>
      </w:r>
      <w:proofErr w:type="spellStart"/>
      <w:r w:rsidRPr="00C56B9F">
        <w:rPr>
          <w:sz w:val="28"/>
          <w:szCs w:val="28"/>
        </w:rPr>
        <w:t>faptă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ilicită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iar</w:t>
      </w:r>
      <w:proofErr w:type="spellEnd"/>
      <w:r w:rsidRPr="00C56B9F">
        <w:rPr>
          <w:sz w:val="28"/>
          <w:szCs w:val="28"/>
        </w:rPr>
        <w:t xml:space="preserve"> nu </w:t>
      </w:r>
      <w:proofErr w:type="spellStart"/>
      <w:r w:rsidRPr="00C56B9F">
        <w:rPr>
          <w:sz w:val="28"/>
          <w:szCs w:val="28"/>
        </w:rPr>
        <w:t>dintr</w:t>
      </w:r>
      <w:proofErr w:type="spellEnd"/>
      <w:r w:rsidRPr="00C56B9F">
        <w:rPr>
          <w:sz w:val="28"/>
          <w:szCs w:val="28"/>
        </w:rPr>
        <w:t xml:space="preserve">-un contract, </w:t>
      </w:r>
      <w:proofErr w:type="spellStart"/>
      <w:r w:rsidRPr="00C56B9F">
        <w:rPr>
          <w:sz w:val="28"/>
          <w:szCs w:val="28"/>
        </w:rPr>
        <w:t>este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necesar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să</w:t>
      </w:r>
      <w:proofErr w:type="spellEnd"/>
      <w:r w:rsidRPr="00C56B9F">
        <w:rPr>
          <w:sz w:val="28"/>
          <w:szCs w:val="28"/>
        </w:rPr>
        <w:t xml:space="preserve"> se </w:t>
      </w:r>
      <w:proofErr w:type="spellStart"/>
      <w:r w:rsidRPr="00C56B9F">
        <w:rPr>
          <w:sz w:val="28"/>
          <w:szCs w:val="28"/>
        </w:rPr>
        <w:t>stabilească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modalitatea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calcul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penalităţilor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aferente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sumei</w:t>
      </w:r>
      <w:proofErr w:type="spellEnd"/>
      <w:r w:rsidRPr="00C56B9F">
        <w:rPr>
          <w:sz w:val="28"/>
          <w:szCs w:val="28"/>
        </w:rPr>
        <w:t xml:space="preserve"> la </w:t>
      </w:r>
      <w:proofErr w:type="spellStart"/>
      <w:r w:rsidRPr="00C56B9F">
        <w:rPr>
          <w:sz w:val="28"/>
          <w:szCs w:val="28"/>
        </w:rPr>
        <w:t>plata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căreia</w:t>
      </w:r>
      <w:proofErr w:type="spellEnd"/>
      <w:r w:rsidRPr="00C56B9F">
        <w:rPr>
          <w:sz w:val="28"/>
          <w:szCs w:val="28"/>
        </w:rPr>
        <w:t xml:space="preserve"> au </w:t>
      </w:r>
      <w:proofErr w:type="spellStart"/>
      <w:r w:rsidRPr="00C56B9F">
        <w:rPr>
          <w:sz w:val="28"/>
          <w:szCs w:val="28"/>
        </w:rPr>
        <w:t>fost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obligaţi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câtă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vreme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concret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deşi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prezent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penalităţile</w:t>
      </w:r>
      <w:proofErr w:type="spellEnd"/>
      <w:r w:rsidRPr="00C56B9F">
        <w:rPr>
          <w:sz w:val="28"/>
          <w:szCs w:val="28"/>
        </w:rPr>
        <w:t xml:space="preserve"> au </w:t>
      </w:r>
      <w:proofErr w:type="spellStart"/>
      <w:r w:rsidRPr="00C56B9F">
        <w:rPr>
          <w:sz w:val="28"/>
          <w:szCs w:val="28"/>
        </w:rPr>
        <w:t>fost</w:t>
      </w:r>
      <w:proofErr w:type="spellEnd"/>
      <w:r w:rsidRPr="00C56B9F">
        <w:rPr>
          <w:sz w:val="28"/>
          <w:szCs w:val="28"/>
        </w:rPr>
        <w:t xml:space="preserve"> calculate la 0,01 % pe </w:t>
      </w:r>
      <w:proofErr w:type="spellStart"/>
      <w:r w:rsidRPr="00C56B9F">
        <w:rPr>
          <w:sz w:val="28"/>
          <w:szCs w:val="28"/>
        </w:rPr>
        <w:t>zi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întârziere</w:t>
      </w:r>
      <w:proofErr w:type="spellEnd"/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este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posibil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organele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fiscale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să</w:t>
      </w:r>
      <w:proofErr w:type="spellEnd"/>
      <w:r w:rsidRPr="00C56B9F">
        <w:rPr>
          <w:sz w:val="28"/>
          <w:szCs w:val="28"/>
        </w:rPr>
        <w:t xml:space="preserve"> o </w:t>
      </w:r>
      <w:proofErr w:type="spellStart"/>
      <w:r w:rsidRPr="00C56B9F">
        <w:rPr>
          <w:sz w:val="28"/>
          <w:szCs w:val="28"/>
        </w:rPr>
        <w:t>recalculeze</w:t>
      </w:r>
      <w:proofErr w:type="spellEnd"/>
      <w:r w:rsidRPr="00C56B9F">
        <w:rPr>
          <w:sz w:val="28"/>
          <w:szCs w:val="28"/>
        </w:rPr>
        <w:t xml:space="preserve"> la 1 % pe </w:t>
      </w:r>
      <w:proofErr w:type="spellStart"/>
      <w:r w:rsidRPr="00C56B9F">
        <w:rPr>
          <w:sz w:val="28"/>
          <w:szCs w:val="28"/>
        </w:rPr>
        <w:t>zi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întârziere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astfel</w:t>
      </w:r>
      <w:proofErr w:type="spellEnd"/>
      <w:r w:rsidRPr="00C56B9F">
        <w:rPr>
          <w:sz w:val="28"/>
          <w:szCs w:val="28"/>
        </w:rPr>
        <w:t xml:space="preserve"> cum </w:t>
      </w:r>
      <w:proofErr w:type="spellStart"/>
      <w:r w:rsidRPr="00C56B9F">
        <w:rPr>
          <w:sz w:val="28"/>
          <w:szCs w:val="28"/>
        </w:rPr>
        <w:t>cere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partea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civilă</w:t>
      </w:r>
      <w:proofErr w:type="spellEnd"/>
      <w:r w:rsidRPr="00C56B9F">
        <w:rPr>
          <w:sz w:val="28"/>
          <w:szCs w:val="28"/>
        </w:rPr>
        <w:t>.</w:t>
      </w:r>
    </w:p>
    <w:p w:rsidR="00A76E93" w:rsidRPr="00C56B9F" w:rsidRDefault="00A76E93">
      <w:pPr>
        <w:ind w:right="565"/>
        <w:jc w:val="both"/>
        <w:rPr>
          <w:sz w:val="28"/>
          <w:szCs w:val="28"/>
        </w:rPr>
      </w:pPr>
    </w:p>
    <w:p w:rsidR="00A76E93" w:rsidRPr="00C56B9F" w:rsidRDefault="003F2B1B">
      <w:pPr>
        <w:ind w:right="565" w:firstLine="567"/>
        <w:jc w:val="center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t xml:space="preserve">CURTEA DE APEL </w:t>
      </w:r>
    </w:p>
    <w:p w:rsidR="00A76E93" w:rsidRPr="00C56B9F" w:rsidRDefault="00A76E93">
      <w:pPr>
        <w:ind w:right="565" w:firstLine="567"/>
        <w:jc w:val="center"/>
        <w:rPr>
          <w:b/>
          <w:bCs/>
          <w:sz w:val="28"/>
          <w:szCs w:val="28"/>
        </w:rPr>
      </w:pP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proofErr w:type="spellStart"/>
      <w:r w:rsidRPr="00C56B9F">
        <w:rPr>
          <w:sz w:val="28"/>
          <w:szCs w:val="28"/>
        </w:rPr>
        <w:t>Având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nevoie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timp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pentru</w:t>
      </w:r>
      <w:proofErr w:type="spellEnd"/>
      <w:r w:rsidRPr="00C56B9F">
        <w:rPr>
          <w:sz w:val="28"/>
          <w:szCs w:val="28"/>
        </w:rPr>
        <w:t xml:space="preserve"> a </w:t>
      </w:r>
      <w:proofErr w:type="spellStart"/>
      <w:r w:rsidRPr="00C56B9F">
        <w:rPr>
          <w:sz w:val="28"/>
          <w:szCs w:val="28"/>
        </w:rPr>
        <w:t>delibera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pentru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ca</w:t>
      </w:r>
      <w:proofErr w:type="spellEnd"/>
      <w:r w:rsidRPr="00C56B9F">
        <w:rPr>
          <w:sz w:val="28"/>
          <w:szCs w:val="28"/>
        </w:rPr>
        <w:t xml:space="preserve"> </w:t>
      </w:r>
      <w:r w:rsidRPr="00C56B9F">
        <w:rPr>
          <w:b/>
          <w:bCs/>
          <w:sz w:val="28"/>
          <w:szCs w:val="28"/>
        </w:rPr>
        <w:t xml:space="preserve">A2, </w:t>
      </w:r>
      <w:proofErr w:type="spellStart"/>
      <w:r w:rsidRPr="00C56B9F">
        <w:rPr>
          <w:b/>
          <w:bCs/>
          <w:sz w:val="28"/>
          <w:szCs w:val="28"/>
        </w:rPr>
        <w:t>mandatarul</w:t>
      </w:r>
      <w:proofErr w:type="spellEnd"/>
      <w:r w:rsidRPr="00C56B9F">
        <w:rPr>
          <w:b/>
          <w:bCs/>
          <w:sz w:val="28"/>
          <w:szCs w:val="28"/>
        </w:rPr>
        <w:t xml:space="preserve"> </w:t>
      </w:r>
      <w:proofErr w:type="spellStart"/>
      <w:r w:rsidRPr="00C56B9F">
        <w:rPr>
          <w:b/>
          <w:bCs/>
          <w:sz w:val="28"/>
          <w:szCs w:val="28"/>
        </w:rPr>
        <w:t>lui</w:t>
      </w:r>
      <w:proofErr w:type="spellEnd"/>
      <w:r w:rsidRPr="00C56B9F">
        <w:rPr>
          <w:b/>
          <w:bCs/>
          <w:sz w:val="28"/>
          <w:szCs w:val="28"/>
        </w:rPr>
        <w:t xml:space="preserve"> </w:t>
      </w:r>
      <w:proofErr w:type="gramStart"/>
      <w:r w:rsidRPr="00C56B9F">
        <w:rPr>
          <w:b/>
          <w:bCs/>
          <w:sz w:val="28"/>
          <w:szCs w:val="28"/>
        </w:rPr>
        <w:t>A</w:t>
      </w:r>
      <w:proofErr w:type="gramEnd"/>
      <w:r w:rsidRPr="00C56B9F">
        <w:rPr>
          <w:b/>
          <w:bCs/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precizeze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scris</w:t>
      </w:r>
      <w:proofErr w:type="spellEnd"/>
      <w:r w:rsidRPr="00C56B9F">
        <w:rPr>
          <w:sz w:val="28"/>
          <w:szCs w:val="28"/>
        </w:rPr>
        <w:t xml:space="preserve"> care </w:t>
      </w:r>
      <w:proofErr w:type="spellStart"/>
      <w:r w:rsidRPr="00C56B9F">
        <w:rPr>
          <w:sz w:val="28"/>
          <w:szCs w:val="28"/>
        </w:rPr>
        <w:t>este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temeiul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drept</w:t>
      </w:r>
      <w:proofErr w:type="spellEnd"/>
      <w:r w:rsidRPr="00C56B9F">
        <w:rPr>
          <w:sz w:val="28"/>
          <w:szCs w:val="28"/>
        </w:rPr>
        <w:t xml:space="preserve"> pe care </w:t>
      </w:r>
      <w:r w:rsidRPr="00C56B9F">
        <w:rPr>
          <w:b/>
          <w:bCs/>
          <w:sz w:val="28"/>
          <w:szCs w:val="28"/>
        </w:rPr>
        <w:t>A</w:t>
      </w:r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îşi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întemeiază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cererea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formulată</w:t>
      </w:r>
      <w:proofErr w:type="spellEnd"/>
    </w:p>
    <w:p w:rsidR="00A76E93" w:rsidRPr="00C56B9F" w:rsidRDefault="00A76E93">
      <w:pPr>
        <w:ind w:right="565" w:firstLine="567"/>
        <w:jc w:val="both"/>
        <w:rPr>
          <w:sz w:val="28"/>
          <w:szCs w:val="28"/>
        </w:rPr>
      </w:pPr>
    </w:p>
    <w:p w:rsidR="00A76E93" w:rsidRPr="00C56B9F" w:rsidRDefault="003F2B1B">
      <w:pPr>
        <w:ind w:right="565" w:firstLine="567"/>
        <w:jc w:val="center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t xml:space="preserve">D I S P U N E </w:t>
      </w:r>
    </w:p>
    <w:p w:rsidR="00A76E93" w:rsidRPr="00C56B9F" w:rsidRDefault="00A76E93">
      <w:pPr>
        <w:ind w:right="565" w:firstLine="567"/>
        <w:jc w:val="center"/>
        <w:rPr>
          <w:b/>
          <w:bCs/>
          <w:sz w:val="28"/>
          <w:szCs w:val="28"/>
        </w:rPr>
      </w:pP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proofErr w:type="spellStart"/>
      <w:r w:rsidRPr="00C56B9F">
        <w:rPr>
          <w:sz w:val="28"/>
          <w:szCs w:val="28"/>
        </w:rPr>
        <w:t>Stabileşte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termen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pentru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pronunţarea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hotărârii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pentru</w:t>
      </w:r>
      <w:proofErr w:type="spellEnd"/>
      <w:r w:rsidRPr="00C56B9F">
        <w:rPr>
          <w:sz w:val="28"/>
          <w:szCs w:val="28"/>
        </w:rPr>
        <w:t xml:space="preserve"> …, </w:t>
      </w:r>
      <w:proofErr w:type="spellStart"/>
      <w:r w:rsidRPr="00C56B9F">
        <w:rPr>
          <w:sz w:val="28"/>
          <w:szCs w:val="28"/>
        </w:rPr>
        <w:t>ora</w:t>
      </w:r>
      <w:proofErr w:type="spellEnd"/>
      <w:r w:rsidRPr="00C56B9F">
        <w:rPr>
          <w:sz w:val="28"/>
          <w:szCs w:val="28"/>
        </w:rPr>
        <w:t xml:space="preserve"> 09:00, </w:t>
      </w:r>
      <w:proofErr w:type="spellStart"/>
      <w:r w:rsidRPr="00C56B9F">
        <w:rPr>
          <w:sz w:val="28"/>
          <w:szCs w:val="28"/>
        </w:rPr>
        <w:t>sala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r w:rsidRPr="00C56B9F">
        <w:rPr>
          <w:sz w:val="28"/>
          <w:szCs w:val="28"/>
        </w:rPr>
        <w:t>şedinţă</w:t>
      </w:r>
      <w:proofErr w:type="spellEnd"/>
      <w:r w:rsidRPr="00C56B9F">
        <w:rPr>
          <w:sz w:val="28"/>
          <w:szCs w:val="28"/>
        </w:rPr>
        <w:t xml:space="preserve"> </w:t>
      </w:r>
      <w:r w:rsidR="00C56B9F">
        <w:rPr>
          <w:sz w:val="28"/>
          <w:szCs w:val="28"/>
        </w:rPr>
        <w:t>….</w:t>
      </w:r>
      <w:r w:rsidRPr="00C56B9F">
        <w:rPr>
          <w:sz w:val="28"/>
          <w:szCs w:val="28"/>
        </w:rPr>
        <w:t xml:space="preserve">, </w:t>
      </w:r>
      <w:proofErr w:type="spellStart"/>
      <w:r w:rsidRPr="00C56B9F">
        <w:rPr>
          <w:sz w:val="28"/>
          <w:szCs w:val="28"/>
        </w:rPr>
        <w:t>pentru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când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părţile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cunosc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termenul</w:t>
      </w:r>
      <w:proofErr w:type="spellEnd"/>
      <w:r w:rsidRPr="00C56B9F">
        <w:rPr>
          <w:sz w:val="28"/>
          <w:szCs w:val="28"/>
        </w:rPr>
        <w:t>.</w:t>
      </w:r>
    </w:p>
    <w:p w:rsidR="00A76E93" w:rsidRPr="00C56B9F" w:rsidRDefault="003F2B1B">
      <w:pPr>
        <w:ind w:right="565" w:firstLine="567"/>
        <w:jc w:val="both"/>
        <w:rPr>
          <w:sz w:val="28"/>
          <w:szCs w:val="28"/>
        </w:rPr>
      </w:pPr>
      <w:proofErr w:type="spellStart"/>
      <w:r w:rsidRPr="00C56B9F">
        <w:rPr>
          <w:sz w:val="28"/>
          <w:szCs w:val="28"/>
        </w:rPr>
        <w:t>Pronunţată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în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şedinţa</w:t>
      </w:r>
      <w:proofErr w:type="spellEnd"/>
      <w:r w:rsidRPr="00C56B9F">
        <w:rPr>
          <w:sz w:val="28"/>
          <w:szCs w:val="28"/>
        </w:rPr>
        <w:t xml:space="preserve"> </w:t>
      </w:r>
      <w:proofErr w:type="spellStart"/>
      <w:r w:rsidRPr="00C56B9F">
        <w:rPr>
          <w:sz w:val="28"/>
          <w:szCs w:val="28"/>
        </w:rPr>
        <w:t>publică</w:t>
      </w:r>
      <w:proofErr w:type="spellEnd"/>
      <w:r w:rsidRPr="00C56B9F">
        <w:rPr>
          <w:sz w:val="28"/>
          <w:szCs w:val="28"/>
        </w:rPr>
        <w:t xml:space="preserve"> de </w:t>
      </w:r>
      <w:proofErr w:type="spellStart"/>
      <w:proofErr w:type="gramStart"/>
      <w:r w:rsidRPr="00C56B9F">
        <w:rPr>
          <w:sz w:val="28"/>
          <w:szCs w:val="28"/>
        </w:rPr>
        <w:t>azi</w:t>
      </w:r>
      <w:proofErr w:type="spellEnd"/>
      <w:r w:rsidRPr="00C56B9F">
        <w:rPr>
          <w:sz w:val="28"/>
          <w:szCs w:val="28"/>
        </w:rPr>
        <w:t>, …</w:t>
      </w:r>
      <w:proofErr w:type="gramEnd"/>
    </w:p>
    <w:p w:rsidR="00A76E93" w:rsidRPr="00C56B9F" w:rsidRDefault="00A76E93">
      <w:pPr>
        <w:ind w:right="565" w:firstLine="567"/>
        <w:jc w:val="both"/>
        <w:rPr>
          <w:sz w:val="28"/>
          <w:szCs w:val="28"/>
        </w:rPr>
      </w:pPr>
    </w:p>
    <w:p w:rsidR="00A76E93" w:rsidRPr="00C56B9F" w:rsidRDefault="003F2B1B">
      <w:pPr>
        <w:ind w:right="565" w:firstLine="567"/>
        <w:jc w:val="both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lastRenderedPageBreak/>
        <w:t>PREŞEDINTE,</w:t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  <w:t>GREFIER,</w:t>
      </w:r>
    </w:p>
    <w:p w:rsidR="00A76E93" w:rsidRPr="00C56B9F" w:rsidRDefault="003F2B1B">
      <w:pPr>
        <w:ind w:right="565" w:firstLine="567"/>
        <w:jc w:val="both"/>
        <w:rPr>
          <w:b/>
          <w:bCs/>
          <w:sz w:val="28"/>
          <w:szCs w:val="28"/>
        </w:rPr>
      </w:pPr>
      <w:r w:rsidRPr="00C56B9F">
        <w:rPr>
          <w:b/>
          <w:bCs/>
          <w:sz w:val="28"/>
          <w:szCs w:val="28"/>
        </w:rPr>
        <w:t xml:space="preserve">1004 </w:t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</w:r>
      <w:r w:rsidRPr="00C56B9F">
        <w:rPr>
          <w:b/>
          <w:bCs/>
          <w:sz w:val="28"/>
          <w:szCs w:val="28"/>
        </w:rPr>
        <w:tab/>
        <w:t xml:space="preserve">         ... </w:t>
      </w:r>
    </w:p>
    <w:p w:rsidR="00A76E93" w:rsidRPr="00C56B9F" w:rsidRDefault="00A76E93">
      <w:pPr>
        <w:ind w:right="565" w:firstLine="567"/>
        <w:jc w:val="both"/>
        <w:rPr>
          <w:sz w:val="28"/>
          <w:szCs w:val="28"/>
        </w:rPr>
      </w:pPr>
    </w:p>
    <w:p w:rsidR="00A76E93" w:rsidRPr="00C56B9F" w:rsidRDefault="00A76E93">
      <w:pPr>
        <w:ind w:right="565" w:firstLine="567"/>
        <w:jc w:val="both"/>
        <w:rPr>
          <w:sz w:val="28"/>
          <w:szCs w:val="28"/>
        </w:rPr>
      </w:pPr>
    </w:p>
    <w:p w:rsidR="00A76E93" w:rsidRPr="00C56B9F" w:rsidRDefault="00A76E93">
      <w:pPr>
        <w:ind w:right="565" w:firstLine="567"/>
        <w:jc w:val="both"/>
        <w:rPr>
          <w:sz w:val="28"/>
          <w:szCs w:val="28"/>
        </w:rPr>
      </w:pPr>
    </w:p>
    <w:sectPr w:rsidR="00A76E93" w:rsidRPr="00C56B9F">
      <w:headerReference w:type="default" r:id="rId6"/>
      <w:footerReference w:type="default" r:id="rId7"/>
      <w:pgSz w:w="11900" w:h="16840"/>
      <w:pgMar w:top="851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E0E" w:rsidRDefault="00330E0E">
      <w:r>
        <w:separator/>
      </w:r>
    </w:p>
  </w:endnote>
  <w:endnote w:type="continuationSeparator" w:id="0">
    <w:p w:rsidR="00330E0E" w:rsidRDefault="0033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E93" w:rsidRDefault="003F2B1B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B7736B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E0E" w:rsidRDefault="00330E0E">
      <w:r>
        <w:separator/>
      </w:r>
    </w:p>
  </w:footnote>
  <w:footnote w:type="continuationSeparator" w:id="0">
    <w:p w:rsidR="00330E0E" w:rsidRDefault="00330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E93" w:rsidRDefault="00A76E93">
    <w:pPr>
      <w:pStyle w:val="Antetisubso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E93"/>
    <w:rsid w:val="0023446B"/>
    <w:rsid w:val="00330E0E"/>
    <w:rsid w:val="003F2B1B"/>
    <w:rsid w:val="004C2D43"/>
    <w:rsid w:val="00A76E93"/>
    <w:rsid w:val="00B7736B"/>
    <w:rsid w:val="00C5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43C70D-ABA1-417C-B3C8-F6E7C10A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ntetisubsol">
    <w:name w:val="Antet și subsol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911</Words>
  <Characters>5194</Characters>
  <Application>Microsoft Office Word</Application>
  <DocSecurity>0</DocSecurity>
  <Lines>43</Lines>
  <Paragraphs>12</Paragraphs>
  <ScaleCrop>false</ScaleCrop>
  <Company>Consiliul Superior al Magistraturii</Company>
  <LinksUpToDate>false</LinksUpToDate>
  <CharactersWithSpaces>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Nicoleta, OANCEA</cp:lastModifiedBy>
  <cp:revision>6</cp:revision>
  <dcterms:created xsi:type="dcterms:W3CDTF">2021-10-22T07:38:00Z</dcterms:created>
  <dcterms:modified xsi:type="dcterms:W3CDTF">2021-11-09T11:53:00Z</dcterms:modified>
</cp:coreProperties>
</file>