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F758E" w14:textId="77777777" w:rsidR="00AB1172" w:rsidRDefault="00AB1172" w:rsidP="00AB1172">
      <w:pPr>
        <w:rPr>
          <w:rFonts w:ascii="Garamond" w:hAnsi="Garamond"/>
          <w:color w:val="BFBFBF"/>
          <w:sz w:val="20"/>
          <w:szCs w:val="20"/>
        </w:rPr>
      </w:pPr>
      <w:r>
        <w:rPr>
          <w:rFonts w:ascii="Garamond" w:hAnsi="Garamond"/>
          <w:color w:val="BFBFBF"/>
          <w:sz w:val="20"/>
          <w:szCs w:val="20"/>
        </w:rPr>
        <w:t>Document finalizat</w:t>
      </w:r>
    </w:p>
    <w:p w14:paraId="18BDAD38" w14:textId="15D8CD65" w:rsidR="00AB1172" w:rsidRDefault="00AB1172" w:rsidP="00AB1172">
      <w:pPr>
        <w:rPr>
          <w:rFonts w:ascii="Garamond" w:hAnsi="Garamond"/>
        </w:rPr>
      </w:pPr>
      <w:r>
        <w:rPr>
          <w:rFonts w:ascii="Garamond" w:hAnsi="Garamond"/>
        </w:rPr>
        <w:t>Cod ECLI    ECLI:RO:</w:t>
      </w:r>
      <w:r w:rsidR="000F58B1">
        <w:rPr>
          <w:rFonts w:ascii="Garamond" w:hAnsi="Garamond"/>
        </w:rPr>
        <w:t>…..</w:t>
      </w:r>
      <w:r w:rsidR="000F58B1">
        <w:rPr>
          <w:rFonts w:ascii="Garamond" w:hAnsi="Garamond"/>
        </w:rPr>
        <w:tab/>
      </w:r>
      <w:r w:rsidR="000F58B1">
        <w:rPr>
          <w:rFonts w:ascii="Garamond" w:hAnsi="Garamond"/>
        </w:rPr>
        <w:tab/>
      </w:r>
      <w:r w:rsidR="000F58B1">
        <w:rPr>
          <w:rFonts w:ascii="Garamond" w:hAnsi="Garamond"/>
        </w:rPr>
        <w:tab/>
      </w:r>
      <w:r w:rsidR="000F58B1">
        <w:rPr>
          <w:rFonts w:ascii="Garamond" w:hAnsi="Garamond"/>
        </w:rPr>
        <w:tab/>
      </w:r>
      <w:r w:rsidR="000F58B1">
        <w:rPr>
          <w:rFonts w:ascii="Garamond" w:hAnsi="Garamond"/>
        </w:rPr>
        <w:tab/>
      </w:r>
      <w:r w:rsidR="000F58B1">
        <w:rPr>
          <w:rFonts w:ascii="Garamond" w:hAnsi="Garamond"/>
        </w:rPr>
        <w:tab/>
        <w:t xml:space="preserve">HOTĂRÂREA </w:t>
      </w:r>
      <w:r w:rsidR="00D839B3">
        <w:rPr>
          <w:rFonts w:ascii="Garamond" w:hAnsi="Garamond"/>
        </w:rPr>
        <w:t>5</w:t>
      </w:r>
    </w:p>
    <w:p w14:paraId="3FAAEEA6" w14:textId="77777777" w:rsidR="00AB1172" w:rsidRDefault="00AB1172" w:rsidP="00AB1172">
      <w:pPr>
        <w:jc w:val="both"/>
      </w:pPr>
      <w:r>
        <w:t xml:space="preserve">Dosar nr. </w:t>
      </w:r>
      <w:r w:rsidR="000F58B1">
        <w:t>…..</w:t>
      </w:r>
    </w:p>
    <w:p w14:paraId="1B921DB7" w14:textId="77777777" w:rsidR="00AB1172" w:rsidRDefault="00AB1172" w:rsidP="00AB1172">
      <w:pPr>
        <w:jc w:val="center"/>
        <w:rPr>
          <w:b/>
        </w:rPr>
      </w:pPr>
      <w:r>
        <w:rPr>
          <w:b/>
        </w:rPr>
        <w:t xml:space="preserve">CURTEA DE APEL </w:t>
      </w:r>
      <w:r w:rsidR="000F58B1">
        <w:rPr>
          <w:b/>
        </w:rPr>
        <w:t>…</w:t>
      </w:r>
      <w:r>
        <w:rPr>
          <w:b/>
        </w:rPr>
        <w:t xml:space="preserve"> SECŢIA </w:t>
      </w:r>
      <w:r w:rsidR="000F58B1">
        <w:rPr>
          <w:b/>
        </w:rPr>
        <w:t>….</w:t>
      </w:r>
    </w:p>
    <w:p w14:paraId="4F8AACED" w14:textId="77777777" w:rsidR="00AB1172" w:rsidRDefault="00AB1172" w:rsidP="00AB1172">
      <w:pPr>
        <w:keepNext/>
        <w:jc w:val="center"/>
        <w:outlineLvl w:val="1"/>
        <w:rPr>
          <w:b/>
        </w:rPr>
      </w:pPr>
      <w:r>
        <w:rPr>
          <w:b/>
        </w:rPr>
        <w:t xml:space="preserve">DECIZIA CIVILĂ NR. </w:t>
      </w:r>
      <w:r w:rsidR="000F58B1">
        <w:rPr>
          <w:b/>
        </w:rPr>
        <w:t>….</w:t>
      </w:r>
    </w:p>
    <w:p w14:paraId="1618E9D3" w14:textId="77777777" w:rsidR="00AB1172" w:rsidRDefault="00AB1172" w:rsidP="00AB1172">
      <w:pPr>
        <w:ind w:firstLine="12"/>
        <w:jc w:val="center"/>
      </w:pPr>
      <w:proofErr w:type="spellStart"/>
      <w:r>
        <w:t>Şedinţa</w:t>
      </w:r>
      <w:proofErr w:type="spellEnd"/>
      <w:r>
        <w:t xml:space="preserve"> publică  de la </w:t>
      </w:r>
      <w:r w:rsidR="000F58B1">
        <w:t>…….</w:t>
      </w:r>
    </w:p>
    <w:p w14:paraId="54CF0271" w14:textId="77777777" w:rsidR="00AB1172" w:rsidRDefault="00AB1172" w:rsidP="00AB1172">
      <w:pPr>
        <w:jc w:val="center"/>
      </w:pPr>
      <w:r>
        <w:t>Curtea constituită din:</w:t>
      </w:r>
    </w:p>
    <w:p w14:paraId="249D8B22" w14:textId="77777777" w:rsidR="00AB1172" w:rsidRDefault="00AB1172" w:rsidP="00AB1172">
      <w:pPr>
        <w:ind w:left="1440" w:firstLine="720"/>
        <w:jc w:val="both"/>
      </w:pPr>
      <w:r>
        <w:t xml:space="preserve">PREŞEDINTE </w:t>
      </w:r>
      <w:r w:rsidR="000F58B1">
        <w:t>–</w:t>
      </w:r>
      <w:r>
        <w:t xml:space="preserve"> </w:t>
      </w:r>
      <w:r w:rsidR="000F58B1">
        <w:t>COD 1003</w:t>
      </w:r>
    </w:p>
    <w:p w14:paraId="4AEF6846" w14:textId="77777777" w:rsidR="00AB1172" w:rsidRDefault="00AB1172" w:rsidP="00AB1172">
      <w:pPr>
        <w:ind w:left="1440" w:firstLine="720"/>
        <w:jc w:val="both"/>
      </w:pPr>
      <w:r>
        <w:t xml:space="preserve">JUDECĂTOR  - </w:t>
      </w:r>
      <w:r w:rsidR="000F58B1">
        <w:t>….</w:t>
      </w:r>
    </w:p>
    <w:p w14:paraId="5D8025DC" w14:textId="77777777" w:rsidR="00AB1172" w:rsidRDefault="00AB1172" w:rsidP="00AB1172">
      <w:pPr>
        <w:ind w:left="1440" w:firstLine="720"/>
        <w:jc w:val="both"/>
      </w:pPr>
      <w:r>
        <w:t xml:space="preserve">GREFIER         - </w:t>
      </w:r>
      <w:r w:rsidR="000F58B1">
        <w:t>…..</w:t>
      </w:r>
    </w:p>
    <w:p w14:paraId="1839605C" w14:textId="77777777" w:rsidR="00AB1172" w:rsidRDefault="00AB1172" w:rsidP="00AB1172">
      <w:pPr>
        <w:ind w:firstLine="708"/>
        <w:jc w:val="both"/>
      </w:pPr>
    </w:p>
    <w:p w14:paraId="6C32716D" w14:textId="3363DF05" w:rsidR="00AB1172" w:rsidRDefault="00AB1172" w:rsidP="00AB1172">
      <w:pPr>
        <w:ind w:firstLine="720"/>
        <w:jc w:val="both"/>
      </w:pPr>
      <w:r>
        <w:t xml:space="preserve">Pe rol fiind apelul formulat de apelanta </w:t>
      </w:r>
      <w:r w:rsidR="00FD23AE">
        <w:t>N</w:t>
      </w:r>
      <w:r w:rsidR="000F58B1">
        <w:t>1</w:t>
      </w:r>
      <w:r>
        <w:t xml:space="preserve"> lichidator al SC </w:t>
      </w:r>
      <w:r w:rsidR="000F58B1">
        <w:t>M1</w:t>
      </w:r>
      <w:r>
        <w:t xml:space="preserve"> SRL, împotriva </w:t>
      </w:r>
      <w:proofErr w:type="spellStart"/>
      <w:r>
        <w:t>sentinţei</w:t>
      </w:r>
      <w:proofErr w:type="spellEnd"/>
      <w:r>
        <w:t xml:space="preserve"> civile nr.</w:t>
      </w:r>
      <w:r w:rsidR="000F58B1">
        <w:t>S1</w:t>
      </w:r>
      <w:r>
        <w:t xml:space="preserve">din </w:t>
      </w:r>
      <w:r w:rsidR="000F58B1">
        <w:t>…</w:t>
      </w:r>
      <w:r>
        <w:t xml:space="preserve">.06.2017, </w:t>
      </w:r>
      <w:proofErr w:type="spellStart"/>
      <w:r>
        <w:t>pronunţată</w:t>
      </w:r>
      <w:proofErr w:type="spellEnd"/>
      <w:r>
        <w:t xml:space="preserve"> de Tribunalul </w:t>
      </w:r>
      <w:r w:rsidR="000F58B1">
        <w:t>…</w:t>
      </w:r>
      <w:r>
        <w:t xml:space="preserve"> – </w:t>
      </w:r>
      <w:proofErr w:type="spellStart"/>
      <w:r>
        <w:t>Secţia</w:t>
      </w:r>
      <w:proofErr w:type="spellEnd"/>
      <w:r>
        <w:t xml:space="preserve"> </w:t>
      </w:r>
      <w:r w:rsidR="000F58B1">
        <w:t>…</w:t>
      </w:r>
      <w:r>
        <w:t xml:space="preserve">, în dosarul nr. </w:t>
      </w:r>
      <w:r w:rsidR="000F58B1">
        <w:t>D1</w:t>
      </w:r>
      <w:r>
        <w:t>/</w:t>
      </w:r>
      <w:r w:rsidR="0077442C">
        <w:t>..............</w:t>
      </w:r>
      <w:r>
        <w:t xml:space="preserve">, în contradictoriu cu intimata </w:t>
      </w:r>
      <w:r w:rsidR="000F58B1">
        <w:t>X1</w:t>
      </w:r>
      <w:r>
        <w:t>.</w:t>
      </w:r>
    </w:p>
    <w:p w14:paraId="663651CA" w14:textId="77777777" w:rsidR="00AB1172" w:rsidRDefault="00AB1172" w:rsidP="00AB1172">
      <w:pPr>
        <w:ind w:firstLine="708"/>
        <w:jc w:val="both"/>
      </w:pPr>
      <w:r>
        <w:t xml:space="preserve">La apelul nominal făcut în </w:t>
      </w:r>
      <w:proofErr w:type="spellStart"/>
      <w:r>
        <w:t>şedinţă</w:t>
      </w:r>
      <w:proofErr w:type="spellEnd"/>
      <w:r>
        <w:t xml:space="preserve"> publică au răspuns apelanta, reprezentată de avocat </w:t>
      </w:r>
      <w:r w:rsidR="000F58B1">
        <w:t>T1</w:t>
      </w:r>
      <w:r>
        <w:t xml:space="preserve">, cu împuternicire </w:t>
      </w:r>
      <w:proofErr w:type="spellStart"/>
      <w:r>
        <w:t>avocaţială</w:t>
      </w:r>
      <w:proofErr w:type="spellEnd"/>
      <w:r>
        <w:t xml:space="preserve"> la dosar </w:t>
      </w:r>
      <w:proofErr w:type="spellStart"/>
      <w:r>
        <w:t>şi</w:t>
      </w:r>
      <w:proofErr w:type="spellEnd"/>
      <w:r>
        <w:t xml:space="preserve"> intimata, reprezentată de avocat </w:t>
      </w:r>
      <w:r w:rsidR="000F58B1">
        <w:t>T2</w:t>
      </w:r>
      <w:r>
        <w:t xml:space="preserve">, cu împuternicire </w:t>
      </w:r>
      <w:proofErr w:type="spellStart"/>
      <w:r>
        <w:t>avocaţială</w:t>
      </w:r>
      <w:proofErr w:type="spellEnd"/>
      <w:r>
        <w:t xml:space="preserve"> la dosar.</w:t>
      </w:r>
    </w:p>
    <w:p w14:paraId="4CECA180" w14:textId="77777777" w:rsidR="00AB1172" w:rsidRDefault="00AB1172" w:rsidP="00AB1172">
      <w:pPr>
        <w:ind w:firstLine="720"/>
        <w:jc w:val="both"/>
      </w:pPr>
      <w:r>
        <w:t xml:space="preserve">Procedura de citare este legal îndeplinită. </w:t>
      </w:r>
    </w:p>
    <w:p w14:paraId="2CFC93A7" w14:textId="77777777" w:rsidR="00AB1172" w:rsidRDefault="00AB1172" w:rsidP="00AB1172">
      <w:pPr>
        <w:tabs>
          <w:tab w:val="left" w:pos="0"/>
        </w:tabs>
        <w:ind w:firstLine="709"/>
        <w:jc w:val="both"/>
      </w:pPr>
      <w:r>
        <w:t xml:space="preserve">S-a făcut referatul cauzei de către grefierul de </w:t>
      </w:r>
      <w:proofErr w:type="spellStart"/>
      <w:r>
        <w:t>şedinţă</w:t>
      </w:r>
      <w:proofErr w:type="spellEnd"/>
      <w:r>
        <w:t xml:space="preserve"> care învederează obiectul dosarului, stadiul procesual, modalitatea de îndeplinire a procedurii de citare precum </w:t>
      </w:r>
      <w:proofErr w:type="spellStart"/>
      <w:r>
        <w:t>şi</w:t>
      </w:r>
      <w:proofErr w:type="spellEnd"/>
      <w:r>
        <w:t xml:space="preserve"> faptul că intimata a depus la dosar, prin Serviciul Registratură, note scrise.</w:t>
      </w:r>
    </w:p>
    <w:p w14:paraId="70B93393" w14:textId="77777777" w:rsidR="00AB1172" w:rsidRDefault="00AB1172" w:rsidP="00AB1172">
      <w:pPr>
        <w:tabs>
          <w:tab w:val="left" w:pos="0"/>
        </w:tabs>
        <w:ind w:firstLine="709"/>
        <w:jc w:val="both"/>
      </w:pPr>
      <w:r>
        <w:t xml:space="preserve">Curtea acordă cuvântul </w:t>
      </w:r>
      <w:proofErr w:type="spellStart"/>
      <w:r>
        <w:t>părţilor</w:t>
      </w:r>
      <w:proofErr w:type="spellEnd"/>
      <w:r>
        <w:t xml:space="preserve"> pe probe.</w:t>
      </w:r>
    </w:p>
    <w:p w14:paraId="0BFC7A4D" w14:textId="77777777" w:rsidR="00AB1172" w:rsidRDefault="00AB1172" w:rsidP="00AB1172">
      <w:pPr>
        <w:tabs>
          <w:tab w:val="left" w:pos="0"/>
        </w:tabs>
        <w:ind w:firstLine="709"/>
        <w:jc w:val="both"/>
      </w:pPr>
      <w:r>
        <w:t xml:space="preserve">Apărătorul apelantei solicită </w:t>
      </w:r>
      <w:proofErr w:type="spellStart"/>
      <w:r>
        <w:t>încuviinţarea</w:t>
      </w:r>
      <w:proofErr w:type="spellEnd"/>
      <w:r>
        <w:t xml:space="preserve"> probei cu înscrisuri, cele depuse deja </w:t>
      </w:r>
      <w:proofErr w:type="spellStart"/>
      <w:r>
        <w:t>ataşate</w:t>
      </w:r>
      <w:proofErr w:type="spellEnd"/>
      <w:r>
        <w:t xml:space="preserve"> cererii de apel.</w:t>
      </w:r>
    </w:p>
    <w:p w14:paraId="6FECA506" w14:textId="77777777" w:rsidR="00AB1172" w:rsidRDefault="00AB1172" w:rsidP="00AB1172">
      <w:pPr>
        <w:tabs>
          <w:tab w:val="left" w:pos="0"/>
        </w:tabs>
        <w:ind w:firstLine="709"/>
        <w:jc w:val="both"/>
      </w:pPr>
      <w:r>
        <w:t xml:space="preserve">Apărătorul intimatei nu se opune probei cu înscrisuri </w:t>
      </w:r>
      <w:proofErr w:type="spellStart"/>
      <w:r>
        <w:t>şi</w:t>
      </w:r>
      <w:proofErr w:type="spellEnd"/>
      <w:r>
        <w:t xml:space="preserve"> solicită la rândul său proba cu înscrisurile depuse la dosarul cauzei.</w:t>
      </w:r>
    </w:p>
    <w:p w14:paraId="6483DB34" w14:textId="77777777" w:rsidR="00AB1172" w:rsidRDefault="00AB1172" w:rsidP="00AB1172">
      <w:pPr>
        <w:tabs>
          <w:tab w:val="left" w:pos="0"/>
        </w:tabs>
        <w:ind w:firstLine="709"/>
        <w:jc w:val="both"/>
      </w:pPr>
      <w:r>
        <w:t>Apărătorul apelantei nu se opune probei cu înscrisuri solicitată de către intimată.</w:t>
      </w:r>
    </w:p>
    <w:p w14:paraId="317D35D4" w14:textId="77777777" w:rsidR="00AB1172" w:rsidRDefault="00AB1172" w:rsidP="00AB1172">
      <w:pPr>
        <w:tabs>
          <w:tab w:val="left" w:pos="0"/>
        </w:tabs>
        <w:ind w:firstLine="709"/>
        <w:jc w:val="both"/>
      </w:pPr>
      <w:r>
        <w:t xml:space="preserve">Curtea, deliberând, </w:t>
      </w:r>
      <w:proofErr w:type="spellStart"/>
      <w:r>
        <w:t>încuviinţează</w:t>
      </w:r>
      <w:proofErr w:type="spellEnd"/>
      <w:r>
        <w:t xml:space="preserve"> proba cu înscrisuri solicitată de ambele </w:t>
      </w:r>
      <w:proofErr w:type="spellStart"/>
      <w:r>
        <w:t>părţi</w:t>
      </w:r>
      <w:proofErr w:type="spellEnd"/>
      <w:r>
        <w:t xml:space="preserve">, în temeiul art. 254 </w:t>
      </w:r>
      <w:proofErr w:type="spellStart"/>
      <w:r>
        <w:t>C.pr.civ</w:t>
      </w:r>
      <w:proofErr w:type="spellEnd"/>
      <w:r>
        <w:t xml:space="preserve">., considerând-o utilă </w:t>
      </w:r>
      <w:proofErr w:type="spellStart"/>
      <w:r>
        <w:t>soluţionării</w:t>
      </w:r>
      <w:proofErr w:type="spellEnd"/>
      <w:r>
        <w:t xml:space="preserve"> cauzei.</w:t>
      </w:r>
    </w:p>
    <w:p w14:paraId="2B86DAFC" w14:textId="77777777" w:rsidR="00AB1172" w:rsidRDefault="00AB1172" w:rsidP="00AB1172">
      <w:pPr>
        <w:tabs>
          <w:tab w:val="left" w:pos="0"/>
        </w:tabs>
        <w:ind w:firstLine="709"/>
        <w:jc w:val="both"/>
      </w:pPr>
      <w:r>
        <w:t xml:space="preserve">Nemaifiind alte cereri de formulat sau probe de administrat, Curtea constată cauza în stare de judecată </w:t>
      </w:r>
      <w:proofErr w:type="spellStart"/>
      <w:r>
        <w:t>şi</w:t>
      </w:r>
      <w:proofErr w:type="spellEnd"/>
      <w:r>
        <w:t xml:space="preserve"> acordă cuvântul </w:t>
      </w:r>
      <w:proofErr w:type="spellStart"/>
      <w:r>
        <w:t>părţilor</w:t>
      </w:r>
      <w:proofErr w:type="spellEnd"/>
      <w:r>
        <w:t xml:space="preserve"> în dezbaterea apelului.</w:t>
      </w:r>
    </w:p>
    <w:p w14:paraId="6F8BCEA2" w14:textId="77777777" w:rsidR="00AB1172" w:rsidRDefault="00AB1172" w:rsidP="00AB1172">
      <w:pPr>
        <w:tabs>
          <w:tab w:val="left" w:pos="0"/>
        </w:tabs>
        <w:ind w:firstLine="709"/>
        <w:jc w:val="both"/>
      </w:pPr>
      <w:r>
        <w:t xml:space="preserve">Apărătorul apelantei solicită admiterea apelului astfel cum a fost formulat, modificarea în tot a </w:t>
      </w:r>
      <w:proofErr w:type="spellStart"/>
      <w:r>
        <w:t>sentinţei</w:t>
      </w:r>
      <w:proofErr w:type="spellEnd"/>
      <w:r>
        <w:t xml:space="preserve"> atacate, în sensul anulării vânzării autoturismului Honda Civic, repunerea </w:t>
      </w:r>
      <w:proofErr w:type="spellStart"/>
      <w:r>
        <w:t>părţilor</w:t>
      </w:r>
      <w:proofErr w:type="spellEnd"/>
      <w:r>
        <w:t xml:space="preserve"> în </w:t>
      </w:r>
      <w:proofErr w:type="spellStart"/>
      <w:r>
        <w:t>situaţia</w:t>
      </w:r>
      <w:proofErr w:type="spellEnd"/>
      <w:r>
        <w:t xml:space="preserve"> anterioară </w:t>
      </w:r>
      <w:proofErr w:type="spellStart"/>
      <w:r>
        <w:t>şi</w:t>
      </w:r>
      <w:proofErr w:type="spellEnd"/>
      <w:r>
        <w:t xml:space="preserve"> obligarea intimatei la restituirea bunului sau a valorii acestuia de la data transferului în patrimoniul debitoarei, cu cheltuieli de judecată. Arată că există un dezechilibru între </w:t>
      </w:r>
      <w:proofErr w:type="spellStart"/>
      <w:r>
        <w:t>prestaţiile</w:t>
      </w:r>
      <w:proofErr w:type="spellEnd"/>
      <w:r>
        <w:t xml:space="preserve"> vânzătoarei </w:t>
      </w:r>
      <w:proofErr w:type="spellStart"/>
      <w:r>
        <w:t>şi</w:t>
      </w:r>
      <w:proofErr w:type="spellEnd"/>
      <w:r>
        <w:t xml:space="preserve"> ale cumpărătorului. </w:t>
      </w:r>
      <w:proofErr w:type="spellStart"/>
      <w:r>
        <w:t>Susţine</w:t>
      </w:r>
      <w:proofErr w:type="spellEnd"/>
      <w:r>
        <w:t xml:space="preserve"> că </w:t>
      </w:r>
      <w:proofErr w:type="spellStart"/>
      <w:r>
        <w:t>instanţa</w:t>
      </w:r>
      <w:proofErr w:type="spellEnd"/>
      <w:r>
        <w:t xml:space="preserve"> de fond nu a observat faptul că demersul lichidatorului este acela de a maximiza patrimoniul debitoarei aflată în </w:t>
      </w:r>
      <w:proofErr w:type="spellStart"/>
      <w:r>
        <w:t>insolvenţă</w:t>
      </w:r>
      <w:proofErr w:type="spellEnd"/>
      <w:r>
        <w:t xml:space="preserve">. </w:t>
      </w:r>
      <w:proofErr w:type="spellStart"/>
      <w:r>
        <w:t>Preţul</w:t>
      </w:r>
      <w:proofErr w:type="spellEnd"/>
      <w:r>
        <w:t xml:space="preserve"> la care s-a vândut acest bun mobil este unul derizoriu. </w:t>
      </w:r>
      <w:proofErr w:type="spellStart"/>
      <w:r>
        <w:t>Susţine</w:t>
      </w:r>
      <w:proofErr w:type="spellEnd"/>
      <w:r>
        <w:t xml:space="preserve"> că a </w:t>
      </w:r>
      <w:proofErr w:type="spellStart"/>
      <w:r>
        <w:t>renunţat</w:t>
      </w:r>
      <w:proofErr w:type="spellEnd"/>
      <w:r>
        <w:t xml:space="preserve"> în mod expres la expertiza </w:t>
      </w:r>
      <w:proofErr w:type="spellStart"/>
      <w:r>
        <w:t>încuviinţată</w:t>
      </w:r>
      <w:proofErr w:type="spellEnd"/>
      <w:r>
        <w:t xml:space="preserve"> de către </w:t>
      </w:r>
      <w:proofErr w:type="spellStart"/>
      <w:r>
        <w:t>instanţă</w:t>
      </w:r>
      <w:proofErr w:type="spellEnd"/>
      <w:r>
        <w:t xml:space="preserve"> tocmai pentru a nu fi </w:t>
      </w:r>
      <w:proofErr w:type="spellStart"/>
      <w:r>
        <w:t>afectaţi</w:t>
      </w:r>
      <w:proofErr w:type="spellEnd"/>
      <w:r>
        <w:t xml:space="preserve"> creditorii </w:t>
      </w:r>
      <w:proofErr w:type="spellStart"/>
      <w:r>
        <w:t>şi</w:t>
      </w:r>
      <w:proofErr w:type="spellEnd"/>
      <w:r>
        <w:t xml:space="preserve"> pentru a nu mai fi necesară evaluarea bunului. Arată că a dovedit </w:t>
      </w:r>
      <w:proofErr w:type="spellStart"/>
      <w:r>
        <w:t>intenţia</w:t>
      </w:r>
      <w:proofErr w:type="spellEnd"/>
      <w:r>
        <w:t xml:space="preserve"> comună de fraudare a intereselor </w:t>
      </w:r>
      <w:proofErr w:type="spellStart"/>
      <w:r>
        <w:t>societăţii</w:t>
      </w:r>
      <w:proofErr w:type="spellEnd"/>
      <w:r>
        <w:t xml:space="preserve">, arătând că există o legătură între </w:t>
      </w:r>
      <w:proofErr w:type="spellStart"/>
      <w:r>
        <w:t>soţul</w:t>
      </w:r>
      <w:proofErr w:type="spellEnd"/>
      <w:r>
        <w:t xml:space="preserve"> intimatei </w:t>
      </w:r>
      <w:proofErr w:type="spellStart"/>
      <w:r>
        <w:t>şi</w:t>
      </w:r>
      <w:proofErr w:type="spellEnd"/>
      <w:r>
        <w:t xml:space="preserve"> fostul administrator al debitoarei, </w:t>
      </w:r>
      <w:proofErr w:type="spellStart"/>
      <w:r>
        <w:t>aceştia</w:t>
      </w:r>
      <w:proofErr w:type="spellEnd"/>
      <w:r>
        <w:t xml:space="preserve"> fiind </w:t>
      </w:r>
      <w:proofErr w:type="spellStart"/>
      <w:r>
        <w:t>asociaţi</w:t>
      </w:r>
      <w:proofErr w:type="spellEnd"/>
      <w:r>
        <w:t xml:space="preserve"> într-o societate comercială. Mai </w:t>
      </w:r>
      <w:proofErr w:type="spellStart"/>
      <w:r>
        <w:t>susţine</w:t>
      </w:r>
      <w:proofErr w:type="spellEnd"/>
      <w:r>
        <w:t xml:space="preserve"> că un autoturism vechi de 7 ani de zile oricât de avariat ar fi,  nu valorează doar </w:t>
      </w:r>
      <w:r w:rsidR="000F58B1">
        <w:t>…</w:t>
      </w:r>
      <w:r>
        <w:t xml:space="preserve"> lei, chiar dacă ar fi vândut </w:t>
      </w:r>
      <w:proofErr w:type="spellStart"/>
      <w:r>
        <w:t>şi</w:t>
      </w:r>
      <w:proofErr w:type="spellEnd"/>
      <w:r>
        <w:t xml:space="preserve"> ca fier vechi.</w:t>
      </w:r>
    </w:p>
    <w:p w14:paraId="61831BEE" w14:textId="77777777" w:rsidR="00AB1172" w:rsidRDefault="00AB1172" w:rsidP="00AB1172">
      <w:pPr>
        <w:tabs>
          <w:tab w:val="left" w:pos="0"/>
        </w:tabs>
        <w:ind w:firstLine="709"/>
        <w:jc w:val="both"/>
      </w:pPr>
      <w:r>
        <w:t xml:space="preserve">Apărătorul intimatei solicită respingerea apelului,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atacate, ca temeinică </w:t>
      </w:r>
      <w:proofErr w:type="spellStart"/>
      <w:r>
        <w:t>şi</w:t>
      </w:r>
      <w:proofErr w:type="spellEnd"/>
      <w:r>
        <w:t xml:space="preserve"> legală. </w:t>
      </w:r>
      <w:proofErr w:type="spellStart"/>
      <w:r>
        <w:t>Susţine</w:t>
      </w:r>
      <w:proofErr w:type="spellEnd"/>
      <w:r>
        <w:t xml:space="preserve"> că sunt corecte considerentele </w:t>
      </w:r>
      <w:proofErr w:type="spellStart"/>
      <w:r>
        <w:t>reţinute</w:t>
      </w:r>
      <w:proofErr w:type="spellEnd"/>
      <w:r>
        <w:t xml:space="preserve"> de către </w:t>
      </w:r>
      <w:proofErr w:type="spellStart"/>
      <w:r>
        <w:t>instanţa</w:t>
      </w:r>
      <w:proofErr w:type="spellEnd"/>
      <w:r>
        <w:t xml:space="preserve"> de fond. Nu sunt îndeplinite </w:t>
      </w:r>
      <w:proofErr w:type="spellStart"/>
      <w:r>
        <w:t>condiţiile</w:t>
      </w:r>
      <w:proofErr w:type="spellEnd"/>
      <w:r>
        <w:t xml:space="preserve"> legale pentru a se admite o astfel de cerere, iar faptul că apelanta a </w:t>
      </w:r>
      <w:proofErr w:type="spellStart"/>
      <w:r>
        <w:t>renunţat</w:t>
      </w:r>
      <w:proofErr w:type="spellEnd"/>
      <w:r>
        <w:t xml:space="preserve"> la expertiză, face ca cererea să fie neîntemeiată. </w:t>
      </w:r>
      <w:proofErr w:type="spellStart"/>
      <w:r>
        <w:t>Îşi</w:t>
      </w:r>
      <w:proofErr w:type="spellEnd"/>
      <w:r>
        <w:t xml:space="preserve"> rezervă dreptul de a solicita cheltuieli de judecată pe cale separată.</w:t>
      </w:r>
    </w:p>
    <w:p w14:paraId="7DD355B2" w14:textId="77777777" w:rsidR="00AB1172" w:rsidRDefault="00AB1172" w:rsidP="00AB1172">
      <w:pPr>
        <w:ind w:firstLine="720"/>
        <w:jc w:val="center"/>
        <w:rPr>
          <w:b/>
        </w:rPr>
      </w:pPr>
      <w:r>
        <w:rPr>
          <w:b/>
        </w:rPr>
        <w:t>C U R T E A</w:t>
      </w:r>
    </w:p>
    <w:p w14:paraId="2F8B7E82" w14:textId="77777777" w:rsidR="00AB1172" w:rsidRDefault="00AB1172" w:rsidP="00AB1172">
      <w:pPr>
        <w:ind w:firstLine="567"/>
        <w:jc w:val="both"/>
      </w:pPr>
      <w:r>
        <w:lastRenderedPageBreak/>
        <w:t>Deliberând, reține următoarele:</w:t>
      </w:r>
    </w:p>
    <w:p w14:paraId="158109FC" w14:textId="41061422" w:rsidR="00AB1172" w:rsidRDefault="00AB1172" w:rsidP="00AB1172">
      <w:pPr>
        <w:ind w:firstLine="708"/>
        <w:jc w:val="both"/>
        <w:rPr>
          <w:rFonts w:eastAsia="Calibri"/>
        </w:rPr>
      </w:pPr>
      <w:r>
        <w:rPr>
          <w:rFonts w:eastAsia="Calibri"/>
        </w:rPr>
        <w:t xml:space="preserve">Prin </w:t>
      </w:r>
      <w:r>
        <w:rPr>
          <w:rFonts w:eastAsia="Calibri"/>
          <w:b/>
        </w:rPr>
        <w:t>cererea</w:t>
      </w:r>
      <w:r>
        <w:rPr>
          <w:rFonts w:eastAsia="Calibri"/>
        </w:rPr>
        <w:t xml:space="preserve"> înregistrata pe rolul Tribunalului </w:t>
      </w:r>
      <w:r w:rsidR="000F58B1">
        <w:rPr>
          <w:rFonts w:eastAsia="Calibri"/>
        </w:rPr>
        <w:t>…</w:t>
      </w:r>
      <w:r>
        <w:rPr>
          <w:rFonts w:eastAsia="Calibri"/>
        </w:rPr>
        <w:t xml:space="preserve"> </w:t>
      </w:r>
      <w:proofErr w:type="spellStart"/>
      <w:r>
        <w:rPr>
          <w:rFonts w:eastAsia="Calibri"/>
        </w:rPr>
        <w:t>Secţia</w:t>
      </w:r>
      <w:proofErr w:type="spellEnd"/>
      <w:r>
        <w:rPr>
          <w:rFonts w:eastAsia="Calibri"/>
        </w:rPr>
        <w:t xml:space="preserve"> </w:t>
      </w:r>
      <w:r w:rsidR="000F58B1">
        <w:rPr>
          <w:rFonts w:eastAsia="Calibri"/>
        </w:rPr>
        <w:t>…</w:t>
      </w:r>
      <w:r>
        <w:rPr>
          <w:rFonts w:eastAsia="Calibri"/>
        </w:rPr>
        <w:t xml:space="preserve"> la data de </w:t>
      </w:r>
      <w:r w:rsidR="000F58B1">
        <w:rPr>
          <w:rFonts w:eastAsia="Calibri"/>
        </w:rPr>
        <w:t>…</w:t>
      </w:r>
      <w:r>
        <w:rPr>
          <w:rFonts w:eastAsia="Calibri"/>
        </w:rPr>
        <w:t>.10.</w:t>
      </w:r>
      <w:r w:rsidR="0077442C">
        <w:rPr>
          <w:rFonts w:eastAsia="Calibri"/>
        </w:rPr>
        <w:t>..............</w:t>
      </w:r>
      <w:r>
        <w:rPr>
          <w:rFonts w:eastAsia="Calibri"/>
        </w:rPr>
        <w:t xml:space="preserve"> sub nr. </w:t>
      </w:r>
      <w:r w:rsidR="000F58B1">
        <w:rPr>
          <w:rFonts w:eastAsia="Calibri"/>
        </w:rPr>
        <w:t>D1</w:t>
      </w:r>
      <w:r>
        <w:rPr>
          <w:rFonts w:eastAsia="Calibri"/>
        </w:rPr>
        <w:t>/</w:t>
      </w:r>
      <w:r w:rsidR="0077442C">
        <w:rPr>
          <w:rFonts w:eastAsia="Calibri"/>
        </w:rPr>
        <w:t>..............</w:t>
      </w:r>
      <w:r>
        <w:rPr>
          <w:rFonts w:eastAsia="Calibri"/>
        </w:rPr>
        <w:t xml:space="preserve"> reclamantul </w:t>
      </w:r>
      <w:r w:rsidR="00FD23AE">
        <w:rPr>
          <w:rFonts w:eastAsia="Calibri"/>
        </w:rPr>
        <w:t>N1</w:t>
      </w:r>
      <w:r>
        <w:rPr>
          <w:rFonts w:eastAsia="Calibri"/>
        </w:rPr>
        <w:t xml:space="preserve"> LICHIDATOR JUDICIAR AL </w:t>
      </w:r>
      <w:r w:rsidR="00FD23AE">
        <w:rPr>
          <w:rFonts w:eastAsia="Calibri"/>
        </w:rPr>
        <w:t>M1</w:t>
      </w:r>
      <w:r>
        <w:rPr>
          <w:rFonts w:eastAsia="Calibri"/>
        </w:rPr>
        <w:t xml:space="preserve"> în contradictoriu cu pârâta </w:t>
      </w:r>
      <w:r w:rsidR="00FD23AE">
        <w:rPr>
          <w:rFonts w:eastAsia="Calibri"/>
        </w:rPr>
        <w:t>X1</w:t>
      </w:r>
      <w:r>
        <w:rPr>
          <w:rFonts w:eastAsia="Calibri"/>
        </w:rPr>
        <w:t xml:space="preserve"> a formulat cerere de </w:t>
      </w:r>
      <w:proofErr w:type="spellStart"/>
      <w:r>
        <w:rPr>
          <w:rFonts w:eastAsia="Calibri"/>
        </w:rPr>
        <w:t>acţiune</w:t>
      </w:r>
      <w:proofErr w:type="spellEnd"/>
      <w:r>
        <w:rPr>
          <w:rFonts w:eastAsia="Calibri"/>
        </w:rPr>
        <w:t xml:space="preserve"> în anulare prin care a solicitat anularea vânzării autoturismului </w:t>
      </w:r>
      <w:r w:rsidR="00FD23AE">
        <w:rPr>
          <w:rFonts w:eastAsia="Calibri"/>
        </w:rPr>
        <w:t>…..</w:t>
      </w:r>
      <w:r>
        <w:rPr>
          <w:rFonts w:eastAsia="Calibri"/>
        </w:rPr>
        <w:t xml:space="preserve"> având nr. de identificare </w:t>
      </w:r>
      <w:r w:rsidR="00FD23AE">
        <w:rPr>
          <w:rFonts w:eastAsia="Calibri"/>
        </w:rPr>
        <w:t>….</w:t>
      </w:r>
      <w:r>
        <w:rPr>
          <w:rFonts w:eastAsia="Calibri"/>
        </w:rPr>
        <w:t xml:space="preserve">, înstrăinat către </w:t>
      </w:r>
      <w:r w:rsidR="00FD23AE">
        <w:rPr>
          <w:rFonts w:eastAsia="Calibri"/>
        </w:rPr>
        <w:t>X1</w:t>
      </w:r>
      <w:r>
        <w:rPr>
          <w:rFonts w:eastAsia="Calibri"/>
        </w:rPr>
        <w:t xml:space="preserve"> conform Facturii nr. </w:t>
      </w:r>
      <w:r w:rsidR="00FD23AE">
        <w:rPr>
          <w:rFonts w:eastAsia="Calibri"/>
        </w:rPr>
        <w:t>F1</w:t>
      </w:r>
      <w:r>
        <w:rPr>
          <w:rFonts w:eastAsia="Calibri"/>
        </w:rPr>
        <w:t>/</w:t>
      </w:r>
      <w:r w:rsidR="00FD23AE">
        <w:rPr>
          <w:rFonts w:eastAsia="Calibri"/>
        </w:rPr>
        <w:t>…</w:t>
      </w:r>
      <w:r>
        <w:rPr>
          <w:rFonts w:eastAsia="Calibri"/>
        </w:rPr>
        <w:t>.01.</w:t>
      </w:r>
      <w:r w:rsidR="0077442C">
        <w:rPr>
          <w:rFonts w:eastAsia="Calibri"/>
        </w:rPr>
        <w:t>..............</w:t>
      </w:r>
      <w:r>
        <w:rPr>
          <w:rFonts w:eastAsia="Calibri"/>
        </w:rPr>
        <w:t xml:space="preserve">, cu </w:t>
      </w:r>
      <w:proofErr w:type="spellStart"/>
      <w:r>
        <w:rPr>
          <w:rFonts w:eastAsia="Calibri"/>
        </w:rPr>
        <w:t>consecinţa</w:t>
      </w:r>
      <w:proofErr w:type="spellEnd"/>
      <w:r>
        <w:rPr>
          <w:rFonts w:eastAsia="Calibri"/>
        </w:rPr>
        <w:t xml:space="preserve"> anulării actelor subsecvente, repunerea în </w:t>
      </w:r>
      <w:proofErr w:type="spellStart"/>
      <w:r>
        <w:rPr>
          <w:rFonts w:eastAsia="Calibri"/>
        </w:rPr>
        <w:t>situaţia</w:t>
      </w:r>
      <w:proofErr w:type="spellEnd"/>
      <w:r>
        <w:rPr>
          <w:rFonts w:eastAsia="Calibri"/>
        </w:rPr>
        <w:t xml:space="preserve"> anterioară vânzării autoturismului </w:t>
      </w:r>
      <w:r w:rsidR="00FD23AE">
        <w:rPr>
          <w:rFonts w:eastAsia="Calibri"/>
        </w:rPr>
        <w:t>…</w:t>
      </w:r>
      <w:r>
        <w:rPr>
          <w:rFonts w:eastAsia="Calibri"/>
        </w:rPr>
        <w:t xml:space="preserve"> având nr. de identificare </w:t>
      </w:r>
      <w:r w:rsidR="00FD23AE">
        <w:rPr>
          <w:rFonts w:eastAsia="Calibri"/>
        </w:rPr>
        <w:t>…</w:t>
      </w:r>
      <w:r>
        <w:rPr>
          <w:rFonts w:eastAsia="Calibri"/>
        </w:rPr>
        <w:t xml:space="preserve"> către </w:t>
      </w:r>
      <w:r w:rsidR="00FD23AE">
        <w:rPr>
          <w:rFonts w:eastAsia="Calibri"/>
        </w:rPr>
        <w:t>X1</w:t>
      </w:r>
      <w:r>
        <w:rPr>
          <w:rFonts w:eastAsia="Calibri"/>
        </w:rPr>
        <w:t xml:space="preserve">, restituirea bunului înstrăinat / valorii acestuia de la data transferului către. </w:t>
      </w:r>
      <w:r w:rsidR="00FD23AE">
        <w:rPr>
          <w:rFonts w:eastAsia="Calibri"/>
        </w:rPr>
        <w:t>M1</w:t>
      </w:r>
      <w:r>
        <w:rPr>
          <w:rFonts w:eastAsia="Calibri"/>
        </w:rPr>
        <w:t>. cu obligarea la plata cheltuielilor de judecată.</w:t>
      </w:r>
    </w:p>
    <w:p w14:paraId="1268CA56" w14:textId="77777777" w:rsidR="00AB1172" w:rsidRDefault="00AB1172" w:rsidP="00AB1172">
      <w:pPr>
        <w:ind w:firstLine="567"/>
        <w:jc w:val="both"/>
        <w:rPr>
          <w:i/>
          <w:u w:val="single"/>
        </w:rPr>
      </w:pPr>
      <w:r>
        <w:t xml:space="preserve">Prin sentința civilă nr. </w:t>
      </w:r>
      <w:r w:rsidR="00FD23AE">
        <w:t>S1</w:t>
      </w:r>
      <w:r>
        <w:t>/</w:t>
      </w:r>
      <w:r w:rsidR="00FD23AE">
        <w:t>…</w:t>
      </w:r>
      <w:r>
        <w:t xml:space="preserve">.06.2017 a Tribunalului </w:t>
      </w:r>
      <w:r w:rsidR="00FD23AE">
        <w:t>…</w:t>
      </w:r>
      <w:r>
        <w:t xml:space="preserve"> secția </w:t>
      </w:r>
      <w:r w:rsidR="00FD23AE">
        <w:t>…</w:t>
      </w:r>
      <w:r>
        <w:t xml:space="preserve"> instanța a respins cererea formulată de către reclamanta </w:t>
      </w:r>
      <w:r w:rsidR="00FD23AE">
        <w:t>N1</w:t>
      </w:r>
      <w:r>
        <w:t xml:space="preserve"> lichidator judiciar al </w:t>
      </w:r>
      <w:r w:rsidR="00FD23AE">
        <w:t>M1</w:t>
      </w:r>
      <w:r>
        <w:t>, ca neîntemeiată.</w:t>
      </w:r>
    </w:p>
    <w:p w14:paraId="59270B26" w14:textId="12A6F51D" w:rsidR="00AB1172" w:rsidRDefault="00AB1172" w:rsidP="00AB1172">
      <w:pPr>
        <w:ind w:firstLine="708"/>
        <w:jc w:val="both"/>
      </w:pPr>
      <w:r>
        <w:t xml:space="preserve">În motivare instanța a reținut că la data de </w:t>
      </w:r>
      <w:r w:rsidR="00FD23AE">
        <w:t>…</w:t>
      </w:r>
      <w:r>
        <w:t>.01.</w:t>
      </w:r>
      <w:r w:rsidR="0077442C">
        <w:t>..............</w:t>
      </w:r>
      <w:r>
        <w:t xml:space="preserve">, conform facturii fiscale nr. </w:t>
      </w:r>
      <w:r w:rsidR="00FD23AE">
        <w:t>f1</w:t>
      </w:r>
      <w:r>
        <w:t xml:space="preserve">, f. </w:t>
      </w:r>
      <w:r w:rsidR="00FD23AE">
        <w:t>…</w:t>
      </w:r>
      <w:r>
        <w:t xml:space="preserve"> dosar, debitoarea </w:t>
      </w:r>
      <w:r w:rsidR="00FD23AE">
        <w:rPr>
          <w:color w:val="000000"/>
        </w:rPr>
        <w:t>M1</w:t>
      </w:r>
      <w:r>
        <w:rPr>
          <w:color w:val="000000"/>
        </w:rPr>
        <w:t>.</w:t>
      </w:r>
      <w:r>
        <w:t xml:space="preserve"> a vândut autoturismul marca </w:t>
      </w:r>
      <w:r w:rsidR="00FD23AE">
        <w:rPr>
          <w:color w:val="000000"/>
        </w:rPr>
        <w:t>….</w:t>
      </w:r>
      <w:r>
        <w:rPr>
          <w:color w:val="000000"/>
        </w:rPr>
        <w:t xml:space="preserve"> având nr. de identificare </w:t>
      </w:r>
      <w:r w:rsidR="00FD23AE">
        <w:rPr>
          <w:color w:val="000000"/>
        </w:rPr>
        <w:t>…</w:t>
      </w:r>
      <w:r>
        <w:rPr>
          <w:color w:val="000000"/>
        </w:rPr>
        <w:t xml:space="preserve"> către pârâta </w:t>
      </w:r>
      <w:r w:rsidR="00FD23AE">
        <w:rPr>
          <w:color w:val="000000"/>
        </w:rPr>
        <w:t>X1</w:t>
      </w:r>
      <w:r>
        <w:rPr>
          <w:color w:val="000000"/>
        </w:rPr>
        <w:t xml:space="preserve">, pentru suma de </w:t>
      </w:r>
      <w:r w:rsidR="00FD23AE">
        <w:rPr>
          <w:color w:val="000000"/>
        </w:rPr>
        <w:t>…</w:t>
      </w:r>
      <w:r>
        <w:rPr>
          <w:color w:val="000000"/>
        </w:rPr>
        <w:t xml:space="preserve"> lei,  TVA inclus</w:t>
      </w:r>
      <w:r>
        <w:t>.</w:t>
      </w:r>
    </w:p>
    <w:p w14:paraId="49E39CB3" w14:textId="77777777" w:rsidR="00AB1172" w:rsidRDefault="00AB1172" w:rsidP="00AB1172">
      <w:pPr>
        <w:ind w:firstLine="708"/>
        <w:jc w:val="both"/>
      </w:pPr>
      <w:r>
        <w:t xml:space="preserve">În ceea ce </w:t>
      </w:r>
      <w:proofErr w:type="spellStart"/>
      <w:r>
        <w:t>priveşte</w:t>
      </w:r>
      <w:proofErr w:type="spellEnd"/>
      <w:r>
        <w:t xml:space="preserve"> art. 117 alin. 2 lit. b din Legea 85/2014, </w:t>
      </w:r>
      <w:proofErr w:type="spellStart"/>
      <w:r>
        <w:t>instanţa</w:t>
      </w:r>
      <w:proofErr w:type="spellEnd"/>
      <w:r>
        <w:t xml:space="preserve"> constată că textul de lege are în vedere anularea actelor în care există </w:t>
      </w:r>
      <w:proofErr w:type="spellStart"/>
      <w:r>
        <w:t>diferenţă</w:t>
      </w:r>
      <w:proofErr w:type="spellEnd"/>
      <w:r>
        <w:t xml:space="preserve"> vădită de valoare între </w:t>
      </w:r>
      <w:proofErr w:type="spellStart"/>
      <w:r>
        <w:t>prestaţii</w:t>
      </w:r>
      <w:proofErr w:type="spellEnd"/>
      <w:r>
        <w:t xml:space="preserve"> în defavoarea debitorului, reglementând o </w:t>
      </w:r>
      <w:proofErr w:type="spellStart"/>
      <w:r>
        <w:t>situaţie</w:t>
      </w:r>
      <w:proofErr w:type="spellEnd"/>
      <w:r>
        <w:t xml:space="preserve"> similară leziunii din dreptul comun numai sub aspectul prejudiciului care este egal cu </w:t>
      </w:r>
      <w:proofErr w:type="spellStart"/>
      <w:r>
        <w:t>disproporţia</w:t>
      </w:r>
      <w:proofErr w:type="spellEnd"/>
      <w:r>
        <w:t xml:space="preserve"> de valoare între </w:t>
      </w:r>
      <w:proofErr w:type="spellStart"/>
      <w:r>
        <w:t>contraprestaţii</w:t>
      </w:r>
      <w:proofErr w:type="spellEnd"/>
      <w:r>
        <w:t xml:space="preserve"> cu </w:t>
      </w:r>
      <w:proofErr w:type="spellStart"/>
      <w:r>
        <w:t>diferenţa</w:t>
      </w:r>
      <w:proofErr w:type="spellEnd"/>
      <w:r>
        <w:t xml:space="preserve"> că prejudiciul nu se produce direct în patrimoniul debitorului, ci se reflectă asupra creditorilor. În cazul prevăzut de art. 117 alin.2 lit. b frauda debitorului este prezumată de legiuitor, debitorul urmărind sau cel </w:t>
      </w:r>
      <w:proofErr w:type="spellStart"/>
      <w:r>
        <w:t>puţin</w:t>
      </w:r>
      <w:proofErr w:type="spellEnd"/>
      <w:r>
        <w:t xml:space="preserve"> acceptând posibilitatea vătămării </w:t>
      </w:r>
      <w:proofErr w:type="spellStart"/>
      <w:r>
        <w:t>celorlalţi</w:t>
      </w:r>
      <w:proofErr w:type="spellEnd"/>
      <w:r>
        <w:t xml:space="preserve"> creditori în beneficiul </w:t>
      </w:r>
      <w:proofErr w:type="spellStart"/>
      <w:r>
        <w:t>terţului</w:t>
      </w:r>
      <w:proofErr w:type="spellEnd"/>
      <w:r>
        <w:t xml:space="preserve"> cu care a contractat </w:t>
      </w:r>
      <w:proofErr w:type="spellStart"/>
      <w:r>
        <w:t>şi</w:t>
      </w:r>
      <w:proofErr w:type="spellEnd"/>
      <w:r>
        <w:t xml:space="preserve"> căruia îi transferă o valoare patrimonială mult mai mare în raport de </w:t>
      </w:r>
      <w:proofErr w:type="spellStart"/>
      <w:r>
        <w:t>prestaţia</w:t>
      </w:r>
      <w:proofErr w:type="spellEnd"/>
      <w:r>
        <w:t xml:space="preserve"> efectiv primită de el.</w:t>
      </w:r>
    </w:p>
    <w:p w14:paraId="3BFF6E72" w14:textId="29770F5A" w:rsidR="00AB1172" w:rsidRDefault="00AB1172" w:rsidP="00AB1172">
      <w:pPr>
        <w:ind w:firstLine="708"/>
        <w:jc w:val="both"/>
      </w:pPr>
      <w:r>
        <w:t xml:space="preserve">În </w:t>
      </w:r>
      <w:proofErr w:type="spellStart"/>
      <w:r>
        <w:t>speţă</w:t>
      </w:r>
      <w:proofErr w:type="spellEnd"/>
      <w:r>
        <w:t>, anterior deschiderii procedurii, la data de 29.01.</w:t>
      </w:r>
      <w:r w:rsidR="0077442C">
        <w:t>..............</w:t>
      </w:r>
      <w:r>
        <w:t xml:space="preserve">, debitorul </w:t>
      </w:r>
      <w:r w:rsidR="00FD23AE">
        <w:rPr>
          <w:color w:val="000000"/>
        </w:rPr>
        <w:t>M1</w:t>
      </w:r>
      <w:r>
        <w:rPr>
          <w:color w:val="000000"/>
        </w:rPr>
        <w:t xml:space="preserve"> </w:t>
      </w:r>
      <w:r>
        <w:t xml:space="preserve"> a înstrăinat </w:t>
      </w:r>
      <w:r>
        <w:rPr>
          <w:color w:val="000000"/>
        </w:rPr>
        <w:t xml:space="preserve">pârâtei </w:t>
      </w:r>
      <w:r w:rsidR="00FD23AE">
        <w:rPr>
          <w:color w:val="000000"/>
        </w:rPr>
        <w:t>X1</w:t>
      </w:r>
      <w:r>
        <w:t xml:space="preserve"> autoturismul marca </w:t>
      </w:r>
      <w:r w:rsidR="00FD23AE">
        <w:rPr>
          <w:color w:val="000000"/>
        </w:rPr>
        <w:t>….</w:t>
      </w:r>
      <w:r>
        <w:rPr>
          <w:color w:val="000000"/>
        </w:rPr>
        <w:t xml:space="preserve"> având nr. de identificare </w:t>
      </w:r>
      <w:r w:rsidR="00FD23AE">
        <w:rPr>
          <w:color w:val="000000"/>
        </w:rPr>
        <w:t>….</w:t>
      </w:r>
      <w:r>
        <w:rPr>
          <w:color w:val="000000"/>
        </w:rPr>
        <w:t xml:space="preserve">, pentru suma de </w:t>
      </w:r>
      <w:r w:rsidR="00FD23AE">
        <w:rPr>
          <w:color w:val="000000"/>
        </w:rPr>
        <w:t>….</w:t>
      </w:r>
      <w:r>
        <w:rPr>
          <w:color w:val="000000"/>
        </w:rPr>
        <w:t xml:space="preserve"> lei.</w:t>
      </w:r>
    </w:p>
    <w:p w14:paraId="513CE913" w14:textId="77777777" w:rsidR="00AB1172" w:rsidRDefault="00AB1172" w:rsidP="00AB1172">
      <w:pPr>
        <w:ind w:firstLine="708"/>
        <w:jc w:val="both"/>
        <w:rPr>
          <w:color w:val="000000"/>
        </w:rPr>
      </w:pPr>
      <w:r>
        <w:t xml:space="preserve">Este adevărat că, </w:t>
      </w:r>
      <w:proofErr w:type="spellStart"/>
      <w:r>
        <w:t>faţă</w:t>
      </w:r>
      <w:proofErr w:type="spellEnd"/>
      <w:r>
        <w:t xml:space="preserve"> de faptele expuse mai sus, există o </w:t>
      </w:r>
      <w:proofErr w:type="spellStart"/>
      <w:r>
        <w:t>diferenţă</w:t>
      </w:r>
      <w:proofErr w:type="spellEnd"/>
      <w:r>
        <w:t xml:space="preserve"> între </w:t>
      </w:r>
      <w:proofErr w:type="spellStart"/>
      <w:r>
        <w:t>preţul</w:t>
      </w:r>
      <w:proofErr w:type="spellEnd"/>
      <w:r>
        <w:t xml:space="preserve"> de </w:t>
      </w:r>
      <w:proofErr w:type="spellStart"/>
      <w:r>
        <w:t>piaţă</w:t>
      </w:r>
      <w:proofErr w:type="spellEnd"/>
      <w:r>
        <w:t xml:space="preserve"> (ce rezultă din ofertele depuse la dosar de către reclamant – f. </w:t>
      </w:r>
      <w:r w:rsidR="00FD23AE">
        <w:t>…</w:t>
      </w:r>
      <w:r>
        <w:t xml:space="preserve">) cu care un autoturism de </w:t>
      </w:r>
      <w:proofErr w:type="spellStart"/>
      <w:r>
        <w:t>acelaşi</w:t>
      </w:r>
      <w:proofErr w:type="spellEnd"/>
      <w:r>
        <w:t xml:space="preserve"> tip este comercializat </w:t>
      </w:r>
      <w:proofErr w:type="spellStart"/>
      <w:r>
        <w:t>şi</w:t>
      </w:r>
      <w:proofErr w:type="spellEnd"/>
      <w:r>
        <w:t xml:space="preserve"> </w:t>
      </w:r>
      <w:proofErr w:type="spellStart"/>
      <w:r>
        <w:t>preţul</w:t>
      </w:r>
      <w:proofErr w:type="spellEnd"/>
      <w:r>
        <w:t xml:space="preserve"> </w:t>
      </w:r>
      <w:proofErr w:type="spellStart"/>
      <w:r>
        <w:t>obţinut</w:t>
      </w:r>
      <w:proofErr w:type="spellEnd"/>
      <w:r>
        <w:t xml:space="preserve"> de către debitoare la vânzare, însă </w:t>
      </w:r>
      <w:proofErr w:type="spellStart"/>
      <w:r>
        <w:t>existenţa</w:t>
      </w:r>
      <w:proofErr w:type="spellEnd"/>
      <w:r>
        <w:t xml:space="preserve"> acestei </w:t>
      </w:r>
      <w:proofErr w:type="spellStart"/>
      <w:r>
        <w:t>diferenţe</w:t>
      </w:r>
      <w:proofErr w:type="spellEnd"/>
      <w:r>
        <w:t xml:space="preserve"> nu conduce la concluzia </w:t>
      </w:r>
      <w:proofErr w:type="spellStart"/>
      <w:r>
        <w:t>disproporţiei</w:t>
      </w:r>
      <w:proofErr w:type="spellEnd"/>
      <w:r>
        <w:t xml:space="preserve"> între </w:t>
      </w:r>
      <w:proofErr w:type="spellStart"/>
      <w:r>
        <w:t>prestaţia</w:t>
      </w:r>
      <w:proofErr w:type="spellEnd"/>
      <w:r>
        <w:t xml:space="preserve"> debitorului </w:t>
      </w:r>
      <w:proofErr w:type="spellStart"/>
      <w:r>
        <w:t>şi</w:t>
      </w:r>
      <w:proofErr w:type="spellEnd"/>
      <w:r>
        <w:t xml:space="preserve"> cea a cumpărătorului. </w:t>
      </w:r>
      <w:proofErr w:type="spellStart"/>
      <w:r>
        <w:t>Aşa</w:t>
      </w:r>
      <w:proofErr w:type="spellEnd"/>
      <w:r>
        <w:t xml:space="preserve"> cum s-a arătat anterior, textul art. 117 alin. 2 lit. b din Legea nr. 85/2014 se referă la </w:t>
      </w:r>
      <w:proofErr w:type="spellStart"/>
      <w:r>
        <w:t>disproporţie</w:t>
      </w:r>
      <w:proofErr w:type="spellEnd"/>
      <w:r>
        <w:t xml:space="preserve"> vădită între </w:t>
      </w:r>
      <w:proofErr w:type="spellStart"/>
      <w:r>
        <w:t>prestaţiile</w:t>
      </w:r>
      <w:proofErr w:type="spellEnd"/>
      <w:r>
        <w:t xml:space="preserve"> ce fac obiectul actului de transfer patrimonial, sintagma „ vădită” conducând la ideea unui </w:t>
      </w:r>
      <w:proofErr w:type="spellStart"/>
      <w:r>
        <w:t>preţ</w:t>
      </w:r>
      <w:proofErr w:type="spellEnd"/>
      <w:r>
        <w:t xml:space="preserve"> </w:t>
      </w:r>
      <w:proofErr w:type="spellStart"/>
      <w:r>
        <w:t>lezionar</w:t>
      </w:r>
      <w:proofErr w:type="spellEnd"/>
      <w:r>
        <w:t xml:space="preserve">, neserios. Pârâta  a pretins prin întâmpinarea depusă că  </w:t>
      </w:r>
      <w:r>
        <w:rPr>
          <w:color w:val="000000"/>
        </w:rPr>
        <w:t xml:space="preserve">autovehiculul nu era în stare de </w:t>
      </w:r>
      <w:proofErr w:type="spellStart"/>
      <w:r>
        <w:rPr>
          <w:color w:val="000000"/>
        </w:rPr>
        <w:t>funcţionare</w:t>
      </w:r>
      <w:proofErr w:type="spellEnd"/>
      <w:r>
        <w:rPr>
          <w:color w:val="000000"/>
        </w:rPr>
        <w:t xml:space="preserve">, avea probleme la cutia de viteze </w:t>
      </w:r>
      <w:proofErr w:type="spellStart"/>
      <w:r>
        <w:rPr>
          <w:color w:val="000000"/>
        </w:rPr>
        <w:t>automată,motor</w:t>
      </w:r>
      <w:proofErr w:type="spellEnd"/>
      <w:r>
        <w:rPr>
          <w:color w:val="000000"/>
        </w:rPr>
        <w:t xml:space="preserve"> </w:t>
      </w:r>
      <w:proofErr w:type="spellStart"/>
      <w:r>
        <w:rPr>
          <w:color w:val="000000"/>
        </w:rPr>
        <w:t>şi</w:t>
      </w:r>
      <w:proofErr w:type="spellEnd"/>
      <w:r>
        <w:rPr>
          <w:color w:val="000000"/>
        </w:rPr>
        <w:t xml:space="preserve"> </w:t>
      </w:r>
      <w:proofErr w:type="spellStart"/>
      <w:r>
        <w:rPr>
          <w:color w:val="000000"/>
        </w:rPr>
        <w:t>direcţie</w:t>
      </w:r>
      <w:proofErr w:type="spellEnd"/>
      <w:r>
        <w:rPr>
          <w:color w:val="000000"/>
        </w:rPr>
        <w:t xml:space="preserve">, avea peste </w:t>
      </w:r>
      <w:r w:rsidR="00FD23AE">
        <w:rPr>
          <w:color w:val="000000"/>
        </w:rPr>
        <w:t>….</w:t>
      </w:r>
      <w:r>
        <w:rPr>
          <w:color w:val="000000"/>
        </w:rPr>
        <w:t xml:space="preserve"> km </w:t>
      </w:r>
      <w:proofErr w:type="spellStart"/>
      <w:r>
        <w:rPr>
          <w:color w:val="000000"/>
        </w:rPr>
        <w:t>rulaţi</w:t>
      </w:r>
      <w:proofErr w:type="spellEnd"/>
      <w:r>
        <w:rPr>
          <w:color w:val="000000"/>
        </w:rPr>
        <w:t xml:space="preserve">, an de </w:t>
      </w:r>
      <w:proofErr w:type="spellStart"/>
      <w:r>
        <w:rPr>
          <w:color w:val="000000"/>
        </w:rPr>
        <w:t>fabricaţie</w:t>
      </w:r>
      <w:proofErr w:type="spellEnd"/>
      <w:r>
        <w:rPr>
          <w:color w:val="000000"/>
        </w:rPr>
        <w:t xml:space="preserve"> </w:t>
      </w:r>
      <w:r w:rsidR="00FD23AE">
        <w:rPr>
          <w:color w:val="000000"/>
        </w:rPr>
        <w:t>..</w:t>
      </w:r>
      <w:r>
        <w:rPr>
          <w:color w:val="000000"/>
        </w:rPr>
        <w:t xml:space="preserve">,nu avea </w:t>
      </w:r>
      <w:r w:rsidR="00FD23AE">
        <w:rPr>
          <w:color w:val="000000"/>
        </w:rPr>
        <w:t>…</w:t>
      </w:r>
      <w:r>
        <w:rPr>
          <w:color w:val="000000"/>
        </w:rPr>
        <w:t xml:space="preserve"> - </w:t>
      </w:r>
      <w:proofErr w:type="spellStart"/>
      <w:r>
        <w:rPr>
          <w:color w:val="000000"/>
        </w:rPr>
        <w:t>ul</w:t>
      </w:r>
      <w:proofErr w:type="spellEnd"/>
      <w:r>
        <w:rPr>
          <w:color w:val="000000"/>
        </w:rPr>
        <w:t xml:space="preserve"> valabil, era parcata în A</w:t>
      </w:r>
      <w:r w:rsidR="00FD23AE">
        <w:rPr>
          <w:color w:val="000000"/>
        </w:rPr>
        <w:t>..</w:t>
      </w:r>
      <w:r>
        <w:rPr>
          <w:color w:val="000000"/>
        </w:rPr>
        <w:t xml:space="preserve"> unde era punctul de lucru al debitorului, </w:t>
      </w:r>
      <w:proofErr w:type="spellStart"/>
      <w:r>
        <w:rPr>
          <w:color w:val="000000"/>
        </w:rPr>
        <w:t>şi</w:t>
      </w:r>
      <w:proofErr w:type="spellEnd"/>
      <w:r>
        <w:rPr>
          <w:color w:val="000000"/>
        </w:rPr>
        <w:t xml:space="preserve"> a trebuit să  plătească o platforma pentru transportarea acesteia  în </w:t>
      </w:r>
      <w:proofErr w:type="spellStart"/>
      <w:r>
        <w:rPr>
          <w:color w:val="000000"/>
        </w:rPr>
        <w:t>Bucureşti</w:t>
      </w:r>
      <w:proofErr w:type="spellEnd"/>
      <w:r>
        <w:rPr>
          <w:color w:val="000000"/>
        </w:rPr>
        <w:t xml:space="preserve">. Pârâta a realizat unele </w:t>
      </w:r>
      <w:proofErr w:type="spellStart"/>
      <w:r>
        <w:rPr>
          <w:color w:val="000000"/>
        </w:rPr>
        <w:t>reparaţii</w:t>
      </w:r>
      <w:proofErr w:type="spellEnd"/>
      <w:r>
        <w:rPr>
          <w:color w:val="000000"/>
        </w:rPr>
        <w:t xml:space="preserve"> cu ajutorul </w:t>
      </w:r>
      <w:proofErr w:type="spellStart"/>
      <w:r>
        <w:rPr>
          <w:color w:val="000000"/>
        </w:rPr>
        <w:t>soţului</w:t>
      </w:r>
      <w:proofErr w:type="spellEnd"/>
      <w:r>
        <w:rPr>
          <w:color w:val="000000"/>
        </w:rPr>
        <w:t xml:space="preserve"> său care are calitatea de mecanic auto, depunând în acest înscrisuri, f. </w:t>
      </w:r>
      <w:r w:rsidR="00FD23AE">
        <w:rPr>
          <w:color w:val="000000"/>
        </w:rPr>
        <w:t>…</w:t>
      </w:r>
      <w:r>
        <w:rPr>
          <w:color w:val="000000"/>
        </w:rPr>
        <w:t xml:space="preserve"> dosar. Totodată, din </w:t>
      </w:r>
      <w:proofErr w:type="spellStart"/>
      <w:r>
        <w:rPr>
          <w:color w:val="000000"/>
        </w:rPr>
        <w:t>adeverinţa</w:t>
      </w:r>
      <w:proofErr w:type="spellEnd"/>
      <w:r>
        <w:rPr>
          <w:color w:val="000000"/>
        </w:rPr>
        <w:t xml:space="preserve"> depusă la f. </w:t>
      </w:r>
      <w:r w:rsidR="00FD23AE">
        <w:rPr>
          <w:color w:val="000000"/>
        </w:rPr>
        <w:t>..</w:t>
      </w:r>
      <w:r>
        <w:rPr>
          <w:color w:val="000000"/>
        </w:rPr>
        <w:t xml:space="preserve"> rezultă că pârâta nu </w:t>
      </w:r>
      <w:proofErr w:type="spellStart"/>
      <w:r>
        <w:rPr>
          <w:color w:val="000000"/>
        </w:rPr>
        <w:t>şi</w:t>
      </w:r>
      <w:proofErr w:type="spellEnd"/>
      <w:r>
        <w:rPr>
          <w:color w:val="000000"/>
        </w:rPr>
        <w:t xml:space="preserve">-a înmatriculat pe numele său autoturismul </w:t>
      </w:r>
      <w:r w:rsidR="00FD23AE">
        <w:rPr>
          <w:color w:val="000000"/>
        </w:rPr>
        <w:t>…</w:t>
      </w:r>
      <w:r>
        <w:rPr>
          <w:color w:val="000000"/>
        </w:rPr>
        <w:t>.</w:t>
      </w:r>
    </w:p>
    <w:p w14:paraId="28C659B1" w14:textId="77777777" w:rsidR="00AB1172" w:rsidRDefault="00AB1172" w:rsidP="00AB1172">
      <w:pPr>
        <w:ind w:firstLine="708"/>
        <w:jc w:val="both"/>
      </w:pPr>
      <w:r>
        <w:t xml:space="preserve">In raport cu faptul ca autoturismul era avariat la data vânzării către </w:t>
      </w:r>
      <w:r>
        <w:rPr>
          <w:color w:val="000000"/>
        </w:rPr>
        <w:t xml:space="preserve">pârâta </w:t>
      </w:r>
      <w:r w:rsidR="00FD23AE">
        <w:rPr>
          <w:color w:val="000000"/>
        </w:rPr>
        <w:t>X1</w:t>
      </w:r>
      <w:r>
        <w:t xml:space="preserve">, care l-a reparat </w:t>
      </w:r>
      <w:proofErr w:type="spellStart"/>
      <w:r>
        <w:t>parţial</w:t>
      </w:r>
      <w:proofErr w:type="spellEnd"/>
      <w:r>
        <w:t xml:space="preserve">, prețul de </w:t>
      </w:r>
      <w:r w:rsidR="00FD23AE">
        <w:t>….</w:t>
      </w:r>
      <w:r>
        <w:t xml:space="preserve"> lei nu mai poate fi considerat in nici un caz ca fiind vădit derizoriu. In cauza, revenea lichidatorului judiciar obligația de a face dovada dezechilibrului dintre prestații, respectiv dintre valoarea efectiva a bunului avariat si prețul de </w:t>
      </w:r>
      <w:r w:rsidR="00FD23AE">
        <w:t>…</w:t>
      </w:r>
      <w:r>
        <w:t xml:space="preserve"> lei achitat de pârâtă. În acest sens, </w:t>
      </w:r>
      <w:proofErr w:type="spellStart"/>
      <w:r>
        <w:t>instanţa</w:t>
      </w:r>
      <w:proofErr w:type="spellEnd"/>
      <w:r>
        <w:t xml:space="preserve"> </w:t>
      </w:r>
      <w:proofErr w:type="spellStart"/>
      <w:r>
        <w:t>reţine</w:t>
      </w:r>
      <w:proofErr w:type="spellEnd"/>
      <w:r>
        <w:t xml:space="preserve"> însă ca deși a apreciat ca fiind necesară administrarea probei constând în expertiza de evaluare a bunului si de stabilire a valorii acestuia la momentul tranzacției, lichidatorul a arătat în mod expres la termenul din data de </w:t>
      </w:r>
      <w:r w:rsidR="00CC5B5B">
        <w:t>..</w:t>
      </w:r>
      <w:r>
        <w:t xml:space="preserve">.02.2017 că </w:t>
      </w:r>
      <w:proofErr w:type="spellStart"/>
      <w:r>
        <w:t>renunţă</w:t>
      </w:r>
      <w:proofErr w:type="spellEnd"/>
      <w:r>
        <w:t xml:space="preserve"> la efectuarea unei expertize in cauză. Nu s-ar putea susține că ar fi fost obligația pârâtei de a solicita </w:t>
      </w:r>
      <w:proofErr w:type="spellStart"/>
      <w:r>
        <w:t>şi</w:t>
      </w:r>
      <w:proofErr w:type="spellEnd"/>
      <w:r>
        <w:t xml:space="preserve"> administra aceasta probă, câtă vreme lichidatorul este cel care a susținut existenta unei disproporții între contraprestații, iar potrivit dispozițiilor art. 249 </w:t>
      </w:r>
      <w:proofErr w:type="spellStart"/>
      <w:r>
        <w:t>C.p.c</w:t>
      </w:r>
      <w:proofErr w:type="spellEnd"/>
      <w:r>
        <w:t xml:space="preserve">, incidente în cauză, cel ce face o susținere in fata instanței trebuie sa o </w:t>
      </w:r>
      <w:proofErr w:type="spellStart"/>
      <w:r>
        <w:t>şi</w:t>
      </w:r>
      <w:proofErr w:type="spellEnd"/>
      <w:r>
        <w:t xml:space="preserve"> dovedească. Or, în </w:t>
      </w:r>
      <w:proofErr w:type="spellStart"/>
      <w:r>
        <w:t>speţă</w:t>
      </w:r>
      <w:proofErr w:type="spellEnd"/>
      <w:r>
        <w:t xml:space="preserve"> nu este o </w:t>
      </w:r>
      <w:proofErr w:type="spellStart"/>
      <w:r>
        <w:lastRenderedPageBreak/>
        <w:t>disproporţie</w:t>
      </w:r>
      <w:proofErr w:type="spellEnd"/>
      <w:r>
        <w:t xml:space="preserve"> vădită de valoare între </w:t>
      </w:r>
      <w:proofErr w:type="spellStart"/>
      <w:r>
        <w:t>prestaţia</w:t>
      </w:r>
      <w:proofErr w:type="spellEnd"/>
      <w:r>
        <w:t xml:space="preserve"> debitorului vânzător care a transmis un bun mobil – autoturismul marca </w:t>
      </w:r>
      <w:r w:rsidR="00CC5B5B">
        <w:rPr>
          <w:color w:val="000000"/>
        </w:rPr>
        <w:t>…..</w:t>
      </w:r>
      <w:r>
        <w:t xml:space="preserve"> (avariată, utilizată aproximativ </w:t>
      </w:r>
      <w:r w:rsidR="00CC5B5B">
        <w:t>…</w:t>
      </w:r>
      <w:r>
        <w:t xml:space="preserve"> ani, având în vedere că bunul a fost fabricat </w:t>
      </w:r>
      <w:r w:rsidR="00CC5B5B">
        <w:t>….</w:t>
      </w:r>
      <w:r>
        <w:t xml:space="preserve">, potrivit talonului depus la f. </w:t>
      </w:r>
      <w:r w:rsidR="00CC5B5B">
        <w:t>..</w:t>
      </w:r>
      <w:r>
        <w:t xml:space="preserve"> dosar) </w:t>
      </w:r>
      <w:proofErr w:type="spellStart"/>
      <w:r>
        <w:t>şi</w:t>
      </w:r>
      <w:proofErr w:type="spellEnd"/>
      <w:r>
        <w:t xml:space="preserve"> </w:t>
      </w:r>
      <w:proofErr w:type="spellStart"/>
      <w:r>
        <w:t>prestaţia</w:t>
      </w:r>
      <w:proofErr w:type="spellEnd"/>
      <w:r>
        <w:t xml:space="preserve"> cumpărătorului care pentru acest bun a plătit suma de </w:t>
      </w:r>
      <w:r w:rsidR="00CC5B5B">
        <w:t>….</w:t>
      </w:r>
      <w:r>
        <w:t>lei cu TVA.</w:t>
      </w:r>
    </w:p>
    <w:p w14:paraId="5C6BA255" w14:textId="77777777" w:rsidR="00AB1172" w:rsidRDefault="00AB1172" w:rsidP="00AB1172">
      <w:pPr>
        <w:ind w:firstLine="708"/>
        <w:jc w:val="both"/>
      </w:pPr>
      <w:r>
        <w:t xml:space="preserve">Ca urmare, chiar dacă este vorba de o </w:t>
      </w:r>
      <w:proofErr w:type="spellStart"/>
      <w:r>
        <w:t>operaţiune</w:t>
      </w:r>
      <w:proofErr w:type="spellEnd"/>
      <w:r>
        <w:t xml:space="preserve"> efectuată în cele 6 luni anterioare deschiderii procedurii, nefiind vorba de un act în care </w:t>
      </w:r>
      <w:proofErr w:type="spellStart"/>
      <w:r>
        <w:t>prestaţia</w:t>
      </w:r>
      <w:proofErr w:type="spellEnd"/>
      <w:r>
        <w:t xml:space="preserve"> debitorului </w:t>
      </w:r>
      <w:proofErr w:type="spellStart"/>
      <w:r>
        <w:t>depăşeşte</w:t>
      </w:r>
      <w:proofErr w:type="spellEnd"/>
      <w:r>
        <w:t xml:space="preserve"> vădit pe cea primită, </w:t>
      </w:r>
      <w:proofErr w:type="spellStart"/>
      <w:r>
        <w:t>instanţa</w:t>
      </w:r>
      <w:proofErr w:type="spellEnd"/>
      <w:r>
        <w:t xml:space="preserve"> apreciază că în </w:t>
      </w:r>
      <w:proofErr w:type="spellStart"/>
      <w:r>
        <w:t>speţă</w:t>
      </w:r>
      <w:proofErr w:type="spellEnd"/>
      <w:r>
        <w:t xml:space="preserve"> nu sunt îndeplinite </w:t>
      </w:r>
      <w:proofErr w:type="spellStart"/>
      <w:r>
        <w:t>condiţiile</w:t>
      </w:r>
      <w:proofErr w:type="spellEnd"/>
      <w:r>
        <w:t xml:space="preserve"> prevăzute de art. 117 alin.2 lit. b din Legea nr. 85/2014.</w:t>
      </w:r>
    </w:p>
    <w:p w14:paraId="283F7836" w14:textId="77777777" w:rsidR="00AB1172" w:rsidRDefault="00AB1172" w:rsidP="00AB1172">
      <w:pPr>
        <w:ind w:firstLine="708"/>
        <w:jc w:val="both"/>
      </w:pPr>
      <w:r>
        <w:t xml:space="preserve"> În analiza art. 117 alin. (2) lit. c) din Legea nr. 85/2014, rezultă că pentru admisibilitatea unei asemenea </w:t>
      </w:r>
      <w:proofErr w:type="spellStart"/>
      <w:r>
        <w:t>acţiuni</w:t>
      </w:r>
      <w:proofErr w:type="spellEnd"/>
      <w:r>
        <w:t xml:space="preserve"> în anulare se cere îndeplinirea cumulativă a următoarelor </w:t>
      </w:r>
      <w:proofErr w:type="spellStart"/>
      <w:r>
        <w:t>condiţii</w:t>
      </w:r>
      <w:proofErr w:type="spellEnd"/>
      <w:r>
        <w:t xml:space="preserve">: 1) transferul unui bun de către un </w:t>
      </w:r>
      <w:proofErr w:type="spellStart"/>
      <w:r>
        <w:t>terţ</w:t>
      </w:r>
      <w:proofErr w:type="spellEnd"/>
      <w:r>
        <w:t xml:space="preserve">, în cei doi ani anteriori deschiderii procedurii; 2) </w:t>
      </w:r>
      <w:proofErr w:type="spellStart"/>
      <w:r>
        <w:t>intenţia</w:t>
      </w:r>
      <w:proofErr w:type="spellEnd"/>
      <w:r>
        <w:t xml:space="preserve"> tuturor </w:t>
      </w:r>
      <w:proofErr w:type="spellStart"/>
      <w:r>
        <w:t>părţilor</w:t>
      </w:r>
      <w:proofErr w:type="spellEnd"/>
      <w:r>
        <w:t xml:space="preserve"> contractante de a sustrage bunul de la o eventuală urmărire sau de a leza în orice fel drepturile creditorilor.</w:t>
      </w:r>
    </w:p>
    <w:p w14:paraId="25F38796" w14:textId="77777777" w:rsidR="00AB1172" w:rsidRDefault="00AB1172" w:rsidP="00AB1172">
      <w:pPr>
        <w:ind w:firstLine="708"/>
        <w:jc w:val="both"/>
      </w:pPr>
      <w:r>
        <w:t xml:space="preserve">În </w:t>
      </w:r>
      <w:proofErr w:type="spellStart"/>
      <w:r>
        <w:t>speţă</w:t>
      </w:r>
      <w:proofErr w:type="spellEnd"/>
      <w:r>
        <w:t xml:space="preserve">, cea de-a doua </w:t>
      </w:r>
      <w:proofErr w:type="spellStart"/>
      <w:r>
        <w:t>condiţie</w:t>
      </w:r>
      <w:proofErr w:type="spellEnd"/>
      <w:r>
        <w:t xml:space="preserve"> - a </w:t>
      </w:r>
      <w:proofErr w:type="spellStart"/>
      <w:r>
        <w:t>intenţiei</w:t>
      </w:r>
      <w:proofErr w:type="spellEnd"/>
      <w:r>
        <w:t xml:space="preserve"> comune la fraudare - nu a fost demonstrată. Specificul </w:t>
      </w:r>
      <w:proofErr w:type="spellStart"/>
      <w:r>
        <w:t>acţiunii</w:t>
      </w:r>
      <w:proofErr w:type="spellEnd"/>
      <w:r>
        <w:t xml:space="preserve"> întemeiate pe acest text, în raport cu cele precedente </w:t>
      </w:r>
      <w:proofErr w:type="spellStart"/>
      <w:r>
        <w:t>şi</w:t>
      </w:r>
      <w:proofErr w:type="spellEnd"/>
      <w:r>
        <w:t xml:space="preserve"> consecutive, constă în </w:t>
      </w:r>
      <w:proofErr w:type="spellStart"/>
      <w:r>
        <w:t>existenţa</w:t>
      </w:r>
      <w:proofErr w:type="spellEnd"/>
      <w:r>
        <w:t xml:space="preserve"> unui concert fraudulos între debitor </w:t>
      </w:r>
      <w:proofErr w:type="spellStart"/>
      <w:r>
        <w:t>şi</w:t>
      </w:r>
      <w:proofErr w:type="spellEnd"/>
      <w:r>
        <w:t xml:space="preserve"> partenerii săi, </w:t>
      </w:r>
      <w:proofErr w:type="spellStart"/>
      <w:r>
        <w:t>toţi</w:t>
      </w:r>
      <w:proofErr w:type="spellEnd"/>
      <w:r>
        <w:t xml:space="preserve"> fiind </w:t>
      </w:r>
      <w:proofErr w:type="spellStart"/>
      <w:r>
        <w:t>animaţi</w:t>
      </w:r>
      <w:proofErr w:type="spellEnd"/>
      <w:r>
        <w:t xml:space="preserve"> de </w:t>
      </w:r>
      <w:proofErr w:type="spellStart"/>
      <w:r>
        <w:t>intenţia</w:t>
      </w:r>
      <w:proofErr w:type="spellEnd"/>
      <w:r>
        <w:t xml:space="preserve"> de a-i leza pe creditori prin sustragerea unui bun din sfera celor urmărite în temeiul gajului general al creditorilor. Este adevărat că </w:t>
      </w:r>
      <w:proofErr w:type="spellStart"/>
      <w:r>
        <w:t>intenţia</w:t>
      </w:r>
      <w:proofErr w:type="spellEnd"/>
      <w:r>
        <w:t xml:space="preserve"> de fraudare este greu de dovedit, deoarece ea presupune o manifestare de </w:t>
      </w:r>
      <w:proofErr w:type="spellStart"/>
      <w:r>
        <w:t>voinţă</w:t>
      </w:r>
      <w:proofErr w:type="spellEnd"/>
      <w:r>
        <w:t xml:space="preserve"> clară de fraudare </w:t>
      </w:r>
      <w:proofErr w:type="spellStart"/>
      <w:r>
        <w:t>şi</w:t>
      </w:r>
      <w:proofErr w:type="spellEnd"/>
      <w:r>
        <w:t xml:space="preserve"> nu se întemeiază pe o stare de fapt, ce nu are elemente volitive. Pentru </w:t>
      </w:r>
      <w:proofErr w:type="spellStart"/>
      <w:r>
        <w:t>aceleaşi</w:t>
      </w:r>
      <w:proofErr w:type="spellEnd"/>
      <w:r>
        <w:t xml:space="preserve"> considerente reclamanta trebuia să dovedească raportul de cauzalitate dintre starea de </w:t>
      </w:r>
      <w:proofErr w:type="spellStart"/>
      <w:r>
        <w:t>insolvenţă</w:t>
      </w:r>
      <w:proofErr w:type="spellEnd"/>
      <w:r>
        <w:t xml:space="preserve"> a </w:t>
      </w:r>
      <w:proofErr w:type="spellStart"/>
      <w:r>
        <w:t>societăţii</w:t>
      </w:r>
      <w:proofErr w:type="spellEnd"/>
      <w:r>
        <w:t xml:space="preserve"> debitoare </w:t>
      </w:r>
      <w:proofErr w:type="spellStart"/>
      <w:r>
        <w:t>şi</w:t>
      </w:r>
      <w:proofErr w:type="spellEnd"/>
      <w:r>
        <w:t xml:space="preserve"> </w:t>
      </w:r>
      <w:proofErr w:type="spellStart"/>
      <w:r>
        <w:t>consecinţele</w:t>
      </w:r>
      <w:proofErr w:type="spellEnd"/>
      <w:r>
        <w:t xml:space="preserve"> pe care le poate produce actul de transfer al bunului; în </w:t>
      </w:r>
      <w:proofErr w:type="spellStart"/>
      <w:r>
        <w:t>speţă</w:t>
      </w:r>
      <w:proofErr w:type="spellEnd"/>
      <w:r>
        <w:t xml:space="preserve"> reclamanta nu a făcut această dovadă. </w:t>
      </w:r>
    </w:p>
    <w:p w14:paraId="0AA5426A" w14:textId="77777777" w:rsidR="00AB1172" w:rsidRDefault="00AB1172" w:rsidP="00AB1172">
      <w:pPr>
        <w:jc w:val="both"/>
      </w:pPr>
      <w:r>
        <w:tab/>
        <w:t xml:space="preserve">Împotriva acestei </w:t>
      </w:r>
      <w:proofErr w:type="spellStart"/>
      <w:r>
        <w:t>sentinţe</w:t>
      </w:r>
      <w:proofErr w:type="spellEnd"/>
      <w:r>
        <w:t xml:space="preserve"> a formulat </w:t>
      </w:r>
      <w:r>
        <w:rPr>
          <w:b/>
        </w:rPr>
        <w:t>apel</w:t>
      </w:r>
      <w:r>
        <w:t xml:space="preserve"> debitoarea </w:t>
      </w:r>
      <w:r w:rsidR="00CC5B5B">
        <w:t>N1</w:t>
      </w:r>
      <w:r>
        <w:t xml:space="preserve"> lichidator judiciar al </w:t>
      </w:r>
      <w:r w:rsidR="00CC5B5B">
        <w:t>M1</w:t>
      </w:r>
      <w:r>
        <w:t xml:space="preserve"> solicitând modificarea în tot a </w:t>
      </w:r>
      <w:proofErr w:type="spellStart"/>
      <w:r>
        <w:t>sentinţei</w:t>
      </w:r>
      <w:proofErr w:type="spellEnd"/>
      <w:r>
        <w:t xml:space="preserve"> atacate în sensul admiterii </w:t>
      </w:r>
      <w:proofErr w:type="spellStart"/>
      <w:r>
        <w:t>acţiunii</w:t>
      </w:r>
      <w:proofErr w:type="spellEnd"/>
      <w:r>
        <w:t xml:space="preserve"> în anulare anulării vânzării autoturismul</w:t>
      </w:r>
      <w:r>
        <w:rPr>
          <w:sz w:val="22"/>
        </w:rPr>
        <w:t xml:space="preserve">ui </w:t>
      </w:r>
      <w:r w:rsidR="00CC5B5B">
        <w:t>…</w:t>
      </w:r>
      <w:r>
        <w:t xml:space="preserve"> către intimata </w:t>
      </w:r>
      <w:r w:rsidR="00CC5B5B">
        <w:t>X1</w:t>
      </w:r>
      <w:r>
        <w:t xml:space="preserve"> cu </w:t>
      </w:r>
      <w:proofErr w:type="spellStart"/>
      <w:r>
        <w:t>consecinţa</w:t>
      </w:r>
      <w:proofErr w:type="spellEnd"/>
      <w:r>
        <w:t xml:space="preserve"> anulării actelor subsecvente, repunerea </w:t>
      </w:r>
      <w:proofErr w:type="spellStart"/>
      <w:r>
        <w:t>părţilor</w:t>
      </w:r>
      <w:proofErr w:type="spellEnd"/>
      <w:r>
        <w:t xml:space="preserve"> în </w:t>
      </w:r>
      <w:proofErr w:type="spellStart"/>
      <w:r>
        <w:t>situaţia</w:t>
      </w:r>
      <w:proofErr w:type="spellEnd"/>
      <w:r>
        <w:t xml:space="preserve"> anterioară vânzării autoturismului cu obligarea intimatei-pârâte la restituirea bunului sau a valorii acestuia de la data transferului, cu cheltuieli de judecată.</w:t>
      </w:r>
    </w:p>
    <w:p w14:paraId="00F1837A" w14:textId="77777777" w:rsidR="00AB1172" w:rsidRDefault="00AB1172" w:rsidP="00AB1172">
      <w:pPr>
        <w:jc w:val="both"/>
      </w:pPr>
      <w:r>
        <w:tab/>
        <w:t xml:space="preserve">În motivare apelanta invocă încălcarea principiilor </w:t>
      </w:r>
      <w:proofErr w:type="spellStart"/>
      <w:r>
        <w:t>legalităţii</w:t>
      </w:r>
      <w:proofErr w:type="spellEnd"/>
      <w:r>
        <w:t xml:space="preserve"> </w:t>
      </w:r>
      <w:proofErr w:type="spellStart"/>
      <w:r>
        <w:t>şi</w:t>
      </w:r>
      <w:proofErr w:type="spellEnd"/>
      <w:r>
        <w:t xml:space="preserve"> aflării adevărului în cauză, </w:t>
      </w:r>
      <w:proofErr w:type="spellStart"/>
      <w:r>
        <w:t>susţinând</w:t>
      </w:r>
      <w:proofErr w:type="spellEnd"/>
      <w:r>
        <w:t xml:space="preserve"> că  motivarea prin </w:t>
      </w:r>
      <w:proofErr w:type="spellStart"/>
      <w:r>
        <w:t>instanţe</w:t>
      </w:r>
      <w:proofErr w:type="spellEnd"/>
      <w:r>
        <w:t xml:space="preserve"> se întemeiază exclusiv pe </w:t>
      </w:r>
      <w:proofErr w:type="spellStart"/>
      <w:r>
        <w:t>susţinerile</w:t>
      </w:r>
      <w:proofErr w:type="spellEnd"/>
      <w:r>
        <w:t xml:space="preserve"> pârâtei care nu sunt bazate pe probe incontestabile ci pe simple </w:t>
      </w:r>
      <w:proofErr w:type="spellStart"/>
      <w:r>
        <w:t>alegaţii</w:t>
      </w:r>
      <w:proofErr w:type="spellEnd"/>
      <w:r>
        <w:t xml:space="preserve"> ce nu pot conduce la </w:t>
      </w:r>
      <w:proofErr w:type="spellStart"/>
      <w:r>
        <w:t>pronunţarea</w:t>
      </w:r>
      <w:proofErr w:type="spellEnd"/>
      <w:r>
        <w:t xml:space="preserve"> unei hotărâri legale </w:t>
      </w:r>
      <w:proofErr w:type="spellStart"/>
      <w:r>
        <w:t>şi</w:t>
      </w:r>
      <w:proofErr w:type="spellEnd"/>
      <w:r>
        <w:t xml:space="preserve"> temeinice.</w:t>
      </w:r>
    </w:p>
    <w:p w14:paraId="4C4D7DD1" w14:textId="77777777" w:rsidR="00AB1172" w:rsidRDefault="00AB1172" w:rsidP="00AB1172">
      <w:pPr>
        <w:jc w:val="both"/>
      </w:pPr>
      <w:r>
        <w:tab/>
      </w:r>
      <w:proofErr w:type="spellStart"/>
      <w:r>
        <w:t>Sentinţa</w:t>
      </w:r>
      <w:proofErr w:type="spellEnd"/>
      <w:r>
        <w:t xml:space="preserve"> cuprinde o analiză a </w:t>
      </w:r>
      <w:proofErr w:type="spellStart"/>
      <w:r>
        <w:t>susţinerilor</w:t>
      </w:r>
      <w:proofErr w:type="spellEnd"/>
      <w:r>
        <w:t xml:space="preserve"> prezentate de pârâtă </w:t>
      </w:r>
      <w:proofErr w:type="spellStart"/>
      <w:r>
        <w:t>deşi</w:t>
      </w:r>
      <w:proofErr w:type="spellEnd"/>
      <w:r>
        <w:t xml:space="preserve"> acestea nu sunt dovedite prin probe concludente.</w:t>
      </w:r>
    </w:p>
    <w:p w14:paraId="53E091FE" w14:textId="77777777" w:rsidR="00AB1172" w:rsidRDefault="00AB1172" w:rsidP="00AB1172">
      <w:pPr>
        <w:jc w:val="both"/>
      </w:pPr>
      <w:r>
        <w:tab/>
        <w:t xml:space="preserve">În cauză nu există nicio probă certă </w:t>
      </w:r>
      <w:proofErr w:type="spellStart"/>
      <w:r>
        <w:t>şi</w:t>
      </w:r>
      <w:proofErr w:type="spellEnd"/>
      <w:r>
        <w:t xml:space="preserve"> concludentă care să </w:t>
      </w:r>
      <w:proofErr w:type="spellStart"/>
      <w:r>
        <w:t>susţină</w:t>
      </w:r>
      <w:proofErr w:type="spellEnd"/>
      <w:r>
        <w:t xml:space="preserve"> concluzia primei </w:t>
      </w:r>
      <w:proofErr w:type="spellStart"/>
      <w:r>
        <w:t>instanţe</w:t>
      </w:r>
      <w:proofErr w:type="spellEnd"/>
      <w:r>
        <w:t xml:space="preserve">. </w:t>
      </w:r>
      <w:proofErr w:type="spellStart"/>
      <w:r>
        <w:t>Deşi</w:t>
      </w:r>
      <w:proofErr w:type="spellEnd"/>
      <w:r>
        <w:t xml:space="preserve"> admite faptul că există o </w:t>
      </w:r>
      <w:proofErr w:type="spellStart"/>
      <w:r>
        <w:t>diferenţă</w:t>
      </w:r>
      <w:proofErr w:type="spellEnd"/>
      <w:r>
        <w:t xml:space="preserve"> dintre </w:t>
      </w:r>
      <w:proofErr w:type="spellStart"/>
      <w:r>
        <w:t>preţul</w:t>
      </w:r>
      <w:proofErr w:type="spellEnd"/>
      <w:r>
        <w:t xml:space="preserve"> de </w:t>
      </w:r>
      <w:proofErr w:type="spellStart"/>
      <w:r>
        <w:t>piaţă</w:t>
      </w:r>
      <w:proofErr w:type="spellEnd"/>
      <w:r>
        <w:t xml:space="preserve"> al autoturismelor similare, ce rezultă din ofertele depuse de către reclamantă </w:t>
      </w:r>
      <w:proofErr w:type="spellStart"/>
      <w:r>
        <w:t>şi</w:t>
      </w:r>
      <w:proofErr w:type="spellEnd"/>
      <w:r>
        <w:t xml:space="preserve"> </w:t>
      </w:r>
      <w:proofErr w:type="spellStart"/>
      <w:r>
        <w:t>preţul</w:t>
      </w:r>
      <w:proofErr w:type="spellEnd"/>
      <w:r>
        <w:t xml:space="preserve"> </w:t>
      </w:r>
      <w:proofErr w:type="spellStart"/>
      <w:r>
        <w:t>obţinut</w:t>
      </w:r>
      <w:proofErr w:type="spellEnd"/>
      <w:r>
        <w:t xml:space="preserve"> de către debitoare la vânzare </w:t>
      </w:r>
      <w:proofErr w:type="spellStart"/>
      <w:r>
        <w:t>instanţa</w:t>
      </w:r>
      <w:proofErr w:type="spellEnd"/>
      <w:r>
        <w:t xml:space="preserve"> consideră în mod </w:t>
      </w:r>
      <w:proofErr w:type="spellStart"/>
      <w:r>
        <w:t>greşit</w:t>
      </w:r>
      <w:proofErr w:type="spellEnd"/>
      <w:r>
        <w:t xml:space="preserve"> că nu există o </w:t>
      </w:r>
      <w:proofErr w:type="spellStart"/>
      <w:r>
        <w:t>disproporţie</w:t>
      </w:r>
      <w:proofErr w:type="spellEnd"/>
      <w:r>
        <w:t xml:space="preserve"> între </w:t>
      </w:r>
      <w:proofErr w:type="spellStart"/>
      <w:r>
        <w:t>prestaţiile</w:t>
      </w:r>
      <w:proofErr w:type="spellEnd"/>
      <w:r>
        <w:t xml:space="preserve"> </w:t>
      </w:r>
      <w:proofErr w:type="spellStart"/>
      <w:r>
        <w:t>părţilor</w:t>
      </w:r>
      <w:proofErr w:type="spellEnd"/>
      <w:r>
        <w:t xml:space="preserve">. Nu există nici un înscris constatator care să ateste </w:t>
      </w:r>
      <w:proofErr w:type="spellStart"/>
      <w:r>
        <w:t>situaţia</w:t>
      </w:r>
      <w:proofErr w:type="spellEnd"/>
      <w:r>
        <w:t xml:space="preserve"> de fapt </w:t>
      </w:r>
      <w:proofErr w:type="spellStart"/>
      <w:r>
        <w:t>reţinută</w:t>
      </w:r>
      <w:proofErr w:type="spellEnd"/>
      <w:r>
        <w:t xml:space="preserve"> de </w:t>
      </w:r>
      <w:proofErr w:type="spellStart"/>
      <w:r>
        <w:t>instanţa</w:t>
      </w:r>
      <w:proofErr w:type="spellEnd"/>
      <w:r>
        <w:t xml:space="preserve"> cu privire la starea autovehiculului la data transferului. Fotografiile prezentate de pârâtă indică faptul că autoturismul se află într-o stare bună de </w:t>
      </w:r>
      <w:proofErr w:type="spellStart"/>
      <w:r>
        <w:t>funcţionare</w:t>
      </w:r>
      <w:proofErr w:type="spellEnd"/>
      <w:r>
        <w:t xml:space="preserve"> </w:t>
      </w:r>
      <w:proofErr w:type="spellStart"/>
      <w:r>
        <w:t>şi</w:t>
      </w:r>
      <w:proofErr w:type="spellEnd"/>
      <w:r>
        <w:t xml:space="preserve"> este folosit în prezent, cele câteva zgârieturi, vopseau sărită pe alocuri </w:t>
      </w:r>
      <w:proofErr w:type="spellStart"/>
      <w:r>
        <w:t>şi</w:t>
      </w:r>
      <w:proofErr w:type="spellEnd"/>
      <w:r>
        <w:t xml:space="preserve"> parbrizul spart nereprezentând indicii ale pretinselor </w:t>
      </w:r>
      <w:proofErr w:type="spellStart"/>
      <w:r>
        <w:t>defecţiuni</w:t>
      </w:r>
      <w:proofErr w:type="spellEnd"/>
      <w:r>
        <w:t xml:space="preserve"> tehnice </w:t>
      </w:r>
      <w:proofErr w:type="spellStart"/>
      <w:r>
        <w:t>reţinute</w:t>
      </w:r>
      <w:proofErr w:type="spellEnd"/>
      <w:r>
        <w:t xml:space="preserve"> prin hotărârea criticată. Vechimea de 7 ani la momentul vânzării nu poate reprezenta o dovadă că valoarea de </w:t>
      </w:r>
      <w:proofErr w:type="spellStart"/>
      <w:r>
        <w:t>piaţă</w:t>
      </w:r>
      <w:proofErr w:type="spellEnd"/>
      <w:r>
        <w:t xml:space="preserve"> a autoturismului a scăzut la suma ridicolă achitată de pârâtă. </w:t>
      </w:r>
    </w:p>
    <w:p w14:paraId="694DA51F" w14:textId="77777777" w:rsidR="00AB1172" w:rsidRDefault="00AB1172" w:rsidP="00AB1172">
      <w:pPr>
        <w:jc w:val="both"/>
      </w:pPr>
      <w:r>
        <w:tab/>
        <w:t xml:space="preserve">Faptul că autoturismul nu figurează înmatriculat nu poate da </w:t>
      </w:r>
      <w:proofErr w:type="spellStart"/>
      <w:r>
        <w:t>naştere</w:t>
      </w:r>
      <w:proofErr w:type="spellEnd"/>
      <w:r>
        <w:t xml:space="preserve"> </w:t>
      </w:r>
      <w:proofErr w:type="spellStart"/>
      <w:r>
        <w:t>prezumţiei</w:t>
      </w:r>
      <w:proofErr w:type="spellEnd"/>
      <w:r>
        <w:t xml:space="preserve"> potrivit căreia motivul neînmatriculării îl constituie starea tehnică precară ce ar fi condus la </w:t>
      </w:r>
      <w:proofErr w:type="spellStart"/>
      <w:r>
        <w:t>eşecul</w:t>
      </w:r>
      <w:proofErr w:type="spellEnd"/>
      <w:r>
        <w:t xml:space="preserve"> </w:t>
      </w:r>
      <w:proofErr w:type="spellStart"/>
      <w:r>
        <w:t>inspecţiei</w:t>
      </w:r>
      <w:proofErr w:type="spellEnd"/>
      <w:r>
        <w:t xml:space="preserve"> tehnice întrucât nu exista nicio probă în acest sens, iar nu înmatricularea pe numele pârâtei nu exclude înmatricularea pe numele unei alte persoane sau folosirea acestuia neînmatriculat. </w:t>
      </w:r>
      <w:proofErr w:type="spellStart"/>
      <w:r>
        <w:t>Intenţia</w:t>
      </w:r>
      <w:proofErr w:type="spellEnd"/>
      <w:r>
        <w:t xml:space="preserve"> de fraudare – sustragerea bunului de sub urmărirea creditorilor sau fraudarea drepturilor acestora </w:t>
      </w:r>
      <w:proofErr w:type="spellStart"/>
      <w:r>
        <w:t>şi</w:t>
      </w:r>
      <w:proofErr w:type="spellEnd"/>
      <w:r>
        <w:t xml:space="preserve"> faptul că pârâta </w:t>
      </w:r>
      <w:proofErr w:type="spellStart"/>
      <w:r>
        <w:t>cunoştea</w:t>
      </w:r>
      <w:proofErr w:type="spellEnd"/>
      <w:r>
        <w:t xml:space="preserve"> problemele </w:t>
      </w:r>
      <w:proofErr w:type="spellStart"/>
      <w:r>
        <w:t>şi</w:t>
      </w:r>
      <w:proofErr w:type="spellEnd"/>
      <w:r>
        <w:t xml:space="preserve"> </w:t>
      </w:r>
      <w:proofErr w:type="spellStart"/>
      <w:r>
        <w:t>situaţia</w:t>
      </w:r>
      <w:proofErr w:type="spellEnd"/>
      <w:r>
        <w:t xml:space="preserve"> financiară </w:t>
      </w:r>
      <w:r>
        <w:lastRenderedPageBreak/>
        <w:t xml:space="preserve">precară a debitoarei la momentul vânzării reies chiar din </w:t>
      </w:r>
      <w:proofErr w:type="spellStart"/>
      <w:r>
        <w:t>recunoaşterile</w:t>
      </w:r>
      <w:proofErr w:type="spellEnd"/>
      <w:r>
        <w:t xml:space="preserve"> acesteia din cuprinsul întâmpinării. În plus, </w:t>
      </w:r>
      <w:proofErr w:type="spellStart"/>
      <w:r>
        <w:t>soţul</w:t>
      </w:r>
      <w:proofErr w:type="spellEnd"/>
      <w:r>
        <w:t xml:space="preserve"> pârâtei este asociat în cadrul </w:t>
      </w:r>
      <w:r w:rsidR="00CC5B5B">
        <w:t>AC</w:t>
      </w:r>
      <w:r>
        <w:t xml:space="preserve"> cu </w:t>
      </w:r>
      <w:r w:rsidR="00CC5B5B">
        <w:t>Z</w:t>
      </w:r>
      <w:r>
        <w:t xml:space="preserve"> asociat unic </w:t>
      </w:r>
      <w:proofErr w:type="spellStart"/>
      <w:r>
        <w:t>şi</w:t>
      </w:r>
      <w:proofErr w:type="spellEnd"/>
      <w:r>
        <w:t xml:space="preserve"> administratorul debitoarei.</w:t>
      </w:r>
    </w:p>
    <w:p w14:paraId="62C48D05" w14:textId="77777777" w:rsidR="00AB1172" w:rsidRDefault="00AB1172" w:rsidP="00AB1172">
      <w:pPr>
        <w:jc w:val="both"/>
      </w:pPr>
      <w:r>
        <w:tab/>
        <w:t xml:space="preserve">Se mai </w:t>
      </w:r>
      <w:proofErr w:type="spellStart"/>
      <w:r>
        <w:t>susţine</w:t>
      </w:r>
      <w:proofErr w:type="spellEnd"/>
      <w:r>
        <w:t xml:space="preserve"> că prima </w:t>
      </w:r>
      <w:proofErr w:type="spellStart"/>
      <w:r>
        <w:t>instanţă</w:t>
      </w:r>
      <w:proofErr w:type="spellEnd"/>
      <w:r>
        <w:t xml:space="preserve"> a stabilit în mod </w:t>
      </w:r>
      <w:proofErr w:type="spellStart"/>
      <w:r>
        <w:t>greşit</w:t>
      </w:r>
      <w:proofErr w:type="spellEnd"/>
      <w:r>
        <w:t xml:space="preserve"> faptul că nu sunt îndeplinite </w:t>
      </w:r>
      <w:proofErr w:type="spellStart"/>
      <w:r>
        <w:t>cerinţele</w:t>
      </w:r>
      <w:proofErr w:type="spellEnd"/>
      <w:r>
        <w:t xml:space="preserve"> prevăzute de lege pentru anularea actului de transfer iar </w:t>
      </w:r>
      <w:proofErr w:type="spellStart"/>
      <w:r>
        <w:t>prezumţia</w:t>
      </w:r>
      <w:proofErr w:type="spellEnd"/>
      <w:r>
        <w:t xml:space="preserve"> de fraudă în dauna creditorilor a fost răsturnată.</w:t>
      </w:r>
    </w:p>
    <w:p w14:paraId="2962F533" w14:textId="77777777" w:rsidR="00AB1172" w:rsidRDefault="00AB1172" w:rsidP="00AB1172">
      <w:pPr>
        <w:jc w:val="both"/>
      </w:pPr>
      <w:r>
        <w:tab/>
        <w:t xml:space="preserve">Se invocă </w:t>
      </w:r>
      <w:proofErr w:type="spellStart"/>
      <w:r>
        <w:t>dispoziţiile</w:t>
      </w:r>
      <w:proofErr w:type="spellEnd"/>
      <w:r>
        <w:t xml:space="preserve"> art.117 alin.2 lit. b) </w:t>
      </w:r>
      <w:proofErr w:type="spellStart"/>
      <w:r>
        <w:t>susţinându</w:t>
      </w:r>
      <w:proofErr w:type="spellEnd"/>
      <w:r>
        <w:t xml:space="preserve">-se că analiza </w:t>
      </w:r>
      <w:proofErr w:type="spellStart"/>
      <w:r>
        <w:t>disproporţiei</w:t>
      </w:r>
      <w:proofErr w:type="spellEnd"/>
      <w:r>
        <w:t xml:space="preserve"> dintre </w:t>
      </w:r>
      <w:proofErr w:type="spellStart"/>
      <w:r>
        <w:t>contraprestaţii</w:t>
      </w:r>
      <w:proofErr w:type="spellEnd"/>
      <w:r>
        <w:t xml:space="preserve"> se realizează prin prisma art.1660 alin.2 Cod civil potrivit căruia </w:t>
      </w:r>
      <w:proofErr w:type="spellStart"/>
      <w:r>
        <w:t>preţul</w:t>
      </w:r>
      <w:proofErr w:type="spellEnd"/>
      <w:r>
        <w:t xml:space="preserve"> în contractul de vânzare cumpărare trebuie să fie serios </w:t>
      </w:r>
      <w:proofErr w:type="spellStart"/>
      <w:r>
        <w:t>şi</w:t>
      </w:r>
      <w:proofErr w:type="spellEnd"/>
      <w:r>
        <w:t xml:space="preserve"> determinat sau cel </w:t>
      </w:r>
      <w:proofErr w:type="spellStart"/>
      <w:r>
        <w:t>puţin</w:t>
      </w:r>
      <w:proofErr w:type="spellEnd"/>
      <w:r>
        <w:t xml:space="preserve"> determinabil.</w:t>
      </w:r>
    </w:p>
    <w:p w14:paraId="54656D15" w14:textId="77777777" w:rsidR="00AB1172" w:rsidRDefault="00AB1172" w:rsidP="00AB1172">
      <w:pPr>
        <w:jc w:val="both"/>
      </w:pPr>
      <w:r>
        <w:tab/>
        <w:t xml:space="preserve">În cauză prima </w:t>
      </w:r>
      <w:proofErr w:type="spellStart"/>
      <w:r>
        <w:t>instanţă</w:t>
      </w:r>
      <w:proofErr w:type="spellEnd"/>
      <w:r>
        <w:t xml:space="preserve"> nu a administrat probe concludente </w:t>
      </w:r>
      <w:proofErr w:type="spellStart"/>
      <w:r>
        <w:t>şi</w:t>
      </w:r>
      <w:proofErr w:type="spellEnd"/>
      <w:r>
        <w:t xml:space="preserve"> incontestabile cu privire la caracterul serios al </w:t>
      </w:r>
      <w:proofErr w:type="spellStart"/>
      <w:r>
        <w:t>preţului</w:t>
      </w:r>
      <w:proofErr w:type="spellEnd"/>
      <w:r>
        <w:t xml:space="preserve"> achitat ci s-a limitat să stabilească o </w:t>
      </w:r>
      <w:proofErr w:type="spellStart"/>
      <w:r>
        <w:t>situaţie</w:t>
      </w:r>
      <w:proofErr w:type="spellEnd"/>
      <w:r>
        <w:t xml:space="preserve"> de fapt în acord cu argumentele </w:t>
      </w:r>
      <w:proofErr w:type="spellStart"/>
      <w:r>
        <w:t>şi</w:t>
      </w:r>
      <w:proofErr w:type="spellEnd"/>
      <w:r>
        <w:t xml:space="preserve"> </w:t>
      </w:r>
      <w:proofErr w:type="spellStart"/>
      <w:r>
        <w:t>susţinerile</w:t>
      </w:r>
      <w:proofErr w:type="spellEnd"/>
      <w:r>
        <w:t xml:space="preserve"> nedovedite ale pârâtei. În realitate </w:t>
      </w:r>
      <w:proofErr w:type="spellStart"/>
      <w:r>
        <w:t>preţul</w:t>
      </w:r>
      <w:proofErr w:type="spellEnd"/>
      <w:r>
        <w:t xml:space="preserve"> vânzării este cu mult mai mic decât valoarea reală a bunului ce rezultă din </w:t>
      </w:r>
      <w:proofErr w:type="spellStart"/>
      <w:r>
        <w:t>comparaţia</w:t>
      </w:r>
      <w:proofErr w:type="spellEnd"/>
      <w:r>
        <w:t xml:space="preserve"> efectuată cu bunurile de </w:t>
      </w:r>
      <w:proofErr w:type="spellStart"/>
      <w:r>
        <w:t>aceiaşi</w:t>
      </w:r>
      <w:proofErr w:type="spellEnd"/>
      <w:r>
        <w:t xml:space="preserve"> vechime </w:t>
      </w:r>
      <w:proofErr w:type="spellStart"/>
      <w:r>
        <w:t>şi</w:t>
      </w:r>
      <w:proofErr w:type="spellEnd"/>
      <w:r>
        <w:t xml:space="preserve"> cu avarii similare celor </w:t>
      </w:r>
      <w:proofErr w:type="spellStart"/>
      <w:r>
        <w:t>susţinute</w:t>
      </w:r>
      <w:proofErr w:type="spellEnd"/>
      <w:r>
        <w:t xml:space="preserve"> de către pârâtă, potrivit </w:t>
      </w:r>
      <w:proofErr w:type="spellStart"/>
      <w:r>
        <w:t>anunţurilor</w:t>
      </w:r>
      <w:proofErr w:type="spellEnd"/>
      <w:r>
        <w:t xml:space="preserve"> de vânzare extrase de reclamantă de pe site-urile de specialitate. (</w:t>
      </w:r>
      <w:r w:rsidR="00CC5B5B">
        <w:t>….</w:t>
      </w:r>
      <w:r>
        <w:t>-</w:t>
      </w:r>
      <w:r w:rsidR="00CC5B5B">
        <w:t>…</w:t>
      </w:r>
      <w:r>
        <w:t xml:space="preserve"> euro).</w:t>
      </w:r>
    </w:p>
    <w:p w14:paraId="5216AA60" w14:textId="77777777" w:rsidR="00AB1172" w:rsidRDefault="00AB1172" w:rsidP="00AB1172">
      <w:pPr>
        <w:jc w:val="both"/>
      </w:pPr>
      <w:r>
        <w:tab/>
        <w:t xml:space="preserve">Faptul că lichidatorul judiciar a </w:t>
      </w:r>
      <w:proofErr w:type="spellStart"/>
      <w:r>
        <w:t>renunţat</w:t>
      </w:r>
      <w:proofErr w:type="spellEnd"/>
      <w:r>
        <w:t xml:space="preserve"> la proba cu expertiză tehnică auto, din </w:t>
      </w:r>
      <w:proofErr w:type="spellStart"/>
      <w:r>
        <w:t>raţiuni</w:t>
      </w:r>
      <w:proofErr w:type="spellEnd"/>
      <w:r>
        <w:t xml:space="preserve"> de </w:t>
      </w:r>
      <w:proofErr w:type="spellStart"/>
      <w:r>
        <w:t>ţin</w:t>
      </w:r>
      <w:proofErr w:type="spellEnd"/>
      <w:r>
        <w:t xml:space="preserve"> de costurile ridicate ale administrării unei asemenea probe nu poate </w:t>
      </w:r>
      <w:proofErr w:type="spellStart"/>
      <w:r>
        <w:t>sancţiona</w:t>
      </w:r>
      <w:proofErr w:type="spellEnd"/>
      <w:r>
        <w:t xml:space="preserve"> reclamanta cu respingerea </w:t>
      </w:r>
      <w:proofErr w:type="spellStart"/>
      <w:r>
        <w:t>acţiunii</w:t>
      </w:r>
      <w:proofErr w:type="spellEnd"/>
      <w:r>
        <w:t>.</w:t>
      </w:r>
    </w:p>
    <w:p w14:paraId="4A93065B" w14:textId="77777777" w:rsidR="00AB1172" w:rsidRDefault="00AB1172" w:rsidP="00AB1172">
      <w:pPr>
        <w:jc w:val="both"/>
      </w:pPr>
      <w:r>
        <w:tab/>
        <w:t xml:space="preserve">În ce </w:t>
      </w:r>
      <w:proofErr w:type="spellStart"/>
      <w:r>
        <w:t>priveşte</w:t>
      </w:r>
      <w:proofErr w:type="spellEnd"/>
      <w:r>
        <w:t xml:space="preserve"> </w:t>
      </w:r>
      <w:proofErr w:type="spellStart"/>
      <w:r>
        <w:t>dispoziţiile</w:t>
      </w:r>
      <w:proofErr w:type="spellEnd"/>
      <w:r>
        <w:t xml:space="preserve"> art.117 alin.2 lit. c) frauda există în cazul în care </w:t>
      </w:r>
      <w:proofErr w:type="spellStart"/>
      <w:r>
        <w:t>terţul</w:t>
      </w:r>
      <w:proofErr w:type="spellEnd"/>
      <w:r>
        <w:t xml:space="preserve"> </w:t>
      </w:r>
      <w:proofErr w:type="spellStart"/>
      <w:r>
        <w:t>cunoştea</w:t>
      </w:r>
      <w:proofErr w:type="spellEnd"/>
      <w:r>
        <w:t xml:space="preserve"> starea de </w:t>
      </w:r>
      <w:proofErr w:type="spellStart"/>
      <w:r>
        <w:t>insolvenţă</w:t>
      </w:r>
      <w:proofErr w:type="spellEnd"/>
      <w:r>
        <w:t xml:space="preserve"> a debitorului în momentul în care a încheiat actul în cauză. În </w:t>
      </w:r>
      <w:proofErr w:type="spellStart"/>
      <w:r>
        <w:t>speţă</w:t>
      </w:r>
      <w:proofErr w:type="spellEnd"/>
      <w:r>
        <w:t xml:space="preserve"> </w:t>
      </w:r>
      <w:proofErr w:type="spellStart"/>
      <w:r>
        <w:t>intenţia</w:t>
      </w:r>
      <w:proofErr w:type="spellEnd"/>
      <w:r>
        <w:t xml:space="preserve"> de fraudare a intereselor creditorilor </w:t>
      </w:r>
      <w:r w:rsidR="00CC5B5B">
        <w:t>M1</w:t>
      </w:r>
      <w:r>
        <w:t xml:space="preserve"> reiese în cauză, pe lângă faptul unui </w:t>
      </w:r>
      <w:proofErr w:type="spellStart"/>
      <w:r>
        <w:t>preţ</w:t>
      </w:r>
      <w:proofErr w:type="spellEnd"/>
      <w:r>
        <w:t xml:space="preserve"> neserios chiar din </w:t>
      </w:r>
      <w:proofErr w:type="spellStart"/>
      <w:r>
        <w:t>susţinerile</w:t>
      </w:r>
      <w:proofErr w:type="spellEnd"/>
      <w:r>
        <w:t xml:space="preserve"> pârâtei care </w:t>
      </w:r>
      <w:proofErr w:type="spellStart"/>
      <w:r>
        <w:t>recunoaşte</w:t>
      </w:r>
      <w:proofErr w:type="spellEnd"/>
      <w:r>
        <w:t xml:space="preserve"> faptul că a cunoscut </w:t>
      </w:r>
      <w:proofErr w:type="spellStart"/>
      <w:r>
        <w:t>dificultăţile</w:t>
      </w:r>
      <w:proofErr w:type="spellEnd"/>
      <w:r>
        <w:t xml:space="preserve"> financiare </w:t>
      </w:r>
      <w:proofErr w:type="spellStart"/>
      <w:r>
        <w:t>şi</w:t>
      </w:r>
      <w:proofErr w:type="spellEnd"/>
      <w:r>
        <w:t xml:space="preserve"> starea de </w:t>
      </w:r>
      <w:proofErr w:type="spellStart"/>
      <w:r>
        <w:t>insolvenţă</w:t>
      </w:r>
      <w:proofErr w:type="spellEnd"/>
      <w:r>
        <w:t xml:space="preserve"> iminentă a debitoarei.</w:t>
      </w:r>
    </w:p>
    <w:p w14:paraId="0567B6F7" w14:textId="77777777" w:rsidR="00AB1172" w:rsidRDefault="00AB1172" w:rsidP="00AB1172">
      <w:pPr>
        <w:jc w:val="both"/>
      </w:pPr>
      <w:r>
        <w:tab/>
        <w:t xml:space="preserve"> Intimata nu a formulat </w:t>
      </w:r>
      <w:r>
        <w:rPr>
          <w:b/>
        </w:rPr>
        <w:t>întâmpinare</w:t>
      </w:r>
      <w:r>
        <w:t xml:space="preserve"> dar a depus note scrise în care combate motivele de apel .</w:t>
      </w:r>
    </w:p>
    <w:p w14:paraId="76E2D667" w14:textId="77777777" w:rsidR="00AB1172" w:rsidRDefault="00AB1172" w:rsidP="00AB1172">
      <w:pPr>
        <w:jc w:val="both"/>
      </w:pPr>
      <w:r>
        <w:tab/>
      </w:r>
      <w:r>
        <w:rPr>
          <w:b/>
        </w:rPr>
        <w:t>Analizând apelul</w:t>
      </w:r>
      <w:r>
        <w:t xml:space="preserve">, prin raportare la </w:t>
      </w:r>
      <w:proofErr w:type="spellStart"/>
      <w:r>
        <w:t>motivule</w:t>
      </w:r>
      <w:proofErr w:type="spellEnd"/>
      <w:r>
        <w:t xml:space="preserve"> de apel invocate Curtea urmează să-l respingă ca nefondat pentru următoarele considerente:</w:t>
      </w:r>
    </w:p>
    <w:p w14:paraId="774821DA" w14:textId="7FB43914" w:rsidR="00AB1172" w:rsidRDefault="00AB1172" w:rsidP="00AB1172">
      <w:pPr>
        <w:ind w:firstLine="708"/>
        <w:jc w:val="both"/>
      </w:pPr>
      <w:r>
        <w:t xml:space="preserve">Curtea </w:t>
      </w:r>
      <w:proofErr w:type="spellStart"/>
      <w:r>
        <w:t>reţine</w:t>
      </w:r>
      <w:proofErr w:type="spellEnd"/>
      <w:r>
        <w:t xml:space="preserve"> că la data de </w:t>
      </w:r>
      <w:r w:rsidR="00CC5B5B">
        <w:t>..</w:t>
      </w:r>
      <w:r>
        <w:t>.01.</w:t>
      </w:r>
      <w:r w:rsidR="0077442C">
        <w:t>..............</w:t>
      </w:r>
      <w:r w:rsidR="00CC5B5B">
        <w:t>, conform facturii fiscale nr. F1</w:t>
      </w:r>
      <w:r>
        <w:t xml:space="preserve"> (f. </w:t>
      </w:r>
      <w:r w:rsidR="00CC5B5B">
        <w:t>…</w:t>
      </w:r>
      <w:r>
        <w:t xml:space="preserve"> dosar), debitoarea </w:t>
      </w:r>
      <w:r w:rsidR="00CC5B5B">
        <w:rPr>
          <w:color w:val="000000"/>
        </w:rPr>
        <w:t>M1</w:t>
      </w:r>
      <w:r>
        <w:rPr>
          <w:color w:val="000000"/>
        </w:rPr>
        <w:t>.</w:t>
      </w:r>
      <w:r>
        <w:t xml:space="preserve"> a vândut autoturismul marca </w:t>
      </w:r>
      <w:r w:rsidR="00CC5B5B">
        <w:rPr>
          <w:color w:val="000000"/>
        </w:rPr>
        <w:t>…</w:t>
      </w:r>
      <w:r>
        <w:rPr>
          <w:color w:val="000000"/>
        </w:rPr>
        <w:t xml:space="preserve"> având nr. de identificare </w:t>
      </w:r>
      <w:r w:rsidR="00CC5B5B">
        <w:rPr>
          <w:color w:val="000000"/>
        </w:rPr>
        <w:t>…</w:t>
      </w:r>
      <w:r>
        <w:rPr>
          <w:color w:val="000000"/>
        </w:rPr>
        <w:t xml:space="preserve"> către pârâta </w:t>
      </w:r>
      <w:r w:rsidR="00CC5B5B">
        <w:rPr>
          <w:color w:val="000000"/>
        </w:rPr>
        <w:t>X1</w:t>
      </w:r>
      <w:r>
        <w:rPr>
          <w:color w:val="000000"/>
        </w:rPr>
        <w:t xml:space="preserve">, pentru </w:t>
      </w:r>
      <w:r>
        <w:t xml:space="preserve">suma de </w:t>
      </w:r>
      <w:r w:rsidR="00CC5B5B">
        <w:t>…</w:t>
      </w:r>
      <w:r>
        <w:t xml:space="preserve"> lei,  TVA inclus.</w:t>
      </w:r>
    </w:p>
    <w:p w14:paraId="2547B2E4" w14:textId="2A0AA995" w:rsidR="00AB1172" w:rsidRDefault="00AB1172" w:rsidP="00AB1172">
      <w:pPr>
        <w:ind w:firstLine="708"/>
        <w:jc w:val="both"/>
      </w:pPr>
      <w:r>
        <w:t xml:space="preserve">Prin </w:t>
      </w:r>
      <w:proofErr w:type="spellStart"/>
      <w:r>
        <w:t>sentinţa</w:t>
      </w:r>
      <w:proofErr w:type="spellEnd"/>
      <w:r>
        <w:t xml:space="preserve"> civilă nr. </w:t>
      </w:r>
      <w:r w:rsidR="00CC5B5B">
        <w:t>S2</w:t>
      </w:r>
      <w:r>
        <w:t>/</w:t>
      </w:r>
      <w:r w:rsidR="00CC5B5B">
        <w:t>…</w:t>
      </w:r>
      <w:r>
        <w:t>.05.</w:t>
      </w:r>
      <w:r w:rsidR="0077442C">
        <w:t>..............</w:t>
      </w:r>
      <w:r>
        <w:t xml:space="preserve"> </w:t>
      </w:r>
      <w:proofErr w:type="spellStart"/>
      <w:r>
        <w:t>pronunţată</w:t>
      </w:r>
      <w:proofErr w:type="spellEnd"/>
      <w:r>
        <w:t xml:space="preserve"> de Tribunalul </w:t>
      </w:r>
      <w:r w:rsidR="00CC5B5B">
        <w:t>….</w:t>
      </w:r>
      <w:r>
        <w:t xml:space="preserve">, </w:t>
      </w:r>
      <w:proofErr w:type="spellStart"/>
      <w:r>
        <w:t>Secţia</w:t>
      </w:r>
      <w:proofErr w:type="spellEnd"/>
      <w:r>
        <w:t xml:space="preserve"> </w:t>
      </w:r>
      <w:r w:rsidR="00CC5B5B">
        <w:t>…</w:t>
      </w:r>
      <w:r>
        <w:t xml:space="preserve">, în dosarul nr. </w:t>
      </w:r>
      <w:r w:rsidR="00CC5B5B">
        <w:t>D2</w:t>
      </w:r>
      <w:r>
        <w:t>/</w:t>
      </w:r>
      <w:bookmarkStart w:id="0" w:name="_GoBack"/>
      <w:r w:rsidR="0077442C">
        <w:t>..............</w:t>
      </w:r>
      <w:bookmarkEnd w:id="0"/>
      <w:r>
        <w:t xml:space="preserve"> a fost deschisă procedura generală împotriva debitorului </w:t>
      </w:r>
      <w:r w:rsidR="00CC5B5B">
        <w:t>M1</w:t>
      </w:r>
      <w:r>
        <w:t xml:space="preserve">., fiind desemnat în calitate de  administrator judiciar provizoriu </w:t>
      </w:r>
      <w:r w:rsidR="00CC5B5B">
        <w:t>N1</w:t>
      </w:r>
      <w:r>
        <w:t>.</w:t>
      </w:r>
    </w:p>
    <w:p w14:paraId="4AA690B2" w14:textId="77777777" w:rsidR="00AB1172" w:rsidRDefault="00AB1172" w:rsidP="00AB1172">
      <w:pPr>
        <w:ind w:firstLine="708"/>
        <w:jc w:val="both"/>
      </w:pPr>
      <w:r>
        <w:t>1. În ce privește motivul de apel referitor la încălcarea principiului legalității și al aflării adevărului, Curtea reține că motivarea instanței nu se întemeiază exclusiv pe susținerile pârâtei, astfel cum susține apelanta.</w:t>
      </w:r>
    </w:p>
    <w:p w14:paraId="7309DB85" w14:textId="77777777" w:rsidR="00AB1172" w:rsidRDefault="00AB1172" w:rsidP="00AB1172">
      <w:pPr>
        <w:ind w:firstLine="708"/>
        <w:jc w:val="both"/>
      </w:pPr>
      <w:r>
        <w:t xml:space="preserve">Dimpotrivă, prima instanță reține că revenea lichidatorului judiciar obligația de a face dovada dezechilibrului între prestații, respectiv dintre valoarea bunului avariat și prețul de </w:t>
      </w:r>
      <w:r w:rsidR="00CC5B5B">
        <w:t>…</w:t>
      </w:r>
      <w:r>
        <w:t>lei achitat de către pârâtă, întrucât potrivit dispozițiilor art. 249 cod procedură civilă cel care face o susținere în fața instanței trebuie să o dovedească.</w:t>
      </w:r>
    </w:p>
    <w:p w14:paraId="5C377BDE" w14:textId="77777777" w:rsidR="00AB1172" w:rsidRDefault="00AB1172" w:rsidP="00AB1172">
      <w:pPr>
        <w:ind w:firstLine="567"/>
        <w:jc w:val="both"/>
      </w:pPr>
      <w:r>
        <w:t xml:space="preserve">Curtea reține că instanța de fond nu a apreciat ca probate afirmațiile pârâtei referitoare la starea autoturismului și necesitatea efectuării unor reparații la acesta, ci doar s-a raportat la aceste susțineri în aprecierea caracterului nedovedit al disproporției între prestații, considerând necesară probarea valorii autovehiculului la momentul efectuării vânzării, având în vedere inclusiv apărările pârâtei. De altfel, împrejurarea că autoturismul este avariat reiese din probele administrate, respectiv fotografiile prezentate de pârâtă, necontestate de reclamantă, din care rezultă că acesta prezintă urme de lovituri și zgârieturi la nivelul caroseriei și zgârieturi la nivelul parbrizului. Instanța de fond a reținut doar că pârâta face anumite afirmații cu privire la starea autoturismului, fără a se raporta la aceste elemente ca fiind probate, ci invocându-le doar </w:t>
      </w:r>
      <w:r>
        <w:lastRenderedPageBreak/>
        <w:t>ca argumente în susținerea referitoare la necesitatea probării valorii autoturismului la momentul vânzării, pentru a se putea dovedi disproporția vădită între prestații.</w:t>
      </w:r>
    </w:p>
    <w:p w14:paraId="5797EBE8" w14:textId="77777777" w:rsidR="00AB1172" w:rsidRDefault="00AB1172" w:rsidP="00AB1172">
      <w:pPr>
        <w:ind w:firstLine="708"/>
        <w:jc w:val="both"/>
      </w:pPr>
      <w:r>
        <w:t xml:space="preserve">Curtea reține că din înscrisul depus la dosar (fila </w:t>
      </w:r>
      <w:r w:rsidR="00CC5B5B">
        <w:t>…</w:t>
      </w:r>
      <w:r>
        <w:t xml:space="preserve">) rezultă că autoturismul  în cauză, marca </w:t>
      </w:r>
      <w:r w:rsidR="00CC5B5B">
        <w:t>….</w:t>
      </w:r>
      <w:r>
        <w:t xml:space="preserve"> având nr. de identificare </w:t>
      </w:r>
      <w:r w:rsidR="00CC5B5B">
        <w:t>….</w:t>
      </w:r>
      <w:r>
        <w:t xml:space="preserve"> nu este înmatriculat pe numele intimatei pârâte, în condițiile în care din Declarația pentru scoaterea din evidență a mijloacelor de transport (fila </w:t>
      </w:r>
      <w:r w:rsidR="00CC5B5B">
        <w:t>…</w:t>
      </w:r>
      <w:r>
        <w:t xml:space="preserve"> dosar) rezultă că acesta a fost înstrăinat către intimata pârâtă. Curtea apreciază că neînmatricularea până în acest moment a autovehiculului este un element care, coroborat cu celelalte mijloace de probă, constituie un temei al prezumției că starea autovehiculului nu permite înmatricularea sa, un argument în plus în sensul că revenea apelantei reclamante obligația de a dovedi valoarea autovehiculului la momentul vânzării.</w:t>
      </w:r>
    </w:p>
    <w:p w14:paraId="7A421193" w14:textId="77777777" w:rsidR="00AB1172" w:rsidRDefault="00AB1172" w:rsidP="00AB1172">
      <w:pPr>
        <w:ind w:firstLine="708"/>
        <w:jc w:val="both"/>
      </w:pPr>
      <w:r>
        <w:t>2. În ce privește motivul de apel referitor la greșita interpretare a prevederilor art. 117 alin. 2 lit. b și c din Legea nr. 85/2014, curtea reține următoarele:</w:t>
      </w:r>
    </w:p>
    <w:p w14:paraId="53A91CA0" w14:textId="77777777" w:rsidR="00AB1172" w:rsidRDefault="00AB1172" w:rsidP="00AB1172">
      <w:pPr>
        <w:ind w:firstLine="708"/>
        <w:jc w:val="both"/>
        <w:rPr>
          <w:i/>
        </w:rPr>
      </w:pPr>
      <w:r>
        <w:t xml:space="preserve">Potrivit art.117 </w:t>
      </w:r>
      <w:r>
        <w:rPr>
          <w:bCs/>
        </w:rPr>
        <w:t>din Legea 85/2014</w:t>
      </w:r>
      <w:r>
        <w:rPr>
          <w:color w:val="000000"/>
        </w:rPr>
        <w:t xml:space="preserve"> </w:t>
      </w:r>
      <w:r>
        <w:rPr>
          <w:i/>
        </w:rPr>
        <w:t xml:space="preserve">„(1)  Administratorul judiciar/Lichidatorul judiciar poate introduce la judecătorul-sindic </w:t>
      </w:r>
      <w:proofErr w:type="spellStart"/>
      <w:r>
        <w:rPr>
          <w:i/>
        </w:rPr>
        <w:t>acţiuni</w:t>
      </w:r>
      <w:proofErr w:type="spellEnd"/>
      <w:r>
        <w:rPr>
          <w:i/>
        </w:rPr>
        <w:t xml:space="preserve"> pentru anularea actelor sau </w:t>
      </w:r>
      <w:proofErr w:type="spellStart"/>
      <w:r>
        <w:rPr>
          <w:i/>
        </w:rPr>
        <w:t>operaţiunilor</w:t>
      </w:r>
      <w:proofErr w:type="spellEnd"/>
      <w:r>
        <w:rPr>
          <w:i/>
        </w:rPr>
        <w:t xml:space="preserve"> frauduloase ale debitorului în dauna drepturilor creditorilor, în cei 2 ani anteriori deschiderii procedurii. </w:t>
      </w:r>
      <w:r>
        <w:rPr>
          <w:bCs/>
          <w:i/>
        </w:rPr>
        <w:t>(2)</w:t>
      </w:r>
      <w:r>
        <w:rPr>
          <w:i/>
        </w:rPr>
        <w:t xml:space="preserve"> Următoarele acte sau </w:t>
      </w:r>
      <w:proofErr w:type="spellStart"/>
      <w:r>
        <w:rPr>
          <w:i/>
        </w:rPr>
        <w:t>operaţiuni</w:t>
      </w:r>
      <w:proofErr w:type="spellEnd"/>
      <w:r>
        <w:rPr>
          <w:i/>
        </w:rPr>
        <w:t xml:space="preserve"> ale debitorului vor putea fi anulate, pentru restituirea bunurilor transferate sau a valorii altor </w:t>
      </w:r>
      <w:proofErr w:type="spellStart"/>
      <w:r>
        <w:rPr>
          <w:i/>
        </w:rPr>
        <w:t>prestaţii</w:t>
      </w:r>
      <w:proofErr w:type="spellEnd"/>
      <w:r>
        <w:rPr>
          <w:i/>
        </w:rPr>
        <w:t xml:space="preserve"> executate: (…)</w:t>
      </w:r>
      <w:r>
        <w:rPr>
          <w:bCs/>
          <w:i/>
        </w:rPr>
        <w:t>b)</w:t>
      </w:r>
      <w:r>
        <w:rPr>
          <w:i/>
        </w:rPr>
        <w:t xml:space="preserve"> </w:t>
      </w:r>
      <w:proofErr w:type="spellStart"/>
      <w:r>
        <w:rPr>
          <w:i/>
        </w:rPr>
        <w:t>operaţiuni</w:t>
      </w:r>
      <w:proofErr w:type="spellEnd"/>
      <w:r>
        <w:rPr>
          <w:i/>
        </w:rPr>
        <w:t xml:space="preserve"> în care </w:t>
      </w:r>
      <w:proofErr w:type="spellStart"/>
      <w:r>
        <w:rPr>
          <w:i/>
        </w:rPr>
        <w:t>prestaţia</w:t>
      </w:r>
      <w:proofErr w:type="spellEnd"/>
      <w:r>
        <w:rPr>
          <w:i/>
        </w:rPr>
        <w:t xml:space="preserve"> debitorului </w:t>
      </w:r>
      <w:proofErr w:type="spellStart"/>
      <w:r>
        <w:rPr>
          <w:i/>
        </w:rPr>
        <w:t>depăşeşte</w:t>
      </w:r>
      <w:proofErr w:type="spellEnd"/>
      <w:r>
        <w:rPr>
          <w:i/>
        </w:rPr>
        <w:t xml:space="preserve"> vădit pe cea primită, efectuate în cele 6 luni anterioare deschiderii procedurii; </w:t>
      </w:r>
      <w:r>
        <w:rPr>
          <w:bCs/>
          <w:i/>
        </w:rPr>
        <w:t>c)</w:t>
      </w:r>
      <w:r>
        <w:rPr>
          <w:i/>
        </w:rPr>
        <w:t xml:space="preserve"> acte încheiate în cei 2 ani anteriori deschiderii procedurii, cu </w:t>
      </w:r>
      <w:proofErr w:type="spellStart"/>
      <w:r>
        <w:rPr>
          <w:i/>
        </w:rPr>
        <w:t>intenţia</w:t>
      </w:r>
      <w:proofErr w:type="spellEnd"/>
      <w:r>
        <w:rPr>
          <w:i/>
        </w:rPr>
        <w:t xml:space="preserve"> tuturor </w:t>
      </w:r>
      <w:proofErr w:type="spellStart"/>
      <w:r>
        <w:rPr>
          <w:i/>
        </w:rPr>
        <w:t>părţilor</w:t>
      </w:r>
      <w:proofErr w:type="spellEnd"/>
      <w:r>
        <w:rPr>
          <w:i/>
        </w:rPr>
        <w:t xml:space="preserve"> implicate în acestea de a sustrage bunuri de la urmărirea de către creditori sau de a le leza în orice alt fel drepturile;” </w:t>
      </w:r>
    </w:p>
    <w:p w14:paraId="19BC1971" w14:textId="77777777" w:rsidR="00AB1172" w:rsidRDefault="00AB1172" w:rsidP="00AB1172">
      <w:pPr>
        <w:jc w:val="both"/>
      </w:pPr>
      <w:r>
        <w:tab/>
        <w:t xml:space="preserve">Curtea </w:t>
      </w:r>
      <w:proofErr w:type="spellStart"/>
      <w:r>
        <w:t>reţine</w:t>
      </w:r>
      <w:proofErr w:type="spellEnd"/>
      <w:r>
        <w:t xml:space="preserve"> că potrivit </w:t>
      </w:r>
      <w:proofErr w:type="spellStart"/>
      <w:r>
        <w:t>dispoziţiilor</w:t>
      </w:r>
      <w:proofErr w:type="spellEnd"/>
      <w:r>
        <w:t xml:space="preserve"> art.249 Cod </w:t>
      </w:r>
      <w:proofErr w:type="spellStart"/>
      <w:r>
        <w:t>pr.civ</w:t>
      </w:r>
      <w:proofErr w:type="spellEnd"/>
      <w:r>
        <w:t xml:space="preserve">. cel care face o </w:t>
      </w:r>
      <w:proofErr w:type="spellStart"/>
      <w:r>
        <w:t>susţinere</w:t>
      </w:r>
      <w:proofErr w:type="spellEnd"/>
      <w:r>
        <w:t xml:space="preserve"> în cursul procesului trebuie să o dovedească, în afara de cazurile anume prevăzute de lege.</w:t>
      </w:r>
    </w:p>
    <w:p w14:paraId="6028CC6E" w14:textId="77777777" w:rsidR="00AB1172" w:rsidRDefault="00AB1172" w:rsidP="00AB1172">
      <w:pPr>
        <w:jc w:val="both"/>
      </w:pPr>
      <w:r>
        <w:tab/>
        <w:t xml:space="preserve">În </w:t>
      </w:r>
      <w:proofErr w:type="spellStart"/>
      <w:r>
        <w:t>speţă</w:t>
      </w:r>
      <w:proofErr w:type="spellEnd"/>
      <w:r>
        <w:t xml:space="preserve"> în mod corect judecătorul-sindic a </w:t>
      </w:r>
      <w:proofErr w:type="spellStart"/>
      <w:r>
        <w:t>reţinut</w:t>
      </w:r>
      <w:proofErr w:type="spellEnd"/>
      <w:r>
        <w:t xml:space="preserve"> că debitoarea prin lichidator judiciar nu a făcut dovada îndeplinirii </w:t>
      </w:r>
      <w:proofErr w:type="spellStart"/>
      <w:r>
        <w:t>condiţiilor</w:t>
      </w:r>
      <w:proofErr w:type="spellEnd"/>
      <w:r>
        <w:t xml:space="preserve"> prevăzute de art. 117 alin.2 lit. b) </w:t>
      </w:r>
      <w:proofErr w:type="spellStart"/>
      <w:r>
        <w:t>şi</w:t>
      </w:r>
      <w:proofErr w:type="spellEnd"/>
      <w:r>
        <w:t xml:space="preserve"> c) din legea nr.85/2014, </w:t>
      </w:r>
      <w:proofErr w:type="spellStart"/>
      <w:r>
        <w:t>deşi</w:t>
      </w:r>
      <w:proofErr w:type="spellEnd"/>
      <w:r>
        <w:t xml:space="preserve"> sarcina probei îi revenea, conform </w:t>
      </w:r>
      <w:proofErr w:type="spellStart"/>
      <w:r>
        <w:t>dispoziţiilor</w:t>
      </w:r>
      <w:proofErr w:type="spellEnd"/>
      <w:r>
        <w:t xml:space="preserve"> legale anterior invocate.</w:t>
      </w:r>
    </w:p>
    <w:p w14:paraId="183783A3" w14:textId="77777777" w:rsidR="00AB1172" w:rsidRDefault="00AB1172" w:rsidP="00AB1172">
      <w:pPr>
        <w:jc w:val="both"/>
      </w:pPr>
      <w:r>
        <w:tab/>
        <w:t xml:space="preserve">Astfel, în ce </w:t>
      </w:r>
      <w:proofErr w:type="spellStart"/>
      <w:r>
        <w:t>priveşte</w:t>
      </w:r>
      <w:proofErr w:type="spellEnd"/>
      <w:r>
        <w:t xml:space="preserve"> ipoteza prevăzută de art.117 alin.2 lit. b), Curtea </w:t>
      </w:r>
      <w:proofErr w:type="spellStart"/>
      <w:r>
        <w:t>reţine</w:t>
      </w:r>
      <w:proofErr w:type="spellEnd"/>
      <w:r>
        <w:t xml:space="preserve"> că debitoarea nu a făcut dovada că </w:t>
      </w:r>
      <w:proofErr w:type="spellStart"/>
      <w:r>
        <w:t>prestaţia</w:t>
      </w:r>
      <w:proofErr w:type="spellEnd"/>
      <w:r>
        <w:t xml:space="preserve"> sa a </w:t>
      </w:r>
      <w:proofErr w:type="spellStart"/>
      <w:r>
        <w:t>depăşit</w:t>
      </w:r>
      <w:proofErr w:type="spellEnd"/>
      <w:r>
        <w:t xml:space="preserve"> vădit pe cea primită, respectiv că valoarea autoturismului la momentul înstrăinării era mai mare de suma de </w:t>
      </w:r>
      <w:r w:rsidR="00CC5B5B">
        <w:t>….</w:t>
      </w:r>
      <w:r>
        <w:t xml:space="preserve"> lei. </w:t>
      </w:r>
    </w:p>
    <w:p w14:paraId="24C1B85E" w14:textId="77777777" w:rsidR="00AB1172" w:rsidRDefault="00AB1172" w:rsidP="00AB1172">
      <w:pPr>
        <w:jc w:val="both"/>
      </w:pPr>
      <w:r>
        <w:tab/>
        <w:t xml:space="preserve">Ofertele depuse la dosar ca probă de către debitoare dovedesc doar că la momentul 2017 un autoturism model </w:t>
      </w:r>
      <w:r w:rsidR="00CC5B5B">
        <w:t>….</w:t>
      </w:r>
      <w:r>
        <w:t xml:space="preserve"> an de </w:t>
      </w:r>
      <w:proofErr w:type="spellStart"/>
      <w:r>
        <w:t>fabricaţie</w:t>
      </w:r>
      <w:proofErr w:type="spellEnd"/>
      <w:r>
        <w:t xml:space="preserve"> </w:t>
      </w:r>
      <w:r w:rsidR="00CC5B5B">
        <w:t>…</w:t>
      </w:r>
      <w:r>
        <w:t xml:space="preserve"> cu </w:t>
      </w:r>
      <w:r w:rsidR="00CC5B5B">
        <w:t>….</w:t>
      </w:r>
      <w:r>
        <w:t xml:space="preserve"> km </w:t>
      </w:r>
      <w:proofErr w:type="spellStart"/>
      <w:r>
        <w:t>parcurşi</w:t>
      </w:r>
      <w:proofErr w:type="spellEnd"/>
      <w:r>
        <w:t xml:space="preserve"> a fost scos la vânzare cu un </w:t>
      </w:r>
      <w:proofErr w:type="spellStart"/>
      <w:r>
        <w:t>preţ</w:t>
      </w:r>
      <w:proofErr w:type="spellEnd"/>
      <w:r>
        <w:t xml:space="preserve"> de </w:t>
      </w:r>
      <w:r w:rsidR="00CC5B5B">
        <w:t>…</w:t>
      </w:r>
      <w:r>
        <w:t xml:space="preserve"> euro, respectiv un autoturism similar cu </w:t>
      </w:r>
      <w:r w:rsidR="00CC5B5B">
        <w:t>…</w:t>
      </w:r>
      <w:r>
        <w:t xml:space="preserve"> km a fost scos la vânzare în 2017 cu </w:t>
      </w:r>
      <w:proofErr w:type="spellStart"/>
      <w:r>
        <w:t>preţul</w:t>
      </w:r>
      <w:proofErr w:type="spellEnd"/>
      <w:r>
        <w:t xml:space="preserve"> de </w:t>
      </w:r>
      <w:r w:rsidR="00CC5B5B">
        <w:t>…</w:t>
      </w:r>
      <w:r>
        <w:t xml:space="preserve"> Euro, respectiv </w:t>
      </w:r>
      <w:r w:rsidR="00CC5B5B">
        <w:t>…</w:t>
      </w:r>
      <w:r>
        <w:t xml:space="preserve"> Euro  într-un alt </w:t>
      </w:r>
      <w:proofErr w:type="spellStart"/>
      <w:r>
        <w:t>anunţ</w:t>
      </w:r>
      <w:proofErr w:type="spellEnd"/>
      <w:r>
        <w:t xml:space="preserve">.  </w:t>
      </w:r>
    </w:p>
    <w:p w14:paraId="36CAB1CF" w14:textId="77777777" w:rsidR="00AB1172" w:rsidRDefault="00AB1172" w:rsidP="00AB1172">
      <w:pPr>
        <w:ind w:firstLine="567"/>
        <w:jc w:val="both"/>
      </w:pPr>
      <w:r>
        <w:t xml:space="preserve">Curtea </w:t>
      </w:r>
      <w:proofErr w:type="spellStart"/>
      <w:r>
        <w:t>reţine</w:t>
      </w:r>
      <w:proofErr w:type="spellEnd"/>
      <w:r>
        <w:t xml:space="preserve"> că probele administrate nu pot constitui un element suficient pentru a prezuma </w:t>
      </w:r>
      <w:proofErr w:type="spellStart"/>
      <w:r>
        <w:t>existenţa</w:t>
      </w:r>
      <w:proofErr w:type="spellEnd"/>
      <w:r>
        <w:t xml:space="preserve"> unei </w:t>
      </w:r>
      <w:proofErr w:type="spellStart"/>
      <w:r>
        <w:t>diferenţe</w:t>
      </w:r>
      <w:proofErr w:type="spellEnd"/>
      <w:r>
        <w:t xml:space="preserve"> vădite între </w:t>
      </w:r>
      <w:proofErr w:type="spellStart"/>
      <w:r>
        <w:t>prestaţia</w:t>
      </w:r>
      <w:proofErr w:type="spellEnd"/>
      <w:r>
        <w:t xml:space="preserve"> debitorului </w:t>
      </w:r>
      <w:proofErr w:type="spellStart"/>
      <w:r>
        <w:t>şi</w:t>
      </w:r>
      <w:proofErr w:type="spellEnd"/>
      <w:r>
        <w:t xml:space="preserve"> pe cea primită, având în vedere următoarele elemente: </w:t>
      </w:r>
    </w:p>
    <w:p w14:paraId="19142CDD" w14:textId="294CE45E" w:rsidR="00AB1172" w:rsidRDefault="00AB1172" w:rsidP="00AB1172">
      <w:pPr>
        <w:ind w:firstLine="567"/>
        <w:jc w:val="both"/>
      </w:pPr>
      <w:r>
        <w:t xml:space="preserve">Pe de o parte, ofertele prezentate sunt din </w:t>
      </w:r>
      <w:r w:rsidR="00CC5B5B">
        <w:t>…</w:t>
      </w:r>
      <w:r>
        <w:t xml:space="preserve"> iar nu de la momentul </w:t>
      </w:r>
      <w:r w:rsidR="00CC5B5B">
        <w:t>..</w:t>
      </w:r>
      <w:r>
        <w:t>.01.</w:t>
      </w:r>
      <w:r w:rsidR="0077442C">
        <w:t>..............</w:t>
      </w:r>
      <w:r>
        <w:t xml:space="preserve">, când a avut loc efectiv vânzarea, iar la momentul înstrăinării în </w:t>
      </w:r>
      <w:r w:rsidR="0077442C">
        <w:t>..............</w:t>
      </w:r>
      <w:r>
        <w:t xml:space="preserve"> prețul de vânzare trebuia să aibă în vedere costurile suplimentare ce cădeau în sarcina cumpărătorului la acel moment. Avem în vedere aplicarea pentru </w:t>
      </w:r>
      <w:proofErr w:type="spellStart"/>
      <w:r>
        <w:t>maşinile</w:t>
      </w:r>
      <w:proofErr w:type="spellEnd"/>
      <w:r>
        <w:t xml:space="preserve"> rulate a unei taxe de mediu consistente în anul </w:t>
      </w:r>
      <w:r w:rsidR="0077442C">
        <w:t>..............</w:t>
      </w:r>
      <w:r>
        <w:t xml:space="preserve">, la formarea prețului în 2017 nefiind luată în considerare această taxă. </w:t>
      </w:r>
    </w:p>
    <w:p w14:paraId="3609EBE2" w14:textId="77777777" w:rsidR="00AB1172" w:rsidRDefault="00AB1172" w:rsidP="00AB1172">
      <w:pPr>
        <w:ind w:firstLine="567"/>
        <w:jc w:val="both"/>
      </w:pPr>
      <w:r>
        <w:t xml:space="preserve">Pe de altă parte, debitoarea a prezentat ca probă simple oferte de vânzare (iar nu contracte de vânzare-cumpărare încheiate efectiv). Or, de regulă </w:t>
      </w:r>
      <w:proofErr w:type="spellStart"/>
      <w:r>
        <w:t>preţul</w:t>
      </w:r>
      <w:proofErr w:type="spellEnd"/>
      <w:r>
        <w:t xml:space="preserve"> din ofertă este </w:t>
      </w:r>
      <w:proofErr w:type="spellStart"/>
      <w:r>
        <w:t>preţul</w:t>
      </w:r>
      <w:proofErr w:type="spellEnd"/>
      <w:r>
        <w:t xml:space="preserve"> dorit </w:t>
      </w:r>
      <w:proofErr w:type="spellStart"/>
      <w:r>
        <w:t>şi</w:t>
      </w:r>
      <w:proofErr w:type="spellEnd"/>
      <w:r>
        <w:t xml:space="preserve"> solicitat de vânzător care de cele mai multe ori nu este cel primit, valoarea la care cererea se întâlnește cu oferta fiind sub prețul solicitat de vânzător.</w:t>
      </w:r>
    </w:p>
    <w:p w14:paraId="35AB0F86" w14:textId="77777777" w:rsidR="00AB1172" w:rsidRDefault="00AB1172" w:rsidP="00AB1172">
      <w:pPr>
        <w:ind w:firstLine="567"/>
        <w:jc w:val="both"/>
      </w:pPr>
      <w:r>
        <w:t xml:space="preserve">Nu în ultimul rând, avem în vedere fotografiile prezentate de pârâta care atestă, cel </w:t>
      </w:r>
      <w:proofErr w:type="spellStart"/>
      <w:r>
        <w:t>puţin</w:t>
      </w:r>
      <w:proofErr w:type="spellEnd"/>
      <w:r>
        <w:t xml:space="preserve"> vizibil la nivelul caroseriei </w:t>
      </w:r>
      <w:proofErr w:type="spellStart"/>
      <w:r>
        <w:t>şi</w:t>
      </w:r>
      <w:proofErr w:type="spellEnd"/>
      <w:r>
        <w:t xml:space="preserve"> a parbrizului zgârieturi, spărturi, care impun cu necesitate </w:t>
      </w:r>
      <w:proofErr w:type="spellStart"/>
      <w:r>
        <w:t>reparaţii</w:t>
      </w:r>
      <w:proofErr w:type="spellEnd"/>
      <w:r>
        <w:t>. Aceste elemente determină, în mod evident, o scădere a prețului de vânzare-cumpărare.</w:t>
      </w:r>
    </w:p>
    <w:p w14:paraId="7E7F5A06" w14:textId="77777777" w:rsidR="00AB1172" w:rsidRDefault="00AB1172" w:rsidP="00AB1172">
      <w:pPr>
        <w:ind w:firstLine="567"/>
        <w:jc w:val="both"/>
      </w:pPr>
      <w:r>
        <w:lastRenderedPageBreak/>
        <w:t xml:space="preserve">Așadar, Curtea </w:t>
      </w:r>
      <w:proofErr w:type="spellStart"/>
      <w:r>
        <w:t>reţine</w:t>
      </w:r>
      <w:proofErr w:type="spellEnd"/>
      <w:r>
        <w:t xml:space="preserve"> că valoarea la momentul vânzării a autoturismului înstrăinat către pârâtă nu se putea stabili nici măcar estimativ prin raportare la ofertă de vânzare din 2017 având ca obiect autoturisme cu </w:t>
      </w:r>
      <w:proofErr w:type="spellStart"/>
      <w:r>
        <w:t>aceeaşi</w:t>
      </w:r>
      <w:proofErr w:type="spellEnd"/>
      <w:r>
        <w:t xml:space="preserve"> marcă </w:t>
      </w:r>
      <w:proofErr w:type="spellStart"/>
      <w:r>
        <w:t>şi</w:t>
      </w:r>
      <w:proofErr w:type="spellEnd"/>
      <w:r>
        <w:t xml:space="preserve"> </w:t>
      </w:r>
      <w:proofErr w:type="spellStart"/>
      <w:r>
        <w:t>acelaşi</w:t>
      </w:r>
      <w:proofErr w:type="spellEnd"/>
      <w:r>
        <w:t xml:space="preserve"> an de </w:t>
      </w:r>
      <w:proofErr w:type="spellStart"/>
      <w:r>
        <w:t>fabricaţie</w:t>
      </w:r>
      <w:proofErr w:type="spellEnd"/>
      <w:r>
        <w:t xml:space="preserve"> </w:t>
      </w:r>
      <w:proofErr w:type="spellStart"/>
      <w:r>
        <w:t>şi</w:t>
      </w:r>
      <w:proofErr w:type="spellEnd"/>
      <w:r>
        <w:t xml:space="preserve"> că acest </w:t>
      </w:r>
      <w:proofErr w:type="spellStart"/>
      <w:r>
        <w:t>preţ</w:t>
      </w:r>
      <w:proofErr w:type="spellEnd"/>
      <w:r>
        <w:t xml:space="preserve"> putea fi stabilit numai prin raportare la valoarea </w:t>
      </w:r>
      <w:proofErr w:type="spellStart"/>
      <w:r>
        <w:t>maşinii</w:t>
      </w:r>
      <w:proofErr w:type="spellEnd"/>
      <w:r>
        <w:t xml:space="preserve"> la momentul înstrăinării, în </w:t>
      </w:r>
      <w:proofErr w:type="spellStart"/>
      <w:r>
        <w:t>funcţie</w:t>
      </w:r>
      <w:proofErr w:type="spellEnd"/>
      <w:r>
        <w:t xml:space="preserve"> de starea acesteia, de kilometraj, de împrejurarea că aceasta </w:t>
      </w:r>
      <w:proofErr w:type="spellStart"/>
      <w:r>
        <w:t>funcţiona</w:t>
      </w:r>
      <w:proofErr w:type="spellEnd"/>
      <w:r>
        <w:t xml:space="preserve"> sau nu </w:t>
      </w:r>
      <w:proofErr w:type="spellStart"/>
      <w:r>
        <w:t>şi</w:t>
      </w:r>
      <w:proofErr w:type="spellEnd"/>
      <w:r>
        <w:t xml:space="preserve"> nu în ultimul rând de normele aplicabile privind taxele impuse de </w:t>
      </w:r>
      <w:proofErr w:type="spellStart"/>
      <w:r>
        <w:t>autorităţi</w:t>
      </w:r>
      <w:proofErr w:type="spellEnd"/>
      <w:r>
        <w:t xml:space="preserve"> pentru înmatriculare.</w:t>
      </w:r>
    </w:p>
    <w:p w14:paraId="76AD89EB" w14:textId="77777777" w:rsidR="00AB1172" w:rsidRDefault="00AB1172" w:rsidP="00AB1172">
      <w:pPr>
        <w:ind w:firstLine="567"/>
        <w:jc w:val="both"/>
      </w:pPr>
      <w:r>
        <w:t xml:space="preserve">În acest context, Curtea apreciază că în mod corect judecătorul sindic a statuat că revenea lichidatorului judiciar </w:t>
      </w:r>
      <w:proofErr w:type="spellStart"/>
      <w:r>
        <w:t>obligaţia</w:t>
      </w:r>
      <w:proofErr w:type="spellEnd"/>
      <w:r>
        <w:t xml:space="preserve"> de a face dovada dezechilibrului dintre </w:t>
      </w:r>
      <w:proofErr w:type="spellStart"/>
      <w:r>
        <w:t>prestaţii</w:t>
      </w:r>
      <w:proofErr w:type="spellEnd"/>
      <w:r>
        <w:t xml:space="preserve">. </w:t>
      </w:r>
    </w:p>
    <w:p w14:paraId="7A90F261" w14:textId="77777777" w:rsidR="00AB1172" w:rsidRDefault="00AB1172" w:rsidP="00AB1172">
      <w:pPr>
        <w:ind w:firstLine="567"/>
        <w:jc w:val="both"/>
      </w:pPr>
      <w:r>
        <w:t>Tot în ce privește aspectele învederate mai sus, Curtea reține că instanța de fond nu a apreciat ca probate afirmațiile pârâtei referitoare la starea autoturismului și necesitatea efectuării unor reparații la acesta, ci doar s-a raportat la aceste susțineri în aprecierea caracterului nedovedit al disproporției între prestații, considerând necesară probarea valorii autovehiculului la momentul efectuării vânzării, având în vedere inclusiv apărările pârâtei.</w:t>
      </w:r>
    </w:p>
    <w:p w14:paraId="25AF76BD" w14:textId="77777777" w:rsidR="00AB1172" w:rsidRDefault="00AB1172" w:rsidP="00AB1172">
      <w:pPr>
        <w:ind w:firstLine="567"/>
        <w:jc w:val="both"/>
      </w:pPr>
      <w:r>
        <w:t>Mai susține apelanta în argumentele aduse în fața instanței de apel că acest preț nu acoperă nici valoarea de vânzare a autoturismului la fier vechi. Curtea reține că această împrejurare nu este dovedită, mai precis nu s-a făcut dovada care ar fi valoarea de vânzare la fier vechi a autovehiculului, din care să se scadă eventual prețul transportului bunului.</w:t>
      </w:r>
    </w:p>
    <w:p w14:paraId="576B021B" w14:textId="77777777" w:rsidR="00AB1172" w:rsidRDefault="00AB1172" w:rsidP="00AB1172">
      <w:pPr>
        <w:ind w:firstLine="567"/>
        <w:jc w:val="both"/>
      </w:pPr>
      <w:r>
        <w:t xml:space="preserve">În ce </w:t>
      </w:r>
      <w:proofErr w:type="spellStart"/>
      <w:r>
        <w:t>priveşte</w:t>
      </w:r>
      <w:proofErr w:type="spellEnd"/>
      <w:r>
        <w:t xml:space="preserve"> </w:t>
      </w:r>
      <w:proofErr w:type="spellStart"/>
      <w:r>
        <w:t>dispoziţiile</w:t>
      </w:r>
      <w:proofErr w:type="spellEnd"/>
      <w:r>
        <w:t xml:space="preserve"> art.117 alin.2 </w:t>
      </w:r>
      <w:proofErr w:type="spellStart"/>
      <w:r>
        <w:t>lit.c</w:t>
      </w:r>
      <w:proofErr w:type="spellEnd"/>
      <w:r>
        <w:t xml:space="preserve">) din Legea nr.85/2014 Curtea constată că în mod corect judecătorul sindic a apreciat că nu s-a făcut dovada </w:t>
      </w:r>
      <w:proofErr w:type="spellStart"/>
      <w:r>
        <w:t>intenţiei</w:t>
      </w:r>
      <w:proofErr w:type="spellEnd"/>
      <w:r>
        <w:t xml:space="preserve"> comune de a sustrage bunul de la o eventuală urmărire sau de a leza în orice fel drepturile creditorilor.</w:t>
      </w:r>
    </w:p>
    <w:p w14:paraId="3F3CB0A8" w14:textId="77777777" w:rsidR="00AB1172" w:rsidRDefault="00AB1172" w:rsidP="00AB1172">
      <w:pPr>
        <w:ind w:firstLine="567"/>
        <w:jc w:val="both"/>
      </w:pPr>
      <w:r>
        <w:t xml:space="preserve">Curtea constată că în apel debitoarea a făcut dovada împrejurării că </w:t>
      </w:r>
      <w:r w:rsidR="00367362">
        <w:t>L</w:t>
      </w:r>
      <w:r>
        <w:t xml:space="preserve"> este asociat în cadrul </w:t>
      </w:r>
      <w:r w:rsidR="00367362">
        <w:t>AC</w:t>
      </w:r>
      <w:r>
        <w:t xml:space="preserve"> cu </w:t>
      </w:r>
      <w:r w:rsidR="00367362">
        <w:t>Z</w:t>
      </w:r>
      <w:r>
        <w:t xml:space="preserve">, acesta din urmă asociat unic al </w:t>
      </w:r>
      <w:r w:rsidR="00367362">
        <w:t>M1</w:t>
      </w:r>
      <w:r>
        <w:t xml:space="preserve">. Este adevărat, de asemenea că intimata pârâtă a afirmat prin întâmpinare de la fond că autoturismul a fost vândut pentru reducerea cheltuielilor, pentru a nu mai plăti impozitul </w:t>
      </w:r>
      <w:proofErr w:type="spellStart"/>
      <w:r>
        <w:t>şi</w:t>
      </w:r>
      <w:proofErr w:type="spellEnd"/>
      <w:r>
        <w:t xml:space="preserve"> pentru a nu efectua cheltuielile presupuse de repunerea ei în stare de </w:t>
      </w:r>
      <w:proofErr w:type="spellStart"/>
      <w:r>
        <w:t>funcţionare</w:t>
      </w:r>
      <w:proofErr w:type="spellEnd"/>
      <w:r>
        <w:t xml:space="preserve"> </w:t>
      </w:r>
      <w:proofErr w:type="spellStart"/>
      <w:r>
        <w:t>şi</w:t>
      </w:r>
      <w:proofErr w:type="spellEnd"/>
      <w:r>
        <w:t xml:space="preserve"> utilizare însă aceste aspecte nu atestă împrejurarea că a existat </w:t>
      </w:r>
      <w:proofErr w:type="spellStart"/>
      <w:r>
        <w:t>intenţia</w:t>
      </w:r>
      <w:proofErr w:type="spellEnd"/>
      <w:r>
        <w:t xml:space="preserve"> </w:t>
      </w:r>
      <w:proofErr w:type="spellStart"/>
      <w:r>
        <w:t>părţilor</w:t>
      </w:r>
      <w:proofErr w:type="spellEnd"/>
      <w:r>
        <w:t xml:space="preserve"> implicate de a sustrage bunul de la urmărirea de către creditori. Aceste elemente nu dovedesc, însă, intenția comună de fraudare care trebuia dovedită de apelanta reclamantă conform dispozițiilor art. 246 cod procedură civilă, anterior citat.</w:t>
      </w:r>
    </w:p>
    <w:p w14:paraId="1651F79F" w14:textId="77777777" w:rsidR="00AB1172" w:rsidRDefault="00AB1172" w:rsidP="00AB1172">
      <w:pPr>
        <w:ind w:firstLine="567"/>
        <w:jc w:val="both"/>
      </w:pPr>
      <w:r>
        <w:t xml:space="preserve">După cum s-a </w:t>
      </w:r>
      <w:proofErr w:type="spellStart"/>
      <w:r>
        <w:t>reţinut</w:t>
      </w:r>
      <w:proofErr w:type="spellEnd"/>
      <w:r>
        <w:t xml:space="preserve"> anterior apelanta reclamantă nu a făcut dovada, </w:t>
      </w:r>
      <w:proofErr w:type="spellStart"/>
      <w:r>
        <w:t>deşi</w:t>
      </w:r>
      <w:proofErr w:type="spellEnd"/>
      <w:r>
        <w:t xml:space="preserve"> sarcina probei îi revenea, că </w:t>
      </w:r>
      <w:proofErr w:type="spellStart"/>
      <w:r>
        <w:t>preţul</w:t>
      </w:r>
      <w:proofErr w:type="spellEnd"/>
      <w:r>
        <w:t xml:space="preserve"> de înstrăinare a autovehiculului este sub valoarea de </w:t>
      </w:r>
      <w:proofErr w:type="spellStart"/>
      <w:r>
        <w:t>piaţă</w:t>
      </w:r>
      <w:proofErr w:type="spellEnd"/>
      <w:r>
        <w:t xml:space="preserve"> a acestuia la momentul încheierii </w:t>
      </w:r>
      <w:proofErr w:type="spellStart"/>
      <w:r>
        <w:t>tranzacţiei</w:t>
      </w:r>
      <w:proofErr w:type="spellEnd"/>
      <w:r>
        <w:t>, pentru a se putea dovedi lezarea intereselor creditorilor.</w:t>
      </w:r>
    </w:p>
    <w:p w14:paraId="61955963" w14:textId="77777777" w:rsidR="00AB1172" w:rsidRDefault="00AB1172" w:rsidP="00AB1172">
      <w:pPr>
        <w:ind w:firstLine="567"/>
        <w:jc w:val="both"/>
      </w:pPr>
    </w:p>
    <w:p w14:paraId="399327DF" w14:textId="77777777" w:rsidR="00AB1172" w:rsidRDefault="00AB1172" w:rsidP="00AB1172">
      <w:pPr>
        <w:jc w:val="center"/>
        <w:rPr>
          <w:b/>
        </w:rPr>
      </w:pPr>
      <w:r>
        <w:rPr>
          <w:b/>
        </w:rPr>
        <w:t>PENTRU ACESTE MOTIVE</w:t>
      </w:r>
    </w:p>
    <w:p w14:paraId="5D6D67FB" w14:textId="77777777" w:rsidR="00AB1172" w:rsidRDefault="00AB1172" w:rsidP="00AB1172">
      <w:pPr>
        <w:jc w:val="center"/>
        <w:rPr>
          <w:b/>
        </w:rPr>
      </w:pPr>
      <w:r>
        <w:rPr>
          <w:b/>
        </w:rPr>
        <w:t>ÎN NUMELE LEGII</w:t>
      </w:r>
    </w:p>
    <w:p w14:paraId="493AFD72" w14:textId="77777777" w:rsidR="00AB1172" w:rsidRDefault="00AB1172" w:rsidP="00AB1172">
      <w:pPr>
        <w:jc w:val="center"/>
        <w:rPr>
          <w:b/>
        </w:rPr>
      </w:pPr>
      <w:r>
        <w:rPr>
          <w:b/>
        </w:rPr>
        <w:t>D E C I D E:</w:t>
      </w:r>
    </w:p>
    <w:p w14:paraId="7719E284" w14:textId="77777777" w:rsidR="00AB1172" w:rsidRDefault="00AB1172" w:rsidP="00AB1172">
      <w:pPr>
        <w:jc w:val="center"/>
        <w:rPr>
          <w:b/>
        </w:rPr>
      </w:pPr>
    </w:p>
    <w:p w14:paraId="3713D591" w14:textId="27CCAE62" w:rsidR="00AB1172" w:rsidRDefault="00AB1172" w:rsidP="00AB1172">
      <w:pPr>
        <w:ind w:firstLine="709"/>
        <w:jc w:val="both"/>
      </w:pPr>
      <w:r>
        <w:t xml:space="preserve">Respinge, ca nefondat, apelul formulat de apelanta </w:t>
      </w:r>
      <w:r w:rsidR="00367362">
        <w:t>N1</w:t>
      </w:r>
      <w:r>
        <w:t xml:space="preserve"> lichidator al </w:t>
      </w:r>
      <w:r w:rsidR="00367362">
        <w:t>M1</w:t>
      </w:r>
      <w:r>
        <w:t xml:space="preserve">, cu sediul în sector </w:t>
      </w:r>
      <w:r w:rsidR="00367362">
        <w:t>…</w:t>
      </w:r>
      <w:r>
        <w:t>, B</w:t>
      </w:r>
      <w:r w:rsidR="00367362">
        <w:t>…</w:t>
      </w:r>
      <w:r>
        <w:t xml:space="preserve">, str. </w:t>
      </w:r>
      <w:r w:rsidR="00367362">
        <w:t>…</w:t>
      </w:r>
      <w:r>
        <w:t xml:space="preserve">, nr. </w:t>
      </w:r>
      <w:r w:rsidR="00367362">
        <w:t>..</w:t>
      </w:r>
      <w:r>
        <w:t xml:space="preserve">, bl. </w:t>
      </w:r>
      <w:r w:rsidR="00367362">
        <w:t>…</w:t>
      </w:r>
      <w:r>
        <w:t xml:space="preserve">, sc. </w:t>
      </w:r>
      <w:r w:rsidR="00367362">
        <w:t>..</w:t>
      </w:r>
      <w:r>
        <w:t xml:space="preserve">, ap. </w:t>
      </w:r>
      <w:r w:rsidR="00367362">
        <w:t>..</w:t>
      </w:r>
      <w:r>
        <w:t xml:space="preserve"> împotriva </w:t>
      </w:r>
      <w:proofErr w:type="spellStart"/>
      <w:r>
        <w:t>sentinţei</w:t>
      </w:r>
      <w:proofErr w:type="spellEnd"/>
      <w:r>
        <w:t xml:space="preserve"> civile nr.</w:t>
      </w:r>
      <w:r w:rsidR="00367362">
        <w:t>S1</w:t>
      </w:r>
      <w:r>
        <w:t xml:space="preserve"> din </w:t>
      </w:r>
      <w:r w:rsidR="00367362">
        <w:t>…</w:t>
      </w:r>
      <w:r>
        <w:t xml:space="preserve">.06.2017, </w:t>
      </w:r>
      <w:proofErr w:type="spellStart"/>
      <w:r>
        <w:t>pronunţată</w:t>
      </w:r>
      <w:proofErr w:type="spellEnd"/>
      <w:r>
        <w:t xml:space="preserve"> de Tribunalul </w:t>
      </w:r>
      <w:r w:rsidR="00367362">
        <w:t>..</w:t>
      </w:r>
      <w:r>
        <w:t xml:space="preserve">– </w:t>
      </w:r>
      <w:proofErr w:type="spellStart"/>
      <w:r>
        <w:t>Secţia</w:t>
      </w:r>
      <w:proofErr w:type="spellEnd"/>
      <w:r>
        <w:t xml:space="preserve"> a </w:t>
      </w:r>
      <w:r w:rsidR="00367362">
        <w:t>….</w:t>
      </w:r>
      <w:r>
        <w:t xml:space="preserve">, în dosarul nr. </w:t>
      </w:r>
      <w:r w:rsidR="00367362">
        <w:t>D1</w:t>
      </w:r>
      <w:r>
        <w:t>/</w:t>
      </w:r>
      <w:r w:rsidR="0077442C">
        <w:t>..............</w:t>
      </w:r>
      <w:r>
        <w:t xml:space="preserve">, în contradictoriu cu intimata </w:t>
      </w:r>
      <w:r w:rsidR="00367362">
        <w:t>X1</w:t>
      </w:r>
      <w:r>
        <w:t xml:space="preserve">, cu domiciliul în sector </w:t>
      </w:r>
      <w:r w:rsidR="00367362">
        <w:t>…</w:t>
      </w:r>
      <w:r>
        <w:t>, B</w:t>
      </w:r>
      <w:r w:rsidR="00367362">
        <w:t>…</w:t>
      </w:r>
      <w:r>
        <w:t xml:space="preserve">, </w:t>
      </w:r>
      <w:r w:rsidR="00367362">
        <w:t>….</w:t>
      </w:r>
      <w:r>
        <w:t xml:space="preserve">, nr. </w:t>
      </w:r>
      <w:r w:rsidR="00367362">
        <w:t>…</w:t>
      </w:r>
      <w:r>
        <w:t>, bl</w:t>
      </w:r>
      <w:r w:rsidR="00367362">
        <w:t>…</w:t>
      </w:r>
      <w:r>
        <w:t>, sc</w:t>
      </w:r>
      <w:r w:rsidR="00367362">
        <w:t>…</w:t>
      </w:r>
      <w:r>
        <w:t xml:space="preserve">, ap. </w:t>
      </w:r>
      <w:r w:rsidR="00367362">
        <w:t>…</w:t>
      </w:r>
      <w:r>
        <w:t xml:space="preserve"> </w:t>
      </w:r>
    </w:p>
    <w:p w14:paraId="0EF50002" w14:textId="77777777" w:rsidR="00AB1172" w:rsidRDefault="00AB1172" w:rsidP="00AB1172">
      <w:pPr>
        <w:ind w:firstLine="709"/>
        <w:jc w:val="both"/>
      </w:pPr>
      <w:r>
        <w:t>Definitivă.</w:t>
      </w:r>
    </w:p>
    <w:p w14:paraId="680E0884" w14:textId="77777777" w:rsidR="00AB1172" w:rsidRDefault="00AB1172" w:rsidP="00AB1172">
      <w:pPr>
        <w:ind w:firstLine="709"/>
        <w:jc w:val="both"/>
      </w:pPr>
      <w:proofErr w:type="spellStart"/>
      <w:r>
        <w:t>Pronunţată</w:t>
      </w:r>
      <w:proofErr w:type="spellEnd"/>
      <w:r>
        <w:t xml:space="preserve"> în </w:t>
      </w:r>
      <w:proofErr w:type="spellStart"/>
      <w:r>
        <w:t>şedinţă</w:t>
      </w:r>
      <w:proofErr w:type="spellEnd"/>
      <w:r>
        <w:t xml:space="preserve"> publică, astăzi, </w:t>
      </w:r>
      <w:r w:rsidR="00367362">
        <w:t>….</w:t>
      </w:r>
    </w:p>
    <w:p w14:paraId="7D69AE34" w14:textId="77777777" w:rsidR="00AB1172" w:rsidRDefault="00AB1172" w:rsidP="00AB1172"/>
    <w:p w14:paraId="5A4D0390" w14:textId="77777777" w:rsidR="00AB1172" w:rsidRDefault="00AB1172" w:rsidP="00AB1172">
      <w:pPr>
        <w:ind w:firstLine="708"/>
      </w:pPr>
      <w:r>
        <w:t>PREŞEDINTE,</w:t>
      </w:r>
      <w:r>
        <w:tab/>
      </w:r>
      <w:r>
        <w:tab/>
      </w:r>
      <w:r>
        <w:tab/>
      </w:r>
      <w:r>
        <w:tab/>
        <w:t>JUDECĂTOR,</w:t>
      </w:r>
      <w:r>
        <w:tab/>
      </w:r>
      <w:r>
        <w:tab/>
      </w:r>
    </w:p>
    <w:p w14:paraId="578EA31F" w14:textId="77777777" w:rsidR="00AB1172" w:rsidRDefault="00367362" w:rsidP="00AB1172">
      <w:r>
        <w:t xml:space="preserve">              COD 1003</w:t>
      </w:r>
      <w:r w:rsidR="00AB1172">
        <w:tab/>
      </w:r>
      <w:r w:rsidR="00AB1172">
        <w:tab/>
      </w:r>
      <w:r w:rsidR="00AB1172">
        <w:tab/>
      </w:r>
      <w:r w:rsidR="00AB1172">
        <w:tab/>
        <w:t>I</w:t>
      </w:r>
      <w:r>
        <w:tab/>
      </w:r>
      <w:r>
        <w:tab/>
        <w:t>…..</w:t>
      </w:r>
    </w:p>
    <w:p w14:paraId="1614C71D" w14:textId="77777777" w:rsidR="00AB1172" w:rsidRDefault="00AB1172" w:rsidP="00AB1172"/>
    <w:p w14:paraId="362757C3" w14:textId="77777777" w:rsidR="00AB1172" w:rsidRDefault="00AB1172" w:rsidP="00AB1172">
      <w:r>
        <w:tab/>
      </w:r>
      <w:r>
        <w:tab/>
      </w:r>
    </w:p>
    <w:p w14:paraId="1E5E9E79" w14:textId="77777777" w:rsidR="00AB1172" w:rsidRDefault="00AB1172" w:rsidP="00AB1172">
      <w:r>
        <w:tab/>
      </w:r>
      <w:r>
        <w:tab/>
      </w:r>
      <w:r>
        <w:tab/>
      </w:r>
      <w:r>
        <w:tab/>
      </w:r>
      <w:r>
        <w:tab/>
      </w:r>
      <w:r>
        <w:tab/>
      </w:r>
      <w:r>
        <w:tab/>
      </w:r>
      <w:r>
        <w:tab/>
      </w:r>
      <w:r>
        <w:tab/>
      </w:r>
      <w:r>
        <w:tab/>
        <w:t>GREFIER,</w:t>
      </w:r>
    </w:p>
    <w:p w14:paraId="2EF23823" w14:textId="77777777" w:rsidR="00AB1172" w:rsidRDefault="00AB1172" w:rsidP="00AB1172">
      <w:r>
        <w:tab/>
      </w:r>
      <w:r>
        <w:tab/>
      </w:r>
      <w:r>
        <w:tab/>
      </w:r>
      <w:r>
        <w:tab/>
      </w:r>
      <w:r>
        <w:tab/>
      </w:r>
      <w:r>
        <w:tab/>
      </w:r>
      <w:r>
        <w:tab/>
      </w:r>
      <w:r>
        <w:tab/>
        <w:t xml:space="preserve">    </w:t>
      </w:r>
      <w:r>
        <w:tab/>
        <w:t xml:space="preserve">    </w:t>
      </w:r>
      <w:r w:rsidR="00367362">
        <w:t xml:space="preserve">        </w:t>
      </w:r>
      <w:r>
        <w:t xml:space="preserve"> </w:t>
      </w:r>
      <w:r w:rsidR="00367362">
        <w:t>……</w:t>
      </w:r>
    </w:p>
    <w:p w14:paraId="1D6068B0" w14:textId="77777777" w:rsidR="00AB1172" w:rsidRDefault="00AB1172" w:rsidP="00AB1172"/>
    <w:p w14:paraId="169CF6D7" w14:textId="77777777" w:rsidR="00AB1172" w:rsidRDefault="00AB1172" w:rsidP="00AB1172"/>
    <w:p w14:paraId="1EB653D9" w14:textId="77777777" w:rsidR="00AB1172" w:rsidRDefault="00AB1172" w:rsidP="00AB1172"/>
    <w:p w14:paraId="53BB7915" w14:textId="77777777" w:rsidR="00AB1172" w:rsidRDefault="00AB1172" w:rsidP="00AB1172">
      <w:pPr>
        <w:jc w:val="both"/>
        <w:rPr>
          <w:sz w:val="20"/>
          <w:szCs w:val="20"/>
        </w:rPr>
      </w:pPr>
      <w:proofErr w:type="spellStart"/>
      <w:r>
        <w:rPr>
          <w:sz w:val="20"/>
          <w:szCs w:val="20"/>
        </w:rPr>
        <w:t>Red</w:t>
      </w:r>
      <w:proofErr w:type="spellEnd"/>
      <w:r w:rsidR="00367362">
        <w:rPr>
          <w:sz w:val="20"/>
          <w:szCs w:val="20"/>
        </w:rPr>
        <w:t>….</w:t>
      </w:r>
    </w:p>
    <w:p w14:paraId="5A20FEE2" w14:textId="77777777" w:rsidR="00AB1172" w:rsidRDefault="00367362" w:rsidP="00AB1172">
      <w:pPr>
        <w:jc w:val="both"/>
        <w:rPr>
          <w:sz w:val="20"/>
          <w:szCs w:val="20"/>
        </w:rPr>
      </w:pPr>
      <w:r>
        <w:rPr>
          <w:sz w:val="20"/>
          <w:szCs w:val="20"/>
        </w:rPr>
        <w:t>….</w:t>
      </w:r>
    </w:p>
    <w:p w14:paraId="3EDEFF4A" w14:textId="77777777" w:rsidR="00AB1172" w:rsidRDefault="00AB1172" w:rsidP="00AB1172">
      <w:pPr>
        <w:jc w:val="both"/>
        <w:rPr>
          <w:sz w:val="20"/>
          <w:szCs w:val="20"/>
        </w:rPr>
      </w:pPr>
      <w:proofErr w:type="spellStart"/>
      <w:r>
        <w:rPr>
          <w:sz w:val="20"/>
          <w:szCs w:val="20"/>
        </w:rPr>
        <w:t>Nr.ex</w:t>
      </w:r>
      <w:proofErr w:type="spellEnd"/>
      <w:r>
        <w:rPr>
          <w:sz w:val="20"/>
          <w:szCs w:val="20"/>
        </w:rPr>
        <w:t xml:space="preserve">.: </w:t>
      </w:r>
      <w:r w:rsidR="00367362">
        <w:rPr>
          <w:sz w:val="20"/>
          <w:szCs w:val="20"/>
        </w:rPr>
        <w:t>…</w:t>
      </w:r>
    </w:p>
    <w:p w14:paraId="0BF495E6" w14:textId="77777777" w:rsidR="00AB1172" w:rsidRDefault="00AB1172" w:rsidP="00AB1172">
      <w:pPr>
        <w:jc w:val="both"/>
        <w:rPr>
          <w:sz w:val="20"/>
          <w:szCs w:val="20"/>
        </w:rPr>
      </w:pPr>
      <w:r>
        <w:rPr>
          <w:sz w:val="20"/>
          <w:szCs w:val="20"/>
        </w:rPr>
        <w:t xml:space="preserve">Fond: Tribunalul </w:t>
      </w:r>
      <w:r w:rsidR="00367362">
        <w:rPr>
          <w:sz w:val="20"/>
          <w:szCs w:val="20"/>
        </w:rPr>
        <w:t>…</w:t>
      </w:r>
      <w:r>
        <w:rPr>
          <w:sz w:val="20"/>
          <w:szCs w:val="20"/>
        </w:rPr>
        <w:t xml:space="preserve">– </w:t>
      </w:r>
      <w:proofErr w:type="spellStart"/>
      <w:r>
        <w:rPr>
          <w:sz w:val="20"/>
          <w:szCs w:val="20"/>
        </w:rPr>
        <w:t>Secţia</w:t>
      </w:r>
      <w:proofErr w:type="spellEnd"/>
      <w:r>
        <w:rPr>
          <w:sz w:val="20"/>
          <w:szCs w:val="20"/>
        </w:rPr>
        <w:t xml:space="preserve"> </w:t>
      </w:r>
      <w:r w:rsidR="00367362">
        <w:rPr>
          <w:sz w:val="20"/>
          <w:szCs w:val="20"/>
        </w:rPr>
        <w:t>…</w:t>
      </w:r>
    </w:p>
    <w:p w14:paraId="41274E21" w14:textId="77777777" w:rsidR="00AB1172" w:rsidRDefault="00AB1172" w:rsidP="00AB1172">
      <w:pPr>
        <w:jc w:val="both"/>
        <w:rPr>
          <w:sz w:val="20"/>
          <w:szCs w:val="20"/>
        </w:rPr>
      </w:pPr>
      <w:proofErr w:type="spellStart"/>
      <w:r>
        <w:rPr>
          <w:sz w:val="20"/>
          <w:szCs w:val="20"/>
        </w:rPr>
        <w:t>Preşedinte</w:t>
      </w:r>
      <w:proofErr w:type="spellEnd"/>
      <w:r>
        <w:rPr>
          <w:sz w:val="20"/>
          <w:szCs w:val="20"/>
        </w:rPr>
        <w:t xml:space="preserve">: </w:t>
      </w:r>
      <w:r w:rsidR="00367362">
        <w:rPr>
          <w:sz w:val="20"/>
          <w:szCs w:val="20"/>
        </w:rPr>
        <w:t>…..</w:t>
      </w:r>
    </w:p>
    <w:p w14:paraId="1BED1CF6" w14:textId="77777777" w:rsidR="00AB1172" w:rsidRDefault="00AB1172" w:rsidP="00AB1172"/>
    <w:p w14:paraId="727CBC17" w14:textId="77777777" w:rsidR="00AB1172" w:rsidRDefault="00AB1172" w:rsidP="00AB1172">
      <w:pPr>
        <w:ind w:firstLine="567"/>
      </w:pPr>
    </w:p>
    <w:p w14:paraId="3648BD6F" w14:textId="77777777" w:rsidR="00AB1172" w:rsidRDefault="00AB1172" w:rsidP="00AB1172">
      <w:pPr>
        <w:rPr>
          <w:rFonts w:ascii="Garamond" w:hAnsi="Garamond"/>
          <w:sz w:val="16"/>
          <w:szCs w:val="15"/>
        </w:rPr>
      </w:pPr>
    </w:p>
    <w:p w14:paraId="1F982790"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172"/>
    <w:rsid w:val="000F58B1"/>
    <w:rsid w:val="00367362"/>
    <w:rsid w:val="00473A3A"/>
    <w:rsid w:val="0077442C"/>
    <w:rsid w:val="008030DC"/>
    <w:rsid w:val="00AB1172"/>
    <w:rsid w:val="00CC5B5B"/>
    <w:rsid w:val="00D839B3"/>
    <w:rsid w:val="00FD23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CF95A"/>
  <w15:chartTrackingRefBased/>
  <w15:docId w15:val="{A1F9FB75-A69F-40D4-9DC8-8770BDF9D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17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3542</Words>
  <Characters>20194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5</cp:revision>
  <dcterms:created xsi:type="dcterms:W3CDTF">2021-09-30T06:11:00Z</dcterms:created>
  <dcterms:modified xsi:type="dcterms:W3CDTF">2021-10-26T16:52:00Z</dcterms:modified>
</cp:coreProperties>
</file>