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3B5B1D" w14:textId="227C90E2" w:rsidR="003E072C" w:rsidRDefault="003E072C" w:rsidP="003E072C">
      <w:r>
        <w:t xml:space="preserve">CANDIDAT COD: </w:t>
      </w:r>
      <w:r>
        <w:rPr>
          <w:b/>
        </w:rPr>
        <w:t>1005                                                                       HOTARAREA NR. 23</w:t>
      </w:r>
    </w:p>
    <w:p w14:paraId="05233371" w14:textId="77777777" w:rsidR="003E072C" w:rsidRDefault="003E072C" w:rsidP="003E072C">
      <w:r>
        <w:t>COD ECLI.........................</w:t>
      </w:r>
    </w:p>
    <w:p w14:paraId="3279299A" w14:textId="77777777" w:rsidR="003E072C" w:rsidRDefault="003E072C" w:rsidP="003E072C">
      <w:r>
        <w:t>ROMANIA</w:t>
      </w:r>
    </w:p>
    <w:p w14:paraId="6D3DD195" w14:textId="77777777" w:rsidR="003E072C" w:rsidRDefault="003E072C" w:rsidP="003E072C">
      <w:pPr>
        <w:rPr>
          <w:b/>
        </w:rPr>
      </w:pPr>
      <w:r>
        <w:rPr>
          <w:b/>
        </w:rPr>
        <w:t>CURTEA DE APEL …</w:t>
      </w:r>
    </w:p>
    <w:p w14:paraId="779E3CC2" w14:textId="77777777" w:rsidR="003E072C" w:rsidRDefault="003E072C" w:rsidP="003E072C">
      <w:pPr>
        <w:rPr>
          <w:b/>
        </w:rPr>
      </w:pPr>
      <w:r>
        <w:rPr>
          <w:b/>
        </w:rPr>
        <w:t>SECŢIA …</w:t>
      </w:r>
    </w:p>
    <w:p w14:paraId="3EAB79A6" w14:textId="0C8DD398" w:rsidR="00984434" w:rsidRPr="00022E14" w:rsidRDefault="003E072C" w:rsidP="003E072C">
      <w:r>
        <w:rPr>
          <w:b/>
        </w:rPr>
        <w:t>Dosar nr…</w:t>
      </w:r>
    </w:p>
    <w:p w14:paraId="53669DFC" w14:textId="603420A3" w:rsidR="00984434" w:rsidRPr="00022E14" w:rsidRDefault="00984434" w:rsidP="00984434">
      <w:pPr>
        <w:jc w:val="center"/>
        <w:rPr>
          <w:b/>
        </w:rPr>
      </w:pPr>
      <w:r w:rsidRPr="00022E14">
        <w:rPr>
          <w:b/>
        </w:rPr>
        <w:t xml:space="preserve">DECIZIA </w:t>
      </w:r>
      <w:r w:rsidR="003E072C">
        <w:rPr>
          <w:b/>
        </w:rPr>
        <w:t>...</w:t>
      </w:r>
      <w:r w:rsidRPr="00022E14">
        <w:rPr>
          <w:b/>
        </w:rPr>
        <w:t xml:space="preserve"> Nr. </w:t>
      </w:r>
      <w:r w:rsidR="003E072C">
        <w:rPr>
          <w:b/>
        </w:rPr>
        <w:t>...........</w:t>
      </w:r>
    </w:p>
    <w:p w14:paraId="22C7ADBB" w14:textId="0E5354F0" w:rsidR="00984434" w:rsidRPr="00022E14" w:rsidRDefault="00984434" w:rsidP="00984434">
      <w:pPr>
        <w:jc w:val="center"/>
      </w:pPr>
      <w:proofErr w:type="spellStart"/>
      <w:r w:rsidRPr="00022E14">
        <w:t>Şedinţa</w:t>
      </w:r>
      <w:proofErr w:type="spellEnd"/>
      <w:r w:rsidRPr="00022E14">
        <w:t> </w:t>
      </w:r>
      <w:r w:rsidRPr="00022E14">
        <w:fldChar w:fldCharType="begin">
          <w:ffData>
            <w:name w:val="tip_sedinta"/>
            <w:enabled/>
            <w:calcOnExit w:val="0"/>
            <w:textInput/>
          </w:ffData>
        </w:fldChar>
      </w:r>
      <w:bookmarkStart w:id="0" w:name="tip_sedinta"/>
      <w:r w:rsidRPr="00022E14">
        <w:instrText xml:space="preserve"> FORMTEXT </w:instrText>
      </w:r>
      <w:r w:rsidRPr="00022E14">
        <w:fldChar w:fldCharType="separate"/>
      </w:r>
      <w:r w:rsidRPr="00022E14">
        <w:t>publică</w:t>
      </w:r>
      <w:r w:rsidRPr="00022E14">
        <w:fldChar w:fldCharType="end"/>
      </w:r>
      <w:bookmarkEnd w:id="0"/>
      <w:r w:rsidRPr="00022E14">
        <w:t xml:space="preserve"> de la </w:t>
      </w:r>
      <w:r w:rsidR="003E072C">
        <w:t>............</w:t>
      </w:r>
      <w:r w:rsidRPr="00022E14">
        <w:t xml:space="preserve"> </w:t>
      </w:r>
    </w:p>
    <w:p w14:paraId="6160A8F6" w14:textId="77777777" w:rsidR="00984434" w:rsidRPr="00022E14" w:rsidRDefault="00984434" w:rsidP="00984434">
      <w:pPr>
        <w:jc w:val="center"/>
      </w:pPr>
      <w:r w:rsidRPr="00022E14">
        <w:t>Completul de judecată compus din:</w:t>
      </w:r>
    </w:p>
    <w:p w14:paraId="543ED0E3" w14:textId="289D3D9C" w:rsidR="00984434" w:rsidRPr="00022E14" w:rsidRDefault="00984434" w:rsidP="00984434">
      <w:pPr>
        <w:jc w:val="center"/>
      </w:pPr>
      <w:r w:rsidRPr="00022E14">
        <w:t xml:space="preserve">PREŞEDINTE </w:t>
      </w:r>
      <w:r w:rsidR="003E072C">
        <w:t>1005</w:t>
      </w:r>
    </w:p>
    <w:p w14:paraId="08E08769" w14:textId="65D6930C" w:rsidR="00984434" w:rsidRPr="00022E14" w:rsidRDefault="00984434" w:rsidP="00984434">
      <w:pPr>
        <w:jc w:val="center"/>
      </w:pPr>
      <w:r w:rsidRPr="00022E14">
        <w:t xml:space="preserve">Judecător </w:t>
      </w:r>
      <w:r w:rsidR="003E072C">
        <w:t>1</w:t>
      </w:r>
    </w:p>
    <w:p w14:paraId="28B76CAF" w14:textId="77777777" w:rsidR="00984434" w:rsidRPr="00022E14" w:rsidRDefault="00984434" w:rsidP="00984434">
      <w:pPr>
        <w:jc w:val="center"/>
      </w:pPr>
    </w:p>
    <w:p w14:paraId="1FD14F7E" w14:textId="34ACB88B" w:rsidR="00984434" w:rsidRPr="00692EDB" w:rsidRDefault="00984434" w:rsidP="00984434">
      <w:pPr>
        <w:jc w:val="center"/>
      </w:pPr>
      <w:r w:rsidRPr="00692EDB">
        <w:t xml:space="preserve">Grefier </w:t>
      </w:r>
      <w:r w:rsidR="003E072C">
        <w:t>2</w:t>
      </w:r>
    </w:p>
    <w:p w14:paraId="3BE3470D" w14:textId="77777777" w:rsidR="00984434" w:rsidRPr="00692EDB" w:rsidRDefault="00984434" w:rsidP="00984434">
      <w:pPr>
        <w:jc w:val="center"/>
      </w:pPr>
    </w:p>
    <w:p w14:paraId="192992FE" w14:textId="1D00C12A" w:rsidR="00984434" w:rsidRPr="00692EDB" w:rsidRDefault="00984434" w:rsidP="00984434">
      <w:pPr>
        <w:jc w:val="center"/>
      </w:pPr>
      <w:r w:rsidRPr="00692EDB">
        <w:t xml:space="preserve">Ministerul Public- Parchetul de pe lângă Înalta Curte de </w:t>
      </w:r>
      <w:proofErr w:type="spellStart"/>
      <w:r w:rsidRPr="00692EDB">
        <w:t>Casaţie</w:t>
      </w:r>
      <w:proofErr w:type="spellEnd"/>
      <w:r w:rsidRPr="00692EDB">
        <w:t xml:space="preserve"> </w:t>
      </w:r>
      <w:proofErr w:type="spellStart"/>
      <w:r w:rsidRPr="00692EDB">
        <w:t>şi</w:t>
      </w:r>
      <w:proofErr w:type="spellEnd"/>
      <w:r w:rsidRPr="00692EDB">
        <w:t xml:space="preserve"> </w:t>
      </w:r>
      <w:proofErr w:type="spellStart"/>
      <w:r w:rsidRPr="00692EDB">
        <w:t>Justiţie</w:t>
      </w:r>
      <w:proofErr w:type="spellEnd"/>
      <w:r w:rsidRPr="00692EDB">
        <w:t xml:space="preserve"> -  </w:t>
      </w:r>
      <w:r w:rsidR="00DA2CAA">
        <w:t>DIICOT</w:t>
      </w:r>
      <w:r w:rsidRPr="00692EDB">
        <w:t xml:space="preserve">-Serviciul Teritorial </w:t>
      </w:r>
      <w:r w:rsidR="003E072C">
        <w:t>...</w:t>
      </w:r>
      <w:r w:rsidRPr="00692EDB">
        <w:t xml:space="preserve"> a fost reprezentat de procuror </w:t>
      </w:r>
      <w:r w:rsidR="003E072C">
        <w:t>3</w:t>
      </w:r>
    </w:p>
    <w:p w14:paraId="6AF8E8DF" w14:textId="77777777" w:rsidR="00984434" w:rsidRPr="00692EDB" w:rsidRDefault="00984434" w:rsidP="00984434">
      <w:pPr>
        <w:jc w:val="center"/>
      </w:pPr>
    </w:p>
    <w:p w14:paraId="6A0AA19B" w14:textId="77777777" w:rsidR="00984434" w:rsidRPr="00692EDB" w:rsidRDefault="00984434" w:rsidP="00984434">
      <w:pPr>
        <w:jc w:val="center"/>
      </w:pPr>
    </w:p>
    <w:p w14:paraId="34E6950B" w14:textId="07EACE37" w:rsidR="00984434" w:rsidRPr="00692EDB" w:rsidRDefault="00984434" w:rsidP="00984434">
      <w:pPr>
        <w:ind w:firstLine="709"/>
        <w:jc w:val="both"/>
      </w:pPr>
      <w:r w:rsidRPr="00692EDB">
        <w:t xml:space="preserve">Pe rol apelul formulat de inculpatul </w:t>
      </w:r>
      <w:r w:rsidR="003E072C">
        <w:t>I</w:t>
      </w:r>
      <w:r w:rsidRPr="00692EDB">
        <w:t xml:space="preserve"> împotriva </w:t>
      </w:r>
      <w:proofErr w:type="spellStart"/>
      <w:r w:rsidRPr="00692EDB">
        <w:t>sentinţei</w:t>
      </w:r>
      <w:proofErr w:type="spellEnd"/>
      <w:r w:rsidRPr="00692EDB">
        <w:t xml:space="preserve"> </w:t>
      </w:r>
      <w:r w:rsidR="003E072C">
        <w:t>...</w:t>
      </w:r>
      <w:r w:rsidRPr="00692EDB">
        <w:t xml:space="preserve"> nr. </w:t>
      </w:r>
      <w:r w:rsidR="003E072C">
        <w:t>...</w:t>
      </w:r>
      <w:r w:rsidRPr="00692EDB">
        <w:t xml:space="preserve"> </w:t>
      </w:r>
      <w:proofErr w:type="spellStart"/>
      <w:r w:rsidRPr="00692EDB">
        <w:t>pronunţată</w:t>
      </w:r>
      <w:proofErr w:type="spellEnd"/>
      <w:r w:rsidRPr="00692EDB">
        <w:t xml:space="preserve"> de Tribunalul </w:t>
      </w:r>
      <w:r w:rsidR="003E072C">
        <w:t>...</w:t>
      </w:r>
      <w:r w:rsidRPr="00692EDB">
        <w:t xml:space="preserve"> în dosar nr. </w:t>
      </w:r>
      <w:r w:rsidR="003E072C">
        <w:t>...</w:t>
      </w:r>
      <w:r w:rsidRPr="00692EDB">
        <w:t>.</w:t>
      </w:r>
    </w:p>
    <w:p w14:paraId="0CF0A9C1" w14:textId="0052BA4F" w:rsidR="00984434" w:rsidRPr="00C31798" w:rsidRDefault="00984434" w:rsidP="00984434">
      <w:pPr>
        <w:ind w:firstLine="720"/>
        <w:jc w:val="both"/>
      </w:pPr>
      <w:r w:rsidRPr="00C31798">
        <w:t xml:space="preserve">Mersul dezbaterilor </w:t>
      </w:r>
      <w:proofErr w:type="spellStart"/>
      <w:r w:rsidRPr="00C31798">
        <w:t>şi</w:t>
      </w:r>
      <w:proofErr w:type="spellEnd"/>
      <w:r w:rsidRPr="00C31798">
        <w:t xml:space="preserve"> concluziile </w:t>
      </w:r>
      <w:proofErr w:type="spellStart"/>
      <w:r w:rsidRPr="00C31798">
        <w:t>părţilor</w:t>
      </w:r>
      <w:proofErr w:type="spellEnd"/>
      <w:r w:rsidRPr="00C31798">
        <w:t xml:space="preserve"> au fost consemnate în încheierea de </w:t>
      </w:r>
      <w:proofErr w:type="spellStart"/>
      <w:r w:rsidRPr="00C31798">
        <w:t>şedinţă</w:t>
      </w:r>
      <w:proofErr w:type="spellEnd"/>
      <w:r w:rsidRPr="00C31798">
        <w:t xml:space="preserve"> din data de </w:t>
      </w:r>
      <w:r w:rsidR="003E072C">
        <w:t>...</w:t>
      </w:r>
      <w:r w:rsidRPr="00C31798">
        <w:t>, care face parte integrantă din prezenta hotărâre.</w:t>
      </w:r>
    </w:p>
    <w:p w14:paraId="07AD1407" w14:textId="77777777" w:rsidR="00984434" w:rsidRPr="00C31798" w:rsidRDefault="00984434" w:rsidP="00984434">
      <w:pPr>
        <w:jc w:val="center"/>
      </w:pPr>
    </w:p>
    <w:p w14:paraId="15E60BE4" w14:textId="77777777" w:rsidR="00984434" w:rsidRPr="00C31798" w:rsidRDefault="00984434" w:rsidP="00984434">
      <w:pPr>
        <w:tabs>
          <w:tab w:val="left" w:pos="8707"/>
        </w:tabs>
        <w:jc w:val="center"/>
        <w:rPr>
          <w:b/>
        </w:rPr>
      </w:pPr>
      <w:r w:rsidRPr="00C31798">
        <w:rPr>
          <w:b/>
        </w:rPr>
        <w:t>CURTEA DE APEL</w:t>
      </w:r>
    </w:p>
    <w:p w14:paraId="3562D7E9" w14:textId="77777777" w:rsidR="00984434" w:rsidRPr="00C31798" w:rsidRDefault="00984434" w:rsidP="00984434">
      <w:pPr>
        <w:tabs>
          <w:tab w:val="left" w:pos="8707"/>
        </w:tabs>
        <w:jc w:val="center"/>
        <w:rPr>
          <w:b/>
        </w:rPr>
      </w:pPr>
      <w:r w:rsidRPr="00C31798">
        <w:rPr>
          <w:b/>
        </w:rPr>
        <w:t xml:space="preserve">Asupra apelului penal de </w:t>
      </w:r>
      <w:proofErr w:type="spellStart"/>
      <w:r w:rsidRPr="00C31798">
        <w:rPr>
          <w:b/>
        </w:rPr>
        <w:t>faţă</w:t>
      </w:r>
      <w:proofErr w:type="spellEnd"/>
    </w:p>
    <w:p w14:paraId="2C01D452" w14:textId="77777777" w:rsidR="00984434" w:rsidRPr="00C31798" w:rsidRDefault="00984434" w:rsidP="00984434">
      <w:pPr>
        <w:tabs>
          <w:tab w:val="left" w:pos="8707"/>
        </w:tabs>
        <w:jc w:val="center"/>
        <w:rPr>
          <w:b/>
        </w:rPr>
      </w:pPr>
    </w:p>
    <w:p w14:paraId="5D3B1CFD" w14:textId="266FB159" w:rsidR="00984434" w:rsidRDefault="00984434" w:rsidP="00984434">
      <w:pPr>
        <w:ind w:firstLine="709"/>
        <w:jc w:val="both"/>
      </w:pPr>
      <w:r w:rsidRPr="00C31798">
        <w:rPr>
          <w:b/>
          <w:u w:val="single"/>
        </w:rPr>
        <w:t>I.</w:t>
      </w:r>
      <w:r w:rsidRPr="00C31798">
        <w:rPr>
          <w:u w:val="single"/>
        </w:rPr>
        <w:t xml:space="preserve"> </w:t>
      </w:r>
      <w:r w:rsidRPr="00C31798">
        <w:rPr>
          <w:b/>
          <w:u w:val="single"/>
        </w:rPr>
        <w:t xml:space="preserve">Constată că prin </w:t>
      </w:r>
      <w:proofErr w:type="spellStart"/>
      <w:r w:rsidRPr="00C31798">
        <w:rPr>
          <w:b/>
          <w:u w:val="single"/>
        </w:rPr>
        <w:t>sentinţa</w:t>
      </w:r>
      <w:proofErr w:type="spellEnd"/>
      <w:r w:rsidRPr="00C31798">
        <w:rPr>
          <w:b/>
          <w:u w:val="single"/>
        </w:rPr>
        <w:t xml:space="preserve"> </w:t>
      </w:r>
      <w:r w:rsidR="003E072C">
        <w:rPr>
          <w:b/>
          <w:u w:val="single"/>
        </w:rPr>
        <w:t>...</w:t>
      </w:r>
      <w:r w:rsidRPr="00C31798">
        <w:rPr>
          <w:u w:val="single"/>
        </w:rPr>
        <w:t xml:space="preserve"> </w:t>
      </w:r>
      <w:r w:rsidRPr="00C31798">
        <w:rPr>
          <w:b/>
          <w:u w:val="single"/>
        </w:rPr>
        <w:t>nr.</w:t>
      </w:r>
      <w:r w:rsidRPr="005D4AFC">
        <w:rPr>
          <w:b/>
          <w:u w:val="single"/>
        </w:rPr>
        <w:t xml:space="preserve"> </w:t>
      </w:r>
      <w:r w:rsidR="003E072C">
        <w:rPr>
          <w:b/>
          <w:u w:val="single"/>
        </w:rPr>
        <w:t>...</w:t>
      </w:r>
      <w:r w:rsidRPr="005D4AFC">
        <w:rPr>
          <w:b/>
          <w:u w:val="single"/>
        </w:rPr>
        <w:t xml:space="preserve"> </w:t>
      </w:r>
      <w:proofErr w:type="spellStart"/>
      <w:r w:rsidRPr="005D4AFC">
        <w:rPr>
          <w:b/>
          <w:u w:val="single"/>
        </w:rPr>
        <w:t>pronunţată</w:t>
      </w:r>
      <w:proofErr w:type="spellEnd"/>
      <w:r w:rsidRPr="005D4AFC">
        <w:rPr>
          <w:b/>
          <w:u w:val="single"/>
        </w:rPr>
        <w:t xml:space="preserve"> de Tribunalul </w:t>
      </w:r>
      <w:r w:rsidR="003E072C">
        <w:rPr>
          <w:b/>
          <w:u w:val="single"/>
        </w:rPr>
        <w:t>...</w:t>
      </w:r>
      <w:r w:rsidRPr="005D4AFC">
        <w:rPr>
          <w:b/>
          <w:u w:val="single"/>
        </w:rPr>
        <w:t xml:space="preserve"> în dosar nr. </w:t>
      </w:r>
      <w:r w:rsidR="003E072C">
        <w:rPr>
          <w:b/>
          <w:u w:val="single"/>
        </w:rPr>
        <w:t>...</w:t>
      </w:r>
      <w:r>
        <w:rPr>
          <w:b/>
          <w:u w:val="single"/>
        </w:rPr>
        <w:t xml:space="preserve"> </w:t>
      </w:r>
      <w:r>
        <w:t xml:space="preserve">a fost condamnat inculpatul </w:t>
      </w:r>
      <w:r w:rsidR="003E072C">
        <w:t>I</w:t>
      </w:r>
      <w:r>
        <w:t>,</w:t>
      </w:r>
      <w:r w:rsidRPr="009D70AA">
        <w:t xml:space="preserve"> fiul lui </w:t>
      </w:r>
      <w:r w:rsidR="003E072C">
        <w:t>...</w:t>
      </w:r>
      <w:r w:rsidRPr="009D70AA">
        <w:t xml:space="preserve"> și </w:t>
      </w:r>
      <w:r w:rsidR="003E072C">
        <w:t>...</w:t>
      </w:r>
      <w:r>
        <w:t xml:space="preserve">, născut la </w:t>
      </w:r>
      <w:r w:rsidR="003E072C">
        <w:t>...</w:t>
      </w:r>
      <w:r>
        <w:t xml:space="preserve">, în municipiul </w:t>
      </w:r>
      <w:r w:rsidR="003E072C">
        <w:t>...</w:t>
      </w:r>
      <w:r w:rsidRPr="009D70AA">
        <w:t xml:space="preserve">, domiciliat în </w:t>
      </w:r>
      <w:r w:rsidR="003E072C">
        <w:t>...</w:t>
      </w:r>
      <w:r w:rsidRPr="009D70AA">
        <w:t xml:space="preserve">, posesor al </w:t>
      </w:r>
      <w:r w:rsidR="003E072C">
        <w:t>...</w:t>
      </w:r>
      <w:r w:rsidRPr="009D70AA">
        <w:t xml:space="preserve"> eliberată de </w:t>
      </w:r>
      <w:r w:rsidR="003E072C">
        <w:t>...</w:t>
      </w:r>
      <w:r>
        <w:t>, CNP</w:t>
      </w:r>
      <w:r w:rsidR="003E072C">
        <w:t>...</w:t>
      </w:r>
      <w:r w:rsidRPr="009D70AA">
        <w:t>,</w:t>
      </w:r>
      <w:r>
        <w:t xml:space="preserve"> la pedeapsa de:</w:t>
      </w:r>
    </w:p>
    <w:p w14:paraId="3FD3EF86" w14:textId="77777777" w:rsidR="00984434" w:rsidRPr="009D70AA" w:rsidRDefault="00984434" w:rsidP="00984434">
      <w:pPr>
        <w:ind w:firstLine="720"/>
        <w:jc w:val="both"/>
      </w:pPr>
      <w:r w:rsidRPr="009D70AA">
        <w:t>-</w:t>
      </w:r>
      <w:r>
        <w:t xml:space="preserve"> 3 ani </w:t>
      </w:r>
      <w:proofErr w:type="spellStart"/>
      <w:r>
        <w:t>şi</w:t>
      </w:r>
      <w:proofErr w:type="spellEnd"/>
      <w:r>
        <w:t xml:space="preserve"> 6 luni închisoare </w:t>
      </w:r>
      <w:proofErr w:type="spellStart"/>
      <w:r>
        <w:t>şi</w:t>
      </w:r>
      <w:proofErr w:type="spellEnd"/>
      <w:r>
        <w:t xml:space="preserve"> 3 ani interzicerea</w:t>
      </w:r>
      <w:r w:rsidRPr="00BC2FA8">
        <w:t xml:space="preserve"> drepturilor prev. de art. 66 alin. 1 lit. a),b),h),k) </w:t>
      </w:r>
      <w:proofErr w:type="spellStart"/>
      <w:r w:rsidRPr="00BC2FA8">
        <w:t>C.pen</w:t>
      </w:r>
      <w:proofErr w:type="spellEnd"/>
      <w:r>
        <w:t>.</w:t>
      </w:r>
      <w:r w:rsidRPr="009D70AA">
        <w:t xml:space="preserve"> </w:t>
      </w:r>
      <w:r>
        <w:t xml:space="preserve">pentru </w:t>
      </w:r>
      <w:proofErr w:type="spellStart"/>
      <w:r>
        <w:t>infracţiunea</w:t>
      </w:r>
      <w:proofErr w:type="spellEnd"/>
      <w:r>
        <w:t xml:space="preserve"> de </w:t>
      </w:r>
      <w:r w:rsidRPr="009D70AA">
        <w:t>introducere în țară de droguri de mare risc, prev.</w:t>
      </w:r>
      <w:r>
        <w:t xml:space="preserve"> </w:t>
      </w:r>
      <w:r w:rsidRPr="009D70AA">
        <w:t>de art.</w:t>
      </w:r>
      <w:r>
        <w:t xml:space="preserve"> </w:t>
      </w:r>
      <w:r w:rsidRPr="009D70AA">
        <w:t>3 al</w:t>
      </w:r>
      <w:r>
        <w:t>in</w:t>
      </w:r>
      <w:r w:rsidRPr="009D70AA">
        <w:t>.2 din Legea nr.143/2000, cu aplic.art.35 al.1 C.p.</w:t>
      </w:r>
      <w:r>
        <w:t>, art. 15 din Legea 143/2000</w:t>
      </w:r>
      <w:r w:rsidRPr="009D70AA">
        <w:t xml:space="preserve"> </w:t>
      </w:r>
      <w:proofErr w:type="spellStart"/>
      <w:r>
        <w:t>şi</w:t>
      </w:r>
      <w:proofErr w:type="spellEnd"/>
      <w:r>
        <w:t xml:space="preserve"> art. 396 alin. 10 </w:t>
      </w:r>
      <w:proofErr w:type="spellStart"/>
      <w:r>
        <w:t>C.proc.pen</w:t>
      </w:r>
      <w:proofErr w:type="spellEnd"/>
      <w:r>
        <w:t xml:space="preserve">. </w:t>
      </w:r>
      <w:r w:rsidRPr="009D70AA">
        <w:t>(5 acte materiale)</w:t>
      </w:r>
    </w:p>
    <w:p w14:paraId="4098CACF" w14:textId="77777777" w:rsidR="00984434" w:rsidRPr="009D70AA" w:rsidRDefault="00984434" w:rsidP="00984434">
      <w:pPr>
        <w:ind w:firstLine="720"/>
        <w:jc w:val="both"/>
      </w:pPr>
      <w:r w:rsidRPr="009D70AA">
        <w:t xml:space="preserve">- </w:t>
      </w:r>
      <w:r>
        <w:t xml:space="preserve">2 ani </w:t>
      </w:r>
      <w:proofErr w:type="spellStart"/>
      <w:r>
        <w:t>şi</w:t>
      </w:r>
      <w:proofErr w:type="spellEnd"/>
      <w:r>
        <w:t xml:space="preserve">  6 luni închisoare </w:t>
      </w:r>
      <w:proofErr w:type="spellStart"/>
      <w:r>
        <w:t>şi</w:t>
      </w:r>
      <w:proofErr w:type="spellEnd"/>
      <w:r>
        <w:t xml:space="preserve"> 3 ani interzicerea</w:t>
      </w:r>
      <w:r w:rsidRPr="00BC2FA8">
        <w:t xml:space="preserve"> drepturilor prev. de art. 66 alin. 1 lit. a),b),h),k) </w:t>
      </w:r>
      <w:proofErr w:type="spellStart"/>
      <w:r w:rsidRPr="00BC2FA8">
        <w:t>C.pen</w:t>
      </w:r>
      <w:proofErr w:type="spellEnd"/>
      <w:r>
        <w:t>.</w:t>
      </w:r>
      <w:r w:rsidRPr="009D70AA">
        <w:t xml:space="preserve"> </w:t>
      </w:r>
      <w:r>
        <w:t xml:space="preserve">pentru </w:t>
      </w:r>
      <w:proofErr w:type="spellStart"/>
      <w:r>
        <w:t>infracţiunea</w:t>
      </w:r>
      <w:proofErr w:type="spellEnd"/>
      <w:r>
        <w:t xml:space="preserve"> de </w:t>
      </w:r>
      <w:r w:rsidRPr="009D70AA">
        <w:t>trafic de droguri de risc și de mare risc, prev.</w:t>
      </w:r>
      <w:r>
        <w:t xml:space="preserve"> </w:t>
      </w:r>
      <w:r w:rsidRPr="009D70AA">
        <w:t>de art.2 al</w:t>
      </w:r>
      <w:r>
        <w:t>in</w:t>
      </w:r>
      <w:r w:rsidRPr="009D70AA">
        <w:t xml:space="preserve">.1 și al.2 din Legea nr.143/2000, cu aplic.art.35 al.1 </w:t>
      </w:r>
      <w:proofErr w:type="spellStart"/>
      <w:r w:rsidRPr="009D70AA">
        <w:t>C.p</w:t>
      </w:r>
      <w:r>
        <w:t>en</w:t>
      </w:r>
      <w:proofErr w:type="spellEnd"/>
      <w:r w:rsidRPr="009D70AA">
        <w:t>.</w:t>
      </w:r>
      <w:r>
        <w:t>, art. 15 din Legea nr. 143/2000</w:t>
      </w:r>
      <w:r w:rsidRPr="009D70AA">
        <w:t xml:space="preserve"> </w:t>
      </w:r>
      <w:proofErr w:type="spellStart"/>
      <w:r>
        <w:t>şi</w:t>
      </w:r>
      <w:proofErr w:type="spellEnd"/>
      <w:r>
        <w:t xml:space="preserve"> art. 396 alin. 10 </w:t>
      </w:r>
      <w:proofErr w:type="spellStart"/>
      <w:r>
        <w:t>C.proc.pen</w:t>
      </w:r>
      <w:proofErr w:type="spellEnd"/>
      <w:r>
        <w:t xml:space="preserve">. </w:t>
      </w:r>
      <w:r w:rsidRPr="009D70AA">
        <w:t>(76 acte materiale)</w:t>
      </w:r>
    </w:p>
    <w:p w14:paraId="40A94CF4" w14:textId="77777777" w:rsidR="00984434" w:rsidRDefault="00984434" w:rsidP="00984434">
      <w:pPr>
        <w:ind w:firstLine="720"/>
        <w:jc w:val="both"/>
      </w:pPr>
      <w:r w:rsidRPr="009D70AA">
        <w:t xml:space="preserve">- </w:t>
      </w:r>
      <w:r>
        <w:t xml:space="preserve">3 luni închisoare pentru </w:t>
      </w:r>
      <w:proofErr w:type="spellStart"/>
      <w:r>
        <w:t>infracţiunea</w:t>
      </w:r>
      <w:proofErr w:type="spellEnd"/>
      <w:r>
        <w:t xml:space="preserve"> de </w:t>
      </w:r>
      <w:r w:rsidRPr="009D70AA">
        <w:t xml:space="preserve">efectuare de operațiuni cu substanțe susceptibile de a avea efecte </w:t>
      </w:r>
      <w:proofErr w:type="spellStart"/>
      <w:r w:rsidRPr="009D70AA">
        <w:t>psihoactive</w:t>
      </w:r>
      <w:proofErr w:type="spellEnd"/>
      <w:r w:rsidRPr="009D70AA">
        <w:t>, fără a deține autorizație eliberată în condițiile legii, prev.</w:t>
      </w:r>
      <w:r>
        <w:t xml:space="preserve"> </w:t>
      </w:r>
      <w:r w:rsidRPr="009D70AA">
        <w:t>de art.16 al</w:t>
      </w:r>
      <w:r>
        <w:t>in</w:t>
      </w:r>
      <w:r w:rsidRPr="009D70AA">
        <w:t>.1 din  Legea nr.194/2011, cu aplic.art.35 al</w:t>
      </w:r>
      <w:r>
        <w:t>in</w:t>
      </w:r>
      <w:r w:rsidRPr="009D70AA">
        <w:t>.1 C.p.</w:t>
      </w:r>
      <w:r>
        <w:t xml:space="preserve"> </w:t>
      </w:r>
      <w:proofErr w:type="spellStart"/>
      <w:r>
        <w:t>şi</w:t>
      </w:r>
      <w:proofErr w:type="spellEnd"/>
      <w:r>
        <w:t xml:space="preserve"> art. 396 alin. 10 </w:t>
      </w:r>
      <w:proofErr w:type="spellStart"/>
      <w:r>
        <w:t>C.proc.pen</w:t>
      </w:r>
      <w:proofErr w:type="spellEnd"/>
      <w:r>
        <w:t>. (6 acte materiale).</w:t>
      </w:r>
    </w:p>
    <w:p w14:paraId="39F9F9BE" w14:textId="77777777" w:rsidR="00984434" w:rsidRPr="001D2897" w:rsidRDefault="00984434" w:rsidP="00984434">
      <w:pPr>
        <w:ind w:firstLine="720"/>
        <w:jc w:val="both"/>
        <w:rPr>
          <w:b/>
          <w:u w:val="single"/>
        </w:rPr>
      </w:pPr>
      <w:r w:rsidRPr="009D70AA">
        <w:t xml:space="preserve"> </w:t>
      </w:r>
      <w:r>
        <w:t xml:space="preserve">În baza art. 38, 39 alin. 1 lit. b) </w:t>
      </w:r>
      <w:proofErr w:type="spellStart"/>
      <w:r>
        <w:t>C.pen</w:t>
      </w:r>
      <w:proofErr w:type="spellEnd"/>
      <w:r>
        <w:t xml:space="preserve">., i s-a aplicat inculpatului pedeapsa cea mai grea de 3 ani </w:t>
      </w:r>
      <w:proofErr w:type="spellStart"/>
      <w:r>
        <w:t>şi</w:t>
      </w:r>
      <w:proofErr w:type="spellEnd"/>
      <w:r>
        <w:t xml:space="preserve"> 6 luni închisoare </w:t>
      </w:r>
      <w:proofErr w:type="spellStart"/>
      <w:r>
        <w:t>şi</w:t>
      </w:r>
      <w:proofErr w:type="spellEnd"/>
      <w:r>
        <w:t xml:space="preserve"> 3 ani interzicerea</w:t>
      </w:r>
      <w:r w:rsidRPr="00BC2FA8">
        <w:t xml:space="preserve"> drepturilor prev. de art. 66 alin. 1 lit. a),b),h),k) </w:t>
      </w:r>
      <w:proofErr w:type="spellStart"/>
      <w:r w:rsidRPr="00BC2FA8">
        <w:t>C.pen</w:t>
      </w:r>
      <w:proofErr w:type="spellEnd"/>
      <w:r>
        <w:t xml:space="preserve">. pe care o </w:t>
      </w:r>
      <w:proofErr w:type="spellStart"/>
      <w:r>
        <w:t>sporeşte</w:t>
      </w:r>
      <w:proofErr w:type="spellEnd"/>
      <w:r>
        <w:t xml:space="preserve"> cu 11 luni închisoare, urmând ca inculpatul să execute </w:t>
      </w:r>
      <w:r>
        <w:rPr>
          <w:b/>
          <w:u w:val="single"/>
        </w:rPr>
        <w:t xml:space="preserve">pedeapsa finală de 4 ani </w:t>
      </w:r>
      <w:proofErr w:type="spellStart"/>
      <w:r>
        <w:rPr>
          <w:b/>
          <w:u w:val="single"/>
        </w:rPr>
        <w:t>şi</w:t>
      </w:r>
      <w:proofErr w:type="spellEnd"/>
      <w:r>
        <w:rPr>
          <w:b/>
          <w:u w:val="single"/>
        </w:rPr>
        <w:t xml:space="preserve"> 5 luni închisoare </w:t>
      </w:r>
      <w:proofErr w:type="spellStart"/>
      <w:r>
        <w:rPr>
          <w:b/>
          <w:u w:val="single"/>
        </w:rPr>
        <w:t>şi</w:t>
      </w:r>
      <w:proofErr w:type="spellEnd"/>
      <w:r>
        <w:rPr>
          <w:b/>
          <w:u w:val="single"/>
        </w:rPr>
        <w:t xml:space="preserve"> 3</w:t>
      </w:r>
      <w:r w:rsidRPr="001D2897">
        <w:rPr>
          <w:b/>
          <w:u w:val="single"/>
        </w:rPr>
        <w:t xml:space="preserve"> ani interzicerea drepturilor prev. de art. 66 alin. 1 lit. a),b),h),k) </w:t>
      </w:r>
      <w:proofErr w:type="spellStart"/>
      <w:r w:rsidRPr="001D2897">
        <w:rPr>
          <w:b/>
          <w:u w:val="single"/>
        </w:rPr>
        <w:t>C.pen</w:t>
      </w:r>
      <w:proofErr w:type="spellEnd"/>
      <w:r w:rsidRPr="001D2897">
        <w:rPr>
          <w:b/>
          <w:u w:val="single"/>
        </w:rPr>
        <w:t>..</w:t>
      </w:r>
    </w:p>
    <w:p w14:paraId="45EEC457" w14:textId="77777777" w:rsidR="00984434" w:rsidRPr="000A1E1F" w:rsidRDefault="00984434" w:rsidP="00984434">
      <w:pPr>
        <w:ind w:firstLine="705"/>
        <w:jc w:val="both"/>
      </w:pPr>
      <w:r>
        <w:t>Au fost interzise</w:t>
      </w:r>
      <w:r w:rsidRPr="000A1E1F">
        <w:t xml:space="preserve"> inculpatului drepturile prev. de art. 66 alin. 1 lit. a),b),h),k) </w:t>
      </w:r>
      <w:proofErr w:type="spellStart"/>
      <w:r w:rsidRPr="000A1E1F">
        <w:t>C.pen</w:t>
      </w:r>
      <w:proofErr w:type="spellEnd"/>
      <w:r w:rsidRPr="000A1E1F">
        <w:t xml:space="preserve">. în </w:t>
      </w:r>
      <w:proofErr w:type="spellStart"/>
      <w:r w:rsidRPr="000A1E1F">
        <w:t>condiţiile</w:t>
      </w:r>
      <w:proofErr w:type="spellEnd"/>
      <w:r w:rsidRPr="000A1E1F">
        <w:t xml:space="preserve"> art. 65 </w:t>
      </w:r>
      <w:proofErr w:type="spellStart"/>
      <w:r w:rsidRPr="000A1E1F">
        <w:t>C.pen</w:t>
      </w:r>
      <w:proofErr w:type="spellEnd"/>
      <w:r w:rsidRPr="000A1E1F">
        <w:t>..</w:t>
      </w:r>
    </w:p>
    <w:p w14:paraId="73EF2108" w14:textId="77777777" w:rsidR="00984434" w:rsidRPr="00DF3655" w:rsidRDefault="00984434" w:rsidP="00984434">
      <w:pPr>
        <w:jc w:val="both"/>
        <w:rPr>
          <w:u w:val="single"/>
        </w:rPr>
      </w:pPr>
      <w:r>
        <w:tab/>
      </w:r>
      <w:r>
        <w:rPr>
          <w:u w:val="single"/>
        </w:rPr>
        <w:t xml:space="preserve">A fost </w:t>
      </w:r>
      <w:proofErr w:type="spellStart"/>
      <w:r>
        <w:rPr>
          <w:u w:val="single"/>
        </w:rPr>
        <w:t>menţinută</w:t>
      </w:r>
      <w:proofErr w:type="spellEnd"/>
      <w:r w:rsidRPr="00DF3655">
        <w:rPr>
          <w:u w:val="single"/>
        </w:rPr>
        <w:t xml:space="preserve"> măsura arestului preventiv.</w:t>
      </w:r>
    </w:p>
    <w:p w14:paraId="37D33188" w14:textId="5D319DF6" w:rsidR="00984434" w:rsidRPr="00DF3655" w:rsidRDefault="00984434" w:rsidP="00984434">
      <w:pPr>
        <w:jc w:val="both"/>
        <w:rPr>
          <w:u w:val="single"/>
        </w:rPr>
      </w:pPr>
      <w:r w:rsidRPr="00DF3655">
        <w:tab/>
      </w:r>
      <w:r>
        <w:rPr>
          <w:u w:val="single"/>
        </w:rPr>
        <w:t>S-a dispus</w:t>
      </w:r>
      <w:r w:rsidRPr="00DF3655">
        <w:rPr>
          <w:u w:val="single"/>
        </w:rPr>
        <w:t xml:space="preserve"> deducerea din pedeapsa aplicată a duratei executate începând cu data de </w:t>
      </w:r>
      <w:r w:rsidR="003E072C">
        <w:rPr>
          <w:u w:val="single"/>
        </w:rPr>
        <w:t>...</w:t>
      </w:r>
      <w:r w:rsidRPr="00DF3655">
        <w:rPr>
          <w:u w:val="single"/>
        </w:rPr>
        <w:t xml:space="preserve"> până la </w:t>
      </w:r>
      <w:r>
        <w:rPr>
          <w:u w:val="single"/>
        </w:rPr>
        <w:t xml:space="preserve">data de </w:t>
      </w:r>
      <w:r w:rsidR="003E072C">
        <w:rPr>
          <w:u w:val="single"/>
        </w:rPr>
        <w:t>....</w:t>
      </w:r>
    </w:p>
    <w:p w14:paraId="3C201189" w14:textId="111FED44" w:rsidR="00984434" w:rsidRPr="000A1E1F" w:rsidRDefault="00984434" w:rsidP="00984434">
      <w:pPr>
        <w:ind w:firstLine="708"/>
        <w:contextualSpacing/>
        <w:jc w:val="both"/>
      </w:pPr>
      <w:r w:rsidRPr="000A1E1F">
        <w:lastRenderedPageBreak/>
        <w:t xml:space="preserve">În baza art. art.7 din Legea 76/2008, </w:t>
      </w:r>
      <w:r>
        <w:t>s-a dispus</w:t>
      </w:r>
      <w:r w:rsidRPr="000A1E1F">
        <w:t xml:space="preserve"> prelevarea probelor biologice, fără notificare prealabilă, de la inculpatul </w:t>
      </w:r>
      <w:r w:rsidR="003E072C">
        <w:t>I</w:t>
      </w:r>
      <w:r w:rsidRPr="000A1E1F">
        <w:t xml:space="preserve">, în vederea introducerii </w:t>
      </w:r>
      <w:proofErr w:type="spellStart"/>
      <w:r w:rsidRPr="000A1E1F">
        <w:t>profilelor</w:t>
      </w:r>
      <w:proofErr w:type="spellEnd"/>
      <w:r w:rsidRPr="000A1E1F">
        <w:t xml:space="preserve"> genetice în Sistemul </w:t>
      </w:r>
      <w:proofErr w:type="spellStart"/>
      <w:r w:rsidRPr="000A1E1F">
        <w:t>Naţional</w:t>
      </w:r>
      <w:proofErr w:type="spellEnd"/>
      <w:r w:rsidRPr="000A1E1F">
        <w:t xml:space="preserve"> de Date Genetice Judiciare.</w:t>
      </w:r>
    </w:p>
    <w:p w14:paraId="354D9A86" w14:textId="77777777" w:rsidR="00984434" w:rsidRPr="000A1E1F" w:rsidRDefault="00984434" w:rsidP="00984434">
      <w:pPr>
        <w:ind w:firstLine="708"/>
        <w:jc w:val="both"/>
      </w:pPr>
      <w:r w:rsidRPr="000A1E1F">
        <w:t xml:space="preserve">În temeiul art.16 din Legea nr.143/2000 rap. la art.112 lit. f) C.p. </w:t>
      </w:r>
      <w:r>
        <w:t>s-a dispus</w:t>
      </w:r>
      <w:r w:rsidRPr="000A1E1F">
        <w:t xml:space="preserve"> confiscarea următoarelor bunuri:</w:t>
      </w:r>
    </w:p>
    <w:p w14:paraId="7D2DD3C7" w14:textId="16C8EF3D" w:rsidR="00984434" w:rsidRPr="001D2897" w:rsidRDefault="00984434" w:rsidP="00984434">
      <w:pPr>
        <w:pStyle w:val="ListParagraph"/>
        <w:numPr>
          <w:ilvl w:val="0"/>
          <w:numId w:val="1"/>
        </w:numPr>
        <w:spacing w:after="0" w:line="240" w:lineRule="auto"/>
        <w:ind w:left="0" w:firstLine="720"/>
        <w:jc w:val="both"/>
        <w:rPr>
          <w:rFonts w:ascii="Times New Roman" w:hAnsi="Times New Roman"/>
          <w:sz w:val="24"/>
          <w:szCs w:val="24"/>
        </w:rPr>
      </w:pPr>
      <w:r w:rsidRPr="001D2897">
        <w:rPr>
          <w:rFonts w:ascii="Times New Roman" w:hAnsi="Times New Roman"/>
          <w:sz w:val="24"/>
          <w:szCs w:val="24"/>
        </w:rPr>
        <w:t>10 comprimate care conțin MDMA (contraprobă proba nr.1</w:t>
      </w:r>
      <w:r>
        <w:rPr>
          <w:rFonts w:ascii="Times New Roman" w:hAnsi="Times New Roman"/>
          <w:sz w:val="24"/>
          <w:szCs w:val="24"/>
        </w:rPr>
        <w:t xml:space="preserve"> </w:t>
      </w:r>
      <w:r w:rsidR="003E072C">
        <w:rPr>
          <w:rFonts w:ascii="Times New Roman" w:hAnsi="Times New Roman"/>
          <w:sz w:val="24"/>
          <w:szCs w:val="24"/>
        </w:rPr>
        <w:t>...</w:t>
      </w:r>
      <w:r>
        <w:rPr>
          <w:rFonts w:ascii="Times New Roman" w:hAnsi="Times New Roman"/>
          <w:sz w:val="24"/>
          <w:szCs w:val="24"/>
        </w:rPr>
        <w:t>)</w:t>
      </w:r>
      <w:r>
        <w:t xml:space="preserve"> </w:t>
      </w:r>
    </w:p>
    <w:p w14:paraId="622275F9" w14:textId="4E6B8388" w:rsidR="00984434" w:rsidRPr="001D2897" w:rsidRDefault="00984434" w:rsidP="00984434">
      <w:pPr>
        <w:pStyle w:val="ListParagraph"/>
        <w:numPr>
          <w:ilvl w:val="0"/>
          <w:numId w:val="1"/>
        </w:numPr>
        <w:spacing w:after="0" w:line="240" w:lineRule="auto"/>
        <w:jc w:val="both"/>
        <w:rPr>
          <w:rFonts w:ascii="Times New Roman" w:hAnsi="Times New Roman"/>
          <w:sz w:val="24"/>
          <w:szCs w:val="24"/>
        </w:rPr>
      </w:pPr>
      <w:r>
        <w:rPr>
          <w:rFonts w:ascii="Times New Roman" w:hAnsi="Times New Roman"/>
          <w:sz w:val="24"/>
          <w:szCs w:val="24"/>
        </w:rPr>
        <w:t xml:space="preserve">      </w:t>
      </w:r>
      <w:r w:rsidRPr="001D2897">
        <w:rPr>
          <w:rFonts w:ascii="Times New Roman" w:hAnsi="Times New Roman"/>
          <w:sz w:val="24"/>
          <w:szCs w:val="24"/>
        </w:rPr>
        <w:t>90 comprimate care conțin MDMA (proba nr.1</w:t>
      </w:r>
      <w:r>
        <w:rPr>
          <w:rFonts w:ascii="Times New Roman" w:hAnsi="Times New Roman"/>
          <w:sz w:val="24"/>
          <w:szCs w:val="24"/>
        </w:rPr>
        <w:t xml:space="preserve"> </w:t>
      </w:r>
      <w:r w:rsidR="003E072C">
        <w:rPr>
          <w:rFonts w:ascii="Times New Roman" w:hAnsi="Times New Roman"/>
          <w:sz w:val="24"/>
          <w:szCs w:val="24"/>
        </w:rPr>
        <w:t>...</w:t>
      </w:r>
      <w:r w:rsidRPr="001D2897">
        <w:rPr>
          <w:rFonts w:ascii="Times New Roman" w:hAnsi="Times New Roman"/>
          <w:sz w:val="24"/>
          <w:szCs w:val="24"/>
        </w:rPr>
        <w:t>)</w:t>
      </w:r>
    </w:p>
    <w:p w14:paraId="5F14B4E3" w14:textId="7C2746A5" w:rsidR="00984434" w:rsidRPr="00AC6790" w:rsidRDefault="00984434" w:rsidP="00984434">
      <w:pPr>
        <w:pStyle w:val="ListParagraph"/>
        <w:numPr>
          <w:ilvl w:val="0"/>
          <w:numId w:val="1"/>
        </w:numPr>
        <w:spacing w:after="0" w:line="240" w:lineRule="auto"/>
        <w:ind w:left="0" w:firstLine="720"/>
        <w:jc w:val="both"/>
        <w:rPr>
          <w:rFonts w:ascii="Times New Roman" w:hAnsi="Times New Roman"/>
          <w:sz w:val="24"/>
          <w:szCs w:val="24"/>
        </w:rPr>
      </w:pPr>
      <w:r w:rsidRPr="001D2897">
        <w:rPr>
          <w:rFonts w:ascii="Times New Roman" w:hAnsi="Times New Roman"/>
          <w:sz w:val="24"/>
          <w:szCs w:val="24"/>
        </w:rPr>
        <w:t>8 doze pe care s-a pus în evidență LSD (proba nr.2)</w:t>
      </w:r>
      <w:r>
        <w:rPr>
          <w:rFonts w:ascii="Times New Roman" w:hAnsi="Times New Roman"/>
          <w:sz w:val="24"/>
          <w:szCs w:val="24"/>
        </w:rPr>
        <w:t xml:space="preserve"> </w:t>
      </w:r>
      <w:r w:rsidRPr="00AC6790">
        <w:rPr>
          <w:rFonts w:ascii="Times New Roman" w:hAnsi="Times New Roman"/>
          <w:sz w:val="24"/>
          <w:szCs w:val="24"/>
        </w:rPr>
        <w:t xml:space="preserve">conform </w:t>
      </w:r>
      <w:r w:rsidR="003E072C">
        <w:rPr>
          <w:rFonts w:ascii="Times New Roman" w:hAnsi="Times New Roman"/>
          <w:sz w:val="24"/>
          <w:szCs w:val="24"/>
        </w:rPr>
        <w:t>...</w:t>
      </w:r>
      <w:r w:rsidRPr="00AC6790">
        <w:rPr>
          <w:rFonts w:ascii="Times New Roman" w:hAnsi="Times New Roman"/>
          <w:sz w:val="24"/>
          <w:szCs w:val="24"/>
        </w:rPr>
        <w:t>nr.</w:t>
      </w:r>
      <w:r w:rsidR="003E072C">
        <w:rPr>
          <w:rFonts w:ascii="Times New Roman" w:hAnsi="Times New Roman"/>
          <w:sz w:val="24"/>
          <w:szCs w:val="24"/>
        </w:rPr>
        <w:t>...</w:t>
      </w:r>
      <w:r w:rsidRPr="00AC6790">
        <w:rPr>
          <w:rFonts w:ascii="Times New Roman" w:hAnsi="Times New Roman"/>
          <w:sz w:val="24"/>
          <w:szCs w:val="24"/>
        </w:rPr>
        <w:t>;</w:t>
      </w:r>
    </w:p>
    <w:p w14:paraId="386C43BA" w14:textId="3A4E7BBA" w:rsidR="00984434" w:rsidRPr="001D2897" w:rsidRDefault="00984434" w:rsidP="00984434">
      <w:pPr>
        <w:pStyle w:val="ListParagraph"/>
        <w:numPr>
          <w:ilvl w:val="0"/>
          <w:numId w:val="1"/>
        </w:numPr>
        <w:spacing w:after="0" w:line="240" w:lineRule="auto"/>
        <w:ind w:left="0" w:firstLine="720"/>
        <w:jc w:val="both"/>
        <w:rPr>
          <w:rFonts w:ascii="Times New Roman" w:hAnsi="Times New Roman"/>
          <w:sz w:val="24"/>
          <w:szCs w:val="24"/>
        </w:rPr>
      </w:pPr>
      <w:r w:rsidRPr="001D2897">
        <w:rPr>
          <w:rFonts w:ascii="Times New Roman" w:hAnsi="Times New Roman"/>
          <w:sz w:val="24"/>
          <w:szCs w:val="24"/>
        </w:rPr>
        <w:t>5 grame substanță care conține amfetamină și cafeină (contraproba probei înaintate</w:t>
      </w:r>
      <w:r>
        <w:rPr>
          <w:rFonts w:ascii="Times New Roman" w:hAnsi="Times New Roman"/>
          <w:sz w:val="24"/>
          <w:szCs w:val="24"/>
        </w:rPr>
        <w:t xml:space="preserve"> </w:t>
      </w:r>
      <w:r w:rsidR="003E072C">
        <w:rPr>
          <w:rFonts w:ascii="Times New Roman" w:hAnsi="Times New Roman"/>
          <w:sz w:val="24"/>
          <w:szCs w:val="24"/>
        </w:rPr>
        <w:t>...</w:t>
      </w:r>
      <w:r w:rsidRPr="001D2897">
        <w:rPr>
          <w:rFonts w:ascii="Times New Roman" w:hAnsi="Times New Roman"/>
          <w:sz w:val="24"/>
          <w:szCs w:val="24"/>
        </w:rPr>
        <w:t>)</w:t>
      </w:r>
    </w:p>
    <w:p w14:paraId="2C6F198D" w14:textId="5C4E8E4E" w:rsidR="00984434" w:rsidRPr="00AC6790" w:rsidRDefault="00984434" w:rsidP="00984434">
      <w:pPr>
        <w:pStyle w:val="ListParagraph"/>
        <w:numPr>
          <w:ilvl w:val="0"/>
          <w:numId w:val="1"/>
        </w:numPr>
        <w:spacing w:after="0" w:line="240" w:lineRule="auto"/>
        <w:ind w:left="0" w:firstLine="720"/>
        <w:jc w:val="both"/>
        <w:rPr>
          <w:rFonts w:ascii="Times New Roman" w:hAnsi="Times New Roman"/>
          <w:sz w:val="24"/>
          <w:szCs w:val="24"/>
        </w:rPr>
      </w:pPr>
      <w:r w:rsidRPr="001D2897">
        <w:rPr>
          <w:rFonts w:ascii="Times New Roman" w:hAnsi="Times New Roman"/>
          <w:sz w:val="24"/>
          <w:szCs w:val="24"/>
        </w:rPr>
        <w:t>55,5 grame substanță care conține amfetam</w:t>
      </w:r>
      <w:r>
        <w:rPr>
          <w:rFonts w:ascii="Times New Roman" w:hAnsi="Times New Roman"/>
          <w:sz w:val="24"/>
          <w:szCs w:val="24"/>
        </w:rPr>
        <w:t xml:space="preserve">ină și cafeină (proba înaintată </w:t>
      </w:r>
      <w:r w:rsidRPr="00AC6790">
        <w:rPr>
          <w:rFonts w:ascii="Times New Roman" w:hAnsi="Times New Roman"/>
          <w:sz w:val="24"/>
          <w:szCs w:val="24"/>
        </w:rPr>
        <w:t xml:space="preserve">conform </w:t>
      </w:r>
      <w:r w:rsidR="003E072C">
        <w:rPr>
          <w:rFonts w:ascii="Times New Roman" w:hAnsi="Times New Roman"/>
          <w:sz w:val="24"/>
          <w:szCs w:val="24"/>
        </w:rPr>
        <w:t>...</w:t>
      </w:r>
      <w:r w:rsidRPr="00AC6790">
        <w:rPr>
          <w:rFonts w:ascii="Times New Roman" w:hAnsi="Times New Roman"/>
          <w:sz w:val="24"/>
          <w:szCs w:val="24"/>
        </w:rPr>
        <w:t xml:space="preserve"> nr.</w:t>
      </w:r>
      <w:r w:rsidR="003E072C">
        <w:rPr>
          <w:rFonts w:ascii="Times New Roman" w:hAnsi="Times New Roman"/>
          <w:sz w:val="24"/>
          <w:szCs w:val="24"/>
        </w:rPr>
        <w:t>...</w:t>
      </w:r>
      <w:r>
        <w:rPr>
          <w:rFonts w:ascii="Times New Roman" w:hAnsi="Times New Roman"/>
          <w:sz w:val="24"/>
          <w:szCs w:val="24"/>
        </w:rPr>
        <w:t xml:space="preserve">) </w:t>
      </w:r>
      <w:r w:rsidRPr="00AC6790">
        <w:rPr>
          <w:rFonts w:ascii="Times New Roman" w:hAnsi="Times New Roman"/>
          <w:sz w:val="24"/>
          <w:szCs w:val="24"/>
        </w:rPr>
        <w:t>;</w:t>
      </w:r>
    </w:p>
    <w:p w14:paraId="3D340E0A" w14:textId="27742A96" w:rsidR="00984434" w:rsidRPr="006E0510" w:rsidRDefault="00984434" w:rsidP="00984434">
      <w:pPr>
        <w:pStyle w:val="ListParagraph"/>
        <w:numPr>
          <w:ilvl w:val="0"/>
          <w:numId w:val="1"/>
        </w:numPr>
        <w:spacing w:after="0" w:line="240" w:lineRule="auto"/>
        <w:ind w:left="0" w:firstLine="720"/>
        <w:jc w:val="both"/>
        <w:rPr>
          <w:rFonts w:ascii="Times New Roman" w:hAnsi="Times New Roman"/>
          <w:sz w:val="24"/>
          <w:szCs w:val="24"/>
        </w:rPr>
      </w:pPr>
      <w:r w:rsidRPr="001D2897">
        <w:rPr>
          <w:rFonts w:ascii="Times New Roman" w:hAnsi="Times New Roman"/>
          <w:sz w:val="24"/>
          <w:szCs w:val="24"/>
        </w:rPr>
        <w:t>5 grame substanță care conține MDMA (contraproba probei înaintate</w:t>
      </w:r>
      <w:r>
        <w:rPr>
          <w:rFonts w:ascii="Times New Roman" w:hAnsi="Times New Roman"/>
          <w:sz w:val="24"/>
          <w:szCs w:val="24"/>
        </w:rPr>
        <w:t xml:space="preserve"> </w:t>
      </w:r>
      <w:r w:rsidR="003E072C">
        <w:rPr>
          <w:rFonts w:ascii="Times New Roman" w:hAnsi="Times New Roman"/>
          <w:sz w:val="24"/>
          <w:szCs w:val="24"/>
        </w:rPr>
        <w:t>...</w:t>
      </w:r>
      <w:r w:rsidRPr="00AC6790">
        <w:rPr>
          <w:rFonts w:ascii="Times New Roman" w:hAnsi="Times New Roman"/>
          <w:sz w:val="24"/>
          <w:szCs w:val="24"/>
        </w:rPr>
        <w:t xml:space="preserve"> nr.</w:t>
      </w:r>
      <w:r w:rsidR="003E072C">
        <w:rPr>
          <w:rFonts w:ascii="Times New Roman" w:hAnsi="Times New Roman"/>
          <w:sz w:val="24"/>
          <w:szCs w:val="24"/>
        </w:rPr>
        <w:t>...</w:t>
      </w:r>
      <w:r>
        <w:rPr>
          <w:rFonts w:ascii="Times New Roman" w:hAnsi="Times New Roman"/>
          <w:sz w:val="24"/>
          <w:szCs w:val="24"/>
        </w:rPr>
        <w:t>)</w:t>
      </w:r>
      <w:r w:rsidRPr="00AC6790">
        <w:rPr>
          <w:rFonts w:ascii="Times New Roman" w:hAnsi="Times New Roman"/>
          <w:sz w:val="24"/>
          <w:szCs w:val="24"/>
        </w:rPr>
        <w:t>;</w:t>
      </w:r>
    </w:p>
    <w:p w14:paraId="110B6AFB" w14:textId="0E7F82F8" w:rsidR="00984434" w:rsidRPr="00AC6790" w:rsidRDefault="00984434" w:rsidP="00984434">
      <w:pPr>
        <w:pStyle w:val="ListParagraph"/>
        <w:numPr>
          <w:ilvl w:val="0"/>
          <w:numId w:val="1"/>
        </w:numPr>
        <w:spacing w:after="0" w:line="240" w:lineRule="auto"/>
        <w:ind w:left="0" w:firstLine="720"/>
        <w:jc w:val="both"/>
        <w:rPr>
          <w:rFonts w:ascii="Times New Roman" w:hAnsi="Times New Roman"/>
          <w:sz w:val="24"/>
          <w:szCs w:val="24"/>
        </w:rPr>
      </w:pPr>
      <w:r w:rsidRPr="001D2897">
        <w:rPr>
          <w:rFonts w:ascii="Times New Roman" w:hAnsi="Times New Roman"/>
          <w:sz w:val="24"/>
          <w:szCs w:val="24"/>
        </w:rPr>
        <w:t>50,5 grame substanță car</w:t>
      </w:r>
      <w:r>
        <w:rPr>
          <w:rFonts w:ascii="Times New Roman" w:hAnsi="Times New Roman"/>
          <w:sz w:val="24"/>
          <w:szCs w:val="24"/>
        </w:rPr>
        <w:t xml:space="preserve">e conține MDMA (proba înaintată </w:t>
      </w:r>
      <w:r w:rsidRPr="00AC6790">
        <w:rPr>
          <w:rFonts w:ascii="Times New Roman" w:hAnsi="Times New Roman"/>
          <w:sz w:val="24"/>
          <w:szCs w:val="24"/>
        </w:rPr>
        <w:t xml:space="preserve">conform </w:t>
      </w:r>
      <w:r w:rsidR="003E072C">
        <w:rPr>
          <w:rFonts w:ascii="Times New Roman" w:hAnsi="Times New Roman"/>
          <w:sz w:val="24"/>
          <w:szCs w:val="24"/>
        </w:rPr>
        <w:t>...</w:t>
      </w:r>
      <w:r w:rsidRPr="00AC6790">
        <w:rPr>
          <w:rFonts w:ascii="Times New Roman" w:hAnsi="Times New Roman"/>
          <w:sz w:val="24"/>
          <w:szCs w:val="24"/>
        </w:rPr>
        <w:t xml:space="preserve"> nr.</w:t>
      </w:r>
      <w:r w:rsidR="003E072C">
        <w:rPr>
          <w:rFonts w:ascii="Times New Roman" w:hAnsi="Times New Roman"/>
          <w:sz w:val="24"/>
          <w:szCs w:val="24"/>
        </w:rPr>
        <w:t>...</w:t>
      </w:r>
      <w:r w:rsidRPr="00AC6790">
        <w:rPr>
          <w:rFonts w:ascii="Times New Roman" w:hAnsi="Times New Roman"/>
          <w:sz w:val="24"/>
          <w:szCs w:val="24"/>
        </w:rPr>
        <w:t>;</w:t>
      </w:r>
    </w:p>
    <w:p w14:paraId="7E13CE63" w14:textId="139B3FD5" w:rsidR="00984434" w:rsidRPr="001D2897" w:rsidRDefault="00984434" w:rsidP="00984434">
      <w:pPr>
        <w:pStyle w:val="ListParagraph"/>
        <w:numPr>
          <w:ilvl w:val="0"/>
          <w:numId w:val="1"/>
        </w:numPr>
        <w:spacing w:after="0" w:line="240" w:lineRule="auto"/>
        <w:ind w:left="0" w:firstLine="720"/>
        <w:jc w:val="both"/>
        <w:rPr>
          <w:rFonts w:ascii="Times New Roman" w:hAnsi="Times New Roman"/>
          <w:sz w:val="24"/>
          <w:szCs w:val="24"/>
        </w:rPr>
      </w:pPr>
      <w:r w:rsidRPr="001D2897">
        <w:rPr>
          <w:rFonts w:ascii="Times New Roman" w:hAnsi="Times New Roman"/>
          <w:sz w:val="24"/>
          <w:szCs w:val="24"/>
        </w:rPr>
        <w:t>10 comprimate care conțin MDMA (contraproba probei înaintate</w:t>
      </w:r>
      <w:r>
        <w:rPr>
          <w:rFonts w:ascii="Times New Roman" w:hAnsi="Times New Roman"/>
          <w:sz w:val="24"/>
          <w:szCs w:val="24"/>
        </w:rPr>
        <w:t xml:space="preserve"> </w:t>
      </w:r>
      <w:r w:rsidR="003E072C">
        <w:rPr>
          <w:rFonts w:ascii="Times New Roman" w:hAnsi="Times New Roman"/>
          <w:sz w:val="24"/>
          <w:szCs w:val="24"/>
        </w:rPr>
        <w:t>...</w:t>
      </w:r>
      <w:r>
        <w:rPr>
          <w:rFonts w:ascii="Times New Roman" w:hAnsi="Times New Roman"/>
          <w:sz w:val="24"/>
          <w:szCs w:val="24"/>
        </w:rPr>
        <w:t xml:space="preserve"> </w:t>
      </w:r>
      <w:r w:rsidR="003E072C">
        <w:rPr>
          <w:rFonts w:ascii="Times New Roman" w:hAnsi="Times New Roman"/>
          <w:sz w:val="24"/>
          <w:szCs w:val="24"/>
        </w:rPr>
        <w:t>...</w:t>
      </w:r>
      <w:r w:rsidRPr="001D2897">
        <w:rPr>
          <w:rFonts w:ascii="Times New Roman" w:hAnsi="Times New Roman"/>
          <w:sz w:val="24"/>
          <w:szCs w:val="24"/>
        </w:rPr>
        <w:t>)</w:t>
      </w:r>
    </w:p>
    <w:p w14:paraId="58E19670" w14:textId="30CAC300" w:rsidR="00984434" w:rsidRPr="006E0510" w:rsidRDefault="00984434" w:rsidP="00984434">
      <w:pPr>
        <w:pStyle w:val="ListParagraph"/>
        <w:numPr>
          <w:ilvl w:val="0"/>
          <w:numId w:val="1"/>
        </w:numPr>
        <w:spacing w:after="0" w:line="240" w:lineRule="auto"/>
        <w:ind w:left="0" w:firstLine="720"/>
        <w:jc w:val="both"/>
        <w:rPr>
          <w:rFonts w:ascii="Times New Roman" w:hAnsi="Times New Roman"/>
          <w:sz w:val="24"/>
          <w:szCs w:val="24"/>
        </w:rPr>
      </w:pPr>
      <w:r w:rsidRPr="001D2897">
        <w:rPr>
          <w:rFonts w:ascii="Times New Roman" w:hAnsi="Times New Roman"/>
          <w:sz w:val="24"/>
          <w:szCs w:val="24"/>
        </w:rPr>
        <w:t>130 comprimate ca</w:t>
      </w:r>
      <w:r>
        <w:rPr>
          <w:rFonts w:ascii="Times New Roman" w:hAnsi="Times New Roman"/>
          <w:sz w:val="24"/>
          <w:szCs w:val="24"/>
        </w:rPr>
        <w:t xml:space="preserve">re conțin MDMA (proba înaintată </w:t>
      </w:r>
      <w:r w:rsidRPr="006E0510">
        <w:rPr>
          <w:rFonts w:ascii="Times New Roman" w:hAnsi="Times New Roman"/>
          <w:sz w:val="24"/>
          <w:szCs w:val="24"/>
        </w:rPr>
        <w:t xml:space="preserve">conform </w:t>
      </w:r>
      <w:r w:rsidR="003E072C">
        <w:rPr>
          <w:rFonts w:ascii="Times New Roman" w:hAnsi="Times New Roman"/>
          <w:sz w:val="24"/>
          <w:szCs w:val="24"/>
        </w:rPr>
        <w:t>...</w:t>
      </w:r>
      <w:r w:rsidRPr="006E0510">
        <w:rPr>
          <w:rFonts w:ascii="Times New Roman" w:hAnsi="Times New Roman"/>
          <w:sz w:val="24"/>
          <w:szCs w:val="24"/>
        </w:rPr>
        <w:t xml:space="preserve"> nr.</w:t>
      </w:r>
      <w:r w:rsidR="003E072C">
        <w:rPr>
          <w:rFonts w:ascii="Times New Roman" w:hAnsi="Times New Roman"/>
          <w:sz w:val="24"/>
          <w:szCs w:val="24"/>
        </w:rPr>
        <w:t>...</w:t>
      </w:r>
      <w:r>
        <w:rPr>
          <w:rFonts w:ascii="Times New Roman" w:hAnsi="Times New Roman"/>
          <w:sz w:val="24"/>
          <w:szCs w:val="24"/>
        </w:rPr>
        <w:t>)</w:t>
      </w:r>
      <w:r w:rsidRPr="006E0510">
        <w:rPr>
          <w:rFonts w:ascii="Times New Roman" w:hAnsi="Times New Roman"/>
          <w:sz w:val="24"/>
          <w:szCs w:val="24"/>
        </w:rPr>
        <w:t>;</w:t>
      </w:r>
    </w:p>
    <w:p w14:paraId="615524DF" w14:textId="77777777" w:rsidR="00984434" w:rsidRPr="001D2897" w:rsidRDefault="00984434" w:rsidP="00984434">
      <w:pPr>
        <w:pStyle w:val="ListParagraph"/>
        <w:numPr>
          <w:ilvl w:val="0"/>
          <w:numId w:val="1"/>
        </w:numPr>
        <w:spacing w:after="0" w:line="240" w:lineRule="auto"/>
        <w:ind w:left="0" w:firstLine="720"/>
        <w:jc w:val="both"/>
        <w:rPr>
          <w:rFonts w:ascii="Times New Roman" w:hAnsi="Times New Roman"/>
          <w:sz w:val="24"/>
          <w:szCs w:val="24"/>
        </w:rPr>
      </w:pPr>
      <w:r w:rsidRPr="001D2897">
        <w:rPr>
          <w:rFonts w:ascii="Times New Roman" w:hAnsi="Times New Roman"/>
          <w:sz w:val="24"/>
          <w:szCs w:val="24"/>
        </w:rPr>
        <w:t>5 comprimate și 2,36 grame pulbere care conțin ca substanță activă MDMA (contraproba probei înaintate)</w:t>
      </w:r>
    </w:p>
    <w:p w14:paraId="1A746537" w14:textId="327226A8" w:rsidR="00984434" w:rsidRPr="001D2897" w:rsidRDefault="00984434" w:rsidP="00984434">
      <w:pPr>
        <w:pStyle w:val="ListParagraph"/>
        <w:numPr>
          <w:ilvl w:val="0"/>
          <w:numId w:val="1"/>
        </w:numPr>
        <w:spacing w:after="0" w:line="240" w:lineRule="auto"/>
        <w:ind w:left="0" w:firstLine="720"/>
        <w:jc w:val="both"/>
        <w:rPr>
          <w:rFonts w:ascii="Times New Roman" w:hAnsi="Times New Roman"/>
          <w:sz w:val="24"/>
          <w:szCs w:val="24"/>
        </w:rPr>
      </w:pPr>
      <w:r w:rsidRPr="001D2897">
        <w:rPr>
          <w:rFonts w:ascii="Times New Roman" w:hAnsi="Times New Roman"/>
          <w:sz w:val="24"/>
          <w:szCs w:val="24"/>
        </w:rPr>
        <w:t>40 comprimate care conțin ca substanț</w:t>
      </w:r>
      <w:r>
        <w:rPr>
          <w:rFonts w:ascii="Times New Roman" w:hAnsi="Times New Roman"/>
          <w:sz w:val="24"/>
          <w:szCs w:val="24"/>
        </w:rPr>
        <w:t xml:space="preserve">ă activă MDMA (proba înaintată </w:t>
      </w:r>
      <w:r w:rsidRPr="001D2897">
        <w:rPr>
          <w:rFonts w:ascii="Times New Roman" w:hAnsi="Times New Roman"/>
          <w:sz w:val="24"/>
          <w:szCs w:val="24"/>
        </w:rPr>
        <w:t xml:space="preserve">conform </w:t>
      </w:r>
      <w:r w:rsidR="003E072C">
        <w:rPr>
          <w:rFonts w:ascii="Times New Roman" w:hAnsi="Times New Roman"/>
          <w:sz w:val="24"/>
          <w:szCs w:val="24"/>
        </w:rPr>
        <w:t>...</w:t>
      </w:r>
      <w:r w:rsidRPr="001D2897">
        <w:rPr>
          <w:rFonts w:ascii="Times New Roman" w:hAnsi="Times New Roman"/>
          <w:sz w:val="24"/>
          <w:szCs w:val="24"/>
        </w:rPr>
        <w:t xml:space="preserve"> nr.</w:t>
      </w:r>
      <w:r w:rsidR="003E072C">
        <w:rPr>
          <w:rFonts w:ascii="Times New Roman" w:hAnsi="Times New Roman"/>
          <w:sz w:val="24"/>
          <w:szCs w:val="24"/>
        </w:rPr>
        <w:t>...</w:t>
      </w:r>
      <w:r>
        <w:rPr>
          <w:rFonts w:ascii="Times New Roman" w:hAnsi="Times New Roman"/>
          <w:sz w:val="24"/>
          <w:szCs w:val="24"/>
        </w:rPr>
        <w:t>)</w:t>
      </w:r>
      <w:r w:rsidRPr="001D2897">
        <w:rPr>
          <w:rFonts w:ascii="Times New Roman" w:hAnsi="Times New Roman"/>
          <w:sz w:val="24"/>
          <w:szCs w:val="24"/>
        </w:rPr>
        <w:t>;</w:t>
      </w:r>
    </w:p>
    <w:p w14:paraId="7E5BBF86" w14:textId="2FF86677" w:rsidR="00984434" w:rsidRPr="001D2897" w:rsidRDefault="00984434" w:rsidP="00984434">
      <w:pPr>
        <w:pStyle w:val="ListParagraph"/>
        <w:numPr>
          <w:ilvl w:val="0"/>
          <w:numId w:val="1"/>
        </w:numPr>
        <w:spacing w:after="0" w:line="240" w:lineRule="auto"/>
        <w:jc w:val="both"/>
        <w:rPr>
          <w:rFonts w:ascii="Times New Roman" w:hAnsi="Times New Roman"/>
          <w:sz w:val="24"/>
          <w:szCs w:val="24"/>
        </w:rPr>
      </w:pPr>
      <w:r>
        <w:rPr>
          <w:rFonts w:ascii="Times New Roman" w:hAnsi="Times New Roman"/>
          <w:sz w:val="24"/>
          <w:szCs w:val="24"/>
        </w:rPr>
        <w:t xml:space="preserve">      </w:t>
      </w:r>
      <w:r w:rsidRPr="001D2897">
        <w:rPr>
          <w:rFonts w:ascii="Times New Roman" w:hAnsi="Times New Roman"/>
          <w:sz w:val="24"/>
          <w:szCs w:val="24"/>
        </w:rPr>
        <w:t xml:space="preserve">1,5 grame rezină de </w:t>
      </w:r>
      <w:proofErr w:type="spellStart"/>
      <w:r w:rsidRPr="001D2897">
        <w:rPr>
          <w:rFonts w:ascii="Times New Roman" w:hAnsi="Times New Roman"/>
          <w:sz w:val="24"/>
          <w:szCs w:val="24"/>
        </w:rPr>
        <w:t>cannabis</w:t>
      </w:r>
      <w:proofErr w:type="spellEnd"/>
      <w:r w:rsidRPr="001D2897">
        <w:rPr>
          <w:rFonts w:ascii="Times New Roman" w:hAnsi="Times New Roman"/>
          <w:sz w:val="24"/>
          <w:szCs w:val="24"/>
        </w:rPr>
        <w:t xml:space="preserve"> (proba nr.3a</w:t>
      </w:r>
      <w:r>
        <w:rPr>
          <w:rFonts w:ascii="Times New Roman" w:hAnsi="Times New Roman"/>
          <w:sz w:val="24"/>
          <w:szCs w:val="24"/>
        </w:rPr>
        <w:t xml:space="preserve"> </w:t>
      </w:r>
      <w:r w:rsidR="003E072C">
        <w:rPr>
          <w:rFonts w:ascii="Times New Roman" w:hAnsi="Times New Roman"/>
          <w:sz w:val="24"/>
          <w:szCs w:val="24"/>
        </w:rPr>
        <w:t>...</w:t>
      </w:r>
      <w:r>
        <w:rPr>
          <w:rFonts w:ascii="Times New Roman" w:hAnsi="Times New Roman"/>
          <w:sz w:val="24"/>
          <w:szCs w:val="24"/>
        </w:rPr>
        <w:t xml:space="preserve"> </w:t>
      </w:r>
      <w:r w:rsidR="003E072C">
        <w:rPr>
          <w:rFonts w:ascii="Times New Roman" w:hAnsi="Times New Roman"/>
          <w:sz w:val="24"/>
          <w:szCs w:val="24"/>
        </w:rPr>
        <w:t>...</w:t>
      </w:r>
      <w:r w:rsidRPr="001D2897">
        <w:rPr>
          <w:rFonts w:ascii="Times New Roman" w:hAnsi="Times New Roman"/>
          <w:sz w:val="24"/>
          <w:szCs w:val="24"/>
        </w:rPr>
        <w:t>)</w:t>
      </w:r>
    </w:p>
    <w:p w14:paraId="20CF8200" w14:textId="6F1DA619" w:rsidR="00984434" w:rsidRDefault="00984434" w:rsidP="00984434">
      <w:pPr>
        <w:pStyle w:val="ListParagraph"/>
        <w:numPr>
          <w:ilvl w:val="0"/>
          <w:numId w:val="1"/>
        </w:numPr>
        <w:spacing w:after="0" w:line="240" w:lineRule="auto"/>
        <w:jc w:val="both"/>
        <w:rPr>
          <w:rFonts w:ascii="Times New Roman" w:hAnsi="Times New Roman"/>
          <w:sz w:val="24"/>
          <w:szCs w:val="24"/>
        </w:rPr>
      </w:pPr>
      <w:r>
        <w:rPr>
          <w:rFonts w:ascii="Times New Roman" w:hAnsi="Times New Roman"/>
          <w:sz w:val="24"/>
          <w:szCs w:val="24"/>
        </w:rPr>
        <w:t xml:space="preserve">      0,6 grame </w:t>
      </w:r>
      <w:proofErr w:type="spellStart"/>
      <w:r>
        <w:rPr>
          <w:rFonts w:ascii="Times New Roman" w:hAnsi="Times New Roman"/>
          <w:sz w:val="24"/>
          <w:szCs w:val="24"/>
        </w:rPr>
        <w:t>cannabis</w:t>
      </w:r>
      <w:proofErr w:type="spellEnd"/>
      <w:r>
        <w:rPr>
          <w:rFonts w:ascii="Times New Roman" w:hAnsi="Times New Roman"/>
          <w:sz w:val="24"/>
          <w:szCs w:val="24"/>
        </w:rPr>
        <w:t xml:space="preserve"> (proba nr.4 </w:t>
      </w:r>
      <w:r w:rsidRPr="001D2897">
        <w:rPr>
          <w:rFonts w:ascii="Times New Roman" w:hAnsi="Times New Roman"/>
          <w:sz w:val="24"/>
          <w:szCs w:val="24"/>
        </w:rPr>
        <w:t xml:space="preserve">conform </w:t>
      </w:r>
      <w:r w:rsidR="003E072C">
        <w:rPr>
          <w:rFonts w:ascii="Times New Roman" w:hAnsi="Times New Roman"/>
          <w:sz w:val="24"/>
          <w:szCs w:val="24"/>
        </w:rPr>
        <w:t>...</w:t>
      </w:r>
      <w:r w:rsidRPr="001D2897">
        <w:rPr>
          <w:rFonts w:ascii="Times New Roman" w:hAnsi="Times New Roman"/>
          <w:sz w:val="24"/>
          <w:szCs w:val="24"/>
        </w:rPr>
        <w:t xml:space="preserve"> nr.</w:t>
      </w:r>
      <w:r w:rsidR="003E072C">
        <w:rPr>
          <w:rFonts w:ascii="Times New Roman" w:hAnsi="Times New Roman"/>
          <w:sz w:val="24"/>
          <w:szCs w:val="24"/>
        </w:rPr>
        <w:t>....</w:t>
      </w:r>
    </w:p>
    <w:p w14:paraId="53BAF977" w14:textId="19489AC7" w:rsidR="00984434" w:rsidRPr="002F27D6" w:rsidRDefault="00984434" w:rsidP="00984434">
      <w:pPr>
        <w:pStyle w:val="ListParagraph"/>
        <w:numPr>
          <w:ilvl w:val="0"/>
          <w:numId w:val="1"/>
        </w:numPr>
        <w:spacing w:after="0" w:line="240" w:lineRule="auto"/>
        <w:ind w:left="0" w:firstLine="720"/>
        <w:jc w:val="both"/>
        <w:rPr>
          <w:rFonts w:ascii="Times New Roman" w:hAnsi="Times New Roman"/>
          <w:sz w:val="24"/>
          <w:szCs w:val="24"/>
        </w:rPr>
      </w:pPr>
      <w:r w:rsidRPr="002F27D6">
        <w:rPr>
          <w:rFonts w:ascii="Times New Roman" w:hAnsi="Times New Roman"/>
          <w:sz w:val="24"/>
          <w:szCs w:val="24"/>
        </w:rPr>
        <w:t>103,0 grame fragmente vegetale pe care s-a pus în evidenț</w:t>
      </w:r>
      <w:r>
        <w:rPr>
          <w:rFonts w:ascii="Times New Roman" w:hAnsi="Times New Roman"/>
          <w:sz w:val="24"/>
          <w:szCs w:val="24"/>
        </w:rPr>
        <w:t xml:space="preserve">ă </w:t>
      </w:r>
      <w:r w:rsidR="003E072C">
        <w:rPr>
          <w:rFonts w:ascii="Times New Roman" w:hAnsi="Times New Roman"/>
          <w:sz w:val="24"/>
          <w:szCs w:val="24"/>
        </w:rPr>
        <w:t>...</w:t>
      </w:r>
      <w:r>
        <w:rPr>
          <w:rFonts w:ascii="Times New Roman" w:hAnsi="Times New Roman"/>
          <w:sz w:val="24"/>
          <w:szCs w:val="24"/>
        </w:rPr>
        <w:t xml:space="preserve"> (proba înaintată </w:t>
      </w:r>
      <w:r w:rsidRPr="002F27D6">
        <w:rPr>
          <w:rFonts w:ascii="Times New Roman" w:hAnsi="Times New Roman"/>
          <w:sz w:val="24"/>
          <w:szCs w:val="24"/>
        </w:rPr>
        <w:t xml:space="preserve">conform </w:t>
      </w:r>
      <w:r w:rsidR="003E072C">
        <w:rPr>
          <w:rFonts w:ascii="Times New Roman" w:hAnsi="Times New Roman"/>
          <w:sz w:val="24"/>
          <w:szCs w:val="24"/>
        </w:rPr>
        <w:t>...</w:t>
      </w:r>
      <w:r w:rsidRPr="002F27D6">
        <w:rPr>
          <w:rFonts w:ascii="Times New Roman" w:hAnsi="Times New Roman"/>
          <w:sz w:val="24"/>
          <w:szCs w:val="24"/>
        </w:rPr>
        <w:t xml:space="preserve"> nr.</w:t>
      </w:r>
      <w:r w:rsidR="003E072C">
        <w:rPr>
          <w:rFonts w:ascii="Times New Roman" w:hAnsi="Times New Roman"/>
          <w:sz w:val="24"/>
          <w:szCs w:val="24"/>
        </w:rPr>
        <w:t>...</w:t>
      </w:r>
      <w:r>
        <w:rPr>
          <w:rFonts w:ascii="Times New Roman" w:hAnsi="Times New Roman"/>
          <w:sz w:val="24"/>
          <w:szCs w:val="24"/>
        </w:rPr>
        <w:t>)</w:t>
      </w:r>
      <w:r w:rsidRPr="002F27D6">
        <w:rPr>
          <w:rFonts w:ascii="Times New Roman" w:hAnsi="Times New Roman"/>
          <w:sz w:val="24"/>
          <w:szCs w:val="24"/>
        </w:rPr>
        <w:t>.</w:t>
      </w:r>
    </w:p>
    <w:p w14:paraId="47011E4D" w14:textId="77777777" w:rsidR="00984434" w:rsidRDefault="00984434" w:rsidP="00984434">
      <w:pPr>
        <w:ind w:firstLine="708"/>
        <w:jc w:val="both"/>
        <w:rPr>
          <w:color w:val="000000"/>
        </w:rPr>
      </w:pPr>
      <w:r w:rsidRPr="000A1E1F">
        <w:rPr>
          <w:color w:val="000000"/>
        </w:rPr>
        <w:t>În baza art.17 din Legea nr.143/2000</w:t>
      </w:r>
      <w:r>
        <w:rPr>
          <w:color w:val="000000"/>
        </w:rPr>
        <w:t xml:space="preserve"> s-a dispus ca</w:t>
      </w:r>
      <w:r w:rsidRPr="000A1E1F">
        <w:rPr>
          <w:color w:val="000000"/>
        </w:rPr>
        <w:t xml:space="preserve"> drogurile confiscate </w:t>
      </w:r>
      <w:r>
        <w:rPr>
          <w:color w:val="000000"/>
        </w:rPr>
        <w:t xml:space="preserve">să fie </w:t>
      </w:r>
      <w:r w:rsidRPr="000A1E1F">
        <w:rPr>
          <w:color w:val="000000"/>
        </w:rPr>
        <w:t>distru</w:t>
      </w:r>
      <w:r>
        <w:rPr>
          <w:color w:val="000000"/>
        </w:rPr>
        <w:t>s</w:t>
      </w:r>
      <w:r w:rsidRPr="000A1E1F">
        <w:rPr>
          <w:color w:val="000000"/>
        </w:rPr>
        <w:t>e, cu păstrarea de contraprobe.</w:t>
      </w:r>
    </w:p>
    <w:p w14:paraId="10F4422C" w14:textId="77777777" w:rsidR="00984434" w:rsidRPr="001D2897" w:rsidRDefault="00984434" w:rsidP="00984434">
      <w:pPr>
        <w:ind w:firstLine="720"/>
        <w:jc w:val="both"/>
      </w:pPr>
      <w:r w:rsidRPr="001D2897">
        <w:t>În temeiul art.112 lit. b</w:t>
      </w:r>
      <w:r>
        <w:t>)</w:t>
      </w:r>
      <w:r w:rsidRPr="001D2897">
        <w:t xml:space="preserve"> </w:t>
      </w:r>
      <w:proofErr w:type="spellStart"/>
      <w:r w:rsidRPr="001D2897">
        <w:t>C.p</w:t>
      </w:r>
      <w:r>
        <w:t>en</w:t>
      </w:r>
      <w:proofErr w:type="spellEnd"/>
      <w:r w:rsidRPr="001D2897">
        <w:t xml:space="preserve">., </w:t>
      </w:r>
      <w:r>
        <w:t>s-a dispus</w:t>
      </w:r>
      <w:r w:rsidRPr="001D2897">
        <w:t xml:space="preserve"> confiscarea următoarelor bunuri:</w:t>
      </w:r>
    </w:p>
    <w:p w14:paraId="059B4F6E" w14:textId="1430F813" w:rsidR="00984434" w:rsidRPr="00771FF0" w:rsidRDefault="00984434" w:rsidP="00984434">
      <w:pPr>
        <w:pStyle w:val="ListParagraph"/>
        <w:numPr>
          <w:ilvl w:val="0"/>
          <w:numId w:val="1"/>
        </w:numPr>
        <w:tabs>
          <w:tab w:val="left" w:pos="-7371"/>
        </w:tabs>
        <w:spacing w:after="0" w:line="240" w:lineRule="auto"/>
        <w:ind w:left="0" w:firstLine="720"/>
        <w:jc w:val="both"/>
        <w:rPr>
          <w:rFonts w:ascii="Times New Roman" w:hAnsi="Times New Roman"/>
          <w:sz w:val="24"/>
          <w:szCs w:val="24"/>
        </w:rPr>
      </w:pPr>
      <w:r w:rsidRPr="00771FF0">
        <w:rPr>
          <w:rFonts w:ascii="Times New Roman" w:hAnsi="Times New Roman"/>
          <w:sz w:val="24"/>
          <w:szCs w:val="24"/>
        </w:rPr>
        <w:t>1 dispozitiv pentru mărunțit (</w:t>
      </w:r>
      <w:proofErr w:type="spellStart"/>
      <w:r w:rsidRPr="00771FF0">
        <w:rPr>
          <w:rFonts w:ascii="Times New Roman" w:hAnsi="Times New Roman"/>
          <w:sz w:val="24"/>
          <w:szCs w:val="24"/>
        </w:rPr>
        <w:t>grinder</w:t>
      </w:r>
      <w:proofErr w:type="spellEnd"/>
      <w:r w:rsidRPr="00771FF0">
        <w:rPr>
          <w:rFonts w:ascii="Times New Roman" w:hAnsi="Times New Roman"/>
          <w:sz w:val="24"/>
          <w:szCs w:val="24"/>
        </w:rPr>
        <w:t>)</w:t>
      </w:r>
      <w:r>
        <w:rPr>
          <w:rFonts w:ascii="Times New Roman" w:hAnsi="Times New Roman"/>
          <w:sz w:val="24"/>
          <w:szCs w:val="24"/>
        </w:rPr>
        <w:t xml:space="preserve"> din material plastic, semitransparent, de culoare verde, </w:t>
      </w:r>
      <w:proofErr w:type="spellStart"/>
      <w:r>
        <w:rPr>
          <w:rFonts w:ascii="Times New Roman" w:hAnsi="Times New Roman"/>
          <w:sz w:val="24"/>
          <w:szCs w:val="24"/>
        </w:rPr>
        <w:t>inscripţionat</w:t>
      </w:r>
      <w:proofErr w:type="spellEnd"/>
      <w:r>
        <w:rPr>
          <w:rFonts w:ascii="Times New Roman" w:hAnsi="Times New Roman"/>
          <w:sz w:val="24"/>
          <w:szCs w:val="24"/>
        </w:rPr>
        <w:t xml:space="preserve"> „</w:t>
      </w:r>
      <w:proofErr w:type="spellStart"/>
      <w:r>
        <w:rPr>
          <w:rFonts w:ascii="Times New Roman" w:hAnsi="Times New Roman"/>
          <w:sz w:val="24"/>
          <w:szCs w:val="24"/>
        </w:rPr>
        <w:t>bofil</w:t>
      </w:r>
      <w:proofErr w:type="spellEnd"/>
      <w:r>
        <w:rPr>
          <w:rFonts w:ascii="Times New Roman" w:hAnsi="Times New Roman"/>
          <w:sz w:val="24"/>
          <w:szCs w:val="24"/>
        </w:rPr>
        <w:t xml:space="preserve">”, compus din trei piese, prevăzut la interior cu </w:t>
      </w:r>
      <w:proofErr w:type="spellStart"/>
      <w:r>
        <w:rPr>
          <w:rFonts w:ascii="Times New Roman" w:hAnsi="Times New Roman"/>
          <w:sz w:val="24"/>
          <w:szCs w:val="24"/>
        </w:rPr>
        <w:t>ţepi</w:t>
      </w:r>
      <w:proofErr w:type="spellEnd"/>
      <w:r>
        <w:rPr>
          <w:rFonts w:ascii="Times New Roman" w:hAnsi="Times New Roman"/>
          <w:sz w:val="24"/>
          <w:szCs w:val="24"/>
        </w:rPr>
        <w:t>,</w:t>
      </w:r>
      <w:r w:rsidRPr="00771FF0">
        <w:rPr>
          <w:rFonts w:ascii="Times New Roman" w:hAnsi="Times New Roman"/>
          <w:sz w:val="24"/>
          <w:szCs w:val="24"/>
        </w:rPr>
        <w:t xml:space="preserve"> pe care s-a pus în evidență THC (proba nr.2b</w:t>
      </w:r>
      <w:r>
        <w:rPr>
          <w:rFonts w:ascii="Times New Roman" w:hAnsi="Times New Roman"/>
          <w:sz w:val="24"/>
          <w:szCs w:val="24"/>
        </w:rPr>
        <w:t xml:space="preserve"> </w:t>
      </w:r>
      <w:r w:rsidR="003E072C">
        <w:rPr>
          <w:rFonts w:ascii="Times New Roman" w:hAnsi="Times New Roman"/>
          <w:sz w:val="24"/>
          <w:szCs w:val="24"/>
        </w:rPr>
        <w:t>...</w:t>
      </w:r>
      <w:r>
        <w:rPr>
          <w:rFonts w:ascii="Times New Roman" w:hAnsi="Times New Roman"/>
          <w:sz w:val="24"/>
          <w:szCs w:val="24"/>
        </w:rPr>
        <w:t xml:space="preserve"> </w:t>
      </w:r>
      <w:r w:rsidR="003E072C">
        <w:rPr>
          <w:rFonts w:ascii="Times New Roman" w:hAnsi="Times New Roman"/>
          <w:sz w:val="24"/>
          <w:szCs w:val="24"/>
        </w:rPr>
        <w:t>...</w:t>
      </w:r>
      <w:r w:rsidRPr="00771FF0">
        <w:rPr>
          <w:rFonts w:ascii="Times New Roman" w:hAnsi="Times New Roman"/>
          <w:sz w:val="24"/>
          <w:szCs w:val="24"/>
        </w:rPr>
        <w:t>)</w:t>
      </w:r>
    </w:p>
    <w:p w14:paraId="3242E057" w14:textId="58D926A4" w:rsidR="00984434" w:rsidRPr="009D16FB" w:rsidRDefault="00984434" w:rsidP="00984434">
      <w:pPr>
        <w:pStyle w:val="ListParagraph"/>
        <w:numPr>
          <w:ilvl w:val="0"/>
          <w:numId w:val="1"/>
        </w:numPr>
        <w:tabs>
          <w:tab w:val="left" w:pos="-7371"/>
        </w:tabs>
        <w:spacing w:after="0" w:line="240" w:lineRule="auto"/>
        <w:ind w:left="0" w:firstLine="720"/>
        <w:jc w:val="both"/>
        <w:rPr>
          <w:rFonts w:ascii="Times New Roman" w:hAnsi="Times New Roman"/>
          <w:sz w:val="24"/>
          <w:szCs w:val="24"/>
        </w:rPr>
      </w:pPr>
      <w:r w:rsidRPr="00771FF0">
        <w:rPr>
          <w:rFonts w:ascii="Times New Roman" w:hAnsi="Times New Roman"/>
          <w:sz w:val="24"/>
          <w:szCs w:val="24"/>
        </w:rPr>
        <w:t>1 dispozitiv pentru mărunțit (</w:t>
      </w:r>
      <w:proofErr w:type="spellStart"/>
      <w:r w:rsidRPr="00771FF0">
        <w:rPr>
          <w:rFonts w:ascii="Times New Roman" w:hAnsi="Times New Roman"/>
          <w:sz w:val="24"/>
          <w:szCs w:val="24"/>
        </w:rPr>
        <w:t>grinder</w:t>
      </w:r>
      <w:proofErr w:type="spellEnd"/>
      <w:r w:rsidRPr="00771FF0">
        <w:rPr>
          <w:rFonts w:ascii="Times New Roman" w:hAnsi="Times New Roman"/>
          <w:sz w:val="24"/>
          <w:szCs w:val="24"/>
        </w:rPr>
        <w:t xml:space="preserve">) </w:t>
      </w:r>
      <w:r>
        <w:rPr>
          <w:rFonts w:ascii="Times New Roman" w:hAnsi="Times New Roman"/>
          <w:sz w:val="24"/>
          <w:szCs w:val="24"/>
        </w:rPr>
        <w:t xml:space="preserve">din material plastic, semitransparent, de culoare verde, </w:t>
      </w:r>
      <w:proofErr w:type="spellStart"/>
      <w:r>
        <w:rPr>
          <w:rFonts w:ascii="Times New Roman" w:hAnsi="Times New Roman"/>
          <w:sz w:val="24"/>
          <w:szCs w:val="24"/>
        </w:rPr>
        <w:t>inscripţionat</w:t>
      </w:r>
      <w:proofErr w:type="spellEnd"/>
      <w:r>
        <w:rPr>
          <w:rFonts w:ascii="Times New Roman" w:hAnsi="Times New Roman"/>
          <w:sz w:val="24"/>
          <w:szCs w:val="24"/>
        </w:rPr>
        <w:t xml:space="preserve"> „</w:t>
      </w:r>
      <w:r w:rsidR="003E072C">
        <w:rPr>
          <w:rFonts w:ascii="Times New Roman" w:hAnsi="Times New Roman"/>
          <w:sz w:val="24"/>
          <w:szCs w:val="24"/>
        </w:rPr>
        <w:t>...</w:t>
      </w:r>
      <w:r>
        <w:rPr>
          <w:rFonts w:ascii="Times New Roman" w:hAnsi="Times New Roman"/>
          <w:sz w:val="24"/>
          <w:szCs w:val="24"/>
        </w:rPr>
        <w:t xml:space="preserve">”, compus din trei piese, prevăzut la interior cu </w:t>
      </w:r>
      <w:proofErr w:type="spellStart"/>
      <w:r>
        <w:rPr>
          <w:rFonts w:ascii="Times New Roman" w:hAnsi="Times New Roman"/>
          <w:sz w:val="24"/>
          <w:szCs w:val="24"/>
        </w:rPr>
        <w:t>ţepi</w:t>
      </w:r>
      <w:proofErr w:type="spellEnd"/>
      <w:r>
        <w:rPr>
          <w:rFonts w:ascii="Times New Roman" w:hAnsi="Times New Roman"/>
          <w:sz w:val="24"/>
          <w:szCs w:val="24"/>
        </w:rPr>
        <w:t xml:space="preserve">, </w:t>
      </w:r>
      <w:r w:rsidRPr="00771FF0">
        <w:rPr>
          <w:rFonts w:ascii="Times New Roman" w:hAnsi="Times New Roman"/>
          <w:sz w:val="24"/>
          <w:szCs w:val="24"/>
        </w:rPr>
        <w:t>pe care s-a p</w:t>
      </w:r>
      <w:r>
        <w:rPr>
          <w:rFonts w:ascii="Times New Roman" w:hAnsi="Times New Roman"/>
          <w:sz w:val="24"/>
          <w:szCs w:val="24"/>
        </w:rPr>
        <w:t xml:space="preserve">us în evidență THC (proba nr.3b </w:t>
      </w:r>
      <w:r w:rsidRPr="009D16FB">
        <w:rPr>
          <w:rFonts w:ascii="Times New Roman" w:hAnsi="Times New Roman"/>
          <w:sz w:val="24"/>
          <w:szCs w:val="24"/>
        </w:rPr>
        <w:t xml:space="preserve">conform </w:t>
      </w:r>
      <w:r w:rsidR="003E072C">
        <w:rPr>
          <w:rFonts w:ascii="Times New Roman" w:hAnsi="Times New Roman"/>
          <w:sz w:val="24"/>
          <w:szCs w:val="24"/>
        </w:rPr>
        <w:t>...</w:t>
      </w:r>
      <w:r w:rsidRPr="009D16FB">
        <w:rPr>
          <w:rFonts w:ascii="Times New Roman" w:hAnsi="Times New Roman"/>
          <w:sz w:val="24"/>
          <w:szCs w:val="24"/>
        </w:rPr>
        <w:t xml:space="preserve"> nr.</w:t>
      </w:r>
      <w:r w:rsidR="003E072C">
        <w:rPr>
          <w:rFonts w:ascii="Times New Roman" w:hAnsi="Times New Roman"/>
          <w:sz w:val="24"/>
          <w:szCs w:val="24"/>
        </w:rPr>
        <w:t>...</w:t>
      </w:r>
      <w:r>
        <w:rPr>
          <w:rFonts w:ascii="Times New Roman" w:hAnsi="Times New Roman"/>
          <w:sz w:val="24"/>
          <w:szCs w:val="24"/>
        </w:rPr>
        <w:t>)</w:t>
      </w:r>
      <w:r w:rsidRPr="009D16FB">
        <w:rPr>
          <w:rFonts w:ascii="Times New Roman" w:hAnsi="Times New Roman"/>
          <w:sz w:val="24"/>
          <w:szCs w:val="24"/>
        </w:rPr>
        <w:t>;</w:t>
      </w:r>
    </w:p>
    <w:p w14:paraId="4AA537FB" w14:textId="77777777" w:rsidR="00984434" w:rsidRPr="001612B7" w:rsidRDefault="00984434" w:rsidP="00984434">
      <w:pPr>
        <w:ind w:left="720"/>
        <w:jc w:val="both"/>
      </w:pPr>
      <w:r w:rsidRPr="001612B7">
        <w:t xml:space="preserve">-  246 pliculețe tip </w:t>
      </w:r>
      <w:proofErr w:type="spellStart"/>
      <w:r w:rsidRPr="001612B7">
        <w:t>zipp-lock</w:t>
      </w:r>
      <w:proofErr w:type="spellEnd"/>
    </w:p>
    <w:p w14:paraId="3F6171E0" w14:textId="77777777" w:rsidR="00984434" w:rsidRDefault="00984434" w:rsidP="00984434">
      <w:pPr>
        <w:ind w:left="720"/>
        <w:jc w:val="both"/>
      </w:pPr>
      <w:r w:rsidRPr="001612B7">
        <w:t>-  un cântar de mare precizie, fără date de identificare.</w:t>
      </w:r>
    </w:p>
    <w:p w14:paraId="185A621D" w14:textId="534CEBD5" w:rsidR="00984434" w:rsidRPr="001612B7" w:rsidRDefault="00984434" w:rsidP="00984434">
      <w:pPr>
        <w:ind w:firstLine="720"/>
        <w:jc w:val="both"/>
      </w:pPr>
      <w:r w:rsidRPr="00405F61">
        <w:t xml:space="preserve">În baza art.112 lit. f C.p., </w:t>
      </w:r>
      <w:r>
        <w:t>s-a dispus</w:t>
      </w:r>
      <w:r w:rsidRPr="00405F61">
        <w:t xml:space="preserve"> confiscarea </w:t>
      </w:r>
      <w:proofErr w:type="spellStart"/>
      <w:r w:rsidRPr="00405F61">
        <w:t>cantităţii</w:t>
      </w:r>
      <w:proofErr w:type="spellEnd"/>
      <w:r w:rsidRPr="00405F61">
        <w:t xml:space="preserve"> de 103,0 grame fragmente vegetale pe care s-a pus în evidență </w:t>
      </w:r>
      <w:r w:rsidR="003E072C">
        <w:t>...</w:t>
      </w:r>
      <w:r w:rsidRPr="00405F61">
        <w:t xml:space="preserve"> (proba înaintată conform </w:t>
      </w:r>
      <w:r w:rsidR="003E072C">
        <w:t>...</w:t>
      </w:r>
      <w:r w:rsidRPr="00405F61">
        <w:t xml:space="preserve"> nr.</w:t>
      </w:r>
      <w:r w:rsidR="003E072C">
        <w:t>...</w:t>
      </w:r>
    </w:p>
    <w:p w14:paraId="5E72ADCD" w14:textId="77777777" w:rsidR="00984434" w:rsidRPr="00405F61" w:rsidRDefault="00984434" w:rsidP="00984434">
      <w:pPr>
        <w:ind w:firstLine="708"/>
        <w:jc w:val="both"/>
      </w:pPr>
      <w:r w:rsidRPr="00405F61">
        <w:t xml:space="preserve">În baza art. 112 alin. 1 lit. e) </w:t>
      </w:r>
      <w:proofErr w:type="spellStart"/>
      <w:r w:rsidRPr="00405F61">
        <w:t>C.pen</w:t>
      </w:r>
      <w:proofErr w:type="spellEnd"/>
      <w:r w:rsidRPr="00405F61">
        <w:t xml:space="preserve">., </w:t>
      </w:r>
      <w:r>
        <w:t>s-a dispus</w:t>
      </w:r>
      <w:r w:rsidRPr="00405F61">
        <w:t xml:space="preserve"> confiscarea de la inculpat a sumei de 26.750 lei. </w:t>
      </w:r>
    </w:p>
    <w:p w14:paraId="7082854F" w14:textId="47558130" w:rsidR="00984434" w:rsidRPr="00405F61" w:rsidRDefault="00984434" w:rsidP="00984434">
      <w:pPr>
        <w:ind w:firstLine="708"/>
        <w:jc w:val="both"/>
      </w:pPr>
      <w:r>
        <w:t xml:space="preserve">A fost </w:t>
      </w:r>
      <w:proofErr w:type="spellStart"/>
      <w:r>
        <w:t>menţinută</w:t>
      </w:r>
      <w:proofErr w:type="spellEnd"/>
      <w:r w:rsidRPr="00405F61">
        <w:t xml:space="preserve"> măsura sechestrului asigurator asupra sumelor de bani de 4.957 lei și 550 euro (curs valutar 4,7603 lei), măsură dispusă prin ordonanța procurorului din data de </w:t>
      </w:r>
      <w:r w:rsidR="003E072C">
        <w:t>...</w:t>
      </w:r>
      <w:r w:rsidRPr="00405F61">
        <w:t xml:space="preserve">, dată în dosarul nr. </w:t>
      </w:r>
      <w:r w:rsidR="003E072C">
        <w:t>...</w:t>
      </w:r>
      <w:r w:rsidRPr="00405F61">
        <w:t xml:space="preserve"> al DIICOT BT </w:t>
      </w:r>
      <w:r w:rsidR="003E072C">
        <w:t>...</w:t>
      </w:r>
      <w:r w:rsidRPr="00405F61">
        <w:t>.</w:t>
      </w:r>
    </w:p>
    <w:p w14:paraId="5A4120DB" w14:textId="77777777" w:rsidR="00984434" w:rsidRPr="000A1E1F" w:rsidRDefault="00984434" w:rsidP="00984434">
      <w:pPr>
        <w:ind w:firstLine="708"/>
        <w:jc w:val="both"/>
      </w:pPr>
      <w:r>
        <w:t>A fost obligat</w:t>
      </w:r>
      <w:r w:rsidRPr="000A1E1F">
        <w:t xml:space="preserve"> inculpatul la plata sumei de </w:t>
      </w:r>
      <w:r>
        <w:t>7000</w:t>
      </w:r>
      <w:r w:rsidRPr="000A1E1F">
        <w:t xml:space="preserve"> lei cu titlu de cheltuieli judiciare către stat.</w:t>
      </w:r>
    </w:p>
    <w:p w14:paraId="0F9666D3" w14:textId="77777777" w:rsidR="00984434" w:rsidRPr="00C31798" w:rsidRDefault="00984434" w:rsidP="00984434">
      <w:pPr>
        <w:ind w:firstLine="709"/>
        <w:contextualSpacing/>
        <w:jc w:val="both"/>
        <w:rPr>
          <w:i/>
        </w:rPr>
      </w:pPr>
      <w:r w:rsidRPr="00C31798">
        <w:rPr>
          <w:i/>
        </w:rPr>
        <w:t xml:space="preserve">În </w:t>
      </w:r>
      <w:proofErr w:type="spellStart"/>
      <w:r w:rsidRPr="00C31798">
        <w:rPr>
          <w:i/>
        </w:rPr>
        <w:t>sentinţă</w:t>
      </w:r>
      <w:proofErr w:type="spellEnd"/>
      <w:r w:rsidRPr="00C31798">
        <w:rPr>
          <w:i/>
        </w:rPr>
        <w:t xml:space="preserve"> </w:t>
      </w:r>
      <w:proofErr w:type="spellStart"/>
      <w:r w:rsidRPr="00C31798">
        <w:rPr>
          <w:i/>
        </w:rPr>
        <w:t>instanţa</w:t>
      </w:r>
      <w:proofErr w:type="spellEnd"/>
      <w:r w:rsidRPr="00C31798">
        <w:rPr>
          <w:i/>
        </w:rPr>
        <w:t xml:space="preserve"> a </w:t>
      </w:r>
      <w:proofErr w:type="spellStart"/>
      <w:r w:rsidRPr="00C31798">
        <w:rPr>
          <w:i/>
        </w:rPr>
        <w:t>reţinut</w:t>
      </w:r>
      <w:proofErr w:type="spellEnd"/>
      <w:r w:rsidRPr="00C31798">
        <w:rPr>
          <w:i/>
        </w:rPr>
        <w:t xml:space="preserve"> următoarele:</w:t>
      </w:r>
    </w:p>
    <w:p w14:paraId="17F36A65" w14:textId="7C25E1CE" w:rsidR="00984434" w:rsidRPr="0057280E" w:rsidRDefault="00984434" w:rsidP="00984434">
      <w:pPr>
        <w:ind w:firstLine="720"/>
        <w:jc w:val="both"/>
      </w:pPr>
      <w:r w:rsidRPr="0057280E">
        <w:rPr>
          <w:rFonts w:eastAsia="Calibri"/>
          <w:lang w:eastAsia="en-US"/>
        </w:rPr>
        <w:t>Prin rechizitoriul</w:t>
      </w:r>
      <w:r w:rsidRPr="0057280E">
        <w:rPr>
          <w:rFonts w:eastAsia="Calibri"/>
          <w:sz w:val="22"/>
          <w:szCs w:val="22"/>
          <w:lang w:eastAsia="en-US"/>
        </w:rPr>
        <w:t xml:space="preserve"> </w:t>
      </w:r>
      <w:r w:rsidRPr="0057280E">
        <w:rPr>
          <w:rFonts w:eastAsia="Calibri"/>
          <w:lang w:eastAsia="en-US"/>
        </w:rPr>
        <w:t xml:space="preserve">dat în dosarul nr. </w:t>
      </w:r>
      <w:r w:rsidR="003E072C">
        <w:rPr>
          <w:rFonts w:eastAsia="Calibri"/>
          <w:lang w:eastAsia="en-US"/>
        </w:rPr>
        <w:t>...</w:t>
      </w:r>
      <w:r w:rsidRPr="0057280E">
        <w:rPr>
          <w:rFonts w:eastAsia="Calibri"/>
          <w:lang w:eastAsia="en-US"/>
        </w:rPr>
        <w:t xml:space="preserve"> al Parchetului de pe lângă Înalta Curte de </w:t>
      </w:r>
      <w:proofErr w:type="spellStart"/>
      <w:r w:rsidRPr="0057280E">
        <w:rPr>
          <w:rFonts w:eastAsia="Calibri"/>
          <w:lang w:eastAsia="en-US"/>
        </w:rPr>
        <w:t>Casaţie</w:t>
      </w:r>
      <w:proofErr w:type="spellEnd"/>
      <w:r w:rsidRPr="0057280E">
        <w:rPr>
          <w:rFonts w:eastAsia="Calibri"/>
          <w:lang w:eastAsia="en-US"/>
        </w:rPr>
        <w:t xml:space="preserve"> </w:t>
      </w:r>
      <w:proofErr w:type="spellStart"/>
      <w:r w:rsidRPr="0057280E">
        <w:rPr>
          <w:rFonts w:eastAsia="Calibri"/>
          <w:lang w:eastAsia="en-US"/>
        </w:rPr>
        <w:t>şi</w:t>
      </w:r>
      <w:proofErr w:type="spellEnd"/>
      <w:r w:rsidRPr="0057280E">
        <w:rPr>
          <w:rFonts w:eastAsia="Calibri"/>
          <w:lang w:eastAsia="en-US"/>
        </w:rPr>
        <w:t xml:space="preserve"> </w:t>
      </w:r>
      <w:proofErr w:type="spellStart"/>
      <w:r w:rsidRPr="0057280E">
        <w:rPr>
          <w:rFonts w:eastAsia="Calibri"/>
          <w:lang w:eastAsia="en-US"/>
        </w:rPr>
        <w:t>Justiţie</w:t>
      </w:r>
      <w:proofErr w:type="spellEnd"/>
      <w:r w:rsidRPr="0057280E">
        <w:rPr>
          <w:rFonts w:eastAsia="Calibri"/>
          <w:lang w:eastAsia="en-US"/>
        </w:rPr>
        <w:t xml:space="preserve"> – </w:t>
      </w:r>
      <w:proofErr w:type="spellStart"/>
      <w:r w:rsidRPr="0057280E">
        <w:rPr>
          <w:rFonts w:eastAsia="Calibri"/>
          <w:lang w:eastAsia="en-US"/>
        </w:rPr>
        <w:t>Direcţia</w:t>
      </w:r>
      <w:proofErr w:type="spellEnd"/>
      <w:r w:rsidRPr="0057280E">
        <w:rPr>
          <w:rFonts w:eastAsia="Calibri"/>
          <w:lang w:eastAsia="en-US"/>
        </w:rPr>
        <w:t xml:space="preserve"> de Investigare a </w:t>
      </w:r>
      <w:proofErr w:type="spellStart"/>
      <w:r w:rsidRPr="0057280E">
        <w:rPr>
          <w:rFonts w:eastAsia="Calibri"/>
          <w:lang w:eastAsia="en-US"/>
        </w:rPr>
        <w:t>Infracţiunilor</w:t>
      </w:r>
      <w:proofErr w:type="spellEnd"/>
      <w:r w:rsidRPr="0057280E">
        <w:rPr>
          <w:rFonts w:eastAsia="Calibri"/>
          <w:lang w:eastAsia="en-US"/>
        </w:rPr>
        <w:t xml:space="preserve"> de Criminalitate Organizată </w:t>
      </w:r>
      <w:proofErr w:type="spellStart"/>
      <w:r w:rsidRPr="0057280E">
        <w:rPr>
          <w:rFonts w:eastAsia="Calibri"/>
          <w:lang w:eastAsia="en-US"/>
        </w:rPr>
        <w:t>şi</w:t>
      </w:r>
      <w:proofErr w:type="spellEnd"/>
      <w:r w:rsidRPr="0057280E">
        <w:rPr>
          <w:rFonts w:eastAsia="Calibri"/>
          <w:lang w:eastAsia="en-US"/>
        </w:rPr>
        <w:t xml:space="preserve"> Terorism – Biroul Teritorial </w:t>
      </w:r>
      <w:r w:rsidR="003E072C">
        <w:rPr>
          <w:rFonts w:eastAsia="Calibri"/>
          <w:lang w:eastAsia="en-US"/>
        </w:rPr>
        <w:t>...</w:t>
      </w:r>
      <w:r w:rsidRPr="0057280E">
        <w:rPr>
          <w:rFonts w:eastAsia="Calibri"/>
          <w:lang w:eastAsia="en-US"/>
        </w:rPr>
        <w:t xml:space="preserve">, s-a dispus trimiterea în judecată a inculpatului </w:t>
      </w:r>
      <w:r w:rsidR="003E072C">
        <w:rPr>
          <w:rFonts w:eastAsia="Calibri"/>
          <w:lang w:eastAsia="en-US"/>
        </w:rPr>
        <w:t>I</w:t>
      </w:r>
      <w:r w:rsidRPr="0057280E">
        <w:rPr>
          <w:rFonts w:eastAsia="Calibri"/>
          <w:lang w:eastAsia="en-US"/>
        </w:rPr>
        <w:t xml:space="preserve">, sub acuzațiile de </w:t>
      </w:r>
      <w:r w:rsidRPr="0057280E">
        <w:t xml:space="preserve">introducere în țară de droguri de mare risc, prev. de art.3 alin.2 din Legea nr.143/2000, cu aplic.art.35 al.1 C.p. (5 acte materiale) </w:t>
      </w:r>
      <w:proofErr w:type="spellStart"/>
      <w:r w:rsidRPr="0057280E">
        <w:t>şi</w:t>
      </w:r>
      <w:proofErr w:type="spellEnd"/>
      <w:r w:rsidRPr="0057280E">
        <w:t xml:space="preserve"> </w:t>
      </w:r>
      <w:r w:rsidRPr="0057280E">
        <w:rPr>
          <w:rFonts w:eastAsia="Calibri"/>
          <w:lang w:eastAsia="en-US"/>
        </w:rPr>
        <w:t xml:space="preserve">trafic de droguri de risc </w:t>
      </w:r>
      <w:proofErr w:type="spellStart"/>
      <w:r w:rsidRPr="0057280E">
        <w:rPr>
          <w:rFonts w:eastAsia="Calibri"/>
          <w:lang w:eastAsia="en-US"/>
        </w:rPr>
        <w:t>şi</w:t>
      </w:r>
      <w:proofErr w:type="spellEnd"/>
      <w:r w:rsidRPr="0057280E">
        <w:rPr>
          <w:rFonts w:eastAsia="Calibri"/>
          <w:lang w:eastAsia="en-US"/>
        </w:rPr>
        <w:t xml:space="preserve"> de mare risc, în formă continuată, prev. de art. 2 al.1 </w:t>
      </w:r>
      <w:proofErr w:type="spellStart"/>
      <w:r w:rsidRPr="0057280E">
        <w:rPr>
          <w:rFonts w:eastAsia="Calibri"/>
          <w:lang w:eastAsia="en-US"/>
        </w:rPr>
        <w:t>şi</w:t>
      </w:r>
      <w:proofErr w:type="spellEnd"/>
      <w:r w:rsidRPr="0057280E">
        <w:rPr>
          <w:rFonts w:eastAsia="Calibri"/>
          <w:lang w:eastAsia="en-US"/>
        </w:rPr>
        <w:t xml:space="preserve"> al.2 din Legea nr.143/2000, cu aplicarea art.35 al.1 </w:t>
      </w:r>
      <w:proofErr w:type="spellStart"/>
      <w:r w:rsidRPr="0057280E">
        <w:rPr>
          <w:rFonts w:eastAsia="Calibri"/>
          <w:lang w:eastAsia="en-US"/>
        </w:rPr>
        <w:t>C.pen</w:t>
      </w:r>
      <w:proofErr w:type="spellEnd"/>
      <w:r w:rsidRPr="0057280E">
        <w:rPr>
          <w:rFonts w:eastAsia="Calibri"/>
          <w:lang w:eastAsia="en-US"/>
        </w:rPr>
        <w:t>. (76 de acte materiale).</w:t>
      </w:r>
    </w:p>
    <w:p w14:paraId="704571F1" w14:textId="471F5389" w:rsidR="00984434" w:rsidRPr="0057280E" w:rsidRDefault="00984434" w:rsidP="00984434">
      <w:pPr>
        <w:ind w:firstLine="720"/>
        <w:jc w:val="both"/>
        <w:rPr>
          <w:rFonts w:eastAsia="Calibri"/>
          <w:lang w:eastAsia="en-US"/>
        </w:rPr>
      </w:pPr>
      <w:r w:rsidRPr="0057280E">
        <w:rPr>
          <w:rFonts w:eastAsia="Calibri"/>
          <w:lang w:eastAsia="en-US"/>
        </w:rPr>
        <w:lastRenderedPageBreak/>
        <w:t xml:space="preserve">În fapt s-a </w:t>
      </w:r>
      <w:proofErr w:type="spellStart"/>
      <w:r w:rsidRPr="0057280E">
        <w:rPr>
          <w:rFonts w:eastAsia="Calibri"/>
          <w:lang w:eastAsia="en-US"/>
        </w:rPr>
        <w:t>reţinut</w:t>
      </w:r>
      <w:proofErr w:type="spellEnd"/>
      <w:r w:rsidRPr="0057280E">
        <w:rPr>
          <w:rFonts w:eastAsia="Calibri"/>
          <w:lang w:eastAsia="en-US"/>
        </w:rPr>
        <w:t xml:space="preserve"> în sarcina inculpatului, succint, că </w:t>
      </w:r>
      <w:r w:rsidRPr="0057280E">
        <w:rPr>
          <w:rFonts w:eastAsia="Calibri"/>
        </w:rPr>
        <w:t xml:space="preserve">în perioada </w:t>
      </w:r>
      <w:r w:rsidR="007F58C6">
        <w:rPr>
          <w:rFonts w:eastAsia="Calibri"/>
        </w:rPr>
        <w:t>...</w:t>
      </w:r>
      <w:r w:rsidRPr="0057280E">
        <w:rPr>
          <w:rFonts w:eastAsia="Calibri"/>
        </w:rPr>
        <w:t xml:space="preserve">, în baza </w:t>
      </w:r>
      <w:proofErr w:type="spellStart"/>
      <w:r w:rsidRPr="0057280E">
        <w:rPr>
          <w:rFonts w:eastAsia="Calibri"/>
        </w:rPr>
        <w:t>aceleiaşi</w:t>
      </w:r>
      <w:proofErr w:type="spellEnd"/>
      <w:r w:rsidRPr="0057280E">
        <w:rPr>
          <w:rFonts w:eastAsia="Calibri"/>
        </w:rPr>
        <w:t xml:space="preserve"> </w:t>
      </w:r>
      <w:proofErr w:type="spellStart"/>
      <w:r w:rsidRPr="0057280E">
        <w:rPr>
          <w:rFonts w:eastAsia="Calibri"/>
        </w:rPr>
        <w:t>rezoluţii</w:t>
      </w:r>
      <w:proofErr w:type="spellEnd"/>
      <w:r w:rsidRPr="0057280E">
        <w:rPr>
          <w:rFonts w:eastAsia="Calibri"/>
        </w:rPr>
        <w:t xml:space="preserve"> </w:t>
      </w:r>
      <w:proofErr w:type="spellStart"/>
      <w:r w:rsidRPr="0057280E">
        <w:rPr>
          <w:rFonts w:eastAsia="Calibri"/>
        </w:rPr>
        <w:t>infracţionale</w:t>
      </w:r>
      <w:proofErr w:type="spellEnd"/>
      <w:r w:rsidRPr="0057280E">
        <w:rPr>
          <w:rFonts w:eastAsia="Calibri"/>
        </w:rPr>
        <w:t xml:space="preserve">, a comandat din </w:t>
      </w:r>
      <w:r w:rsidR="007F58C6">
        <w:rPr>
          <w:rFonts w:eastAsia="Calibri"/>
        </w:rPr>
        <w:t>...</w:t>
      </w:r>
      <w:r w:rsidRPr="0057280E">
        <w:rPr>
          <w:rFonts w:eastAsia="Calibri"/>
        </w:rPr>
        <w:t xml:space="preserve">, prin intermediul rețelei </w:t>
      </w:r>
      <w:proofErr w:type="spellStart"/>
      <w:r w:rsidRPr="0057280E">
        <w:rPr>
          <w:rFonts w:eastAsia="Calibri"/>
        </w:rPr>
        <w:t>darknet</w:t>
      </w:r>
      <w:proofErr w:type="spellEnd"/>
      <w:r w:rsidRPr="0057280E">
        <w:rPr>
          <w:rFonts w:eastAsia="Calibri"/>
        </w:rPr>
        <w:t>, un număr de 5 colete, reținute de organele judiciare, colete care conțineau droguri de mare risc, respectiv 301 comprimate</w:t>
      </w:r>
      <w:r w:rsidRPr="0057280E">
        <w:rPr>
          <w:rFonts w:eastAsia="Calibri"/>
          <w:b/>
        </w:rPr>
        <w:t xml:space="preserve"> </w:t>
      </w:r>
      <w:r w:rsidRPr="0057280E">
        <w:rPr>
          <w:rFonts w:eastAsia="Calibri"/>
        </w:rPr>
        <w:t xml:space="preserve">MDMA, 10 doze LSD, 116,6 grame substanță care conține MDMA și amfetamină, </w:t>
      </w:r>
      <w:proofErr w:type="spellStart"/>
      <w:r w:rsidRPr="0057280E">
        <w:rPr>
          <w:rFonts w:eastAsia="Calibri"/>
        </w:rPr>
        <w:t>şi</w:t>
      </w:r>
      <w:proofErr w:type="spellEnd"/>
      <w:r w:rsidRPr="0057280E">
        <w:rPr>
          <w:rFonts w:eastAsia="Calibri"/>
        </w:rPr>
        <w:t xml:space="preserve"> că, în </w:t>
      </w:r>
      <w:proofErr w:type="spellStart"/>
      <w:r w:rsidRPr="0057280E">
        <w:rPr>
          <w:rFonts w:eastAsia="Calibri"/>
        </w:rPr>
        <w:t>aceeaşi</w:t>
      </w:r>
      <w:proofErr w:type="spellEnd"/>
      <w:r w:rsidRPr="0057280E">
        <w:rPr>
          <w:rFonts w:eastAsia="Calibri"/>
        </w:rPr>
        <w:t xml:space="preserve"> perioadă a comandat </w:t>
      </w:r>
      <w:r w:rsidRPr="0057280E">
        <w:t xml:space="preserve">prin intermediul rețelei </w:t>
      </w:r>
      <w:proofErr w:type="spellStart"/>
      <w:r w:rsidRPr="0057280E">
        <w:t>darknet</w:t>
      </w:r>
      <w:proofErr w:type="spellEnd"/>
      <w:r w:rsidRPr="0057280E">
        <w:t xml:space="preserve">, în 5 rânduri, droguri de mare risc, în vederea comercializării, a deținut, în vederea comercializării cantitățile de 500 grame </w:t>
      </w:r>
      <w:proofErr w:type="spellStart"/>
      <w:r w:rsidRPr="0057280E">
        <w:t>cannabis</w:t>
      </w:r>
      <w:proofErr w:type="spellEnd"/>
      <w:r w:rsidRPr="0057280E">
        <w:t xml:space="preserve"> și 50 pastile MDMA – </w:t>
      </w:r>
      <w:proofErr w:type="spellStart"/>
      <w:r w:rsidRPr="0057280E">
        <w:t>ectasy</w:t>
      </w:r>
      <w:proofErr w:type="spellEnd"/>
      <w:r w:rsidRPr="0057280E">
        <w:t xml:space="preserve">, din </w:t>
      </w:r>
      <w:r w:rsidR="007F58C6">
        <w:t>...</w:t>
      </w:r>
      <w:r w:rsidRPr="0057280E">
        <w:t xml:space="preserve">, respectiv cantitatea de 200 grame rezină de </w:t>
      </w:r>
      <w:proofErr w:type="spellStart"/>
      <w:r w:rsidRPr="0057280E">
        <w:t>cannabis</w:t>
      </w:r>
      <w:proofErr w:type="spellEnd"/>
      <w:r w:rsidRPr="0057280E">
        <w:t xml:space="preserve">, din </w:t>
      </w:r>
      <w:r w:rsidR="007F58C6">
        <w:t>...</w:t>
      </w:r>
      <w:r w:rsidRPr="0057280E">
        <w:t xml:space="preserve">,  a oferit și comercializat, în mod repetat, cu prețuri cuprinse între 35 și 40 lei / gram drogurile de risc, respectiv 40 lei / comprimat de drog de mare risc, către martorii </w:t>
      </w:r>
      <w:r w:rsidR="007F58C6">
        <w:t>M</w:t>
      </w:r>
      <w:r w:rsidRPr="0057280E">
        <w:t xml:space="preserve"> (de 20 de ori), </w:t>
      </w:r>
      <w:r w:rsidR="007F58C6">
        <w:t>M1</w:t>
      </w:r>
      <w:r w:rsidRPr="0057280E">
        <w:t xml:space="preserve"> (de 40 de ori) și </w:t>
      </w:r>
      <w:r w:rsidR="007F58C6">
        <w:t>M2</w:t>
      </w:r>
      <w:r w:rsidRPr="0057280E">
        <w:t xml:space="preserve"> (de 10 ori)</w:t>
      </w:r>
      <w:r w:rsidRPr="0057280E">
        <w:rPr>
          <w:sz w:val="28"/>
          <w:szCs w:val="28"/>
        </w:rPr>
        <w:t xml:space="preserve"> </w:t>
      </w:r>
      <w:proofErr w:type="spellStart"/>
      <w:r w:rsidRPr="0057280E">
        <w:t>şi</w:t>
      </w:r>
      <w:proofErr w:type="spellEnd"/>
      <w:r w:rsidRPr="0057280E">
        <w:t xml:space="preserve"> a comercializat, în cinci rânduri, către martorul </w:t>
      </w:r>
      <w:r w:rsidR="007F58C6">
        <w:t>M3</w:t>
      </w:r>
      <w:r w:rsidRPr="0057280E">
        <w:t xml:space="preserve"> </w:t>
      </w:r>
      <w:r w:rsidRPr="0057280E">
        <w:rPr>
          <w:rFonts w:eastAsia="Calibri"/>
        </w:rPr>
        <w:t xml:space="preserve">substanțe susceptibile de a avea efecte </w:t>
      </w:r>
      <w:proofErr w:type="spellStart"/>
      <w:r w:rsidRPr="0057280E">
        <w:rPr>
          <w:rFonts w:eastAsia="Calibri"/>
        </w:rPr>
        <w:t>psihoactive</w:t>
      </w:r>
      <w:proofErr w:type="spellEnd"/>
      <w:r w:rsidRPr="0057280E">
        <w:rPr>
          <w:rFonts w:eastAsia="Calibri"/>
        </w:rPr>
        <w:t xml:space="preserve"> cu suma de 50 lei / doză, iar în cursul lunii februarie </w:t>
      </w:r>
      <w:r w:rsidR="007F58C6">
        <w:rPr>
          <w:rFonts w:eastAsia="Calibri"/>
        </w:rPr>
        <w:t>...</w:t>
      </w:r>
      <w:r w:rsidRPr="0057280E">
        <w:rPr>
          <w:rFonts w:eastAsia="Calibri"/>
        </w:rPr>
        <w:t xml:space="preserve">, a comandat din </w:t>
      </w:r>
      <w:r w:rsidR="007F58C6">
        <w:rPr>
          <w:rFonts w:eastAsia="Calibri"/>
        </w:rPr>
        <w:t>...</w:t>
      </w:r>
      <w:r w:rsidRPr="0057280E">
        <w:rPr>
          <w:rFonts w:eastAsia="Calibri"/>
        </w:rPr>
        <w:t xml:space="preserve">, prin intermediul rețelei </w:t>
      </w:r>
      <w:proofErr w:type="spellStart"/>
      <w:r w:rsidRPr="0057280E">
        <w:rPr>
          <w:rFonts w:eastAsia="Calibri"/>
        </w:rPr>
        <w:t>darknet</w:t>
      </w:r>
      <w:proofErr w:type="spellEnd"/>
      <w:r w:rsidRPr="0057280E">
        <w:rPr>
          <w:rFonts w:eastAsia="Calibri"/>
        </w:rPr>
        <w:t xml:space="preserve">, un colet, reținut de organele judiciare, care conținea substanțe susceptibile de a avea efecte </w:t>
      </w:r>
      <w:proofErr w:type="spellStart"/>
      <w:r w:rsidRPr="0057280E">
        <w:rPr>
          <w:rFonts w:eastAsia="Calibri"/>
        </w:rPr>
        <w:t>psihoactive</w:t>
      </w:r>
      <w:proofErr w:type="spellEnd"/>
      <w:r w:rsidRPr="0057280E">
        <w:rPr>
          <w:rFonts w:eastAsia="Calibri"/>
        </w:rPr>
        <w:t xml:space="preserve">, respectiv 103,4 grame fragmente vegetale pe care s-a pus în evidență </w:t>
      </w:r>
      <w:r w:rsidR="007F58C6">
        <w:rPr>
          <w:rFonts w:eastAsia="Calibri"/>
        </w:rPr>
        <w:t>...</w:t>
      </w:r>
      <w:r w:rsidRPr="0057280E">
        <w:rPr>
          <w:rFonts w:eastAsia="Calibri"/>
        </w:rPr>
        <w:t>.</w:t>
      </w:r>
    </w:p>
    <w:p w14:paraId="33310ECE" w14:textId="12E02BD7" w:rsidR="00984434" w:rsidRPr="0057280E" w:rsidRDefault="00984434" w:rsidP="00984434">
      <w:pPr>
        <w:ind w:firstLine="720"/>
        <w:jc w:val="both"/>
        <w:rPr>
          <w:rFonts w:eastAsia="Calibri"/>
          <w:lang w:eastAsia="en-US"/>
        </w:rPr>
      </w:pPr>
      <w:r w:rsidRPr="0057280E">
        <w:rPr>
          <w:rFonts w:eastAsia="Calibri"/>
          <w:lang w:eastAsia="en-US"/>
        </w:rPr>
        <w:t xml:space="preserve">Cauza a fost înregistrată pe rolul acestei </w:t>
      </w:r>
      <w:proofErr w:type="spellStart"/>
      <w:r w:rsidRPr="0057280E">
        <w:rPr>
          <w:rFonts w:eastAsia="Calibri"/>
          <w:lang w:eastAsia="en-US"/>
        </w:rPr>
        <w:t>instanţe</w:t>
      </w:r>
      <w:proofErr w:type="spellEnd"/>
      <w:r w:rsidRPr="0057280E">
        <w:rPr>
          <w:rFonts w:eastAsia="Calibri"/>
          <w:lang w:eastAsia="en-US"/>
        </w:rPr>
        <w:t xml:space="preserve"> la data de </w:t>
      </w:r>
      <w:r w:rsidR="00AF327F">
        <w:rPr>
          <w:rFonts w:eastAsia="Calibri"/>
          <w:lang w:eastAsia="en-US"/>
        </w:rPr>
        <w:t>...</w:t>
      </w:r>
      <w:r w:rsidRPr="0057280E">
        <w:rPr>
          <w:rFonts w:eastAsia="Calibri"/>
          <w:lang w:eastAsia="en-US"/>
        </w:rPr>
        <w:t xml:space="preserve">, sub nr. </w:t>
      </w:r>
      <w:r w:rsidR="00AF327F">
        <w:rPr>
          <w:rFonts w:eastAsia="Calibri"/>
          <w:lang w:eastAsia="en-US"/>
        </w:rPr>
        <w:t>...</w:t>
      </w:r>
      <w:r w:rsidRPr="0057280E">
        <w:rPr>
          <w:rFonts w:eastAsia="Calibri"/>
          <w:lang w:eastAsia="en-US"/>
        </w:rPr>
        <w:t xml:space="preserve"> </w:t>
      </w:r>
      <w:proofErr w:type="spellStart"/>
      <w:r w:rsidRPr="0057280E">
        <w:rPr>
          <w:rFonts w:eastAsia="Calibri"/>
          <w:lang w:eastAsia="en-US"/>
        </w:rPr>
        <w:t>şi</w:t>
      </w:r>
      <w:proofErr w:type="spellEnd"/>
      <w:r w:rsidRPr="0057280E">
        <w:rPr>
          <w:rFonts w:eastAsia="Calibri"/>
          <w:lang w:eastAsia="en-US"/>
        </w:rPr>
        <w:t xml:space="preserve"> a intrat în procedura de cameră preliminară, reglementată de </w:t>
      </w:r>
      <w:proofErr w:type="spellStart"/>
      <w:r w:rsidRPr="0057280E">
        <w:rPr>
          <w:rFonts w:eastAsia="Calibri"/>
          <w:lang w:eastAsia="en-US"/>
        </w:rPr>
        <w:t>disp</w:t>
      </w:r>
      <w:proofErr w:type="spellEnd"/>
      <w:r w:rsidRPr="0057280E">
        <w:rPr>
          <w:rFonts w:eastAsia="Calibri"/>
          <w:lang w:eastAsia="en-US"/>
        </w:rPr>
        <w:t xml:space="preserve">. art. 342 </w:t>
      </w:r>
      <w:proofErr w:type="spellStart"/>
      <w:r w:rsidRPr="0057280E">
        <w:rPr>
          <w:rFonts w:eastAsia="Calibri"/>
          <w:lang w:eastAsia="en-US"/>
        </w:rPr>
        <w:t>şi</w:t>
      </w:r>
      <w:proofErr w:type="spellEnd"/>
      <w:r w:rsidRPr="0057280E">
        <w:rPr>
          <w:rFonts w:eastAsia="Calibri"/>
          <w:lang w:eastAsia="en-US"/>
        </w:rPr>
        <w:t xml:space="preserve"> urm. </w:t>
      </w:r>
      <w:proofErr w:type="spellStart"/>
      <w:r w:rsidRPr="0057280E">
        <w:rPr>
          <w:rFonts w:eastAsia="Calibri"/>
          <w:lang w:eastAsia="en-US"/>
        </w:rPr>
        <w:t>C.proc.pen</w:t>
      </w:r>
      <w:proofErr w:type="spellEnd"/>
      <w:r w:rsidRPr="0057280E">
        <w:rPr>
          <w:rFonts w:eastAsia="Calibri"/>
          <w:lang w:eastAsia="en-US"/>
        </w:rPr>
        <w:t xml:space="preserve">., procedură finalizată prin încheierea penală din data de </w:t>
      </w:r>
      <w:r w:rsidR="00AF327F">
        <w:rPr>
          <w:rFonts w:eastAsia="Calibri"/>
          <w:lang w:eastAsia="en-US"/>
        </w:rPr>
        <w:t>...</w:t>
      </w:r>
      <w:r w:rsidRPr="0057280E">
        <w:rPr>
          <w:rFonts w:eastAsia="Calibri"/>
          <w:lang w:eastAsia="en-US"/>
        </w:rPr>
        <w:t>.</w:t>
      </w:r>
    </w:p>
    <w:p w14:paraId="7C11D02C" w14:textId="72B17676" w:rsidR="00984434" w:rsidRPr="0057280E" w:rsidRDefault="00984434" w:rsidP="00984434">
      <w:pPr>
        <w:ind w:firstLine="720"/>
        <w:jc w:val="both"/>
        <w:rPr>
          <w:rFonts w:eastAsia="Calibri"/>
          <w:lang w:eastAsia="en-US"/>
        </w:rPr>
      </w:pPr>
      <w:r w:rsidRPr="0057280E">
        <w:rPr>
          <w:rFonts w:eastAsia="Calibri"/>
          <w:lang w:eastAsia="en-US"/>
        </w:rPr>
        <w:t xml:space="preserve">La termenul de judecată din data de </w:t>
      </w:r>
      <w:r w:rsidR="00AF327F">
        <w:rPr>
          <w:rFonts w:eastAsia="Calibri"/>
          <w:lang w:eastAsia="en-US"/>
        </w:rPr>
        <w:t>...</w:t>
      </w:r>
      <w:r w:rsidRPr="0057280E">
        <w:rPr>
          <w:rFonts w:eastAsia="Calibri"/>
          <w:color w:val="FF0000"/>
          <w:lang w:eastAsia="en-US"/>
        </w:rPr>
        <w:t xml:space="preserve"> </w:t>
      </w:r>
      <w:r w:rsidRPr="0057280E">
        <w:rPr>
          <w:rFonts w:eastAsia="Calibri"/>
          <w:lang w:eastAsia="en-US"/>
        </w:rPr>
        <w:t xml:space="preserve">inculpatul a solicitat ca judecata să aibă loc pe baza probelor administrate în cursul urmăririi penale, invocând procedura reglementată de </w:t>
      </w:r>
      <w:proofErr w:type="spellStart"/>
      <w:r w:rsidRPr="0057280E">
        <w:rPr>
          <w:rFonts w:eastAsia="Calibri"/>
          <w:lang w:eastAsia="en-US"/>
        </w:rPr>
        <w:t>disp</w:t>
      </w:r>
      <w:proofErr w:type="spellEnd"/>
      <w:r w:rsidRPr="0057280E">
        <w:rPr>
          <w:rFonts w:eastAsia="Calibri"/>
          <w:lang w:eastAsia="en-US"/>
        </w:rPr>
        <w:t xml:space="preserve">. art. 375 </w:t>
      </w:r>
      <w:proofErr w:type="spellStart"/>
      <w:r w:rsidRPr="0057280E">
        <w:rPr>
          <w:rFonts w:eastAsia="Calibri"/>
          <w:lang w:eastAsia="en-US"/>
        </w:rPr>
        <w:t>C.proc.pen</w:t>
      </w:r>
      <w:proofErr w:type="spellEnd"/>
      <w:r w:rsidRPr="0057280E">
        <w:rPr>
          <w:rFonts w:eastAsia="Calibri"/>
          <w:lang w:eastAsia="en-US"/>
        </w:rPr>
        <w:t xml:space="preserve">., solicitarea inculpatului fiind declarată admisibilă de către </w:t>
      </w:r>
      <w:proofErr w:type="spellStart"/>
      <w:r w:rsidRPr="0057280E">
        <w:rPr>
          <w:rFonts w:eastAsia="Calibri"/>
          <w:lang w:eastAsia="en-US"/>
        </w:rPr>
        <w:t>instanţă</w:t>
      </w:r>
      <w:proofErr w:type="spellEnd"/>
      <w:r w:rsidRPr="0057280E">
        <w:rPr>
          <w:rFonts w:eastAsia="Calibri"/>
          <w:lang w:eastAsia="en-US"/>
        </w:rPr>
        <w:t>.</w:t>
      </w:r>
    </w:p>
    <w:p w14:paraId="526C11EF" w14:textId="3EB86C2D" w:rsidR="00984434" w:rsidRPr="0057280E" w:rsidRDefault="00984434" w:rsidP="00984434">
      <w:pPr>
        <w:tabs>
          <w:tab w:val="left" w:pos="840"/>
          <w:tab w:val="left" w:pos="8707"/>
        </w:tabs>
        <w:ind w:firstLine="720"/>
        <w:contextualSpacing/>
        <w:jc w:val="both"/>
        <w:rPr>
          <w:rFonts w:eastAsia="Calibri"/>
        </w:rPr>
      </w:pPr>
      <w:r w:rsidRPr="00C31798">
        <w:rPr>
          <w:i/>
        </w:rPr>
        <w:t xml:space="preserve">În considerente </w:t>
      </w:r>
      <w:proofErr w:type="spellStart"/>
      <w:r w:rsidRPr="00C31798">
        <w:rPr>
          <w:i/>
        </w:rPr>
        <w:t>instanţa</w:t>
      </w:r>
      <w:proofErr w:type="spellEnd"/>
      <w:r w:rsidRPr="00C31798">
        <w:rPr>
          <w:i/>
        </w:rPr>
        <w:t xml:space="preserve"> de fond a </w:t>
      </w:r>
      <w:proofErr w:type="spellStart"/>
      <w:r w:rsidRPr="00C31798">
        <w:rPr>
          <w:i/>
        </w:rPr>
        <w:t>reţinut</w:t>
      </w:r>
      <w:proofErr w:type="spellEnd"/>
      <w:r w:rsidRPr="00C31798">
        <w:rPr>
          <w:i/>
        </w:rPr>
        <w:t xml:space="preserve"> </w:t>
      </w:r>
      <w:r>
        <w:rPr>
          <w:i/>
        </w:rPr>
        <w:t xml:space="preserve">că </w:t>
      </w:r>
      <w:r>
        <w:t>i</w:t>
      </w:r>
      <w:r w:rsidRPr="0057280E">
        <w:rPr>
          <w:rFonts w:eastAsia="Calibri"/>
        </w:rPr>
        <w:t xml:space="preserve">nculpatul era vecin în municipiul </w:t>
      </w:r>
      <w:r w:rsidR="00AF327F">
        <w:rPr>
          <w:rFonts w:eastAsia="Calibri"/>
        </w:rPr>
        <w:t>...</w:t>
      </w:r>
      <w:r w:rsidRPr="0057280E">
        <w:rPr>
          <w:rFonts w:eastAsia="Calibri"/>
        </w:rPr>
        <w:t xml:space="preserve"> cu numitul </w:t>
      </w:r>
      <w:r w:rsidR="00AF327F">
        <w:rPr>
          <w:rFonts w:eastAsia="Calibri"/>
        </w:rPr>
        <w:t>V</w:t>
      </w:r>
      <w:r w:rsidRPr="0057280E">
        <w:rPr>
          <w:rFonts w:eastAsia="Calibri"/>
        </w:rPr>
        <w:t xml:space="preserve">, despre care cunoștea faptul că este consumator de </w:t>
      </w:r>
      <w:proofErr w:type="spellStart"/>
      <w:r w:rsidRPr="0057280E">
        <w:rPr>
          <w:rFonts w:eastAsia="Calibri"/>
        </w:rPr>
        <w:t>cannabis</w:t>
      </w:r>
      <w:proofErr w:type="spellEnd"/>
      <w:r w:rsidRPr="0057280E">
        <w:rPr>
          <w:rFonts w:eastAsia="Calibri"/>
        </w:rPr>
        <w:t xml:space="preserve">. În cursul lunii mai </w:t>
      </w:r>
      <w:r w:rsidR="00AF327F">
        <w:rPr>
          <w:rFonts w:eastAsia="Calibri"/>
        </w:rPr>
        <w:t>...</w:t>
      </w:r>
      <w:r w:rsidRPr="0057280E">
        <w:rPr>
          <w:rFonts w:eastAsia="Calibri"/>
        </w:rPr>
        <w:t xml:space="preserve">, inculpatul </w:t>
      </w:r>
      <w:r w:rsidR="00AF327F">
        <w:rPr>
          <w:rFonts w:eastAsia="Calibri"/>
        </w:rPr>
        <w:t>I</w:t>
      </w:r>
      <w:r w:rsidRPr="0057280E">
        <w:rPr>
          <w:rFonts w:eastAsia="Calibri"/>
        </w:rPr>
        <w:t xml:space="preserve"> s-a întâlnit cu numiții </w:t>
      </w:r>
      <w:r w:rsidR="00AF327F">
        <w:rPr>
          <w:rFonts w:eastAsia="Calibri"/>
        </w:rPr>
        <w:t>V</w:t>
      </w:r>
      <w:r w:rsidRPr="0057280E">
        <w:rPr>
          <w:rFonts w:eastAsia="Calibri"/>
        </w:rPr>
        <w:t xml:space="preserve"> și </w:t>
      </w:r>
      <w:r w:rsidR="00AF327F">
        <w:rPr>
          <w:rFonts w:eastAsia="Calibri"/>
        </w:rPr>
        <w:t>V2</w:t>
      </w:r>
      <w:r w:rsidRPr="0057280E">
        <w:rPr>
          <w:rFonts w:eastAsia="Calibri"/>
        </w:rPr>
        <w:t xml:space="preserve">. Cu acea ocazie, numitul </w:t>
      </w:r>
      <w:r w:rsidR="00AF327F">
        <w:rPr>
          <w:rFonts w:eastAsia="Calibri"/>
        </w:rPr>
        <w:t>V2</w:t>
      </w:r>
      <w:r w:rsidRPr="0057280E">
        <w:rPr>
          <w:rFonts w:eastAsia="Calibri"/>
        </w:rPr>
        <w:t xml:space="preserve"> i-a spus inculpatului că poate să-și comande personal droguri de pe internet și i-a arătat pe telefon aplicațiile pe care el le folosea pentru a comanda droguri de risc și de mare risc. Inculpatul a văzut că acele comenzi se realizau prin intermediul rețelei </w:t>
      </w:r>
      <w:proofErr w:type="spellStart"/>
      <w:r w:rsidRPr="0057280E">
        <w:rPr>
          <w:rFonts w:eastAsia="Calibri"/>
        </w:rPr>
        <w:t>darknet</w:t>
      </w:r>
      <w:proofErr w:type="spellEnd"/>
      <w:r w:rsidRPr="0057280E">
        <w:rPr>
          <w:rFonts w:eastAsia="Calibri"/>
        </w:rPr>
        <w:t xml:space="preserve">, unde erau afișate și prețurile la care putea să achiziționeze drogurile, respectiv 1 sau 2 euro / gram sau comprimat, în funcție de cantitatea comandată. Inculpatul </w:t>
      </w:r>
      <w:r w:rsidR="00AF327F">
        <w:rPr>
          <w:rFonts w:eastAsia="Calibri"/>
        </w:rPr>
        <w:t>I</w:t>
      </w:r>
      <w:r w:rsidRPr="0057280E">
        <w:rPr>
          <w:rFonts w:eastAsia="Calibri"/>
        </w:rPr>
        <w:t xml:space="preserve"> și-a dat seama că poate să câștige bani în mod facil din comercializarea ulterioară a drogurilor comandate prin intermediul acestei rețele pe piața de profil din zona </w:t>
      </w:r>
      <w:r w:rsidR="00AF327F">
        <w:rPr>
          <w:rFonts w:eastAsia="Calibri"/>
        </w:rPr>
        <w:t>...</w:t>
      </w:r>
      <w:r w:rsidRPr="0057280E">
        <w:rPr>
          <w:rFonts w:eastAsia="Calibri"/>
        </w:rPr>
        <w:t xml:space="preserve"> și i-a solicitat numitului </w:t>
      </w:r>
      <w:r w:rsidR="00AF327F">
        <w:rPr>
          <w:rFonts w:eastAsia="Calibri"/>
        </w:rPr>
        <w:t>V2</w:t>
      </w:r>
      <w:r w:rsidRPr="0057280E">
        <w:rPr>
          <w:rFonts w:eastAsia="Calibri"/>
        </w:rPr>
        <w:t xml:space="preserve"> să îi instaleze aplicațiile necesare accesării rețelei </w:t>
      </w:r>
      <w:proofErr w:type="spellStart"/>
      <w:r w:rsidRPr="0057280E">
        <w:rPr>
          <w:rFonts w:eastAsia="Calibri"/>
        </w:rPr>
        <w:t>darknet</w:t>
      </w:r>
      <w:proofErr w:type="spellEnd"/>
      <w:r w:rsidRPr="0057280E">
        <w:rPr>
          <w:rFonts w:eastAsia="Calibri"/>
        </w:rPr>
        <w:t xml:space="preserve"> și a intrat în posesia mai multor link-uri necesare lansării acestor comenzi, devenind utilizator pe fiecare dintre aceste piețe.</w:t>
      </w:r>
    </w:p>
    <w:p w14:paraId="16F8D1AC" w14:textId="457CD485" w:rsidR="00984434" w:rsidRPr="0057280E" w:rsidRDefault="00984434" w:rsidP="00984434">
      <w:pPr>
        <w:ind w:right="72" w:firstLine="720"/>
        <w:jc w:val="both"/>
        <w:rPr>
          <w:rFonts w:eastAsia="Calibri"/>
          <w:color w:val="000000"/>
        </w:rPr>
      </w:pPr>
      <w:r w:rsidRPr="0057280E">
        <w:rPr>
          <w:rFonts w:eastAsia="Calibri"/>
        </w:rPr>
        <w:t xml:space="preserve">Deoarece plata produselor comandate prin intermediul rețelei </w:t>
      </w:r>
      <w:proofErr w:type="spellStart"/>
      <w:r w:rsidRPr="0057280E">
        <w:rPr>
          <w:rFonts w:eastAsia="Calibri"/>
        </w:rPr>
        <w:t>darknet</w:t>
      </w:r>
      <w:proofErr w:type="spellEnd"/>
      <w:r w:rsidRPr="0057280E">
        <w:rPr>
          <w:rFonts w:eastAsia="Calibri"/>
        </w:rPr>
        <w:t xml:space="preserve"> se făcea cu monede virtuale </w:t>
      </w:r>
      <w:proofErr w:type="spellStart"/>
      <w:r w:rsidRPr="0057280E">
        <w:rPr>
          <w:rFonts w:eastAsia="Calibri"/>
        </w:rPr>
        <w:t>bitcoin</w:t>
      </w:r>
      <w:proofErr w:type="spellEnd"/>
      <w:r w:rsidRPr="0057280E">
        <w:rPr>
          <w:rFonts w:eastAsia="Calibri"/>
        </w:rPr>
        <w:t xml:space="preserve">, inculpatul </w:t>
      </w:r>
      <w:r w:rsidR="00AF327F">
        <w:rPr>
          <w:rFonts w:eastAsia="Calibri"/>
        </w:rPr>
        <w:t>I</w:t>
      </w:r>
      <w:r w:rsidRPr="0057280E">
        <w:rPr>
          <w:rFonts w:eastAsia="Calibri"/>
        </w:rPr>
        <w:t xml:space="preserve"> i-a dat numitului </w:t>
      </w:r>
      <w:r w:rsidR="00AF327F">
        <w:rPr>
          <w:rFonts w:eastAsia="Calibri"/>
        </w:rPr>
        <w:t>V2</w:t>
      </w:r>
      <w:r w:rsidRPr="0057280E">
        <w:rPr>
          <w:rFonts w:eastAsia="Calibri"/>
        </w:rPr>
        <w:t xml:space="preserve"> suma de 1.500 lei pentru a achiziționa moneda virtuală, după care, în cursul lunii iulie </w:t>
      </w:r>
      <w:r w:rsidR="00AF327F">
        <w:rPr>
          <w:rFonts w:eastAsia="Calibri"/>
        </w:rPr>
        <w:t>...</w:t>
      </w:r>
      <w:r w:rsidRPr="0057280E">
        <w:rPr>
          <w:rFonts w:eastAsia="Calibri"/>
        </w:rPr>
        <w:t xml:space="preserve">, inculpatul, a comandat din </w:t>
      </w:r>
      <w:r w:rsidR="00AF327F">
        <w:rPr>
          <w:rFonts w:eastAsia="Calibri"/>
        </w:rPr>
        <w:t>...</w:t>
      </w:r>
      <w:r w:rsidRPr="0057280E">
        <w:rPr>
          <w:rFonts w:eastAsia="Calibri"/>
        </w:rPr>
        <w:t xml:space="preserve"> primul colet cu 101 comprimate MDMA și 10 LSD-</w:t>
      </w:r>
      <w:proofErr w:type="spellStart"/>
      <w:r w:rsidRPr="0057280E">
        <w:rPr>
          <w:rFonts w:eastAsia="Calibri"/>
        </w:rPr>
        <w:t>trips</w:t>
      </w:r>
      <w:proofErr w:type="spellEnd"/>
      <w:r w:rsidRPr="0057280E">
        <w:rPr>
          <w:rFonts w:eastAsia="Calibri"/>
        </w:rPr>
        <w:t xml:space="preserve">, de pe telefonul personal. Plicul poștal a fost interceptat la data de </w:t>
      </w:r>
      <w:r w:rsidR="00AF327F">
        <w:rPr>
          <w:rFonts w:eastAsia="Calibri"/>
        </w:rPr>
        <w:t>...</w:t>
      </w:r>
      <w:r w:rsidRPr="0057280E">
        <w:rPr>
          <w:rFonts w:eastAsia="Calibri"/>
        </w:rPr>
        <w:t>,</w:t>
      </w:r>
      <w:r w:rsidRPr="0057280E">
        <w:rPr>
          <w:rFonts w:eastAsia="Calibri"/>
          <w:color w:val="000000"/>
        </w:rPr>
        <w:t xml:space="preserve"> la un control efectuat în Centrul Operațional Poștal al Aeroportului </w:t>
      </w:r>
      <w:r w:rsidR="00AF327F">
        <w:rPr>
          <w:rFonts w:eastAsia="Calibri"/>
          <w:color w:val="000000"/>
        </w:rPr>
        <w:t>...</w:t>
      </w:r>
      <w:r w:rsidRPr="0057280E">
        <w:rPr>
          <w:rFonts w:eastAsia="Calibri"/>
          <w:color w:val="000000"/>
        </w:rPr>
        <w:t xml:space="preserve">, iar pe plic, ca adresa a destinatarului, era menționat:” </w:t>
      </w:r>
      <w:r w:rsidR="00AF327F">
        <w:rPr>
          <w:rFonts w:eastAsia="Calibri"/>
          <w:color w:val="000000"/>
        </w:rPr>
        <w:t>I</w:t>
      </w:r>
      <w:r w:rsidRPr="0057280E">
        <w:rPr>
          <w:rFonts w:eastAsia="Calibri"/>
          <w:color w:val="000000"/>
        </w:rPr>
        <w:t xml:space="preserve">, strada </w:t>
      </w:r>
      <w:r w:rsidR="00AF327F">
        <w:rPr>
          <w:rFonts w:eastAsia="Calibri"/>
          <w:color w:val="000000"/>
        </w:rPr>
        <w:t>...</w:t>
      </w:r>
      <w:r w:rsidRPr="0057280E">
        <w:rPr>
          <w:rFonts w:eastAsia="Calibri"/>
          <w:color w:val="000000"/>
        </w:rPr>
        <w:t>”.</w:t>
      </w:r>
    </w:p>
    <w:p w14:paraId="629070C6" w14:textId="070020B4" w:rsidR="00984434" w:rsidRPr="0057280E" w:rsidRDefault="00984434" w:rsidP="00984434">
      <w:pPr>
        <w:ind w:firstLine="720"/>
        <w:jc w:val="both"/>
        <w:rPr>
          <w:rFonts w:eastAsia="Calibri"/>
        </w:rPr>
      </w:pPr>
      <w:r w:rsidRPr="0057280E">
        <w:rPr>
          <w:rFonts w:eastAsia="Calibri"/>
          <w:color w:val="000000"/>
        </w:rPr>
        <w:t xml:space="preserve">Plicul a fost reținut la Serviciul de Investigații Vamale </w:t>
      </w:r>
      <w:r w:rsidR="00AF327F">
        <w:rPr>
          <w:rFonts w:eastAsia="Calibri"/>
          <w:color w:val="000000"/>
        </w:rPr>
        <w:t>...</w:t>
      </w:r>
      <w:r w:rsidRPr="0057280E">
        <w:rPr>
          <w:rFonts w:eastAsia="Calibri"/>
          <w:color w:val="000000"/>
        </w:rPr>
        <w:t xml:space="preserve">, cu nr. de referință </w:t>
      </w:r>
      <w:r w:rsidR="00AF327F">
        <w:rPr>
          <w:rFonts w:eastAsia="Calibri"/>
          <w:color w:val="000000"/>
        </w:rPr>
        <w:t>...</w:t>
      </w:r>
      <w:r w:rsidRPr="0057280E">
        <w:rPr>
          <w:rFonts w:eastAsia="Calibri"/>
          <w:color w:val="000000"/>
        </w:rPr>
        <w:t>-</w:t>
      </w:r>
      <w:r w:rsidR="00AF327F">
        <w:rPr>
          <w:rFonts w:eastAsia="Calibri"/>
          <w:color w:val="000000"/>
        </w:rPr>
        <w:t>...</w:t>
      </w:r>
      <w:r w:rsidRPr="0057280E">
        <w:rPr>
          <w:rFonts w:eastAsia="Calibri"/>
          <w:color w:val="000000"/>
        </w:rPr>
        <w:t>.</w:t>
      </w:r>
    </w:p>
    <w:p w14:paraId="5A434C19" w14:textId="30413308" w:rsidR="00984434" w:rsidRPr="0057280E" w:rsidRDefault="00984434" w:rsidP="00984434">
      <w:pPr>
        <w:ind w:firstLine="720"/>
        <w:jc w:val="both"/>
        <w:rPr>
          <w:rFonts w:eastAsia="Calibri"/>
          <w:color w:val="000000"/>
        </w:rPr>
      </w:pPr>
      <w:bookmarkStart w:id="1" w:name="_GoBack"/>
      <w:bookmarkEnd w:id="1"/>
      <w:r w:rsidRPr="0057280E">
        <w:rPr>
          <w:rFonts w:eastAsia="Calibri"/>
        </w:rPr>
        <w:t xml:space="preserve">Prin ordinul european de anchetă din data de </w:t>
      </w:r>
      <w:r w:rsidR="00AF327F">
        <w:rPr>
          <w:rFonts w:eastAsia="Calibri"/>
        </w:rPr>
        <w:t>...</w:t>
      </w:r>
      <w:r w:rsidRPr="0057280E">
        <w:rPr>
          <w:rFonts w:eastAsia="Calibri"/>
        </w:rPr>
        <w:t xml:space="preserve">, aprobat prin decizia nr. </w:t>
      </w:r>
      <w:r w:rsidR="00AF327F">
        <w:rPr>
          <w:rFonts w:eastAsia="Calibri"/>
        </w:rPr>
        <w:t>...</w:t>
      </w:r>
      <w:r w:rsidRPr="0057280E">
        <w:rPr>
          <w:rFonts w:eastAsia="Calibri"/>
        </w:rPr>
        <w:t xml:space="preserve"> din data de </w:t>
      </w:r>
      <w:r w:rsidR="00AF327F">
        <w:rPr>
          <w:rFonts w:eastAsia="Calibri"/>
        </w:rPr>
        <w:t>...</w:t>
      </w:r>
      <w:r w:rsidRPr="0057280E">
        <w:rPr>
          <w:rFonts w:eastAsia="Calibri"/>
        </w:rPr>
        <w:t xml:space="preserve"> emisă de procurorul din cadrul Procuraturii </w:t>
      </w:r>
      <w:r w:rsidR="00AF327F">
        <w:rPr>
          <w:rFonts w:eastAsia="Calibri"/>
        </w:rPr>
        <w:t>...</w:t>
      </w:r>
      <w:r w:rsidRPr="0057280E">
        <w:rPr>
          <w:rFonts w:eastAsia="Calibri"/>
        </w:rPr>
        <w:t xml:space="preserve">, s-a solicitat autorităților germane competente predarea mijloacelor de probă </w:t>
      </w:r>
      <w:r w:rsidRPr="0057280E">
        <w:rPr>
          <w:rFonts w:eastAsia="Calibri"/>
          <w:color w:val="000000"/>
        </w:rPr>
        <w:t xml:space="preserve">(plicul poștal conținând </w:t>
      </w:r>
      <w:r w:rsidRPr="0057280E">
        <w:rPr>
          <w:rFonts w:eastAsia="Calibri"/>
        </w:rPr>
        <w:t xml:space="preserve">101 comprimate de </w:t>
      </w:r>
      <w:proofErr w:type="spellStart"/>
      <w:r w:rsidRPr="0057280E">
        <w:rPr>
          <w:rFonts w:eastAsia="Calibri"/>
        </w:rPr>
        <w:t>ecstasy</w:t>
      </w:r>
      <w:proofErr w:type="spellEnd"/>
      <w:r w:rsidRPr="0057280E">
        <w:rPr>
          <w:rFonts w:eastAsia="Calibri"/>
        </w:rPr>
        <w:t xml:space="preserve"> și 10 LSD-</w:t>
      </w:r>
      <w:proofErr w:type="spellStart"/>
      <w:r w:rsidRPr="0057280E">
        <w:rPr>
          <w:rFonts w:eastAsia="Calibri"/>
        </w:rPr>
        <w:t>trips</w:t>
      </w:r>
      <w:proofErr w:type="spellEnd"/>
      <w:r w:rsidRPr="0057280E">
        <w:rPr>
          <w:rFonts w:eastAsia="Calibri"/>
          <w:color w:val="000000"/>
        </w:rPr>
        <w:t>) în cadrul unei livrări supravegheate, fără substituire de produs.</w:t>
      </w:r>
    </w:p>
    <w:p w14:paraId="62CB31B3" w14:textId="454746DD" w:rsidR="00984434" w:rsidRPr="0057280E" w:rsidRDefault="00984434" w:rsidP="00984434">
      <w:pPr>
        <w:ind w:firstLine="720"/>
        <w:jc w:val="both"/>
        <w:rPr>
          <w:rFonts w:eastAsia="Calibri"/>
          <w:color w:val="000000"/>
        </w:rPr>
      </w:pPr>
      <w:r w:rsidRPr="0057280E">
        <w:rPr>
          <w:rFonts w:eastAsia="Calibri"/>
          <w:color w:val="000000"/>
        </w:rPr>
        <w:t xml:space="preserve">La data de </w:t>
      </w:r>
      <w:r w:rsidR="00AF327F">
        <w:rPr>
          <w:rFonts w:eastAsia="Calibri"/>
          <w:color w:val="000000"/>
        </w:rPr>
        <w:t>...</w:t>
      </w:r>
      <w:r w:rsidRPr="0057280E">
        <w:rPr>
          <w:rFonts w:eastAsia="Calibri"/>
          <w:color w:val="000000"/>
        </w:rPr>
        <w:t xml:space="preserve"> organele de poliție judiciară delegate în cauză au preluat de la autoritățile germane în cadrul unei operațiuni de cooperare judiciară internațională, plicul poștal din material plastic, reținut, conținând </w:t>
      </w:r>
      <w:r w:rsidRPr="0057280E">
        <w:rPr>
          <w:rFonts w:eastAsia="Calibri"/>
        </w:rPr>
        <w:t>101</w:t>
      </w:r>
      <w:r w:rsidRPr="0057280E">
        <w:rPr>
          <w:rFonts w:eastAsia="Calibri"/>
          <w:color w:val="FF0000"/>
        </w:rPr>
        <w:t xml:space="preserve"> </w:t>
      </w:r>
      <w:r w:rsidRPr="0057280E">
        <w:rPr>
          <w:rFonts w:eastAsia="Calibri"/>
          <w:color w:val="000000"/>
        </w:rPr>
        <w:t xml:space="preserve">comprimate </w:t>
      </w:r>
      <w:proofErr w:type="spellStart"/>
      <w:r w:rsidRPr="0057280E">
        <w:rPr>
          <w:rFonts w:eastAsia="Calibri"/>
          <w:color w:val="000000"/>
        </w:rPr>
        <w:t>ecstasy</w:t>
      </w:r>
      <w:proofErr w:type="spellEnd"/>
      <w:r w:rsidRPr="0057280E">
        <w:rPr>
          <w:rFonts w:eastAsia="Calibri"/>
          <w:color w:val="000000"/>
        </w:rPr>
        <w:t xml:space="preserve">, de culoare roz  cu logoul „VERSACE”, respectiv 10 LSD-foițe, colet reținut de autoritățile germane, având ca destinatar pe </w:t>
      </w:r>
      <w:r w:rsidRPr="0057280E">
        <w:rPr>
          <w:rFonts w:eastAsia="Calibri"/>
        </w:rPr>
        <w:t>inculpatul</w:t>
      </w:r>
      <w:r w:rsidRPr="0057280E">
        <w:rPr>
          <w:rFonts w:eastAsia="Calibri"/>
          <w:color w:val="000000"/>
        </w:rPr>
        <w:t xml:space="preserve"> </w:t>
      </w:r>
      <w:r w:rsidR="003E072C">
        <w:rPr>
          <w:rFonts w:eastAsia="Calibri"/>
          <w:color w:val="000000"/>
        </w:rPr>
        <w:t>I</w:t>
      </w:r>
      <w:r w:rsidRPr="0057280E">
        <w:rPr>
          <w:rFonts w:eastAsia="Calibri"/>
          <w:color w:val="000000"/>
        </w:rPr>
        <w:t>.</w:t>
      </w:r>
    </w:p>
    <w:p w14:paraId="283E78F8" w14:textId="77777777" w:rsidR="00984434" w:rsidRPr="0057280E" w:rsidRDefault="00984434" w:rsidP="00984434">
      <w:pPr>
        <w:ind w:firstLine="720"/>
        <w:jc w:val="both"/>
        <w:rPr>
          <w:rFonts w:eastAsia="Calibri"/>
          <w:color w:val="000000"/>
        </w:rPr>
      </w:pPr>
      <w:r w:rsidRPr="0057280E">
        <w:rPr>
          <w:rFonts w:eastAsia="Calibri"/>
          <w:color w:val="000000"/>
        </w:rPr>
        <w:t xml:space="preserve">Din procesul verbal întocmit de organele de poliție a rezultat că plicul poștal conținea </w:t>
      </w:r>
      <w:r w:rsidRPr="0057280E">
        <w:rPr>
          <w:rFonts w:eastAsia="Calibri"/>
        </w:rPr>
        <w:t xml:space="preserve">101 comprimate de </w:t>
      </w:r>
      <w:proofErr w:type="spellStart"/>
      <w:r w:rsidRPr="0057280E">
        <w:rPr>
          <w:rFonts w:eastAsia="Calibri"/>
        </w:rPr>
        <w:t>ecstasy</w:t>
      </w:r>
      <w:proofErr w:type="spellEnd"/>
      <w:r w:rsidRPr="0057280E">
        <w:rPr>
          <w:rFonts w:eastAsia="Calibri"/>
        </w:rPr>
        <w:t>.</w:t>
      </w:r>
    </w:p>
    <w:p w14:paraId="7FB38CDE" w14:textId="0DE31C4F" w:rsidR="00984434" w:rsidRPr="0057280E" w:rsidRDefault="00984434" w:rsidP="00984434">
      <w:pPr>
        <w:ind w:firstLine="720"/>
        <w:jc w:val="both"/>
        <w:rPr>
          <w:rFonts w:eastAsia="Calibri"/>
          <w:color w:val="000000"/>
        </w:rPr>
      </w:pPr>
      <w:r w:rsidRPr="0057280E">
        <w:rPr>
          <w:rFonts w:eastAsia="Calibri"/>
          <w:color w:val="000000"/>
        </w:rPr>
        <w:t xml:space="preserve">Prin ordonanța din </w:t>
      </w:r>
      <w:r w:rsidR="00AF327F">
        <w:rPr>
          <w:rFonts w:eastAsia="Calibri"/>
          <w:color w:val="000000"/>
        </w:rPr>
        <w:t>...</w:t>
      </w:r>
      <w:r w:rsidRPr="0057280E">
        <w:rPr>
          <w:rFonts w:eastAsia="Calibri"/>
          <w:color w:val="000000"/>
        </w:rPr>
        <w:t xml:space="preserve"> s-a dispus efectuarea unei constatări </w:t>
      </w:r>
      <w:proofErr w:type="spellStart"/>
      <w:r w:rsidRPr="0057280E">
        <w:rPr>
          <w:rFonts w:eastAsia="Calibri"/>
          <w:color w:val="000000"/>
        </w:rPr>
        <w:t>tehnico</w:t>
      </w:r>
      <w:proofErr w:type="spellEnd"/>
      <w:r w:rsidRPr="0057280E">
        <w:rPr>
          <w:rFonts w:eastAsia="Calibri"/>
          <w:color w:val="000000"/>
        </w:rPr>
        <w:t xml:space="preserve">-științifice de către specialiști din cadrul D.C.C.O. </w:t>
      </w:r>
      <w:r w:rsidR="00AF327F">
        <w:rPr>
          <w:rFonts w:eastAsia="Calibri"/>
          <w:color w:val="000000"/>
        </w:rPr>
        <w:t>...</w:t>
      </w:r>
      <w:r w:rsidRPr="0057280E">
        <w:rPr>
          <w:rFonts w:eastAsia="Calibri"/>
          <w:color w:val="000000"/>
        </w:rPr>
        <w:t xml:space="preserve">, Laboratorul General de Analiză și Profil al Drogurilor, iar </w:t>
      </w:r>
      <w:r w:rsidRPr="0057280E">
        <w:rPr>
          <w:rFonts w:eastAsia="Calibri"/>
          <w:color w:val="000000"/>
        </w:rPr>
        <w:lastRenderedPageBreak/>
        <w:t xml:space="preserve">din Raportul de Constare </w:t>
      </w:r>
      <w:proofErr w:type="spellStart"/>
      <w:r w:rsidRPr="0057280E">
        <w:rPr>
          <w:rFonts w:eastAsia="Calibri"/>
          <w:color w:val="000000"/>
        </w:rPr>
        <w:t>Tehnico</w:t>
      </w:r>
      <w:proofErr w:type="spellEnd"/>
      <w:r w:rsidRPr="0057280E">
        <w:rPr>
          <w:rFonts w:eastAsia="Calibri"/>
          <w:color w:val="000000"/>
        </w:rPr>
        <w:t>-Științifică nr.</w:t>
      </w:r>
      <w:r w:rsidR="00AF327F">
        <w:rPr>
          <w:rFonts w:eastAsia="Calibri"/>
          <w:color w:val="000000"/>
        </w:rPr>
        <w:t>...</w:t>
      </w:r>
      <w:r w:rsidRPr="0057280E">
        <w:rPr>
          <w:rFonts w:eastAsia="Calibri"/>
          <w:color w:val="000000"/>
        </w:rPr>
        <w:t xml:space="preserve"> a rezultat că : proba nr.1 este constituită din 101 comprimate cu logo „VERSACE” care conțin MDMA; proba nr.2 este constituită din 10 doze pe care s-a pus în evidență LSD. LSD și MDMA fac parte din tabelul </w:t>
      </w:r>
      <w:proofErr w:type="spellStart"/>
      <w:r w:rsidRPr="0057280E">
        <w:rPr>
          <w:rFonts w:eastAsia="Calibri"/>
          <w:color w:val="000000"/>
        </w:rPr>
        <w:t>nr.I</w:t>
      </w:r>
      <w:proofErr w:type="spellEnd"/>
      <w:r w:rsidRPr="0057280E">
        <w:rPr>
          <w:rFonts w:eastAsia="Calibri"/>
          <w:color w:val="000000"/>
        </w:rPr>
        <w:t xml:space="preserve">, anexă la Legea nr.143/2000, privind prevenirea și combaterea traficului ilicit de droguri. </w:t>
      </w:r>
    </w:p>
    <w:p w14:paraId="26302B7E" w14:textId="4C2AC15A" w:rsidR="00984434" w:rsidRPr="0057280E" w:rsidRDefault="00984434" w:rsidP="00984434">
      <w:pPr>
        <w:ind w:right="72" w:firstLine="720"/>
        <w:jc w:val="both"/>
        <w:rPr>
          <w:rFonts w:eastAsia="Calibri"/>
        </w:rPr>
      </w:pPr>
      <w:r w:rsidRPr="0057280E">
        <w:rPr>
          <w:rFonts w:eastAsia="Calibri"/>
        </w:rPr>
        <w:t xml:space="preserve">După 10 zile, văzând că nu primește coletul comandat, inculpatul l-a întrebat pe </w:t>
      </w:r>
      <w:r w:rsidR="00AF327F">
        <w:rPr>
          <w:rFonts w:eastAsia="Calibri"/>
        </w:rPr>
        <w:t>V2</w:t>
      </w:r>
      <w:r w:rsidRPr="0057280E">
        <w:rPr>
          <w:rFonts w:eastAsia="Calibri"/>
        </w:rPr>
        <w:t xml:space="preserve"> de ce nu i-au fost livrate drogurile de mare risc, iar acesta i-a spus că este posibil ca poliția să-i fi oprit coletul.</w:t>
      </w:r>
    </w:p>
    <w:p w14:paraId="21014A94" w14:textId="012A2D6F" w:rsidR="00984434" w:rsidRPr="0057280E" w:rsidRDefault="00984434" w:rsidP="00984434">
      <w:pPr>
        <w:ind w:right="72" w:firstLine="720"/>
        <w:jc w:val="both"/>
        <w:rPr>
          <w:rFonts w:eastAsia="Calibri"/>
        </w:rPr>
      </w:pPr>
      <w:r w:rsidRPr="0057280E">
        <w:rPr>
          <w:rFonts w:eastAsia="Calibri"/>
        </w:rPr>
        <w:t xml:space="preserve">Intenționând în continuare să obțină în mod facil sume de bani, inculpatul </w:t>
      </w:r>
      <w:r w:rsidR="00AF327F">
        <w:rPr>
          <w:rFonts w:eastAsia="Calibri"/>
        </w:rPr>
        <w:t>I</w:t>
      </w:r>
      <w:r w:rsidRPr="0057280E">
        <w:rPr>
          <w:rFonts w:eastAsia="Calibri"/>
        </w:rPr>
        <w:t xml:space="preserve"> a insistat, în baza aceleiași rezoluții infracționale, să lanseze comenzi pe </w:t>
      </w:r>
      <w:proofErr w:type="spellStart"/>
      <w:r w:rsidRPr="0057280E">
        <w:rPr>
          <w:rFonts w:eastAsia="Calibri"/>
        </w:rPr>
        <w:t>darknet</w:t>
      </w:r>
      <w:proofErr w:type="spellEnd"/>
      <w:r w:rsidRPr="0057280E">
        <w:rPr>
          <w:rFonts w:eastAsia="Calibri"/>
        </w:rPr>
        <w:t xml:space="preserve">, astfel că, la începutul lunii octombrie </w:t>
      </w:r>
      <w:r w:rsidR="00544C5B">
        <w:rPr>
          <w:rFonts w:eastAsia="Calibri"/>
        </w:rPr>
        <w:t>...</w:t>
      </w:r>
      <w:r w:rsidRPr="0057280E">
        <w:rPr>
          <w:rFonts w:eastAsia="Calibri"/>
        </w:rPr>
        <w:t xml:space="preserve">, inculpatul a comandat în două rânduri droguri de mare risc, pentru care a plătit suma de 800 lei (pentru cele aproximativ 60 de grame amfetamină), respectiv 1.000 lei (pentru cele 50 comprimate MDMA – </w:t>
      </w:r>
      <w:proofErr w:type="spellStart"/>
      <w:r w:rsidRPr="0057280E">
        <w:rPr>
          <w:rFonts w:eastAsia="Calibri"/>
        </w:rPr>
        <w:t>ecstasy</w:t>
      </w:r>
      <w:proofErr w:type="spellEnd"/>
      <w:r w:rsidRPr="0057280E">
        <w:rPr>
          <w:rFonts w:eastAsia="Calibri"/>
        </w:rPr>
        <w:t>).</w:t>
      </w:r>
    </w:p>
    <w:p w14:paraId="4996E662" w14:textId="77777777" w:rsidR="00984434" w:rsidRPr="0057280E" w:rsidRDefault="00984434" w:rsidP="00984434">
      <w:pPr>
        <w:ind w:firstLine="720"/>
        <w:jc w:val="both"/>
        <w:rPr>
          <w:rFonts w:eastAsia="Calibri"/>
          <w:color w:val="000000"/>
        </w:rPr>
      </w:pPr>
      <w:r w:rsidRPr="0057280E">
        <w:rPr>
          <w:rFonts w:eastAsia="Calibri"/>
          <w:color w:val="000000"/>
        </w:rPr>
        <w:t>Ambele colete au fost interceptate de autoritățile judiciare germane.</w:t>
      </w:r>
    </w:p>
    <w:p w14:paraId="3D11168B" w14:textId="11C86EB2" w:rsidR="00984434" w:rsidRPr="0057280E" w:rsidRDefault="00984434" w:rsidP="00984434">
      <w:pPr>
        <w:ind w:firstLine="720"/>
        <w:jc w:val="both"/>
        <w:rPr>
          <w:rFonts w:eastAsia="Calibri"/>
        </w:rPr>
      </w:pPr>
      <w:r w:rsidRPr="0057280E">
        <w:rPr>
          <w:rFonts w:eastAsia="Calibri"/>
        </w:rPr>
        <w:t>În</w:t>
      </w:r>
      <w:r w:rsidRPr="0057280E">
        <w:rPr>
          <w:rFonts w:eastAsia="Calibri"/>
          <w:color w:val="000000"/>
        </w:rPr>
        <w:t xml:space="preserve"> data de </w:t>
      </w:r>
      <w:r w:rsidR="00544C5B">
        <w:rPr>
          <w:rFonts w:eastAsia="Calibri"/>
          <w:color w:val="000000"/>
        </w:rPr>
        <w:t>...</w:t>
      </w:r>
      <w:r w:rsidRPr="0057280E">
        <w:rPr>
          <w:rFonts w:eastAsia="Calibri"/>
          <w:color w:val="000000"/>
        </w:rPr>
        <w:t>, pe linie de cooperare polițienească internațională, D.I.I.C.O.T.- B.T.</w:t>
      </w:r>
      <w:r w:rsidR="00544C5B">
        <w:rPr>
          <w:rFonts w:eastAsia="Calibri"/>
          <w:color w:val="000000"/>
        </w:rPr>
        <w:t>..</w:t>
      </w:r>
      <w:r w:rsidRPr="0057280E">
        <w:rPr>
          <w:rFonts w:eastAsia="Calibri"/>
          <w:color w:val="000000"/>
        </w:rPr>
        <w:t xml:space="preserve"> a fost informat că în data de </w:t>
      </w:r>
      <w:r w:rsidR="00544C5B">
        <w:rPr>
          <w:rFonts w:eastAsia="Calibri"/>
          <w:color w:val="000000"/>
        </w:rPr>
        <w:t>...</w:t>
      </w:r>
      <w:r w:rsidRPr="0057280E">
        <w:rPr>
          <w:rFonts w:eastAsia="Calibri"/>
          <w:color w:val="000000"/>
        </w:rPr>
        <w:t xml:space="preserve">, pe Aeroportul </w:t>
      </w:r>
      <w:r w:rsidR="00544C5B">
        <w:rPr>
          <w:rFonts w:eastAsia="Calibri"/>
          <w:color w:val="000000"/>
        </w:rPr>
        <w:t>...</w:t>
      </w:r>
      <w:r w:rsidRPr="0057280E">
        <w:rPr>
          <w:rFonts w:eastAsia="Calibri"/>
          <w:color w:val="000000"/>
        </w:rPr>
        <w:t xml:space="preserve">, în Centrul internațional poștal-control al pachetelor poștale a fost găsit și confiscat un plic poștal cu 103 grame de amfetamină avându-l ca destinatar pe </w:t>
      </w:r>
      <w:r w:rsidR="003E072C">
        <w:rPr>
          <w:rFonts w:eastAsia="Calibri"/>
          <w:color w:val="000000"/>
        </w:rPr>
        <w:t>I</w:t>
      </w:r>
      <w:r w:rsidRPr="0057280E">
        <w:rPr>
          <w:rFonts w:eastAsia="Calibri"/>
          <w:color w:val="000000"/>
        </w:rPr>
        <w:t xml:space="preserve">, strada </w:t>
      </w:r>
      <w:r w:rsidR="00544C5B">
        <w:rPr>
          <w:rFonts w:eastAsia="Calibri"/>
          <w:color w:val="000000"/>
        </w:rPr>
        <w:t>...</w:t>
      </w:r>
      <w:r w:rsidRPr="0057280E">
        <w:rPr>
          <w:rFonts w:eastAsia="Calibri"/>
          <w:color w:val="000000"/>
        </w:rPr>
        <w:t xml:space="preserve">, existând date care conduc la suspiciunea rezonabilă că destinatarul este aceeași persoană, respectiv </w:t>
      </w:r>
      <w:r w:rsidRPr="0057280E">
        <w:rPr>
          <w:rFonts w:eastAsia="Calibri"/>
        </w:rPr>
        <w:t xml:space="preserve">inculpatul </w:t>
      </w:r>
      <w:r w:rsidR="003E072C">
        <w:rPr>
          <w:rFonts w:eastAsia="Calibri"/>
        </w:rPr>
        <w:t>I</w:t>
      </w:r>
      <w:r w:rsidRPr="0057280E">
        <w:rPr>
          <w:rFonts w:eastAsia="Calibri"/>
        </w:rPr>
        <w:t xml:space="preserve">. </w:t>
      </w:r>
    </w:p>
    <w:p w14:paraId="539A9D46" w14:textId="3FCD9C35" w:rsidR="00984434" w:rsidRPr="0057280E" w:rsidRDefault="00984434" w:rsidP="00984434">
      <w:pPr>
        <w:ind w:firstLine="720"/>
        <w:jc w:val="both"/>
        <w:rPr>
          <w:rFonts w:eastAsia="Calibri"/>
        </w:rPr>
      </w:pPr>
      <w:r w:rsidRPr="0057280E">
        <w:rPr>
          <w:rFonts w:eastAsia="Calibri"/>
          <w:color w:val="000000"/>
        </w:rPr>
        <w:t xml:space="preserve">Plicul a fost reținut la Serviciul de Investigații Vamale </w:t>
      </w:r>
      <w:r w:rsidR="00544C5B">
        <w:rPr>
          <w:rFonts w:eastAsia="Calibri"/>
          <w:color w:val="000000"/>
        </w:rPr>
        <w:t>...</w:t>
      </w:r>
      <w:r w:rsidRPr="0057280E">
        <w:rPr>
          <w:rFonts w:eastAsia="Calibri"/>
          <w:color w:val="000000"/>
        </w:rPr>
        <w:t xml:space="preserve">, cu nr. de referință </w:t>
      </w:r>
      <w:r w:rsidR="00544C5B">
        <w:rPr>
          <w:rFonts w:eastAsia="Calibri"/>
          <w:color w:val="000000"/>
        </w:rPr>
        <w:t>...</w:t>
      </w:r>
      <w:r w:rsidRPr="0057280E">
        <w:rPr>
          <w:rFonts w:eastAsia="Calibri"/>
          <w:color w:val="000000"/>
        </w:rPr>
        <w:t>.</w:t>
      </w:r>
    </w:p>
    <w:p w14:paraId="6D906AE8" w14:textId="0D95F691" w:rsidR="00984434" w:rsidRPr="0057280E" w:rsidRDefault="00984434" w:rsidP="00984434">
      <w:pPr>
        <w:ind w:firstLine="720"/>
        <w:jc w:val="both"/>
        <w:rPr>
          <w:rFonts w:eastAsia="Calibri"/>
          <w:color w:val="000000"/>
        </w:rPr>
      </w:pPr>
      <w:r w:rsidRPr="0057280E">
        <w:rPr>
          <w:rFonts w:eastAsia="Calibri"/>
        </w:rPr>
        <w:t xml:space="preserve">Prin ordinul european de anchetă din data de </w:t>
      </w:r>
      <w:r w:rsidR="00544C5B">
        <w:rPr>
          <w:rFonts w:eastAsia="Calibri"/>
        </w:rPr>
        <w:t>....</w:t>
      </w:r>
      <w:r w:rsidRPr="0057280E">
        <w:rPr>
          <w:rFonts w:eastAsia="Calibri"/>
        </w:rPr>
        <w:t xml:space="preserve">, aprobat de procurorul din cadrul Procuraturii </w:t>
      </w:r>
      <w:r w:rsidR="00544C5B">
        <w:rPr>
          <w:rFonts w:eastAsia="Calibri"/>
        </w:rPr>
        <w:t>...</w:t>
      </w:r>
      <w:r w:rsidRPr="0057280E">
        <w:rPr>
          <w:rFonts w:eastAsia="Calibri"/>
        </w:rPr>
        <w:t xml:space="preserve">, s-a solicitat autorităților germane competente predarea mijloacelor de probă </w:t>
      </w:r>
      <w:r w:rsidRPr="0057280E">
        <w:rPr>
          <w:rFonts w:eastAsia="Calibri"/>
          <w:color w:val="000000"/>
        </w:rPr>
        <w:t>(plicul poștal conținând 103 grame de amfetamină) în cadrul unei livrări supravegheate, fără substituire de produs.</w:t>
      </w:r>
    </w:p>
    <w:p w14:paraId="5862365F" w14:textId="49C22DEC" w:rsidR="00984434" w:rsidRPr="0057280E" w:rsidRDefault="00984434" w:rsidP="00984434">
      <w:pPr>
        <w:ind w:firstLine="720"/>
        <w:jc w:val="both"/>
        <w:rPr>
          <w:rFonts w:eastAsia="Calibri"/>
          <w:color w:val="000000"/>
        </w:rPr>
      </w:pPr>
      <w:r w:rsidRPr="0057280E">
        <w:rPr>
          <w:rFonts w:eastAsia="Calibri"/>
          <w:color w:val="000000"/>
        </w:rPr>
        <w:t xml:space="preserve">Ulterior, la data de </w:t>
      </w:r>
      <w:r w:rsidR="00544C5B">
        <w:rPr>
          <w:rFonts w:eastAsia="Calibri"/>
          <w:color w:val="000000"/>
        </w:rPr>
        <w:t>...</w:t>
      </w:r>
      <w:r w:rsidRPr="0057280E">
        <w:rPr>
          <w:rFonts w:eastAsia="Calibri"/>
          <w:color w:val="000000"/>
        </w:rPr>
        <w:t xml:space="preserve">, în urma aprobării autorităților germane, a fost adus în </w:t>
      </w:r>
      <w:r w:rsidR="00544C5B">
        <w:rPr>
          <w:rFonts w:eastAsia="Calibri"/>
          <w:color w:val="000000"/>
        </w:rPr>
        <w:t>...</w:t>
      </w:r>
      <w:r w:rsidRPr="0057280E">
        <w:rPr>
          <w:rFonts w:eastAsia="Calibri"/>
          <w:color w:val="000000"/>
        </w:rPr>
        <w:t xml:space="preserve">, plicul poștal conținând cantitatea de droguri menționată mai sus. Prin ordonanța din </w:t>
      </w:r>
      <w:r w:rsidR="00544C5B">
        <w:rPr>
          <w:rFonts w:eastAsia="Calibri"/>
          <w:color w:val="000000"/>
        </w:rPr>
        <w:t>...</w:t>
      </w:r>
      <w:r w:rsidRPr="0057280E">
        <w:rPr>
          <w:rFonts w:eastAsia="Calibri"/>
          <w:color w:val="000000"/>
        </w:rPr>
        <w:t xml:space="preserve"> s-a dispus efectuarea unei constatări </w:t>
      </w:r>
      <w:proofErr w:type="spellStart"/>
      <w:r w:rsidRPr="0057280E">
        <w:rPr>
          <w:rFonts w:eastAsia="Calibri"/>
          <w:color w:val="000000"/>
        </w:rPr>
        <w:t>tehnico</w:t>
      </w:r>
      <w:proofErr w:type="spellEnd"/>
      <w:r w:rsidRPr="0057280E">
        <w:rPr>
          <w:rFonts w:eastAsia="Calibri"/>
          <w:color w:val="000000"/>
        </w:rPr>
        <w:t xml:space="preserve">-științifice de către specialiști din cadrul B.C.C.O. </w:t>
      </w:r>
      <w:r w:rsidR="00544C5B">
        <w:rPr>
          <w:rFonts w:eastAsia="Calibri"/>
          <w:color w:val="000000"/>
        </w:rPr>
        <w:t>...</w:t>
      </w:r>
      <w:r w:rsidRPr="0057280E">
        <w:rPr>
          <w:rFonts w:eastAsia="Calibri"/>
          <w:color w:val="000000"/>
        </w:rPr>
        <w:t>, Laboratorul de Analiză și Profil al Drogurilor.</w:t>
      </w:r>
    </w:p>
    <w:p w14:paraId="4ACCD086" w14:textId="30079645" w:rsidR="00984434" w:rsidRPr="0057280E" w:rsidRDefault="00984434" w:rsidP="00984434">
      <w:pPr>
        <w:ind w:firstLine="720"/>
        <w:jc w:val="both"/>
        <w:rPr>
          <w:rFonts w:eastAsia="Calibri"/>
          <w:color w:val="000000"/>
        </w:rPr>
      </w:pPr>
      <w:r w:rsidRPr="0057280E">
        <w:rPr>
          <w:rFonts w:eastAsia="Calibri"/>
          <w:color w:val="000000"/>
        </w:rPr>
        <w:t xml:space="preserve">Din Raportul de Constare </w:t>
      </w:r>
      <w:proofErr w:type="spellStart"/>
      <w:r w:rsidRPr="0057280E">
        <w:rPr>
          <w:rFonts w:eastAsia="Calibri"/>
          <w:color w:val="000000"/>
        </w:rPr>
        <w:t>Tehnico</w:t>
      </w:r>
      <w:proofErr w:type="spellEnd"/>
      <w:r w:rsidRPr="0057280E">
        <w:rPr>
          <w:rFonts w:eastAsia="Calibri"/>
          <w:color w:val="000000"/>
        </w:rPr>
        <w:t>-Științifică nr.</w:t>
      </w:r>
      <w:r w:rsidR="00544C5B">
        <w:rPr>
          <w:rFonts w:eastAsia="Calibri"/>
          <w:color w:val="000000"/>
        </w:rPr>
        <w:t>...</w:t>
      </w:r>
      <w:r w:rsidRPr="0057280E">
        <w:rPr>
          <w:rFonts w:eastAsia="Calibri"/>
          <w:color w:val="000000"/>
        </w:rPr>
        <w:t xml:space="preserve"> a rezultat că proba înaintată este constituită din 60,9 grame substanță care conține Amfetamină și Cafeină.</w:t>
      </w:r>
      <w:r w:rsidRPr="0057280E">
        <w:rPr>
          <w:rFonts w:eastAsia="Calibri"/>
          <w:color w:val="000000"/>
          <w:sz w:val="28"/>
          <w:szCs w:val="28"/>
        </w:rPr>
        <w:t xml:space="preserve"> </w:t>
      </w:r>
      <w:r w:rsidRPr="0057280E">
        <w:rPr>
          <w:rFonts w:eastAsia="Calibri"/>
          <w:color w:val="000000"/>
        </w:rPr>
        <w:t xml:space="preserve">Amfetamina face parte din Tabelul Anexă </w:t>
      </w:r>
      <w:proofErr w:type="spellStart"/>
      <w:r w:rsidRPr="0057280E">
        <w:rPr>
          <w:rFonts w:eastAsia="Calibri"/>
          <w:color w:val="000000"/>
        </w:rPr>
        <w:t>nr.II</w:t>
      </w:r>
      <w:proofErr w:type="spellEnd"/>
      <w:r w:rsidRPr="0057280E">
        <w:rPr>
          <w:rFonts w:eastAsia="Calibri"/>
          <w:color w:val="000000"/>
        </w:rPr>
        <w:t xml:space="preserve"> din Legea nr.143/2000.</w:t>
      </w:r>
    </w:p>
    <w:p w14:paraId="2E6881BE" w14:textId="09A774D4" w:rsidR="00984434" w:rsidRPr="0057280E" w:rsidRDefault="00984434" w:rsidP="00984434">
      <w:pPr>
        <w:ind w:firstLine="720"/>
        <w:jc w:val="both"/>
        <w:rPr>
          <w:rFonts w:eastAsia="Calibri"/>
        </w:rPr>
      </w:pPr>
      <w:r w:rsidRPr="0057280E">
        <w:rPr>
          <w:rFonts w:eastAsia="Calibri"/>
          <w:color w:val="000000"/>
        </w:rPr>
        <w:t xml:space="preserve">În data de </w:t>
      </w:r>
      <w:r w:rsidR="00544C5B">
        <w:rPr>
          <w:rFonts w:eastAsia="Calibri"/>
          <w:color w:val="000000"/>
        </w:rPr>
        <w:t>...</w:t>
      </w:r>
      <w:r w:rsidRPr="0057280E">
        <w:rPr>
          <w:rFonts w:eastAsia="Calibri"/>
          <w:color w:val="000000"/>
        </w:rPr>
        <w:t xml:space="preserve">, pe linie de cooperare polițienească internațională, D.I.I.C.O.T. - B.T. </w:t>
      </w:r>
      <w:r w:rsidR="00544C5B">
        <w:rPr>
          <w:rFonts w:eastAsia="Calibri"/>
          <w:color w:val="000000"/>
        </w:rPr>
        <w:t>...</w:t>
      </w:r>
      <w:r w:rsidRPr="0057280E">
        <w:rPr>
          <w:rFonts w:eastAsia="Calibri"/>
          <w:color w:val="000000"/>
        </w:rPr>
        <w:t xml:space="preserve"> a fost informat că, în data de </w:t>
      </w:r>
      <w:r w:rsidR="00544C5B">
        <w:rPr>
          <w:rFonts w:eastAsia="Calibri"/>
          <w:color w:val="000000"/>
        </w:rPr>
        <w:t>...</w:t>
      </w:r>
      <w:r w:rsidRPr="0057280E">
        <w:rPr>
          <w:rFonts w:eastAsia="Calibri"/>
          <w:color w:val="000000"/>
        </w:rPr>
        <w:t xml:space="preserve">, pe Aeroportul </w:t>
      </w:r>
      <w:r w:rsidR="00544C5B">
        <w:rPr>
          <w:rFonts w:eastAsia="Calibri"/>
          <w:color w:val="000000"/>
        </w:rPr>
        <w:t>....</w:t>
      </w:r>
      <w:r w:rsidRPr="0057280E">
        <w:rPr>
          <w:rFonts w:eastAsia="Calibri"/>
          <w:color w:val="000000"/>
        </w:rPr>
        <w:t xml:space="preserve">, în Centrul internațional poștal-control al pachetelor poștale a fost găsit și confiscat un plic poștal cu </w:t>
      </w:r>
      <w:r w:rsidRPr="0057280E">
        <w:rPr>
          <w:rFonts w:eastAsia="Calibri"/>
        </w:rPr>
        <w:t xml:space="preserve">50 comprimate de </w:t>
      </w:r>
      <w:proofErr w:type="spellStart"/>
      <w:r w:rsidRPr="0057280E">
        <w:rPr>
          <w:rFonts w:eastAsia="Calibri"/>
        </w:rPr>
        <w:t>ecstasy</w:t>
      </w:r>
      <w:proofErr w:type="spellEnd"/>
      <w:r w:rsidRPr="0057280E">
        <w:rPr>
          <w:rFonts w:eastAsia="Calibri"/>
          <w:color w:val="000000"/>
        </w:rPr>
        <w:t xml:space="preserve"> avându-l ca destinatar pe </w:t>
      </w:r>
      <w:r w:rsidR="003E072C">
        <w:rPr>
          <w:rFonts w:eastAsia="Calibri"/>
          <w:color w:val="000000"/>
        </w:rPr>
        <w:t>I</w:t>
      </w:r>
      <w:r w:rsidRPr="0057280E">
        <w:rPr>
          <w:rFonts w:eastAsia="Calibri"/>
          <w:color w:val="000000"/>
        </w:rPr>
        <w:t xml:space="preserve">, strada </w:t>
      </w:r>
      <w:r w:rsidR="00544C5B">
        <w:rPr>
          <w:rFonts w:eastAsia="Calibri"/>
          <w:color w:val="000000"/>
        </w:rPr>
        <w:t>...</w:t>
      </w:r>
      <w:r w:rsidRPr="0057280E">
        <w:rPr>
          <w:rFonts w:eastAsia="Calibri"/>
          <w:color w:val="000000"/>
        </w:rPr>
        <w:t xml:space="preserve">, existând date care conduc la suspiciunea rezonabilă că destinatarul este aceeași persoană, respectiv </w:t>
      </w:r>
      <w:r w:rsidRPr="0057280E">
        <w:rPr>
          <w:rFonts w:eastAsia="Calibri"/>
        </w:rPr>
        <w:t>inculpatul</w:t>
      </w:r>
      <w:r w:rsidRPr="0057280E">
        <w:rPr>
          <w:rFonts w:eastAsia="Calibri"/>
          <w:color w:val="000000"/>
        </w:rPr>
        <w:t xml:space="preserve"> </w:t>
      </w:r>
      <w:r w:rsidR="003E072C">
        <w:rPr>
          <w:rFonts w:eastAsia="Calibri"/>
        </w:rPr>
        <w:t>I</w:t>
      </w:r>
      <w:r w:rsidRPr="0057280E">
        <w:rPr>
          <w:rFonts w:eastAsia="Calibri"/>
        </w:rPr>
        <w:t xml:space="preserve">. </w:t>
      </w:r>
    </w:p>
    <w:p w14:paraId="7A46206D" w14:textId="69BEBFA0" w:rsidR="00984434" w:rsidRPr="0057280E" w:rsidRDefault="00984434" w:rsidP="00984434">
      <w:pPr>
        <w:ind w:firstLine="720"/>
        <w:jc w:val="both"/>
        <w:rPr>
          <w:rFonts w:eastAsia="Calibri"/>
        </w:rPr>
      </w:pPr>
      <w:r w:rsidRPr="0057280E">
        <w:rPr>
          <w:rFonts w:eastAsia="Calibri"/>
          <w:color w:val="000000"/>
        </w:rPr>
        <w:t xml:space="preserve">Plicul a fost reținut la Serviciul de Investigații Vamale </w:t>
      </w:r>
      <w:r w:rsidR="00544C5B">
        <w:rPr>
          <w:rFonts w:eastAsia="Calibri"/>
          <w:color w:val="000000"/>
        </w:rPr>
        <w:t>...</w:t>
      </w:r>
      <w:r w:rsidRPr="0057280E">
        <w:rPr>
          <w:rFonts w:eastAsia="Calibri"/>
          <w:color w:val="000000"/>
        </w:rPr>
        <w:t xml:space="preserve">, cu nr. de referință </w:t>
      </w:r>
      <w:r w:rsidR="00544C5B">
        <w:rPr>
          <w:rFonts w:eastAsia="Calibri"/>
          <w:color w:val="000000"/>
        </w:rPr>
        <w:t>...</w:t>
      </w:r>
      <w:r w:rsidRPr="0057280E">
        <w:rPr>
          <w:rFonts w:eastAsia="Calibri"/>
          <w:color w:val="000000"/>
        </w:rPr>
        <w:t>-</w:t>
      </w:r>
      <w:r w:rsidR="00544C5B">
        <w:rPr>
          <w:rFonts w:eastAsia="Calibri"/>
          <w:color w:val="000000"/>
        </w:rPr>
        <w:t>...</w:t>
      </w:r>
    </w:p>
    <w:p w14:paraId="6F56DD98" w14:textId="20A5E13F" w:rsidR="00984434" w:rsidRPr="0057280E" w:rsidRDefault="00984434" w:rsidP="00984434">
      <w:pPr>
        <w:ind w:firstLine="720"/>
        <w:jc w:val="both"/>
        <w:rPr>
          <w:rFonts w:eastAsia="Calibri"/>
          <w:color w:val="000000"/>
        </w:rPr>
      </w:pPr>
      <w:r w:rsidRPr="0057280E">
        <w:rPr>
          <w:rFonts w:eastAsia="Calibri"/>
        </w:rPr>
        <w:t xml:space="preserve">Prin ordinul european de anchetă din data de </w:t>
      </w:r>
      <w:r w:rsidR="00544C5B">
        <w:rPr>
          <w:rFonts w:eastAsia="Calibri"/>
        </w:rPr>
        <w:t>...</w:t>
      </w:r>
      <w:r w:rsidRPr="0057280E">
        <w:rPr>
          <w:rFonts w:eastAsia="Calibri"/>
        </w:rPr>
        <w:t xml:space="preserve">, s-a solicitat autorităților germane competente predarea mijloacelor de probă </w:t>
      </w:r>
      <w:r w:rsidRPr="0057280E">
        <w:rPr>
          <w:rFonts w:eastAsia="Calibri"/>
          <w:color w:val="000000"/>
        </w:rPr>
        <w:t xml:space="preserve">(plicul poștal conținând </w:t>
      </w:r>
      <w:r w:rsidRPr="0057280E">
        <w:rPr>
          <w:rFonts w:eastAsia="Calibri"/>
        </w:rPr>
        <w:t xml:space="preserve">50 comprimate de </w:t>
      </w:r>
      <w:proofErr w:type="spellStart"/>
      <w:r w:rsidRPr="0057280E">
        <w:rPr>
          <w:rFonts w:eastAsia="Calibri"/>
        </w:rPr>
        <w:t>ecstasy</w:t>
      </w:r>
      <w:proofErr w:type="spellEnd"/>
      <w:r w:rsidRPr="0057280E">
        <w:rPr>
          <w:rFonts w:eastAsia="Calibri"/>
          <w:color w:val="000000"/>
        </w:rPr>
        <w:t>) în cadrul unei livrări supravegheate, fără substituire de produs.</w:t>
      </w:r>
    </w:p>
    <w:p w14:paraId="728014EA" w14:textId="6D2A4C2A" w:rsidR="00984434" w:rsidRPr="0057280E" w:rsidRDefault="00984434" w:rsidP="00984434">
      <w:pPr>
        <w:ind w:firstLine="720"/>
        <w:jc w:val="both"/>
      </w:pPr>
      <w:r w:rsidRPr="0057280E">
        <w:t xml:space="preserve">Din Raportul de constatare </w:t>
      </w:r>
      <w:proofErr w:type="spellStart"/>
      <w:r w:rsidRPr="0057280E">
        <w:t>tehnico</w:t>
      </w:r>
      <w:proofErr w:type="spellEnd"/>
      <w:r w:rsidRPr="0057280E">
        <w:t>-științifică nr.</w:t>
      </w:r>
      <w:r w:rsidR="00544C5B">
        <w:t>...</w:t>
      </w:r>
      <w:r w:rsidRPr="0057280E">
        <w:t xml:space="preserve"> din </w:t>
      </w:r>
      <w:r w:rsidR="00544C5B">
        <w:t>...</w:t>
      </w:r>
      <w:r w:rsidRPr="0057280E">
        <w:t xml:space="preserve"> întocmit de Laboratorului Central de Analiză și Profil al Drogurilor din cadrul D.C.C.O. </w:t>
      </w:r>
      <w:r w:rsidR="00544C5B">
        <w:t>...</w:t>
      </w:r>
      <w:r w:rsidRPr="0057280E">
        <w:t xml:space="preserve"> asupra celor 50 de comprimate comandate de inculpat prin intermediul rețelei </w:t>
      </w:r>
      <w:r w:rsidR="00544C5B">
        <w:t>...</w:t>
      </w:r>
      <w:r w:rsidRPr="0057280E">
        <w:t xml:space="preserve">și reținute de autoritățile germane la data de </w:t>
      </w:r>
      <w:r w:rsidR="00544C5B">
        <w:t>...</w:t>
      </w:r>
      <w:r w:rsidRPr="0057280E">
        <w:t>, a rezultat că proba înaintată este constituită din 50 de comprimate hexagonale de culoare albastră, ștanțate una din fețe cu logo-</w:t>
      </w:r>
      <w:proofErr w:type="spellStart"/>
      <w:r w:rsidRPr="0057280E">
        <w:t>ul</w:t>
      </w:r>
      <w:proofErr w:type="spellEnd"/>
      <w:r w:rsidRPr="0057280E">
        <w:t xml:space="preserve"> PHILLIP PLEIN, care conțin ca substanță activă MDMA.</w:t>
      </w:r>
    </w:p>
    <w:p w14:paraId="36AF4939" w14:textId="1B0D5318" w:rsidR="00984434" w:rsidRPr="0057280E" w:rsidRDefault="00984434" w:rsidP="00984434">
      <w:pPr>
        <w:ind w:firstLine="720"/>
        <w:jc w:val="both"/>
        <w:rPr>
          <w:rFonts w:eastAsia="Calibri"/>
        </w:rPr>
      </w:pPr>
      <w:r w:rsidRPr="0057280E">
        <w:rPr>
          <w:rFonts w:eastAsia="Calibri"/>
        </w:rPr>
        <w:t xml:space="preserve">Văzând că nu primește niciunul dintre coletele comandate, inculpatul a încercat să găsească o altă modalitate de a face rost de droguri pe care să le comercializeze în </w:t>
      </w:r>
      <w:r w:rsidR="00544C5B">
        <w:rPr>
          <w:rFonts w:eastAsia="Calibri"/>
        </w:rPr>
        <w:t>...</w:t>
      </w:r>
      <w:r w:rsidRPr="0057280E">
        <w:rPr>
          <w:rFonts w:eastAsia="Calibri"/>
        </w:rPr>
        <w:t xml:space="preserve">. În acest context, în cursul lunii decembrie </w:t>
      </w:r>
      <w:r w:rsidR="00544C5B">
        <w:rPr>
          <w:rFonts w:eastAsia="Calibri"/>
        </w:rPr>
        <w:t>...</w:t>
      </w:r>
      <w:r w:rsidRPr="0057280E">
        <w:rPr>
          <w:rFonts w:eastAsia="Calibri"/>
        </w:rPr>
        <w:t xml:space="preserve">, însoțit de numitul </w:t>
      </w:r>
      <w:r w:rsidR="00AF327F">
        <w:rPr>
          <w:rFonts w:eastAsia="Calibri"/>
        </w:rPr>
        <w:t>V</w:t>
      </w:r>
      <w:r w:rsidRPr="0057280E">
        <w:rPr>
          <w:rFonts w:eastAsia="Calibri"/>
        </w:rPr>
        <w:t xml:space="preserve">, s-a deplasat în municipiul </w:t>
      </w:r>
      <w:r w:rsidR="00544C5B">
        <w:rPr>
          <w:rFonts w:eastAsia="Calibri"/>
        </w:rPr>
        <w:t>...</w:t>
      </w:r>
      <w:r w:rsidRPr="0057280E">
        <w:rPr>
          <w:rFonts w:eastAsia="Calibri"/>
        </w:rPr>
        <w:t xml:space="preserve">, de unde a achiziționat, de la persoane neidentificate, un număr de 50 pastile </w:t>
      </w:r>
      <w:proofErr w:type="spellStart"/>
      <w:r w:rsidRPr="0057280E">
        <w:rPr>
          <w:rFonts w:eastAsia="Calibri"/>
        </w:rPr>
        <w:t>ecstasy</w:t>
      </w:r>
      <w:proofErr w:type="spellEnd"/>
      <w:r w:rsidRPr="0057280E">
        <w:rPr>
          <w:rFonts w:eastAsia="Calibri"/>
        </w:rPr>
        <w:t xml:space="preserve">, pentru care a plătit suma de 1.000 lei (20 lei/comprimat) și 500 grame </w:t>
      </w:r>
      <w:proofErr w:type="spellStart"/>
      <w:r w:rsidRPr="0057280E">
        <w:rPr>
          <w:rFonts w:eastAsia="Calibri"/>
        </w:rPr>
        <w:t>cannabis</w:t>
      </w:r>
      <w:proofErr w:type="spellEnd"/>
      <w:r w:rsidRPr="0057280E">
        <w:rPr>
          <w:rFonts w:eastAsia="Calibri"/>
        </w:rPr>
        <w:t xml:space="preserve"> (20 lei/gram), pentru care a plătit 10.000 lei.</w:t>
      </w:r>
    </w:p>
    <w:p w14:paraId="7D98DF0D" w14:textId="0B660E35" w:rsidR="00984434" w:rsidRPr="0057280E" w:rsidRDefault="00984434" w:rsidP="00984434">
      <w:pPr>
        <w:ind w:firstLine="720"/>
        <w:jc w:val="both"/>
      </w:pPr>
      <w:r w:rsidRPr="0057280E">
        <w:rPr>
          <w:rFonts w:eastAsia="Calibri"/>
        </w:rPr>
        <w:lastRenderedPageBreak/>
        <w:t xml:space="preserve">Inculpatul </w:t>
      </w:r>
      <w:r w:rsidR="003E072C">
        <w:rPr>
          <w:rFonts w:eastAsia="Calibri"/>
        </w:rPr>
        <w:t>I</w:t>
      </w:r>
      <w:r w:rsidRPr="0057280E">
        <w:rPr>
          <w:rFonts w:eastAsia="Calibri"/>
        </w:rPr>
        <w:t xml:space="preserve"> cunoștea persoanele și locurile unde se comercializau acest gen de substanțe, astfel că a reușit să comercializeze întreaga cantitate de droguri achiziționată, </w:t>
      </w:r>
      <w:r w:rsidRPr="0057280E">
        <w:t xml:space="preserve">cu excepția cantităților găsite de organele de poliție cu ocazia percheziției domiciliare, respectiv 1,2 gram semințe de </w:t>
      </w:r>
      <w:proofErr w:type="spellStart"/>
      <w:r w:rsidRPr="0057280E">
        <w:t>cannabis</w:t>
      </w:r>
      <w:proofErr w:type="spellEnd"/>
      <w:r w:rsidRPr="0057280E">
        <w:t xml:space="preserve"> în amestec cu fragmente vegetale care conțin THC și 0,9 grame </w:t>
      </w:r>
      <w:proofErr w:type="spellStart"/>
      <w:r w:rsidRPr="0057280E">
        <w:t>cannabis</w:t>
      </w:r>
      <w:proofErr w:type="spellEnd"/>
      <w:r w:rsidRPr="0057280E">
        <w:t>.,</w:t>
      </w:r>
      <w:r w:rsidRPr="0057280E">
        <w:rPr>
          <w:sz w:val="28"/>
          <w:szCs w:val="28"/>
        </w:rPr>
        <w:t xml:space="preserve"> </w:t>
      </w:r>
      <w:r w:rsidRPr="0057280E">
        <w:t xml:space="preserve">comercializând de obicei cantități mari de </w:t>
      </w:r>
      <w:proofErr w:type="spellStart"/>
      <w:r w:rsidRPr="0057280E">
        <w:t>cannabis</w:t>
      </w:r>
      <w:proofErr w:type="spellEnd"/>
      <w:r w:rsidRPr="0057280E">
        <w:t xml:space="preserve">, respectiv câte 10 grame </w:t>
      </w:r>
      <w:proofErr w:type="spellStart"/>
      <w:r w:rsidRPr="0057280E">
        <w:t>cannabis</w:t>
      </w:r>
      <w:proofErr w:type="spellEnd"/>
      <w:r w:rsidRPr="0057280E">
        <w:t xml:space="preserve"> cu prețuri cuprinse între 350 – 400 lei, iar comprimatul de MDMA îl vindea cu 40 lei / bucată.</w:t>
      </w:r>
    </w:p>
    <w:p w14:paraId="6CB203A2" w14:textId="2A46BCFE" w:rsidR="00984434" w:rsidRPr="0057280E" w:rsidRDefault="00984434" w:rsidP="00984434">
      <w:pPr>
        <w:ind w:firstLine="720"/>
        <w:jc w:val="both"/>
      </w:pPr>
      <w:r w:rsidRPr="0057280E">
        <w:t xml:space="preserve">Cantitățile de droguri au fost comercializate de inculpat către martorii </w:t>
      </w:r>
      <w:r w:rsidR="007F58C6">
        <w:t>M2</w:t>
      </w:r>
      <w:r w:rsidRPr="0057280E">
        <w:t xml:space="preserve"> și </w:t>
      </w:r>
      <w:r w:rsidR="00544C5B">
        <w:t>M</w:t>
      </w:r>
      <w:r w:rsidRPr="0057280E">
        <w:t xml:space="preserve">, iar 15 comprimate MDMA le-a comercializat, în două rânduri, în stațiunea </w:t>
      </w:r>
      <w:r w:rsidR="00544C5B">
        <w:t>...</w:t>
      </w:r>
      <w:r w:rsidRPr="0057280E">
        <w:t>, în clubul „</w:t>
      </w:r>
      <w:r w:rsidR="00544C5B">
        <w:t>...</w:t>
      </w:r>
      <w:r w:rsidRPr="0057280E">
        <w:t>” cu același preț de 40 lei / bucată.</w:t>
      </w:r>
    </w:p>
    <w:p w14:paraId="04425F42" w14:textId="0D8DA800" w:rsidR="00984434" w:rsidRPr="0057280E" w:rsidRDefault="00984434" w:rsidP="00984434">
      <w:pPr>
        <w:ind w:firstLine="720"/>
        <w:jc w:val="both"/>
        <w:rPr>
          <w:rFonts w:eastAsia="Calibri"/>
        </w:rPr>
      </w:pPr>
      <w:r w:rsidRPr="0057280E">
        <w:rPr>
          <w:rFonts w:eastAsia="Calibri"/>
        </w:rPr>
        <w:t xml:space="preserve">Deoarece voia să recupereze investiția făcută, inculpatul </w:t>
      </w:r>
      <w:r w:rsidR="003E072C">
        <w:rPr>
          <w:rFonts w:eastAsia="Calibri"/>
        </w:rPr>
        <w:t>I</w:t>
      </w:r>
      <w:r w:rsidRPr="0057280E">
        <w:rPr>
          <w:rFonts w:eastAsia="Calibri"/>
        </w:rPr>
        <w:t xml:space="preserve"> a mai lansat trei comenzi prin intermediul rețelei </w:t>
      </w:r>
      <w:r w:rsidR="00544C5B">
        <w:rPr>
          <w:rFonts w:eastAsia="Calibri"/>
        </w:rPr>
        <w:t>...</w:t>
      </w:r>
      <w:r w:rsidRPr="0057280E">
        <w:rPr>
          <w:rFonts w:eastAsia="Calibri"/>
        </w:rPr>
        <w:t xml:space="preserve">, în perioada </w:t>
      </w:r>
      <w:r w:rsidR="00544C5B">
        <w:rPr>
          <w:rFonts w:eastAsia="Calibri"/>
        </w:rPr>
        <w:t>...</w:t>
      </w:r>
      <w:r w:rsidRPr="0057280E">
        <w:rPr>
          <w:rFonts w:eastAsia="Calibri"/>
        </w:rPr>
        <w:t xml:space="preserve">, pentru care a plătit suma de aproximativ 1.500 lei, convertită de asemenea în moneda virtuală </w:t>
      </w:r>
      <w:proofErr w:type="spellStart"/>
      <w:r w:rsidRPr="0057280E">
        <w:rPr>
          <w:rFonts w:eastAsia="Calibri"/>
        </w:rPr>
        <w:t>bitcoin</w:t>
      </w:r>
      <w:proofErr w:type="spellEnd"/>
      <w:r w:rsidRPr="0057280E">
        <w:rPr>
          <w:rFonts w:eastAsia="Calibri"/>
        </w:rPr>
        <w:t>.</w:t>
      </w:r>
    </w:p>
    <w:p w14:paraId="014D0EC5" w14:textId="740EB46D" w:rsidR="00984434" w:rsidRPr="0057280E" w:rsidRDefault="00984434" w:rsidP="00984434">
      <w:pPr>
        <w:ind w:firstLine="720"/>
        <w:jc w:val="both"/>
        <w:rPr>
          <w:rFonts w:eastAsia="Calibri"/>
        </w:rPr>
      </w:pPr>
      <w:r w:rsidRPr="0057280E">
        <w:rPr>
          <w:rFonts w:eastAsia="Calibri"/>
        </w:rPr>
        <w:t xml:space="preserve">Din declarația inculpatului a rezultat faptul că ultima comandă a fost de substanțe cu efecte </w:t>
      </w:r>
      <w:proofErr w:type="spellStart"/>
      <w:r w:rsidRPr="0057280E">
        <w:rPr>
          <w:rFonts w:eastAsia="Calibri"/>
        </w:rPr>
        <w:t>psihoactive</w:t>
      </w:r>
      <w:proofErr w:type="spellEnd"/>
      <w:r w:rsidRPr="0057280E">
        <w:rPr>
          <w:rFonts w:eastAsia="Calibri"/>
        </w:rPr>
        <w:t xml:space="preserve">, deoarece a aflat din mediul consumatorilor din zonă că acest gen de substanțe „se vând foarte bine în zona </w:t>
      </w:r>
      <w:r w:rsidR="00544C5B">
        <w:rPr>
          <w:rFonts w:eastAsia="Calibri"/>
        </w:rPr>
        <w:t>...</w:t>
      </w:r>
      <w:r w:rsidRPr="0057280E">
        <w:rPr>
          <w:rFonts w:eastAsia="Calibri"/>
        </w:rPr>
        <w:t>”.</w:t>
      </w:r>
    </w:p>
    <w:p w14:paraId="043C39FE" w14:textId="799A3EE4" w:rsidR="00984434" w:rsidRPr="0057280E" w:rsidRDefault="00984434" w:rsidP="00984434">
      <w:pPr>
        <w:ind w:firstLine="720"/>
        <w:jc w:val="both"/>
        <w:rPr>
          <w:rFonts w:eastAsia="Calibri"/>
        </w:rPr>
      </w:pPr>
      <w:r w:rsidRPr="0057280E">
        <w:rPr>
          <w:rFonts w:eastAsia="Calibri"/>
        </w:rPr>
        <w:t xml:space="preserve">Și aceste trei colete comandate de inculpatul </w:t>
      </w:r>
      <w:r w:rsidR="003E072C">
        <w:rPr>
          <w:rFonts w:eastAsia="Calibri"/>
        </w:rPr>
        <w:t>I</w:t>
      </w:r>
      <w:r w:rsidRPr="0057280E">
        <w:rPr>
          <w:rFonts w:eastAsia="Calibri"/>
        </w:rPr>
        <w:t xml:space="preserve"> au fost interceptate de organele de poliție judiciară.</w:t>
      </w:r>
    </w:p>
    <w:p w14:paraId="15896F03" w14:textId="0C8379B9" w:rsidR="00984434" w:rsidRPr="0057280E" w:rsidRDefault="00984434" w:rsidP="00984434">
      <w:pPr>
        <w:ind w:firstLine="720"/>
        <w:jc w:val="both"/>
        <w:rPr>
          <w:rFonts w:eastAsia="Calibri"/>
          <w:color w:val="000000"/>
        </w:rPr>
      </w:pPr>
      <w:r w:rsidRPr="0057280E">
        <w:rPr>
          <w:rFonts w:eastAsia="Calibri"/>
          <w:color w:val="000000"/>
        </w:rPr>
        <w:t xml:space="preserve">Din procesul-verbal întocmit la data de </w:t>
      </w:r>
      <w:r w:rsidR="00544C5B">
        <w:rPr>
          <w:rFonts w:eastAsia="Calibri"/>
          <w:color w:val="000000"/>
        </w:rPr>
        <w:t>...</w:t>
      </w:r>
      <w:r w:rsidRPr="0057280E">
        <w:rPr>
          <w:rFonts w:eastAsia="Calibri"/>
          <w:color w:val="000000"/>
        </w:rPr>
        <w:t xml:space="preserve"> de organele de poliție delegate în cauză a rezultat că, în urma investigațiilor efectuate, a reieșit că inculpatul </w:t>
      </w:r>
      <w:r w:rsidR="003E072C">
        <w:rPr>
          <w:rFonts w:eastAsia="Calibri"/>
          <w:color w:val="000000"/>
        </w:rPr>
        <w:t>I</w:t>
      </w:r>
      <w:r w:rsidRPr="0057280E">
        <w:rPr>
          <w:rFonts w:eastAsia="Calibri"/>
          <w:color w:val="000000"/>
        </w:rPr>
        <w:t xml:space="preserve"> este destinatarul unui colet tip plic, de culoare albă, ce prezintă pe una din fețe o etichetă cu următoarele mențiuni: </w:t>
      </w:r>
      <w:r w:rsidR="003E072C">
        <w:rPr>
          <w:rFonts w:eastAsia="Calibri"/>
          <w:color w:val="000000"/>
        </w:rPr>
        <w:t>I</w:t>
      </w:r>
      <w:r w:rsidRPr="0057280E">
        <w:rPr>
          <w:rFonts w:eastAsia="Calibri"/>
          <w:color w:val="000000"/>
        </w:rPr>
        <w:t xml:space="preserve">, strada </w:t>
      </w:r>
      <w:r w:rsidR="00231655">
        <w:rPr>
          <w:rFonts w:eastAsia="Calibri"/>
          <w:color w:val="000000"/>
        </w:rPr>
        <w:t>...</w:t>
      </w:r>
      <w:r w:rsidRPr="0057280E">
        <w:rPr>
          <w:rFonts w:eastAsia="Calibri"/>
          <w:color w:val="000000"/>
        </w:rPr>
        <w:t>, respectiv două timbre poștale inscripționate ”</w:t>
      </w:r>
      <w:r w:rsidR="00231655">
        <w:rPr>
          <w:rFonts w:eastAsia="Calibri"/>
          <w:color w:val="000000"/>
        </w:rPr>
        <w:t>...</w:t>
      </w:r>
      <w:r w:rsidRPr="0057280E">
        <w:rPr>
          <w:rFonts w:eastAsia="Calibri"/>
          <w:color w:val="000000"/>
        </w:rPr>
        <w:t>”, iar pe cea de-a doua față plicul conține o inscripție ”</w:t>
      </w:r>
      <w:r w:rsidR="00F8210D">
        <w:rPr>
          <w:rFonts w:eastAsia="Calibri"/>
          <w:color w:val="000000"/>
        </w:rPr>
        <w:t>...</w:t>
      </w:r>
      <w:r w:rsidRPr="0057280E">
        <w:rPr>
          <w:rFonts w:eastAsia="Calibri"/>
          <w:color w:val="000000"/>
        </w:rPr>
        <w:t>” și ”</w:t>
      </w:r>
      <w:r w:rsidR="00F8210D">
        <w:rPr>
          <w:rFonts w:eastAsia="Calibri"/>
          <w:color w:val="000000"/>
        </w:rPr>
        <w:t>...</w:t>
      </w:r>
      <w:r w:rsidRPr="0057280E">
        <w:rPr>
          <w:rFonts w:eastAsia="Calibri"/>
          <w:color w:val="000000"/>
        </w:rPr>
        <w:t xml:space="preserve">”, existând suspiciunea că în interiorul acestuia s-ar afla droguri de mare risc, având în vedere datele din dosarul cauzei, dar și absența datelor referitoare la expeditor. </w:t>
      </w:r>
    </w:p>
    <w:p w14:paraId="54748BBB" w14:textId="58926278" w:rsidR="00984434" w:rsidRPr="0057280E" w:rsidRDefault="00984434" w:rsidP="00984434">
      <w:pPr>
        <w:ind w:firstLine="720"/>
        <w:jc w:val="both"/>
        <w:rPr>
          <w:rFonts w:eastAsia="Calibri"/>
          <w:color w:val="000000"/>
        </w:rPr>
      </w:pPr>
      <w:r w:rsidRPr="0057280E">
        <w:rPr>
          <w:rFonts w:eastAsia="Calibri"/>
          <w:color w:val="000000"/>
        </w:rPr>
        <w:t xml:space="preserve">Plicul menționat s-a aflat în custodia Oficiului poștal din municipiul </w:t>
      </w:r>
      <w:r w:rsidR="00F8210D">
        <w:rPr>
          <w:rFonts w:eastAsia="Calibri"/>
          <w:color w:val="000000"/>
        </w:rPr>
        <w:t>...</w:t>
      </w:r>
      <w:r w:rsidRPr="0057280E">
        <w:rPr>
          <w:rFonts w:eastAsia="Calibri"/>
          <w:color w:val="000000"/>
        </w:rPr>
        <w:t xml:space="preserve">. </w:t>
      </w:r>
    </w:p>
    <w:p w14:paraId="16216400" w14:textId="7EAA4AD7" w:rsidR="00984434" w:rsidRPr="0057280E" w:rsidRDefault="00984434" w:rsidP="00984434">
      <w:pPr>
        <w:ind w:firstLine="720"/>
        <w:jc w:val="both"/>
        <w:rPr>
          <w:rFonts w:eastAsia="Calibri"/>
        </w:rPr>
      </w:pPr>
      <w:r w:rsidRPr="0057280E">
        <w:rPr>
          <w:rFonts w:eastAsia="Calibri"/>
          <w:color w:val="000000"/>
        </w:rPr>
        <w:t xml:space="preserve">La data de </w:t>
      </w:r>
      <w:r w:rsidR="00F8210D">
        <w:rPr>
          <w:rFonts w:eastAsia="Calibri"/>
          <w:color w:val="000000"/>
        </w:rPr>
        <w:t>...</w:t>
      </w:r>
      <w:r w:rsidRPr="0057280E">
        <w:rPr>
          <w:rFonts w:eastAsia="Calibri"/>
          <w:color w:val="000000"/>
        </w:rPr>
        <w:t xml:space="preserve"> s-a autorizat r</w:t>
      </w:r>
      <w:r w:rsidRPr="0057280E">
        <w:rPr>
          <w:rFonts w:eastAsia="Calibri"/>
        </w:rPr>
        <w:t xml:space="preserve">eținerea, predarea și percheziționarea scrisorilor / trimiterilor poștale / obiectelor primite de inculpatul </w:t>
      </w:r>
      <w:r w:rsidR="003E072C">
        <w:rPr>
          <w:rFonts w:eastAsia="Calibri"/>
          <w:color w:val="000000"/>
        </w:rPr>
        <w:t>I</w:t>
      </w:r>
      <w:r w:rsidRPr="0057280E">
        <w:rPr>
          <w:rFonts w:eastAsia="Calibri"/>
          <w:color w:val="000000"/>
        </w:rPr>
        <w:t xml:space="preserve"> </w:t>
      </w:r>
      <w:r w:rsidRPr="0057280E">
        <w:rPr>
          <w:rFonts w:eastAsia="Calibri"/>
        </w:rPr>
        <w:t xml:space="preserve">prin intermediul C.N. </w:t>
      </w:r>
      <w:r w:rsidR="00F8210D">
        <w:rPr>
          <w:rFonts w:eastAsia="Calibri"/>
        </w:rPr>
        <w:t>...</w:t>
      </w:r>
      <w:r w:rsidRPr="0057280E">
        <w:rPr>
          <w:rFonts w:eastAsia="Calibri"/>
        </w:rPr>
        <w:t xml:space="preserve"> – Oficiul poștal de distribuire </w:t>
      </w:r>
      <w:r w:rsidR="00F8210D">
        <w:rPr>
          <w:rFonts w:eastAsia="Calibri"/>
        </w:rPr>
        <w:t>...</w:t>
      </w:r>
      <w:r w:rsidRPr="0057280E">
        <w:rPr>
          <w:rFonts w:eastAsia="Calibri"/>
        </w:rPr>
        <w:t xml:space="preserve"> pe o durată de 20 de zile, începând cu data de </w:t>
      </w:r>
      <w:r w:rsidR="00F8210D">
        <w:rPr>
          <w:rFonts w:eastAsia="Calibri"/>
        </w:rPr>
        <w:t>...</w:t>
      </w:r>
      <w:r w:rsidRPr="0057280E">
        <w:rPr>
          <w:rFonts w:eastAsia="Calibri"/>
        </w:rPr>
        <w:t xml:space="preserve"> până la data de </w:t>
      </w:r>
      <w:r w:rsidR="00F8210D">
        <w:rPr>
          <w:rFonts w:eastAsia="Calibri"/>
        </w:rPr>
        <w:t>...</w:t>
      </w:r>
      <w:r w:rsidRPr="0057280E">
        <w:rPr>
          <w:rFonts w:eastAsia="Calibri"/>
        </w:rPr>
        <w:t>, inclusiv, prin încheierea nr.</w:t>
      </w:r>
      <w:r w:rsidR="00F8210D">
        <w:rPr>
          <w:rFonts w:eastAsia="Calibri"/>
        </w:rPr>
        <w:t>...</w:t>
      </w:r>
      <w:r w:rsidRPr="0057280E">
        <w:rPr>
          <w:rFonts w:eastAsia="Calibri"/>
        </w:rPr>
        <w:t>, fiind emis mandatul nr.</w:t>
      </w:r>
      <w:r w:rsidR="00F8210D">
        <w:rPr>
          <w:rFonts w:eastAsia="Calibri"/>
        </w:rPr>
        <w:t>.......</w:t>
      </w:r>
      <w:r w:rsidRPr="0057280E">
        <w:rPr>
          <w:rFonts w:eastAsia="Calibri"/>
        </w:rPr>
        <w:t>.</w:t>
      </w:r>
    </w:p>
    <w:p w14:paraId="1A06229A" w14:textId="7B23F36F" w:rsidR="00984434" w:rsidRPr="0057280E" w:rsidRDefault="00984434" w:rsidP="00984434">
      <w:pPr>
        <w:ind w:firstLine="720"/>
        <w:jc w:val="both"/>
        <w:rPr>
          <w:rFonts w:eastAsia="Calibri"/>
        </w:rPr>
      </w:pPr>
      <w:r w:rsidRPr="0057280E">
        <w:rPr>
          <w:rFonts w:eastAsia="Calibri"/>
        </w:rPr>
        <w:t xml:space="preserve">În urma punerii în executare a mandatului menționat a fost ridicat la data de </w:t>
      </w:r>
      <w:r w:rsidR="00F8210D">
        <w:rPr>
          <w:rFonts w:eastAsia="Calibri"/>
        </w:rPr>
        <w:t>...</w:t>
      </w:r>
      <w:r w:rsidRPr="0057280E">
        <w:rPr>
          <w:rFonts w:eastAsia="Calibri"/>
        </w:rPr>
        <w:t xml:space="preserve"> și percheziționat plicul, avându-l ca destinatar pe </w:t>
      </w:r>
      <w:r w:rsidRPr="0057280E">
        <w:rPr>
          <w:rFonts w:eastAsia="Calibri"/>
          <w:color w:val="000000"/>
        </w:rPr>
        <w:t>inculpatul</w:t>
      </w:r>
      <w:r w:rsidRPr="0057280E">
        <w:rPr>
          <w:rFonts w:eastAsia="Calibri"/>
        </w:rPr>
        <w:t xml:space="preserve"> </w:t>
      </w:r>
      <w:r w:rsidR="003E072C">
        <w:rPr>
          <w:rFonts w:eastAsia="Calibri"/>
        </w:rPr>
        <w:t>I</w:t>
      </w:r>
      <w:r w:rsidRPr="0057280E">
        <w:rPr>
          <w:rFonts w:eastAsia="Calibri"/>
        </w:rPr>
        <w:t xml:space="preserve">, cu datele menționate anterior, în interiorul acestuia fiind identificat un ambalaj din aluminiu de culoare aurie sigilat, ambalaj ce conține la interior o substanță solidă formată din cristale de mai multe dimensiuni ambalate în plic tip </w:t>
      </w:r>
      <w:proofErr w:type="spellStart"/>
      <w:r w:rsidRPr="0057280E">
        <w:rPr>
          <w:rFonts w:eastAsia="Calibri"/>
        </w:rPr>
        <w:t>ziplock</w:t>
      </w:r>
      <w:proofErr w:type="spellEnd"/>
      <w:r w:rsidRPr="0057280E">
        <w:rPr>
          <w:rFonts w:eastAsia="Calibri"/>
        </w:rPr>
        <w:t xml:space="preserve"> din material plastic transparent. Plicul tip </w:t>
      </w:r>
      <w:proofErr w:type="spellStart"/>
      <w:r w:rsidRPr="0057280E">
        <w:rPr>
          <w:rFonts w:eastAsia="Calibri"/>
        </w:rPr>
        <w:t>ziplock</w:t>
      </w:r>
      <w:proofErr w:type="spellEnd"/>
      <w:r w:rsidRPr="0057280E">
        <w:rPr>
          <w:rFonts w:eastAsia="Calibri"/>
        </w:rPr>
        <w:t xml:space="preserve"> din material plastic transparent conținând substanța formată din cristale de mai multe dimensiuni a fost introdus în plic de culoare albă, cu inscripția Compania Națională Poșta Română și sigilat cu sigiliul </w:t>
      </w:r>
      <w:r w:rsidR="00F8210D">
        <w:rPr>
          <w:rFonts w:eastAsia="Calibri"/>
        </w:rPr>
        <w:t>....</w:t>
      </w:r>
      <w:r w:rsidRPr="0057280E">
        <w:rPr>
          <w:rFonts w:eastAsia="Calibri"/>
        </w:rPr>
        <w:t xml:space="preserve">, fiind ridicat în vederea cercetărilor și înaintat în vederea expertizării la data de </w:t>
      </w:r>
      <w:r w:rsidR="00F8210D">
        <w:rPr>
          <w:rFonts w:eastAsia="Calibri"/>
        </w:rPr>
        <w:t>...</w:t>
      </w:r>
      <w:r w:rsidRPr="0057280E">
        <w:rPr>
          <w:rFonts w:eastAsia="Calibri"/>
        </w:rPr>
        <w:t>.</w:t>
      </w:r>
    </w:p>
    <w:p w14:paraId="786A362C" w14:textId="221C673F" w:rsidR="00984434" w:rsidRPr="0057280E" w:rsidRDefault="00984434" w:rsidP="00984434">
      <w:pPr>
        <w:ind w:firstLine="720"/>
        <w:jc w:val="both"/>
        <w:rPr>
          <w:rFonts w:eastAsia="Calibri"/>
        </w:rPr>
      </w:pPr>
      <w:r w:rsidRPr="0057280E">
        <w:rPr>
          <w:rFonts w:eastAsia="Calibri"/>
        </w:rPr>
        <w:t xml:space="preserve">Din Raportul de Constatare </w:t>
      </w:r>
      <w:proofErr w:type="spellStart"/>
      <w:r w:rsidRPr="0057280E">
        <w:rPr>
          <w:rFonts w:eastAsia="Calibri"/>
        </w:rPr>
        <w:t>Tehnico</w:t>
      </w:r>
      <w:proofErr w:type="spellEnd"/>
      <w:r w:rsidRPr="0057280E">
        <w:rPr>
          <w:rFonts w:eastAsia="Calibri"/>
        </w:rPr>
        <w:t>-Științifică nr.</w:t>
      </w:r>
      <w:r w:rsidR="00F8210D">
        <w:rPr>
          <w:rFonts w:eastAsia="Calibri"/>
        </w:rPr>
        <w:t>...</w:t>
      </w:r>
      <w:r w:rsidRPr="0057280E">
        <w:rPr>
          <w:rFonts w:eastAsia="Calibri"/>
        </w:rPr>
        <w:t xml:space="preserve"> al Laboratorului de Analiză și Profil al Drogurilor din cadrul B.C.C.O. </w:t>
      </w:r>
      <w:r w:rsidR="00F8210D">
        <w:rPr>
          <w:rFonts w:eastAsia="Calibri"/>
        </w:rPr>
        <w:t>...</w:t>
      </w:r>
      <w:r w:rsidRPr="0057280E">
        <w:rPr>
          <w:rFonts w:eastAsia="Calibri"/>
        </w:rPr>
        <w:t xml:space="preserve"> a rezultat că proba înaintată este constituită din 55,7 grame substanță care conține MDMA.</w:t>
      </w:r>
    </w:p>
    <w:p w14:paraId="1DAD3A16" w14:textId="55558A72" w:rsidR="00984434" w:rsidRPr="0057280E" w:rsidRDefault="00984434" w:rsidP="00984434">
      <w:pPr>
        <w:ind w:firstLine="720"/>
        <w:jc w:val="both"/>
        <w:rPr>
          <w:rFonts w:eastAsia="Calibri"/>
        </w:rPr>
      </w:pPr>
      <w:r w:rsidRPr="0057280E">
        <w:rPr>
          <w:rFonts w:eastAsia="Calibri"/>
        </w:rPr>
        <w:t>De asemenea, în baza mandatului de ridicare și percheziționare trimiteri poștale nr.</w:t>
      </w:r>
      <w:r w:rsidR="00F8210D">
        <w:rPr>
          <w:rFonts w:eastAsia="Calibri"/>
        </w:rPr>
        <w:t>...</w:t>
      </w:r>
      <w:r w:rsidRPr="0057280E">
        <w:rPr>
          <w:rFonts w:eastAsia="Calibri"/>
        </w:rPr>
        <w:t xml:space="preserve"> a fost ridicat în data de </w:t>
      </w:r>
      <w:r w:rsidR="00F8210D">
        <w:rPr>
          <w:rFonts w:eastAsia="Calibri"/>
        </w:rPr>
        <w:t>...</w:t>
      </w:r>
      <w:r w:rsidRPr="0057280E">
        <w:rPr>
          <w:rFonts w:eastAsia="Calibri"/>
        </w:rPr>
        <w:t xml:space="preserve"> de la C.N. </w:t>
      </w:r>
      <w:r w:rsidR="00F8210D">
        <w:rPr>
          <w:rFonts w:eastAsia="Calibri"/>
        </w:rPr>
        <w:t>...</w:t>
      </w:r>
      <w:r w:rsidRPr="0057280E">
        <w:rPr>
          <w:rFonts w:eastAsia="Calibri"/>
        </w:rPr>
        <w:t xml:space="preserve"> – Oficiul poștal de distribuire </w:t>
      </w:r>
      <w:r w:rsidR="00F8210D">
        <w:rPr>
          <w:rFonts w:eastAsia="Calibri"/>
        </w:rPr>
        <w:t>...</w:t>
      </w:r>
      <w:r w:rsidRPr="0057280E">
        <w:rPr>
          <w:rFonts w:eastAsia="Calibri"/>
        </w:rPr>
        <w:t>, un plic din carton de culoare maro, având aplicat un autocolant cu inscripția „</w:t>
      </w:r>
      <w:r w:rsidR="003E072C">
        <w:rPr>
          <w:rFonts w:eastAsia="Calibri"/>
        </w:rPr>
        <w:t>I</w:t>
      </w:r>
      <w:r w:rsidRPr="0057280E">
        <w:rPr>
          <w:rFonts w:eastAsia="Calibri"/>
        </w:rPr>
        <w:t>” str.</w:t>
      </w:r>
      <w:r w:rsidR="00F8210D">
        <w:rPr>
          <w:rFonts w:eastAsia="Calibri"/>
        </w:rPr>
        <w:t>...</w:t>
      </w:r>
      <w:r w:rsidRPr="0057280E">
        <w:rPr>
          <w:rFonts w:eastAsia="Calibri"/>
        </w:rPr>
        <w:t>” și 3(trei) timbre cu inscripția „</w:t>
      </w:r>
      <w:r w:rsidR="00F8210D">
        <w:rPr>
          <w:rFonts w:eastAsia="Calibri"/>
        </w:rPr>
        <w:t>...</w:t>
      </w:r>
      <w:r w:rsidRPr="0057280E">
        <w:rPr>
          <w:rFonts w:eastAsia="Calibri"/>
        </w:rPr>
        <w:t xml:space="preserve">”, iar în interiorul acestuia a fost identificat un ambalaj din material plastic de culoare neagră, sigilat prin lipire. </w:t>
      </w:r>
    </w:p>
    <w:p w14:paraId="199A1A76" w14:textId="35402C91" w:rsidR="00984434" w:rsidRPr="0057280E" w:rsidRDefault="00984434" w:rsidP="00984434">
      <w:pPr>
        <w:ind w:firstLine="720"/>
        <w:jc w:val="both"/>
        <w:rPr>
          <w:rFonts w:eastAsia="Calibri"/>
        </w:rPr>
      </w:pPr>
      <w:r w:rsidRPr="0057280E">
        <w:rPr>
          <w:rFonts w:eastAsia="Calibri"/>
        </w:rPr>
        <w:t>În interiorul ambalajului de culoare neagră a fost identificat un ambalaj din material plastic transparent cu inscripția „</w:t>
      </w:r>
      <w:r w:rsidR="00F8210D">
        <w:rPr>
          <w:rFonts w:eastAsia="Calibri"/>
        </w:rPr>
        <w:t>...</w:t>
      </w:r>
      <w:r w:rsidRPr="0057280E">
        <w:rPr>
          <w:rFonts w:eastAsia="Calibri"/>
        </w:rPr>
        <w:t>” sigilat prin lipire, ce conține la interior un număr de 150 (</w:t>
      </w:r>
      <w:proofErr w:type="spellStart"/>
      <w:r w:rsidRPr="0057280E">
        <w:rPr>
          <w:rFonts w:eastAsia="Calibri"/>
        </w:rPr>
        <w:t>unasutăcincizeci</w:t>
      </w:r>
      <w:proofErr w:type="spellEnd"/>
      <w:r w:rsidRPr="0057280E">
        <w:rPr>
          <w:rFonts w:eastAsia="Calibri"/>
        </w:rPr>
        <w:t>) de comprimate de culoare portocalie, având imprimate pe una din părți sigla „</w:t>
      </w:r>
      <w:r w:rsidR="00F8210D">
        <w:rPr>
          <w:rFonts w:eastAsia="Calibri"/>
        </w:rPr>
        <w:t>...</w:t>
      </w:r>
      <w:r w:rsidRPr="0057280E">
        <w:rPr>
          <w:rFonts w:eastAsia="Calibri"/>
        </w:rPr>
        <w:t>” . Ambalajul din material plastic transparent ce conține la interior 150 de comprimate cu sigla „</w:t>
      </w:r>
      <w:r w:rsidR="00F8210D">
        <w:rPr>
          <w:rFonts w:eastAsia="Calibri"/>
        </w:rPr>
        <w:t>...</w:t>
      </w:r>
      <w:r w:rsidRPr="0057280E">
        <w:rPr>
          <w:rFonts w:eastAsia="Calibri"/>
        </w:rPr>
        <w:t xml:space="preserve"> a fost introdus în plic de culoare maro sigilat cu sigiliul MAI </w:t>
      </w:r>
      <w:r w:rsidR="00F8210D">
        <w:rPr>
          <w:rFonts w:eastAsia="Calibri"/>
        </w:rPr>
        <w:t>...</w:t>
      </w:r>
      <w:r w:rsidRPr="0057280E">
        <w:rPr>
          <w:rFonts w:eastAsia="Calibri"/>
        </w:rPr>
        <w:t xml:space="preserve">, fiind dispusă expertizarea comprimatelor la data de </w:t>
      </w:r>
      <w:r w:rsidR="00F8210D">
        <w:rPr>
          <w:rFonts w:eastAsia="Calibri"/>
        </w:rPr>
        <w:t>...</w:t>
      </w:r>
      <w:r w:rsidRPr="0057280E">
        <w:rPr>
          <w:rFonts w:eastAsia="Calibri"/>
        </w:rPr>
        <w:t>.</w:t>
      </w:r>
    </w:p>
    <w:p w14:paraId="47F5EABF" w14:textId="2628AB71" w:rsidR="00984434" w:rsidRPr="0057280E" w:rsidRDefault="00984434" w:rsidP="00984434">
      <w:pPr>
        <w:ind w:firstLine="720"/>
        <w:jc w:val="both"/>
        <w:rPr>
          <w:rFonts w:eastAsia="Calibri"/>
        </w:rPr>
      </w:pPr>
      <w:r w:rsidRPr="0057280E">
        <w:rPr>
          <w:rFonts w:eastAsia="Calibri"/>
        </w:rPr>
        <w:lastRenderedPageBreak/>
        <w:t xml:space="preserve">Din Raportul de Constatare </w:t>
      </w:r>
      <w:proofErr w:type="spellStart"/>
      <w:r w:rsidRPr="0057280E">
        <w:rPr>
          <w:rFonts w:eastAsia="Calibri"/>
        </w:rPr>
        <w:t>Tehnico</w:t>
      </w:r>
      <w:proofErr w:type="spellEnd"/>
      <w:r w:rsidRPr="0057280E">
        <w:rPr>
          <w:rFonts w:eastAsia="Calibri"/>
        </w:rPr>
        <w:t>-Științifică nr.</w:t>
      </w:r>
      <w:r w:rsidR="00F8210D">
        <w:rPr>
          <w:rFonts w:eastAsia="Calibri"/>
        </w:rPr>
        <w:t>...</w:t>
      </w:r>
      <w:r w:rsidRPr="0057280E">
        <w:rPr>
          <w:rFonts w:eastAsia="Calibri"/>
        </w:rPr>
        <w:t xml:space="preserve"> al Laboratorului de Analiză și Profil al Drogurilor din cadrul B.C.C.O. </w:t>
      </w:r>
      <w:r w:rsidR="00F8210D">
        <w:rPr>
          <w:rFonts w:eastAsia="Calibri"/>
        </w:rPr>
        <w:t>...</w:t>
      </w:r>
      <w:r w:rsidRPr="0057280E">
        <w:rPr>
          <w:rFonts w:eastAsia="Calibri"/>
        </w:rPr>
        <w:t xml:space="preserve"> a rezultat că proba înaintată este constituită din 150 comprimate care conțin ca substanță activă MDMA.</w:t>
      </w:r>
    </w:p>
    <w:p w14:paraId="403B7EF9" w14:textId="00A3E29C" w:rsidR="00984434" w:rsidRPr="0057280E" w:rsidRDefault="00984434" w:rsidP="00984434">
      <w:pPr>
        <w:ind w:firstLine="720"/>
        <w:jc w:val="both"/>
        <w:rPr>
          <w:i/>
          <w:u w:val="dotted"/>
        </w:rPr>
      </w:pPr>
      <w:r w:rsidRPr="0057280E">
        <w:t xml:space="preserve">În urma punerii în executare a mandatului </w:t>
      </w:r>
      <w:r w:rsidR="00F8210D">
        <w:t>...</w:t>
      </w:r>
      <w:r w:rsidRPr="0057280E">
        <w:t xml:space="preserve">, la data de </w:t>
      </w:r>
      <w:r w:rsidR="00F8210D">
        <w:t>...</w:t>
      </w:r>
      <w:r w:rsidRPr="0057280E">
        <w:t xml:space="preserve"> fost ridicat și percheziționat un plic din hârtie de culoare galbenă având lipit în colțul stânga sus un </w:t>
      </w:r>
      <w:proofErr w:type="spellStart"/>
      <w:r w:rsidRPr="0057280E">
        <w:t>sticher</w:t>
      </w:r>
      <w:proofErr w:type="spellEnd"/>
      <w:r w:rsidRPr="0057280E">
        <w:t xml:space="preserve"> cu inscripția „</w:t>
      </w:r>
      <w:r w:rsidR="00F8210D">
        <w:t>...</w:t>
      </w:r>
      <w:r w:rsidRPr="0057280E">
        <w:t>”, în colțul dreapta sus un timbru cu inscripția „</w:t>
      </w:r>
      <w:r w:rsidR="00F8210D">
        <w:t>...</w:t>
      </w:r>
      <w:r w:rsidRPr="0057280E">
        <w:t xml:space="preserve">”, iar în colțul dreapta jos un </w:t>
      </w:r>
      <w:proofErr w:type="spellStart"/>
      <w:r w:rsidRPr="0057280E">
        <w:t>sticher</w:t>
      </w:r>
      <w:proofErr w:type="spellEnd"/>
      <w:r w:rsidRPr="0057280E">
        <w:t xml:space="preserve"> cu inscripția „</w:t>
      </w:r>
      <w:r w:rsidR="00AF327F">
        <w:t>I</w:t>
      </w:r>
      <w:r w:rsidRPr="0057280E">
        <w:t xml:space="preserve"> </w:t>
      </w:r>
      <w:r w:rsidR="00F8210D">
        <w:t>...</w:t>
      </w:r>
      <w:r w:rsidRPr="0057280E">
        <w:t xml:space="preserve">”, iar în interiorul acestuia a fost identificat un ambalaj din material plastic transparent ce conține la interior o cantitate de substanță vegetală de culoare verde. Ambalajul este sigilat prin lipire. Cantitate de substanță vegetală de culoare verde a fost introdusă în plic de culoare maro sigilat cu sigiliul MAI </w:t>
      </w:r>
      <w:r w:rsidR="00F8210D">
        <w:t>...</w:t>
      </w:r>
      <w:r w:rsidRPr="0057280E">
        <w:t xml:space="preserve"> fiind ridicat în vederea cercetărilor și înaintat spre expertizare la data de </w:t>
      </w:r>
      <w:r w:rsidR="00F8210D">
        <w:t>...</w:t>
      </w:r>
      <w:r w:rsidRPr="0057280E">
        <w:t>.</w:t>
      </w:r>
    </w:p>
    <w:p w14:paraId="4582EB47" w14:textId="305591C6" w:rsidR="00984434" w:rsidRPr="0057280E" w:rsidRDefault="00984434" w:rsidP="00984434">
      <w:pPr>
        <w:ind w:firstLine="720"/>
        <w:jc w:val="both"/>
        <w:rPr>
          <w:rFonts w:eastAsia="Calibri"/>
        </w:rPr>
      </w:pPr>
      <w:r w:rsidRPr="0057280E">
        <w:rPr>
          <w:rFonts w:eastAsia="Calibri"/>
        </w:rPr>
        <w:t xml:space="preserve">Din Raportul de Constatare </w:t>
      </w:r>
      <w:proofErr w:type="spellStart"/>
      <w:r w:rsidRPr="0057280E">
        <w:rPr>
          <w:rFonts w:eastAsia="Calibri"/>
        </w:rPr>
        <w:t>Tehnico</w:t>
      </w:r>
      <w:proofErr w:type="spellEnd"/>
      <w:r w:rsidRPr="0057280E">
        <w:rPr>
          <w:rFonts w:eastAsia="Calibri"/>
        </w:rPr>
        <w:t>-Științifică nr.</w:t>
      </w:r>
      <w:r w:rsidR="00F8210D">
        <w:rPr>
          <w:rFonts w:eastAsia="Calibri"/>
        </w:rPr>
        <w:t>...</w:t>
      </w:r>
      <w:r w:rsidRPr="0057280E">
        <w:rPr>
          <w:rFonts w:eastAsia="Calibri"/>
        </w:rPr>
        <w:t xml:space="preserve"> al Laboratorului de Analiză și Profil al Drogurilor din cadrul B.C.C.O. </w:t>
      </w:r>
      <w:r w:rsidR="00F8210D">
        <w:rPr>
          <w:rFonts w:eastAsia="Calibri"/>
        </w:rPr>
        <w:t>...</w:t>
      </w:r>
      <w:r w:rsidRPr="0057280E">
        <w:rPr>
          <w:rFonts w:eastAsia="Calibri"/>
        </w:rPr>
        <w:t xml:space="preserve"> a rezultat că proba înaintată este constituită din 103,4 grame fragmente vegetale pe care s-a pus în evidență </w:t>
      </w:r>
      <w:r w:rsidR="00F8210D">
        <w:rPr>
          <w:rFonts w:eastAsia="Calibri"/>
        </w:rPr>
        <w:t>...</w:t>
      </w:r>
      <w:r w:rsidRPr="0057280E">
        <w:rPr>
          <w:rFonts w:eastAsia="Calibri"/>
        </w:rPr>
        <w:t>.</w:t>
      </w:r>
    </w:p>
    <w:p w14:paraId="4A88CDF2" w14:textId="515B8278" w:rsidR="00984434" w:rsidRPr="0057280E" w:rsidRDefault="00984434" w:rsidP="00984434">
      <w:pPr>
        <w:tabs>
          <w:tab w:val="left" w:pos="1200"/>
        </w:tabs>
        <w:ind w:firstLine="720"/>
        <w:jc w:val="both"/>
        <w:rPr>
          <w:rFonts w:eastAsia="Calibri"/>
        </w:rPr>
      </w:pPr>
      <w:r w:rsidRPr="0057280E">
        <w:rPr>
          <w:rFonts w:eastAsia="Calibri"/>
        </w:rPr>
        <w:t xml:space="preserve">Compusul </w:t>
      </w:r>
      <w:r w:rsidR="00F8210D">
        <w:rPr>
          <w:rFonts w:eastAsia="Calibri"/>
        </w:rPr>
        <w:t>...</w:t>
      </w:r>
      <w:r w:rsidRPr="0057280E">
        <w:rPr>
          <w:rFonts w:eastAsia="Calibri"/>
        </w:rPr>
        <w:t xml:space="preserve"> face parte din clasa </w:t>
      </w:r>
      <w:proofErr w:type="spellStart"/>
      <w:r w:rsidRPr="0057280E">
        <w:rPr>
          <w:rFonts w:eastAsia="Calibri"/>
        </w:rPr>
        <w:t>cannabinoizilor</w:t>
      </w:r>
      <w:proofErr w:type="spellEnd"/>
      <w:r w:rsidRPr="0057280E">
        <w:rPr>
          <w:rFonts w:eastAsia="Calibri"/>
        </w:rPr>
        <w:t xml:space="preserve"> sintetici și este calificat în raportul anual </w:t>
      </w:r>
      <w:r w:rsidR="00F8210D">
        <w:rPr>
          <w:rFonts w:eastAsia="Calibri"/>
        </w:rPr>
        <w:t>...</w:t>
      </w:r>
      <w:r w:rsidRPr="0057280E">
        <w:rPr>
          <w:rFonts w:eastAsia="Calibri"/>
        </w:rPr>
        <w:t xml:space="preserve"> privind implementarea deciziei </w:t>
      </w:r>
      <w:r w:rsidR="00F8210D">
        <w:rPr>
          <w:rFonts w:eastAsia="Calibri"/>
        </w:rPr>
        <w:t>...</w:t>
      </w:r>
      <w:r w:rsidRPr="0057280E">
        <w:rPr>
          <w:rFonts w:eastAsia="Calibri"/>
        </w:rPr>
        <w:t xml:space="preserve"> al Consiliului UE – anexa I la poz.51, ca făcând parte din cele 67 de noi substanțe </w:t>
      </w:r>
      <w:proofErr w:type="spellStart"/>
      <w:r w:rsidRPr="0057280E">
        <w:rPr>
          <w:rFonts w:eastAsia="Calibri"/>
        </w:rPr>
        <w:t>psihoactive</w:t>
      </w:r>
      <w:proofErr w:type="spellEnd"/>
      <w:r w:rsidRPr="0057280E">
        <w:rPr>
          <w:rFonts w:eastAsia="Calibri"/>
        </w:rPr>
        <w:t xml:space="preserve"> raportate pentru prima dată în anul </w:t>
      </w:r>
      <w:r w:rsidR="00F8210D">
        <w:rPr>
          <w:rFonts w:eastAsia="Calibri"/>
        </w:rPr>
        <w:t>...</w:t>
      </w:r>
      <w:r w:rsidRPr="0057280E">
        <w:rPr>
          <w:rFonts w:eastAsia="Calibri"/>
        </w:rPr>
        <w:t>.</w:t>
      </w:r>
    </w:p>
    <w:p w14:paraId="7D519DDE" w14:textId="5FACE571" w:rsidR="00984434" w:rsidRPr="0057280E" w:rsidRDefault="00984434" w:rsidP="00984434">
      <w:pPr>
        <w:ind w:right="72" w:firstLine="720"/>
        <w:jc w:val="both"/>
        <w:rPr>
          <w:rFonts w:eastAsia="Calibri"/>
        </w:rPr>
      </w:pPr>
      <w:r w:rsidRPr="0057280E">
        <w:rPr>
          <w:rFonts w:eastAsia="Calibri"/>
        </w:rPr>
        <w:t xml:space="preserve">Inculpatul </w:t>
      </w:r>
      <w:r w:rsidR="003E072C">
        <w:rPr>
          <w:rFonts w:eastAsia="Calibri"/>
        </w:rPr>
        <w:t>I</w:t>
      </w:r>
      <w:r w:rsidRPr="0057280E">
        <w:rPr>
          <w:rFonts w:eastAsia="Calibri"/>
        </w:rPr>
        <w:t xml:space="preserve"> a comandat, prin intermediul rețelei </w:t>
      </w:r>
      <w:proofErr w:type="spellStart"/>
      <w:r w:rsidRPr="0057280E">
        <w:rPr>
          <w:rFonts w:eastAsia="Calibri"/>
        </w:rPr>
        <w:t>darknet</w:t>
      </w:r>
      <w:proofErr w:type="spellEnd"/>
      <w:r w:rsidRPr="0057280E">
        <w:rPr>
          <w:rFonts w:eastAsia="Calibri"/>
        </w:rPr>
        <w:t xml:space="preserve">, cantități de droguri de mare risc ( 301 comprimate MDMA, 10 doze LSD, 116,6 grame substanță care conține MDMA și amfetamină) și substanțe cu efecte </w:t>
      </w:r>
      <w:proofErr w:type="spellStart"/>
      <w:r w:rsidRPr="0057280E">
        <w:rPr>
          <w:rFonts w:eastAsia="Calibri"/>
        </w:rPr>
        <w:t>psihoactive</w:t>
      </w:r>
      <w:proofErr w:type="spellEnd"/>
      <w:r w:rsidRPr="0057280E">
        <w:rPr>
          <w:rFonts w:eastAsia="Calibri"/>
        </w:rPr>
        <w:t xml:space="preserve"> (103, 4 grame fragmente vegetale) după cum urmează: în data de </w:t>
      </w:r>
      <w:r w:rsidR="00F8210D">
        <w:rPr>
          <w:rFonts w:eastAsia="Calibri"/>
        </w:rPr>
        <w:t>...</w:t>
      </w:r>
      <w:r w:rsidRPr="0057280E">
        <w:rPr>
          <w:rFonts w:eastAsia="Calibri"/>
        </w:rPr>
        <w:t xml:space="preserve">  – 101 comprimate MDMA și 10 doze pe care s-a pus în evidență LSD; în data de </w:t>
      </w:r>
      <w:r w:rsidR="00F8210D">
        <w:rPr>
          <w:rFonts w:eastAsia="Calibri"/>
        </w:rPr>
        <w:t>...</w:t>
      </w:r>
      <w:r w:rsidRPr="0057280E">
        <w:rPr>
          <w:rFonts w:eastAsia="Calibri"/>
        </w:rPr>
        <w:t xml:space="preserve"> – 60,9 grame substanță care conține amfetamină; în data de </w:t>
      </w:r>
      <w:r w:rsidR="00F8210D">
        <w:rPr>
          <w:rFonts w:eastAsia="Calibri"/>
        </w:rPr>
        <w:t>...</w:t>
      </w:r>
      <w:r w:rsidRPr="0057280E">
        <w:rPr>
          <w:rFonts w:eastAsia="Calibri"/>
        </w:rPr>
        <w:t xml:space="preserve"> – 50 de comprimate </w:t>
      </w:r>
      <w:proofErr w:type="spellStart"/>
      <w:r w:rsidRPr="0057280E">
        <w:rPr>
          <w:rFonts w:eastAsia="Calibri"/>
        </w:rPr>
        <w:t>ecstasy</w:t>
      </w:r>
      <w:proofErr w:type="spellEnd"/>
      <w:r w:rsidRPr="0057280E">
        <w:rPr>
          <w:rFonts w:eastAsia="Calibri"/>
        </w:rPr>
        <w:t xml:space="preserve">; în data de </w:t>
      </w:r>
      <w:r w:rsidR="00F8210D">
        <w:rPr>
          <w:rFonts w:eastAsia="Calibri"/>
        </w:rPr>
        <w:t>...</w:t>
      </w:r>
      <w:r w:rsidRPr="0057280E">
        <w:rPr>
          <w:rFonts w:eastAsia="Calibri"/>
        </w:rPr>
        <w:t xml:space="preserve"> – 55,7 grame substanță care conține MDMA; în data de </w:t>
      </w:r>
      <w:r w:rsidR="00F8210D">
        <w:rPr>
          <w:rFonts w:eastAsia="Calibri"/>
        </w:rPr>
        <w:t>...</w:t>
      </w:r>
      <w:r w:rsidRPr="0057280E">
        <w:rPr>
          <w:rFonts w:eastAsia="Calibri"/>
        </w:rPr>
        <w:t xml:space="preserve"> – 150 de comprimate care conțin ca substanță activă  MDMA; în data de </w:t>
      </w:r>
      <w:r w:rsidR="00F8210D">
        <w:rPr>
          <w:rFonts w:eastAsia="Calibri"/>
        </w:rPr>
        <w:t>...</w:t>
      </w:r>
      <w:r w:rsidRPr="0057280E">
        <w:rPr>
          <w:rFonts w:eastAsia="Calibri"/>
        </w:rPr>
        <w:t xml:space="preserve"> – 103, 4 grame fragmente vegetale pe care s-a pus în evidență </w:t>
      </w:r>
      <w:r w:rsidR="00F8210D">
        <w:rPr>
          <w:rFonts w:eastAsia="Calibri"/>
        </w:rPr>
        <w:t>....</w:t>
      </w:r>
      <w:r w:rsidRPr="0057280E">
        <w:rPr>
          <w:rFonts w:eastAsia="Calibri"/>
        </w:rPr>
        <w:t>.</w:t>
      </w:r>
    </w:p>
    <w:p w14:paraId="3F224F80" w14:textId="165104E8" w:rsidR="00984434" w:rsidRPr="0057280E" w:rsidRDefault="00984434" w:rsidP="00984434">
      <w:pPr>
        <w:ind w:right="72" w:firstLine="720"/>
        <w:jc w:val="both"/>
      </w:pPr>
      <w:r w:rsidRPr="0057280E">
        <w:rPr>
          <w:rFonts w:eastAsia="Calibri"/>
        </w:rPr>
        <w:t xml:space="preserve"> Inculpatul, în perioada </w:t>
      </w:r>
      <w:r w:rsidR="00F8210D">
        <w:rPr>
          <w:rFonts w:eastAsia="Calibri"/>
        </w:rPr>
        <w:t>...</w:t>
      </w:r>
      <w:r w:rsidRPr="0057280E">
        <w:rPr>
          <w:rFonts w:eastAsia="Calibri"/>
        </w:rPr>
        <w:t xml:space="preserve">, a cumpărat  </w:t>
      </w:r>
      <w:r w:rsidRPr="0057280E">
        <w:t xml:space="preserve">din </w:t>
      </w:r>
      <w:r w:rsidR="00F8210D">
        <w:t>...</w:t>
      </w:r>
      <w:r w:rsidRPr="0057280E">
        <w:t xml:space="preserve"> în două rânduri, cantitatea de 200 grame hașiș cu prețul de 5 euro / gram, pentru care a plătit suma de 1.000 euro, cantitate de droguri care a fost comercializată de inculpat, mai puțin cantitatea de 1 gram găsită cu ocazia efectuării percheziției domiciliare. </w:t>
      </w:r>
      <w:proofErr w:type="spellStart"/>
      <w:r w:rsidRPr="0057280E">
        <w:t>Şi</w:t>
      </w:r>
      <w:proofErr w:type="spellEnd"/>
      <w:r w:rsidRPr="0057280E">
        <w:t xml:space="preserve"> în această situație, inculpatul vindea câte 10 grame odată, cu prețul de 35 – 40 lei / gram.</w:t>
      </w:r>
    </w:p>
    <w:p w14:paraId="2250B319" w14:textId="54C2C649" w:rsidR="00984434" w:rsidRPr="0057280E" w:rsidRDefault="00984434" w:rsidP="00984434">
      <w:pPr>
        <w:ind w:firstLine="720"/>
        <w:jc w:val="both"/>
      </w:pPr>
      <w:r w:rsidRPr="0057280E">
        <w:t xml:space="preserve">La data de </w:t>
      </w:r>
      <w:r w:rsidR="00F8210D">
        <w:t>...</w:t>
      </w:r>
      <w:r w:rsidRPr="0057280E">
        <w:t xml:space="preserve">, s-a dispus autorizarea efectuării livrării supravegheate a coletelor comandate de inculpatul </w:t>
      </w:r>
      <w:r w:rsidR="003E072C">
        <w:t>I</w:t>
      </w:r>
      <w:r w:rsidRPr="0057280E">
        <w:t xml:space="preserve"> prin intermediul rețelei </w:t>
      </w:r>
      <w:proofErr w:type="spellStart"/>
      <w:r w:rsidRPr="0057280E">
        <w:t>darknet</w:t>
      </w:r>
      <w:proofErr w:type="spellEnd"/>
      <w:r w:rsidRPr="0057280E">
        <w:t>, reținute, predate și percheziționate de către organele de poliție judiciară delegate în cauză în baza mandatului nr.</w:t>
      </w:r>
      <w:r w:rsidR="00F8210D">
        <w:t>...</w:t>
      </w:r>
      <w:r w:rsidRPr="0057280E">
        <w:t xml:space="preserve"> emis de judecătorul de drepturi și libertăți din cadrul Tribunalului </w:t>
      </w:r>
      <w:r w:rsidR="00F8210D">
        <w:t>...</w:t>
      </w:r>
      <w:r w:rsidRPr="0057280E">
        <w:t xml:space="preserve">. Livrarea supravegheată a fost realizată la data </w:t>
      </w:r>
      <w:r w:rsidR="00F8210D">
        <w:t>...</w:t>
      </w:r>
      <w:r w:rsidRPr="0057280E">
        <w:t xml:space="preserve">, prin supravegherea înmânării plicurilor în care drogurile disimulate au fost înlocuite cu alte produse (comprimate și pulbere de substanță care nu conțin substanțe interzise), </w:t>
      </w:r>
      <w:r w:rsidRPr="0057280E">
        <w:rPr>
          <w:bCs/>
        </w:rPr>
        <w:t xml:space="preserve">la Oficiul Poștal din </w:t>
      </w:r>
      <w:r w:rsidR="0076469E">
        <w:rPr>
          <w:bCs/>
        </w:rPr>
        <w:t>...</w:t>
      </w:r>
      <w:r w:rsidRPr="0057280E">
        <w:t xml:space="preserve">, unde a fost livrat persoanei indicate ca destinatar, respectiv inculpatului. </w:t>
      </w:r>
      <w:r w:rsidRPr="0057280E">
        <w:rPr>
          <w:u w:val="dotted"/>
        </w:rPr>
        <w:t xml:space="preserve"> </w:t>
      </w:r>
    </w:p>
    <w:p w14:paraId="0CF39882" w14:textId="16A88262" w:rsidR="00984434" w:rsidRPr="0057280E" w:rsidRDefault="00984434" w:rsidP="00984434">
      <w:pPr>
        <w:ind w:firstLine="720"/>
        <w:jc w:val="both"/>
      </w:pPr>
      <w:r w:rsidRPr="0057280E">
        <w:t xml:space="preserve">La ieșirea din oficiul poștal, în imediata apropiere a ușii de acces, </w:t>
      </w:r>
      <w:r w:rsidR="003E072C">
        <w:t>I</w:t>
      </w:r>
      <w:r w:rsidRPr="0057280E">
        <w:t xml:space="preserve"> a fost oprit și imobilizat de către ofițeri din cadrul Brigăzii de Operațiuni Speciale </w:t>
      </w:r>
      <w:r w:rsidR="0076469E">
        <w:t>...</w:t>
      </w:r>
      <w:r w:rsidRPr="0057280E">
        <w:t xml:space="preserve">, fiind predat de îndată lucrătorilor S.C.C.O. </w:t>
      </w:r>
      <w:r w:rsidR="0076469E">
        <w:t>...</w:t>
      </w:r>
      <w:r w:rsidRPr="0057280E">
        <w:t>.</w:t>
      </w:r>
    </w:p>
    <w:p w14:paraId="782E5F35" w14:textId="614490C4" w:rsidR="00984434" w:rsidRPr="0057280E" w:rsidRDefault="00984434" w:rsidP="00984434">
      <w:pPr>
        <w:ind w:firstLine="720"/>
        <w:jc w:val="both"/>
        <w:rPr>
          <w:rFonts w:eastAsia="Calibri"/>
        </w:rPr>
      </w:pPr>
      <w:r w:rsidRPr="0057280E">
        <w:t xml:space="preserve">Din Raportul de constatare </w:t>
      </w:r>
      <w:proofErr w:type="spellStart"/>
      <w:r w:rsidRPr="0057280E">
        <w:t>tehnico</w:t>
      </w:r>
      <w:proofErr w:type="spellEnd"/>
      <w:r w:rsidRPr="0057280E">
        <w:t>-științifică nr.</w:t>
      </w:r>
      <w:r w:rsidR="0076469E">
        <w:t>...</w:t>
      </w:r>
      <w:r w:rsidRPr="0057280E">
        <w:t xml:space="preserve"> din </w:t>
      </w:r>
      <w:r w:rsidR="0076469E">
        <w:t>...</w:t>
      </w:r>
      <w:r w:rsidRPr="0057280E">
        <w:t xml:space="preserve"> întocmit de Laboratorul de Analiză și Profil al Drogurilor din cadrul B.C.C.O. </w:t>
      </w:r>
      <w:r w:rsidR="0076469E">
        <w:t>...</w:t>
      </w:r>
      <w:r w:rsidRPr="0057280E">
        <w:t xml:space="preserve"> asupra bunurilor și substanțelor ridicate de la inculpat atât cu ocazia percheziției domiciliare din data de </w:t>
      </w:r>
      <w:r w:rsidR="0076469E">
        <w:t>...</w:t>
      </w:r>
      <w:r w:rsidRPr="0057280E">
        <w:t xml:space="preserve">, cât și din autoturismele proprietatea inculpatului, dar și asupra inculpatului (cu ocazia livrării supravegheate și în momentul introducerii în C.R.A.P. </w:t>
      </w:r>
      <w:r w:rsidR="0076469E">
        <w:t>...</w:t>
      </w:r>
      <w:r w:rsidRPr="0057280E">
        <w:t xml:space="preserve">) </w:t>
      </w:r>
      <w:r w:rsidRPr="0057280E">
        <w:rPr>
          <w:rFonts w:eastAsia="Calibri"/>
        </w:rPr>
        <w:t>a rezultat că probele înaintate sunt constituite din:</w:t>
      </w:r>
      <w:r>
        <w:rPr>
          <w:rFonts w:eastAsia="Calibri"/>
        </w:rPr>
        <w:t xml:space="preserve"> p</w:t>
      </w:r>
      <w:r w:rsidRPr="0057280E">
        <w:rPr>
          <w:rFonts w:eastAsia="Calibri"/>
          <w:lang w:eastAsia="en-US"/>
        </w:rPr>
        <w:t xml:space="preserve">roba nr.1 – 1,2 grame semințe de </w:t>
      </w:r>
      <w:proofErr w:type="spellStart"/>
      <w:r w:rsidRPr="0057280E">
        <w:rPr>
          <w:rFonts w:eastAsia="Calibri"/>
          <w:lang w:eastAsia="en-US"/>
        </w:rPr>
        <w:t>cannabis</w:t>
      </w:r>
      <w:proofErr w:type="spellEnd"/>
      <w:r w:rsidRPr="0057280E">
        <w:rPr>
          <w:rFonts w:eastAsia="Calibri"/>
          <w:lang w:eastAsia="en-US"/>
        </w:rPr>
        <w:t xml:space="preserve"> în amestec cu fragmente vegetale care conțin THC (ridicată</w:t>
      </w:r>
      <w:r>
        <w:rPr>
          <w:rFonts w:eastAsia="Calibri"/>
          <w:lang w:eastAsia="en-US"/>
        </w:rPr>
        <w:t xml:space="preserve"> de la domiciliul inculpatului);</w:t>
      </w:r>
      <w:r w:rsidRPr="0057280E">
        <w:rPr>
          <w:rFonts w:eastAsia="Calibri"/>
          <w:lang w:eastAsia="en-US"/>
        </w:rPr>
        <w:t xml:space="preserve"> </w:t>
      </w:r>
      <w:r>
        <w:rPr>
          <w:rFonts w:eastAsia="Calibri"/>
          <w:lang w:eastAsia="en-US"/>
        </w:rPr>
        <w:t>p</w:t>
      </w:r>
      <w:r w:rsidRPr="0057280E">
        <w:rPr>
          <w:rFonts w:eastAsia="Calibri"/>
          <w:lang w:eastAsia="en-US"/>
        </w:rPr>
        <w:t>roba nr.2b – un dispozitiv pentru mărunțit (</w:t>
      </w:r>
      <w:proofErr w:type="spellStart"/>
      <w:r w:rsidRPr="0057280E">
        <w:rPr>
          <w:rFonts w:eastAsia="Calibri"/>
          <w:lang w:eastAsia="en-US"/>
        </w:rPr>
        <w:t>grinder</w:t>
      </w:r>
      <w:proofErr w:type="spellEnd"/>
      <w:r w:rsidRPr="0057280E">
        <w:rPr>
          <w:rFonts w:eastAsia="Calibri"/>
          <w:lang w:eastAsia="en-US"/>
        </w:rPr>
        <w:t>) pe care s-a pus în evidență THC (ridicată din autoutilitare marc</w:t>
      </w:r>
      <w:r>
        <w:rPr>
          <w:rFonts w:eastAsia="Calibri"/>
          <w:lang w:eastAsia="en-US"/>
        </w:rPr>
        <w:t xml:space="preserve">a </w:t>
      </w:r>
      <w:r w:rsidR="0076469E">
        <w:rPr>
          <w:rFonts w:eastAsia="Calibri"/>
          <w:lang w:eastAsia="en-US"/>
        </w:rPr>
        <w:t>...</w:t>
      </w:r>
      <w:r>
        <w:rPr>
          <w:rFonts w:eastAsia="Calibri"/>
          <w:lang w:eastAsia="en-US"/>
        </w:rPr>
        <w:t xml:space="preserve"> a inculpatului);</w:t>
      </w:r>
      <w:r w:rsidRPr="0057280E">
        <w:rPr>
          <w:rFonts w:eastAsia="Calibri"/>
          <w:lang w:eastAsia="en-US"/>
        </w:rPr>
        <w:t xml:space="preserve"> </w:t>
      </w:r>
      <w:r>
        <w:rPr>
          <w:rFonts w:eastAsia="Calibri"/>
        </w:rPr>
        <w:t>p</w:t>
      </w:r>
      <w:r w:rsidRPr="0057280E">
        <w:rPr>
          <w:rFonts w:eastAsia="Calibri"/>
          <w:lang w:eastAsia="en-US"/>
        </w:rPr>
        <w:t xml:space="preserve">roba nr.3a – 1,8 grame rezină de </w:t>
      </w:r>
      <w:proofErr w:type="spellStart"/>
      <w:r w:rsidRPr="0057280E">
        <w:rPr>
          <w:rFonts w:eastAsia="Calibri"/>
          <w:lang w:eastAsia="en-US"/>
        </w:rPr>
        <w:t>cannabis</w:t>
      </w:r>
      <w:proofErr w:type="spellEnd"/>
      <w:r w:rsidRPr="0057280E">
        <w:rPr>
          <w:rFonts w:eastAsia="Calibri"/>
          <w:lang w:eastAsia="en-US"/>
        </w:rPr>
        <w:t xml:space="preserve"> (ridicată din autoturismul marc</w:t>
      </w:r>
      <w:r>
        <w:rPr>
          <w:rFonts w:eastAsia="Calibri"/>
          <w:lang w:eastAsia="en-US"/>
        </w:rPr>
        <w:t xml:space="preserve">a </w:t>
      </w:r>
      <w:r w:rsidR="0076469E">
        <w:rPr>
          <w:rFonts w:eastAsia="Calibri"/>
          <w:lang w:eastAsia="en-US"/>
        </w:rPr>
        <w:t>...</w:t>
      </w:r>
      <w:r>
        <w:rPr>
          <w:rFonts w:eastAsia="Calibri"/>
          <w:lang w:eastAsia="en-US"/>
        </w:rPr>
        <w:t xml:space="preserve"> al inculpatului); p</w:t>
      </w:r>
      <w:r w:rsidRPr="0057280E">
        <w:rPr>
          <w:rFonts w:eastAsia="Calibri"/>
          <w:lang w:eastAsia="en-US"/>
        </w:rPr>
        <w:t>roba nr.3b – un dispozitiv pentru mărunțit (</w:t>
      </w:r>
      <w:proofErr w:type="spellStart"/>
      <w:r w:rsidRPr="0057280E">
        <w:rPr>
          <w:rFonts w:eastAsia="Calibri"/>
          <w:lang w:eastAsia="en-US"/>
        </w:rPr>
        <w:t>grinder</w:t>
      </w:r>
      <w:proofErr w:type="spellEnd"/>
      <w:r w:rsidRPr="0057280E">
        <w:rPr>
          <w:rFonts w:eastAsia="Calibri"/>
          <w:lang w:eastAsia="en-US"/>
        </w:rPr>
        <w:t>) pe care s-a pus în evidență THC (ridicată din autoturismul marc</w:t>
      </w:r>
      <w:r>
        <w:rPr>
          <w:rFonts w:eastAsia="Calibri"/>
          <w:lang w:eastAsia="en-US"/>
        </w:rPr>
        <w:t xml:space="preserve">a </w:t>
      </w:r>
      <w:r w:rsidR="0076469E">
        <w:rPr>
          <w:rFonts w:eastAsia="Calibri"/>
          <w:lang w:eastAsia="en-US"/>
        </w:rPr>
        <w:t>...</w:t>
      </w:r>
      <w:r>
        <w:rPr>
          <w:rFonts w:eastAsia="Calibri"/>
          <w:lang w:eastAsia="en-US"/>
        </w:rPr>
        <w:t xml:space="preserve"> al inculpatului); p</w:t>
      </w:r>
      <w:r w:rsidRPr="0057280E">
        <w:rPr>
          <w:rFonts w:eastAsia="Calibri"/>
          <w:lang w:eastAsia="en-US"/>
        </w:rPr>
        <w:t xml:space="preserve">roba nr.4 – 0,9 grame </w:t>
      </w:r>
      <w:proofErr w:type="spellStart"/>
      <w:r w:rsidRPr="0057280E">
        <w:rPr>
          <w:rFonts w:eastAsia="Calibri"/>
          <w:lang w:eastAsia="en-US"/>
        </w:rPr>
        <w:t>cannabis</w:t>
      </w:r>
      <w:proofErr w:type="spellEnd"/>
      <w:r w:rsidRPr="0057280E">
        <w:rPr>
          <w:rFonts w:eastAsia="Calibri"/>
          <w:lang w:eastAsia="en-US"/>
        </w:rPr>
        <w:t xml:space="preserve"> (ridicată de la inculpat cu</w:t>
      </w:r>
      <w:r>
        <w:rPr>
          <w:rFonts w:eastAsia="Calibri"/>
          <w:lang w:eastAsia="en-US"/>
        </w:rPr>
        <w:t xml:space="preserve"> ocazia livrării supravegheate); p</w:t>
      </w:r>
      <w:r w:rsidRPr="0057280E">
        <w:rPr>
          <w:rFonts w:eastAsia="Calibri"/>
          <w:lang w:eastAsia="en-US"/>
        </w:rPr>
        <w:t xml:space="preserve">roba nr.5 – 0,0124 grame substanță care conține amfetamină </w:t>
      </w:r>
      <w:r w:rsidRPr="0057280E">
        <w:rPr>
          <w:rFonts w:eastAsia="Calibri"/>
          <w:lang w:eastAsia="en-US"/>
        </w:rPr>
        <w:lastRenderedPageBreak/>
        <w:t xml:space="preserve">și cafeină (această substanță a fost găsită asupra inculpatului când a fost introdus în Centrul de Reținere și Arestare Preventivă din cadrul Poliției municipiului </w:t>
      </w:r>
      <w:r w:rsidR="0076469E">
        <w:rPr>
          <w:rFonts w:eastAsia="Calibri"/>
          <w:lang w:eastAsia="en-US"/>
        </w:rPr>
        <w:t>...</w:t>
      </w:r>
      <w:r w:rsidRPr="0057280E">
        <w:rPr>
          <w:rFonts w:eastAsia="Calibri"/>
          <w:lang w:eastAsia="en-US"/>
        </w:rPr>
        <w:t>).</w:t>
      </w:r>
    </w:p>
    <w:p w14:paraId="260765FF" w14:textId="24247F06" w:rsidR="00984434" w:rsidRPr="0057280E" w:rsidRDefault="00984434" w:rsidP="00984434">
      <w:pPr>
        <w:ind w:firstLine="720"/>
        <w:jc w:val="both"/>
      </w:pPr>
      <w:r w:rsidRPr="0057280E">
        <w:t xml:space="preserve">Audiat în cursul urmăririi penale la fila 193 vol. II </w:t>
      </w:r>
      <w:proofErr w:type="spellStart"/>
      <w:r w:rsidRPr="0057280E">
        <w:t>u.p.</w:t>
      </w:r>
      <w:proofErr w:type="spellEnd"/>
      <w:r w:rsidRPr="0057280E">
        <w:t xml:space="preserve">, martorul </w:t>
      </w:r>
      <w:r w:rsidR="007F58C6">
        <w:t>M3</w:t>
      </w:r>
      <w:r w:rsidRPr="0057280E">
        <w:t xml:space="preserve"> a declarat că este consumator de </w:t>
      </w:r>
      <w:proofErr w:type="spellStart"/>
      <w:r w:rsidRPr="0057280E">
        <w:t>substanţe</w:t>
      </w:r>
      <w:proofErr w:type="spellEnd"/>
      <w:r w:rsidRPr="0057280E">
        <w:t xml:space="preserve"> denumite generic „etnobotanice”, îl cunoaște pe inculpat de aproximativ 5 ani, fiind vecini de cartier, iar în cursul anului </w:t>
      </w:r>
      <w:r w:rsidR="0076469E">
        <w:t>...</w:t>
      </w:r>
      <w:r w:rsidRPr="0057280E">
        <w:t xml:space="preserve"> și-a cumpărat de la acesta substanțe cu efecte </w:t>
      </w:r>
      <w:proofErr w:type="spellStart"/>
      <w:r w:rsidRPr="0057280E">
        <w:t>psihoactive</w:t>
      </w:r>
      <w:proofErr w:type="spellEnd"/>
      <w:r w:rsidRPr="0057280E">
        <w:t xml:space="preserve"> de aproximativ 5 ori, pentru fiecare doză cumpărată plătind suma de 50 lei. În cursul anului </w:t>
      </w:r>
      <w:r w:rsidR="0076469E">
        <w:t>...</w:t>
      </w:r>
      <w:r w:rsidRPr="0057280E">
        <w:t>, a</w:t>
      </w:r>
      <w:r w:rsidRPr="0057280E">
        <w:rPr>
          <w:color w:val="FF0000"/>
        </w:rPr>
        <w:t xml:space="preserve"> </w:t>
      </w:r>
      <w:r w:rsidRPr="0057280E">
        <w:t xml:space="preserve">cumpărat o dată substanțe cu efecte </w:t>
      </w:r>
      <w:proofErr w:type="spellStart"/>
      <w:r w:rsidRPr="0057280E">
        <w:t>psihoactive</w:t>
      </w:r>
      <w:proofErr w:type="spellEnd"/>
      <w:r w:rsidRPr="0057280E">
        <w:t xml:space="preserve">. Martorul îl aborda pe inculpat pe stradă, inculpatul fiind în autoturismul marca </w:t>
      </w:r>
      <w:r w:rsidR="0076469E">
        <w:t>...</w:t>
      </w:r>
      <w:r w:rsidRPr="0057280E">
        <w:t xml:space="preserve">, iar acesta avea asupra lui substanțele cu efecte </w:t>
      </w:r>
      <w:proofErr w:type="spellStart"/>
      <w:r w:rsidRPr="0057280E">
        <w:t>psihoactive</w:t>
      </w:r>
      <w:proofErr w:type="spellEnd"/>
      <w:r w:rsidRPr="0057280E">
        <w:t xml:space="preserve"> pe care le comercializa. După ce consuma aceste substanțe, martorul avea o stare de amorțeală și moleșeală. </w:t>
      </w:r>
    </w:p>
    <w:p w14:paraId="04E0B74A" w14:textId="49995A0B" w:rsidR="00984434" w:rsidRPr="0057280E" w:rsidRDefault="00984434" w:rsidP="00984434">
      <w:pPr>
        <w:ind w:firstLine="720"/>
        <w:jc w:val="both"/>
      </w:pPr>
      <w:r w:rsidRPr="0057280E">
        <w:t xml:space="preserve">Martorul </w:t>
      </w:r>
      <w:r w:rsidR="007F58C6">
        <w:t>M</w:t>
      </w:r>
      <w:r w:rsidRPr="0057280E">
        <w:t xml:space="preserve">, audiat în cursul urmăririi penale la fila 202 vol. II </w:t>
      </w:r>
      <w:proofErr w:type="spellStart"/>
      <w:r w:rsidRPr="0057280E">
        <w:t>u.p.</w:t>
      </w:r>
      <w:proofErr w:type="spellEnd"/>
      <w:r w:rsidRPr="0057280E">
        <w:t xml:space="preserve">, a declarat că a început să cumpere </w:t>
      </w:r>
      <w:proofErr w:type="spellStart"/>
      <w:r w:rsidRPr="0057280E">
        <w:t>cannabis</w:t>
      </w:r>
      <w:proofErr w:type="spellEnd"/>
      <w:r w:rsidRPr="0057280E">
        <w:t xml:space="preserve"> de la inculpatul </w:t>
      </w:r>
      <w:r w:rsidR="003E072C">
        <w:t>I</w:t>
      </w:r>
      <w:r w:rsidRPr="0057280E">
        <w:t xml:space="preserve"> de aproximativ 5 luni de la data audierii, cunoscându-l pe inculpat prin intermediul unui prieten,  martorul </w:t>
      </w:r>
      <w:r w:rsidR="007F58C6">
        <w:t>M2</w:t>
      </w:r>
      <w:r w:rsidRPr="0057280E">
        <w:t xml:space="preserve">, de asemenea consumator de </w:t>
      </w:r>
      <w:proofErr w:type="spellStart"/>
      <w:r w:rsidRPr="0057280E">
        <w:t>cannabis</w:t>
      </w:r>
      <w:proofErr w:type="spellEnd"/>
      <w:r w:rsidRPr="0057280E">
        <w:t xml:space="preserve">. În intervalul de 5 luni martorul a cumpărat </w:t>
      </w:r>
      <w:proofErr w:type="spellStart"/>
      <w:r w:rsidRPr="0057280E">
        <w:t>cannabis</w:t>
      </w:r>
      <w:proofErr w:type="spellEnd"/>
      <w:r w:rsidRPr="0057280E">
        <w:t xml:space="preserve">, săptămânal, iar uneori de două ori pe săptămână. Pentru 10 grame cumpărate plătea suma de 400 lei, iar pentru un gram plătea 100 de lei. Din relatările martorului </w:t>
      </w:r>
      <w:r w:rsidR="0076469E">
        <w:t>M2</w:t>
      </w:r>
      <w:r w:rsidRPr="0057280E">
        <w:t>, martorul cunoaște că inculpatul avea la vânzare și comprimate cu logo-</w:t>
      </w:r>
      <w:proofErr w:type="spellStart"/>
      <w:r w:rsidRPr="0057280E">
        <w:t>ul</w:t>
      </w:r>
      <w:proofErr w:type="spellEnd"/>
      <w:r w:rsidRPr="0057280E">
        <w:t xml:space="preserve"> „</w:t>
      </w:r>
      <w:r w:rsidR="0076469E">
        <w:t>...</w:t>
      </w:r>
      <w:r w:rsidRPr="0057280E">
        <w:t xml:space="preserve">”, dar și MDMA sub formă de cristale. Din relatările martorului </w:t>
      </w:r>
      <w:r w:rsidR="0076469E">
        <w:t>M2</w:t>
      </w:r>
      <w:r w:rsidRPr="0057280E">
        <w:t xml:space="preserve">, cunoaște că acesta cumpăra de la inculpat droguri de mare risc. Martorul </w:t>
      </w:r>
      <w:r w:rsidR="0076469E">
        <w:t>M</w:t>
      </w:r>
      <w:r w:rsidRPr="0057280E">
        <w:t xml:space="preserve"> a arătat că in </w:t>
      </w:r>
      <w:r w:rsidR="0076469E">
        <w:t>...</w:t>
      </w:r>
      <w:r w:rsidRPr="0057280E">
        <w:t xml:space="preserve">era de notorietate faptul că inculpatul </w:t>
      </w:r>
      <w:r w:rsidR="00AF327F">
        <w:t>I</w:t>
      </w:r>
      <w:r w:rsidRPr="0057280E">
        <w:t xml:space="preserve"> vinde „iarbă, pastile și legale”. </w:t>
      </w:r>
    </w:p>
    <w:p w14:paraId="3BE44895" w14:textId="6A72CEBA" w:rsidR="00984434" w:rsidRPr="0057280E" w:rsidRDefault="00984434" w:rsidP="00984434">
      <w:pPr>
        <w:ind w:firstLine="720"/>
        <w:jc w:val="both"/>
      </w:pPr>
      <w:r w:rsidRPr="0057280E">
        <w:t xml:space="preserve">Martorul </w:t>
      </w:r>
      <w:r w:rsidR="007F58C6">
        <w:t>M1</w:t>
      </w:r>
      <w:r w:rsidRPr="0057280E">
        <w:t xml:space="preserve">, audiat în cursul urmăririi penale la fila 212 vol. II </w:t>
      </w:r>
      <w:proofErr w:type="spellStart"/>
      <w:r w:rsidRPr="0057280E">
        <w:t>u.p.</w:t>
      </w:r>
      <w:proofErr w:type="spellEnd"/>
      <w:r w:rsidRPr="0057280E">
        <w:t xml:space="preserve">, a declarat că este consumator de </w:t>
      </w:r>
      <w:proofErr w:type="spellStart"/>
      <w:r w:rsidRPr="0057280E">
        <w:t>cannabis</w:t>
      </w:r>
      <w:proofErr w:type="spellEnd"/>
      <w:r w:rsidRPr="0057280E">
        <w:t xml:space="preserve"> de 10 ani </w:t>
      </w:r>
      <w:proofErr w:type="spellStart"/>
      <w:r w:rsidRPr="0057280E">
        <w:t>şi</w:t>
      </w:r>
      <w:proofErr w:type="spellEnd"/>
      <w:r w:rsidRPr="0057280E">
        <w:t xml:space="preserve"> că inculpatul i-a oferit săptămânal, în perioada iunie </w:t>
      </w:r>
      <w:r w:rsidR="0076469E">
        <w:t>...</w:t>
      </w:r>
      <w:r w:rsidRPr="0057280E">
        <w:t xml:space="preserve"> – martie </w:t>
      </w:r>
      <w:r w:rsidR="0076469E">
        <w:t>...</w:t>
      </w:r>
      <w:r w:rsidRPr="0057280E">
        <w:t xml:space="preserve">, țigarete confecționate artizanal care conțineau </w:t>
      </w:r>
      <w:proofErr w:type="spellStart"/>
      <w:r w:rsidRPr="0057280E">
        <w:t>cannabis</w:t>
      </w:r>
      <w:proofErr w:type="spellEnd"/>
      <w:r w:rsidRPr="0057280E">
        <w:t xml:space="preserve">, pentru care nu a plătit dată fiind </w:t>
      </w:r>
      <w:proofErr w:type="spellStart"/>
      <w:r w:rsidRPr="0057280E">
        <w:t>relaţia</w:t>
      </w:r>
      <w:proofErr w:type="spellEnd"/>
      <w:r w:rsidRPr="0057280E">
        <w:t xml:space="preserve"> de prietenie dintre ei.</w:t>
      </w:r>
    </w:p>
    <w:p w14:paraId="3FC14688" w14:textId="77777777" w:rsidR="00984434" w:rsidRPr="0057280E" w:rsidRDefault="00984434" w:rsidP="00984434">
      <w:pPr>
        <w:ind w:firstLine="720"/>
        <w:jc w:val="both"/>
      </w:pPr>
      <w:r w:rsidRPr="0057280E">
        <w:t xml:space="preserve">Inculpatul a recunoscut </w:t>
      </w:r>
      <w:proofErr w:type="spellStart"/>
      <w:r w:rsidRPr="0057280E">
        <w:t>săvârşirea</w:t>
      </w:r>
      <w:proofErr w:type="spellEnd"/>
      <w:r w:rsidRPr="0057280E">
        <w:t xml:space="preserve"> faptelor </w:t>
      </w:r>
      <w:proofErr w:type="spellStart"/>
      <w:r w:rsidRPr="0057280E">
        <w:t>reţinute</w:t>
      </w:r>
      <w:proofErr w:type="spellEnd"/>
      <w:r w:rsidRPr="0057280E">
        <w:t xml:space="preserve"> în sarcina sa </w:t>
      </w:r>
      <w:proofErr w:type="spellStart"/>
      <w:r w:rsidRPr="0057280E">
        <w:t>şi</w:t>
      </w:r>
      <w:proofErr w:type="spellEnd"/>
      <w:r w:rsidRPr="0057280E">
        <w:t xml:space="preserve"> a oferit detalii despre modul de </w:t>
      </w:r>
      <w:proofErr w:type="spellStart"/>
      <w:r w:rsidRPr="0057280E">
        <w:t>săvârşire</w:t>
      </w:r>
      <w:proofErr w:type="spellEnd"/>
      <w:r w:rsidRPr="0057280E">
        <w:t xml:space="preserve"> ajutând </w:t>
      </w:r>
      <w:proofErr w:type="spellStart"/>
      <w:r w:rsidRPr="0057280E">
        <w:t>şi</w:t>
      </w:r>
      <w:proofErr w:type="spellEnd"/>
      <w:r w:rsidRPr="0057280E">
        <w:t xml:space="preserve"> la identificarea altor persoane care se ocupă cu traficul de droguri.</w:t>
      </w:r>
    </w:p>
    <w:p w14:paraId="74BBB767" w14:textId="77777777" w:rsidR="00984434" w:rsidRDefault="00984434" w:rsidP="00984434">
      <w:pPr>
        <w:ind w:firstLine="720"/>
        <w:jc w:val="both"/>
      </w:pPr>
      <w:proofErr w:type="spellStart"/>
      <w:r>
        <w:t>Instanţa</w:t>
      </w:r>
      <w:proofErr w:type="spellEnd"/>
      <w:r>
        <w:t xml:space="preserve"> a apreciat că:</w:t>
      </w:r>
    </w:p>
    <w:p w14:paraId="6077EF1D" w14:textId="77777777" w:rsidR="00984434" w:rsidRPr="0057280E" w:rsidRDefault="00984434" w:rsidP="00984434">
      <w:pPr>
        <w:ind w:firstLine="720"/>
        <w:jc w:val="both"/>
        <w:rPr>
          <w:rFonts w:eastAsia="Calibri"/>
          <w:lang w:eastAsia="en-US"/>
        </w:rPr>
      </w:pPr>
      <w:r>
        <w:t>- p</w:t>
      </w:r>
      <w:r w:rsidRPr="0057280E">
        <w:t xml:space="preserve">robele, </w:t>
      </w:r>
      <w:proofErr w:type="spellStart"/>
      <w:r w:rsidRPr="0057280E">
        <w:t>aşa</w:t>
      </w:r>
      <w:proofErr w:type="spellEnd"/>
      <w:r w:rsidRPr="0057280E">
        <w:t xml:space="preserve"> cum au fost analizate, conduc la concluzia că inculpatul a </w:t>
      </w:r>
      <w:proofErr w:type="spellStart"/>
      <w:r w:rsidRPr="0057280E">
        <w:t>săvârşit</w:t>
      </w:r>
      <w:proofErr w:type="spellEnd"/>
      <w:r w:rsidRPr="0057280E">
        <w:t xml:space="preserve"> </w:t>
      </w:r>
      <w:proofErr w:type="spellStart"/>
      <w:r w:rsidRPr="0057280E">
        <w:t>infracţiunea</w:t>
      </w:r>
      <w:proofErr w:type="spellEnd"/>
      <w:r w:rsidRPr="0057280E">
        <w:t xml:space="preserve"> de introducere în țară de droguri de mare risc, prev. de art. 3 alin.2 din Legea nr.143/2000,  </w:t>
      </w:r>
      <w:proofErr w:type="spellStart"/>
      <w:r w:rsidRPr="0057280E">
        <w:t>infracţiune</w:t>
      </w:r>
      <w:proofErr w:type="spellEnd"/>
      <w:r w:rsidRPr="0057280E">
        <w:t xml:space="preserve"> </w:t>
      </w:r>
      <w:r w:rsidRPr="0057280E">
        <w:rPr>
          <w:lang w:eastAsia="en-US"/>
        </w:rPr>
        <w:t xml:space="preserve">pentru care inculpatul va fi condamnat la pedeapsa de 3 ani </w:t>
      </w:r>
      <w:proofErr w:type="spellStart"/>
      <w:r w:rsidRPr="0057280E">
        <w:rPr>
          <w:lang w:eastAsia="en-US"/>
        </w:rPr>
        <w:t>şi</w:t>
      </w:r>
      <w:proofErr w:type="spellEnd"/>
      <w:r w:rsidRPr="0057280E">
        <w:rPr>
          <w:lang w:eastAsia="en-US"/>
        </w:rPr>
        <w:t xml:space="preserve"> 6 luni închisoare.</w:t>
      </w:r>
    </w:p>
    <w:p w14:paraId="741D1FBF" w14:textId="77777777" w:rsidR="00984434" w:rsidRPr="0057280E" w:rsidRDefault="00984434" w:rsidP="00984434">
      <w:pPr>
        <w:ind w:firstLine="720"/>
        <w:jc w:val="both"/>
        <w:rPr>
          <w:rFonts w:eastAsia="Calibri"/>
          <w:lang w:eastAsia="en-US"/>
        </w:rPr>
      </w:pPr>
      <w:r>
        <w:t>- p</w:t>
      </w:r>
      <w:r w:rsidRPr="0057280E">
        <w:t xml:space="preserve">robele, </w:t>
      </w:r>
      <w:proofErr w:type="spellStart"/>
      <w:r w:rsidRPr="0057280E">
        <w:t>aşa</w:t>
      </w:r>
      <w:proofErr w:type="spellEnd"/>
      <w:r w:rsidRPr="0057280E">
        <w:t xml:space="preserve"> cum au fost analizate, conduc la concluzia că inculpatul a </w:t>
      </w:r>
      <w:proofErr w:type="spellStart"/>
      <w:r w:rsidRPr="0057280E">
        <w:t>săvârşit</w:t>
      </w:r>
      <w:proofErr w:type="spellEnd"/>
      <w:r w:rsidRPr="0057280E">
        <w:t xml:space="preserve"> </w:t>
      </w:r>
      <w:proofErr w:type="spellStart"/>
      <w:r w:rsidRPr="0057280E">
        <w:t>infracţiunea</w:t>
      </w:r>
      <w:proofErr w:type="spellEnd"/>
      <w:r w:rsidRPr="0057280E">
        <w:t xml:space="preserve"> de trafic de droguri de risc </w:t>
      </w:r>
      <w:proofErr w:type="spellStart"/>
      <w:r w:rsidRPr="0057280E">
        <w:t>şi</w:t>
      </w:r>
      <w:proofErr w:type="spellEnd"/>
      <w:r w:rsidRPr="0057280E">
        <w:t xml:space="preserve"> mare risc, prev. </w:t>
      </w:r>
      <w:proofErr w:type="spellStart"/>
      <w:r w:rsidRPr="0057280E">
        <w:t>şi</w:t>
      </w:r>
      <w:proofErr w:type="spellEnd"/>
      <w:r w:rsidRPr="0057280E">
        <w:t xml:space="preserve"> </w:t>
      </w:r>
      <w:proofErr w:type="spellStart"/>
      <w:r w:rsidRPr="0057280E">
        <w:t>ped</w:t>
      </w:r>
      <w:proofErr w:type="spellEnd"/>
      <w:r w:rsidRPr="0057280E">
        <w:t xml:space="preserve">. de art. 2 alin. 1 </w:t>
      </w:r>
      <w:proofErr w:type="spellStart"/>
      <w:r w:rsidRPr="0057280E">
        <w:t>şi</w:t>
      </w:r>
      <w:proofErr w:type="spellEnd"/>
      <w:r w:rsidRPr="0057280E">
        <w:t xml:space="preserve"> 2  din Legea nr. 143/2000, în modalitatea alternativă vânzării, </w:t>
      </w:r>
      <w:proofErr w:type="spellStart"/>
      <w:r w:rsidRPr="0057280E">
        <w:t>infracţiune</w:t>
      </w:r>
      <w:proofErr w:type="spellEnd"/>
      <w:r w:rsidRPr="0057280E">
        <w:t xml:space="preserve"> </w:t>
      </w:r>
      <w:r w:rsidRPr="0057280E">
        <w:rPr>
          <w:lang w:eastAsia="en-US"/>
        </w:rPr>
        <w:t xml:space="preserve">pentru care inculpatul va fi condamnat la pedeapsa de 2 ani </w:t>
      </w:r>
      <w:proofErr w:type="spellStart"/>
      <w:r w:rsidRPr="0057280E">
        <w:rPr>
          <w:lang w:eastAsia="en-US"/>
        </w:rPr>
        <w:t>şi</w:t>
      </w:r>
      <w:proofErr w:type="spellEnd"/>
      <w:r w:rsidRPr="0057280E">
        <w:rPr>
          <w:lang w:eastAsia="en-US"/>
        </w:rPr>
        <w:t xml:space="preserve"> 6 luni închisoare.</w:t>
      </w:r>
    </w:p>
    <w:p w14:paraId="1C57D807" w14:textId="77777777" w:rsidR="00984434" w:rsidRPr="0057280E" w:rsidRDefault="00984434" w:rsidP="00984434">
      <w:pPr>
        <w:ind w:firstLine="720"/>
        <w:jc w:val="both"/>
      </w:pPr>
      <w:r>
        <w:t>- p</w:t>
      </w:r>
      <w:r w:rsidRPr="0057280E">
        <w:t xml:space="preserve">robele, </w:t>
      </w:r>
      <w:proofErr w:type="spellStart"/>
      <w:r w:rsidRPr="0057280E">
        <w:t>aşa</w:t>
      </w:r>
      <w:proofErr w:type="spellEnd"/>
      <w:r w:rsidRPr="0057280E">
        <w:t xml:space="preserve"> cum au fost analizate, conduc la concluzia că inculpatul a </w:t>
      </w:r>
      <w:proofErr w:type="spellStart"/>
      <w:r w:rsidRPr="0057280E">
        <w:t>săvârşit</w:t>
      </w:r>
      <w:proofErr w:type="spellEnd"/>
      <w:r w:rsidRPr="0057280E">
        <w:t xml:space="preserve"> </w:t>
      </w:r>
      <w:proofErr w:type="spellStart"/>
      <w:r w:rsidRPr="0057280E">
        <w:t>infracţiunea</w:t>
      </w:r>
      <w:proofErr w:type="spellEnd"/>
      <w:r w:rsidRPr="0057280E">
        <w:t xml:space="preserve"> de efectuare de operațiuni cu substanțe susceptibile de a avea efecte </w:t>
      </w:r>
      <w:proofErr w:type="spellStart"/>
      <w:r w:rsidRPr="0057280E">
        <w:t>psihoactive</w:t>
      </w:r>
      <w:proofErr w:type="spellEnd"/>
      <w:r w:rsidRPr="0057280E">
        <w:t xml:space="preserve">, fără a deține autorizație eliberată în condițiile legii, prev. de art.16 alin.1 din  Legea nr.194/2011,infracţiune </w:t>
      </w:r>
      <w:r w:rsidRPr="0057280E">
        <w:rPr>
          <w:lang w:eastAsia="en-US"/>
        </w:rPr>
        <w:t>pentru care inculpatul va fi condamnat la pedeapsa de 3 luni închisoare.</w:t>
      </w:r>
    </w:p>
    <w:p w14:paraId="71073EE9" w14:textId="77777777" w:rsidR="00984434" w:rsidRPr="0057280E" w:rsidRDefault="00984434" w:rsidP="00984434">
      <w:pPr>
        <w:ind w:firstLine="720"/>
        <w:jc w:val="both"/>
      </w:pPr>
      <w:r w:rsidRPr="0057280E">
        <w:t>La individualizarea pedepselor</w:t>
      </w:r>
      <w:r>
        <w:t>,</w:t>
      </w:r>
      <w:r w:rsidRPr="0057280E">
        <w:t xml:space="preserve"> </w:t>
      </w:r>
      <w:proofErr w:type="spellStart"/>
      <w:r>
        <w:t>instanţa</w:t>
      </w:r>
      <w:proofErr w:type="spellEnd"/>
      <w:r>
        <w:t xml:space="preserve"> a avut în vedere</w:t>
      </w:r>
      <w:r w:rsidRPr="0057280E">
        <w:t xml:space="preserve"> criteriile prev. de art. 74 </w:t>
      </w:r>
      <w:proofErr w:type="spellStart"/>
      <w:r w:rsidRPr="0057280E">
        <w:t>C.pen</w:t>
      </w:r>
      <w:proofErr w:type="spellEnd"/>
      <w:r w:rsidRPr="0057280E">
        <w:t xml:space="preserve">., respectiv natura faptei săvârșite, modalitatea concretă de </w:t>
      </w:r>
      <w:proofErr w:type="spellStart"/>
      <w:r w:rsidRPr="0057280E">
        <w:t>săvârşire</w:t>
      </w:r>
      <w:proofErr w:type="spellEnd"/>
      <w:r w:rsidRPr="0057280E">
        <w:t xml:space="preserve">, </w:t>
      </w:r>
      <w:proofErr w:type="spellStart"/>
      <w:r w:rsidRPr="0057280E">
        <w:t>aşa</w:t>
      </w:r>
      <w:proofErr w:type="spellEnd"/>
      <w:r w:rsidRPr="0057280E">
        <w:t xml:space="preserve"> cum a fost </w:t>
      </w:r>
      <w:proofErr w:type="spellStart"/>
      <w:r w:rsidRPr="0057280E">
        <w:t>reţinută</w:t>
      </w:r>
      <w:proofErr w:type="spellEnd"/>
      <w:r w:rsidRPr="0057280E">
        <w:t xml:space="preserve">, cantitatea de droguri vândută, scopul urmărit insistent de către inculpat care nu a </w:t>
      </w:r>
      <w:proofErr w:type="spellStart"/>
      <w:r w:rsidRPr="0057280E">
        <w:t>renunţat</w:t>
      </w:r>
      <w:proofErr w:type="spellEnd"/>
      <w:r w:rsidRPr="0057280E">
        <w:t xml:space="preserve"> la activitatea </w:t>
      </w:r>
      <w:proofErr w:type="spellStart"/>
      <w:r w:rsidRPr="0057280E">
        <w:t>infracţională</w:t>
      </w:r>
      <w:proofErr w:type="spellEnd"/>
      <w:r w:rsidRPr="0057280E">
        <w:t xml:space="preserve"> nici când a avut indicii că ar fi putut să îi fi fost oprite de către organele judiciare </w:t>
      </w:r>
      <w:proofErr w:type="spellStart"/>
      <w:r w:rsidRPr="0057280E">
        <w:t>cantităţi</w:t>
      </w:r>
      <w:proofErr w:type="spellEnd"/>
      <w:r w:rsidRPr="0057280E">
        <w:t xml:space="preserve"> de droguri, vârsta inculpatului, nivelul de educație, conduita procesuală a inculpatului care a recunoscut </w:t>
      </w:r>
      <w:proofErr w:type="spellStart"/>
      <w:r w:rsidRPr="0057280E">
        <w:t>şi</w:t>
      </w:r>
      <w:proofErr w:type="spellEnd"/>
      <w:r w:rsidRPr="0057280E">
        <w:t xml:space="preserve"> regretat </w:t>
      </w:r>
      <w:proofErr w:type="spellStart"/>
      <w:r w:rsidRPr="0057280E">
        <w:t>săvârşirea</w:t>
      </w:r>
      <w:proofErr w:type="spellEnd"/>
      <w:r w:rsidRPr="0057280E">
        <w:t xml:space="preserve"> faptelor </w:t>
      </w:r>
      <w:proofErr w:type="spellStart"/>
      <w:r w:rsidRPr="0057280E">
        <w:t>şi</w:t>
      </w:r>
      <w:proofErr w:type="spellEnd"/>
      <w:r w:rsidRPr="0057280E">
        <w:t xml:space="preserve"> a solicitat judecarea cauzei în baza probelor administrate în cursul urmăririi penale, cu </w:t>
      </w:r>
      <w:proofErr w:type="spellStart"/>
      <w:r w:rsidRPr="0057280E">
        <w:t>incidenţa</w:t>
      </w:r>
      <w:proofErr w:type="spellEnd"/>
      <w:r w:rsidRPr="0057280E">
        <w:t xml:space="preserve"> în cauză a </w:t>
      </w:r>
      <w:proofErr w:type="spellStart"/>
      <w:r w:rsidRPr="0057280E">
        <w:t>disp</w:t>
      </w:r>
      <w:proofErr w:type="spellEnd"/>
      <w:r w:rsidRPr="0057280E">
        <w:t xml:space="preserve">. art. 396 alin. 10 </w:t>
      </w:r>
      <w:proofErr w:type="spellStart"/>
      <w:r w:rsidRPr="0057280E">
        <w:t>C.proc.pen</w:t>
      </w:r>
      <w:proofErr w:type="spellEnd"/>
      <w:r w:rsidRPr="0057280E">
        <w:t xml:space="preserve">. dar </w:t>
      </w:r>
      <w:proofErr w:type="spellStart"/>
      <w:r w:rsidRPr="0057280E">
        <w:t>şi</w:t>
      </w:r>
      <w:proofErr w:type="spellEnd"/>
      <w:r w:rsidRPr="0057280E">
        <w:t xml:space="preserve"> </w:t>
      </w:r>
      <w:proofErr w:type="spellStart"/>
      <w:r w:rsidRPr="0057280E">
        <w:t>reţinerea</w:t>
      </w:r>
      <w:proofErr w:type="spellEnd"/>
      <w:r w:rsidRPr="0057280E">
        <w:t xml:space="preserve"> în favoarea inculpatului a </w:t>
      </w:r>
      <w:proofErr w:type="spellStart"/>
      <w:r w:rsidRPr="0057280E">
        <w:t>dispoziţiilor</w:t>
      </w:r>
      <w:proofErr w:type="spellEnd"/>
      <w:r w:rsidRPr="0057280E">
        <w:t xml:space="preserve"> art. 15 din Legea nr. 143/2000,  având în vedere precizările reprezentantei parchetului privind ajutorul dat de inculpat într-un alt dosar având ca obiect tot </w:t>
      </w:r>
      <w:proofErr w:type="spellStart"/>
      <w:r w:rsidRPr="0057280E">
        <w:t>infracţiunea</w:t>
      </w:r>
      <w:proofErr w:type="spellEnd"/>
      <w:r w:rsidRPr="0057280E">
        <w:t xml:space="preserve"> de trafic de droguri.</w:t>
      </w:r>
    </w:p>
    <w:p w14:paraId="3E055D97" w14:textId="77777777" w:rsidR="00984434" w:rsidRPr="0057280E" w:rsidRDefault="00984434" w:rsidP="00984434">
      <w:pPr>
        <w:ind w:firstLine="720"/>
        <w:jc w:val="both"/>
        <w:rPr>
          <w:lang w:eastAsia="en-US"/>
        </w:rPr>
      </w:pPr>
      <w:r w:rsidRPr="0057280E">
        <w:rPr>
          <w:lang w:eastAsia="en-US"/>
        </w:rPr>
        <w:t xml:space="preserve">In baza art. 67 alin. 2 </w:t>
      </w:r>
      <w:proofErr w:type="spellStart"/>
      <w:r w:rsidRPr="0057280E">
        <w:rPr>
          <w:lang w:eastAsia="en-US"/>
        </w:rPr>
        <w:t>C.pen</w:t>
      </w:r>
      <w:proofErr w:type="spellEnd"/>
      <w:r w:rsidRPr="0057280E">
        <w:rPr>
          <w:lang w:eastAsia="en-US"/>
        </w:rPr>
        <w:t>. i s</w:t>
      </w:r>
      <w:r>
        <w:rPr>
          <w:lang w:eastAsia="en-US"/>
        </w:rPr>
        <w:t>-au</w:t>
      </w:r>
      <w:r w:rsidRPr="0057280E">
        <w:rPr>
          <w:lang w:eastAsia="en-US"/>
        </w:rPr>
        <w:t xml:space="preserve"> interzi</w:t>
      </w:r>
      <w:r>
        <w:rPr>
          <w:lang w:eastAsia="en-US"/>
        </w:rPr>
        <w:t>s</w:t>
      </w:r>
      <w:r w:rsidRPr="0057280E">
        <w:rPr>
          <w:lang w:eastAsia="en-US"/>
        </w:rPr>
        <w:t xml:space="preserve"> inculpatului pe o perioada de 3 ani drepturile prev. de art. 66 alin. 1 lit. a),b),h),k) </w:t>
      </w:r>
      <w:proofErr w:type="spellStart"/>
      <w:r w:rsidRPr="0057280E">
        <w:rPr>
          <w:lang w:eastAsia="en-US"/>
        </w:rPr>
        <w:t>C.pen</w:t>
      </w:r>
      <w:proofErr w:type="spellEnd"/>
      <w:r w:rsidRPr="0057280E">
        <w:rPr>
          <w:lang w:eastAsia="en-US"/>
        </w:rPr>
        <w:t xml:space="preserve">., respectiv dreptul de a fi ales in autoritățile publice sau in orice alte funcții publice, dreptul de a ocupa o funcție ce implica exercițiul autorității de </w:t>
      </w:r>
      <w:r w:rsidRPr="0057280E">
        <w:rPr>
          <w:lang w:eastAsia="en-US"/>
        </w:rPr>
        <w:lastRenderedPageBreak/>
        <w:t>stat, dreptul de a deține, purta si folosi orice categorie de arme, dreptul de a ocupa o funcție de conducere in cadrul unei persoane juridice de drept public</w:t>
      </w:r>
    </w:p>
    <w:p w14:paraId="6EE447E3" w14:textId="77777777" w:rsidR="00984434" w:rsidRPr="0057280E" w:rsidRDefault="00984434" w:rsidP="00984434">
      <w:pPr>
        <w:ind w:firstLine="720"/>
        <w:jc w:val="both"/>
        <w:rPr>
          <w:lang w:eastAsia="en-US"/>
        </w:rPr>
      </w:pPr>
      <w:r w:rsidRPr="0057280E">
        <w:rPr>
          <w:lang w:eastAsia="en-US"/>
        </w:rPr>
        <w:t xml:space="preserve">Aceleași drepturi prev. de art. 66 alin. 1 lit. a),b),h),k) </w:t>
      </w:r>
      <w:proofErr w:type="spellStart"/>
      <w:r w:rsidRPr="0057280E">
        <w:rPr>
          <w:lang w:eastAsia="en-US"/>
        </w:rPr>
        <w:t>C.pen</w:t>
      </w:r>
      <w:proofErr w:type="spellEnd"/>
      <w:r w:rsidRPr="0057280E">
        <w:rPr>
          <w:lang w:eastAsia="en-US"/>
        </w:rPr>
        <w:t xml:space="preserve">. </w:t>
      </w:r>
      <w:r>
        <w:rPr>
          <w:lang w:eastAsia="en-US"/>
        </w:rPr>
        <w:t>au</w:t>
      </w:r>
      <w:r w:rsidRPr="0057280E">
        <w:rPr>
          <w:lang w:eastAsia="en-US"/>
        </w:rPr>
        <w:t xml:space="preserve"> </w:t>
      </w:r>
      <w:r>
        <w:rPr>
          <w:lang w:eastAsia="en-US"/>
        </w:rPr>
        <w:t xml:space="preserve">fost </w:t>
      </w:r>
      <w:r w:rsidRPr="0057280E">
        <w:rPr>
          <w:lang w:eastAsia="en-US"/>
        </w:rPr>
        <w:t xml:space="preserve">interzise inculpatului în </w:t>
      </w:r>
      <w:proofErr w:type="spellStart"/>
      <w:r w:rsidRPr="0057280E">
        <w:rPr>
          <w:lang w:eastAsia="en-US"/>
        </w:rPr>
        <w:t>condiţiile</w:t>
      </w:r>
      <w:proofErr w:type="spellEnd"/>
      <w:r w:rsidRPr="0057280E">
        <w:rPr>
          <w:lang w:eastAsia="en-US"/>
        </w:rPr>
        <w:t xml:space="preserve"> art. 65 </w:t>
      </w:r>
      <w:proofErr w:type="spellStart"/>
      <w:r w:rsidRPr="0057280E">
        <w:rPr>
          <w:lang w:eastAsia="en-US"/>
        </w:rPr>
        <w:t>C.pen</w:t>
      </w:r>
      <w:proofErr w:type="spellEnd"/>
      <w:r w:rsidRPr="0057280E">
        <w:rPr>
          <w:lang w:eastAsia="en-US"/>
        </w:rPr>
        <w:t>..</w:t>
      </w:r>
    </w:p>
    <w:p w14:paraId="46A6CE18" w14:textId="77777777" w:rsidR="00984434" w:rsidRPr="0057280E" w:rsidRDefault="00984434" w:rsidP="00984434">
      <w:pPr>
        <w:ind w:firstLine="720"/>
        <w:jc w:val="both"/>
      </w:pPr>
      <w:r w:rsidRPr="0057280E">
        <w:t xml:space="preserve">La stabilirea pedepselor complementare si accesorii instanța a avut in vedere, in acord cu </w:t>
      </w:r>
      <w:proofErr w:type="spellStart"/>
      <w:r w:rsidRPr="0057280E">
        <w:t>disp</w:t>
      </w:r>
      <w:proofErr w:type="spellEnd"/>
      <w:r w:rsidRPr="0057280E">
        <w:t>. art. 53 din Constituția României, incompatibilitatea legala si morala intre exercitarea unor funcții publice si condamnarea penala sau deținerea, purtarea sau folosirea oricăror categorii de arme.</w:t>
      </w:r>
    </w:p>
    <w:p w14:paraId="083D47AA" w14:textId="77777777" w:rsidR="00984434" w:rsidRPr="0057280E" w:rsidRDefault="00984434" w:rsidP="00984434">
      <w:pPr>
        <w:ind w:firstLine="720"/>
        <w:jc w:val="both"/>
        <w:rPr>
          <w:rFonts w:eastAsia="Calibri"/>
          <w:lang w:eastAsia="en-US"/>
        </w:rPr>
      </w:pPr>
      <w:r w:rsidRPr="0057280E">
        <w:t xml:space="preserve">Având în vedere că faptele </w:t>
      </w:r>
      <w:proofErr w:type="spellStart"/>
      <w:r w:rsidRPr="0057280E">
        <w:t>săvârşite</w:t>
      </w:r>
      <w:proofErr w:type="spellEnd"/>
      <w:r w:rsidRPr="0057280E">
        <w:t xml:space="preserve"> se află în concurs real rap. la </w:t>
      </w:r>
      <w:proofErr w:type="spellStart"/>
      <w:r w:rsidRPr="0057280E">
        <w:t>disp</w:t>
      </w:r>
      <w:proofErr w:type="spellEnd"/>
      <w:r w:rsidRPr="0057280E">
        <w:t xml:space="preserve">. art. 38 </w:t>
      </w:r>
      <w:proofErr w:type="spellStart"/>
      <w:r w:rsidRPr="0057280E">
        <w:t>C.pen</w:t>
      </w:r>
      <w:proofErr w:type="spellEnd"/>
      <w:r w:rsidRPr="0057280E">
        <w:t xml:space="preserve">., </w:t>
      </w:r>
      <w:proofErr w:type="spellStart"/>
      <w:r w:rsidRPr="0057280E">
        <w:t>şi</w:t>
      </w:r>
      <w:proofErr w:type="spellEnd"/>
      <w:r w:rsidRPr="0057280E">
        <w:t xml:space="preserve"> văzând </w:t>
      </w:r>
      <w:proofErr w:type="spellStart"/>
      <w:r w:rsidRPr="0057280E">
        <w:t>şi</w:t>
      </w:r>
      <w:proofErr w:type="spellEnd"/>
      <w:r w:rsidRPr="0057280E">
        <w:t xml:space="preserve"> </w:t>
      </w:r>
      <w:proofErr w:type="spellStart"/>
      <w:r w:rsidRPr="0057280E">
        <w:t>dispoziţiile</w:t>
      </w:r>
      <w:proofErr w:type="spellEnd"/>
      <w:r w:rsidRPr="0057280E">
        <w:t xml:space="preserve"> art. 39 ali</w:t>
      </w:r>
      <w:r>
        <w:t xml:space="preserve">n. 1 lit. b) </w:t>
      </w:r>
      <w:proofErr w:type="spellStart"/>
      <w:r>
        <w:t>C.pen</w:t>
      </w:r>
      <w:proofErr w:type="spellEnd"/>
      <w:r>
        <w:t xml:space="preserve">.,  </w:t>
      </w:r>
      <w:proofErr w:type="spellStart"/>
      <w:r>
        <w:t>instanţa</w:t>
      </w:r>
      <w:proofErr w:type="spellEnd"/>
      <w:r>
        <w:t xml:space="preserve"> </w:t>
      </w:r>
      <w:r w:rsidRPr="0057280E">
        <w:t>a aplica</w:t>
      </w:r>
      <w:r>
        <w:t>t</w:t>
      </w:r>
      <w:r w:rsidRPr="0057280E">
        <w:t xml:space="preserve"> pedeapsa principală de </w:t>
      </w:r>
      <w:r w:rsidRPr="0057280E">
        <w:rPr>
          <w:rFonts w:eastAsia="Calibri"/>
          <w:lang w:eastAsia="en-US"/>
        </w:rPr>
        <w:t xml:space="preserve">3 ani </w:t>
      </w:r>
      <w:proofErr w:type="spellStart"/>
      <w:r w:rsidRPr="0057280E">
        <w:rPr>
          <w:rFonts w:eastAsia="Calibri"/>
          <w:lang w:eastAsia="en-US"/>
        </w:rPr>
        <w:t>şi</w:t>
      </w:r>
      <w:proofErr w:type="spellEnd"/>
      <w:r w:rsidRPr="0057280E">
        <w:rPr>
          <w:rFonts w:eastAsia="Calibri"/>
          <w:lang w:eastAsia="en-US"/>
        </w:rPr>
        <w:t xml:space="preserve"> 6 luni închisoare </w:t>
      </w:r>
      <w:proofErr w:type="spellStart"/>
      <w:r w:rsidRPr="0057280E">
        <w:rPr>
          <w:rFonts w:eastAsia="Calibri"/>
          <w:lang w:eastAsia="en-US"/>
        </w:rPr>
        <w:t>şi</w:t>
      </w:r>
      <w:proofErr w:type="spellEnd"/>
      <w:r w:rsidRPr="0057280E">
        <w:rPr>
          <w:rFonts w:eastAsia="Calibri"/>
          <w:lang w:eastAsia="en-US"/>
        </w:rPr>
        <w:t xml:space="preserve"> 3 ani interzicerea drepturilor prev. de art. 66 alin. 1 lit. a),b),h),k) </w:t>
      </w:r>
      <w:proofErr w:type="spellStart"/>
      <w:r w:rsidRPr="0057280E">
        <w:rPr>
          <w:rFonts w:eastAsia="Calibri"/>
          <w:lang w:eastAsia="en-US"/>
        </w:rPr>
        <w:t>C.pen</w:t>
      </w:r>
      <w:proofErr w:type="spellEnd"/>
      <w:r w:rsidRPr="0057280E">
        <w:rPr>
          <w:rFonts w:eastAsia="Calibri"/>
          <w:lang w:eastAsia="en-US"/>
        </w:rPr>
        <w:t xml:space="preserve">. pe care o </w:t>
      </w:r>
      <w:proofErr w:type="spellStart"/>
      <w:r w:rsidRPr="0057280E">
        <w:rPr>
          <w:rFonts w:eastAsia="Calibri"/>
          <w:lang w:eastAsia="en-US"/>
        </w:rPr>
        <w:t>sporeşte</w:t>
      </w:r>
      <w:proofErr w:type="spellEnd"/>
      <w:r w:rsidRPr="0057280E">
        <w:rPr>
          <w:rFonts w:eastAsia="Calibri"/>
          <w:lang w:eastAsia="en-US"/>
        </w:rPr>
        <w:t xml:space="preserve"> cu 11 luni închisoare, urmând ca inculpatul să execute pedeapsa finală de 4 ani </w:t>
      </w:r>
      <w:proofErr w:type="spellStart"/>
      <w:r w:rsidRPr="0057280E">
        <w:rPr>
          <w:rFonts w:eastAsia="Calibri"/>
          <w:lang w:eastAsia="en-US"/>
        </w:rPr>
        <w:t>şi</w:t>
      </w:r>
      <w:proofErr w:type="spellEnd"/>
      <w:r w:rsidRPr="0057280E">
        <w:rPr>
          <w:rFonts w:eastAsia="Calibri"/>
          <w:lang w:eastAsia="en-US"/>
        </w:rPr>
        <w:t xml:space="preserve"> 5 luni închisoare </w:t>
      </w:r>
      <w:proofErr w:type="spellStart"/>
      <w:r w:rsidRPr="0057280E">
        <w:rPr>
          <w:rFonts w:eastAsia="Calibri"/>
          <w:lang w:eastAsia="en-US"/>
        </w:rPr>
        <w:t>şi</w:t>
      </w:r>
      <w:proofErr w:type="spellEnd"/>
      <w:r w:rsidRPr="0057280E">
        <w:rPr>
          <w:rFonts w:eastAsia="Calibri"/>
          <w:lang w:eastAsia="en-US"/>
        </w:rPr>
        <w:t xml:space="preserve"> 3 ani interzicerea drepturilor prev. de art. 66 alin. 1 lit. a),b),h),k) </w:t>
      </w:r>
      <w:proofErr w:type="spellStart"/>
      <w:r w:rsidRPr="0057280E">
        <w:rPr>
          <w:rFonts w:eastAsia="Calibri"/>
          <w:lang w:eastAsia="en-US"/>
        </w:rPr>
        <w:t>C.pen</w:t>
      </w:r>
      <w:proofErr w:type="spellEnd"/>
      <w:r w:rsidRPr="0057280E">
        <w:rPr>
          <w:rFonts w:eastAsia="Calibri"/>
          <w:lang w:eastAsia="en-US"/>
        </w:rPr>
        <w:t>..</w:t>
      </w:r>
    </w:p>
    <w:p w14:paraId="31F2E92D" w14:textId="77777777" w:rsidR="00984434" w:rsidRPr="0057280E" w:rsidRDefault="00984434" w:rsidP="00984434">
      <w:pPr>
        <w:ind w:firstLine="720"/>
        <w:jc w:val="both"/>
      </w:pPr>
      <w:r w:rsidRPr="0057280E">
        <w:t xml:space="preserve">În baza art. 399 alin. 1 </w:t>
      </w:r>
      <w:proofErr w:type="spellStart"/>
      <w:r w:rsidRPr="0057280E">
        <w:t>C.proc.pen</w:t>
      </w:r>
      <w:proofErr w:type="spellEnd"/>
      <w:r w:rsidRPr="0057280E">
        <w:t xml:space="preserve">., văzând că se </w:t>
      </w:r>
      <w:proofErr w:type="spellStart"/>
      <w:r w:rsidRPr="0057280E">
        <w:t>menţin</w:t>
      </w:r>
      <w:proofErr w:type="spellEnd"/>
      <w:r w:rsidRPr="0057280E">
        <w:t xml:space="preserve"> temeiurile avute în vedere la luarea măsurii preventive, cu referire la pericolul pentru ordinea publică pe care l-ar reprezenta lăsarea în libertate a inculpatului raportat la modalitatea concretă de </w:t>
      </w:r>
      <w:proofErr w:type="spellStart"/>
      <w:r w:rsidRPr="0057280E">
        <w:t>săvârşire</w:t>
      </w:r>
      <w:proofErr w:type="spellEnd"/>
      <w:r w:rsidRPr="0057280E">
        <w:t xml:space="preserve"> a faptelor </w:t>
      </w:r>
      <w:proofErr w:type="spellStart"/>
      <w:r w:rsidRPr="0057280E">
        <w:t>şi</w:t>
      </w:r>
      <w:proofErr w:type="spellEnd"/>
      <w:r w:rsidRPr="0057280E">
        <w:t xml:space="preserve"> natura </w:t>
      </w:r>
      <w:proofErr w:type="spellStart"/>
      <w:r w:rsidRPr="0057280E">
        <w:t>acuzaţiilor</w:t>
      </w:r>
      <w:proofErr w:type="spellEnd"/>
      <w:r w:rsidRPr="0057280E">
        <w:t xml:space="preserve"> aduse, temeiuri confirmate de prezenta </w:t>
      </w:r>
      <w:proofErr w:type="spellStart"/>
      <w:r w:rsidRPr="0057280E">
        <w:t>sentinţă</w:t>
      </w:r>
      <w:proofErr w:type="spellEnd"/>
      <w:r w:rsidRPr="0057280E">
        <w:t xml:space="preserve"> de condamnare, </w:t>
      </w:r>
      <w:proofErr w:type="spellStart"/>
      <w:r w:rsidRPr="0057280E">
        <w:t>instanţa</w:t>
      </w:r>
      <w:proofErr w:type="spellEnd"/>
      <w:r w:rsidRPr="0057280E">
        <w:t xml:space="preserve"> </w:t>
      </w:r>
      <w:r>
        <w:t xml:space="preserve">a </w:t>
      </w:r>
      <w:proofErr w:type="spellStart"/>
      <w:r>
        <w:t>menţinut</w:t>
      </w:r>
      <w:proofErr w:type="spellEnd"/>
      <w:r w:rsidRPr="0057280E">
        <w:t xml:space="preserve"> măsura arestării preventive.</w:t>
      </w:r>
    </w:p>
    <w:p w14:paraId="4EE82176" w14:textId="1F80F0B6" w:rsidR="00984434" w:rsidRPr="0057280E" w:rsidRDefault="00984434" w:rsidP="00984434">
      <w:pPr>
        <w:ind w:firstLine="720"/>
        <w:jc w:val="both"/>
      </w:pPr>
      <w:r w:rsidRPr="0057280E">
        <w:t xml:space="preserve">În baza art. 72 </w:t>
      </w:r>
      <w:proofErr w:type="spellStart"/>
      <w:r w:rsidRPr="0057280E">
        <w:t>C.pen</w:t>
      </w:r>
      <w:proofErr w:type="spellEnd"/>
      <w:r w:rsidRPr="0057280E">
        <w:t xml:space="preserve">., </w:t>
      </w:r>
      <w:r>
        <w:t>a fost dedusă</w:t>
      </w:r>
      <w:r w:rsidRPr="0057280E">
        <w:t xml:space="preserve"> din pedeapsa aplicată durata </w:t>
      </w:r>
      <w:proofErr w:type="spellStart"/>
      <w:r w:rsidRPr="0057280E">
        <w:t>reţinerii</w:t>
      </w:r>
      <w:proofErr w:type="spellEnd"/>
      <w:r w:rsidRPr="0057280E">
        <w:t xml:space="preserve"> </w:t>
      </w:r>
      <w:proofErr w:type="spellStart"/>
      <w:r w:rsidRPr="0057280E">
        <w:t>şi</w:t>
      </w:r>
      <w:proofErr w:type="spellEnd"/>
      <w:r w:rsidRPr="0057280E">
        <w:t xml:space="preserve"> arestării preventive de la </w:t>
      </w:r>
      <w:r w:rsidR="003C7119">
        <w:t>...</w:t>
      </w:r>
      <w:r w:rsidRPr="0057280E">
        <w:t xml:space="preserve"> până la </w:t>
      </w:r>
      <w:r w:rsidR="003C7119">
        <w:t>...</w:t>
      </w:r>
      <w:r w:rsidRPr="0057280E">
        <w:t>.</w:t>
      </w:r>
    </w:p>
    <w:p w14:paraId="3A589BF6" w14:textId="7A3B7E8E" w:rsidR="00984434" w:rsidRPr="0057280E" w:rsidRDefault="00984434" w:rsidP="00984434">
      <w:pPr>
        <w:ind w:firstLine="720"/>
        <w:contextualSpacing/>
        <w:jc w:val="both"/>
      </w:pPr>
      <w:r w:rsidRPr="0057280E">
        <w:t>În baza art. art.7 din Legea 76/2008, s</w:t>
      </w:r>
      <w:r>
        <w:t>-a dispus</w:t>
      </w:r>
      <w:r w:rsidRPr="0057280E">
        <w:t xml:space="preserve"> prelevarea probelor biologice, fără notificare prealabilă, de la inculpatul </w:t>
      </w:r>
      <w:r w:rsidR="003E072C">
        <w:t>I</w:t>
      </w:r>
      <w:r w:rsidRPr="0057280E">
        <w:t xml:space="preserve">, în vederea introducerii </w:t>
      </w:r>
      <w:proofErr w:type="spellStart"/>
      <w:r w:rsidRPr="0057280E">
        <w:t>profilelor</w:t>
      </w:r>
      <w:proofErr w:type="spellEnd"/>
      <w:r w:rsidRPr="0057280E">
        <w:t xml:space="preserve"> genetice în Sistemul </w:t>
      </w:r>
      <w:proofErr w:type="spellStart"/>
      <w:r w:rsidRPr="0057280E">
        <w:t>Naţional</w:t>
      </w:r>
      <w:proofErr w:type="spellEnd"/>
      <w:r w:rsidRPr="0057280E">
        <w:t xml:space="preserve"> de Date Genetice Judiciare.</w:t>
      </w:r>
    </w:p>
    <w:p w14:paraId="7463FC03" w14:textId="3114A377" w:rsidR="00984434" w:rsidRPr="0057280E" w:rsidRDefault="00984434" w:rsidP="00984434">
      <w:pPr>
        <w:ind w:firstLine="720"/>
        <w:jc w:val="both"/>
      </w:pPr>
      <w:r w:rsidRPr="0057280E">
        <w:t>În temeiul art.16 din Legea nr.143/2000 rap. la art.112 lit. f) C.p. s</w:t>
      </w:r>
      <w:r>
        <w:t>-a dispus</w:t>
      </w:r>
      <w:r w:rsidRPr="0057280E">
        <w:t xml:space="preserve"> confiscarea următoarelor bunuri:</w:t>
      </w:r>
      <w:r w:rsidRPr="0057280E">
        <w:rPr>
          <w:rFonts w:eastAsia="Calibri"/>
          <w:lang w:eastAsia="en-US"/>
        </w:rPr>
        <w:t xml:space="preserve">10 comprimate care conțin MDMA (contraprobă proba nr.1 </w:t>
      </w:r>
      <w:r w:rsidR="003E072C">
        <w:rPr>
          <w:rFonts w:eastAsia="Calibri"/>
          <w:lang w:eastAsia="en-US"/>
        </w:rPr>
        <w:t>...</w:t>
      </w:r>
      <w:r w:rsidRPr="0057280E">
        <w:rPr>
          <w:rFonts w:eastAsia="Calibri"/>
          <w:lang w:eastAsia="en-US"/>
        </w:rPr>
        <w:t xml:space="preserve"> </w:t>
      </w:r>
      <w:r w:rsidR="003C7119">
        <w:rPr>
          <w:rFonts w:eastAsia="Calibri"/>
          <w:lang w:eastAsia="en-US"/>
        </w:rPr>
        <w:t>...</w:t>
      </w:r>
      <w:r w:rsidRPr="0057280E">
        <w:rPr>
          <w:rFonts w:eastAsia="Calibri"/>
          <w:lang w:eastAsia="en-US"/>
        </w:rPr>
        <w:t xml:space="preserve"> f.90-91 vol. I </w:t>
      </w:r>
      <w:proofErr w:type="spellStart"/>
      <w:r w:rsidRPr="0057280E">
        <w:rPr>
          <w:rFonts w:eastAsia="Calibri"/>
          <w:lang w:eastAsia="en-US"/>
        </w:rPr>
        <w:t>u.p.</w:t>
      </w:r>
      <w:proofErr w:type="spellEnd"/>
      <w:r w:rsidRPr="0057280E">
        <w:rPr>
          <w:rFonts w:eastAsia="Calibri"/>
          <w:lang w:eastAsia="en-US"/>
        </w:rPr>
        <w:t>))</w:t>
      </w:r>
      <w:r w:rsidRPr="0057280E">
        <w:t xml:space="preserve">, </w:t>
      </w:r>
      <w:r w:rsidRPr="0057280E">
        <w:rPr>
          <w:rFonts w:eastAsia="Calibri"/>
          <w:lang w:eastAsia="en-US"/>
        </w:rPr>
        <w:t xml:space="preserve">90 comprimate care conțin MDMA (proba nr.1 </w:t>
      </w:r>
      <w:r w:rsidR="003E072C">
        <w:rPr>
          <w:rFonts w:eastAsia="Calibri"/>
          <w:lang w:eastAsia="en-US"/>
        </w:rPr>
        <w:t>...</w:t>
      </w:r>
      <w:r w:rsidRPr="0057280E">
        <w:rPr>
          <w:rFonts w:eastAsia="Calibri"/>
          <w:lang w:eastAsia="en-US"/>
        </w:rPr>
        <w:t xml:space="preserve"> </w:t>
      </w:r>
      <w:r w:rsidR="003C7119">
        <w:rPr>
          <w:rFonts w:eastAsia="Calibri"/>
          <w:lang w:eastAsia="en-US"/>
        </w:rPr>
        <w:t>...</w:t>
      </w:r>
      <w:r w:rsidRPr="0057280E">
        <w:rPr>
          <w:rFonts w:eastAsia="Calibri"/>
          <w:lang w:eastAsia="en-US"/>
        </w:rPr>
        <w:t xml:space="preserve"> f.90-91 vol. I </w:t>
      </w:r>
      <w:proofErr w:type="spellStart"/>
      <w:r w:rsidRPr="0057280E">
        <w:rPr>
          <w:rFonts w:eastAsia="Calibri"/>
          <w:lang w:eastAsia="en-US"/>
        </w:rPr>
        <w:t>u.p.</w:t>
      </w:r>
      <w:proofErr w:type="spellEnd"/>
      <w:r w:rsidRPr="0057280E">
        <w:rPr>
          <w:rFonts w:eastAsia="Calibri"/>
          <w:lang w:eastAsia="en-US"/>
        </w:rPr>
        <w:t>)</w:t>
      </w:r>
      <w:r w:rsidRPr="0057280E">
        <w:t xml:space="preserve">, </w:t>
      </w:r>
      <w:r w:rsidRPr="0057280E">
        <w:rPr>
          <w:rFonts w:eastAsia="Calibri"/>
          <w:lang w:eastAsia="en-US"/>
        </w:rPr>
        <w:t>8 doze pe care s-a pus în evidență LSD, proba nr.2</w:t>
      </w:r>
      <w:r w:rsidRPr="0057280E">
        <w:t xml:space="preserve"> </w:t>
      </w:r>
      <w:r w:rsidRPr="0057280E">
        <w:rPr>
          <w:rFonts w:eastAsia="Calibri"/>
          <w:lang w:eastAsia="en-US"/>
        </w:rPr>
        <w:t xml:space="preserve">conform </w:t>
      </w:r>
      <w:r w:rsidR="003E072C">
        <w:rPr>
          <w:rFonts w:eastAsia="Calibri"/>
          <w:lang w:eastAsia="en-US"/>
        </w:rPr>
        <w:t>...</w:t>
      </w:r>
      <w:r w:rsidRPr="0057280E">
        <w:rPr>
          <w:rFonts w:eastAsia="Calibri"/>
          <w:lang w:eastAsia="en-US"/>
        </w:rPr>
        <w:t xml:space="preserve"> nr.</w:t>
      </w:r>
      <w:r w:rsidR="003C7119">
        <w:rPr>
          <w:rFonts w:eastAsia="Calibri"/>
          <w:lang w:eastAsia="en-US"/>
        </w:rPr>
        <w:t>...</w:t>
      </w:r>
      <w:r w:rsidRPr="0057280E">
        <w:rPr>
          <w:rFonts w:eastAsia="Calibri"/>
          <w:lang w:eastAsia="en-US"/>
        </w:rPr>
        <w:t>;</w:t>
      </w:r>
      <w:r w:rsidRPr="0057280E">
        <w:t xml:space="preserve"> </w:t>
      </w:r>
      <w:r w:rsidRPr="0057280E">
        <w:rPr>
          <w:rFonts w:eastAsia="Calibri"/>
          <w:lang w:eastAsia="en-US"/>
        </w:rPr>
        <w:t xml:space="preserve">5 grame substanță care conține amfetamină și cafeină (contraproba probei înaintate </w:t>
      </w:r>
      <w:r w:rsidR="003E072C">
        <w:rPr>
          <w:rFonts w:eastAsia="Calibri"/>
          <w:lang w:eastAsia="en-US"/>
        </w:rPr>
        <w:t>...</w:t>
      </w:r>
      <w:r w:rsidRPr="0057280E">
        <w:rPr>
          <w:rFonts w:eastAsia="Calibri"/>
          <w:lang w:eastAsia="en-US"/>
        </w:rPr>
        <w:t xml:space="preserve"> </w:t>
      </w:r>
      <w:r w:rsidR="003C7119">
        <w:rPr>
          <w:rFonts w:eastAsia="Calibri"/>
          <w:lang w:eastAsia="en-US"/>
        </w:rPr>
        <w:t>...</w:t>
      </w:r>
      <w:r w:rsidRPr="0057280E">
        <w:rPr>
          <w:rFonts w:eastAsia="Calibri"/>
          <w:lang w:eastAsia="en-US"/>
        </w:rPr>
        <w:t xml:space="preserve"> – f. 107-108 vol. I </w:t>
      </w:r>
      <w:proofErr w:type="spellStart"/>
      <w:r w:rsidRPr="0057280E">
        <w:rPr>
          <w:rFonts w:eastAsia="Calibri"/>
          <w:lang w:eastAsia="en-US"/>
        </w:rPr>
        <w:t>u.p.</w:t>
      </w:r>
      <w:proofErr w:type="spellEnd"/>
      <w:r w:rsidRPr="0057280E">
        <w:rPr>
          <w:rFonts w:eastAsia="Calibri"/>
          <w:lang w:eastAsia="en-US"/>
        </w:rPr>
        <w:t>)</w:t>
      </w:r>
      <w:r w:rsidRPr="0057280E">
        <w:t xml:space="preserve">, </w:t>
      </w:r>
      <w:r w:rsidRPr="0057280E">
        <w:rPr>
          <w:rFonts w:eastAsia="Calibri"/>
          <w:lang w:eastAsia="en-US"/>
        </w:rPr>
        <w:t>55,5 grame substanță care conține amfetamină și cafeină, proba înaintată</w:t>
      </w:r>
      <w:r w:rsidRPr="0057280E">
        <w:t xml:space="preserve"> </w:t>
      </w:r>
      <w:r w:rsidRPr="0057280E">
        <w:rPr>
          <w:rFonts w:eastAsia="Calibri"/>
          <w:lang w:eastAsia="en-US"/>
        </w:rPr>
        <w:t xml:space="preserve">conform </w:t>
      </w:r>
      <w:r w:rsidR="003E072C">
        <w:rPr>
          <w:rFonts w:eastAsia="Calibri"/>
          <w:lang w:eastAsia="en-US"/>
        </w:rPr>
        <w:t>...</w:t>
      </w:r>
      <w:r w:rsidRPr="0057280E">
        <w:rPr>
          <w:rFonts w:eastAsia="Calibri"/>
          <w:lang w:eastAsia="en-US"/>
        </w:rPr>
        <w:t xml:space="preserve"> nr.</w:t>
      </w:r>
      <w:r w:rsidR="003C7119">
        <w:rPr>
          <w:rFonts w:eastAsia="Calibri"/>
          <w:lang w:eastAsia="en-US"/>
        </w:rPr>
        <w:t>...</w:t>
      </w:r>
      <w:r w:rsidRPr="0057280E">
        <w:rPr>
          <w:rFonts w:eastAsia="Calibri"/>
          <w:lang w:eastAsia="en-US"/>
        </w:rPr>
        <w:t xml:space="preserve">; 5 grame substanță care conține MDMA (contraproba probei înaintate </w:t>
      </w:r>
      <w:r w:rsidR="003E072C">
        <w:rPr>
          <w:rFonts w:eastAsia="Calibri"/>
          <w:lang w:eastAsia="en-US"/>
        </w:rPr>
        <w:t>...</w:t>
      </w:r>
      <w:r w:rsidRPr="0057280E">
        <w:rPr>
          <w:rFonts w:eastAsia="Calibri"/>
          <w:lang w:eastAsia="en-US"/>
        </w:rPr>
        <w:t xml:space="preserve"> </w:t>
      </w:r>
      <w:r w:rsidR="003C7119">
        <w:rPr>
          <w:rFonts w:eastAsia="Calibri"/>
          <w:lang w:eastAsia="en-US"/>
        </w:rPr>
        <w:t>...</w:t>
      </w:r>
      <w:r w:rsidRPr="0057280E">
        <w:rPr>
          <w:rFonts w:eastAsia="Calibri"/>
          <w:lang w:eastAsia="en-US"/>
        </w:rPr>
        <w:t xml:space="preserve"> f. 131-132 vol. I </w:t>
      </w:r>
      <w:proofErr w:type="spellStart"/>
      <w:r w:rsidRPr="0057280E">
        <w:rPr>
          <w:rFonts w:eastAsia="Calibri"/>
          <w:lang w:eastAsia="en-US"/>
        </w:rPr>
        <w:t>u.p.</w:t>
      </w:r>
      <w:proofErr w:type="spellEnd"/>
      <w:r w:rsidRPr="0057280E">
        <w:rPr>
          <w:rFonts w:eastAsia="Calibri"/>
          <w:lang w:eastAsia="en-US"/>
        </w:rPr>
        <w:t>)</w:t>
      </w:r>
      <w:r w:rsidRPr="0057280E">
        <w:t xml:space="preserve">, </w:t>
      </w:r>
      <w:r w:rsidRPr="0057280E">
        <w:rPr>
          <w:rFonts w:eastAsia="Calibri"/>
          <w:lang w:eastAsia="en-US"/>
        </w:rPr>
        <w:t xml:space="preserve">50,5 grame substanță care conține MDMA proba înaintată conform </w:t>
      </w:r>
      <w:r w:rsidR="003E072C">
        <w:rPr>
          <w:rFonts w:eastAsia="Calibri"/>
          <w:lang w:eastAsia="en-US"/>
        </w:rPr>
        <w:t>...</w:t>
      </w:r>
      <w:r w:rsidRPr="0057280E">
        <w:rPr>
          <w:rFonts w:eastAsia="Calibri"/>
          <w:lang w:eastAsia="en-US"/>
        </w:rPr>
        <w:t xml:space="preserve"> nr.</w:t>
      </w:r>
      <w:r w:rsidR="003C7119">
        <w:rPr>
          <w:rFonts w:eastAsia="Calibri"/>
          <w:lang w:eastAsia="en-US"/>
        </w:rPr>
        <w:t>...</w:t>
      </w:r>
      <w:r w:rsidRPr="0057280E">
        <w:rPr>
          <w:rFonts w:eastAsia="Calibri"/>
          <w:lang w:eastAsia="en-US"/>
        </w:rPr>
        <w:t>;</w:t>
      </w:r>
      <w:r w:rsidRPr="0057280E">
        <w:t xml:space="preserve"> </w:t>
      </w:r>
      <w:r w:rsidRPr="0057280E">
        <w:rPr>
          <w:rFonts w:eastAsia="Calibri"/>
          <w:lang w:eastAsia="en-US"/>
        </w:rPr>
        <w:t xml:space="preserve">10 comprimate care conțin MDMA (contraproba probei înaintate </w:t>
      </w:r>
      <w:r w:rsidR="003E072C">
        <w:rPr>
          <w:rFonts w:eastAsia="Calibri"/>
          <w:lang w:eastAsia="en-US"/>
        </w:rPr>
        <w:t>...</w:t>
      </w:r>
      <w:r w:rsidRPr="0057280E">
        <w:rPr>
          <w:rFonts w:eastAsia="Calibri"/>
          <w:lang w:eastAsia="en-US"/>
        </w:rPr>
        <w:t xml:space="preserve"> </w:t>
      </w:r>
      <w:r w:rsidR="003C7119">
        <w:rPr>
          <w:rFonts w:eastAsia="Calibri"/>
          <w:lang w:eastAsia="en-US"/>
        </w:rPr>
        <w:t>...</w:t>
      </w:r>
      <w:r w:rsidRPr="0057280E">
        <w:rPr>
          <w:rFonts w:eastAsia="Calibri"/>
          <w:lang w:eastAsia="en-US"/>
        </w:rPr>
        <w:t xml:space="preserve"> f. 154-155 vol. I </w:t>
      </w:r>
      <w:proofErr w:type="spellStart"/>
      <w:r w:rsidRPr="0057280E">
        <w:rPr>
          <w:rFonts w:eastAsia="Calibri"/>
          <w:lang w:eastAsia="en-US"/>
        </w:rPr>
        <w:t>u.p.</w:t>
      </w:r>
      <w:proofErr w:type="spellEnd"/>
      <w:r w:rsidRPr="0057280E">
        <w:rPr>
          <w:rFonts w:eastAsia="Calibri"/>
          <w:lang w:eastAsia="en-US"/>
        </w:rPr>
        <w:t xml:space="preserve">), 130 comprimate care conțin MDMA, proba înaintată conform </w:t>
      </w:r>
      <w:r w:rsidR="003E072C">
        <w:rPr>
          <w:rFonts w:eastAsia="Calibri"/>
          <w:lang w:eastAsia="en-US"/>
        </w:rPr>
        <w:t>...</w:t>
      </w:r>
      <w:r w:rsidRPr="0057280E">
        <w:rPr>
          <w:rFonts w:eastAsia="Calibri"/>
          <w:lang w:eastAsia="en-US"/>
        </w:rPr>
        <w:t xml:space="preserve"> nr.</w:t>
      </w:r>
      <w:r w:rsidR="003C7119">
        <w:rPr>
          <w:rFonts w:eastAsia="Calibri"/>
          <w:lang w:eastAsia="en-US"/>
        </w:rPr>
        <w:t>....</w:t>
      </w:r>
      <w:r w:rsidRPr="0057280E">
        <w:rPr>
          <w:rFonts w:eastAsia="Calibri"/>
          <w:lang w:eastAsia="en-US"/>
        </w:rPr>
        <w:t>;</w:t>
      </w:r>
      <w:r w:rsidRPr="0057280E">
        <w:t xml:space="preserve"> </w:t>
      </w:r>
      <w:r w:rsidRPr="0057280E">
        <w:rPr>
          <w:rFonts w:eastAsia="Calibri"/>
          <w:lang w:eastAsia="en-US"/>
        </w:rPr>
        <w:t xml:space="preserve">5 comprimate și 2,36 grame pulbere care conțin ca substanță activă MDMA (contraproba probei înaintate </w:t>
      </w:r>
      <w:r w:rsidR="003E072C">
        <w:rPr>
          <w:rFonts w:eastAsia="Calibri"/>
          <w:lang w:eastAsia="en-US"/>
        </w:rPr>
        <w:t>...</w:t>
      </w:r>
      <w:r w:rsidRPr="0057280E">
        <w:rPr>
          <w:rFonts w:eastAsia="Calibri"/>
          <w:lang w:eastAsia="en-US"/>
        </w:rPr>
        <w:t xml:space="preserve"> </w:t>
      </w:r>
      <w:r w:rsidR="003C7119">
        <w:rPr>
          <w:rFonts w:eastAsia="Calibri"/>
          <w:lang w:eastAsia="en-US"/>
        </w:rPr>
        <w:t>...</w:t>
      </w:r>
      <w:r w:rsidRPr="0057280E">
        <w:rPr>
          <w:rFonts w:eastAsia="Calibri"/>
          <w:lang w:eastAsia="en-US"/>
        </w:rPr>
        <w:t xml:space="preserve"> f. 201-202 vol. I </w:t>
      </w:r>
      <w:proofErr w:type="spellStart"/>
      <w:r w:rsidRPr="0057280E">
        <w:rPr>
          <w:rFonts w:eastAsia="Calibri"/>
          <w:lang w:eastAsia="en-US"/>
        </w:rPr>
        <w:t>u.p.</w:t>
      </w:r>
      <w:proofErr w:type="spellEnd"/>
      <w:r w:rsidRPr="0057280E">
        <w:rPr>
          <w:rFonts w:eastAsia="Calibri"/>
          <w:lang w:eastAsia="en-US"/>
        </w:rPr>
        <w:t>)</w:t>
      </w:r>
      <w:r w:rsidRPr="0057280E">
        <w:t xml:space="preserve">, </w:t>
      </w:r>
      <w:r w:rsidRPr="0057280E">
        <w:rPr>
          <w:rFonts w:eastAsia="Calibri"/>
          <w:lang w:eastAsia="en-US"/>
        </w:rPr>
        <w:t xml:space="preserve">40 comprimate care conțin ca substanță activă MDMA, proba înaintată conform </w:t>
      </w:r>
      <w:r w:rsidR="003E072C">
        <w:rPr>
          <w:rFonts w:eastAsia="Calibri"/>
          <w:lang w:eastAsia="en-US"/>
        </w:rPr>
        <w:t>...</w:t>
      </w:r>
      <w:r w:rsidRPr="0057280E">
        <w:rPr>
          <w:rFonts w:eastAsia="Calibri"/>
          <w:lang w:eastAsia="en-US"/>
        </w:rPr>
        <w:t xml:space="preserve"> nr.</w:t>
      </w:r>
      <w:r w:rsidR="003C7119">
        <w:rPr>
          <w:rFonts w:eastAsia="Calibri"/>
          <w:lang w:eastAsia="en-US"/>
        </w:rPr>
        <w:t>...</w:t>
      </w:r>
      <w:r w:rsidRPr="0057280E">
        <w:rPr>
          <w:rFonts w:eastAsia="Calibri"/>
          <w:lang w:eastAsia="en-US"/>
        </w:rPr>
        <w:t>;</w:t>
      </w:r>
      <w:r w:rsidRPr="0057280E">
        <w:t xml:space="preserve"> </w:t>
      </w:r>
      <w:r w:rsidRPr="0057280E">
        <w:rPr>
          <w:rFonts w:eastAsia="Calibri"/>
          <w:lang w:eastAsia="en-US"/>
        </w:rPr>
        <w:t xml:space="preserve">1,5 grame rezină de </w:t>
      </w:r>
      <w:proofErr w:type="spellStart"/>
      <w:r w:rsidRPr="0057280E">
        <w:rPr>
          <w:rFonts w:eastAsia="Calibri"/>
          <w:lang w:eastAsia="en-US"/>
        </w:rPr>
        <w:t>cannabis</w:t>
      </w:r>
      <w:proofErr w:type="spellEnd"/>
      <w:r w:rsidRPr="0057280E">
        <w:rPr>
          <w:rFonts w:eastAsia="Calibri"/>
          <w:lang w:eastAsia="en-US"/>
        </w:rPr>
        <w:t xml:space="preserve"> (proba nr.3a </w:t>
      </w:r>
      <w:r w:rsidR="003E072C">
        <w:rPr>
          <w:rFonts w:eastAsia="Calibri"/>
          <w:lang w:eastAsia="en-US"/>
        </w:rPr>
        <w:t>...</w:t>
      </w:r>
      <w:r w:rsidRPr="0057280E">
        <w:rPr>
          <w:rFonts w:eastAsia="Calibri"/>
          <w:lang w:eastAsia="en-US"/>
        </w:rPr>
        <w:t xml:space="preserve"> </w:t>
      </w:r>
      <w:r w:rsidR="003C7119">
        <w:rPr>
          <w:rFonts w:eastAsia="Calibri"/>
          <w:lang w:eastAsia="en-US"/>
        </w:rPr>
        <w:t>...</w:t>
      </w:r>
      <w:r w:rsidRPr="0057280E">
        <w:rPr>
          <w:rFonts w:eastAsia="Calibri"/>
          <w:lang w:eastAsia="en-US"/>
        </w:rPr>
        <w:t xml:space="preserve"> f. 65-67 vol. II </w:t>
      </w:r>
      <w:proofErr w:type="spellStart"/>
      <w:r w:rsidRPr="0057280E">
        <w:rPr>
          <w:rFonts w:eastAsia="Calibri"/>
          <w:lang w:eastAsia="en-US"/>
        </w:rPr>
        <w:t>u.p.</w:t>
      </w:r>
      <w:proofErr w:type="spellEnd"/>
      <w:r w:rsidRPr="0057280E">
        <w:rPr>
          <w:rFonts w:eastAsia="Calibri"/>
          <w:lang w:eastAsia="en-US"/>
        </w:rPr>
        <w:t>)</w:t>
      </w:r>
      <w:r w:rsidRPr="0057280E">
        <w:t xml:space="preserve">, </w:t>
      </w:r>
      <w:r w:rsidRPr="0057280E">
        <w:rPr>
          <w:rFonts w:eastAsia="Calibri"/>
          <w:lang w:eastAsia="en-US"/>
        </w:rPr>
        <w:t xml:space="preserve">0,6 grame </w:t>
      </w:r>
      <w:proofErr w:type="spellStart"/>
      <w:r w:rsidRPr="0057280E">
        <w:rPr>
          <w:rFonts w:eastAsia="Calibri"/>
          <w:lang w:eastAsia="en-US"/>
        </w:rPr>
        <w:t>cannabis</w:t>
      </w:r>
      <w:proofErr w:type="spellEnd"/>
      <w:r w:rsidRPr="0057280E">
        <w:rPr>
          <w:rFonts w:eastAsia="Calibri"/>
          <w:lang w:eastAsia="en-US"/>
        </w:rPr>
        <w:t xml:space="preserve"> (proba nr.4 conform </w:t>
      </w:r>
      <w:r w:rsidR="003E072C">
        <w:rPr>
          <w:rFonts w:eastAsia="Calibri"/>
          <w:lang w:eastAsia="en-US"/>
        </w:rPr>
        <w:t>...</w:t>
      </w:r>
      <w:r w:rsidRPr="0057280E">
        <w:rPr>
          <w:rFonts w:eastAsia="Calibri"/>
          <w:lang w:eastAsia="en-US"/>
        </w:rPr>
        <w:t xml:space="preserve"> nr.</w:t>
      </w:r>
      <w:r w:rsidR="003C7119">
        <w:rPr>
          <w:rFonts w:eastAsia="Calibri"/>
          <w:lang w:eastAsia="en-US"/>
        </w:rPr>
        <w:t>...</w:t>
      </w:r>
      <w:r w:rsidRPr="0057280E">
        <w:rPr>
          <w:rFonts w:eastAsia="Calibri"/>
          <w:lang w:eastAsia="en-US"/>
        </w:rPr>
        <w:t xml:space="preserve">), 103,0 grame fragmente vegetale pe care s-a pus în evidență </w:t>
      </w:r>
      <w:r w:rsidR="003C7119">
        <w:rPr>
          <w:rFonts w:eastAsia="Calibri"/>
          <w:lang w:eastAsia="en-US"/>
        </w:rPr>
        <w:t>...</w:t>
      </w:r>
      <w:r w:rsidRPr="0057280E">
        <w:rPr>
          <w:rFonts w:eastAsia="Calibri"/>
          <w:lang w:eastAsia="en-US"/>
        </w:rPr>
        <w:t xml:space="preserve"> (proba înaintată conform </w:t>
      </w:r>
      <w:r w:rsidR="003E072C">
        <w:rPr>
          <w:rFonts w:eastAsia="Calibri"/>
          <w:lang w:eastAsia="en-US"/>
        </w:rPr>
        <w:t>...</w:t>
      </w:r>
      <w:r w:rsidRPr="0057280E">
        <w:rPr>
          <w:rFonts w:eastAsia="Calibri"/>
          <w:lang w:eastAsia="en-US"/>
        </w:rPr>
        <w:t xml:space="preserve"> nr.</w:t>
      </w:r>
      <w:r w:rsidR="003C7119">
        <w:rPr>
          <w:rFonts w:eastAsia="Calibri"/>
          <w:lang w:eastAsia="en-US"/>
        </w:rPr>
        <w:t>...</w:t>
      </w:r>
      <w:r w:rsidRPr="0057280E">
        <w:rPr>
          <w:rFonts w:eastAsia="Calibri"/>
          <w:lang w:eastAsia="en-US"/>
        </w:rPr>
        <w:t xml:space="preserve"> f. 173-174 vol. I </w:t>
      </w:r>
      <w:proofErr w:type="spellStart"/>
      <w:r w:rsidRPr="0057280E">
        <w:rPr>
          <w:rFonts w:eastAsia="Calibri"/>
          <w:lang w:eastAsia="en-US"/>
        </w:rPr>
        <w:t>u.p.</w:t>
      </w:r>
      <w:proofErr w:type="spellEnd"/>
      <w:r w:rsidRPr="0057280E">
        <w:rPr>
          <w:rFonts w:eastAsia="Calibri"/>
          <w:lang w:eastAsia="en-US"/>
        </w:rPr>
        <w:t>).</w:t>
      </w:r>
    </w:p>
    <w:p w14:paraId="3AC80284" w14:textId="77777777" w:rsidR="00984434" w:rsidRPr="0057280E" w:rsidRDefault="00984434" w:rsidP="00984434">
      <w:pPr>
        <w:ind w:firstLine="720"/>
        <w:jc w:val="both"/>
        <w:rPr>
          <w:color w:val="000000"/>
        </w:rPr>
      </w:pPr>
      <w:r w:rsidRPr="0057280E">
        <w:rPr>
          <w:color w:val="000000"/>
        </w:rPr>
        <w:t xml:space="preserve">În baza art.17 din Legea nr.143/2000 </w:t>
      </w:r>
      <w:r>
        <w:rPr>
          <w:color w:val="000000"/>
        </w:rPr>
        <w:t xml:space="preserve">s-a dispus ca </w:t>
      </w:r>
      <w:r w:rsidRPr="0057280E">
        <w:rPr>
          <w:color w:val="000000"/>
        </w:rPr>
        <w:t xml:space="preserve">drogurile confiscate </w:t>
      </w:r>
      <w:r>
        <w:rPr>
          <w:color w:val="000000"/>
        </w:rPr>
        <w:t>să fie</w:t>
      </w:r>
      <w:r w:rsidRPr="0057280E">
        <w:rPr>
          <w:color w:val="000000"/>
        </w:rPr>
        <w:t xml:space="preserve"> distru</w:t>
      </w:r>
      <w:r>
        <w:rPr>
          <w:color w:val="000000"/>
        </w:rPr>
        <w:t>s</w:t>
      </w:r>
      <w:r w:rsidRPr="0057280E">
        <w:rPr>
          <w:color w:val="000000"/>
        </w:rPr>
        <w:t>, cu păstrarea de contraprobe.</w:t>
      </w:r>
    </w:p>
    <w:p w14:paraId="26154C82" w14:textId="47FE3872" w:rsidR="00984434" w:rsidRPr="0057280E" w:rsidRDefault="00984434" w:rsidP="00984434">
      <w:pPr>
        <w:tabs>
          <w:tab w:val="left" w:pos="-7371"/>
        </w:tabs>
        <w:ind w:firstLine="720"/>
        <w:contextualSpacing/>
        <w:jc w:val="both"/>
        <w:rPr>
          <w:rFonts w:eastAsia="Calibri"/>
          <w:lang w:eastAsia="en-US"/>
        </w:rPr>
      </w:pPr>
      <w:r w:rsidRPr="0057280E">
        <w:rPr>
          <w:rFonts w:eastAsia="Calibri"/>
          <w:lang w:eastAsia="en-US"/>
        </w:rPr>
        <w:t xml:space="preserve">În temeiul art.112 lit. b </w:t>
      </w:r>
      <w:proofErr w:type="spellStart"/>
      <w:r w:rsidRPr="0057280E">
        <w:rPr>
          <w:rFonts w:eastAsia="Calibri"/>
          <w:lang w:eastAsia="en-US"/>
        </w:rPr>
        <w:t>C.pen</w:t>
      </w:r>
      <w:proofErr w:type="spellEnd"/>
      <w:r w:rsidRPr="0057280E">
        <w:rPr>
          <w:rFonts w:eastAsia="Calibri"/>
          <w:lang w:eastAsia="en-US"/>
        </w:rPr>
        <w:t>., s</w:t>
      </w:r>
      <w:r>
        <w:rPr>
          <w:rFonts w:eastAsia="Calibri"/>
          <w:lang w:eastAsia="en-US"/>
        </w:rPr>
        <w:t>-a</w:t>
      </w:r>
      <w:r w:rsidRPr="0057280E">
        <w:rPr>
          <w:rFonts w:eastAsia="Calibri"/>
          <w:lang w:eastAsia="en-US"/>
        </w:rPr>
        <w:t xml:space="preserve"> dispu</w:t>
      </w:r>
      <w:r>
        <w:rPr>
          <w:rFonts w:eastAsia="Calibri"/>
          <w:lang w:eastAsia="en-US"/>
        </w:rPr>
        <w:t>s</w:t>
      </w:r>
      <w:r w:rsidRPr="0057280E">
        <w:rPr>
          <w:rFonts w:eastAsia="Calibri"/>
          <w:lang w:eastAsia="en-US"/>
        </w:rPr>
        <w:t xml:space="preserve"> confiscarea următoarelor bunuri: 1 dispozitiv pentru mărunțit (</w:t>
      </w:r>
      <w:proofErr w:type="spellStart"/>
      <w:r w:rsidRPr="0057280E">
        <w:rPr>
          <w:rFonts w:eastAsia="Calibri"/>
          <w:lang w:eastAsia="en-US"/>
        </w:rPr>
        <w:t>grinder</w:t>
      </w:r>
      <w:proofErr w:type="spellEnd"/>
      <w:r w:rsidRPr="0057280E">
        <w:rPr>
          <w:rFonts w:eastAsia="Calibri"/>
          <w:lang w:eastAsia="en-US"/>
        </w:rPr>
        <w:t xml:space="preserve">) din material plastic, semitransparent, de culoare verde, </w:t>
      </w:r>
      <w:proofErr w:type="spellStart"/>
      <w:r w:rsidRPr="0057280E">
        <w:rPr>
          <w:rFonts w:eastAsia="Calibri"/>
          <w:lang w:eastAsia="en-US"/>
        </w:rPr>
        <w:t>inscripţionat</w:t>
      </w:r>
      <w:proofErr w:type="spellEnd"/>
      <w:r w:rsidRPr="0057280E">
        <w:rPr>
          <w:rFonts w:eastAsia="Calibri"/>
          <w:lang w:eastAsia="en-US"/>
        </w:rPr>
        <w:t xml:space="preserve"> „</w:t>
      </w:r>
      <w:r w:rsidR="003C7119">
        <w:rPr>
          <w:rFonts w:eastAsia="Calibri"/>
          <w:lang w:eastAsia="en-US"/>
        </w:rPr>
        <w:t>...</w:t>
      </w:r>
      <w:r w:rsidRPr="0057280E">
        <w:rPr>
          <w:rFonts w:eastAsia="Calibri"/>
          <w:lang w:eastAsia="en-US"/>
        </w:rPr>
        <w:t xml:space="preserve">”, compus din trei piese, prevăzut la interior cu </w:t>
      </w:r>
      <w:proofErr w:type="spellStart"/>
      <w:r w:rsidRPr="0057280E">
        <w:rPr>
          <w:rFonts w:eastAsia="Calibri"/>
          <w:lang w:eastAsia="en-US"/>
        </w:rPr>
        <w:t>ţepi</w:t>
      </w:r>
      <w:proofErr w:type="spellEnd"/>
      <w:r w:rsidRPr="0057280E">
        <w:rPr>
          <w:rFonts w:eastAsia="Calibri"/>
          <w:lang w:eastAsia="en-US"/>
        </w:rPr>
        <w:t xml:space="preserve">, pe care s-a pus în evidență THC (proba nr.2b </w:t>
      </w:r>
      <w:r w:rsidR="003E072C">
        <w:rPr>
          <w:rFonts w:eastAsia="Calibri"/>
          <w:lang w:eastAsia="en-US"/>
        </w:rPr>
        <w:t>...</w:t>
      </w:r>
      <w:r w:rsidRPr="0057280E">
        <w:rPr>
          <w:rFonts w:eastAsia="Calibri"/>
          <w:lang w:eastAsia="en-US"/>
        </w:rPr>
        <w:t xml:space="preserve"> </w:t>
      </w:r>
      <w:r w:rsidR="003C7119">
        <w:rPr>
          <w:rFonts w:eastAsia="Calibri"/>
          <w:lang w:eastAsia="en-US"/>
        </w:rPr>
        <w:t>...</w:t>
      </w:r>
      <w:r w:rsidRPr="0057280E">
        <w:rPr>
          <w:rFonts w:eastAsia="Calibri"/>
          <w:lang w:eastAsia="en-US"/>
        </w:rPr>
        <w:t>), 1 dispozitiv pentru mărunțit (</w:t>
      </w:r>
      <w:proofErr w:type="spellStart"/>
      <w:r w:rsidRPr="0057280E">
        <w:rPr>
          <w:rFonts w:eastAsia="Calibri"/>
          <w:lang w:eastAsia="en-US"/>
        </w:rPr>
        <w:t>grinder</w:t>
      </w:r>
      <w:proofErr w:type="spellEnd"/>
      <w:r w:rsidRPr="0057280E">
        <w:rPr>
          <w:rFonts w:eastAsia="Calibri"/>
          <w:lang w:eastAsia="en-US"/>
        </w:rPr>
        <w:t xml:space="preserve">) din material plastic, semitransparent, de culoare verde, </w:t>
      </w:r>
      <w:proofErr w:type="spellStart"/>
      <w:r w:rsidRPr="0057280E">
        <w:rPr>
          <w:rFonts w:eastAsia="Calibri"/>
          <w:lang w:eastAsia="en-US"/>
        </w:rPr>
        <w:t>inscripţionat</w:t>
      </w:r>
      <w:proofErr w:type="spellEnd"/>
      <w:r w:rsidRPr="0057280E">
        <w:rPr>
          <w:rFonts w:eastAsia="Calibri"/>
          <w:lang w:eastAsia="en-US"/>
        </w:rPr>
        <w:t xml:space="preserve"> „</w:t>
      </w:r>
      <w:r w:rsidR="003C7119">
        <w:rPr>
          <w:rFonts w:eastAsia="Calibri"/>
          <w:lang w:eastAsia="en-US"/>
        </w:rPr>
        <w:t>...</w:t>
      </w:r>
      <w:r w:rsidRPr="0057280E">
        <w:rPr>
          <w:rFonts w:eastAsia="Calibri"/>
          <w:lang w:eastAsia="en-US"/>
        </w:rPr>
        <w:t xml:space="preserve">”, compus din trei piese, prevăzut la interior cu </w:t>
      </w:r>
      <w:proofErr w:type="spellStart"/>
      <w:r w:rsidRPr="0057280E">
        <w:rPr>
          <w:rFonts w:eastAsia="Calibri"/>
          <w:lang w:eastAsia="en-US"/>
        </w:rPr>
        <w:t>ţepi</w:t>
      </w:r>
      <w:proofErr w:type="spellEnd"/>
      <w:r w:rsidRPr="0057280E">
        <w:rPr>
          <w:rFonts w:eastAsia="Calibri"/>
          <w:lang w:eastAsia="en-US"/>
        </w:rPr>
        <w:t xml:space="preserve">, pe care s-a pus în evidență THC (proba nr.3b conform </w:t>
      </w:r>
      <w:r w:rsidR="003E072C">
        <w:rPr>
          <w:rFonts w:eastAsia="Calibri"/>
          <w:lang w:eastAsia="en-US"/>
        </w:rPr>
        <w:t>...</w:t>
      </w:r>
      <w:r w:rsidRPr="0057280E">
        <w:rPr>
          <w:rFonts w:eastAsia="Calibri"/>
          <w:lang w:eastAsia="en-US"/>
        </w:rPr>
        <w:t xml:space="preserve"> nr.</w:t>
      </w:r>
      <w:r w:rsidR="005F2B1A">
        <w:rPr>
          <w:rFonts w:eastAsia="Calibri"/>
          <w:lang w:eastAsia="en-US"/>
        </w:rPr>
        <w:t>...</w:t>
      </w:r>
      <w:r w:rsidRPr="0057280E">
        <w:rPr>
          <w:rFonts w:eastAsia="Calibri"/>
          <w:lang w:eastAsia="en-US"/>
        </w:rPr>
        <w:t xml:space="preserve">);  246 pliculețe tip </w:t>
      </w:r>
      <w:proofErr w:type="spellStart"/>
      <w:r w:rsidRPr="0057280E">
        <w:rPr>
          <w:rFonts w:eastAsia="Calibri"/>
          <w:lang w:eastAsia="en-US"/>
        </w:rPr>
        <w:t>zipp-lock</w:t>
      </w:r>
      <w:proofErr w:type="spellEnd"/>
      <w:r w:rsidRPr="0057280E">
        <w:rPr>
          <w:rFonts w:eastAsia="Calibri"/>
          <w:lang w:eastAsia="en-US"/>
        </w:rPr>
        <w:t>, un cântar de mare precizie, fără date de identificare.</w:t>
      </w:r>
    </w:p>
    <w:p w14:paraId="1A24E6CE" w14:textId="6DF95D41" w:rsidR="00984434" w:rsidRPr="0057280E" w:rsidRDefault="00984434" w:rsidP="00984434">
      <w:pPr>
        <w:ind w:firstLine="720"/>
        <w:jc w:val="both"/>
        <w:rPr>
          <w:rFonts w:eastAsia="Calibri"/>
          <w:lang w:eastAsia="en-US"/>
        </w:rPr>
      </w:pPr>
      <w:r w:rsidRPr="0057280E">
        <w:rPr>
          <w:rFonts w:eastAsia="Calibri"/>
          <w:lang w:eastAsia="en-US"/>
        </w:rPr>
        <w:t xml:space="preserve">În baza art. 112 alin. 1 lit. e) </w:t>
      </w:r>
      <w:proofErr w:type="spellStart"/>
      <w:r w:rsidRPr="0057280E">
        <w:rPr>
          <w:rFonts w:eastAsia="Calibri"/>
          <w:lang w:eastAsia="en-US"/>
        </w:rPr>
        <w:t>C.pen</w:t>
      </w:r>
      <w:proofErr w:type="spellEnd"/>
      <w:r w:rsidRPr="0057280E">
        <w:rPr>
          <w:rFonts w:eastAsia="Calibri"/>
          <w:lang w:eastAsia="en-US"/>
        </w:rPr>
        <w:t>., s</w:t>
      </w:r>
      <w:r>
        <w:rPr>
          <w:rFonts w:eastAsia="Calibri"/>
          <w:lang w:eastAsia="en-US"/>
        </w:rPr>
        <w:t>-</w:t>
      </w:r>
      <w:r w:rsidRPr="0057280E">
        <w:rPr>
          <w:rFonts w:eastAsia="Calibri"/>
          <w:lang w:eastAsia="en-US"/>
        </w:rPr>
        <w:t>a dispu</w:t>
      </w:r>
      <w:r>
        <w:rPr>
          <w:rFonts w:eastAsia="Calibri"/>
          <w:lang w:eastAsia="en-US"/>
        </w:rPr>
        <w:t>s</w:t>
      </w:r>
      <w:r w:rsidRPr="0057280E">
        <w:rPr>
          <w:rFonts w:eastAsia="Calibri"/>
          <w:lang w:eastAsia="en-US"/>
        </w:rPr>
        <w:t xml:space="preserve"> confiscarea de la inculpat a sumei de 26.750 lei, sumă </w:t>
      </w:r>
      <w:proofErr w:type="spellStart"/>
      <w:r w:rsidRPr="0057280E">
        <w:rPr>
          <w:rFonts w:eastAsia="Calibri"/>
          <w:lang w:eastAsia="en-US"/>
        </w:rPr>
        <w:t>obţinută</w:t>
      </w:r>
      <w:proofErr w:type="spellEnd"/>
      <w:r w:rsidRPr="0057280E">
        <w:rPr>
          <w:rFonts w:eastAsia="Calibri"/>
          <w:lang w:eastAsia="en-US"/>
        </w:rPr>
        <w:t xml:space="preserve"> urmare a săvârșirii </w:t>
      </w:r>
      <w:proofErr w:type="spellStart"/>
      <w:r w:rsidRPr="0057280E">
        <w:rPr>
          <w:rFonts w:eastAsia="Calibri"/>
          <w:lang w:eastAsia="en-US"/>
        </w:rPr>
        <w:t>infracţiunii</w:t>
      </w:r>
      <w:proofErr w:type="spellEnd"/>
      <w:r w:rsidRPr="0057280E">
        <w:rPr>
          <w:rFonts w:eastAsia="Calibri"/>
          <w:lang w:eastAsia="en-US"/>
        </w:rPr>
        <w:t xml:space="preserve"> de trafic de droguri de risc </w:t>
      </w:r>
      <w:proofErr w:type="spellStart"/>
      <w:r w:rsidRPr="0057280E">
        <w:rPr>
          <w:rFonts w:eastAsia="Calibri"/>
          <w:lang w:eastAsia="en-US"/>
        </w:rPr>
        <w:t>şi</w:t>
      </w:r>
      <w:proofErr w:type="spellEnd"/>
      <w:r w:rsidRPr="0057280E">
        <w:rPr>
          <w:rFonts w:eastAsia="Calibri"/>
          <w:lang w:eastAsia="en-US"/>
        </w:rPr>
        <w:t xml:space="preserve"> mare risc.  </w:t>
      </w:r>
      <w:r>
        <w:rPr>
          <w:rFonts w:eastAsia="Calibri"/>
          <w:lang w:eastAsia="en-US"/>
        </w:rPr>
        <w:t xml:space="preserve">A fost </w:t>
      </w:r>
      <w:proofErr w:type="spellStart"/>
      <w:r>
        <w:rPr>
          <w:rFonts w:eastAsia="Calibri"/>
          <w:lang w:eastAsia="en-US"/>
        </w:rPr>
        <w:t>menţinută</w:t>
      </w:r>
      <w:proofErr w:type="spellEnd"/>
      <w:r w:rsidRPr="0057280E">
        <w:rPr>
          <w:rFonts w:eastAsia="Calibri"/>
          <w:lang w:eastAsia="en-US"/>
        </w:rPr>
        <w:t xml:space="preserve"> măsura sechestrului asigurator asupra sumelor de bani de </w:t>
      </w:r>
      <w:r w:rsidRPr="0057280E">
        <w:rPr>
          <w:rFonts w:eastAsia="Calibri"/>
        </w:rPr>
        <w:t>4.957 lei</w:t>
      </w:r>
      <w:r w:rsidRPr="0057280E">
        <w:rPr>
          <w:rFonts w:eastAsia="Calibri"/>
          <w:lang w:eastAsia="en-US"/>
        </w:rPr>
        <w:t xml:space="preserve"> și </w:t>
      </w:r>
      <w:r w:rsidRPr="0057280E">
        <w:rPr>
          <w:rFonts w:eastAsia="Calibri"/>
        </w:rPr>
        <w:t xml:space="preserve">550 euro </w:t>
      </w:r>
      <w:r w:rsidRPr="0057280E">
        <w:rPr>
          <w:rFonts w:eastAsia="Calibri"/>
        </w:rPr>
        <w:lastRenderedPageBreak/>
        <w:t xml:space="preserve">(curs valutar 4,7603 lei),măsură dispusă prin </w:t>
      </w:r>
      <w:r w:rsidRPr="0057280E">
        <w:rPr>
          <w:rFonts w:eastAsia="Calibri"/>
          <w:lang w:eastAsia="en-US"/>
        </w:rPr>
        <w:t xml:space="preserve">ordonanța procurorului din data de </w:t>
      </w:r>
      <w:r w:rsidR="005F2B1A">
        <w:rPr>
          <w:rFonts w:eastAsia="Calibri"/>
          <w:lang w:eastAsia="en-US"/>
        </w:rPr>
        <w:t>...</w:t>
      </w:r>
      <w:r w:rsidRPr="0057280E">
        <w:rPr>
          <w:rFonts w:eastAsia="Calibri"/>
          <w:lang w:eastAsia="en-US"/>
        </w:rPr>
        <w:t xml:space="preserve">, dată în dosarul nr. </w:t>
      </w:r>
      <w:r w:rsidR="005F2B1A">
        <w:rPr>
          <w:rFonts w:eastAsia="Calibri"/>
          <w:lang w:eastAsia="en-US"/>
        </w:rPr>
        <w:t>...</w:t>
      </w:r>
      <w:r w:rsidRPr="0057280E">
        <w:rPr>
          <w:rFonts w:eastAsia="Calibri"/>
          <w:lang w:eastAsia="en-US"/>
        </w:rPr>
        <w:t xml:space="preserve"> al DIICOT BT </w:t>
      </w:r>
      <w:r w:rsidR="005F2B1A">
        <w:rPr>
          <w:rFonts w:eastAsia="Calibri"/>
          <w:lang w:eastAsia="en-US"/>
        </w:rPr>
        <w:t>...</w:t>
      </w:r>
      <w:r w:rsidRPr="0057280E">
        <w:rPr>
          <w:rFonts w:eastAsia="Calibri"/>
          <w:lang w:eastAsia="en-US"/>
        </w:rPr>
        <w:t>.</w:t>
      </w:r>
    </w:p>
    <w:p w14:paraId="14B71C91" w14:textId="77777777" w:rsidR="00984434" w:rsidRPr="0057280E" w:rsidRDefault="00984434" w:rsidP="00984434">
      <w:pPr>
        <w:ind w:firstLine="720"/>
        <w:jc w:val="both"/>
      </w:pPr>
      <w:r w:rsidRPr="0057280E">
        <w:t xml:space="preserve">În baza art. 272, , 274 </w:t>
      </w:r>
      <w:proofErr w:type="spellStart"/>
      <w:r w:rsidRPr="0057280E">
        <w:t>C.proc.pen</w:t>
      </w:r>
      <w:proofErr w:type="spellEnd"/>
      <w:r w:rsidRPr="0057280E">
        <w:t xml:space="preserve">.,  inculpatul </w:t>
      </w:r>
      <w:r>
        <w:t xml:space="preserve">a fost </w:t>
      </w:r>
      <w:r w:rsidRPr="0057280E">
        <w:t>obligat la plata sumei de 7000 lei cu titlu de cheltuieli judiciare către stat.</w:t>
      </w:r>
    </w:p>
    <w:p w14:paraId="4FCFB533" w14:textId="77777777" w:rsidR="00984434" w:rsidRPr="00C31798" w:rsidRDefault="00984434" w:rsidP="00984434">
      <w:pPr>
        <w:tabs>
          <w:tab w:val="left" w:pos="840"/>
          <w:tab w:val="left" w:pos="8707"/>
        </w:tabs>
        <w:ind w:firstLine="709"/>
        <w:contextualSpacing/>
        <w:jc w:val="both"/>
        <w:rPr>
          <w:i/>
        </w:rPr>
      </w:pPr>
    </w:p>
    <w:p w14:paraId="6E674D27" w14:textId="74354C81" w:rsidR="00984434" w:rsidRDefault="00984434" w:rsidP="00984434">
      <w:pPr>
        <w:ind w:firstLine="709"/>
        <w:jc w:val="both"/>
      </w:pPr>
      <w:r w:rsidRPr="00C31798">
        <w:rPr>
          <w:b/>
          <w:u w:val="single"/>
        </w:rPr>
        <w:t xml:space="preserve">II. Împotriva acestei hotărâri a declarat apel în termenul prevăzut de </w:t>
      </w:r>
      <w:r w:rsidRPr="005D4AFC">
        <w:rPr>
          <w:b/>
          <w:u w:val="single"/>
        </w:rPr>
        <w:t>art.</w:t>
      </w:r>
      <w:r w:rsidRPr="00C31798">
        <w:rPr>
          <w:b/>
          <w:u w:val="single"/>
        </w:rPr>
        <w:t xml:space="preserve">410 </w:t>
      </w:r>
      <w:proofErr w:type="spellStart"/>
      <w:r w:rsidRPr="00C31798">
        <w:rPr>
          <w:b/>
          <w:u w:val="single"/>
        </w:rPr>
        <w:t>C.pr.pen</w:t>
      </w:r>
      <w:proofErr w:type="spellEnd"/>
      <w:r w:rsidRPr="00C31798">
        <w:rPr>
          <w:b/>
          <w:u w:val="single"/>
        </w:rPr>
        <w:t xml:space="preserve">. </w:t>
      </w:r>
      <w:r w:rsidRPr="005D4AFC">
        <w:rPr>
          <w:b/>
          <w:u w:val="single"/>
        </w:rPr>
        <w:t xml:space="preserve">inculpatul </w:t>
      </w:r>
      <w:r w:rsidR="003E072C">
        <w:rPr>
          <w:b/>
          <w:u w:val="single"/>
        </w:rPr>
        <w:t>I</w:t>
      </w:r>
      <w:r>
        <w:rPr>
          <w:b/>
          <w:u w:val="single"/>
        </w:rPr>
        <w:t xml:space="preserve">. </w:t>
      </w:r>
      <w:r>
        <w:t>Apelul nu a fost motivat în scris.</w:t>
      </w:r>
    </w:p>
    <w:p w14:paraId="0C07B307" w14:textId="77777777" w:rsidR="00984434" w:rsidRDefault="00984434" w:rsidP="00984434">
      <w:pPr>
        <w:ind w:firstLine="709"/>
        <w:jc w:val="both"/>
      </w:pPr>
      <w:r>
        <w:t xml:space="preserve">În </w:t>
      </w:r>
      <w:proofErr w:type="spellStart"/>
      <w:r>
        <w:t>susţinerea</w:t>
      </w:r>
      <w:proofErr w:type="spellEnd"/>
      <w:r>
        <w:t xml:space="preserve"> orală a apelului apărătorul ales al inculpatului a solicitat aplicarea unei alte pedepse la individualizarea căreia să se </w:t>
      </w:r>
      <w:proofErr w:type="spellStart"/>
      <w:r>
        <w:t>ţină</w:t>
      </w:r>
      <w:proofErr w:type="spellEnd"/>
      <w:r>
        <w:t xml:space="preserve"> cont de </w:t>
      </w:r>
      <w:proofErr w:type="spellStart"/>
      <w:r>
        <w:t>poziţia</w:t>
      </w:r>
      <w:proofErr w:type="spellEnd"/>
      <w:r>
        <w:t xml:space="preserve"> procesuală a inculpatului cu limite mai reduse cu jumătate ca urmare a </w:t>
      </w:r>
      <w:proofErr w:type="spellStart"/>
      <w:r>
        <w:t>recunoaşterii</w:t>
      </w:r>
      <w:proofErr w:type="spellEnd"/>
      <w:r>
        <w:t xml:space="preserve"> de către inculpat a </w:t>
      </w:r>
      <w:proofErr w:type="spellStart"/>
      <w:r>
        <w:t>vinovăţiei</w:t>
      </w:r>
      <w:proofErr w:type="spellEnd"/>
      <w:r>
        <w:t>.</w:t>
      </w:r>
    </w:p>
    <w:p w14:paraId="1E6BCFB6" w14:textId="77777777" w:rsidR="00984434" w:rsidRDefault="00984434" w:rsidP="00984434">
      <w:pPr>
        <w:ind w:firstLine="708"/>
        <w:jc w:val="both"/>
      </w:pPr>
      <w:r>
        <w:t xml:space="preserve">S-a </w:t>
      </w:r>
      <w:proofErr w:type="spellStart"/>
      <w:r>
        <w:t>susţinut</w:t>
      </w:r>
      <w:proofErr w:type="spellEnd"/>
      <w:r>
        <w:t xml:space="preserve"> că pedeapsa aplicată inculpatului este mare raportat la conduita inculpatului, la persoana acestuia </w:t>
      </w:r>
      <w:proofErr w:type="spellStart"/>
      <w:r>
        <w:t>şi</w:t>
      </w:r>
      <w:proofErr w:type="spellEnd"/>
      <w:r>
        <w:t xml:space="preserve"> la eforturile pe care inculpatul le-a făcut pentru a diminua rezultatul faptelor sale </w:t>
      </w:r>
      <w:proofErr w:type="spellStart"/>
      <w:r>
        <w:t>şi</w:t>
      </w:r>
      <w:proofErr w:type="spellEnd"/>
      <w:r>
        <w:t xml:space="preserve"> apreciază că la aplicarea pedepsei s-ar putea </w:t>
      </w:r>
      <w:proofErr w:type="spellStart"/>
      <w:r>
        <w:t>ţine</w:t>
      </w:r>
      <w:proofErr w:type="spellEnd"/>
      <w:r>
        <w:t xml:space="preserve"> cont </w:t>
      </w:r>
      <w:proofErr w:type="spellStart"/>
      <w:r>
        <w:t>şi</w:t>
      </w:r>
      <w:proofErr w:type="spellEnd"/>
      <w:r>
        <w:t xml:space="preserve"> de </w:t>
      </w:r>
      <w:proofErr w:type="spellStart"/>
      <w:r>
        <w:t>circumstanţa</w:t>
      </w:r>
      <w:proofErr w:type="spellEnd"/>
      <w:r>
        <w:t xml:space="preserve"> atenuantă prev. de art. 75 alin.2 lit. a </w:t>
      </w:r>
      <w:proofErr w:type="spellStart"/>
      <w:r>
        <w:t>C.pen</w:t>
      </w:r>
      <w:proofErr w:type="spellEnd"/>
      <w:r>
        <w:t xml:space="preserve">. </w:t>
      </w:r>
      <w:proofErr w:type="spellStart"/>
      <w:r>
        <w:t>şi</w:t>
      </w:r>
      <w:proofErr w:type="spellEnd"/>
      <w:r>
        <w:t xml:space="preserve"> care nu a fost </w:t>
      </w:r>
      <w:proofErr w:type="spellStart"/>
      <w:r>
        <w:t>reţinută</w:t>
      </w:r>
      <w:proofErr w:type="spellEnd"/>
      <w:r>
        <w:t xml:space="preserve"> de către </w:t>
      </w:r>
      <w:proofErr w:type="spellStart"/>
      <w:r>
        <w:t>instanţa</w:t>
      </w:r>
      <w:proofErr w:type="spellEnd"/>
      <w:r>
        <w:t xml:space="preserve"> de fond.</w:t>
      </w:r>
    </w:p>
    <w:p w14:paraId="290C4D7D" w14:textId="7AFB0648" w:rsidR="00984434" w:rsidRDefault="00984434" w:rsidP="00984434">
      <w:pPr>
        <w:ind w:firstLine="708"/>
        <w:jc w:val="both"/>
      </w:pPr>
      <w:r>
        <w:t xml:space="preserve">Ca </w:t>
      </w:r>
      <w:proofErr w:type="spellStart"/>
      <w:r>
        <w:t>şi</w:t>
      </w:r>
      <w:proofErr w:type="spellEnd"/>
      <w:r>
        <w:t xml:space="preserve"> practică judiciară a fost invocat dosarul nr.</w:t>
      </w:r>
      <w:r w:rsidR="005F2B1A">
        <w:t>...</w:t>
      </w:r>
      <w:r>
        <w:t xml:space="preserve"> disjuns în dosarul nr.</w:t>
      </w:r>
      <w:r w:rsidR="005F2B1A">
        <w:t>...</w:t>
      </w:r>
      <w:r>
        <w:t xml:space="preserve"> privind pe numitul </w:t>
      </w:r>
      <w:r w:rsidR="00AF327F">
        <w:t>V</w:t>
      </w:r>
      <w:r>
        <w:t xml:space="preserve"> pentru fapte asemănătoare, căruia i s-a redus pedeapsa </w:t>
      </w:r>
      <w:proofErr w:type="spellStart"/>
      <w:r>
        <w:t>şi</w:t>
      </w:r>
      <w:proofErr w:type="spellEnd"/>
      <w:r>
        <w:t xml:space="preserve"> s-a dispus suspendarea executării pedepsei sub supraveghere.</w:t>
      </w:r>
    </w:p>
    <w:p w14:paraId="58057C1E" w14:textId="759F484F" w:rsidR="00984434" w:rsidRDefault="00984434" w:rsidP="00984434">
      <w:pPr>
        <w:ind w:firstLine="708"/>
        <w:jc w:val="both"/>
      </w:pPr>
      <w:r>
        <w:t xml:space="preserve">A apreciat că inculpatului i s-ar putea reduce pedeapsa chiar dacă a făcut fapte destul de grave </w:t>
      </w:r>
      <w:proofErr w:type="spellStart"/>
      <w:r>
        <w:t>şi</w:t>
      </w:r>
      <w:proofErr w:type="spellEnd"/>
      <w:r>
        <w:t xml:space="preserve"> care a atras într-o oarecare măsură oprobiul opiniei publice, deoarece contează atitudinea acestuia după comiterea faptelor,  acesta colaborând cu DIICOT </w:t>
      </w:r>
      <w:r w:rsidR="005F2B1A">
        <w:t>...</w:t>
      </w:r>
      <w:r>
        <w:t xml:space="preserve"> care a destructurat un grup </w:t>
      </w:r>
      <w:proofErr w:type="spellStart"/>
      <w:r>
        <w:t>infracţional</w:t>
      </w:r>
      <w:proofErr w:type="spellEnd"/>
      <w:r>
        <w:t xml:space="preserve"> organizat </w:t>
      </w:r>
      <w:proofErr w:type="spellStart"/>
      <w:r>
        <w:t>şi</w:t>
      </w:r>
      <w:proofErr w:type="spellEnd"/>
      <w:r>
        <w:t xml:space="preserve"> ca urmare a </w:t>
      </w:r>
      <w:proofErr w:type="spellStart"/>
      <w:r>
        <w:t>depoziţiei</w:t>
      </w:r>
      <w:proofErr w:type="spellEnd"/>
      <w:r>
        <w:t xml:space="preserve"> inculpatului s-a disjuns dosarul </w:t>
      </w:r>
      <w:proofErr w:type="spellStart"/>
      <w:r>
        <w:t>faţă</w:t>
      </w:r>
      <w:proofErr w:type="spellEnd"/>
      <w:r>
        <w:t xml:space="preserve"> de alte două persoane, respectiv </w:t>
      </w:r>
      <w:r w:rsidR="00AF327F">
        <w:t>V2</w:t>
      </w:r>
      <w:r>
        <w:t xml:space="preserve"> </w:t>
      </w:r>
      <w:proofErr w:type="spellStart"/>
      <w:r>
        <w:t>şi</w:t>
      </w:r>
      <w:proofErr w:type="spellEnd"/>
      <w:r>
        <w:t xml:space="preserve"> </w:t>
      </w:r>
      <w:r w:rsidR="00AF327F">
        <w:t>V</w:t>
      </w:r>
      <w:r>
        <w:t xml:space="preserve"> </w:t>
      </w:r>
      <w:proofErr w:type="spellStart"/>
      <w:r>
        <w:t>faţă</w:t>
      </w:r>
      <w:proofErr w:type="spellEnd"/>
      <w:r>
        <w:t xml:space="preserve"> de care se fac cercetări în continuare.</w:t>
      </w:r>
    </w:p>
    <w:p w14:paraId="65775E37" w14:textId="77777777" w:rsidR="00984434" w:rsidRDefault="00984434" w:rsidP="00984434">
      <w:pPr>
        <w:ind w:firstLine="708"/>
        <w:jc w:val="both"/>
      </w:pPr>
      <w:r>
        <w:t xml:space="preserve">A fost invocată </w:t>
      </w:r>
      <w:proofErr w:type="spellStart"/>
      <w:r>
        <w:t>situaţia</w:t>
      </w:r>
      <w:proofErr w:type="spellEnd"/>
      <w:r>
        <w:t xml:space="preserve"> familială a inculpatului care este căsătorit </w:t>
      </w:r>
      <w:proofErr w:type="spellStart"/>
      <w:r>
        <w:t>şi</w:t>
      </w:r>
      <w:proofErr w:type="spellEnd"/>
      <w:r>
        <w:t xml:space="preserve"> are în </w:t>
      </w:r>
      <w:proofErr w:type="spellStart"/>
      <w:r>
        <w:t>întreţinere</w:t>
      </w:r>
      <w:proofErr w:type="spellEnd"/>
      <w:r>
        <w:t xml:space="preserve"> doi copii minori pe care nu i-a mai văzut de mult </w:t>
      </w:r>
      <w:proofErr w:type="spellStart"/>
      <w:r>
        <w:t>şi</w:t>
      </w:r>
      <w:proofErr w:type="spellEnd"/>
      <w:r>
        <w:t xml:space="preserve"> faptul că prin </w:t>
      </w:r>
      <w:proofErr w:type="spellStart"/>
      <w:r>
        <w:t>declaraţia</w:t>
      </w:r>
      <w:proofErr w:type="spellEnd"/>
      <w:r>
        <w:t xml:space="preserve"> pe care inculpatul a dat-o, a pus în pericol </w:t>
      </w:r>
      <w:proofErr w:type="spellStart"/>
      <w:r>
        <w:t>viaţa</w:t>
      </w:r>
      <w:proofErr w:type="spellEnd"/>
      <w:r>
        <w:t xml:space="preserve"> familiei, </w:t>
      </w:r>
      <w:proofErr w:type="spellStart"/>
      <w:r>
        <w:t>soţia</w:t>
      </w:r>
      <w:proofErr w:type="spellEnd"/>
      <w:r>
        <w:t xml:space="preserve"> acestuia primind </w:t>
      </w:r>
      <w:proofErr w:type="spellStart"/>
      <w:r>
        <w:t>ameninţări</w:t>
      </w:r>
      <w:proofErr w:type="spellEnd"/>
      <w:r>
        <w:t>.</w:t>
      </w:r>
    </w:p>
    <w:p w14:paraId="2F666396" w14:textId="77777777" w:rsidR="00984434" w:rsidRDefault="00984434" w:rsidP="00984434">
      <w:pPr>
        <w:ind w:firstLine="708"/>
        <w:jc w:val="both"/>
      </w:pPr>
      <w:r>
        <w:t xml:space="preserve">Concluzionând, a solicitat redozarea pedepsei prin </w:t>
      </w:r>
      <w:proofErr w:type="spellStart"/>
      <w:r>
        <w:t>micşorarea</w:t>
      </w:r>
      <w:proofErr w:type="spellEnd"/>
      <w:r>
        <w:t xml:space="preserve"> acesteia, iar ca modalitate de executare suspendarea executării pedepsei sub supraveghere.</w:t>
      </w:r>
    </w:p>
    <w:p w14:paraId="060731C9" w14:textId="77777777" w:rsidR="00984434" w:rsidRPr="00C31798" w:rsidRDefault="00984434" w:rsidP="00984434">
      <w:pPr>
        <w:ind w:firstLine="709"/>
        <w:contextualSpacing/>
        <w:jc w:val="both"/>
        <w:rPr>
          <w:b/>
          <w:u w:val="single"/>
        </w:rPr>
      </w:pPr>
    </w:p>
    <w:p w14:paraId="5D0D99A6" w14:textId="77777777" w:rsidR="00984434" w:rsidRPr="00C31798" w:rsidRDefault="00984434" w:rsidP="00984434">
      <w:pPr>
        <w:ind w:firstLine="709"/>
        <w:contextualSpacing/>
        <w:jc w:val="both"/>
        <w:rPr>
          <w:b/>
          <w:color w:val="FF0000"/>
          <w:u w:val="single"/>
        </w:rPr>
      </w:pPr>
      <w:r w:rsidRPr="00C31798">
        <w:rPr>
          <w:b/>
          <w:u w:val="single"/>
        </w:rPr>
        <w:t xml:space="preserve">III. Examinând hotărârea penală atacată prin prisma motivelor de apel invocate de procuror </w:t>
      </w:r>
      <w:proofErr w:type="spellStart"/>
      <w:r w:rsidRPr="00C31798">
        <w:rPr>
          <w:b/>
          <w:u w:val="single"/>
        </w:rPr>
        <w:t>şi</w:t>
      </w:r>
      <w:proofErr w:type="spellEnd"/>
      <w:r w:rsidRPr="00C31798">
        <w:rPr>
          <w:b/>
          <w:u w:val="single"/>
        </w:rPr>
        <w:t xml:space="preserve"> sub toate aspectele raportat la caracterul devolutiv al căii de atac, potrivit </w:t>
      </w:r>
      <w:proofErr w:type="spellStart"/>
      <w:r w:rsidRPr="00C31798">
        <w:rPr>
          <w:b/>
          <w:u w:val="single"/>
        </w:rPr>
        <w:t>exigenţelor</w:t>
      </w:r>
      <w:proofErr w:type="spellEnd"/>
      <w:r w:rsidRPr="00C31798">
        <w:rPr>
          <w:b/>
          <w:u w:val="single"/>
        </w:rPr>
        <w:t xml:space="preserve"> impuse de principiile care guvernează </w:t>
      </w:r>
      <w:proofErr w:type="spellStart"/>
      <w:r w:rsidRPr="00C31798">
        <w:rPr>
          <w:b/>
          <w:u w:val="single"/>
        </w:rPr>
        <w:t>soluţionarea</w:t>
      </w:r>
      <w:proofErr w:type="spellEnd"/>
      <w:r w:rsidRPr="00C31798">
        <w:rPr>
          <w:b/>
          <w:u w:val="single"/>
        </w:rPr>
        <w:t xml:space="preserve"> apelului, reglementate de </w:t>
      </w:r>
      <w:proofErr w:type="spellStart"/>
      <w:r w:rsidRPr="00C31798">
        <w:rPr>
          <w:b/>
          <w:u w:val="single"/>
        </w:rPr>
        <w:t>dispoziţiile</w:t>
      </w:r>
      <w:proofErr w:type="spellEnd"/>
      <w:r w:rsidRPr="00C31798">
        <w:rPr>
          <w:b/>
          <w:u w:val="single"/>
        </w:rPr>
        <w:t xml:space="preserve"> art. 417 </w:t>
      </w:r>
      <w:proofErr w:type="spellStart"/>
      <w:r w:rsidRPr="00C31798">
        <w:rPr>
          <w:b/>
          <w:u w:val="single"/>
        </w:rPr>
        <w:t>şi</w:t>
      </w:r>
      <w:proofErr w:type="spellEnd"/>
      <w:r w:rsidRPr="00C31798">
        <w:rPr>
          <w:b/>
          <w:u w:val="single"/>
        </w:rPr>
        <w:t xml:space="preserve"> urm. C. pr. </w:t>
      </w:r>
      <w:proofErr w:type="spellStart"/>
      <w:r w:rsidRPr="00C31798">
        <w:rPr>
          <w:b/>
          <w:u w:val="single"/>
        </w:rPr>
        <w:t>pen</w:t>
      </w:r>
      <w:proofErr w:type="spellEnd"/>
      <w:r w:rsidRPr="00C31798">
        <w:rPr>
          <w:b/>
          <w:u w:val="single"/>
        </w:rPr>
        <w:t xml:space="preserve">., Curtea constată apelul declarat de </w:t>
      </w:r>
      <w:r>
        <w:rPr>
          <w:b/>
          <w:u w:val="single"/>
        </w:rPr>
        <w:t xml:space="preserve">inculpat </w:t>
      </w:r>
      <w:r w:rsidRPr="00C31798">
        <w:rPr>
          <w:b/>
          <w:u w:val="single"/>
        </w:rPr>
        <w:t xml:space="preserve">este fondat </w:t>
      </w:r>
      <w:proofErr w:type="spellStart"/>
      <w:r w:rsidRPr="00C31798">
        <w:rPr>
          <w:b/>
          <w:u w:val="single"/>
        </w:rPr>
        <w:t>şi</w:t>
      </w:r>
      <w:proofErr w:type="spellEnd"/>
      <w:r w:rsidRPr="00C31798">
        <w:rPr>
          <w:b/>
          <w:u w:val="single"/>
        </w:rPr>
        <w:t xml:space="preserve"> urmează a-l admite pentru următoarele considerente:</w:t>
      </w:r>
    </w:p>
    <w:p w14:paraId="6DCC66E5" w14:textId="77777777" w:rsidR="00984434" w:rsidRPr="00E416D5" w:rsidRDefault="00984434" w:rsidP="00984434">
      <w:pPr>
        <w:ind w:firstLine="709"/>
        <w:contextualSpacing/>
        <w:jc w:val="both"/>
      </w:pPr>
      <w:r w:rsidRPr="00E416D5">
        <w:t xml:space="preserve">Curtea constată că prima </w:t>
      </w:r>
      <w:proofErr w:type="spellStart"/>
      <w:r w:rsidRPr="00E416D5">
        <w:t>instanţă</w:t>
      </w:r>
      <w:proofErr w:type="spellEnd"/>
      <w:r w:rsidRPr="00E416D5">
        <w:t xml:space="preserve"> a stabilit o corectă stare de fapt prin raportare la probele administrate în cursul urmăririi penale, aceasta nu este contestată, iar judecarea cauzei a avut loc după procedura recunoașterii învinuirii. Curtea își însușește din acest punct de vedere în totalitate motivarea primei </w:t>
      </w:r>
      <w:proofErr w:type="spellStart"/>
      <w:r w:rsidRPr="00E416D5">
        <w:t>instanţe</w:t>
      </w:r>
      <w:proofErr w:type="spellEnd"/>
      <w:r w:rsidRPr="00E416D5">
        <w:t>, pe care nu o va mai relua, urmând a răspunde, în cele ce urmează, punctual, motivelor de apel invocate.</w:t>
      </w:r>
    </w:p>
    <w:p w14:paraId="5594471E" w14:textId="77777777" w:rsidR="00984434" w:rsidRDefault="00984434" w:rsidP="00984434">
      <w:pPr>
        <w:ind w:firstLine="709"/>
        <w:contextualSpacing/>
        <w:jc w:val="both"/>
      </w:pPr>
      <w:r>
        <w:t>Î</w:t>
      </w:r>
      <w:r w:rsidRPr="00E416D5">
        <w:t xml:space="preserve">n favoarea inculpatului </w:t>
      </w:r>
      <w:r>
        <w:t>s-au reținut</w:t>
      </w:r>
      <w:r w:rsidRPr="00E416D5">
        <w:t xml:space="preserve"> </w:t>
      </w:r>
      <w:proofErr w:type="spellStart"/>
      <w:r w:rsidRPr="00E416D5">
        <w:t>dispoziţiil</w:t>
      </w:r>
      <w:r>
        <w:t>e</w:t>
      </w:r>
      <w:proofErr w:type="spellEnd"/>
      <w:r w:rsidRPr="00E416D5">
        <w:t xml:space="preserve"> art. 15 din Legea nr. 143/2000,  având în vedere precizările reprezentantei parchetului privind ajutorul dat de inculpat într-un alt dosar având ca obiect tot </w:t>
      </w:r>
      <w:proofErr w:type="spellStart"/>
      <w:r w:rsidRPr="00E416D5">
        <w:t>infracţiunea</w:t>
      </w:r>
      <w:proofErr w:type="spellEnd"/>
      <w:r w:rsidRPr="00E416D5">
        <w:t xml:space="preserve"> de trafic de droguri</w:t>
      </w:r>
      <w:r>
        <w:t xml:space="preserve">, astfel că la individualizarea pedepselor pentru infracțiunile prev. de </w:t>
      </w:r>
      <w:r w:rsidRPr="009D70AA">
        <w:t xml:space="preserve">art.2 </w:t>
      </w:r>
      <w:r>
        <w:t>și art. 3</w:t>
      </w:r>
      <w:r w:rsidRPr="009D70AA">
        <w:t xml:space="preserve"> din Legea nr.143/2000</w:t>
      </w:r>
      <w:r>
        <w:t xml:space="preserve"> au fost avute în vedere limitele pedepselor reduse la jumătate.</w:t>
      </w:r>
    </w:p>
    <w:p w14:paraId="34792157" w14:textId="77777777" w:rsidR="00984434" w:rsidRDefault="00984434" w:rsidP="00984434">
      <w:pPr>
        <w:ind w:firstLine="709"/>
        <w:contextualSpacing/>
        <w:jc w:val="both"/>
      </w:pPr>
      <w:r w:rsidRPr="00BA67E7">
        <w:t>Art. 19 din Legea nr. 682/2002 prevede: „Persoana care are calitatea de martor, în sensul art. 2 lit. a) pct. 1 [martorul este persoana care se află în una dintre următoarele situații: (…) 1. are calitatea de martor, potrivit Codului de procedură penală, și prin declarațiile sale furnizează informații și date cu caracter determinant în aflarea adevărului cu privire la infracțiuni grave sau care contribuie la prevenirea producerii ori la recuperarea unor prejudicii deosebite ce ar putea fi cauzate prin săvârșirea unor astfel de infracțiuni], și care a comis o infracțiune gravă, iar înaintea sau în timpul urmăririi penale ori al judecății denunță și facilitează identificarea și tragerea la răspundere penală a altor persoane care au săvârșit astfel de infracțiuni beneficiază de reducerea la jumătate a limitelor pedepsei prevăzute de lege”.</w:t>
      </w:r>
    </w:p>
    <w:p w14:paraId="2600DF79" w14:textId="4723F42D" w:rsidR="00984434" w:rsidRPr="002B5CD1" w:rsidRDefault="00984434" w:rsidP="00984434">
      <w:pPr>
        <w:ind w:firstLine="709"/>
        <w:contextualSpacing/>
        <w:jc w:val="both"/>
        <w:rPr>
          <w:b/>
        </w:rPr>
      </w:pPr>
      <w:r w:rsidRPr="00BA67E7">
        <w:lastRenderedPageBreak/>
        <w:t xml:space="preserve">Prin Decizia nr. </w:t>
      </w:r>
      <w:r w:rsidR="005F2B1A">
        <w:t>...</w:t>
      </w:r>
      <w:r w:rsidRPr="00BA67E7">
        <w:t xml:space="preserve">, Curtea Constituțională a admis excepția de neconstituționalitate ridicată de Ministerul Public în Dosarul nr. </w:t>
      </w:r>
      <w:r w:rsidR="005F2B1A">
        <w:t>...</w:t>
      </w:r>
      <w:r w:rsidRPr="00BA67E7">
        <w:t xml:space="preserve"> (</w:t>
      </w:r>
      <w:r w:rsidR="005F2B1A">
        <w:t>...</w:t>
      </w:r>
      <w:r w:rsidRPr="00BA67E7">
        <w:t xml:space="preserve">) al Curții de Apel </w:t>
      </w:r>
      <w:r w:rsidR="005F2B1A">
        <w:t>...</w:t>
      </w:r>
      <w:r w:rsidRPr="00BA67E7">
        <w:t xml:space="preserve"> – Secția </w:t>
      </w:r>
      <w:r w:rsidR="005F2B1A">
        <w:t>...</w:t>
      </w:r>
      <w:r w:rsidRPr="00BA67E7">
        <w:t xml:space="preserve"> și a constatat că soluția legislativă reglementată de art. 19 din Legea nr. 682/2002, </w:t>
      </w:r>
      <w:r w:rsidRPr="002B5CD1">
        <w:rPr>
          <w:b/>
        </w:rPr>
        <w:t>care exclude de la beneficiul reducerii la jumătate a limitelor pedepsei prevăzute de lege persoana care are calitate de martor, în sensul art. 2 lit. a) pct. 1 din lege, și care nu a comis o infracțiune gravă, este neconstituțională.</w:t>
      </w:r>
    </w:p>
    <w:p w14:paraId="0A89E8C5" w14:textId="77777777" w:rsidR="00984434" w:rsidRDefault="00984434" w:rsidP="00984434">
      <w:pPr>
        <w:ind w:firstLine="709"/>
        <w:contextualSpacing/>
        <w:jc w:val="both"/>
      </w:pPr>
      <w:r>
        <w:t xml:space="preserve">Cu ocazia dezbaterii fondului cauzei în primă instanță, reprezentanta Ministerului Public a precizat că </w:t>
      </w:r>
      <w:r w:rsidRPr="001535C6">
        <w:t>inculpatul a oferit indicii care au dus la începerea cercetărilor în alt dosar de urmărire penală, dosar în care au fost dispuse măsuri preventive neprivative de liberate.</w:t>
      </w:r>
      <w:r>
        <w:t xml:space="preserve"> Acesta face, așadar, parte din categoria martorilor la care se referă art. </w:t>
      </w:r>
      <w:r w:rsidRPr="001535C6">
        <w:t>19 din Legea nr. 682/2002</w:t>
      </w:r>
      <w:r>
        <w:t xml:space="preserve">. Cu toate că infracțiunea de </w:t>
      </w:r>
      <w:r w:rsidRPr="001535C6">
        <w:t xml:space="preserve">efectuare de operațiuni cu substanțe susceptibile de a avea efecte </w:t>
      </w:r>
      <w:proofErr w:type="spellStart"/>
      <w:r w:rsidRPr="001535C6">
        <w:t>psihoactive</w:t>
      </w:r>
      <w:proofErr w:type="spellEnd"/>
      <w:r w:rsidRPr="001535C6">
        <w:t>, fără a deține autorizație eliberată în condițiile legii, prev. de art.16 alin.1 din  Legea nr.194/2011</w:t>
      </w:r>
      <w:r>
        <w:t xml:space="preserve"> nu face parte din categoria infracțiunilor grave la care se referă art. 2 lit. h </w:t>
      </w:r>
      <w:r w:rsidRPr="001535C6">
        <w:t>din Legea nr. 682/2002</w:t>
      </w:r>
      <w:r>
        <w:t xml:space="preserve">, art. 19 din aceeași lege este aplicabil, ca urmare a </w:t>
      </w:r>
      <w:r w:rsidRPr="002B5CD1">
        <w:t>Decizi</w:t>
      </w:r>
      <w:r>
        <w:t>ei C.C.R.</w:t>
      </w:r>
      <w:r w:rsidRPr="002B5CD1">
        <w:t xml:space="preserve"> nr. 67/2015</w:t>
      </w:r>
      <w:r>
        <w:t>.</w:t>
      </w:r>
    </w:p>
    <w:p w14:paraId="67B38FCD" w14:textId="77777777" w:rsidR="00984434" w:rsidRDefault="00984434" w:rsidP="00984434">
      <w:pPr>
        <w:ind w:firstLine="709"/>
        <w:contextualSpacing/>
        <w:jc w:val="both"/>
      </w:pPr>
      <w:r>
        <w:t>Drept urmare, se justifică r</w:t>
      </w:r>
      <w:r w:rsidRPr="002B5CD1">
        <w:t>eține</w:t>
      </w:r>
      <w:r>
        <w:t>rea</w:t>
      </w:r>
      <w:r w:rsidRPr="002B5CD1">
        <w:t xml:space="preserve"> dispozițiil</w:t>
      </w:r>
      <w:r>
        <w:t>or</w:t>
      </w:r>
      <w:r w:rsidRPr="002B5CD1">
        <w:t xml:space="preserve"> art. 19 din Legea nr. 682/2002 în privința infracțiunii de efectuare de operațiuni cu substanțe susceptibile de a avea efecte </w:t>
      </w:r>
      <w:proofErr w:type="spellStart"/>
      <w:r w:rsidRPr="002B5CD1">
        <w:t>psihoactive</w:t>
      </w:r>
      <w:proofErr w:type="spellEnd"/>
      <w:r w:rsidRPr="002B5CD1">
        <w:t xml:space="preserve"> prev. de art. 16 alin. 1 din Legea nr. 194/2011, cu aplicarea art. 35 alin. 1 </w:t>
      </w:r>
      <w:proofErr w:type="spellStart"/>
      <w:r w:rsidRPr="002B5CD1">
        <w:t>C.pen</w:t>
      </w:r>
      <w:proofErr w:type="spellEnd"/>
      <w:r w:rsidRPr="002B5CD1">
        <w:t>.</w:t>
      </w:r>
      <w:r>
        <w:t xml:space="preserve">, reducerea cu ½ a limitelor de pedeapsă </w:t>
      </w:r>
      <w:r w:rsidRPr="002B5CD1">
        <w:t>și reduce</w:t>
      </w:r>
      <w:r>
        <w:t>rea</w:t>
      </w:r>
      <w:r w:rsidRPr="002B5CD1">
        <w:t xml:space="preserve"> durat</w:t>
      </w:r>
      <w:r>
        <w:t>ei</w:t>
      </w:r>
      <w:r w:rsidRPr="002B5CD1">
        <w:t xml:space="preserve"> pedepsei aplicate inculpatului pentru această infracțiune de la 3 luni închisoare la 2 luni închisoare</w:t>
      </w:r>
      <w:r>
        <w:t xml:space="preserve">(minimul special de 6 luni redus cu 1/3 cf. art. 396 alin. 10 </w:t>
      </w:r>
      <w:proofErr w:type="spellStart"/>
      <w:r>
        <w:t>C.pr.pen</w:t>
      </w:r>
      <w:proofErr w:type="spellEnd"/>
      <w:r>
        <w:t>.=4 luni din care se scade ½ rezultând 2 luni).</w:t>
      </w:r>
    </w:p>
    <w:p w14:paraId="6EA09B30" w14:textId="77777777" w:rsidR="00984434" w:rsidRPr="00E416D5" w:rsidRDefault="00984434" w:rsidP="00984434">
      <w:pPr>
        <w:ind w:firstLine="709"/>
        <w:contextualSpacing/>
        <w:jc w:val="both"/>
      </w:pPr>
      <w:r>
        <w:t xml:space="preserve">Alte reduceri de pedeapsă nu se justifică. Inculpatului i-au fost aplicate pedepse apropiate de minimul special al pedepsei, cu toate că a comis fapte de o gravitate deosebită, atât din perspectiva naturii, cât și a conținutului concret al acestora. Se evidențiază din acest punct de vedere în special numărul mare(76) de acte materiale de trafic de droguri de risc și de mare risc și numărul mare de pastile ce conțin </w:t>
      </w:r>
      <w:r w:rsidRPr="0049616B">
        <w:t xml:space="preserve"> substanț</w:t>
      </w:r>
      <w:r>
        <w:t>a</w:t>
      </w:r>
      <w:r w:rsidRPr="0049616B">
        <w:t xml:space="preserve"> activă MDMA.</w:t>
      </w:r>
      <w:r>
        <w:t xml:space="preserve">. Nu se justifică reținerea </w:t>
      </w:r>
      <w:proofErr w:type="spellStart"/>
      <w:r w:rsidRPr="00476DBB">
        <w:t>circumstanţ</w:t>
      </w:r>
      <w:r>
        <w:t>ei</w:t>
      </w:r>
      <w:proofErr w:type="spellEnd"/>
      <w:r w:rsidRPr="00476DBB">
        <w:t xml:space="preserve"> atenuant</w:t>
      </w:r>
      <w:r>
        <w:t>e</w:t>
      </w:r>
      <w:r w:rsidRPr="00476DBB">
        <w:t xml:space="preserve"> prev. de art. 75 alin.2 lit. a </w:t>
      </w:r>
      <w:proofErr w:type="spellStart"/>
      <w:r w:rsidRPr="00476DBB">
        <w:t>C.pen</w:t>
      </w:r>
      <w:proofErr w:type="spellEnd"/>
      <w:r w:rsidRPr="00476DBB">
        <w:t>.</w:t>
      </w:r>
      <w:r>
        <w:t xml:space="preserve">, în condițiile în care inculpatul </w:t>
      </w:r>
      <w:r w:rsidRPr="0049616B">
        <w:t xml:space="preserve">nu a </w:t>
      </w:r>
      <w:proofErr w:type="spellStart"/>
      <w:r w:rsidRPr="0049616B">
        <w:t>renunţat</w:t>
      </w:r>
      <w:proofErr w:type="spellEnd"/>
      <w:r w:rsidRPr="0049616B">
        <w:t xml:space="preserve"> la activitatea </w:t>
      </w:r>
      <w:proofErr w:type="spellStart"/>
      <w:r w:rsidRPr="0049616B">
        <w:t>infracţională</w:t>
      </w:r>
      <w:proofErr w:type="spellEnd"/>
      <w:r w:rsidRPr="0049616B">
        <w:t xml:space="preserve"> nici când a avut indicii că ar fi putut să îi fi fost oprite de către organele judiciare </w:t>
      </w:r>
      <w:proofErr w:type="spellStart"/>
      <w:r w:rsidRPr="0049616B">
        <w:t>cantităţi</w:t>
      </w:r>
      <w:proofErr w:type="spellEnd"/>
      <w:r w:rsidRPr="0049616B">
        <w:t xml:space="preserve"> de droguri</w:t>
      </w:r>
      <w:r>
        <w:t>. Infracțiunea de trafic de droguri  produce prejudicii la momentul la care consumatorul ingerează doza traficată, astfel că înlăturarea consecințelor infracțiunii pentru ce s-a consumat este imposibilă.</w:t>
      </w:r>
    </w:p>
    <w:p w14:paraId="226E79F9" w14:textId="77777777" w:rsidR="00984434" w:rsidRPr="00C31798" w:rsidRDefault="00984434" w:rsidP="00984434">
      <w:pPr>
        <w:contextualSpacing/>
        <w:jc w:val="both"/>
        <w:rPr>
          <w:b/>
          <w:i/>
        </w:rPr>
      </w:pPr>
    </w:p>
    <w:p w14:paraId="034A10EA" w14:textId="34717E43" w:rsidR="00984434" w:rsidRPr="00022E14" w:rsidRDefault="00984434" w:rsidP="00984434">
      <w:pPr>
        <w:ind w:firstLine="708"/>
        <w:jc w:val="both"/>
      </w:pPr>
      <w:r w:rsidRPr="00C31798">
        <w:rPr>
          <w:b/>
          <w:i/>
        </w:rPr>
        <w:t xml:space="preserve">Pentru aceste motive, în raport de </w:t>
      </w:r>
      <w:proofErr w:type="spellStart"/>
      <w:r w:rsidRPr="00C31798">
        <w:rPr>
          <w:b/>
          <w:i/>
        </w:rPr>
        <w:t>dispoziţiile</w:t>
      </w:r>
      <w:proofErr w:type="spellEnd"/>
      <w:r w:rsidRPr="00C31798">
        <w:rPr>
          <w:b/>
          <w:i/>
        </w:rPr>
        <w:t xml:space="preserve"> art. 421 pct.2 </w:t>
      </w:r>
      <w:proofErr w:type="spellStart"/>
      <w:r w:rsidRPr="00C31798">
        <w:rPr>
          <w:b/>
          <w:i/>
        </w:rPr>
        <w:t>lit.a</w:t>
      </w:r>
      <w:proofErr w:type="spellEnd"/>
      <w:r w:rsidRPr="00C31798">
        <w:rPr>
          <w:b/>
          <w:i/>
        </w:rPr>
        <w:t xml:space="preserve"> </w:t>
      </w:r>
      <w:proofErr w:type="spellStart"/>
      <w:r w:rsidRPr="00C31798">
        <w:rPr>
          <w:b/>
          <w:i/>
        </w:rPr>
        <w:t>C.pr.pen</w:t>
      </w:r>
      <w:proofErr w:type="spellEnd"/>
      <w:r w:rsidRPr="00C31798">
        <w:rPr>
          <w:b/>
          <w:i/>
        </w:rPr>
        <w:t>. va admite</w:t>
      </w:r>
      <w:r w:rsidRPr="00C31798">
        <w:rPr>
          <w:i/>
        </w:rPr>
        <w:t xml:space="preserve"> </w:t>
      </w:r>
      <w:r w:rsidRPr="00C31798">
        <w:rPr>
          <w:b/>
          <w:i/>
        </w:rPr>
        <w:t xml:space="preserve">apelul </w:t>
      </w:r>
      <w:r w:rsidRPr="00022E14">
        <w:rPr>
          <w:b/>
          <w:i/>
        </w:rPr>
        <w:t xml:space="preserve">declarat de inculpatul </w:t>
      </w:r>
      <w:r w:rsidR="003E072C">
        <w:rPr>
          <w:b/>
          <w:i/>
        </w:rPr>
        <w:t>I</w:t>
      </w:r>
      <w:r w:rsidRPr="00022E14">
        <w:rPr>
          <w:b/>
          <w:i/>
        </w:rPr>
        <w:t xml:space="preserve"> împotriva </w:t>
      </w:r>
      <w:proofErr w:type="spellStart"/>
      <w:r w:rsidRPr="00022E14">
        <w:rPr>
          <w:b/>
          <w:i/>
        </w:rPr>
        <w:t>sentinţei</w:t>
      </w:r>
      <w:proofErr w:type="spellEnd"/>
      <w:r w:rsidRPr="00022E14">
        <w:rPr>
          <w:b/>
          <w:i/>
        </w:rPr>
        <w:t xml:space="preserve"> </w:t>
      </w:r>
      <w:r w:rsidR="005F2B1A">
        <w:rPr>
          <w:b/>
          <w:i/>
        </w:rPr>
        <w:t>...</w:t>
      </w:r>
      <w:r w:rsidRPr="00022E14">
        <w:rPr>
          <w:b/>
          <w:i/>
        </w:rPr>
        <w:t xml:space="preserve"> nr. </w:t>
      </w:r>
      <w:r w:rsidR="005F2B1A">
        <w:rPr>
          <w:b/>
          <w:i/>
        </w:rPr>
        <w:t>...</w:t>
      </w:r>
      <w:r w:rsidRPr="00022E14">
        <w:rPr>
          <w:b/>
          <w:i/>
        </w:rPr>
        <w:t xml:space="preserve"> </w:t>
      </w:r>
      <w:proofErr w:type="spellStart"/>
      <w:r w:rsidRPr="00022E14">
        <w:rPr>
          <w:b/>
          <w:i/>
        </w:rPr>
        <w:t>pronunţată</w:t>
      </w:r>
      <w:proofErr w:type="spellEnd"/>
      <w:r w:rsidRPr="00022E14">
        <w:rPr>
          <w:b/>
          <w:i/>
        </w:rPr>
        <w:t xml:space="preserve"> de Tribunalul </w:t>
      </w:r>
      <w:r w:rsidR="005F2B1A">
        <w:rPr>
          <w:b/>
          <w:i/>
        </w:rPr>
        <w:t>...</w:t>
      </w:r>
      <w:r w:rsidRPr="00022E14">
        <w:rPr>
          <w:b/>
          <w:i/>
        </w:rPr>
        <w:t xml:space="preserve"> în dosar nr. </w:t>
      </w:r>
      <w:r w:rsidR="005F2B1A">
        <w:rPr>
          <w:b/>
          <w:i/>
        </w:rPr>
        <w:t>...</w:t>
      </w:r>
      <w:r w:rsidRPr="00022E14">
        <w:rPr>
          <w:b/>
          <w:i/>
        </w:rPr>
        <w:t>.</w:t>
      </w:r>
    </w:p>
    <w:p w14:paraId="4B77911D" w14:textId="77777777" w:rsidR="00984434" w:rsidRPr="00022E14" w:rsidRDefault="00984434" w:rsidP="00984434">
      <w:pPr>
        <w:ind w:firstLine="708"/>
        <w:jc w:val="both"/>
      </w:pPr>
      <w:proofErr w:type="spellStart"/>
      <w:r w:rsidRPr="00022E14">
        <w:t>Desfiinţează</w:t>
      </w:r>
      <w:proofErr w:type="spellEnd"/>
      <w:r w:rsidRPr="00022E14">
        <w:t xml:space="preserve"> </w:t>
      </w:r>
      <w:proofErr w:type="spellStart"/>
      <w:r w:rsidRPr="00022E14">
        <w:t>sentinţa</w:t>
      </w:r>
      <w:proofErr w:type="spellEnd"/>
      <w:r w:rsidRPr="00022E14">
        <w:t xml:space="preserve"> atacată sub aspectul omisiunii de a se reține dispozițiile art. 19 din Legea nr. 682/2002 în privința pedepsei stabilită în sarcina inculpatului pentru infracțiunea prev. de art. 16 alin. 1 din Legea nr. 194/2011, a duratei pedepsei stabilite pentru această infracțiune și a duratei pedepsei rezultante și procedând la o nouă judecare a cauzei în aceste limite:</w:t>
      </w:r>
    </w:p>
    <w:p w14:paraId="4506D08A" w14:textId="77777777" w:rsidR="00984434" w:rsidRPr="00022E14" w:rsidRDefault="00984434" w:rsidP="00984434">
      <w:pPr>
        <w:ind w:firstLine="708"/>
        <w:jc w:val="both"/>
      </w:pPr>
      <w:r w:rsidRPr="00022E14">
        <w:t xml:space="preserve">Reține dispozițiile art. 19 din Legea nr. 682/2002 în privința infracțiunii de efectuare de operațiuni cu substanțe susceptibile de a avea efecte </w:t>
      </w:r>
      <w:proofErr w:type="spellStart"/>
      <w:r w:rsidRPr="00022E14">
        <w:t>psihoactive</w:t>
      </w:r>
      <w:proofErr w:type="spellEnd"/>
      <w:r w:rsidRPr="00022E14">
        <w:t xml:space="preserve"> prev. de art. 16 alin. 1 din Legea nr. 194/2011, cu aplicarea art. 35 alin. 1 </w:t>
      </w:r>
      <w:proofErr w:type="spellStart"/>
      <w:r w:rsidRPr="00022E14">
        <w:t>C.pen</w:t>
      </w:r>
      <w:proofErr w:type="spellEnd"/>
      <w:r w:rsidRPr="00022E14">
        <w:t>. și reduce durata pedepsei aplicate inculpatului pentru această infracțiune de la 3 luni închisoare la 2 luni închisoare.</w:t>
      </w:r>
    </w:p>
    <w:p w14:paraId="317B2828" w14:textId="77777777" w:rsidR="00984434" w:rsidRPr="00022E14" w:rsidRDefault="00984434" w:rsidP="00984434">
      <w:pPr>
        <w:ind w:firstLine="708"/>
        <w:jc w:val="both"/>
      </w:pPr>
      <w:r w:rsidRPr="00022E14">
        <w:t xml:space="preserve">Reduce pedeapsa principală rezultantă aplicată inculpatului de la 4 ani și 5 luni închisoare la 4 ani, 4 luni </w:t>
      </w:r>
      <w:proofErr w:type="spellStart"/>
      <w:r w:rsidRPr="00022E14">
        <w:t>şi</w:t>
      </w:r>
      <w:proofErr w:type="spellEnd"/>
      <w:r w:rsidRPr="00022E14">
        <w:t xml:space="preserve"> 20 zile închisoare.</w:t>
      </w:r>
    </w:p>
    <w:p w14:paraId="5CC06131" w14:textId="3C570B83" w:rsidR="00984434" w:rsidRPr="00022E14" w:rsidRDefault="00984434" w:rsidP="00984434">
      <w:pPr>
        <w:ind w:firstLine="708"/>
        <w:jc w:val="both"/>
      </w:pPr>
      <w:r w:rsidRPr="00022E14">
        <w:t xml:space="preserve">Deduce din pedeapsa aplicată durata reținerii și a arestului preventiv din perioada </w:t>
      </w:r>
      <w:r w:rsidR="005F2B1A">
        <w:t>...</w:t>
      </w:r>
      <w:r w:rsidRPr="00022E14">
        <w:t>.</w:t>
      </w:r>
    </w:p>
    <w:p w14:paraId="5B5D8CC2" w14:textId="77777777" w:rsidR="00984434" w:rsidRPr="00022E14" w:rsidRDefault="00984434" w:rsidP="00984434">
      <w:pPr>
        <w:ind w:firstLine="708"/>
        <w:jc w:val="both"/>
      </w:pPr>
      <w:proofErr w:type="spellStart"/>
      <w:r w:rsidRPr="00022E14">
        <w:t>Menţine</w:t>
      </w:r>
      <w:proofErr w:type="spellEnd"/>
      <w:r w:rsidRPr="00022E14">
        <w:t xml:space="preserve"> restul </w:t>
      </w:r>
      <w:proofErr w:type="spellStart"/>
      <w:r w:rsidRPr="00022E14">
        <w:t>dispoziţiilor</w:t>
      </w:r>
      <w:proofErr w:type="spellEnd"/>
      <w:r w:rsidRPr="00022E14">
        <w:t xml:space="preserve"> </w:t>
      </w:r>
      <w:proofErr w:type="spellStart"/>
      <w:r w:rsidRPr="00022E14">
        <w:t>sentinţei</w:t>
      </w:r>
      <w:proofErr w:type="spellEnd"/>
      <w:r w:rsidRPr="00022E14">
        <w:t xml:space="preserve"> atacate.</w:t>
      </w:r>
    </w:p>
    <w:p w14:paraId="2EEDE743" w14:textId="77777777" w:rsidR="00984434" w:rsidRPr="00022E14" w:rsidRDefault="00984434" w:rsidP="00984434">
      <w:pPr>
        <w:ind w:firstLine="708"/>
        <w:jc w:val="both"/>
      </w:pPr>
      <w:r w:rsidRPr="00022E14">
        <w:t xml:space="preserve">În conformitate cu art. 275 alin. 3 C.pr. </w:t>
      </w:r>
      <w:proofErr w:type="spellStart"/>
      <w:r w:rsidRPr="00022E14">
        <w:t>pen</w:t>
      </w:r>
      <w:proofErr w:type="spellEnd"/>
      <w:r w:rsidRPr="00022E14">
        <w:t>. cheltuielile judiciare rămân în sarcina statului.</w:t>
      </w:r>
    </w:p>
    <w:p w14:paraId="77CDC7AF" w14:textId="77777777" w:rsidR="00984434" w:rsidRPr="00022E14" w:rsidRDefault="00984434" w:rsidP="00984434">
      <w:pPr>
        <w:ind w:firstLine="708"/>
        <w:jc w:val="both"/>
      </w:pPr>
      <w:r w:rsidRPr="00022E14">
        <w:t>Onorariul parțial al apărătorului din oficiu în sumă de 350 lei va fi suportat din fondurile Ministerului Justiției.</w:t>
      </w:r>
    </w:p>
    <w:p w14:paraId="2C727651" w14:textId="77777777" w:rsidR="00984434" w:rsidRPr="00C31798" w:rsidRDefault="00984434" w:rsidP="00984434">
      <w:pPr>
        <w:ind w:firstLine="709"/>
        <w:contextualSpacing/>
        <w:jc w:val="both"/>
      </w:pPr>
    </w:p>
    <w:p w14:paraId="3E31D113" w14:textId="77777777" w:rsidR="00984434" w:rsidRPr="00C31798" w:rsidRDefault="00984434" w:rsidP="00984434">
      <w:pPr>
        <w:jc w:val="center"/>
        <w:rPr>
          <w:b/>
        </w:rPr>
      </w:pPr>
      <w:r w:rsidRPr="00C31798">
        <w:rPr>
          <w:b/>
        </w:rPr>
        <w:t>PENTRU ACESTE MOTIVE,</w:t>
      </w:r>
    </w:p>
    <w:p w14:paraId="182EA2F7" w14:textId="77777777" w:rsidR="00984434" w:rsidRPr="00C31798" w:rsidRDefault="00984434" w:rsidP="00984434">
      <w:pPr>
        <w:jc w:val="center"/>
        <w:rPr>
          <w:b/>
        </w:rPr>
      </w:pPr>
      <w:r w:rsidRPr="00C31798">
        <w:rPr>
          <w:b/>
        </w:rPr>
        <w:t>ÎN NUMELE LEGII</w:t>
      </w:r>
    </w:p>
    <w:p w14:paraId="502EA822" w14:textId="77777777" w:rsidR="00984434" w:rsidRPr="00C31798" w:rsidRDefault="00984434" w:rsidP="00984434">
      <w:pPr>
        <w:jc w:val="center"/>
        <w:rPr>
          <w:b/>
        </w:rPr>
      </w:pPr>
      <w:r w:rsidRPr="00C31798">
        <w:rPr>
          <w:b/>
        </w:rPr>
        <w:t>D E C I D E</w:t>
      </w:r>
    </w:p>
    <w:p w14:paraId="28F5085B" w14:textId="77777777" w:rsidR="00984434" w:rsidRPr="00C31798" w:rsidRDefault="00984434" w:rsidP="00984434">
      <w:pPr>
        <w:jc w:val="center"/>
        <w:rPr>
          <w:b/>
        </w:rPr>
      </w:pPr>
    </w:p>
    <w:p w14:paraId="5B4E4307" w14:textId="5CD1C053" w:rsidR="00984434" w:rsidRPr="00022E14" w:rsidRDefault="00984434" w:rsidP="00984434">
      <w:pPr>
        <w:ind w:firstLine="708"/>
        <w:jc w:val="both"/>
      </w:pPr>
      <w:r w:rsidRPr="00022E14">
        <w:t xml:space="preserve">Admite apelul declarat de inculpatul </w:t>
      </w:r>
      <w:r w:rsidR="003E072C">
        <w:t>I</w:t>
      </w:r>
      <w:r w:rsidRPr="00022E14">
        <w:t xml:space="preserve"> împotriva </w:t>
      </w:r>
      <w:proofErr w:type="spellStart"/>
      <w:r w:rsidRPr="00022E14">
        <w:t>sentinţei</w:t>
      </w:r>
      <w:proofErr w:type="spellEnd"/>
      <w:r w:rsidRPr="00022E14">
        <w:t xml:space="preserve"> </w:t>
      </w:r>
      <w:r w:rsidR="005F2B1A">
        <w:t>...</w:t>
      </w:r>
      <w:r w:rsidRPr="00022E14">
        <w:t xml:space="preserve"> nr. </w:t>
      </w:r>
      <w:r w:rsidR="005F2B1A">
        <w:t>...</w:t>
      </w:r>
      <w:r w:rsidRPr="00022E14">
        <w:t xml:space="preserve"> </w:t>
      </w:r>
      <w:proofErr w:type="spellStart"/>
      <w:r w:rsidRPr="00022E14">
        <w:t>pronunţată</w:t>
      </w:r>
      <w:proofErr w:type="spellEnd"/>
      <w:r w:rsidRPr="00022E14">
        <w:t xml:space="preserve"> de Tribunalul </w:t>
      </w:r>
      <w:r w:rsidR="005F2B1A">
        <w:t>...</w:t>
      </w:r>
      <w:r w:rsidRPr="00022E14">
        <w:t xml:space="preserve"> în dosar nr. </w:t>
      </w:r>
      <w:r w:rsidR="005F2B1A">
        <w:t>...</w:t>
      </w:r>
      <w:r w:rsidRPr="00022E14">
        <w:t>.</w:t>
      </w:r>
    </w:p>
    <w:p w14:paraId="646E57AE" w14:textId="77777777" w:rsidR="00984434" w:rsidRPr="00022E14" w:rsidRDefault="00984434" w:rsidP="00984434">
      <w:pPr>
        <w:ind w:firstLine="708"/>
        <w:jc w:val="both"/>
      </w:pPr>
      <w:proofErr w:type="spellStart"/>
      <w:r w:rsidRPr="00022E14">
        <w:t>Desfiinţează</w:t>
      </w:r>
      <w:proofErr w:type="spellEnd"/>
      <w:r w:rsidRPr="00022E14">
        <w:t xml:space="preserve"> </w:t>
      </w:r>
      <w:proofErr w:type="spellStart"/>
      <w:r w:rsidRPr="00022E14">
        <w:t>sentinţa</w:t>
      </w:r>
      <w:proofErr w:type="spellEnd"/>
      <w:r w:rsidRPr="00022E14">
        <w:t xml:space="preserve"> atacată sub aspectul omisiunii de a se reține dispozițiile art. 19 din Legea nr. 682/2002 în privința pedepsei stabilită în sarcina inculpatului pentru infracțiunea prev. de art. 16 alin. 1 din Legea nr. 194/2011, a duratei pedepsei stabilite pentru această infracțiune și a duratei pedepsei rezultante și procedând la o nouă judecare a cauzei în aceste limite:</w:t>
      </w:r>
    </w:p>
    <w:p w14:paraId="78269CE0" w14:textId="77777777" w:rsidR="00984434" w:rsidRPr="00022E14" w:rsidRDefault="00984434" w:rsidP="00984434">
      <w:pPr>
        <w:ind w:firstLine="708"/>
        <w:jc w:val="both"/>
      </w:pPr>
      <w:r w:rsidRPr="00022E14">
        <w:t xml:space="preserve">Reține dispozițiile art. 19 din Legea nr. 682/2002 în privința infracțiunii de efectuare de operațiuni cu substanțe susceptibile de a avea efecte </w:t>
      </w:r>
      <w:proofErr w:type="spellStart"/>
      <w:r w:rsidRPr="00022E14">
        <w:t>psihoactive</w:t>
      </w:r>
      <w:proofErr w:type="spellEnd"/>
      <w:r w:rsidRPr="00022E14">
        <w:t xml:space="preserve"> prev. de art. 16 alin. 1 din Legea nr. 194/2011, cu aplicarea art. 35 alin. 1 </w:t>
      </w:r>
      <w:proofErr w:type="spellStart"/>
      <w:r w:rsidRPr="00022E14">
        <w:t>C.pen</w:t>
      </w:r>
      <w:proofErr w:type="spellEnd"/>
      <w:r w:rsidRPr="00022E14">
        <w:t>. și reduce durata pedepsei aplicate inculpatului pentru această infracțiune de la 3 luni închisoare la 2 luni închisoare.</w:t>
      </w:r>
    </w:p>
    <w:p w14:paraId="7C5D4870" w14:textId="77777777" w:rsidR="00984434" w:rsidRPr="00022E14" w:rsidRDefault="00984434" w:rsidP="00984434">
      <w:pPr>
        <w:ind w:firstLine="708"/>
        <w:jc w:val="both"/>
      </w:pPr>
      <w:r w:rsidRPr="00022E14">
        <w:t xml:space="preserve">Reduce pedeapsa principală rezultantă aplicată inculpatului de la 4 ani și 5 luni închisoare la 4 ani, 4 luni </w:t>
      </w:r>
      <w:proofErr w:type="spellStart"/>
      <w:r w:rsidRPr="00022E14">
        <w:t>şi</w:t>
      </w:r>
      <w:proofErr w:type="spellEnd"/>
      <w:r w:rsidRPr="00022E14">
        <w:t xml:space="preserve"> 20 zile închisoare.</w:t>
      </w:r>
    </w:p>
    <w:p w14:paraId="21B0F5B0" w14:textId="7E4E29C3" w:rsidR="00984434" w:rsidRPr="00022E14" w:rsidRDefault="00984434" w:rsidP="00984434">
      <w:pPr>
        <w:ind w:firstLine="708"/>
        <w:jc w:val="both"/>
      </w:pPr>
      <w:r w:rsidRPr="00022E14">
        <w:t xml:space="preserve">Deduce din pedeapsa aplicată durata reținerii și a arestului preventiv din perioada </w:t>
      </w:r>
      <w:r w:rsidR="005F2B1A">
        <w:t>...</w:t>
      </w:r>
      <w:r w:rsidRPr="00022E14">
        <w:t>.</w:t>
      </w:r>
    </w:p>
    <w:p w14:paraId="1CCE244D" w14:textId="77777777" w:rsidR="00984434" w:rsidRPr="00022E14" w:rsidRDefault="00984434" w:rsidP="00984434">
      <w:pPr>
        <w:ind w:firstLine="708"/>
        <w:jc w:val="both"/>
      </w:pPr>
      <w:proofErr w:type="spellStart"/>
      <w:r w:rsidRPr="00022E14">
        <w:t>Menţine</w:t>
      </w:r>
      <w:proofErr w:type="spellEnd"/>
      <w:r w:rsidRPr="00022E14">
        <w:t xml:space="preserve"> restul </w:t>
      </w:r>
      <w:proofErr w:type="spellStart"/>
      <w:r w:rsidRPr="00022E14">
        <w:t>dispoziţiilor</w:t>
      </w:r>
      <w:proofErr w:type="spellEnd"/>
      <w:r w:rsidRPr="00022E14">
        <w:t xml:space="preserve"> </w:t>
      </w:r>
      <w:proofErr w:type="spellStart"/>
      <w:r w:rsidRPr="00022E14">
        <w:t>sentinţei</w:t>
      </w:r>
      <w:proofErr w:type="spellEnd"/>
      <w:r w:rsidRPr="00022E14">
        <w:t xml:space="preserve"> atacate.</w:t>
      </w:r>
    </w:p>
    <w:p w14:paraId="2B535CC4" w14:textId="77777777" w:rsidR="00984434" w:rsidRPr="00022E14" w:rsidRDefault="00984434" w:rsidP="00984434">
      <w:pPr>
        <w:ind w:firstLine="708"/>
        <w:jc w:val="both"/>
      </w:pPr>
      <w:r w:rsidRPr="00022E14">
        <w:t xml:space="preserve">În conformitate cu art. 275 alin. 3 C.pr. </w:t>
      </w:r>
      <w:proofErr w:type="spellStart"/>
      <w:r w:rsidRPr="00022E14">
        <w:t>pen</w:t>
      </w:r>
      <w:proofErr w:type="spellEnd"/>
      <w:r w:rsidRPr="00022E14">
        <w:t>. cheltuielile judiciare rămân în sarcina statului.</w:t>
      </w:r>
    </w:p>
    <w:p w14:paraId="381A86EC" w14:textId="77777777" w:rsidR="00984434" w:rsidRPr="00022E14" w:rsidRDefault="00984434" w:rsidP="00984434">
      <w:pPr>
        <w:ind w:firstLine="708"/>
        <w:jc w:val="both"/>
      </w:pPr>
      <w:r w:rsidRPr="00022E14">
        <w:t>Onorariul parțial al apărătorului din oficiu în sumă de 350 lei va fi suportat din fondurile Ministerului Justiției.</w:t>
      </w:r>
    </w:p>
    <w:p w14:paraId="6CB6DCA8" w14:textId="77777777" w:rsidR="00984434" w:rsidRPr="00022E14" w:rsidRDefault="00984434" w:rsidP="00984434">
      <w:pPr>
        <w:ind w:left="720"/>
        <w:jc w:val="both"/>
        <w:rPr>
          <w:rFonts w:ascii="Arial" w:eastAsia="Arial" w:hAnsi="Arial" w:cs="Arial"/>
          <w:bCs/>
          <w:color w:val="000000"/>
          <w:sz w:val="28"/>
          <w:szCs w:val="28"/>
        </w:rPr>
      </w:pPr>
      <w:r w:rsidRPr="00022E14">
        <w:t>Definitivă.</w:t>
      </w:r>
    </w:p>
    <w:p w14:paraId="3E3BF977" w14:textId="222DFA7E" w:rsidR="00984434" w:rsidRPr="00022E14" w:rsidRDefault="00984434" w:rsidP="00984434">
      <w:pPr>
        <w:ind w:firstLine="720"/>
        <w:jc w:val="both"/>
        <w:rPr>
          <w:rFonts w:eastAsia="Arial"/>
          <w:bCs/>
          <w:color w:val="000000"/>
        </w:rPr>
      </w:pPr>
      <w:proofErr w:type="spellStart"/>
      <w:r w:rsidRPr="00022E14">
        <w:rPr>
          <w:rFonts w:eastAsia="Arial"/>
          <w:bCs/>
          <w:color w:val="000000"/>
        </w:rPr>
        <w:t>Pronunţată</w:t>
      </w:r>
      <w:proofErr w:type="spellEnd"/>
      <w:r w:rsidRPr="00022E14">
        <w:rPr>
          <w:rFonts w:eastAsia="Arial"/>
          <w:bCs/>
          <w:color w:val="000000"/>
        </w:rPr>
        <w:t xml:space="preserve"> în </w:t>
      </w:r>
      <w:proofErr w:type="spellStart"/>
      <w:r w:rsidRPr="00022E14">
        <w:rPr>
          <w:rFonts w:eastAsia="Arial"/>
          <w:bCs/>
          <w:color w:val="000000"/>
        </w:rPr>
        <w:t>şedinţă</w:t>
      </w:r>
      <w:proofErr w:type="spellEnd"/>
      <w:r w:rsidRPr="00022E14">
        <w:rPr>
          <w:rFonts w:eastAsia="Arial"/>
          <w:bCs/>
          <w:color w:val="000000"/>
        </w:rPr>
        <w:t xml:space="preserve"> publică din </w:t>
      </w:r>
      <w:r w:rsidR="005F2B1A">
        <w:rPr>
          <w:rFonts w:eastAsia="Arial"/>
          <w:bCs/>
          <w:color w:val="000000"/>
        </w:rPr>
        <w:t>.......</w:t>
      </w:r>
      <w:r w:rsidRPr="00022E14">
        <w:rPr>
          <w:rFonts w:eastAsia="Arial"/>
          <w:bCs/>
          <w:color w:val="000000"/>
        </w:rPr>
        <w:t>.</w:t>
      </w:r>
    </w:p>
    <w:p w14:paraId="1DDE1B61" w14:textId="77777777" w:rsidR="00984434" w:rsidRPr="00692EDB" w:rsidRDefault="00984434" w:rsidP="00984434">
      <w:pPr>
        <w:jc w:val="center"/>
      </w:pPr>
    </w:p>
    <w:p w14:paraId="5E5BF36C" w14:textId="77777777" w:rsidR="005F2B1A" w:rsidRDefault="00984434" w:rsidP="00984434">
      <w:pPr>
        <w:jc w:val="both"/>
        <w:rPr>
          <w:b/>
        </w:rPr>
      </w:pPr>
      <w:r w:rsidRPr="00532E02">
        <w:rPr>
          <w:b/>
        </w:rPr>
        <w:t xml:space="preserve">           </w:t>
      </w:r>
      <w:proofErr w:type="spellStart"/>
      <w:r w:rsidRPr="00532E02">
        <w:rPr>
          <w:b/>
        </w:rPr>
        <w:t>Preşedinte</w:t>
      </w:r>
      <w:proofErr w:type="spellEnd"/>
      <w:r w:rsidRPr="00532E02">
        <w:rPr>
          <w:b/>
        </w:rPr>
        <w:t>,</w:t>
      </w:r>
      <w:r w:rsidRPr="00532E02">
        <w:rPr>
          <w:b/>
        </w:rPr>
        <w:tab/>
      </w:r>
      <w:r w:rsidRPr="00532E02">
        <w:rPr>
          <w:b/>
        </w:rPr>
        <w:tab/>
      </w:r>
      <w:r w:rsidRPr="00532E02">
        <w:rPr>
          <w:b/>
        </w:rPr>
        <w:tab/>
      </w:r>
      <w:r w:rsidRPr="00532E02">
        <w:rPr>
          <w:b/>
        </w:rPr>
        <w:tab/>
      </w:r>
      <w:r w:rsidRPr="00532E02">
        <w:rPr>
          <w:b/>
        </w:rPr>
        <w:tab/>
        <w:t xml:space="preserve">              </w:t>
      </w:r>
      <w:r w:rsidRPr="00532E02">
        <w:rPr>
          <w:b/>
        </w:rPr>
        <w:tab/>
        <w:t xml:space="preserve">             </w:t>
      </w:r>
      <w:r>
        <w:rPr>
          <w:b/>
        </w:rPr>
        <w:t xml:space="preserve">         </w:t>
      </w:r>
      <w:r w:rsidRPr="00532E02">
        <w:rPr>
          <w:b/>
        </w:rPr>
        <w:t xml:space="preserve"> Judecător,</w:t>
      </w:r>
    </w:p>
    <w:p w14:paraId="6CCD2736" w14:textId="24425648" w:rsidR="00984434" w:rsidRPr="00532E02" w:rsidRDefault="00984434" w:rsidP="00984434">
      <w:pPr>
        <w:jc w:val="both"/>
        <w:rPr>
          <w:b/>
        </w:rPr>
      </w:pPr>
      <w:r w:rsidRPr="00532E02">
        <w:rPr>
          <w:b/>
        </w:rPr>
        <w:t xml:space="preserve">                     </w:t>
      </w:r>
      <w:r w:rsidR="003E072C">
        <w:rPr>
          <w:b/>
        </w:rPr>
        <w:t>1005</w:t>
      </w:r>
      <w:r w:rsidRPr="00532E02">
        <w:rPr>
          <w:b/>
        </w:rPr>
        <w:t xml:space="preserve">                                                                     </w:t>
      </w:r>
      <w:r w:rsidR="005F2B1A">
        <w:rPr>
          <w:b/>
        </w:rPr>
        <w:t xml:space="preserve">                                     </w:t>
      </w:r>
      <w:r w:rsidR="003E072C">
        <w:rPr>
          <w:b/>
        </w:rPr>
        <w:t>1</w:t>
      </w:r>
      <w:r w:rsidRPr="00532E02">
        <w:rPr>
          <w:b/>
        </w:rPr>
        <w:tab/>
        <w:t xml:space="preserve">                                                                      </w:t>
      </w:r>
    </w:p>
    <w:p w14:paraId="15662DB1" w14:textId="77777777" w:rsidR="00984434" w:rsidRPr="00532E02" w:rsidRDefault="00984434" w:rsidP="00984434">
      <w:pPr>
        <w:ind w:left="708" w:firstLine="180"/>
        <w:jc w:val="both"/>
        <w:rPr>
          <w:b/>
        </w:rPr>
      </w:pPr>
      <w:r w:rsidRPr="00532E02">
        <w:rPr>
          <w:b/>
        </w:rPr>
        <w:tab/>
      </w:r>
      <w:r w:rsidRPr="00532E02">
        <w:rPr>
          <w:b/>
        </w:rPr>
        <w:tab/>
      </w:r>
      <w:r w:rsidRPr="00532E02">
        <w:rPr>
          <w:b/>
        </w:rPr>
        <w:tab/>
      </w:r>
      <w:r w:rsidRPr="00532E02">
        <w:rPr>
          <w:b/>
        </w:rPr>
        <w:tab/>
      </w:r>
      <w:r w:rsidRPr="00532E02">
        <w:rPr>
          <w:b/>
        </w:rPr>
        <w:tab/>
      </w:r>
      <w:r w:rsidRPr="00532E02">
        <w:rPr>
          <w:b/>
        </w:rPr>
        <w:tab/>
      </w:r>
      <w:r w:rsidRPr="00532E02">
        <w:rPr>
          <w:b/>
        </w:rPr>
        <w:tab/>
      </w:r>
      <w:r w:rsidRPr="00532E02">
        <w:rPr>
          <w:b/>
        </w:rPr>
        <w:tab/>
        <w:t xml:space="preserve">              </w:t>
      </w:r>
      <w:r w:rsidRPr="00532E02">
        <w:rPr>
          <w:b/>
        </w:rPr>
        <w:tab/>
        <w:t xml:space="preserve">              </w:t>
      </w:r>
    </w:p>
    <w:p w14:paraId="0BF3A882" w14:textId="77777777" w:rsidR="00984434" w:rsidRPr="00532E02" w:rsidRDefault="00984434" w:rsidP="00984434">
      <w:pPr>
        <w:jc w:val="center"/>
        <w:rPr>
          <w:b/>
        </w:rPr>
      </w:pPr>
      <w:r w:rsidRPr="00532E02">
        <w:rPr>
          <w:b/>
        </w:rPr>
        <w:t>Grefier,</w:t>
      </w:r>
    </w:p>
    <w:p w14:paraId="1D944876" w14:textId="1C11B4C3" w:rsidR="00984434" w:rsidRPr="00532E02" w:rsidRDefault="003E072C" w:rsidP="00984434">
      <w:pPr>
        <w:jc w:val="center"/>
        <w:rPr>
          <w:b/>
        </w:rPr>
      </w:pPr>
      <w:r>
        <w:rPr>
          <w:b/>
        </w:rPr>
        <w:t>2</w:t>
      </w:r>
    </w:p>
    <w:p w14:paraId="5CACAA69" w14:textId="77777777" w:rsidR="00984434" w:rsidRDefault="00984434" w:rsidP="00984434">
      <w:pPr>
        <w:jc w:val="center"/>
      </w:pPr>
    </w:p>
    <w:p w14:paraId="67126C49" w14:textId="77777777" w:rsidR="00984434" w:rsidRDefault="00984434" w:rsidP="00984434">
      <w:pPr>
        <w:jc w:val="center"/>
      </w:pPr>
    </w:p>
    <w:p w14:paraId="48D12D2C" w14:textId="77777777" w:rsidR="00984434" w:rsidRDefault="00984434" w:rsidP="00984434">
      <w:pPr>
        <w:jc w:val="center"/>
      </w:pPr>
    </w:p>
    <w:p w14:paraId="1BBEC61B" w14:textId="77777777" w:rsidR="00984434" w:rsidRDefault="00984434" w:rsidP="00984434">
      <w:pPr>
        <w:jc w:val="center"/>
      </w:pPr>
    </w:p>
    <w:p w14:paraId="00C2BA7A" w14:textId="77777777" w:rsidR="00984434" w:rsidRDefault="00984434" w:rsidP="00984434">
      <w:pPr>
        <w:jc w:val="center"/>
      </w:pPr>
    </w:p>
    <w:p w14:paraId="4978846E" w14:textId="77777777" w:rsidR="00984434" w:rsidRDefault="00984434" w:rsidP="00984434">
      <w:pPr>
        <w:jc w:val="center"/>
      </w:pPr>
    </w:p>
    <w:p w14:paraId="356E4E95" w14:textId="77777777" w:rsidR="00984434" w:rsidRPr="00961668" w:rsidRDefault="00984434" w:rsidP="00984434">
      <w:pPr>
        <w:jc w:val="center"/>
        <w:rPr>
          <w:sz w:val="20"/>
          <w:szCs w:val="20"/>
        </w:rPr>
      </w:pPr>
    </w:p>
    <w:p w14:paraId="63C98551" w14:textId="77777777" w:rsidR="001725F0" w:rsidRDefault="001725F0"/>
    <w:sectPr w:rsidR="001725F0" w:rsidSect="00022E14">
      <w:footerReference w:type="default" r:id="rId7"/>
      <w:pgSz w:w="11906" w:h="16838"/>
      <w:pgMar w:top="1134" w:right="1134" w:bottom="567"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95F5E9" w14:textId="77777777" w:rsidR="00FE0A17" w:rsidRDefault="00C30790">
      <w:r>
        <w:separator/>
      </w:r>
    </w:p>
  </w:endnote>
  <w:endnote w:type="continuationSeparator" w:id="0">
    <w:p w14:paraId="344BB171" w14:textId="77777777" w:rsidR="00FE0A17" w:rsidRDefault="00C30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44AF16" w14:textId="77777777" w:rsidR="00565F37" w:rsidRDefault="00984434">
    <w:pPr>
      <w:pStyle w:val="Footer"/>
      <w:jc w:val="center"/>
    </w:pPr>
    <w:r>
      <w:fldChar w:fldCharType="begin"/>
    </w:r>
    <w:r>
      <w:instrText>PAGE   \* MERGEFORMAT</w:instrText>
    </w:r>
    <w:r>
      <w:fldChar w:fldCharType="separate"/>
    </w:r>
    <w:r w:rsidR="00DA2CAA">
      <w:rPr>
        <w:noProof/>
      </w:rPr>
      <w:t>11</w:t>
    </w:r>
    <w:r>
      <w:fldChar w:fldCharType="end"/>
    </w:r>
  </w:p>
  <w:p w14:paraId="68FDCFC2" w14:textId="77777777" w:rsidR="00565F37" w:rsidRDefault="00DA2C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0C5070" w14:textId="77777777" w:rsidR="00FE0A17" w:rsidRDefault="00C30790">
      <w:r>
        <w:separator/>
      </w:r>
    </w:p>
  </w:footnote>
  <w:footnote w:type="continuationSeparator" w:id="0">
    <w:p w14:paraId="58FC3318" w14:textId="77777777" w:rsidR="00FE0A17" w:rsidRDefault="00C307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C644AD"/>
    <w:multiLevelType w:val="hybridMultilevel"/>
    <w:tmpl w:val="9CD4EFCC"/>
    <w:lvl w:ilvl="0" w:tplc="053E937C">
      <w:start w:val="1"/>
      <w:numFmt w:val="bullet"/>
      <w:lvlText w:val="-"/>
      <w:lvlJc w:val="left"/>
      <w:pPr>
        <w:ind w:left="1080" w:hanging="360"/>
      </w:pPr>
      <w:rPr>
        <w:rFonts w:ascii="Arial" w:eastAsia="Calibri" w:hAnsi="Arial" w:cs="Aria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434"/>
    <w:rsid w:val="001725F0"/>
    <w:rsid w:val="00231655"/>
    <w:rsid w:val="003C7119"/>
    <w:rsid w:val="003D2CC8"/>
    <w:rsid w:val="003E072C"/>
    <w:rsid w:val="00544C5B"/>
    <w:rsid w:val="005F2B1A"/>
    <w:rsid w:val="0076469E"/>
    <w:rsid w:val="007F58C6"/>
    <w:rsid w:val="00984434"/>
    <w:rsid w:val="00AF327F"/>
    <w:rsid w:val="00BA2125"/>
    <w:rsid w:val="00C30790"/>
    <w:rsid w:val="00DA2CAA"/>
    <w:rsid w:val="00F8210D"/>
    <w:rsid w:val="00FE0A17"/>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A3673"/>
  <w15:chartTrackingRefBased/>
  <w15:docId w15:val="{E463468B-3DDC-4523-A705-B0F8CF943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4434"/>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4434"/>
    <w:pPr>
      <w:tabs>
        <w:tab w:val="center" w:pos="4536"/>
        <w:tab w:val="right" w:pos="9072"/>
      </w:tabs>
    </w:pPr>
  </w:style>
  <w:style w:type="character" w:customStyle="1" w:styleId="FooterChar">
    <w:name w:val="Footer Char"/>
    <w:basedOn w:val="DefaultParagraphFont"/>
    <w:link w:val="Footer"/>
    <w:uiPriority w:val="99"/>
    <w:rsid w:val="00984434"/>
    <w:rPr>
      <w:rFonts w:ascii="Times New Roman" w:eastAsia="Times New Roman" w:hAnsi="Times New Roman" w:cs="Times New Roman"/>
      <w:sz w:val="24"/>
      <w:szCs w:val="24"/>
      <w:lang w:eastAsia="ro-RO"/>
    </w:rPr>
  </w:style>
  <w:style w:type="paragraph" w:styleId="ListParagraph">
    <w:name w:val="List Paragraph"/>
    <w:basedOn w:val="Normal"/>
    <w:uiPriority w:val="34"/>
    <w:qFormat/>
    <w:rsid w:val="00984434"/>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11</Pages>
  <Words>6362</Words>
  <Characters>36264</Characters>
  <Application>Microsoft Office Word</Application>
  <DocSecurity>0</DocSecurity>
  <Lines>302</Lines>
  <Paragraphs>85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42541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Călin Ivaşcu</dc:creator>
  <cp:keywords/>
  <dc:description/>
  <cp:lastModifiedBy>Elena, PETRESCU</cp:lastModifiedBy>
  <cp:revision>8</cp:revision>
  <dcterms:created xsi:type="dcterms:W3CDTF">2021-10-12T10:26:00Z</dcterms:created>
  <dcterms:modified xsi:type="dcterms:W3CDTF">2021-10-27T12:04:00Z</dcterms:modified>
</cp:coreProperties>
</file>