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E8C6C" w14:textId="77777777" w:rsidR="007716AF" w:rsidRDefault="007716AF" w:rsidP="007716AF">
      <w:pPr>
        <w:rPr>
          <w:rFonts w:ascii="Garamond" w:hAnsi="Garamond"/>
          <w:color w:val="BFBFBF"/>
          <w:sz w:val="20"/>
          <w:szCs w:val="20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</w:p>
    <w:p w14:paraId="2DEDC3BB" w14:textId="0D2E27D9" w:rsidR="007716AF" w:rsidRDefault="007716AF" w:rsidP="007716AF">
      <w:pPr>
        <w:rPr>
          <w:rFonts w:ascii="Garamond" w:hAnsi="Garamond"/>
        </w:rPr>
      </w:pPr>
      <w:r>
        <w:rPr>
          <w:rFonts w:ascii="Garamond" w:hAnsi="Garamond"/>
        </w:rPr>
        <w:t>Cod ECLI    ECLI:RO:</w:t>
      </w:r>
      <w:r w:rsidR="008F5502">
        <w:rPr>
          <w:rFonts w:ascii="Garamond" w:hAnsi="Garamond"/>
        </w:rPr>
        <w:t>…….</w:t>
      </w:r>
      <w:r w:rsidR="008F5502">
        <w:rPr>
          <w:rFonts w:ascii="Garamond" w:hAnsi="Garamond"/>
        </w:rPr>
        <w:tab/>
      </w:r>
      <w:r w:rsidR="008F5502">
        <w:rPr>
          <w:rFonts w:ascii="Garamond" w:hAnsi="Garamond"/>
        </w:rPr>
        <w:tab/>
      </w:r>
      <w:r w:rsidR="008F5502">
        <w:rPr>
          <w:rFonts w:ascii="Garamond" w:hAnsi="Garamond"/>
        </w:rPr>
        <w:tab/>
      </w:r>
      <w:r w:rsidR="008F5502">
        <w:rPr>
          <w:rFonts w:ascii="Garamond" w:hAnsi="Garamond"/>
        </w:rPr>
        <w:tab/>
      </w:r>
      <w:r w:rsidR="008F5502">
        <w:rPr>
          <w:rFonts w:ascii="Garamond" w:hAnsi="Garamond"/>
        </w:rPr>
        <w:tab/>
        <w:t xml:space="preserve">Hotărârea </w:t>
      </w:r>
      <w:r w:rsidR="00F22386">
        <w:rPr>
          <w:rFonts w:ascii="Garamond" w:hAnsi="Garamond"/>
        </w:rPr>
        <w:t xml:space="preserve"> 3</w:t>
      </w:r>
    </w:p>
    <w:p w14:paraId="157AB521" w14:textId="77777777" w:rsidR="007716AF" w:rsidRDefault="007716AF" w:rsidP="007716AF">
      <w:pPr>
        <w:jc w:val="both"/>
        <w:rPr>
          <w:lang w:eastAsia="en-US"/>
        </w:rPr>
      </w:pPr>
      <w:r>
        <w:rPr>
          <w:lang w:eastAsia="en-US"/>
        </w:rPr>
        <w:t xml:space="preserve">DOSAR NR. </w:t>
      </w:r>
      <w:r w:rsidR="008F5502">
        <w:rPr>
          <w:lang w:eastAsia="en-US"/>
        </w:rPr>
        <w:t>….</w:t>
      </w:r>
    </w:p>
    <w:p w14:paraId="1F835E73" w14:textId="77777777" w:rsidR="007716AF" w:rsidRDefault="007716AF" w:rsidP="007716AF">
      <w:pPr>
        <w:jc w:val="center"/>
        <w:rPr>
          <w:b/>
          <w:lang w:eastAsia="en-US"/>
        </w:rPr>
      </w:pPr>
      <w:r>
        <w:rPr>
          <w:b/>
          <w:lang w:eastAsia="en-US"/>
        </w:rPr>
        <w:t xml:space="preserve">CURTEA DE APEL </w:t>
      </w:r>
      <w:r w:rsidR="008F5502">
        <w:rPr>
          <w:b/>
          <w:lang w:eastAsia="en-US"/>
        </w:rPr>
        <w:t>…</w:t>
      </w:r>
      <w:r>
        <w:rPr>
          <w:b/>
          <w:lang w:eastAsia="en-US"/>
        </w:rPr>
        <w:t xml:space="preserve">–SECŢIA </w:t>
      </w:r>
      <w:r w:rsidR="008F5502">
        <w:rPr>
          <w:b/>
          <w:lang w:eastAsia="en-US"/>
        </w:rPr>
        <w:t>.</w:t>
      </w:r>
      <w:r>
        <w:rPr>
          <w:b/>
          <w:lang w:eastAsia="en-US"/>
        </w:rPr>
        <w:t xml:space="preserve"> </w:t>
      </w:r>
      <w:r w:rsidR="008F5502">
        <w:rPr>
          <w:b/>
          <w:lang w:eastAsia="en-US"/>
        </w:rPr>
        <w:t>..</w:t>
      </w:r>
    </w:p>
    <w:p w14:paraId="0DCB22BE" w14:textId="77777777" w:rsidR="007716AF" w:rsidRDefault="007716AF" w:rsidP="007716AF">
      <w:pPr>
        <w:ind w:firstLine="720"/>
        <w:jc w:val="center"/>
        <w:rPr>
          <w:b/>
          <w:lang w:eastAsia="en-US"/>
        </w:rPr>
      </w:pPr>
      <w:r>
        <w:rPr>
          <w:b/>
          <w:lang w:eastAsia="en-US"/>
        </w:rPr>
        <w:t xml:space="preserve">DECIZIA CIVILĂ NR. </w:t>
      </w:r>
      <w:r w:rsidR="008F5502">
        <w:rPr>
          <w:b/>
          <w:lang w:eastAsia="en-US"/>
        </w:rPr>
        <w:t>…</w:t>
      </w:r>
    </w:p>
    <w:p w14:paraId="45009902" w14:textId="77777777" w:rsidR="007716AF" w:rsidRDefault="007716AF" w:rsidP="007716AF">
      <w:pPr>
        <w:ind w:firstLine="720"/>
        <w:jc w:val="center"/>
        <w:rPr>
          <w:lang w:eastAsia="en-US"/>
        </w:rPr>
      </w:pPr>
      <w:proofErr w:type="spellStart"/>
      <w:r>
        <w:rPr>
          <w:lang w:eastAsia="en-US"/>
        </w:rPr>
        <w:t>Şedinţa</w:t>
      </w:r>
      <w:proofErr w:type="spellEnd"/>
      <w:r>
        <w:rPr>
          <w:lang w:eastAsia="en-US"/>
        </w:rPr>
        <w:t xml:space="preserve"> publică de la </w:t>
      </w:r>
      <w:r w:rsidR="008F5502">
        <w:rPr>
          <w:lang w:eastAsia="en-US"/>
        </w:rPr>
        <w:t>…</w:t>
      </w:r>
    </w:p>
    <w:p w14:paraId="42FAAE3A" w14:textId="77777777" w:rsidR="007716AF" w:rsidRDefault="007716AF" w:rsidP="007716AF">
      <w:pPr>
        <w:ind w:firstLine="720"/>
        <w:jc w:val="center"/>
        <w:rPr>
          <w:lang w:eastAsia="en-US"/>
        </w:rPr>
      </w:pPr>
      <w:r>
        <w:rPr>
          <w:lang w:eastAsia="en-US"/>
        </w:rPr>
        <w:t>Curtea constituită din:</w:t>
      </w:r>
    </w:p>
    <w:p w14:paraId="25FAD25F" w14:textId="77777777" w:rsidR="007716AF" w:rsidRDefault="007716AF" w:rsidP="007716AF">
      <w:pPr>
        <w:ind w:firstLine="720"/>
        <w:jc w:val="center"/>
        <w:rPr>
          <w:lang w:eastAsia="en-US"/>
        </w:rPr>
      </w:pPr>
      <w:r>
        <w:rPr>
          <w:lang w:eastAsia="en-US"/>
        </w:rPr>
        <w:t>PREŞEDINTE –</w:t>
      </w:r>
      <w:r w:rsidR="008F5502">
        <w:rPr>
          <w:lang w:eastAsia="en-US"/>
        </w:rPr>
        <w:t>cod 1003</w:t>
      </w:r>
      <w:r>
        <w:rPr>
          <w:lang w:eastAsia="en-US"/>
        </w:rPr>
        <w:t xml:space="preserve"> </w:t>
      </w:r>
    </w:p>
    <w:p w14:paraId="22653E30" w14:textId="77777777" w:rsidR="007716AF" w:rsidRDefault="007716AF" w:rsidP="007716AF">
      <w:pPr>
        <w:ind w:firstLine="720"/>
        <w:jc w:val="center"/>
        <w:rPr>
          <w:lang w:eastAsia="en-US"/>
        </w:rPr>
      </w:pPr>
      <w:r>
        <w:rPr>
          <w:lang w:eastAsia="en-US"/>
        </w:rPr>
        <w:t xml:space="preserve">JUDECĂTOR – </w:t>
      </w:r>
      <w:r w:rsidR="008F5502">
        <w:rPr>
          <w:lang w:eastAsia="en-US"/>
        </w:rPr>
        <w:t>…</w:t>
      </w:r>
    </w:p>
    <w:p w14:paraId="210F6958" w14:textId="77777777" w:rsidR="007716AF" w:rsidRDefault="007716AF" w:rsidP="007716AF">
      <w:pPr>
        <w:ind w:firstLine="720"/>
        <w:jc w:val="center"/>
        <w:rPr>
          <w:lang w:eastAsia="en-US"/>
        </w:rPr>
      </w:pPr>
      <w:r>
        <w:rPr>
          <w:lang w:eastAsia="en-US"/>
        </w:rPr>
        <w:t xml:space="preserve">GREFIER - </w:t>
      </w:r>
      <w:r w:rsidR="008F5502">
        <w:rPr>
          <w:lang w:eastAsia="en-US"/>
        </w:rPr>
        <w:t>…..</w:t>
      </w:r>
    </w:p>
    <w:p w14:paraId="67490765" w14:textId="77777777" w:rsidR="007716AF" w:rsidRDefault="007716AF" w:rsidP="007716AF">
      <w:pPr>
        <w:ind w:firstLine="720"/>
        <w:jc w:val="both"/>
      </w:pPr>
    </w:p>
    <w:p w14:paraId="77AD90E5" w14:textId="50077473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Pe rol fiind apelul formulat de apelantul </w:t>
      </w:r>
      <w:r w:rsidR="008F5502">
        <w:rPr>
          <w:lang w:eastAsia="en-US"/>
        </w:rPr>
        <w:t>A1</w:t>
      </w:r>
      <w:r>
        <w:rPr>
          <w:lang w:eastAsia="en-US"/>
        </w:rPr>
        <w:t xml:space="preserve"> lichidator judiciar al SC </w:t>
      </w:r>
      <w:r w:rsidR="008F5502">
        <w:rPr>
          <w:lang w:eastAsia="en-US"/>
        </w:rPr>
        <w:t xml:space="preserve">A2 </w:t>
      </w:r>
      <w:r>
        <w:rPr>
          <w:lang w:eastAsia="en-US"/>
        </w:rPr>
        <w:t xml:space="preserve">SRL, împotriva </w:t>
      </w:r>
      <w:proofErr w:type="spellStart"/>
      <w:r>
        <w:rPr>
          <w:lang w:eastAsia="en-US"/>
        </w:rPr>
        <w:t>sentinţei</w:t>
      </w:r>
      <w:proofErr w:type="spellEnd"/>
      <w:r>
        <w:rPr>
          <w:lang w:eastAsia="en-US"/>
        </w:rPr>
        <w:t xml:space="preserve"> civile nr.</w:t>
      </w:r>
      <w:r w:rsidR="008F5502">
        <w:rPr>
          <w:lang w:eastAsia="en-US"/>
        </w:rPr>
        <w:t>S1</w:t>
      </w:r>
      <w:r>
        <w:rPr>
          <w:lang w:eastAsia="en-US"/>
        </w:rPr>
        <w:t xml:space="preserve"> din </w:t>
      </w:r>
      <w:r w:rsidR="008F5502">
        <w:rPr>
          <w:lang w:eastAsia="en-US"/>
        </w:rPr>
        <w:t>…</w:t>
      </w:r>
      <w:r>
        <w:rPr>
          <w:lang w:eastAsia="en-US"/>
        </w:rPr>
        <w:t xml:space="preserve">.02.2017,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Tribunalul </w:t>
      </w:r>
      <w:r w:rsidR="008F5502">
        <w:rPr>
          <w:lang w:eastAsia="en-US"/>
        </w:rPr>
        <w:t>…</w:t>
      </w:r>
      <w:r>
        <w:rPr>
          <w:lang w:eastAsia="en-US"/>
        </w:rPr>
        <w:t xml:space="preserve"> – </w:t>
      </w:r>
      <w:proofErr w:type="spellStart"/>
      <w:r>
        <w:rPr>
          <w:lang w:eastAsia="en-US"/>
        </w:rPr>
        <w:t>Secţia</w:t>
      </w:r>
      <w:proofErr w:type="spellEnd"/>
      <w:r>
        <w:rPr>
          <w:lang w:eastAsia="en-US"/>
        </w:rPr>
        <w:t xml:space="preserve"> </w:t>
      </w:r>
      <w:r w:rsidR="008F5502">
        <w:rPr>
          <w:lang w:eastAsia="en-US"/>
        </w:rPr>
        <w:t>…</w:t>
      </w:r>
      <w:r>
        <w:rPr>
          <w:lang w:eastAsia="en-US"/>
        </w:rPr>
        <w:t xml:space="preserve">, în dosarul nr. </w:t>
      </w:r>
      <w:r w:rsidR="008F5502">
        <w:rPr>
          <w:lang w:eastAsia="en-US"/>
        </w:rPr>
        <w:t>D1/</w:t>
      </w:r>
      <w:bookmarkStart w:id="0" w:name="_GoBack"/>
      <w:r w:rsidR="005A6970">
        <w:rPr>
          <w:lang w:eastAsia="en-US"/>
        </w:rPr>
        <w:t>.........</w:t>
      </w:r>
      <w:bookmarkEnd w:id="0"/>
      <w:r>
        <w:rPr>
          <w:lang w:eastAsia="en-US"/>
        </w:rPr>
        <w:t xml:space="preserve">, în contradictoriu cu intimatul </w:t>
      </w:r>
      <w:r w:rsidR="008F5502">
        <w:rPr>
          <w:lang w:eastAsia="en-US"/>
        </w:rPr>
        <w:t>Y1</w:t>
      </w:r>
      <w:r>
        <w:rPr>
          <w:lang w:eastAsia="en-US"/>
        </w:rPr>
        <w:t>.</w:t>
      </w:r>
    </w:p>
    <w:p w14:paraId="589C8DE9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Procedura de citare este legal îndeplinită. </w:t>
      </w:r>
    </w:p>
    <w:p w14:paraId="08FD1311" w14:textId="77777777" w:rsidR="007716AF" w:rsidRDefault="007716AF" w:rsidP="007716AF">
      <w:pPr>
        <w:tabs>
          <w:tab w:val="left" w:pos="0"/>
        </w:tabs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>, care învederează obiectul dosarului, stadiul procesual, modalitatea de îndeplinire a procedurii de citare, după care:</w:t>
      </w:r>
    </w:p>
    <w:p w14:paraId="6FD12A78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Nemaifiind alte cereri de formulat sau probe de administrat Curtea constată cauza în stare de judecată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având în vedere faptul că s-a solicitat judecata cauzei în lipsă, prin cererea de apel, o </w:t>
      </w:r>
      <w:proofErr w:type="spellStart"/>
      <w:r>
        <w:rPr>
          <w:lang w:eastAsia="en-US"/>
        </w:rPr>
        <w:t>reţine</w:t>
      </w:r>
      <w:proofErr w:type="spellEnd"/>
      <w:r>
        <w:rPr>
          <w:lang w:eastAsia="en-US"/>
        </w:rPr>
        <w:t xml:space="preserve"> spre </w:t>
      </w:r>
      <w:proofErr w:type="spellStart"/>
      <w:r>
        <w:rPr>
          <w:lang w:eastAsia="en-US"/>
        </w:rPr>
        <w:t>soluţionare</w:t>
      </w:r>
      <w:proofErr w:type="spellEnd"/>
      <w:r>
        <w:rPr>
          <w:lang w:eastAsia="en-US"/>
        </w:rPr>
        <w:t>.</w:t>
      </w:r>
    </w:p>
    <w:p w14:paraId="46573FBE" w14:textId="77777777" w:rsidR="007716AF" w:rsidRDefault="007716AF" w:rsidP="007716AF">
      <w:pPr>
        <w:ind w:firstLine="720"/>
        <w:jc w:val="center"/>
        <w:rPr>
          <w:b/>
          <w:lang w:eastAsia="en-US"/>
        </w:rPr>
      </w:pPr>
      <w:r>
        <w:rPr>
          <w:b/>
          <w:lang w:eastAsia="en-US"/>
        </w:rPr>
        <w:t>C U R T E A</w:t>
      </w:r>
    </w:p>
    <w:p w14:paraId="1C35497F" w14:textId="77777777" w:rsidR="007716AF" w:rsidRDefault="007716AF" w:rsidP="007716AF">
      <w:pPr>
        <w:ind w:firstLine="720"/>
        <w:jc w:val="center"/>
        <w:rPr>
          <w:b/>
          <w:lang w:eastAsia="en-US"/>
        </w:rPr>
      </w:pPr>
    </w:p>
    <w:p w14:paraId="43514F13" w14:textId="4F326E1F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Prin </w:t>
      </w:r>
      <w:r>
        <w:rPr>
          <w:b/>
          <w:lang w:eastAsia="en-US"/>
        </w:rPr>
        <w:t>cererea</w:t>
      </w:r>
      <w:r>
        <w:rPr>
          <w:lang w:eastAsia="en-US"/>
        </w:rPr>
        <w:t xml:space="preserve"> înregistrată la data de 16.09.2015 pe rolul Tribunalului </w:t>
      </w:r>
      <w:r w:rsidR="008F5502">
        <w:rPr>
          <w:lang w:eastAsia="en-US"/>
        </w:rPr>
        <w:t>…</w:t>
      </w:r>
      <w:r>
        <w:rPr>
          <w:lang w:eastAsia="en-US"/>
        </w:rPr>
        <w:t xml:space="preserve"> sub nr. </w:t>
      </w:r>
      <w:r w:rsidR="008F5502">
        <w:rPr>
          <w:bCs/>
          <w:lang w:eastAsia="en-US"/>
        </w:rPr>
        <w:t>D1/</w:t>
      </w:r>
      <w:r w:rsidR="005A6970">
        <w:rPr>
          <w:bCs/>
          <w:lang w:eastAsia="en-US"/>
        </w:rPr>
        <w:t>.........</w:t>
      </w:r>
      <w:r>
        <w:rPr>
          <w:lang w:eastAsia="en-US"/>
        </w:rPr>
        <w:t xml:space="preserve">, reclamantul </w:t>
      </w:r>
      <w:r w:rsidR="008F5502">
        <w:rPr>
          <w:lang w:eastAsia="en-US"/>
        </w:rPr>
        <w:t>A1</w:t>
      </w:r>
      <w:r>
        <w:rPr>
          <w:lang w:eastAsia="en-US"/>
        </w:rPr>
        <w:t xml:space="preserve"> a chemat în judecată pârâtul  </w:t>
      </w:r>
      <w:r w:rsidR="008F5502">
        <w:rPr>
          <w:bCs/>
          <w:lang w:eastAsia="en-US"/>
        </w:rPr>
        <w:t>Y1</w:t>
      </w:r>
      <w:r>
        <w:rPr>
          <w:lang w:eastAsia="en-US"/>
        </w:rPr>
        <w:t xml:space="preserve">, solicitând </w:t>
      </w:r>
      <w:proofErr w:type="spellStart"/>
      <w:r>
        <w:rPr>
          <w:lang w:eastAsia="en-US"/>
        </w:rPr>
        <w:t>instanţei</w:t>
      </w:r>
      <w:proofErr w:type="spellEnd"/>
      <w:r>
        <w:rPr>
          <w:lang w:eastAsia="en-US"/>
        </w:rPr>
        <w:t xml:space="preserve"> ca prin hotărârea ce o va </w:t>
      </w:r>
      <w:proofErr w:type="spellStart"/>
      <w:r>
        <w:rPr>
          <w:lang w:eastAsia="en-US"/>
        </w:rPr>
        <w:t>pronunţa</w:t>
      </w:r>
      <w:proofErr w:type="spellEnd"/>
      <w:r>
        <w:rPr>
          <w:lang w:eastAsia="en-US"/>
        </w:rPr>
        <w:t xml:space="preserve"> să îl oblige la suportarea pasivului debitoarei  SC </w:t>
      </w:r>
      <w:r w:rsidR="008F5502">
        <w:rPr>
          <w:lang w:eastAsia="en-US"/>
        </w:rPr>
        <w:t>A2</w:t>
      </w:r>
      <w:r>
        <w:rPr>
          <w:lang w:eastAsia="en-US"/>
        </w:rPr>
        <w:t xml:space="preserve"> SRL.</w:t>
      </w:r>
    </w:p>
    <w:p w14:paraId="21535FC0" w14:textId="05593504" w:rsidR="007716AF" w:rsidRDefault="007716AF" w:rsidP="007716AF">
      <w:pPr>
        <w:jc w:val="both"/>
        <w:rPr>
          <w:lang w:eastAsia="en-US"/>
        </w:rPr>
      </w:pPr>
      <w:r>
        <w:rPr>
          <w:lang w:eastAsia="en-US"/>
        </w:rPr>
        <w:tab/>
        <w:t xml:space="preserve">În motivarea cererii, reclamantul a arătat că prin </w:t>
      </w:r>
      <w:proofErr w:type="spellStart"/>
      <w:r>
        <w:rPr>
          <w:lang w:eastAsia="en-US"/>
        </w:rPr>
        <w:t>sentinţa</w:t>
      </w:r>
      <w:proofErr w:type="spellEnd"/>
      <w:r>
        <w:rPr>
          <w:lang w:eastAsia="en-US"/>
        </w:rPr>
        <w:t xml:space="preserve"> civilă nr. </w:t>
      </w:r>
      <w:r w:rsidR="008F5502">
        <w:rPr>
          <w:lang w:eastAsia="en-US"/>
        </w:rPr>
        <w:t>S2</w:t>
      </w:r>
      <w:r>
        <w:rPr>
          <w:lang w:eastAsia="en-US"/>
        </w:rPr>
        <w:t>/</w:t>
      </w:r>
      <w:r w:rsidR="008F5502">
        <w:rPr>
          <w:lang w:eastAsia="en-US"/>
        </w:rPr>
        <w:t>…</w:t>
      </w:r>
      <w:r>
        <w:rPr>
          <w:lang w:eastAsia="en-US"/>
        </w:rPr>
        <w:t xml:space="preserve">.11.2014,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în dosarul nr. </w:t>
      </w:r>
      <w:r w:rsidR="008F5502">
        <w:rPr>
          <w:lang w:eastAsia="en-US"/>
        </w:rPr>
        <w:t>D2</w:t>
      </w:r>
      <w:r>
        <w:rPr>
          <w:lang w:eastAsia="en-US"/>
        </w:rPr>
        <w:t>/</w:t>
      </w:r>
      <w:r w:rsidR="005A6970">
        <w:rPr>
          <w:lang w:eastAsia="en-US"/>
        </w:rPr>
        <w:t>.........</w:t>
      </w:r>
      <w:r>
        <w:rPr>
          <w:lang w:eastAsia="en-US"/>
        </w:rPr>
        <w:t xml:space="preserve"> de către Tribunalul </w:t>
      </w:r>
      <w:r w:rsidR="008F5502">
        <w:rPr>
          <w:lang w:eastAsia="en-US"/>
        </w:rPr>
        <w:t>…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Secţia</w:t>
      </w:r>
      <w:proofErr w:type="spellEnd"/>
      <w:r>
        <w:rPr>
          <w:lang w:eastAsia="en-US"/>
        </w:rPr>
        <w:t xml:space="preserve"> </w:t>
      </w:r>
      <w:r w:rsidR="008F5502">
        <w:rPr>
          <w:lang w:eastAsia="en-US"/>
        </w:rPr>
        <w:t>…</w:t>
      </w:r>
      <w:r>
        <w:rPr>
          <w:lang w:eastAsia="en-US"/>
        </w:rPr>
        <w:t xml:space="preserve"> a fost numit lichidator judiciar al SC </w:t>
      </w:r>
      <w:r w:rsidR="008F5502">
        <w:rPr>
          <w:lang w:eastAsia="en-US"/>
        </w:rPr>
        <w:t>A2</w:t>
      </w:r>
      <w:r>
        <w:rPr>
          <w:lang w:eastAsia="en-US"/>
        </w:rPr>
        <w:t xml:space="preserve"> SRL, astfel că în </w:t>
      </w:r>
      <w:proofErr w:type="spellStart"/>
      <w:r>
        <w:rPr>
          <w:lang w:eastAsia="en-US"/>
        </w:rPr>
        <w:t>desfăşurarea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atribuţiilor</w:t>
      </w:r>
      <w:proofErr w:type="spellEnd"/>
      <w:r>
        <w:rPr>
          <w:lang w:eastAsia="en-US"/>
        </w:rPr>
        <w:t xml:space="preserve"> sale  a notificat debitorul să predea lichidatorului documentele prevăzute de art. 28 din Legea 85/2006 privind procedura </w:t>
      </w:r>
      <w:proofErr w:type="spellStart"/>
      <w:r>
        <w:rPr>
          <w:lang w:eastAsia="en-US"/>
        </w:rPr>
        <w:t>insolvenţei</w:t>
      </w:r>
      <w:proofErr w:type="spellEnd"/>
      <w:r>
        <w:rPr>
          <w:lang w:eastAsia="en-US"/>
        </w:rPr>
        <w:t xml:space="preserve">, cu întreaga </w:t>
      </w:r>
      <w:proofErr w:type="spellStart"/>
      <w:r>
        <w:rPr>
          <w:lang w:eastAsia="en-US"/>
        </w:rPr>
        <w:t>situaţie</w:t>
      </w:r>
      <w:proofErr w:type="spellEnd"/>
      <w:r>
        <w:rPr>
          <w:lang w:eastAsia="en-US"/>
        </w:rPr>
        <w:t xml:space="preserve"> financiar contabilă 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, arătând, că </w:t>
      </w:r>
      <w:proofErr w:type="spellStart"/>
      <w:r>
        <w:rPr>
          <w:lang w:eastAsia="en-US"/>
        </w:rPr>
        <w:t>deşi</w:t>
      </w:r>
      <w:proofErr w:type="spellEnd"/>
      <w:r>
        <w:rPr>
          <w:lang w:eastAsia="en-US"/>
        </w:rPr>
        <w:t xml:space="preserve"> a procedat în mod repetat la notificarea acestuia, debitorul nu s-a conformat solicitărilor lichidatorului judiciar.</w:t>
      </w:r>
    </w:p>
    <w:p w14:paraId="168D060B" w14:textId="04D459FA" w:rsidR="007716AF" w:rsidRDefault="007716AF" w:rsidP="007716AF">
      <w:pPr>
        <w:ind w:firstLine="720"/>
        <w:jc w:val="both"/>
        <w:rPr>
          <w:b/>
          <w:lang w:eastAsia="en-US"/>
        </w:rPr>
      </w:pPr>
      <w:r>
        <w:rPr>
          <w:rFonts w:eastAsia="Calibri"/>
          <w:bCs/>
          <w:lang w:eastAsia="en-US"/>
        </w:rPr>
        <w:t xml:space="preserve">Prin </w:t>
      </w:r>
      <w:proofErr w:type="spellStart"/>
      <w:r>
        <w:rPr>
          <w:rFonts w:eastAsia="Calibri"/>
          <w:b/>
          <w:bCs/>
          <w:lang w:eastAsia="en-US"/>
        </w:rPr>
        <w:t>sentinţa</w:t>
      </w:r>
      <w:proofErr w:type="spellEnd"/>
      <w:r>
        <w:rPr>
          <w:rFonts w:eastAsia="Calibri"/>
          <w:b/>
          <w:bCs/>
          <w:lang w:eastAsia="en-US"/>
        </w:rPr>
        <w:t xml:space="preserve"> civilă </w:t>
      </w:r>
      <w:r>
        <w:rPr>
          <w:b/>
          <w:lang w:eastAsia="en-US"/>
        </w:rPr>
        <w:t>nr.</w:t>
      </w:r>
      <w:r w:rsidR="008F5502">
        <w:rPr>
          <w:b/>
          <w:lang w:eastAsia="en-US"/>
        </w:rPr>
        <w:t>S1</w:t>
      </w:r>
      <w:r>
        <w:rPr>
          <w:lang w:eastAsia="en-US"/>
        </w:rPr>
        <w:t xml:space="preserve"> din </w:t>
      </w:r>
      <w:r w:rsidR="008F5502">
        <w:rPr>
          <w:lang w:eastAsia="en-US"/>
        </w:rPr>
        <w:t>..</w:t>
      </w:r>
      <w:r>
        <w:rPr>
          <w:lang w:eastAsia="en-US"/>
        </w:rPr>
        <w:t xml:space="preserve">.02.2017,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Tribunalul </w:t>
      </w:r>
      <w:r w:rsidR="008F5502">
        <w:rPr>
          <w:lang w:eastAsia="en-US"/>
        </w:rPr>
        <w:t>…</w:t>
      </w:r>
      <w:r>
        <w:rPr>
          <w:lang w:eastAsia="en-US"/>
        </w:rPr>
        <w:t xml:space="preserve"> – </w:t>
      </w:r>
      <w:proofErr w:type="spellStart"/>
      <w:r>
        <w:rPr>
          <w:lang w:eastAsia="en-US"/>
        </w:rPr>
        <w:t>Secţia</w:t>
      </w:r>
      <w:proofErr w:type="spellEnd"/>
      <w:r>
        <w:rPr>
          <w:lang w:eastAsia="en-US"/>
        </w:rPr>
        <w:t xml:space="preserve"> </w:t>
      </w:r>
      <w:r w:rsidR="008F5502">
        <w:rPr>
          <w:lang w:eastAsia="en-US"/>
        </w:rPr>
        <w:t>…</w:t>
      </w:r>
      <w:r>
        <w:rPr>
          <w:lang w:eastAsia="en-US"/>
        </w:rPr>
        <w:t xml:space="preserve">, în dosarul nr. </w:t>
      </w:r>
      <w:r w:rsidR="008F5502">
        <w:rPr>
          <w:lang w:eastAsia="en-US"/>
        </w:rPr>
        <w:t>D1/</w:t>
      </w:r>
      <w:r w:rsidR="005A6970">
        <w:rPr>
          <w:lang w:eastAsia="en-US"/>
        </w:rPr>
        <w:t>.........</w:t>
      </w:r>
      <w:r>
        <w:rPr>
          <w:lang w:eastAsia="en-US"/>
        </w:rPr>
        <w:t xml:space="preserve">, a respins cererea formulată de reclamanta </w:t>
      </w:r>
      <w:r w:rsidR="008F5502">
        <w:rPr>
          <w:lang w:eastAsia="en-US"/>
        </w:rPr>
        <w:t>A1</w:t>
      </w:r>
      <w:r>
        <w:rPr>
          <w:lang w:eastAsia="en-US"/>
        </w:rPr>
        <w:t xml:space="preserve">, lichidator judiciar al SC </w:t>
      </w:r>
      <w:r w:rsidR="008F5502">
        <w:rPr>
          <w:lang w:eastAsia="en-US"/>
        </w:rPr>
        <w:t>A2</w:t>
      </w:r>
      <w:r>
        <w:rPr>
          <w:lang w:eastAsia="en-US"/>
        </w:rPr>
        <w:t xml:space="preserve"> SRL – radiata, în contradictoriu cu pârâtul </w:t>
      </w:r>
      <w:r w:rsidR="008F5502">
        <w:rPr>
          <w:lang w:eastAsia="en-US"/>
        </w:rPr>
        <w:t>Y1</w:t>
      </w:r>
      <w:r>
        <w:rPr>
          <w:lang w:eastAsia="en-US"/>
        </w:rPr>
        <w:t xml:space="preserve">, în calitate de administrator al  S.C </w:t>
      </w:r>
      <w:r w:rsidR="008F5502">
        <w:rPr>
          <w:lang w:eastAsia="en-US"/>
        </w:rPr>
        <w:t>Z</w:t>
      </w:r>
      <w:r>
        <w:rPr>
          <w:lang w:eastAsia="en-US"/>
        </w:rPr>
        <w:t xml:space="preserve"> SRL, de atragere a răspunderii patrimoniale întemeiată pe art. 138 lit. d  din Legea nr. 85/2006 privind procedura </w:t>
      </w:r>
      <w:proofErr w:type="spellStart"/>
      <w:r>
        <w:rPr>
          <w:lang w:eastAsia="en-US"/>
        </w:rPr>
        <w:t>insolvenţei</w:t>
      </w:r>
      <w:proofErr w:type="spellEnd"/>
      <w:r>
        <w:rPr>
          <w:lang w:eastAsia="en-US"/>
        </w:rPr>
        <w:t>, ca neîntemeiată.</w:t>
      </w:r>
    </w:p>
    <w:p w14:paraId="3B2D9DCD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În motivare se reține că pentru angajarea răspunderii potrivit prevederilor art.138 alin.1 din lege în sarcina membrilor organelor de conducere trebuie îndeplinite cumulativ </w:t>
      </w:r>
      <w:proofErr w:type="spellStart"/>
      <w:r>
        <w:rPr>
          <w:lang w:eastAsia="en-US"/>
        </w:rPr>
        <w:t>condiţiile</w:t>
      </w:r>
      <w:proofErr w:type="spellEnd"/>
      <w:r>
        <w:rPr>
          <w:lang w:eastAsia="en-US"/>
        </w:rPr>
        <w:t xml:space="preserve"> generale (</w:t>
      </w:r>
      <w:proofErr w:type="spellStart"/>
      <w:r>
        <w:rPr>
          <w:lang w:eastAsia="en-US"/>
        </w:rPr>
        <w:t>existenţa</w:t>
      </w:r>
      <w:proofErr w:type="spellEnd"/>
      <w:r>
        <w:rPr>
          <w:lang w:eastAsia="en-US"/>
        </w:rPr>
        <w:t xml:space="preserve"> unui prejudiciu; o faptă ilicită a unei persoane; </w:t>
      </w:r>
      <w:proofErr w:type="spellStart"/>
      <w:r>
        <w:rPr>
          <w:lang w:eastAsia="en-US"/>
        </w:rPr>
        <w:t>existenţa</w:t>
      </w:r>
      <w:proofErr w:type="spellEnd"/>
      <w:r>
        <w:rPr>
          <w:lang w:eastAsia="en-US"/>
        </w:rPr>
        <w:t xml:space="preserve"> raportului de cauzalitate între fapta ilicită a persoanei si prejudiciu; fapta ilicită să fi fost comisă cu una din formele de </w:t>
      </w:r>
      <w:proofErr w:type="spellStart"/>
      <w:r>
        <w:rPr>
          <w:lang w:eastAsia="en-US"/>
        </w:rPr>
        <w:t>vinovăţie</w:t>
      </w:r>
      <w:proofErr w:type="spellEnd"/>
      <w:r>
        <w:rPr>
          <w:lang w:eastAsia="en-US"/>
        </w:rPr>
        <w:t xml:space="preserve">). Pe lângă </w:t>
      </w:r>
      <w:proofErr w:type="spellStart"/>
      <w:r>
        <w:rPr>
          <w:lang w:eastAsia="en-US"/>
        </w:rPr>
        <w:t>condiţiile</w:t>
      </w:r>
      <w:proofErr w:type="spellEnd"/>
      <w:r>
        <w:rPr>
          <w:lang w:eastAsia="en-US"/>
        </w:rPr>
        <w:t xml:space="preserve"> generale, art.138 prevede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condiţii</w:t>
      </w:r>
      <w:proofErr w:type="spellEnd"/>
      <w:r>
        <w:rPr>
          <w:lang w:eastAsia="en-US"/>
        </w:rPr>
        <w:t xml:space="preserve"> speciale pentru angajarea acestei forme de răspundere: persoanele care au </w:t>
      </w:r>
      <w:proofErr w:type="spellStart"/>
      <w:r>
        <w:rPr>
          <w:lang w:eastAsia="en-US"/>
        </w:rPr>
        <w:t>săvârşit</w:t>
      </w:r>
      <w:proofErr w:type="spellEnd"/>
      <w:r>
        <w:rPr>
          <w:lang w:eastAsia="en-US"/>
        </w:rPr>
        <w:t xml:space="preserve"> faptele ilicite trebuie să fie membrii organelor de supraveghere din cadrul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sau de conducere.</w:t>
      </w:r>
    </w:p>
    <w:p w14:paraId="600B9817" w14:textId="77777777" w:rsidR="007716AF" w:rsidRDefault="007716AF" w:rsidP="007716AF">
      <w:pPr>
        <w:ind w:firstLine="720"/>
        <w:jc w:val="both"/>
        <w:rPr>
          <w:bCs/>
          <w:lang w:eastAsia="en-US"/>
        </w:rPr>
      </w:pPr>
      <w:r>
        <w:rPr>
          <w:lang w:eastAsia="en-US"/>
        </w:rPr>
        <w:t xml:space="preserve">Din </w:t>
      </w:r>
      <w:proofErr w:type="spellStart"/>
      <w:r>
        <w:rPr>
          <w:lang w:eastAsia="en-US"/>
        </w:rPr>
        <w:t>informaţiile</w:t>
      </w:r>
      <w:proofErr w:type="spellEnd"/>
      <w:r>
        <w:rPr>
          <w:lang w:eastAsia="en-US"/>
        </w:rPr>
        <w:t xml:space="preserve"> furnizate de ORC B</w:t>
      </w:r>
      <w:r w:rsidR="008F5502">
        <w:rPr>
          <w:lang w:eastAsia="en-US"/>
        </w:rPr>
        <w:t>…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din înscrisurile de la dosar rezultă că pârâtul a</w:t>
      </w:r>
      <w:r>
        <w:rPr>
          <w:bCs/>
          <w:lang w:eastAsia="en-US"/>
        </w:rPr>
        <w:t xml:space="preserve"> fost asociat al debitorului.</w:t>
      </w:r>
    </w:p>
    <w:p w14:paraId="37D6834C" w14:textId="6874BBD4" w:rsidR="007716AF" w:rsidRDefault="007716AF" w:rsidP="007716AF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Conform tabelului definitiv de </w:t>
      </w:r>
      <w:proofErr w:type="spellStart"/>
      <w:r>
        <w:rPr>
          <w:lang w:eastAsia="en-US"/>
        </w:rPr>
        <w:t>creanţe</w:t>
      </w:r>
      <w:proofErr w:type="spellEnd"/>
      <w:r>
        <w:rPr>
          <w:lang w:eastAsia="en-US"/>
        </w:rPr>
        <w:t xml:space="preserve"> împotriva debitorului, masa pasivă a acestuia se compune din suma de </w:t>
      </w:r>
      <w:r w:rsidR="008F5502">
        <w:rPr>
          <w:lang w:eastAsia="en-US"/>
        </w:rPr>
        <w:t>…</w:t>
      </w:r>
      <w:r>
        <w:rPr>
          <w:lang w:eastAsia="en-US"/>
        </w:rPr>
        <w:t xml:space="preserve"> lei ( fila nr. </w:t>
      </w:r>
      <w:r w:rsidR="008F5502">
        <w:rPr>
          <w:lang w:eastAsia="en-US"/>
        </w:rPr>
        <w:t>..</w:t>
      </w:r>
      <w:r>
        <w:rPr>
          <w:lang w:eastAsia="en-US"/>
        </w:rPr>
        <w:t xml:space="preserve">, dosar nr. </w:t>
      </w:r>
      <w:r w:rsidR="008F5502">
        <w:rPr>
          <w:lang w:eastAsia="en-US"/>
        </w:rPr>
        <w:t>D2</w:t>
      </w:r>
      <w:r>
        <w:rPr>
          <w:lang w:eastAsia="en-US"/>
        </w:rPr>
        <w:t>/</w:t>
      </w:r>
      <w:r w:rsidR="005A6970">
        <w:rPr>
          <w:lang w:eastAsia="en-US"/>
        </w:rPr>
        <w:t>.........</w:t>
      </w:r>
      <w:r>
        <w:rPr>
          <w:lang w:eastAsia="en-US"/>
        </w:rPr>
        <w:t>).</w:t>
      </w:r>
    </w:p>
    <w:p w14:paraId="3B77C563" w14:textId="77777777" w:rsidR="007716AF" w:rsidRDefault="007716AF" w:rsidP="007716AF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Coroborând actele existente la dosar cu raportului cuprinzând cauzele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împrejurările ce au dus la </w:t>
      </w:r>
      <w:proofErr w:type="spellStart"/>
      <w:r>
        <w:rPr>
          <w:lang w:eastAsia="en-US"/>
        </w:rPr>
        <w:t>apariţia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insolvenţei</w:t>
      </w:r>
      <w:proofErr w:type="spellEnd"/>
      <w:r>
        <w:rPr>
          <w:lang w:eastAsia="en-US"/>
        </w:rPr>
        <w:t xml:space="preserve">, întocmit în </w:t>
      </w:r>
      <w:proofErr w:type="spellStart"/>
      <w:r>
        <w:rPr>
          <w:lang w:eastAsia="en-US"/>
        </w:rPr>
        <w:t>condiţiile</w:t>
      </w:r>
      <w:proofErr w:type="spellEnd"/>
      <w:r>
        <w:rPr>
          <w:lang w:eastAsia="en-US"/>
        </w:rPr>
        <w:t xml:space="preserve"> art.59 din lege, judecătorul sindic retine </w:t>
      </w:r>
      <w:r>
        <w:rPr>
          <w:lang w:eastAsia="en-US"/>
        </w:rPr>
        <w:lastRenderedPageBreak/>
        <w:t xml:space="preserve">că lichidatorul judiciar a învederat prin raportul de activitate că administratorul statutar nu s-a conformat solicitărilor acestuia de a depune documentele solicitate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că  nu </w:t>
      </w:r>
      <w:proofErr w:type="spellStart"/>
      <w:r>
        <w:rPr>
          <w:lang w:eastAsia="en-US"/>
        </w:rPr>
        <w:t>deţine</w:t>
      </w:r>
      <w:proofErr w:type="spellEnd"/>
      <w:r>
        <w:rPr>
          <w:lang w:eastAsia="en-US"/>
        </w:rPr>
        <w:t xml:space="preserve"> toate elementele care să conducă la formularea unei cereri în raport de </w:t>
      </w:r>
      <w:proofErr w:type="spellStart"/>
      <w:r>
        <w:rPr>
          <w:lang w:eastAsia="en-US"/>
        </w:rPr>
        <w:t>dispoziţiile</w:t>
      </w:r>
      <w:proofErr w:type="spellEnd"/>
      <w:r>
        <w:rPr>
          <w:lang w:eastAsia="en-US"/>
        </w:rPr>
        <w:t xml:space="preserve"> art. 138 din Legea 85/2006 privind procedura </w:t>
      </w:r>
      <w:proofErr w:type="spellStart"/>
      <w:r>
        <w:rPr>
          <w:lang w:eastAsia="en-US"/>
        </w:rPr>
        <w:t>insolvenţei</w:t>
      </w:r>
      <w:proofErr w:type="spellEnd"/>
      <w:r>
        <w:rPr>
          <w:lang w:eastAsia="en-US"/>
        </w:rPr>
        <w:t xml:space="preserve"> coroborate cu </w:t>
      </w:r>
      <w:proofErr w:type="spellStart"/>
      <w:r>
        <w:rPr>
          <w:lang w:eastAsia="en-US"/>
        </w:rPr>
        <w:t>condiţiile</w:t>
      </w:r>
      <w:proofErr w:type="spellEnd"/>
      <w:r>
        <w:rPr>
          <w:lang w:eastAsia="en-US"/>
        </w:rPr>
        <w:t xml:space="preserve"> răspunderii civile delictuale. </w:t>
      </w:r>
    </w:p>
    <w:p w14:paraId="7CDC4B71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În ceea ce </w:t>
      </w:r>
      <w:proofErr w:type="spellStart"/>
      <w:r>
        <w:rPr>
          <w:lang w:eastAsia="en-US"/>
        </w:rPr>
        <w:t>priveşte</w:t>
      </w:r>
      <w:proofErr w:type="spellEnd"/>
      <w:r>
        <w:rPr>
          <w:lang w:eastAsia="en-US"/>
        </w:rPr>
        <w:t xml:space="preserve"> societatea debitoare, </w:t>
      </w:r>
      <w:proofErr w:type="spellStart"/>
      <w:r>
        <w:rPr>
          <w:lang w:eastAsia="en-US"/>
        </w:rPr>
        <w:t>faţă</w:t>
      </w:r>
      <w:proofErr w:type="spellEnd"/>
      <w:r>
        <w:rPr>
          <w:lang w:eastAsia="en-US"/>
        </w:rPr>
        <w:t xml:space="preserve"> de aceasta prejudiciul constă în ajungerea sa în stare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declanşarea</w:t>
      </w:r>
      <w:proofErr w:type="spellEnd"/>
      <w:r>
        <w:rPr>
          <w:lang w:eastAsia="en-US"/>
        </w:rPr>
        <w:t xml:space="preserve"> procedurii prevăzută de lege. În cazul reclamantului, prejudiciul constă în diminuarea valorii reale a </w:t>
      </w:r>
      <w:proofErr w:type="spellStart"/>
      <w:r>
        <w:rPr>
          <w:lang w:eastAsia="en-US"/>
        </w:rPr>
        <w:t>creanţelor</w:t>
      </w:r>
      <w:proofErr w:type="spellEnd"/>
      <w:r>
        <w:rPr>
          <w:lang w:eastAsia="en-US"/>
        </w:rPr>
        <w:t xml:space="preserve"> pe care </w:t>
      </w:r>
      <w:proofErr w:type="spellStart"/>
      <w:r>
        <w:rPr>
          <w:lang w:eastAsia="en-US"/>
        </w:rPr>
        <w:t>aceştia</w:t>
      </w:r>
      <w:proofErr w:type="spellEnd"/>
      <w:r>
        <w:rPr>
          <w:lang w:eastAsia="en-US"/>
        </w:rPr>
        <w:t xml:space="preserve"> le au </w:t>
      </w:r>
      <w:proofErr w:type="spellStart"/>
      <w:r>
        <w:rPr>
          <w:lang w:eastAsia="en-US"/>
        </w:rPr>
        <w:t>faţă</w:t>
      </w:r>
      <w:proofErr w:type="spellEnd"/>
      <w:r>
        <w:rPr>
          <w:lang w:eastAsia="en-US"/>
        </w:rPr>
        <w:t xml:space="preserve"> de debitoare.</w:t>
      </w:r>
    </w:p>
    <w:p w14:paraId="2A471E25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Faptele ilicite </w:t>
      </w:r>
      <w:proofErr w:type="spellStart"/>
      <w:r>
        <w:rPr>
          <w:lang w:eastAsia="en-US"/>
        </w:rPr>
        <w:t>săvârşite</w:t>
      </w:r>
      <w:proofErr w:type="spellEnd"/>
      <w:r>
        <w:rPr>
          <w:lang w:eastAsia="en-US"/>
        </w:rPr>
        <w:t xml:space="preserve"> de organele de conducere sunt expres si limitativ prevăzute la lit. a)- g) ale art.138 din lege.</w:t>
      </w:r>
    </w:p>
    <w:p w14:paraId="055C4118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Din formularea textului alin. 1 al art. 138 din lege rezultă că sunt răspunzători civil, membrii organelor de supraveghere din cadrul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sau de conducere, precum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orice altă persoană „</w:t>
      </w:r>
      <w:r>
        <w:rPr>
          <w:u w:val="single"/>
          <w:lang w:eastAsia="en-US"/>
        </w:rPr>
        <w:t>care a cauzat</w:t>
      </w:r>
      <w:r>
        <w:rPr>
          <w:lang w:eastAsia="en-US"/>
        </w:rPr>
        <w:t xml:space="preserve">”  starea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 prin una din faptele enumerate.</w:t>
      </w:r>
    </w:p>
    <w:p w14:paraId="3F39EC6B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Debitorii care sunt </w:t>
      </w:r>
      <w:proofErr w:type="spellStart"/>
      <w:r>
        <w:rPr>
          <w:lang w:eastAsia="en-US"/>
        </w:rPr>
        <w:t>supuşi</w:t>
      </w:r>
      <w:proofErr w:type="spellEnd"/>
      <w:r>
        <w:rPr>
          <w:lang w:eastAsia="en-US"/>
        </w:rPr>
        <w:t xml:space="preserve"> procedurii </w:t>
      </w:r>
      <w:proofErr w:type="spellStart"/>
      <w:r>
        <w:rPr>
          <w:lang w:eastAsia="en-US"/>
        </w:rPr>
        <w:t>insolvenţei</w:t>
      </w:r>
      <w:proofErr w:type="spellEnd"/>
      <w:r>
        <w:rPr>
          <w:lang w:eastAsia="en-US"/>
        </w:rPr>
        <w:t xml:space="preserve">, se află, în urma </w:t>
      </w:r>
      <w:proofErr w:type="spellStart"/>
      <w:r>
        <w:rPr>
          <w:lang w:eastAsia="en-US"/>
        </w:rPr>
        <w:t>activităţii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desfăşurate</w:t>
      </w:r>
      <w:proofErr w:type="spellEnd"/>
      <w:r>
        <w:rPr>
          <w:lang w:eastAsia="en-US"/>
        </w:rPr>
        <w:t xml:space="preserve">, în încetarea de </w:t>
      </w:r>
      <w:proofErr w:type="spellStart"/>
      <w:r>
        <w:rPr>
          <w:lang w:eastAsia="en-US"/>
        </w:rPr>
        <w:t>plăţi</w:t>
      </w:r>
      <w:proofErr w:type="spellEnd"/>
      <w:r>
        <w:rPr>
          <w:lang w:eastAsia="en-US"/>
        </w:rPr>
        <w:t xml:space="preserve">, dar angajarea răspunderii nu operează automat, ci numai în </w:t>
      </w:r>
      <w:proofErr w:type="spellStart"/>
      <w:r>
        <w:rPr>
          <w:lang w:eastAsia="en-US"/>
        </w:rPr>
        <w:t>situaţia</w:t>
      </w:r>
      <w:proofErr w:type="spellEnd"/>
      <w:r>
        <w:rPr>
          <w:lang w:eastAsia="en-US"/>
        </w:rPr>
        <w:t xml:space="preserve"> în care prelungirea acestei stări era în mod evident lipsită de posibilitatea de a aduce un profit real, iar continuarea ei a fost dispusă în interesul personal al organelor de conducere.</w:t>
      </w:r>
    </w:p>
    <w:p w14:paraId="2C2F8F47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Or, în </w:t>
      </w:r>
      <w:proofErr w:type="spellStart"/>
      <w:r>
        <w:rPr>
          <w:lang w:eastAsia="en-US"/>
        </w:rPr>
        <w:t>speţă,reclamantul</w:t>
      </w:r>
      <w:proofErr w:type="spellEnd"/>
      <w:r>
        <w:rPr>
          <w:lang w:eastAsia="en-US"/>
        </w:rPr>
        <w:t xml:space="preserve"> a făcut doar </w:t>
      </w:r>
      <w:proofErr w:type="spellStart"/>
      <w:r>
        <w:rPr>
          <w:lang w:eastAsia="en-US"/>
        </w:rPr>
        <w:t>afirmaţii</w:t>
      </w:r>
      <w:proofErr w:type="spellEnd"/>
      <w:r>
        <w:rPr>
          <w:lang w:eastAsia="en-US"/>
        </w:rPr>
        <w:t xml:space="preserve"> generice referitoare la nerespectarea </w:t>
      </w:r>
      <w:proofErr w:type="spellStart"/>
      <w:r>
        <w:rPr>
          <w:lang w:eastAsia="en-US"/>
        </w:rPr>
        <w:t>dispoziţiilor</w:t>
      </w:r>
      <w:proofErr w:type="spellEnd"/>
      <w:r>
        <w:rPr>
          <w:lang w:eastAsia="en-US"/>
        </w:rPr>
        <w:t xml:space="preserve"> referitoare la </w:t>
      </w:r>
      <w:proofErr w:type="spellStart"/>
      <w:r>
        <w:rPr>
          <w:lang w:eastAsia="en-US"/>
        </w:rPr>
        <w:t>obligaţia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ţinerii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contabilităţii</w:t>
      </w:r>
      <w:proofErr w:type="spellEnd"/>
      <w:r>
        <w:rPr>
          <w:lang w:eastAsia="en-US"/>
        </w:rPr>
        <w:t xml:space="preserve"> fără a indica, în concret, elemente care să ducă la concluzia îndeplinirii </w:t>
      </w:r>
      <w:proofErr w:type="spellStart"/>
      <w:r>
        <w:rPr>
          <w:lang w:eastAsia="en-US"/>
        </w:rPr>
        <w:t>condiţiei</w:t>
      </w:r>
      <w:proofErr w:type="spellEnd"/>
      <w:r>
        <w:rPr>
          <w:lang w:eastAsia="en-US"/>
        </w:rPr>
        <w:t xml:space="preserve"> prevăzute la art. 138 lit. d) din lege. Calitatea pârâtului de asociat al debitorului nu poate duce la concluzia că aceasta au </w:t>
      </w:r>
      <w:proofErr w:type="spellStart"/>
      <w:r>
        <w:rPr>
          <w:lang w:eastAsia="en-US"/>
        </w:rPr>
        <w:t>săvârşit</w:t>
      </w:r>
      <w:proofErr w:type="spellEnd"/>
      <w:r>
        <w:rPr>
          <w:lang w:eastAsia="en-US"/>
        </w:rPr>
        <w:t xml:space="preserve"> fapte care să poată fi încadrate în </w:t>
      </w:r>
      <w:proofErr w:type="spellStart"/>
      <w:r>
        <w:rPr>
          <w:lang w:eastAsia="en-US"/>
        </w:rPr>
        <w:t>dispoziţiile</w:t>
      </w:r>
      <w:proofErr w:type="spellEnd"/>
      <w:r>
        <w:rPr>
          <w:lang w:eastAsia="en-US"/>
        </w:rPr>
        <w:t xml:space="preserve"> art. 138 lit. d) din lege, pentru a se putea atrage răspunderea lor, în lipsa unor probe certe. </w:t>
      </w:r>
    </w:p>
    <w:p w14:paraId="3798586E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Fapta prevăzută la art.138 lit. d) din lege, cuprinde trei ipoteze. Primele două ipoteze se refera la faptul că pârâtului de  a </w:t>
      </w:r>
      <w:proofErr w:type="spellStart"/>
      <w:r>
        <w:rPr>
          <w:lang w:eastAsia="en-US"/>
        </w:rPr>
        <w:t>ţinut</w:t>
      </w:r>
      <w:proofErr w:type="spellEnd"/>
      <w:r>
        <w:rPr>
          <w:lang w:eastAsia="en-US"/>
        </w:rPr>
        <w:t xml:space="preserve"> o contabilitate fictivă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au făcut să dispară unele documente contabile, însă reclamantul nu a probat cele afirmate. Cea de-a treia ipoteză prevăzută de lit. d) a art. 138 din lege se referă la faptul că pârâtul nu a </w:t>
      </w:r>
      <w:proofErr w:type="spellStart"/>
      <w:r>
        <w:rPr>
          <w:lang w:eastAsia="en-US"/>
        </w:rPr>
        <w:t>ţinut</w:t>
      </w:r>
      <w:proofErr w:type="spellEnd"/>
      <w:r>
        <w:rPr>
          <w:lang w:eastAsia="en-US"/>
        </w:rPr>
        <w:t xml:space="preserve"> o contabilitate în conformitate cu legea. Împrejurarea că debitorul nu a depus la dosar  actele prevăzute de art.28 din Legea 85/2006 în termenul prevăzut de art.35 din lege, ori că nu a depus raportările contabile la organele fiscale ori la ORC, nu poate fi asimilată cu neîndeplinirea </w:t>
      </w:r>
      <w:proofErr w:type="spellStart"/>
      <w:r>
        <w:rPr>
          <w:lang w:eastAsia="en-US"/>
        </w:rPr>
        <w:t>obligaţiei</w:t>
      </w:r>
      <w:proofErr w:type="spellEnd"/>
      <w:r>
        <w:rPr>
          <w:lang w:eastAsia="en-US"/>
        </w:rPr>
        <w:t xml:space="preserve"> de a </w:t>
      </w:r>
      <w:proofErr w:type="spellStart"/>
      <w:r>
        <w:rPr>
          <w:lang w:eastAsia="en-US"/>
        </w:rPr>
        <w:t>ţine</w:t>
      </w:r>
      <w:proofErr w:type="spellEnd"/>
      <w:r>
        <w:rPr>
          <w:lang w:eastAsia="en-US"/>
        </w:rPr>
        <w:t xml:space="preserve"> contabilitatea în conformitate cu legea, în lipsa unor probe certe. </w:t>
      </w:r>
    </w:p>
    <w:p w14:paraId="6A85524B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Oricum, în ceea ce </w:t>
      </w:r>
      <w:proofErr w:type="spellStart"/>
      <w:r>
        <w:rPr>
          <w:lang w:eastAsia="en-US"/>
        </w:rPr>
        <w:t>priveşte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obligaţia</w:t>
      </w:r>
      <w:proofErr w:type="spellEnd"/>
      <w:r>
        <w:rPr>
          <w:lang w:eastAsia="en-US"/>
        </w:rPr>
        <w:t xml:space="preserve"> pârâtul de a </w:t>
      </w:r>
      <w:proofErr w:type="spellStart"/>
      <w:r>
        <w:rPr>
          <w:lang w:eastAsia="en-US"/>
        </w:rPr>
        <w:t>ţine</w:t>
      </w:r>
      <w:proofErr w:type="spellEnd"/>
      <w:r>
        <w:rPr>
          <w:lang w:eastAsia="en-US"/>
        </w:rPr>
        <w:t xml:space="preserve"> registrele cerute de lege, </w:t>
      </w:r>
      <w:proofErr w:type="spellStart"/>
      <w:r>
        <w:rPr>
          <w:lang w:eastAsia="en-US"/>
        </w:rPr>
        <w:t>condiţia</w:t>
      </w:r>
      <w:proofErr w:type="spellEnd"/>
      <w:r>
        <w:rPr>
          <w:lang w:eastAsia="en-US"/>
        </w:rPr>
        <w:t xml:space="preserve"> impusă de legiuitor este că neîndeplinirea acesteia, adică </w:t>
      </w:r>
      <w:proofErr w:type="spellStart"/>
      <w:r>
        <w:rPr>
          <w:lang w:eastAsia="en-US"/>
        </w:rPr>
        <w:t>neţinerea</w:t>
      </w:r>
      <w:proofErr w:type="spellEnd"/>
      <w:r>
        <w:rPr>
          <w:lang w:eastAsia="en-US"/>
        </w:rPr>
        <w:t xml:space="preserve"> unei </w:t>
      </w:r>
      <w:proofErr w:type="spellStart"/>
      <w:r>
        <w:rPr>
          <w:lang w:eastAsia="en-US"/>
        </w:rPr>
        <w:t>contabilităţi</w:t>
      </w:r>
      <w:proofErr w:type="spellEnd"/>
      <w:r>
        <w:rPr>
          <w:lang w:eastAsia="en-US"/>
        </w:rPr>
        <w:t xml:space="preserve"> în conformitate cu legea, să fi contribuit la ajungerea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în stare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. </w:t>
      </w:r>
      <w:proofErr w:type="spellStart"/>
      <w:r>
        <w:rPr>
          <w:lang w:eastAsia="en-US"/>
        </w:rPr>
        <w:t>Aşadar</w:t>
      </w:r>
      <w:proofErr w:type="spellEnd"/>
      <w:r>
        <w:rPr>
          <w:lang w:eastAsia="en-US"/>
        </w:rPr>
        <w:t xml:space="preserve">, simplul fapt că pârâtul nu ar fi </w:t>
      </w:r>
      <w:proofErr w:type="spellStart"/>
      <w:r>
        <w:rPr>
          <w:lang w:eastAsia="en-US"/>
        </w:rPr>
        <w:t>ţinut</w:t>
      </w:r>
      <w:proofErr w:type="spellEnd"/>
      <w:r>
        <w:rPr>
          <w:lang w:eastAsia="en-US"/>
        </w:rPr>
        <w:t xml:space="preserve"> contabilitatea potrivit legii române nu este de natură să ducă la angajarea răspunderii lor, în lipsa dovedirii raportului de cauzalitate între această faptă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ajungerea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în stare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. Or, în </w:t>
      </w:r>
      <w:proofErr w:type="spellStart"/>
      <w:r>
        <w:rPr>
          <w:lang w:eastAsia="en-US"/>
        </w:rPr>
        <w:t>speţă</w:t>
      </w:r>
      <w:proofErr w:type="spellEnd"/>
      <w:r>
        <w:rPr>
          <w:lang w:eastAsia="en-US"/>
        </w:rPr>
        <w:t xml:space="preserve">,  reclamantul nu a făcut dovada acestui raport de cauzalitate. </w:t>
      </w:r>
    </w:p>
    <w:p w14:paraId="17B2FB63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În concluzie, în </w:t>
      </w:r>
      <w:proofErr w:type="spellStart"/>
      <w:r>
        <w:rPr>
          <w:lang w:eastAsia="en-US"/>
        </w:rPr>
        <w:t>speţă</w:t>
      </w:r>
      <w:proofErr w:type="spellEnd"/>
      <w:r>
        <w:rPr>
          <w:lang w:eastAsia="en-US"/>
        </w:rPr>
        <w:t xml:space="preserve"> nu ne aflam în nici una din ipotezele prevăzute de lit. d) a art. 138 din lege.</w:t>
      </w:r>
    </w:p>
    <w:p w14:paraId="4862CD45" w14:textId="77777777" w:rsidR="007716AF" w:rsidRDefault="007716AF" w:rsidP="007716A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Împotriva acestei sentințe a formulat </w:t>
      </w:r>
      <w:r>
        <w:rPr>
          <w:b/>
          <w:lang w:eastAsia="en-US"/>
        </w:rPr>
        <w:t>apel</w:t>
      </w:r>
      <w:r>
        <w:rPr>
          <w:lang w:eastAsia="en-US"/>
        </w:rPr>
        <w:t xml:space="preserve"> </w:t>
      </w:r>
      <w:r w:rsidR="008F5502">
        <w:rPr>
          <w:lang w:eastAsia="en-US"/>
        </w:rPr>
        <w:t>A1</w:t>
      </w:r>
      <w:r>
        <w:rPr>
          <w:lang w:eastAsia="en-US"/>
        </w:rPr>
        <w:t xml:space="preserve">. CIF </w:t>
      </w:r>
      <w:r w:rsidR="008F5502">
        <w:rPr>
          <w:lang w:eastAsia="en-US"/>
        </w:rPr>
        <w:t>….</w:t>
      </w:r>
      <w:r>
        <w:rPr>
          <w:lang w:eastAsia="en-US"/>
        </w:rPr>
        <w:t xml:space="preserve">, solicitând modificarea în tot a </w:t>
      </w:r>
      <w:proofErr w:type="spellStart"/>
      <w:r>
        <w:rPr>
          <w:lang w:eastAsia="en-US"/>
        </w:rPr>
        <w:t>sentinţei</w:t>
      </w:r>
      <w:proofErr w:type="spellEnd"/>
      <w:r>
        <w:rPr>
          <w:lang w:eastAsia="en-US"/>
        </w:rPr>
        <w:t xml:space="preserve"> apelate, în sensul admiterii cererii atragerii răspunderii materiale conform art.138 din Legea 85/2006.</w:t>
      </w:r>
    </w:p>
    <w:p w14:paraId="1169B4C6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În motivare se susține că </w:t>
      </w:r>
      <w:proofErr w:type="spellStart"/>
      <w:r>
        <w:rPr>
          <w:lang w:eastAsia="en-US"/>
        </w:rPr>
        <w:t>instanţa</w:t>
      </w:r>
      <w:proofErr w:type="spellEnd"/>
      <w:r>
        <w:rPr>
          <w:lang w:eastAsia="en-US"/>
        </w:rPr>
        <w:t xml:space="preserve"> de fond, în mod nejustificat, a respins cererea de atragere a răspunderii administratorului statutar, formulată de lichidatorul judiciar, motivând ca neprezentarea actelor financiar contabile, nu </w:t>
      </w:r>
      <w:proofErr w:type="spellStart"/>
      <w:r>
        <w:rPr>
          <w:lang w:eastAsia="en-US"/>
        </w:rPr>
        <w:t>dovedeşte</w:t>
      </w:r>
      <w:proofErr w:type="spellEnd"/>
      <w:r>
        <w:rPr>
          <w:lang w:eastAsia="en-US"/>
        </w:rPr>
        <w:t xml:space="preserve"> în mod conex conducerea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către starea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cauzarea unui debit neacoperit al SC </w:t>
      </w:r>
      <w:r w:rsidR="008F5502">
        <w:rPr>
          <w:lang w:eastAsia="en-US"/>
        </w:rPr>
        <w:t>A2</w:t>
      </w:r>
      <w:r>
        <w:rPr>
          <w:lang w:eastAsia="en-US"/>
        </w:rPr>
        <w:t xml:space="preserve"> SRL.</w:t>
      </w:r>
    </w:p>
    <w:p w14:paraId="1F48C834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Prin </w:t>
      </w:r>
      <w:proofErr w:type="spellStart"/>
      <w:r>
        <w:rPr>
          <w:lang w:eastAsia="en-US"/>
        </w:rPr>
        <w:t>însăşi</w:t>
      </w:r>
      <w:proofErr w:type="spellEnd"/>
      <w:r>
        <w:rPr>
          <w:lang w:eastAsia="en-US"/>
        </w:rPr>
        <w:t xml:space="preserve"> lipsa documentelor financiar contabile, nedepunerea </w:t>
      </w:r>
      <w:proofErr w:type="spellStart"/>
      <w:r>
        <w:rPr>
          <w:lang w:eastAsia="en-US"/>
        </w:rPr>
        <w:t>situaţiilor</w:t>
      </w:r>
      <w:proofErr w:type="spellEnd"/>
      <w:r>
        <w:rPr>
          <w:lang w:eastAsia="en-US"/>
        </w:rPr>
        <w:t xml:space="preserve"> fiscale la organele </w:t>
      </w:r>
      <w:proofErr w:type="spellStart"/>
      <w:r>
        <w:rPr>
          <w:lang w:eastAsia="en-US"/>
        </w:rPr>
        <w:t>administraţiei</w:t>
      </w:r>
      <w:proofErr w:type="spellEnd"/>
      <w:r>
        <w:rPr>
          <w:lang w:eastAsia="en-US"/>
        </w:rPr>
        <w:t xml:space="preserve"> fiscale de stat cu periodicitatea cerută de legea </w:t>
      </w:r>
      <w:proofErr w:type="spellStart"/>
      <w:r>
        <w:rPr>
          <w:lang w:eastAsia="en-US"/>
        </w:rPr>
        <w:t>contabilităţii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codul fiscal, au condus la acumularea pasivului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comerciale administrate în </w:t>
      </w:r>
      <w:proofErr w:type="spellStart"/>
      <w:r>
        <w:rPr>
          <w:lang w:eastAsia="en-US"/>
        </w:rPr>
        <w:t>speţă</w:t>
      </w:r>
      <w:proofErr w:type="spellEnd"/>
      <w:r>
        <w:rPr>
          <w:lang w:eastAsia="en-US"/>
        </w:rPr>
        <w:t xml:space="preserve">, care în </w:t>
      </w:r>
      <w:r>
        <w:rPr>
          <w:lang w:eastAsia="en-US"/>
        </w:rPr>
        <w:lastRenderedPageBreak/>
        <w:t xml:space="preserve">marea lui majoritate este compus din accesorii, dobânzi de întârziere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penalităţi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care la data închiderii procedurii falimentului înregistra suma de </w:t>
      </w:r>
      <w:r w:rsidR="008F5502">
        <w:rPr>
          <w:lang w:eastAsia="en-US"/>
        </w:rPr>
        <w:t>…..</w:t>
      </w:r>
      <w:r>
        <w:rPr>
          <w:lang w:eastAsia="en-US"/>
        </w:rPr>
        <w:t xml:space="preserve"> lei.</w:t>
      </w:r>
    </w:p>
    <w:p w14:paraId="4635362D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În drept apelul se întemeiază pe </w:t>
      </w:r>
      <w:proofErr w:type="spellStart"/>
      <w:r>
        <w:rPr>
          <w:lang w:eastAsia="en-US"/>
        </w:rPr>
        <w:t>dispoziţiile</w:t>
      </w:r>
      <w:proofErr w:type="spellEnd"/>
      <w:r>
        <w:rPr>
          <w:lang w:eastAsia="en-US"/>
        </w:rPr>
        <w:t xml:space="preserve"> art.466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urm. din Cod </w:t>
      </w:r>
      <w:proofErr w:type="spellStart"/>
      <w:r>
        <w:rPr>
          <w:lang w:eastAsia="en-US"/>
        </w:rPr>
        <w:t>proc</w:t>
      </w:r>
      <w:proofErr w:type="spellEnd"/>
      <w:r>
        <w:rPr>
          <w:lang w:eastAsia="en-US"/>
        </w:rPr>
        <w:t xml:space="preserve">. </w:t>
      </w:r>
      <w:proofErr w:type="spellStart"/>
      <w:r>
        <w:rPr>
          <w:lang w:eastAsia="en-US"/>
        </w:rPr>
        <w:t>Civ</w:t>
      </w:r>
      <w:proofErr w:type="spellEnd"/>
      <w:r>
        <w:rPr>
          <w:lang w:eastAsia="en-US"/>
        </w:rPr>
        <w:t>.</w:t>
      </w:r>
    </w:p>
    <w:p w14:paraId="026C3A89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Intimatul nu a formulat </w:t>
      </w:r>
      <w:r>
        <w:rPr>
          <w:b/>
          <w:lang w:eastAsia="en-US"/>
        </w:rPr>
        <w:t>întâmpinare</w:t>
      </w:r>
      <w:r>
        <w:rPr>
          <w:lang w:eastAsia="en-US"/>
        </w:rPr>
        <w:t>.</w:t>
      </w:r>
    </w:p>
    <w:p w14:paraId="0D0E599D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Deliberând, </w:t>
      </w:r>
      <w:r>
        <w:rPr>
          <w:b/>
          <w:lang w:eastAsia="en-US"/>
        </w:rPr>
        <w:t>asupra apelului</w:t>
      </w:r>
      <w:r>
        <w:rPr>
          <w:lang w:eastAsia="en-US"/>
        </w:rPr>
        <w:t xml:space="preserve"> formulat, prin raportare la motivele de apel invocate și probele administrate, Curtea urmează să îl respingă ca nefundat, constatând că prima </w:t>
      </w:r>
      <w:proofErr w:type="spellStart"/>
      <w:r>
        <w:rPr>
          <w:lang w:eastAsia="en-US"/>
        </w:rPr>
        <w:t>instanţă</w:t>
      </w:r>
      <w:proofErr w:type="spellEnd"/>
      <w:r>
        <w:rPr>
          <w:lang w:eastAsia="en-US"/>
        </w:rPr>
        <w:t xml:space="preserve"> a realizat o corectă interpretare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aplicare a legii în cauză. </w:t>
      </w:r>
    </w:p>
    <w:p w14:paraId="7A908638" w14:textId="77777777" w:rsidR="007716AF" w:rsidRDefault="007716AF" w:rsidP="007716AF">
      <w:pPr>
        <w:ind w:firstLine="709"/>
        <w:jc w:val="both"/>
        <w:rPr>
          <w:b/>
          <w:i/>
          <w:lang w:eastAsia="en-US"/>
        </w:rPr>
      </w:pPr>
      <w:r>
        <w:rPr>
          <w:lang w:eastAsia="en-US"/>
        </w:rPr>
        <w:t xml:space="preserve">Temeiul de drept al cererii formulate de apelanta-reclamantă este reprezentat de </w:t>
      </w:r>
      <w:proofErr w:type="spellStart"/>
      <w:r>
        <w:rPr>
          <w:lang w:eastAsia="en-US"/>
        </w:rPr>
        <w:t>dispoziţiile</w:t>
      </w:r>
      <w:proofErr w:type="spellEnd"/>
      <w:r>
        <w:rPr>
          <w:lang w:eastAsia="en-US"/>
        </w:rPr>
        <w:t xml:space="preserve"> art. 138 lit. d din Legea nr. 85/2006, conform cărora </w:t>
      </w:r>
      <w:r>
        <w:rPr>
          <w:i/>
          <w:lang w:eastAsia="en-US"/>
        </w:rPr>
        <w:t xml:space="preserve">judecătorul-sindic poate dispune ca o parte a pasivului debitorului persoană juridică, ajuns în stare de </w:t>
      </w:r>
      <w:proofErr w:type="spellStart"/>
      <w:r>
        <w:rPr>
          <w:i/>
          <w:lang w:eastAsia="en-US"/>
        </w:rPr>
        <w:t>insolvenţă</w:t>
      </w:r>
      <w:proofErr w:type="spellEnd"/>
      <w:r>
        <w:rPr>
          <w:i/>
          <w:lang w:eastAsia="en-US"/>
        </w:rPr>
        <w:t xml:space="preserve">, să fie suportată de membrii organelor de conducere </w:t>
      </w:r>
      <w:proofErr w:type="spellStart"/>
      <w:r>
        <w:rPr>
          <w:i/>
          <w:lang w:eastAsia="en-US"/>
        </w:rPr>
        <w:t>şi</w:t>
      </w:r>
      <w:proofErr w:type="spellEnd"/>
      <w:r>
        <w:rPr>
          <w:i/>
          <w:lang w:eastAsia="en-US"/>
        </w:rPr>
        <w:t xml:space="preserve">/sau supraveghere din cadrul </w:t>
      </w:r>
      <w:proofErr w:type="spellStart"/>
      <w:r>
        <w:rPr>
          <w:i/>
          <w:lang w:eastAsia="en-US"/>
        </w:rPr>
        <w:t>societăţii</w:t>
      </w:r>
      <w:proofErr w:type="spellEnd"/>
      <w:r>
        <w:rPr>
          <w:i/>
          <w:lang w:eastAsia="en-US"/>
        </w:rPr>
        <w:t xml:space="preserve">, precum </w:t>
      </w:r>
      <w:proofErr w:type="spellStart"/>
      <w:r>
        <w:rPr>
          <w:i/>
          <w:lang w:eastAsia="en-US"/>
        </w:rPr>
        <w:t>şi</w:t>
      </w:r>
      <w:proofErr w:type="spellEnd"/>
      <w:r>
        <w:rPr>
          <w:i/>
          <w:lang w:eastAsia="en-US"/>
        </w:rPr>
        <w:t xml:space="preserve"> de orice altă persoană care a cauzat starea de </w:t>
      </w:r>
      <w:proofErr w:type="spellStart"/>
      <w:r>
        <w:rPr>
          <w:i/>
          <w:lang w:eastAsia="en-US"/>
        </w:rPr>
        <w:t>insolvenţă</w:t>
      </w:r>
      <w:proofErr w:type="spellEnd"/>
      <w:r>
        <w:rPr>
          <w:i/>
          <w:lang w:eastAsia="en-US"/>
        </w:rPr>
        <w:t xml:space="preserve"> a debitorului, </w:t>
      </w:r>
      <w:r>
        <w:rPr>
          <w:lang w:eastAsia="en-US"/>
        </w:rPr>
        <w:t xml:space="preserve">prin fapta de a fi </w:t>
      </w:r>
      <w:proofErr w:type="spellStart"/>
      <w:r>
        <w:rPr>
          <w:i/>
          <w:lang w:eastAsia="en-US"/>
        </w:rPr>
        <w:t>ţinut</w:t>
      </w:r>
      <w:proofErr w:type="spellEnd"/>
      <w:r>
        <w:rPr>
          <w:i/>
          <w:lang w:eastAsia="en-US"/>
        </w:rPr>
        <w:t xml:space="preserve"> o contabilitate fictivă, au făcut să dispară unele documente contabile sau nu au </w:t>
      </w:r>
      <w:proofErr w:type="spellStart"/>
      <w:r>
        <w:rPr>
          <w:i/>
          <w:lang w:eastAsia="en-US"/>
        </w:rPr>
        <w:t>ţinut</w:t>
      </w:r>
      <w:proofErr w:type="spellEnd"/>
      <w:r>
        <w:rPr>
          <w:i/>
          <w:lang w:eastAsia="en-US"/>
        </w:rPr>
        <w:t xml:space="preserve"> contabilitatea în conformitate cu legea.</w:t>
      </w:r>
    </w:p>
    <w:p w14:paraId="157A0D4B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Astfel cum în mod judicios a </w:t>
      </w:r>
      <w:proofErr w:type="spellStart"/>
      <w:r>
        <w:rPr>
          <w:lang w:eastAsia="en-US"/>
        </w:rPr>
        <w:t>reţinut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prima </w:t>
      </w:r>
      <w:proofErr w:type="spellStart"/>
      <w:r>
        <w:rPr>
          <w:lang w:eastAsia="en-US"/>
        </w:rPr>
        <w:t>instanţă</w:t>
      </w:r>
      <w:proofErr w:type="spellEnd"/>
      <w:r>
        <w:rPr>
          <w:lang w:eastAsia="en-US"/>
        </w:rPr>
        <w:t xml:space="preserve">, pentru angajarea răspunderii în temeiul acestor texte legale este necesară îndeplinirea cumulativă atât a </w:t>
      </w:r>
      <w:proofErr w:type="spellStart"/>
      <w:r>
        <w:rPr>
          <w:lang w:eastAsia="en-US"/>
        </w:rPr>
        <w:t>condiţiilor</w:t>
      </w:r>
      <w:proofErr w:type="spellEnd"/>
      <w:r>
        <w:rPr>
          <w:lang w:eastAsia="en-US"/>
        </w:rPr>
        <w:t xml:space="preserve"> speciale, stipulate în cuprinsul lor, cât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 </w:t>
      </w:r>
      <w:proofErr w:type="spellStart"/>
      <w:r>
        <w:rPr>
          <w:lang w:eastAsia="en-US"/>
        </w:rPr>
        <w:t>condiţiilor</w:t>
      </w:r>
      <w:proofErr w:type="spellEnd"/>
      <w:r>
        <w:rPr>
          <w:lang w:eastAsia="en-US"/>
        </w:rPr>
        <w:t xml:space="preserve"> generale din materia răspunderii civile delictuale (</w:t>
      </w:r>
      <w:proofErr w:type="spellStart"/>
      <w:r>
        <w:rPr>
          <w:lang w:eastAsia="en-US"/>
        </w:rPr>
        <w:t>existenţa</w:t>
      </w:r>
      <w:proofErr w:type="spellEnd"/>
      <w:r>
        <w:rPr>
          <w:lang w:eastAsia="en-US"/>
        </w:rPr>
        <w:t xml:space="preserve"> unui prejudiciu, a unei fapte ilicite, a legăturii de cauzalitate dintre faptă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prejudiciu, respectiv a culpei).</w:t>
      </w:r>
    </w:p>
    <w:p w14:paraId="065CC3A7" w14:textId="77777777" w:rsidR="007716AF" w:rsidRDefault="007716AF" w:rsidP="007716AF">
      <w:pPr>
        <w:ind w:firstLine="709"/>
        <w:jc w:val="both"/>
        <w:rPr>
          <w:i/>
          <w:lang w:eastAsia="en-US"/>
        </w:rPr>
      </w:pPr>
      <w:r>
        <w:rPr>
          <w:lang w:eastAsia="en-US"/>
        </w:rPr>
        <w:t xml:space="preserve">Mai </w:t>
      </w:r>
      <w:proofErr w:type="spellStart"/>
      <w:r>
        <w:rPr>
          <w:lang w:eastAsia="en-US"/>
        </w:rPr>
        <w:t>reţine</w:t>
      </w:r>
      <w:proofErr w:type="spellEnd"/>
      <w:r>
        <w:rPr>
          <w:lang w:eastAsia="en-US"/>
        </w:rPr>
        <w:t xml:space="preserve"> Curtea că nicio </w:t>
      </w:r>
      <w:proofErr w:type="spellStart"/>
      <w:r>
        <w:rPr>
          <w:lang w:eastAsia="en-US"/>
        </w:rPr>
        <w:t>dispoziţie</w:t>
      </w:r>
      <w:proofErr w:type="spellEnd"/>
      <w:r>
        <w:rPr>
          <w:lang w:eastAsia="en-US"/>
        </w:rPr>
        <w:t xml:space="preserve"> legală nu prezumă vreuna dintre aceste </w:t>
      </w:r>
      <w:proofErr w:type="spellStart"/>
      <w:r>
        <w:rPr>
          <w:lang w:eastAsia="en-US"/>
        </w:rPr>
        <w:t>condiţii</w:t>
      </w:r>
      <w:proofErr w:type="spellEnd"/>
      <w:r>
        <w:rPr>
          <w:lang w:eastAsia="en-US"/>
        </w:rPr>
        <w:t xml:space="preserve">, ceea ce implică în mod necesar ca apelanta-reclamantă să facă dovada îndeplinirii lor, conform art. 249 din Codul de procedură civilă din 2010, care prevede că </w:t>
      </w:r>
      <w:r>
        <w:rPr>
          <w:i/>
          <w:lang w:eastAsia="en-US"/>
        </w:rPr>
        <w:t xml:space="preserve">cel care face o </w:t>
      </w:r>
      <w:proofErr w:type="spellStart"/>
      <w:r>
        <w:rPr>
          <w:i/>
          <w:lang w:eastAsia="en-US"/>
        </w:rPr>
        <w:t>susţinere</w:t>
      </w:r>
      <w:proofErr w:type="spellEnd"/>
      <w:r>
        <w:rPr>
          <w:i/>
          <w:lang w:eastAsia="en-US"/>
        </w:rPr>
        <w:t xml:space="preserve"> în cursul procesului trebuie să o dovedească, în afară de cazurile anume prevăzute de lege.</w:t>
      </w:r>
    </w:p>
    <w:p w14:paraId="2FCA8322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În opinia </w:t>
      </w:r>
      <w:proofErr w:type="spellStart"/>
      <w:r>
        <w:rPr>
          <w:lang w:eastAsia="en-US"/>
        </w:rPr>
        <w:t>Curţii</w:t>
      </w:r>
      <w:proofErr w:type="spellEnd"/>
      <w:r>
        <w:rPr>
          <w:lang w:eastAsia="en-US"/>
        </w:rPr>
        <w:t xml:space="preserve">, împrejurarea că intimatul-pârât din prezenta cauză nu a depus toate raportările contabile la organele fiscale ori la ORC nu poate fi asimilată cu neîndeplinirea </w:t>
      </w:r>
      <w:proofErr w:type="spellStart"/>
      <w:r>
        <w:rPr>
          <w:lang w:eastAsia="en-US"/>
        </w:rPr>
        <w:t>obligaţiei</w:t>
      </w:r>
      <w:proofErr w:type="spellEnd"/>
      <w:r>
        <w:rPr>
          <w:lang w:eastAsia="en-US"/>
        </w:rPr>
        <w:t xml:space="preserve"> de a </w:t>
      </w:r>
      <w:proofErr w:type="spellStart"/>
      <w:r>
        <w:rPr>
          <w:lang w:eastAsia="en-US"/>
        </w:rPr>
        <w:t>ţine</w:t>
      </w:r>
      <w:proofErr w:type="spellEnd"/>
      <w:r>
        <w:rPr>
          <w:lang w:eastAsia="en-US"/>
        </w:rPr>
        <w:t xml:space="preserve"> contabilitatea în conformitate cu legea, în lipsa unor probe, fiind vorba de fapte distincte, respectiv aceea de a întocmi </w:t>
      </w:r>
      <w:proofErr w:type="spellStart"/>
      <w:r>
        <w:rPr>
          <w:lang w:eastAsia="en-US"/>
        </w:rPr>
        <w:t>evidenţele</w:t>
      </w:r>
      <w:proofErr w:type="spellEnd"/>
      <w:r>
        <w:rPr>
          <w:lang w:eastAsia="en-US"/>
        </w:rPr>
        <w:t xml:space="preserve"> contabile în conformitate cu legea,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respectiv aceea de a le depune în termenele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la organele stabilite de lege. </w:t>
      </w:r>
    </w:p>
    <w:p w14:paraId="0715824D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Oricum, în ceea ce </w:t>
      </w:r>
      <w:proofErr w:type="spellStart"/>
      <w:r>
        <w:rPr>
          <w:lang w:eastAsia="en-US"/>
        </w:rPr>
        <w:t>priveşte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obligaţia</w:t>
      </w:r>
      <w:proofErr w:type="spellEnd"/>
      <w:r>
        <w:rPr>
          <w:lang w:eastAsia="en-US"/>
        </w:rPr>
        <w:t xml:space="preserve"> pârâtului de a </w:t>
      </w:r>
      <w:proofErr w:type="spellStart"/>
      <w:r>
        <w:rPr>
          <w:lang w:eastAsia="en-US"/>
        </w:rPr>
        <w:t>ţine</w:t>
      </w:r>
      <w:proofErr w:type="spellEnd"/>
      <w:r>
        <w:rPr>
          <w:lang w:eastAsia="en-US"/>
        </w:rPr>
        <w:t xml:space="preserve"> registrele cerute de lege, </w:t>
      </w:r>
      <w:proofErr w:type="spellStart"/>
      <w:r>
        <w:rPr>
          <w:lang w:eastAsia="en-US"/>
        </w:rPr>
        <w:t>condiţia</w:t>
      </w:r>
      <w:proofErr w:type="spellEnd"/>
      <w:r>
        <w:rPr>
          <w:lang w:eastAsia="en-US"/>
        </w:rPr>
        <w:t xml:space="preserve"> impusă de legiuitor este ca neîndeplinirea acesteia, adică </w:t>
      </w:r>
      <w:proofErr w:type="spellStart"/>
      <w:r>
        <w:rPr>
          <w:lang w:eastAsia="en-US"/>
        </w:rPr>
        <w:t>neţinerea</w:t>
      </w:r>
      <w:proofErr w:type="spellEnd"/>
      <w:r>
        <w:rPr>
          <w:lang w:eastAsia="en-US"/>
        </w:rPr>
        <w:t xml:space="preserve"> unei </w:t>
      </w:r>
      <w:proofErr w:type="spellStart"/>
      <w:r>
        <w:rPr>
          <w:lang w:eastAsia="en-US"/>
        </w:rPr>
        <w:t>contabilităţi</w:t>
      </w:r>
      <w:proofErr w:type="spellEnd"/>
      <w:r>
        <w:rPr>
          <w:lang w:eastAsia="en-US"/>
        </w:rPr>
        <w:t xml:space="preserve"> în conformitate cu legea, să fi contribuit la ajungerea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în stare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. </w:t>
      </w:r>
      <w:proofErr w:type="spellStart"/>
      <w:r>
        <w:rPr>
          <w:lang w:eastAsia="en-US"/>
        </w:rPr>
        <w:t>Aşadar</w:t>
      </w:r>
      <w:proofErr w:type="spellEnd"/>
      <w:r>
        <w:rPr>
          <w:lang w:eastAsia="en-US"/>
        </w:rPr>
        <w:t xml:space="preserve">, simplul fapt că pârâtul nu ar fi </w:t>
      </w:r>
      <w:proofErr w:type="spellStart"/>
      <w:r>
        <w:rPr>
          <w:lang w:eastAsia="en-US"/>
        </w:rPr>
        <w:t>ţinut</w:t>
      </w:r>
      <w:proofErr w:type="spellEnd"/>
      <w:r>
        <w:rPr>
          <w:lang w:eastAsia="en-US"/>
        </w:rPr>
        <w:t xml:space="preserve"> contabilitatea potrivit legii nu este de natură să ducă la angajarea răspunderii acestuia în lipsa dovedirii raportului de cauzalitate între această faptă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ajungerea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în stare de </w:t>
      </w:r>
      <w:proofErr w:type="spellStart"/>
      <w:r>
        <w:rPr>
          <w:lang w:eastAsia="en-US"/>
        </w:rPr>
        <w:t>insolvenţă</w:t>
      </w:r>
      <w:proofErr w:type="spellEnd"/>
      <w:r>
        <w:rPr>
          <w:lang w:eastAsia="en-US"/>
        </w:rPr>
        <w:t xml:space="preserve">. Or, în </w:t>
      </w:r>
      <w:proofErr w:type="spellStart"/>
      <w:r>
        <w:rPr>
          <w:lang w:eastAsia="en-US"/>
        </w:rPr>
        <w:t>speţă</w:t>
      </w:r>
      <w:proofErr w:type="spellEnd"/>
      <w:r>
        <w:rPr>
          <w:lang w:eastAsia="en-US"/>
        </w:rPr>
        <w:t>, apelanta</w:t>
      </w:r>
      <w:r>
        <w:rPr>
          <w:bCs/>
          <w:lang w:eastAsia="en-US"/>
        </w:rPr>
        <w:t xml:space="preserve"> </w:t>
      </w:r>
      <w:r>
        <w:rPr>
          <w:lang w:eastAsia="en-US"/>
        </w:rPr>
        <w:t>nu a făcut dovada acestui raport de cauzalitate.</w:t>
      </w:r>
    </w:p>
    <w:p w14:paraId="5F347A5E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Referitor la </w:t>
      </w:r>
      <w:proofErr w:type="spellStart"/>
      <w:r>
        <w:rPr>
          <w:lang w:eastAsia="en-US"/>
        </w:rPr>
        <w:t>susţinerea</w:t>
      </w:r>
      <w:proofErr w:type="spellEnd"/>
      <w:r>
        <w:rPr>
          <w:lang w:eastAsia="en-US"/>
        </w:rPr>
        <w:t xml:space="preserve"> apelantei în sensul că în cauză ar fi incidente regulile răspunderii contractuale derivând din contractul de mandat al administratorului, Curtea constată că o astfel de răspundere poate fi angajată numai în </w:t>
      </w:r>
      <w:proofErr w:type="spellStart"/>
      <w:r>
        <w:rPr>
          <w:lang w:eastAsia="en-US"/>
        </w:rPr>
        <w:t>relaţiile</w:t>
      </w:r>
      <w:proofErr w:type="spellEnd"/>
      <w:r>
        <w:rPr>
          <w:lang w:eastAsia="en-US"/>
        </w:rPr>
        <w:t xml:space="preserve"> administratorului cu societatea, cea care i-a dat mandatul de reprezentare. În </w:t>
      </w:r>
      <w:proofErr w:type="spellStart"/>
      <w:r>
        <w:rPr>
          <w:lang w:eastAsia="en-US"/>
        </w:rPr>
        <w:t>relaţiile</w:t>
      </w:r>
      <w:proofErr w:type="spellEnd"/>
      <w:r>
        <w:rPr>
          <w:lang w:eastAsia="en-US"/>
        </w:rPr>
        <w:t xml:space="preserve"> cu </w:t>
      </w:r>
      <w:proofErr w:type="spellStart"/>
      <w:r>
        <w:rPr>
          <w:lang w:eastAsia="en-US"/>
        </w:rPr>
        <w:t>terţii</w:t>
      </w:r>
      <w:proofErr w:type="spellEnd"/>
      <w:r>
        <w:rPr>
          <w:lang w:eastAsia="en-US"/>
        </w:rPr>
        <w:t xml:space="preserve"> însă, sunt aplicabile </w:t>
      </w:r>
      <w:proofErr w:type="spellStart"/>
      <w:r>
        <w:rPr>
          <w:lang w:eastAsia="en-US"/>
        </w:rPr>
        <w:t>condiţiile</w:t>
      </w:r>
      <w:proofErr w:type="spellEnd"/>
      <w:r>
        <w:rPr>
          <w:lang w:eastAsia="en-US"/>
        </w:rPr>
        <w:t xml:space="preserve"> răspunderii civile delictuale, </w:t>
      </w:r>
      <w:proofErr w:type="spellStart"/>
      <w:r>
        <w:rPr>
          <w:lang w:eastAsia="en-US"/>
        </w:rPr>
        <w:t>condiţii</w:t>
      </w:r>
      <w:proofErr w:type="spellEnd"/>
      <w:r>
        <w:rPr>
          <w:lang w:eastAsia="en-US"/>
        </w:rPr>
        <w:t xml:space="preserve"> a căror îndeplinire nu a fost dovedită de apelantă.   </w:t>
      </w:r>
    </w:p>
    <w:p w14:paraId="7B476367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Prin urmare, apreciind că </w:t>
      </w:r>
      <w:proofErr w:type="spellStart"/>
      <w:r>
        <w:rPr>
          <w:lang w:eastAsia="en-US"/>
        </w:rPr>
        <w:t>sentinţa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judecătorul-sindic este legală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temeinică, în temeiul art. 480 din Codul de procedură civilă din 2010, Curtea va respinge apelul formulat de reclamantă ca nefondat.</w:t>
      </w:r>
    </w:p>
    <w:p w14:paraId="7CBD5EE6" w14:textId="77777777" w:rsidR="007716AF" w:rsidRDefault="007716AF" w:rsidP="007716AF">
      <w:pPr>
        <w:jc w:val="center"/>
        <w:rPr>
          <w:b/>
          <w:lang w:eastAsia="en-US"/>
        </w:rPr>
      </w:pPr>
      <w:r>
        <w:rPr>
          <w:b/>
          <w:lang w:eastAsia="en-US"/>
        </w:rPr>
        <w:t>PENTRU ACESTE MOTIVE</w:t>
      </w:r>
    </w:p>
    <w:p w14:paraId="07EEA0C2" w14:textId="77777777" w:rsidR="007716AF" w:rsidRDefault="007716AF" w:rsidP="007716AF">
      <w:pPr>
        <w:jc w:val="center"/>
        <w:rPr>
          <w:b/>
          <w:lang w:eastAsia="en-US"/>
        </w:rPr>
      </w:pPr>
      <w:r>
        <w:rPr>
          <w:b/>
          <w:lang w:eastAsia="en-US"/>
        </w:rPr>
        <w:t>ÎN NUMELE LEGII</w:t>
      </w:r>
    </w:p>
    <w:p w14:paraId="6899E80C" w14:textId="77777777" w:rsidR="007716AF" w:rsidRDefault="007716AF" w:rsidP="007716AF">
      <w:pPr>
        <w:jc w:val="center"/>
        <w:rPr>
          <w:b/>
          <w:lang w:eastAsia="en-US"/>
        </w:rPr>
      </w:pPr>
      <w:r>
        <w:rPr>
          <w:b/>
          <w:lang w:eastAsia="en-US"/>
        </w:rPr>
        <w:t>D E C I D E:</w:t>
      </w:r>
    </w:p>
    <w:p w14:paraId="73680FB0" w14:textId="77777777" w:rsidR="007716AF" w:rsidRDefault="007716AF" w:rsidP="007716AF">
      <w:pPr>
        <w:jc w:val="center"/>
        <w:rPr>
          <w:b/>
          <w:lang w:eastAsia="en-US"/>
        </w:rPr>
      </w:pPr>
    </w:p>
    <w:p w14:paraId="7A2ED263" w14:textId="529804B1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Respinge, ca nefondat,  apelul formulat de apelantul </w:t>
      </w:r>
      <w:r w:rsidR="008F5502">
        <w:rPr>
          <w:lang w:eastAsia="en-US"/>
        </w:rPr>
        <w:t>A1</w:t>
      </w:r>
      <w:r>
        <w:rPr>
          <w:lang w:eastAsia="en-US"/>
        </w:rPr>
        <w:t>,</w:t>
      </w:r>
      <w:r>
        <w:rPr>
          <w:color w:val="000000"/>
          <w:lang w:eastAsia="en-US"/>
        </w:rPr>
        <w:t xml:space="preserve"> cu sediul în sector </w:t>
      </w:r>
      <w:r w:rsidR="008F5502">
        <w:rPr>
          <w:color w:val="000000"/>
          <w:lang w:eastAsia="en-US"/>
        </w:rPr>
        <w:t>…</w:t>
      </w:r>
      <w:r>
        <w:rPr>
          <w:color w:val="000000"/>
          <w:lang w:eastAsia="en-US"/>
        </w:rPr>
        <w:t>, B</w:t>
      </w:r>
      <w:r w:rsidR="008F5502">
        <w:rPr>
          <w:color w:val="000000"/>
          <w:lang w:eastAsia="en-US"/>
        </w:rPr>
        <w:t>…</w:t>
      </w:r>
      <w:r>
        <w:rPr>
          <w:color w:val="000000"/>
          <w:lang w:eastAsia="en-US"/>
        </w:rPr>
        <w:t xml:space="preserve">, </w:t>
      </w:r>
      <w:r w:rsidR="008F5502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 </w:t>
      </w:r>
      <w:r w:rsidR="008F5502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nr. </w:t>
      </w:r>
      <w:r w:rsidR="008F5502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bl. </w:t>
      </w:r>
      <w:r w:rsidR="008F5502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sc. </w:t>
      </w:r>
      <w:r w:rsidR="008F5502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 ap. </w:t>
      </w:r>
      <w:r w:rsidR="008F5502">
        <w:rPr>
          <w:color w:val="000000"/>
          <w:lang w:eastAsia="en-US"/>
        </w:rPr>
        <w:t>..</w:t>
      </w:r>
      <w:r>
        <w:rPr>
          <w:lang w:eastAsia="en-US"/>
        </w:rPr>
        <w:t xml:space="preserve">  lichidator judiciar al SC </w:t>
      </w:r>
      <w:r w:rsidR="008F5502">
        <w:rPr>
          <w:lang w:eastAsia="en-US"/>
        </w:rPr>
        <w:t>A2</w:t>
      </w:r>
      <w:r>
        <w:rPr>
          <w:lang w:eastAsia="en-US"/>
        </w:rPr>
        <w:t xml:space="preserve"> SRL, , împotriva </w:t>
      </w:r>
      <w:proofErr w:type="spellStart"/>
      <w:r>
        <w:rPr>
          <w:lang w:eastAsia="en-US"/>
        </w:rPr>
        <w:t>sentinţei</w:t>
      </w:r>
      <w:proofErr w:type="spellEnd"/>
      <w:r>
        <w:rPr>
          <w:lang w:eastAsia="en-US"/>
        </w:rPr>
        <w:t xml:space="preserve"> civile nr.</w:t>
      </w:r>
      <w:r w:rsidR="008F5502">
        <w:rPr>
          <w:lang w:eastAsia="en-US"/>
        </w:rPr>
        <w:t>S1</w:t>
      </w:r>
      <w:r>
        <w:rPr>
          <w:lang w:eastAsia="en-US"/>
        </w:rPr>
        <w:t xml:space="preserve"> din </w:t>
      </w:r>
      <w:r w:rsidR="008F5502">
        <w:rPr>
          <w:lang w:eastAsia="en-US"/>
        </w:rPr>
        <w:lastRenderedPageBreak/>
        <w:t>..</w:t>
      </w:r>
      <w:r>
        <w:rPr>
          <w:lang w:eastAsia="en-US"/>
        </w:rPr>
        <w:t xml:space="preserve">02.2017,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Tribunalul </w:t>
      </w:r>
      <w:r w:rsidR="008F5502">
        <w:rPr>
          <w:lang w:eastAsia="en-US"/>
        </w:rPr>
        <w:t>…</w:t>
      </w:r>
      <w:r>
        <w:rPr>
          <w:lang w:eastAsia="en-US"/>
        </w:rPr>
        <w:t xml:space="preserve"> – </w:t>
      </w:r>
      <w:proofErr w:type="spellStart"/>
      <w:r>
        <w:rPr>
          <w:lang w:eastAsia="en-US"/>
        </w:rPr>
        <w:t>Secţia</w:t>
      </w:r>
      <w:proofErr w:type="spellEnd"/>
      <w:r>
        <w:rPr>
          <w:lang w:eastAsia="en-US"/>
        </w:rPr>
        <w:t xml:space="preserve"> </w:t>
      </w:r>
      <w:r w:rsidR="008F5502">
        <w:rPr>
          <w:lang w:eastAsia="en-US"/>
        </w:rPr>
        <w:t>..</w:t>
      </w:r>
      <w:r>
        <w:rPr>
          <w:lang w:eastAsia="en-US"/>
        </w:rPr>
        <w:t xml:space="preserve">, în dosarul nr. </w:t>
      </w:r>
      <w:r w:rsidR="008F5502">
        <w:rPr>
          <w:lang w:eastAsia="en-US"/>
        </w:rPr>
        <w:t>D1/</w:t>
      </w:r>
      <w:r w:rsidR="005A6970">
        <w:rPr>
          <w:lang w:eastAsia="en-US"/>
        </w:rPr>
        <w:t>.........</w:t>
      </w:r>
      <w:r>
        <w:rPr>
          <w:lang w:eastAsia="en-US"/>
        </w:rPr>
        <w:t xml:space="preserve">, în contradictoriu cu intimatul </w:t>
      </w:r>
      <w:r w:rsidR="008F5502">
        <w:rPr>
          <w:lang w:eastAsia="en-US"/>
        </w:rPr>
        <w:t>Y1</w:t>
      </w:r>
      <w:r>
        <w:rPr>
          <w:lang w:eastAsia="en-US"/>
        </w:rPr>
        <w:t>,</w:t>
      </w:r>
      <w:r>
        <w:rPr>
          <w:color w:val="000000"/>
          <w:lang w:eastAsia="en-US"/>
        </w:rPr>
        <w:t xml:space="preserve"> cu domiciliul sector </w:t>
      </w:r>
      <w:r w:rsidR="008F5502">
        <w:rPr>
          <w:color w:val="000000"/>
          <w:lang w:eastAsia="en-US"/>
        </w:rPr>
        <w:t>…</w:t>
      </w:r>
      <w:r>
        <w:rPr>
          <w:color w:val="000000"/>
          <w:lang w:eastAsia="en-US"/>
        </w:rPr>
        <w:t xml:space="preserve">, </w:t>
      </w:r>
      <w:r w:rsidR="002E3464">
        <w:rPr>
          <w:color w:val="000000"/>
          <w:lang w:eastAsia="en-US"/>
        </w:rPr>
        <w:t>…B</w:t>
      </w:r>
      <w:r>
        <w:rPr>
          <w:color w:val="000000"/>
          <w:lang w:eastAsia="en-US"/>
        </w:rPr>
        <w:t xml:space="preserve">, str. </w:t>
      </w:r>
      <w:r w:rsidR="002E3464">
        <w:rPr>
          <w:color w:val="000000"/>
          <w:lang w:eastAsia="en-US"/>
        </w:rPr>
        <w:t>……</w:t>
      </w:r>
      <w:r>
        <w:rPr>
          <w:color w:val="000000"/>
          <w:lang w:eastAsia="en-US"/>
        </w:rPr>
        <w:t xml:space="preserve">, nr. </w:t>
      </w:r>
      <w:r w:rsidR="002E3464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bl. </w:t>
      </w:r>
      <w:r w:rsidR="002E3464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sc. </w:t>
      </w:r>
      <w:r w:rsidR="002E3464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et. </w:t>
      </w:r>
      <w:r w:rsidR="002E3464">
        <w:rPr>
          <w:color w:val="000000"/>
          <w:lang w:eastAsia="en-US"/>
        </w:rPr>
        <w:t>..</w:t>
      </w:r>
      <w:r>
        <w:rPr>
          <w:color w:val="000000"/>
          <w:lang w:eastAsia="en-US"/>
        </w:rPr>
        <w:t xml:space="preserve">, ap. </w:t>
      </w:r>
      <w:r w:rsidR="002E3464">
        <w:rPr>
          <w:color w:val="000000"/>
          <w:lang w:eastAsia="en-US"/>
        </w:rPr>
        <w:t>..</w:t>
      </w:r>
    </w:p>
    <w:p w14:paraId="714A1F1E" w14:textId="77777777" w:rsidR="007716AF" w:rsidRDefault="007716AF" w:rsidP="007716AF">
      <w:pPr>
        <w:ind w:firstLine="709"/>
        <w:jc w:val="both"/>
        <w:rPr>
          <w:lang w:eastAsia="en-US"/>
        </w:rPr>
      </w:pPr>
      <w:r>
        <w:rPr>
          <w:lang w:eastAsia="en-US"/>
        </w:rPr>
        <w:t>Definitivă.</w:t>
      </w:r>
    </w:p>
    <w:p w14:paraId="4398A52E" w14:textId="77777777" w:rsidR="007716AF" w:rsidRDefault="007716AF" w:rsidP="007716AF">
      <w:pPr>
        <w:ind w:firstLine="709"/>
        <w:jc w:val="both"/>
        <w:rPr>
          <w:lang w:eastAsia="en-US"/>
        </w:rPr>
      </w:pP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în </w:t>
      </w:r>
      <w:proofErr w:type="spellStart"/>
      <w:r>
        <w:rPr>
          <w:lang w:eastAsia="en-US"/>
        </w:rPr>
        <w:t>şedinţă</w:t>
      </w:r>
      <w:proofErr w:type="spellEnd"/>
      <w:r>
        <w:rPr>
          <w:lang w:eastAsia="en-US"/>
        </w:rPr>
        <w:t xml:space="preserve"> publică, astăzi, </w:t>
      </w:r>
      <w:r w:rsidR="002E3464">
        <w:rPr>
          <w:lang w:eastAsia="en-US"/>
        </w:rPr>
        <w:t>….</w:t>
      </w:r>
    </w:p>
    <w:p w14:paraId="5205A31C" w14:textId="77777777" w:rsidR="007716AF" w:rsidRDefault="007716AF" w:rsidP="007716AF">
      <w:pPr>
        <w:ind w:firstLine="709"/>
        <w:jc w:val="both"/>
        <w:rPr>
          <w:lang w:eastAsia="en-US"/>
        </w:rPr>
      </w:pPr>
    </w:p>
    <w:p w14:paraId="3D4F5B5D" w14:textId="77777777" w:rsidR="007716AF" w:rsidRDefault="007716AF" w:rsidP="007716AF">
      <w:pPr>
        <w:ind w:left="720"/>
        <w:jc w:val="both"/>
        <w:rPr>
          <w:lang w:eastAsia="en-US"/>
        </w:rPr>
      </w:pPr>
      <w:r>
        <w:rPr>
          <w:lang w:eastAsia="en-US"/>
        </w:rPr>
        <w:t xml:space="preserve">PREŞEDINTE,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JUDECĂTOR,</w:t>
      </w:r>
      <w:r>
        <w:rPr>
          <w:lang w:eastAsia="en-US"/>
        </w:rPr>
        <w:tab/>
      </w:r>
      <w:r>
        <w:rPr>
          <w:lang w:eastAsia="en-US"/>
        </w:rPr>
        <w:tab/>
      </w:r>
    </w:p>
    <w:p w14:paraId="2870D1BC" w14:textId="77777777" w:rsidR="007716AF" w:rsidRDefault="002E3464" w:rsidP="007716AF">
      <w:pPr>
        <w:jc w:val="both"/>
        <w:rPr>
          <w:lang w:eastAsia="en-US"/>
        </w:rPr>
      </w:pPr>
      <w:r>
        <w:rPr>
          <w:lang w:eastAsia="en-US"/>
        </w:rPr>
        <w:t xml:space="preserve">            COD  1003</w:t>
      </w:r>
      <w:r w:rsidR="007716AF">
        <w:rPr>
          <w:lang w:eastAsia="en-US"/>
        </w:rPr>
        <w:tab/>
      </w:r>
      <w:r w:rsidR="007716AF">
        <w:rPr>
          <w:lang w:eastAsia="en-US"/>
        </w:rPr>
        <w:tab/>
      </w:r>
      <w:r w:rsidR="007716AF">
        <w:rPr>
          <w:lang w:eastAsia="en-US"/>
        </w:rPr>
        <w:tab/>
      </w:r>
      <w:r w:rsidR="007716AF">
        <w:rPr>
          <w:lang w:eastAsia="en-US"/>
        </w:rPr>
        <w:tab/>
      </w:r>
      <w:r>
        <w:rPr>
          <w:lang w:eastAsia="en-US"/>
        </w:rPr>
        <w:t xml:space="preserve">                            ……</w:t>
      </w:r>
      <w:r w:rsidR="007716AF">
        <w:rPr>
          <w:lang w:eastAsia="en-US"/>
        </w:rPr>
        <w:tab/>
      </w:r>
    </w:p>
    <w:p w14:paraId="0B2ACFB3" w14:textId="77777777" w:rsidR="007716AF" w:rsidRDefault="007716AF" w:rsidP="007716AF">
      <w:pPr>
        <w:jc w:val="both"/>
        <w:rPr>
          <w:lang w:eastAsia="en-US"/>
        </w:rPr>
      </w:pPr>
    </w:p>
    <w:p w14:paraId="046EB490" w14:textId="77777777" w:rsidR="007716AF" w:rsidRDefault="007716AF" w:rsidP="007716AF">
      <w:pPr>
        <w:jc w:val="both"/>
        <w:rPr>
          <w:lang w:eastAsia="en-US"/>
        </w:rPr>
      </w:pPr>
    </w:p>
    <w:p w14:paraId="2611A413" w14:textId="77777777" w:rsidR="007716AF" w:rsidRDefault="007716AF" w:rsidP="007716AF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GREFIER,</w:t>
      </w:r>
    </w:p>
    <w:p w14:paraId="0DD02361" w14:textId="77777777" w:rsidR="007716AF" w:rsidRDefault="007716AF" w:rsidP="007716AF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</w:t>
      </w:r>
      <w:r w:rsidR="002E3464">
        <w:rPr>
          <w:lang w:eastAsia="en-US"/>
        </w:rPr>
        <w:t>…</w:t>
      </w:r>
    </w:p>
    <w:p w14:paraId="04E9F5BE" w14:textId="77777777" w:rsidR="007716AF" w:rsidRDefault="007716AF" w:rsidP="007716AF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Red</w:t>
      </w:r>
      <w:proofErr w:type="spellEnd"/>
      <w:r w:rsidR="002E3464">
        <w:rPr>
          <w:sz w:val="20"/>
          <w:szCs w:val="20"/>
        </w:rPr>
        <w:t>…</w:t>
      </w:r>
    </w:p>
    <w:p w14:paraId="1E8521AA" w14:textId="77777777" w:rsidR="007716AF" w:rsidRDefault="002E3464" w:rsidP="007716AF">
      <w:pPr>
        <w:jc w:val="both"/>
        <w:rPr>
          <w:sz w:val="20"/>
          <w:szCs w:val="20"/>
        </w:rPr>
      </w:pPr>
      <w:r>
        <w:rPr>
          <w:sz w:val="20"/>
          <w:szCs w:val="20"/>
        </w:rPr>
        <w:t>..</w:t>
      </w:r>
    </w:p>
    <w:p w14:paraId="74692D9A" w14:textId="77777777" w:rsidR="007716AF" w:rsidRDefault="007716AF" w:rsidP="007716AF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Nr.ex</w:t>
      </w:r>
      <w:proofErr w:type="spellEnd"/>
      <w:r>
        <w:rPr>
          <w:sz w:val="20"/>
          <w:szCs w:val="20"/>
        </w:rPr>
        <w:t xml:space="preserve">.: </w:t>
      </w:r>
      <w:r w:rsidR="002E3464">
        <w:rPr>
          <w:sz w:val="20"/>
          <w:szCs w:val="20"/>
        </w:rPr>
        <w:t>…..</w:t>
      </w:r>
    </w:p>
    <w:p w14:paraId="02076BA7" w14:textId="77777777" w:rsidR="007716AF" w:rsidRDefault="007716AF" w:rsidP="007716A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Fond: </w:t>
      </w:r>
      <w:r w:rsidR="002E3464">
        <w:rPr>
          <w:sz w:val="20"/>
          <w:szCs w:val="20"/>
        </w:rPr>
        <w:t>…</w:t>
      </w:r>
    </w:p>
    <w:p w14:paraId="71B99F23" w14:textId="77777777" w:rsidR="007716AF" w:rsidRDefault="007716AF" w:rsidP="007716AF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Preşedinte</w:t>
      </w:r>
      <w:proofErr w:type="spellEnd"/>
      <w:r>
        <w:rPr>
          <w:sz w:val="20"/>
          <w:szCs w:val="20"/>
        </w:rPr>
        <w:t xml:space="preserve">: </w:t>
      </w:r>
      <w:r w:rsidR="002E3464">
        <w:rPr>
          <w:sz w:val="20"/>
          <w:szCs w:val="20"/>
        </w:rPr>
        <w:t>….</w:t>
      </w:r>
    </w:p>
    <w:p w14:paraId="791AE7C4" w14:textId="77777777" w:rsidR="007716AF" w:rsidRDefault="007716AF" w:rsidP="007716AF">
      <w:pPr>
        <w:ind w:firstLine="720"/>
        <w:jc w:val="both"/>
        <w:rPr>
          <w:lang w:eastAsia="en-US"/>
        </w:rPr>
      </w:pPr>
    </w:p>
    <w:p w14:paraId="183A4A42" w14:textId="77777777" w:rsidR="007716AF" w:rsidRDefault="007716AF" w:rsidP="007716AF">
      <w:pPr>
        <w:ind w:firstLine="720"/>
        <w:jc w:val="both"/>
        <w:rPr>
          <w:lang w:eastAsia="en-US"/>
        </w:rPr>
      </w:pPr>
    </w:p>
    <w:p w14:paraId="0F3F89CA" w14:textId="77777777" w:rsidR="007716AF" w:rsidRDefault="007716AF" w:rsidP="007716AF">
      <w:pPr>
        <w:rPr>
          <w:rFonts w:ascii="Garamond" w:hAnsi="Garamond"/>
          <w:sz w:val="16"/>
          <w:szCs w:val="15"/>
        </w:rPr>
      </w:pPr>
    </w:p>
    <w:p w14:paraId="1395CC9F" w14:textId="77777777" w:rsidR="00473A3A" w:rsidRDefault="00473A3A"/>
    <w:sectPr w:rsidR="0047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AF"/>
    <w:rsid w:val="002E3464"/>
    <w:rsid w:val="00473A3A"/>
    <w:rsid w:val="005A6970"/>
    <w:rsid w:val="007716AF"/>
    <w:rsid w:val="008030DC"/>
    <w:rsid w:val="008F5502"/>
    <w:rsid w:val="00F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58712"/>
  <w15:chartTrackingRefBased/>
  <w15:docId w15:val="{8048F8F6-E3B2-4D44-A428-CFC7C9D8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3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138C9-0726-46FF-A20C-D860EA79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Florentina Cartoaja</dc:creator>
  <cp:keywords/>
  <dc:description/>
  <cp:lastModifiedBy>Cătălin  Bădoiu</cp:lastModifiedBy>
  <cp:revision>4</cp:revision>
  <dcterms:created xsi:type="dcterms:W3CDTF">2021-09-30T06:09:00Z</dcterms:created>
  <dcterms:modified xsi:type="dcterms:W3CDTF">2021-10-26T16:43:00Z</dcterms:modified>
</cp:coreProperties>
</file>