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B2C" w:rsidRDefault="003C0B2C" w:rsidP="003C0B2C">
      <w:r>
        <w:t xml:space="preserve">CANDIDAT COD: </w:t>
      </w:r>
      <w:r>
        <w:rPr>
          <w:b/>
        </w:rPr>
        <w:t xml:space="preserve">1005                                                                       HOTARAREA NR. </w:t>
      </w:r>
      <w:r>
        <w:rPr>
          <w:b/>
        </w:rPr>
        <w:t>12</w:t>
      </w:r>
    </w:p>
    <w:p w:rsidR="003C0B2C" w:rsidRDefault="003C0B2C" w:rsidP="003C0B2C">
      <w:r>
        <w:t>COD ECLI.........................</w:t>
      </w:r>
    </w:p>
    <w:p w:rsidR="003C0B2C" w:rsidRDefault="003C0B2C" w:rsidP="003C0B2C">
      <w:r>
        <w:t>ROMANIA</w:t>
      </w:r>
    </w:p>
    <w:p w:rsidR="003C0B2C" w:rsidRDefault="003C0B2C" w:rsidP="003C0B2C">
      <w:pPr>
        <w:rPr>
          <w:b/>
        </w:rPr>
      </w:pPr>
      <w:r>
        <w:rPr>
          <w:b/>
        </w:rPr>
        <w:t>CURTEA DE APEL …</w:t>
      </w:r>
    </w:p>
    <w:p w:rsidR="003C0B2C" w:rsidRDefault="003C0B2C" w:rsidP="003C0B2C">
      <w:pPr>
        <w:rPr>
          <w:b/>
        </w:rPr>
      </w:pPr>
      <w:r>
        <w:rPr>
          <w:b/>
        </w:rPr>
        <w:t>SECŢIA …</w:t>
      </w:r>
    </w:p>
    <w:p w:rsidR="007E0869" w:rsidRPr="00EB54E3" w:rsidRDefault="003C0B2C" w:rsidP="00BF4CBB">
      <w:r>
        <w:rPr>
          <w:b/>
        </w:rPr>
        <w:t>Dosar nr…</w:t>
      </w:r>
    </w:p>
    <w:p w:rsidR="007E0869" w:rsidRPr="00EB54E3" w:rsidRDefault="007E0869" w:rsidP="007E0869">
      <w:pPr>
        <w:jc w:val="center"/>
        <w:rPr>
          <w:b/>
        </w:rPr>
      </w:pPr>
      <w:r w:rsidRPr="00EB54E3">
        <w:rPr>
          <w:b/>
        </w:rPr>
        <w:t xml:space="preserve">ÎNCHEIEREA </w:t>
      </w:r>
      <w:r w:rsidR="00BF4CBB">
        <w:rPr>
          <w:b/>
        </w:rPr>
        <w:t>…</w:t>
      </w:r>
      <w:r w:rsidRPr="00EB54E3">
        <w:rPr>
          <w:b/>
        </w:rPr>
        <w:t xml:space="preserve"> NR. </w:t>
      </w:r>
      <w:r w:rsidR="00BF4CBB">
        <w:rPr>
          <w:b/>
        </w:rPr>
        <w:t>……..</w:t>
      </w:r>
    </w:p>
    <w:p w:rsidR="007E0869" w:rsidRPr="00EB54E3" w:rsidRDefault="007E0869" w:rsidP="007E0869">
      <w:pPr>
        <w:jc w:val="center"/>
        <w:rPr>
          <w:lang w:val="fr-FR"/>
        </w:rPr>
      </w:pPr>
    </w:p>
    <w:p w:rsidR="007E0869" w:rsidRPr="00EB54E3" w:rsidRDefault="007E0869" w:rsidP="007E0869">
      <w:pPr>
        <w:jc w:val="center"/>
      </w:pPr>
      <w:proofErr w:type="spellStart"/>
      <w:r w:rsidRPr="00EB54E3">
        <w:t>Şedinţa</w:t>
      </w:r>
      <w:proofErr w:type="spellEnd"/>
      <w:r w:rsidRPr="00EB54E3">
        <w:t xml:space="preserve"> camerei de consiliu  de la </w:t>
      </w:r>
      <w:r w:rsidR="00BF4CBB">
        <w:t>……….</w:t>
      </w:r>
    </w:p>
    <w:p w:rsidR="007E0869" w:rsidRPr="00EB54E3" w:rsidRDefault="007E0869" w:rsidP="007E0869">
      <w:pPr>
        <w:jc w:val="center"/>
      </w:pPr>
      <w:r w:rsidRPr="00EB54E3">
        <w:t>Completul compus din:</w:t>
      </w:r>
    </w:p>
    <w:p w:rsidR="007E0869" w:rsidRPr="00EB54E3" w:rsidRDefault="007E0869" w:rsidP="007E0869">
      <w:pPr>
        <w:jc w:val="center"/>
      </w:pPr>
      <w:r w:rsidRPr="00EB54E3">
        <w:rPr>
          <w:b/>
        </w:rPr>
        <w:t xml:space="preserve">Judecător de drepturi </w:t>
      </w:r>
      <w:proofErr w:type="spellStart"/>
      <w:r w:rsidRPr="00EB54E3">
        <w:rPr>
          <w:b/>
        </w:rPr>
        <w:t>şi</w:t>
      </w:r>
      <w:proofErr w:type="spellEnd"/>
      <w:r w:rsidRPr="00EB54E3">
        <w:rPr>
          <w:b/>
        </w:rPr>
        <w:t xml:space="preserve"> </w:t>
      </w:r>
      <w:proofErr w:type="spellStart"/>
      <w:r w:rsidRPr="00EB54E3">
        <w:rPr>
          <w:b/>
        </w:rPr>
        <w:t>libertăţi</w:t>
      </w:r>
      <w:proofErr w:type="spellEnd"/>
      <w:r w:rsidRPr="00EB54E3">
        <w:rPr>
          <w:b/>
        </w:rPr>
        <w:t xml:space="preserve"> </w:t>
      </w:r>
      <w:r w:rsidRPr="00EB54E3">
        <w:t xml:space="preserve"> </w:t>
      </w:r>
      <w:r w:rsidR="00BF4CBB">
        <w:t>1005</w:t>
      </w:r>
    </w:p>
    <w:p w:rsidR="007E0869" w:rsidRPr="00EB54E3" w:rsidRDefault="007E0869" w:rsidP="007E0869">
      <w:pPr>
        <w:jc w:val="center"/>
      </w:pPr>
      <w:r w:rsidRPr="00EB54E3">
        <w:rPr>
          <w:b/>
        </w:rPr>
        <w:t>Grefier</w:t>
      </w:r>
      <w:r w:rsidRPr="00EB54E3">
        <w:t xml:space="preserve"> </w:t>
      </w:r>
      <w:r w:rsidR="00BF4CBB">
        <w:t>1</w:t>
      </w:r>
    </w:p>
    <w:p w:rsidR="007E0869" w:rsidRPr="00EB54E3" w:rsidRDefault="007E0869" w:rsidP="007E0869">
      <w:pPr>
        <w:jc w:val="center"/>
      </w:pPr>
    </w:p>
    <w:p w:rsidR="007E0869" w:rsidRPr="00EB54E3" w:rsidRDefault="007E0869" w:rsidP="007E0869">
      <w:pPr>
        <w:jc w:val="center"/>
      </w:pPr>
      <w:r w:rsidRPr="00EB54E3">
        <w:t xml:space="preserve">DIICOT – ST </w:t>
      </w:r>
      <w:r w:rsidR="00BF4CBB">
        <w:t>…</w:t>
      </w:r>
      <w:r w:rsidRPr="00EB54E3">
        <w:t xml:space="preserve"> a fost reprezentat de Procuror </w:t>
      </w:r>
      <w:r w:rsidR="00BF4CBB">
        <w:t>-</w:t>
      </w:r>
      <w:r w:rsidRPr="00EB54E3">
        <w:t xml:space="preserve"> </w:t>
      </w:r>
      <w:r w:rsidR="00BF4CBB">
        <w:t>2</w:t>
      </w:r>
      <w:r w:rsidRPr="00EB54E3">
        <w:t xml:space="preserve"> </w:t>
      </w:r>
    </w:p>
    <w:p w:rsidR="007E0869" w:rsidRPr="00EB54E3" w:rsidRDefault="007E0869" w:rsidP="007E0869">
      <w:pPr>
        <w:jc w:val="center"/>
      </w:pPr>
    </w:p>
    <w:p w:rsidR="007E0869" w:rsidRPr="00EB54E3" w:rsidRDefault="007E0869" w:rsidP="007E0869">
      <w:pPr>
        <w:jc w:val="both"/>
      </w:pPr>
      <w:r w:rsidRPr="00EB54E3">
        <w:t xml:space="preserve"> </w:t>
      </w:r>
      <w:r w:rsidRPr="00EB54E3">
        <w:rPr>
          <w:lang w:val="it-IT"/>
        </w:rPr>
        <w:tab/>
        <w:t xml:space="preserve">Pe rol se află soluţionarea contestaţiei </w:t>
      </w:r>
      <w:r w:rsidRPr="00EB54E3">
        <w:t xml:space="preserve">formulată de inculpata </w:t>
      </w:r>
      <w:r w:rsidR="00BF4CBB">
        <w:t>X</w:t>
      </w:r>
      <w:r w:rsidRPr="00EB54E3">
        <w:t xml:space="preserve"> împotriva încheierii </w:t>
      </w:r>
      <w:r w:rsidR="00BF4CBB">
        <w:t>…</w:t>
      </w:r>
      <w:r w:rsidRPr="00EB54E3">
        <w:t xml:space="preserve"> nr. </w:t>
      </w:r>
      <w:r w:rsidR="00BF4CBB">
        <w:t>…</w:t>
      </w:r>
      <w:r w:rsidRPr="00EB54E3">
        <w:t xml:space="preserve"> </w:t>
      </w:r>
      <w:proofErr w:type="spellStart"/>
      <w:r w:rsidRPr="00EB54E3">
        <w:t>pronunţată</w:t>
      </w:r>
      <w:proofErr w:type="spellEnd"/>
      <w:r w:rsidRPr="00EB54E3">
        <w:t xml:space="preserve"> la </w:t>
      </w:r>
      <w:r w:rsidR="00BF4CBB">
        <w:t>…</w:t>
      </w:r>
      <w:r w:rsidRPr="00EB54E3">
        <w:t xml:space="preserve"> de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în dosarul nr. </w:t>
      </w:r>
      <w:r w:rsidR="00BF4CBB">
        <w:t>…</w:t>
      </w:r>
      <w:r w:rsidRPr="00EB54E3">
        <w:t xml:space="preserve"> al Tribunalului </w:t>
      </w:r>
      <w:r w:rsidR="00BF4CBB">
        <w:t>...</w:t>
      </w:r>
      <w:r w:rsidRPr="00EB54E3">
        <w:t xml:space="preserve">. </w:t>
      </w:r>
    </w:p>
    <w:p w:rsidR="007E0869" w:rsidRPr="00EB54E3" w:rsidRDefault="007E0869" w:rsidP="007E0869">
      <w:pPr>
        <w:jc w:val="both"/>
      </w:pPr>
      <w:r w:rsidRPr="00EB54E3">
        <w:tab/>
        <w:t xml:space="preserve">La apelul nominal făcut în </w:t>
      </w:r>
      <w:proofErr w:type="spellStart"/>
      <w:r w:rsidRPr="00EB54E3">
        <w:t>şedinţa</w:t>
      </w:r>
      <w:proofErr w:type="spellEnd"/>
      <w:r w:rsidRPr="00EB54E3">
        <w:t xml:space="preserve"> camerei de consiliu s-a prezentat inculpata </w:t>
      </w:r>
      <w:r w:rsidR="00D303CE">
        <w:t>X</w:t>
      </w:r>
      <w:r w:rsidRPr="00EB54E3">
        <w:t xml:space="preserve">  asistată de avocat </w:t>
      </w:r>
      <w:r w:rsidR="00D303CE">
        <w:t>AV1</w:t>
      </w:r>
      <w:r w:rsidRPr="00EB54E3">
        <w:t xml:space="preserve"> în substituirea avocatului ales </w:t>
      </w:r>
      <w:r w:rsidR="00D303CE">
        <w:t>AV2</w:t>
      </w:r>
      <w:r w:rsidRPr="00EB54E3">
        <w:t xml:space="preserve">. </w:t>
      </w:r>
    </w:p>
    <w:p w:rsidR="007E0869" w:rsidRPr="00EB54E3" w:rsidRDefault="007E0869" w:rsidP="007E0869">
      <w:pPr>
        <w:ind w:firstLine="709"/>
        <w:jc w:val="both"/>
      </w:pPr>
      <w:r w:rsidRPr="00EB54E3">
        <w:t xml:space="preserve">Procedura de citare a fost îndeplinită. </w:t>
      </w:r>
    </w:p>
    <w:p w:rsidR="007E0869" w:rsidRPr="00EB54E3" w:rsidRDefault="007E0869" w:rsidP="007E0869">
      <w:pPr>
        <w:ind w:firstLine="709"/>
        <w:jc w:val="both"/>
      </w:pPr>
      <w:r w:rsidRPr="00EB54E3">
        <w:t xml:space="preserve">S-a făcut referatul cauzei de către grefier,  după care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constatând că nu sunt ale chestiuni de invocat, a acordat cuvântul în dezbateri. </w:t>
      </w:r>
    </w:p>
    <w:p w:rsidR="007E0869" w:rsidRPr="00EB54E3" w:rsidRDefault="007E0869" w:rsidP="007E0869">
      <w:pPr>
        <w:ind w:firstLine="709"/>
        <w:jc w:val="both"/>
      </w:pPr>
      <w:r w:rsidRPr="00EB54E3">
        <w:t xml:space="preserve">Avocata inculpatei având cuvântul a </w:t>
      </w:r>
      <w:proofErr w:type="spellStart"/>
      <w:r w:rsidRPr="00EB54E3">
        <w:t>susţinut</w:t>
      </w:r>
      <w:proofErr w:type="spellEnd"/>
      <w:r w:rsidRPr="00EB54E3">
        <w:t xml:space="preserve"> </w:t>
      </w:r>
      <w:proofErr w:type="spellStart"/>
      <w:r w:rsidRPr="00EB54E3">
        <w:t>contestaţia</w:t>
      </w:r>
      <w:proofErr w:type="spellEnd"/>
      <w:r w:rsidRPr="00EB54E3">
        <w:t xml:space="preserve"> formulată </w:t>
      </w:r>
      <w:proofErr w:type="spellStart"/>
      <w:r w:rsidRPr="00EB54E3">
        <w:t>şi</w:t>
      </w:r>
      <w:proofErr w:type="spellEnd"/>
      <w:r w:rsidRPr="00EB54E3">
        <w:t xml:space="preserve"> a solicitat admiterea acesteia, </w:t>
      </w:r>
      <w:proofErr w:type="spellStart"/>
      <w:r w:rsidRPr="00EB54E3">
        <w:t>desfiinţarea</w:t>
      </w:r>
      <w:proofErr w:type="spellEnd"/>
      <w:r w:rsidRPr="00EB54E3">
        <w:t xml:space="preserve"> încheierii penale atacate </w:t>
      </w:r>
      <w:proofErr w:type="spellStart"/>
      <w:r w:rsidRPr="00EB54E3">
        <w:t>şi</w:t>
      </w:r>
      <w:proofErr w:type="spellEnd"/>
      <w:r w:rsidRPr="00EB54E3">
        <w:t xml:space="preserve"> rejudecând  a se dispune revocarea măsurii preventive a controlului judiciar. </w:t>
      </w:r>
    </w:p>
    <w:p w:rsidR="007E0869" w:rsidRPr="00EB54E3" w:rsidRDefault="007E0869" w:rsidP="007E0869">
      <w:pPr>
        <w:ind w:firstLine="709"/>
        <w:jc w:val="both"/>
      </w:pPr>
      <w:r w:rsidRPr="00EB54E3">
        <w:t xml:space="preserve">A </w:t>
      </w:r>
      <w:proofErr w:type="spellStart"/>
      <w:r w:rsidRPr="00EB54E3">
        <w:t>susţinut</w:t>
      </w:r>
      <w:proofErr w:type="spellEnd"/>
      <w:r w:rsidRPr="00EB54E3">
        <w:t xml:space="preserve"> că în procedura </w:t>
      </w:r>
      <w:proofErr w:type="spellStart"/>
      <w:r w:rsidRPr="00EB54E3">
        <w:t>contestaţiei</w:t>
      </w:r>
      <w:proofErr w:type="spellEnd"/>
      <w:r w:rsidRPr="00EB54E3">
        <w:t xml:space="preserve">, Curtea de Apel  a dispus înlocuirea măsurii preventive a arestului la domiciliu cu măsura controlului judiciar  la data de </w:t>
      </w:r>
      <w:r w:rsidR="00D303CE">
        <w:t>…</w:t>
      </w:r>
      <w:r w:rsidRPr="00EB54E3">
        <w:t xml:space="preserve">  </w:t>
      </w:r>
      <w:proofErr w:type="spellStart"/>
      <w:r w:rsidRPr="00EB54E3">
        <w:t>şi</w:t>
      </w:r>
      <w:proofErr w:type="spellEnd"/>
      <w:r w:rsidRPr="00EB54E3">
        <w:t xml:space="preserve"> având în vedere că s-a scurs un interval de  timp  rezonabil, apreciază că s-a </w:t>
      </w:r>
      <w:proofErr w:type="spellStart"/>
      <w:r w:rsidRPr="00EB54E3">
        <w:t>depăşit</w:t>
      </w:r>
      <w:proofErr w:type="spellEnd"/>
      <w:r w:rsidRPr="00EB54E3">
        <w:t xml:space="preserve"> durata  rezonabilă. </w:t>
      </w:r>
    </w:p>
    <w:p w:rsidR="007E0869" w:rsidRPr="00EB54E3" w:rsidRDefault="007E0869" w:rsidP="007E0869">
      <w:pPr>
        <w:ind w:firstLine="709"/>
        <w:jc w:val="both"/>
      </w:pPr>
      <w:proofErr w:type="spellStart"/>
      <w:r w:rsidRPr="00EB54E3">
        <w:t>Susţine</w:t>
      </w:r>
      <w:proofErr w:type="spellEnd"/>
      <w:r w:rsidRPr="00EB54E3">
        <w:t xml:space="preserve"> că </w:t>
      </w:r>
      <w:proofErr w:type="spellStart"/>
      <w:r w:rsidRPr="00EB54E3">
        <w:t>ordonanţa</w:t>
      </w:r>
      <w:proofErr w:type="spellEnd"/>
      <w:r w:rsidRPr="00EB54E3">
        <w:t xml:space="preserve"> de prelungire  a măsurii preventive a controlului judiciar  nu este amplu </w:t>
      </w:r>
      <w:proofErr w:type="spellStart"/>
      <w:r w:rsidRPr="00EB54E3">
        <w:t>şi</w:t>
      </w:r>
      <w:proofErr w:type="spellEnd"/>
      <w:r w:rsidRPr="00EB54E3">
        <w:t xml:space="preserve"> judicios motivată  </w:t>
      </w:r>
      <w:proofErr w:type="spellStart"/>
      <w:r w:rsidRPr="00EB54E3">
        <w:t>şi</w:t>
      </w:r>
      <w:proofErr w:type="spellEnd"/>
      <w:r w:rsidRPr="00EB54E3">
        <w:t xml:space="preserve"> justificată întrucât dacă până la acest moment  se motiva complexitatea dosarului – cu referire la comisia rogatorie care  însă a fost depusă la dosar </w:t>
      </w:r>
      <w:proofErr w:type="spellStart"/>
      <w:r w:rsidRPr="00EB54E3">
        <w:t>şi</w:t>
      </w:r>
      <w:proofErr w:type="spellEnd"/>
      <w:r w:rsidRPr="00EB54E3">
        <w:t xml:space="preserve">  raportul de constatare care la fel s-a depus la dosar – în prezent pentru prelungirea măsurii  nu este îndeplinită  necesitatea </w:t>
      </w:r>
      <w:proofErr w:type="spellStart"/>
      <w:r w:rsidRPr="00EB54E3">
        <w:t>şi</w:t>
      </w:r>
      <w:proofErr w:type="spellEnd"/>
      <w:r w:rsidRPr="00EB54E3">
        <w:t xml:space="preserve"> scopul acesteia. </w:t>
      </w:r>
    </w:p>
    <w:p w:rsidR="007E0869" w:rsidRPr="00EB54E3" w:rsidRDefault="007E0869" w:rsidP="007E0869">
      <w:pPr>
        <w:ind w:firstLine="709"/>
        <w:jc w:val="both"/>
        <w:rPr>
          <w:lang w:val="it-IT"/>
        </w:rPr>
      </w:pPr>
      <w:r w:rsidRPr="00EB54E3">
        <w:t xml:space="preserve">Chiar  dacă este  măsura  cea mai </w:t>
      </w:r>
      <w:proofErr w:type="spellStart"/>
      <w:r w:rsidRPr="00EB54E3">
        <w:t>puţin</w:t>
      </w:r>
      <w:proofErr w:type="spellEnd"/>
      <w:r w:rsidRPr="00EB54E3">
        <w:t xml:space="preserve"> restrictivă, având în vedere </w:t>
      </w:r>
      <w:proofErr w:type="spellStart"/>
      <w:r w:rsidRPr="00EB54E3">
        <w:t>şi</w:t>
      </w:r>
      <w:proofErr w:type="spellEnd"/>
      <w:r w:rsidRPr="00EB54E3">
        <w:t xml:space="preserve"> timpul scurs de la instituirea acesteia, inculpata a respectat toate </w:t>
      </w:r>
      <w:proofErr w:type="spellStart"/>
      <w:r w:rsidRPr="00EB54E3">
        <w:t>obligaţiile</w:t>
      </w:r>
      <w:proofErr w:type="spellEnd"/>
      <w:r w:rsidRPr="00EB54E3">
        <w:t xml:space="preserve"> stabilite în sarcina sa</w:t>
      </w:r>
      <w:r w:rsidRPr="00EB54E3">
        <w:rPr>
          <w:lang w:val="it-IT"/>
        </w:rPr>
        <w:t xml:space="preserve"> astfel că  scopul măsurii preventive nu  mai este bine determinat. </w:t>
      </w:r>
    </w:p>
    <w:p w:rsidR="007E0869" w:rsidRPr="00EB54E3" w:rsidRDefault="007E0869" w:rsidP="007E0869">
      <w:pPr>
        <w:ind w:firstLine="709"/>
        <w:jc w:val="both"/>
        <w:rPr>
          <w:lang w:val="it-IT"/>
        </w:rPr>
      </w:pPr>
      <w:r w:rsidRPr="00EB54E3">
        <w:rPr>
          <w:lang w:val="it-IT"/>
        </w:rPr>
        <w:t xml:space="preserve">Reprezentanta DIICOT  având cuvântul a formulat concluzii de respingere a contestaţiei ca fiind nefondată şi menţinerea ca legală şi temeinică a încheierii penale atacate  susţinând că judecătorul de drepturi şi libertăţi de la Tribunalul </w:t>
      </w:r>
      <w:r w:rsidR="00D303CE">
        <w:rPr>
          <w:lang w:val="it-IT"/>
        </w:rPr>
        <w:t>...</w:t>
      </w:r>
      <w:r w:rsidRPr="00EB54E3">
        <w:rPr>
          <w:lang w:val="it-IT"/>
        </w:rPr>
        <w:t xml:space="preserve"> a evaluat  motivele invocat  prin prisma dispoziţiilor art. 242 C.pr.penală  iar aspectele invocate referitoare la  nemotivarea ordonanţei procurorului  sua insuficienta acesteia sutn neondate întrucât  au fost examinate de judecătorul de drepturi şi libertăţi  în cadrul plângerii din </w:t>
      </w:r>
      <w:r w:rsidR="00D303CE">
        <w:rPr>
          <w:lang w:val="it-IT"/>
        </w:rPr>
        <w:t>...</w:t>
      </w:r>
      <w:r w:rsidRPr="00EB54E3">
        <w:rPr>
          <w:lang w:val="it-IT"/>
        </w:rPr>
        <w:t xml:space="preserve">  formulate împotriva ordonanţei, fiind respinsă plângerea. Or, temeiurile pentru această cerere  vizează revocarea măsurii preventive a controlului judiciar, măsura care de alztfel este direct proporţională cu  scopul urmărit, pentru a preveni o eventuală sustragere a inculpatei  şi ţinând cont şi decomplexitatea dosarului (numărul  actelor   şi natura probelor). </w:t>
      </w:r>
    </w:p>
    <w:p w:rsidR="007E0869" w:rsidRPr="00EB54E3" w:rsidRDefault="007E0869" w:rsidP="007E0869">
      <w:pPr>
        <w:ind w:firstLine="709"/>
        <w:jc w:val="both"/>
        <w:rPr>
          <w:lang w:val="it-IT"/>
        </w:rPr>
      </w:pPr>
      <w:r w:rsidRPr="00EB54E3">
        <w:rPr>
          <w:lang w:val="it-IT"/>
        </w:rPr>
        <w:t xml:space="preserve">Inculpata </w:t>
      </w:r>
      <w:r w:rsidR="00D303CE">
        <w:rPr>
          <w:lang w:val="it-IT"/>
        </w:rPr>
        <w:t>X</w:t>
      </w:r>
      <w:r w:rsidRPr="00EB54E3">
        <w:rPr>
          <w:lang w:val="it-IT"/>
        </w:rPr>
        <w:t xml:space="preserve"> având ultimul cuvânt a arătat că susţine concluziile formulate oral de apărătorul ales. </w:t>
      </w:r>
    </w:p>
    <w:p w:rsidR="007E0869" w:rsidRPr="00EB54E3" w:rsidRDefault="007E0869" w:rsidP="007E0869">
      <w:pPr>
        <w:ind w:firstLine="709"/>
        <w:jc w:val="center"/>
        <w:rPr>
          <w:b/>
          <w:lang w:val="it-IT"/>
        </w:rPr>
      </w:pPr>
      <w:r w:rsidRPr="00EB54E3">
        <w:rPr>
          <w:b/>
          <w:lang w:val="it-IT"/>
        </w:rPr>
        <w:t>JUDECĂTORUL DE DREPTURI ŞI LIBERTĂŢI</w:t>
      </w:r>
    </w:p>
    <w:p w:rsidR="007E0869" w:rsidRPr="00EB54E3" w:rsidRDefault="007E0869" w:rsidP="007E0869">
      <w:pPr>
        <w:ind w:firstLine="709"/>
        <w:jc w:val="center"/>
        <w:rPr>
          <w:b/>
          <w:lang w:val="it-IT"/>
        </w:rPr>
      </w:pPr>
      <w:r w:rsidRPr="00EB54E3">
        <w:rPr>
          <w:b/>
          <w:lang w:val="it-IT"/>
        </w:rPr>
        <w:t>Asupra contestaţiei de faţă;</w:t>
      </w:r>
    </w:p>
    <w:p w:rsidR="007E0869" w:rsidRPr="00EB54E3" w:rsidRDefault="007E0869" w:rsidP="007E0869">
      <w:pPr>
        <w:tabs>
          <w:tab w:val="left" w:pos="3795"/>
        </w:tabs>
        <w:rPr>
          <w:b/>
          <w:lang w:val="it-IT"/>
        </w:rPr>
      </w:pPr>
    </w:p>
    <w:p w:rsidR="007E0869" w:rsidRPr="00EB54E3" w:rsidRDefault="007E0869" w:rsidP="007E0869">
      <w:pPr>
        <w:ind w:firstLine="708"/>
        <w:jc w:val="both"/>
      </w:pPr>
      <w:r w:rsidRPr="00EB54E3">
        <w:rPr>
          <w:lang w:val="it-IT"/>
        </w:rPr>
        <w:t xml:space="preserve">Prin încheierea  </w:t>
      </w:r>
      <w:r w:rsidR="00D303CE">
        <w:rPr>
          <w:lang w:val="it-IT"/>
        </w:rPr>
        <w:t>...</w:t>
      </w:r>
      <w:r w:rsidRPr="00EB54E3">
        <w:t xml:space="preserve"> nr. </w:t>
      </w:r>
      <w:r w:rsidR="00D303CE">
        <w:t>…</w:t>
      </w:r>
      <w:r w:rsidRPr="00EB54E3">
        <w:t xml:space="preserve"> </w:t>
      </w:r>
      <w:proofErr w:type="spellStart"/>
      <w:r w:rsidRPr="00EB54E3">
        <w:t>pronunţată</w:t>
      </w:r>
      <w:proofErr w:type="spellEnd"/>
      <w:r w:rsidRPr="00EB54E3">
        <w:t xml:space="preserve"> la </w:t>
      </w:r>
      <w:r w:rsidR="00D303CE">
        <w:t>…</w:t>
      </w:r>
      <w:r w:rsidRPr="00EB54E3">
        <w:t xml:space="preserve"> de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în dosarul nr. </w:t>
      </w:r>
      <w:r w:rsidR="00D303CE">
        <w:t>…</w:t>
      </w:r>
      <w:r w:rsidRPr="00EB54E3">
        <w:t xml:space="preserve"> al Tribunalului </w:t>
      </w:r>
      <w:r w:rsidR="00D303CE">
        <w:t>...</w:t>
      </w:r>
      <w:r w:rsidRPr="00EB54E3">
        <w:t xml:space="preserve"> a fost respinsă cererea formulată de inculpata </w:t>
      </w:r>
      <w:r w:rsidR="00D303CE">
        <w:rPr>
          <w:b/>
        </w:rPr>
        <w:t>X</w:t>
      </w:r>
      <w:r w:rsidRPr="00EB54E3">
        <w:t xml:space="preserve"> de revocare a măsurii </w:t>
      </w:r>
      <w:r w:rsidRPr="00EB54E3">
        <w:lastRenderedPageBreak/>
        <w:t xml:space="preserve">preventive a controlului judiciar instituită prin încheierea </w:t>
      </w:r>
      <w:r w:rsidR="00D303CE">
        <w:t>…</w:t>
      </w:r>
      <w:r w:rsidRPr="00EB54E3">
        <w:t xml:space="preserve"> nr</w:t>
      </w:r>
      <w:r w:rsidR="00D303CE">
        <w:t>….</w:t>
      </w:r>
      <w:r w:rsidRPr="00EB54E3">
        <w:t xml:space="preserve"> </w:t>
      </w:r>
      <w:proofErr w:type="spellStart"/>
      <w:r w:rsidRPr="00EB54E3">
        <w:t>pronunţată</w:t>
      </w:r>
      <w:proofErr w:type="spellEnd"/>
      <w:r w:rsidRPr="00EB54E3">
        <w:t xml:space="preserve"> de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w:t>
      </w:r>
      <w:proofErr w:type="spellStart"/>
      <w:r w:rsidRPr="00EB54E3">
        <w:t>Curţii</w:t>
      </w:r>
      <w:proofErr w:type="spellEnd"/>
      <w:r w:rsidRPr="00EB54E3">
        <w:t xml:space="preserve"> de Apel </w:t>
      </w:r>
      <w:r w:rsidR="00D303CE">
        <w:t>…</w:t>
      </w:r>
      <w:r w:rsidRPr="00EB54E3">
        <w:t xml:space="preserve"> în dosarul nr.</w:t>
      </w:r>
      <w:r w:rsidR="00D303CE">
        <w:t>...</w:t>
      </w:r>
      <w:r w:rsidRPr="00EB54E3">
        <w:t xml:space="preserve">, prelungită prin </w:t>
      </w:r>
      <w:proofErr w:type="spellStart"/>
      <w:r w:rsidRPr="00EB54E3">
        <w:t>ordonanţa</w:t>
      </w:r>
      <w:proofErr w:type="spellEnd"/>
      <w:r w:rsidRPr="00EB54E3">
        <w:t xml:space="preserve"> nr.</w:t>
      </w:r>
      <w:r w:rsidR="00D303CE">
        <w:t>...</w:t>
      </w:r>
      <w:r w:rsidRPr="00EB54E3">
        <w:t xml:space="preserve"> din data de </w:t>
      </w:r>
      <w:r w:rsidR="00D303CE">
        <w:t>…</w:t>
      </w:r>
      <w:r w:rsidRPr="00EB54E3">
        <w:t xml:space="preserve">, emisă de Parchetul de pe lângă Înalta Curte de </w:t>
      </w:r>
      <w:proofErr w:type="spellStart"/>
      <w:r w:rsidRPr="00EB54E3">
        <w:t>Casaţie</w:t>
      </w:r>
      <w:proofErr w:type="spellEnd"/>
      <w:r w:rsidRPr="00EB54E3">
        <w:t xml:space="preserve"> </w:t>
      </w:r>
      <w:proofErr w:type="spellStart"/>
      <w:r w:rsidRPr="00EB54E3">
        <w:t>şi</w:t>
      </w:r>
      <w:proofErr w:type="spellEnd"/>
      <w:r w:rsidRPr="00EB54E3">
        <w:t xml:space="preserve"> </w:t>
      </w:r>
      <w:proofErr w:type="spellStart"/>
      <w:r w:rsidRPr="00EB54E3">
        <w:t>Justiţie</w:t>
      </w:r>
      <w:proofErr w:type="spellEnd"/>
      <w:r w:rsidRPr="00EB54E3">
        <w:t xml:space="preserve"> – D.I.I.C.O.T. – Biroul Teritorial </w:t>
      </w:r>
      <w:r w:rsidR="00D303CE">
        <w:t>…</w:t>
      </w:r>
      <w:r w:rsidRPr="00EB54E3">
        <w:t>.</w:t>
      </w:r>
    </w:p>
    <w:p w:rsidR="007E0869" w:rsidRPr="00EB54E3" w:rsidRDefault="007E0869" w:rsidP="007E0869">
      <w:pPr>
        <w:ind w:firstLine="708"/>
        <w:jc w:val="both"/>
      </w:pPr>
      <w:r w:rsidRPr="00EB54E3">
        <w:t xml:space="preserve">Pentru a </w:t>
      </w:r>
      <w:proofErr w:type="spellStart"/>
      <w:r w:rsidRPr="00EB54E3">
        <w:t>pronunţa</w:t>
      </w:r>
      <w:proofErr w:type="spellEnd"/>
      <w:r w:rsidRPr="00EB54E3">
        <w:t xml:space="preserve"> această încheiere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de la Tribunalul </w:t>
      </w:r>
      <w:r w:rsidR="00D303CE">
        <w:t>…</w:t>
      </w:r>
      <w:r w:rsidRPr="00EB54E3">
        <w:t xml:space="preserve"> a </w:t>
      </w:r>
      <w:proofErr w:type="spellStart"/>
      <w:r w:rsidRPr="00EB54E3">
        <w:t>reţinut</w:t>
      </w:r>
      <w:proofErr w:type="spellEnd"/>
      <w:r w:rsidRPr="00EB54E3">
        <w:t xml:space="preserve"> următoarele: </w:t>
      </w:r>
    </w:p>
    <w:p w:rsidR="007E0869" w:rsidRPr="00EB54E3" w:rsidRDefault="007E0869" w:rsidP="007E0869">
      <w:pPr>
        <w:jc w:val="both"/>
      </w:pPr>
      <w:r w:rsidRPr="00EB54E3">
        <w:t xml:space="preserve">        Inculpata </w:t>
      </w:r>
      <w:r w:rsidR="00D303CE">
        <w:t>X</w:t>
      </w:r>
      <w:r w:rsidRPr="00EB54E3">
        <w:t xml:space="preserve"> este cercetată în dosarul </w:t>
      </w:r>
      <w:r w:rsidR="00D303CE">
        <w:t>…</w:t>
      </w:r>
      <w:r w:rsidRPr="00EB54E3">
        <w:t>nr.</w:t>
      </w:r>
      <w:r w:rsidR="00D303CE">
        <w:t>...</w:t>
      </w:r>
      <w:r w:rsidRPr="00EB54E3">
        <w:t xml:space="preserve"> al D.I.I.C.O.T. – Biroul Teritorial </w:t>
      </w:r>
      <w:r w:rsidR="00D303CE">
        <w:t>…</w:t>
      </w:r>
      <w:r w:rsidRPr="00EB54E3">
        <w:t xml:space="preserve">, acuzată fiind de  </w:t>
      </w:r>
      <w:proofErr w:type="spellStart"/>
      <w:r w:rsidRPr="00EB54E3">
        <w:t>săvârşirea</w:t>
      </w:r>
      <w:proofErr w:type="spellEnd"/>
      <w:r w:rsidRPr="00EB54E3">
        <w:t xml:space="preserve"> </w:t>
      </w:r>
      <w:proofErr w:type="spellStart"/>
      <w:r w:rsidRPr="00EB54E3">
        <w:t>infracţiunilor</w:t>
      </w:r>
      <w:proofErr w:type="spellEnd"/>
      <w:r w:rsidRPr="00EB54E3">
        <w:t xml:space="preserve"> de constituire a unui grup </w:t>
      </w:r>
      <w:proofErr w:type="spellStart"/>
      <w:r w:rsidRPr="00EB54E3">
        <w:t>infracţional</w:t>
      </w:r>
      <w:proofErr w:type="spellEnd"/>
      <w:r w:rsidRPr="00EB54E3">
        <w:t xml:space="preserve"> organizat, prev.de art.367 al.1 </w:t>
      </w:r>
      <w:proofErr w:type="spellStart"/>
      <w:r w:rsidRPr="00EB54E3">
        <w:t>şi</w:t>
      </w:r>
      <w:proofErr w:type="spellEnd"/>
      <w:r w:rsidRPr="00EB54E3">
        <w:t xml:space="preserve"> 2 </w:t>
      </w:r>
      <w:proofErr w:type="spellStart"/>
      <w:r w:rsidRPr="00EB54E3">
        <w:t>C.pen</w:t>
      </w:r>
      <w:proofErr w:type="spellEnd"/>
      <w:r w:rsidRPr="00EB54E3">
        <w:t xml:space="preserve">., evaziune fiscală, prev. de art.9 al.1 </w:t>
      </w:r>
      <w:proofErr w:type="spellStart"/>
      <w:r w:rsidRPr="00EB54E3">
        <w:t>lit.c</w:t>
      </w:r>
      <w:proofErr w:type="spellEnd"/>
      <w:r w:rsidRPr="00EB54E3">
        <w:t xml:space="preserve">) </w:t>
      </w:r>
      <w:proofErr w:type="spellStart"/>
      <w:r w:rsidRPr="00EB54E3">
        <w:t>şi</w:t>
      </w:r>
      <w:proofErr w:type="spellEnd"/>
      <w:r w:rsidRPr="00EB54E3">
        <w:t xml:space="preserve"> al.3 din Legea nr.241/2005, cu aplicarea art.35 al.1 </w:t>
      </w:r>
      <w:proofErr w:type="spellStart"/>
      <w:r w:rsidRPr="00EB54E3">
        <w:t>C.pen</w:t>
      </w:r>
      <w:proofErr w:type="spellEnd"/>
      <w:r w:rsidRPr="00EB54E3">
        <w:t xml:space="preserve">. </w:t>
      </w:r>
      <w:proofErr w:type="spellStart"/>
      <w:r w:rsidRPr="00EB54E3">
        <w:t>şi</w:t>
      </w:r>
      <w:proofErr w:type="spellEnd"/>
      <w:r w:rsidRPr="00EB54E3">
        <w:t xml:space="preserve">  spălare de bani, prev.de art.29 al.1 </w:t>
      </w:r>
      <w:proofErr w:type="spellStart"/>
      <w:r w:rsidRPr="00EB54E3">
        <w:t>lit.c</w:t>
      </w:r>
      <w:proofErr w:type="spellEnd"/>
      <w:r w:rsidRPr="00EB54E3">
        <w:t>) din Legea nr.656/2002, acuzată fiind că:</w:t>
      </w:r>
    </w:p>
    <w:p w:rsidR="007E0869" w:rsidRPr="00EB54E3" w:rsidRDefault="007E0869" w:rsidP="007E0869">
      <w:pPr>
        <w:jc w:val="both"/>
      </w:pPr>
      <w:r w:rsidRPr="00EB54E3">
        <w:t xml:space="preserve">              - în luna </w:t>
      </w:r>
      <w:r w:rsidR="000F3BFF">
        <w:t>…</w:t>
      </w:r>
      <w:r w:rsidRPr="00EB54E3">
        <w:t xml:space="preserve">, a constituit, împreună cu </w:t>
      </w:r>
      <w:proofErr w:type="spellStart"/>
      <w:r w:rsidRPr="00EB54E3">
        <w:t>inculpaţii</w:t>
      </w:r>
      <w:proofErr w:type="spellEnd"/>
      <w:r w:rsidRPr="00EB54E3">
        <w:t xml:space="preserve"> </w:t>
      </w:r>
      <w:r w:rsidR="000F3BFF">
        <w:t>X1</w:t>
      </w:r>
      <w:r w:rsidRPr="00EB54E3">
        <w:t xml:space="preserve">, </w:t>
      </w:r>
      <w:r w:rsidR="000F3BFF">
        <w:t>X2</w:t>
      </w:r>
      <w:r w:rsidRPr="00EB54E3">
        <w:t xml:space="preserve">, </w:t>
      </w:r>
      <w:r w:rsidR="000F3BFF">
        <w:t>X3</w:t>
      </w:r>
      <w:r w:rsidRPr="00EB54E3">
        <w:t xml:space="preserve"> </w:t>
      </w:r>
      <w:proofErr w:type="spellStart"/>
      <w:r w:rsidRPr="00EB54E3">
        <w:t>şi</w:t>
      </w:r>
      <w:proofErr w:type="spellEnd"/>
      <w:r w:rsidRPr="00EB54E3">
        <w:t xml:space="preserve"> </w:t>
      </w:r>
      <w:r w:rsidR="000F3BFF">
        <w:t>X4</w:t>
      </w:r>
      <w:r w:rsidRPr="00EB54E3">
        <w:t xml:space="preserve">, un grup </w:t>
      </w:r>
      <w:proofErr w:type="spellStart"/>
      <w:r w:rsidRPr="00EB54E3">
        <w:t>infracţional</w:t>
      </w:r>
      <w:proofErr w:type="spellEnd"/>
      <w:r w:rsidRPr="00EB54E3">
        <w:t xml:space="preserve"> organizat, în scopul </w:t>
      </w:r>
      <w:proofErr w:type="spellStart"/>
      <w:r w:rsidRPr="00EB54E3">
        <w:t>săvârşirii</w:t>
      </w:r>
      <w:proofErr w:type="spellEnd"/>
      <w:r w:rsidRPr="00EB54E3">
        <w:t xml:space="preserve"> </w:t>
      </w:r>
      <w:proofErr w:type="spellStart"/>
      <w:r w:rsidRPr="00EB54E3">
        <w:t>infracţiunii</w:t>
      </w:r>
      <w:proofErr w:type="spellEnd"/>
      <w:r w:rsidRPr="00EB54E3">
        <w:t xml:space="preserve"> de evaziune fiscală prin sustragere de la plata TVA aferentă </w:t>
      </w:r>
      <w:proofErr w:type="spellStart"/>
      <w:r w:rsidRPr="00EB54E3">
        <w:t>achiziţiilor</w:t>
      </w:r>
      <w:proofErr w:type="spellEnd"/>
      <w:r w:rsidRPr="00EB54E3">
        <w:t xml:space="preserve"> intracomunitare, prin intermediul a cinci </w:t>
      </w:r>
      <w:proofErr w:type="spellStart"/>
      <w:r w:rsidRPr="00EB54E3">
        <w:t>societăţi</w:t>
      </w:r>
      <w:proofErr w:type="spellEnd"/>
      <w:r w:rsidRPr="00EB54E3">
        <w:t xml:space="preserve"> comerciale: SC </w:t>
      </w:r>
      <w:r w:rsidR="000F3BFF">
        <w:t>Y</w:t>
      </w:r>
      <w:r w:rsidRPr="00EB54E3">
        <w:t xml:space="preserve"> SRL </w:t>
      </w:r>
      <w:r w:rsidR="000F3BFF">
        <w:t>…</w:t>
      </w:r>
      <w:r w:rsidRPr="00EB54E3">
        <w:t xml:space="preserve">, SC </w:t>
      </w:r>
      <w:r w:rsidR="000F3BFF">
        <w:t>Y1</w:t>
      </w:r>
      <w:r w:rsidRPr="00EB54E3">
        <w:t xml:space="preserve"> SRL </w:t>
      </w:r>
      <w:r w:rsidR="000F3BFF">
        <w:t>…</w:t>
      </w:r>
      <w:r w:rsidRPr="00EB54E3">
        <w:t xml:space="preserve">, SC </w:t>
      </w:r>
      <w:r w:rsidR="000F3BFF">
        <w:t>Y2</w:t>
      </w:r>
      <w:r w:rsidRPr="00EB54E3">
        <w:t xml:space="preserve"> SRL </w:t>
      </w:r>
      <w:r w:rsidR="000F3BFF">
        <w:t>…</w:t>
      </w:r>
      <w:r w:rsidRPr="00EB54E3">
        <w:t xml:space="preserve">, SC </w:t>
      </w:r>
      <w:r w:rsidR="000F3BFF">
        <w:t>Y3</w:t>
      </w:r>
      <w:r w:rsidRPr="00EB54E3">
        <w:t xml:space="preserve"> SRL </w:t>
      </w:r>
      <w:r w:rsidR="000F3BFF">
        <w:t>…</w:t>
      </w:r>
      <w:r w:rsidRPr="00EB54E3">
        <w:t xml:space="preserve"> </w:t>
      </w:r>
      <w:proofErr w:type="spellStart"/>
      <w:r w:rsidRPr="00EB54E3">
        <w:t>şi</w:t>
      </w:r>
      <w:proofErr w:type="spellEnd"/>
      <w:r w:rsidRPr="00EB54E3">
        <w:t xml:space="preserve"> SC </w:t>
      </w:r>
      <w:r w:rsidR="000F3BFF">
        <w:t>Y4</w:t>
      </w:r>
      <w:r w:rsidRPr="00EB54E3">
        <w:t xml:space="preserve"> SRL </w:t>
      </w:r>
      <w:r w:rsidR="000F3BFF">
        <w:t>…</w:t>
      </w:r>
      <w:r w:rsidRPr="00EB54E3">
        <w:t xml:space="preserve">, administrate de </w:t>
      </w:r>
      <w:proofErr w:type="spellStart"/>
      <w:r w:rsidRPr="00EB54E3">
        <w:t>aceştia</w:t>
      </w:r>
      <w:proofErr w:type="spellEnd"/>
      <w:r w:rsidRPr="00EB54E3">
        <w:t xml:space="preserve">;   </w:t>
      </w:r>
    </w:p>
    <w:p w:rsidR="007E0869" w:rsidRPr="00EB54E3" w:rsidRDefault="007E0869" w:rsidP="007E0869">
      <w:pPr>
        <w:jc w:val="both"/>
      </w:pPr>
      <w:r w:rsidRPr="00EB54E3">
        <w:t xml:space="preserve">              - în perioada </w:t>
      </w:r>
      <w:r w:rsidR="000F3BFF">
        <w:t>…</w:t>
      </w:r>
      <w:r w:rsidRPr="00EB54E3">
        <w:t xml:space="preserve"> – </w:t>
      </w:r>
      <w:r w:rsidR="000F3BFF">
        <w:t>…</w:t>
      </w:r>
      <w:r w:rsidRPr="00EB54E3">
        <w:t xml:space="preserve">, SC </w:t>
      </w:r>
      <w:r w:rsidR="000F3BFF">
        <w:t>Y</w:t>
      </w:r>
      <w:r w:rsidRPr="00EB54E3">
        <w:t xml:space="preserve"> SRL </w:t>
      </w:r>
      <w:r w:rsidR="000F3BFF">
        <w:t>…</w:t>
      </w:r>
      <w:r w:rsidRPr="00EB54E3">
        <w:t xml:space="preserve"> (administrată de inculpatul </w:t>
      </w:r>
      <w:r w:rsidR="000F3BFF">
        <w:t>X4</w:t>
      </w:r>
      <w:r w:rsidRPr="00EB54E3">
        <w:t xml:space="preserve">), SC </w:t>
      </w:r>
      <w:r w:rsidR="000F3BFF">
        <w:t>Y1</w:t>
      </w:r>
      <w:r w:rsidRPr="00EB54E3">
        <w:t xml:space="preserve"> SRL </w:t>
      </w:r>
      <w:r w:rsidR="000F3BFF">
        <w:t>…</w:t>
      </w:r>
      <w:r w:rsidRPr="00EB54E3">
        <w:t xml:space="preserve"> (administrată de inculpatul </w:t>
      </w:r>
      <w:r w:rsidR="000F3BFF">
        <w:t>X2</w:t>
      </w:r>
      <w:r w:rsidRPr="00EB54E3">
        <w:t xml:space="preserve">), SC </w:t>
      </w:r>
      <w:r w:rsidR="000F3BFF">
        <w:t>Y2</w:t>
      </w:r>
      <w:r w:rsidRPr="00EB54E3">
        <w:t xml:space="preserve"> SRL </w:t>
      </w:r>
      <w:r w:rsidR="000F3BFF">
        <w:t>…</w:t>
      </w:r>
      <w:r w:rsidRPr="00EB54E3">
        <w:t xml:space="preserve"> (administrată de inculpatul </w:t>
      </w:r>
      <w:r w:rsidR="000F3BFF">
        <w:t>X3</w:t>
      </w:r>
      <w:r w:rsidRPr="00EB54E3">
        <w:t xml:space="preserve">) au fost interpuse între furnizorul de produse laminate din </w:t>
      </w:r>
      <w:r w:rsidR="000F3BFF">
        <w:t>Z</w:t>
      </w:r>
      <w:r w:rsidRPr="00EB54E3">
        <w:t xml:space="preserve">, </w:t>
      </w:r>
      <w:proofErr w:type="spellStart"/>
      <w:r w:rsidRPr="00EB54E3">
        <w:t>şi</w:t>
      </w:r>
      <w:proofErr w:type="spellEnd"/>
      <w:r w:rsidRPr="00EB54E3">
        <w:t xml:space="preserve"> beneficiarii reali ai mărfurilor </w:t>
      </w:r>
      <w:proofErr w:type="spellStart"/>
      <w:r w:rsidRPr="00EB54E3">
        <w:t>achiziţionate</w:t>
      </w:r>
      <w:proofErr w:type="spellEnd"/>
      <w:r w:rsidRPr="00EB54E3">
        <w:t xml:space="preserve">, SC </w:t>
      </w:r>
      <w:r w:rsidR="000F3BFF">
        <w:t>Y3</w:t>
      </w:r>
      <w:r w:rsidRPr="00EB54E3">
        <w:t xml:space="preserve"> SRL </w:t>
      </w:r>
      <w:r w:rsidR="00AB07F7">
        <w:t>…</w:t>
      </w:r>
      <w:r w:rsidRPr="00EB54E3">
        <w:t xml:space="preserve"> (administrată de inculpata </w:t>
      </w:r>
      <w:r w:rsidR="00D303CE">
        <w:t>X</w:t>
      </w:r>
      <w:r w:rsidRPr="00EB54E3">
        <w:t xml:space="preserve">) </w:t>
      </w:r>
      <w:proofErr w:type="spellStart"/>
      <w:r w:rsidRPr="00EB54E3">
        <w:t>şi</w:t>
      </w:r>
      <w:proofErr w:type="spellEnd"/>
      <w:r w:rsidRPr="00EB54E3">
        <w:t xml:space="preserve"> SC </w:t>
      </w:r>
      <w:r w:rsidR="000F3BFF">
        <w:t>Y4</w:t>
      </w:r>
      <w:r w:rsidRPr="00EB54E3">
        <w:t xml:space="preserve"> SRL </w:t>
      </w:r>
      <w:r w:rsidR="00AB07F7">
        <w:t>…</w:t>
      </w:r>
      <w:r w:rsidRPr="00EB54E3">
        <w:t xml:space="preserve"> (administrată de inculpatul </w:t>
      </w:r>
      <w:r w:rsidR="000F3BFF">
        <w:t>X1</w:t>
      </w:r>
      <w:r w:rsidRPr="00EB54E3">
        <w:t xml:space="preserve">), în scopul fraudării TVA aferentă </w:t>
      </w:r>
      <w:proofErr w:type="spellStart"/>
      <w:r w:rsidRPr="00EB54E3">
        <w:t>achiziţiilor</w:t>
      </w:r>
      <w:proofErr w:type="spellEnd"/>
      <w:r w:rsidRPr="00EB54E3">
        <w:t xml:space="preserve"> intracomunitare, dar </w:t>
      </w:r>
      <w:proofErr w:type="spellStart"/>
      <w:r w:rsidRPr="00EB54E3">
        <w:t>şi</w:t>
      </w:r>
      <w:proofErr w:type="spellEnd"/>
      <w:r w:rsidRPr="00EB54E3">
        <w:t xml:space="preserve"> pentru a le oferi celor două </w:t>
      </w:r>
      <w:proofErr w:type="spellStart"/>
      <w:r w:rsidRPr="00EB54E3">
        <w:t>societăţi</w:t>
      </w:r>
      <w:proofErr w:type="spellEnd"/>
      <w:r w:rsidRPr="00EB54E3">
        <w:t xml:space="preserve"> beneficiare avantajul deducerii TVA aferentă </w:t>
      </w:r>
      <w:proofErr w:type="spellStart"/>
      <w:r w:rsidRPr="00EB54E3">
        <w:t>achiziţiilor</w:t>
      </w:r>
      <w:proofErr w:type="spellEnd"/>
      <w:r w:rsidRPr="00EB54E3">
        <w:t xml:space="preserve"> interne de la celelalte trei </w:t>
      </w:r>
      <w:proofErr w:type="spellStart"/>
      <w:r w:rsidRPr="00EB54E3">
        <w:t>societăţi</w:t>
      </w:r>
      <w:proofErr w:type="spellEnd"/>
      <w:r w:rsidRPr="00EB54E3">
        <w:t xml:space="preserve"> comerciale interpuse; </w:t>
      </w:r>
    </w:p>
    <w:p w:rsidR="007E0869" w:rsidRPr="00EB54E3" w:rsidRDefault="007E0869" w:rsidP="007E0869">
      <w:pPr>
        <w:jc w:val="both"/>
      </w:pPr>
      <w:r w:rsidRPr="00EB54E3">
        <w:t xml:space="preserve">              - în cazul </w:t>
      </w:r>
      <w:proofErr w:type="spellStart"/>
      <w:r w:rsidRPr="00EB54E3">
        <w:t>achiziţiilor</w:t>
      </w:r>
      <w:proofErr w:type="spellEnd"/>
      <w:r w:rsidRPr="00EB54E3">
        <w:t xml:space="preserve"> intracomunitare efectuate, era aplicabil sistemul de taxare inversă (care nu oferea posibilitatea deducerii TVA); </w:t>
      </w:r>
      <w:proofErr w:type="spellStart"/>
      <w:r w:rsidRPr="00EB54E3">
        <w:t>achiziţia</w:t>
      </w:r>
      <w:proofErr w:type="spellEnd"/>
      <w:r w:rsidRPr="00EB54E3">
        <w:t xml:space="preserve"> intracomunitară urmată de livrarea internă genera TVA de plată, urmare a TVA colectată de la </w:t>
      </w:r>
      <w:r w:rsidR="000F3BFF">
        <w:t>Y3</w:t>
      </w:r>
      <w:r w:rsidRPr="00EB54E3">
        <w:t xml:space="preserve"> SRL </w:t>
      </w:r>
      <w:r w:rsidR="00A84843">
        <w:t>…</w:t>
      </w:r>
      <w:r w:rsidRPr="00EB54E3">
        <w:t xml:space="preserve"> </w:t>
      </w:r>
      <w:proofErr w:type="spellStart"/>
      <w:r w:rsidRPr="00EB54E3">
        <w:t>şi</w:t>
      </w:r>
      <w:proofErr w:type="spellEnd"/>
      <w:r w:rsidRPr="00EB54E3">
        <w:t xml:space="preserve"> SC </w:t>
      </w:r>
      <w:r w:rsidR="000F3BFF">
        <w:t>Y4</w:t>
      </w:r>
      <w:r w:rsidRPr="00EB54E3">
        <w:t xml:space="preserve"> SRL, ori, în </w:t>
      </w:r>
      <w:proofErr w:type="spellStart"/>
      <w:r w:rsidRPr="00EB54E3">
        <w:t>speţă</w:t>
      </w:r>
      <w:proofErr w:type="spellEnd"/>
      <w:r w:rsidRPr="00EB54E3">
        <w:t xml:space="preserve">, SC </w:t>
      </w:r>
      <w:r w:rsidR="000F3BFF">
        <w:t>Y1</w:t>
      </w:r>
      <w:r w:rsidRPr="00EB54E3">
        <w:t xml:space="preserve"> SRL </w:t>
      </w:r>
      <w:r w:rsidR="00A84843">
        <w:t>…</w:t>
      </w:r>
      <w:r w:rsidRPr="00EB54E3">
        <w:t xml:space="preserve">, SC </w:t>
      </w:r>
      <w:r w:rsidR="000F3BFF">
        <w:t>Y</w:t>
      </w:r>
      <w:r w:rsidRPr="00EB54E3">
        <w:t xml:space="preserve"> SRL </w:t>
      </w:r>
      <w:r w:rsidR="00A84843">
        <w:t>…</w:t>
      </w:r>
      <w:r w:rsidRPr="00EB54E3">
        <w:t xml:space="preserve"> </w:t>
      </w:r>
      <w:proofErr w:type="spellStart"/>
      <w:r w:rsidRPr="00EB54E3">
        <w:t>şi</w:t>
      </w:r>
      <w:proofErr w:type="spellEnd"/>
      <w:r w:rsidRPr="00EB54E3">
        <w:t xml:space="preserve"> SC </w:t>
      </w:r>
      <w:r w:rsidR="000F3BFF">
        <w:t>Y2</w:t>
      </w:r>
      <w:r w:rsidRPr="00EB54E3">
        <w:t xml:space="preserve"> SRL </w:t>
      </w:r>
      <w:r w:rsidR="00A84843">
        <w:t>…</w:t>
      </w:r>
      <w:r w:rsidRPr="00EB54E3">
        <w:t xml:space="preserve"> nu au adoptat acest comportament fiscal legal, rolul lor fiind doar cel al unui achizitor scriptic;</w:t>
      </w:r>
    </w:p>
    <w:p w:rsidR="007E0869" w:rsidRPr="00EB54E3" w:rsidRDefault="007E0869" w:rsidP="007E0869">
      <w:pPr>
        <w:jc w:val="both"/>
      </w:pPr>
      <w:r w:rsidRPr="00EB54E3">
        <w:t xml:space="preserve">              - mărfurile au fost transportate din </w:t>
      </w:r>
      <w:r w:rsidR="00A84843">
        <w:t>Z</w:t>
      </w:r>
      <w:r w:rsidRPr="00EB54E3">
        <w:t xml:space="preserve"> în baza comenzilor lansate de </w:t>
      </w:r>
      <w:r w:rsidR="000F3BFF">
        <w:t>Y3</w:t>
      </w:r>
      <w:r w:rsidRPr="00EB54E3">
        <w:t xml:space="preserve"> SRL </w:t>
      </w:r>
      <w:r w:rsidR="00A84843">
        <w:t>…</w:t>
      </w:r>
      <w:r w:rsidRPr="00EB54E3">
        <w:t xml:space="preserve"> </w:t>
      </w:r>
      <w:proofErr w:type="spellStart"/>
      <w:r w:rsidRPr="00EB54E3">
        <w:t>şi</w:t>
      </w:r>
      <w:proofErr w:type="spellEnd"/>
      <w:r w:rsidRPr="00EB54E3">
        <w:t xml:space="preserve"> </w:t>
      </w:r>
      <w:r w:rsidR="000F3BFF">
        <w:t>Y4</w:t>
      </w:r>
      <w:r w:rsidRPr="00EB54E3">
        <w:t xml:space="preserve"> SRL </w:t>
      </w:r>
      <w:r w:rsidR="00A84843">
        <w:t>…</w:t>
      </w:r>
      <w:r w:rsidRPr="00EB54E3">
        <w:t xml:space="preserve">, apoi au fost livrate direct </w:t>
      </w:r>
      <w:proofErr w:type="spellStart"/>
      <w:r w:rsidRPr="00EB54E3">
        <w:t>clienţilor</w:t>
      </w:r>
      <w:proofErr w:type="spellEnd"/>
      <w:r w:rsidRPr="00EB54E3">
        <w:t xml:space="preserve"> acestora din urmă, ceea ce </w:t>
      </w:r>
      <w:proofErr w:type="spellStart"/>
      <w:r w:rsidRPr="00EB54E3">
        <w:t>evidenţiază</w:t>
      </w:r>
      <w:proofErr w:type="spellEnd"/>
      <w:r w:rsidRPr="00EB54E3">
        <w:t xml:space="preserve">, suplimentar, că </w:t>
      </w:r>
      <w:r w:rsidR="000F3BFF">
        <w:t>Y3</w:t>
      </w:r>
      <w:r w:rsidRPr="00EB54E3">
        <w:t xml:space="preserve"> SRL </w:t>
      </w:r>
      <w:r w:rsidR="00A84843">
        <w:t>…</w:t>
      </w:r>
      <w:r w:rsidRPr="00EB54E3">
        <w:t xml:space="preserve"> </w:t>
      </w:r>
      <w:proofErr w:type="spellStart"/>
      <w:r w:rsidRPr="00EB54E3">
        <w:t>şi</w:t>
      </w:r>
      <w:proofErr w:type="spellEnd"/>
      <w:r w:rsidRPr="00EB54E3">
        <w:t xml:space="preserve"> </w:t>
      </w:r>
      <w:r w:rsidR="000F3BFF">
        <w:t>Y4</w:t>
      </w:r>
      <w:r w:rsidRPr="00EB54E3">
        <w:t xml:space="preserve"> SRL </w:t>
      </w:r>
      <w:r w:rsidR="00A84843">
        <w:t>…</w:t>
      </w:r>
      <w:r w:rsidRPr="00EB54E3">
        <w:t xml:space="preserve"> au fost cele care au intermediat </w:t>
      </w:r>
      <w:proofErr w:type="spellStart"/>
      <w:r w:rsidRPr="00EB54E3">
        <w:t>achiziţia</w:t>
      </w:r>
      <w:proofErr w:type="spellEnd"/>
      <w:r w:rsidRPr="00EB54E3">
        <w:t xml:space="preserve"> intracomunitară </w:t>
      </w:r>
      <w:proofErr w:type="spellStart"/>
      <w:r w:rsidRPr="00EB54E3">
        <w:t>şi</w:t>
      </w:r>
      <w:proofErr w:type="spellEnd"/>
      <w:r w:rsidRPr="00EB54E3">
        <w:t xml:space="preserve"> care au beneficiat de rezultatele financiare ale circuitului economic intern, creat în mod fictiv; </w:t>
      </w:r>
    </w:p>
    <w:p w:rsidR="007E0869" w:rsidRPr="00EB54E3" w:rsidRDefault="007E0869" w:rsidP="007E0869">
      <w:pPr>
        <w:jc w:val="both"/>
      </w:pPr>
      <w:r w:rsidRPr="00EB54E3">
        <w:t xml:space="preserve">              - în ipoteza în care SC </w:t>
      </w:r>
      <w:r w:rsidR="000F3BFF">
        <w:t>Y3</w:t>
      </w:r>
      <w:r w:rsidRPr="00EB54E3">
        <w:t xml:space="preserve"> SRL </w:t>
      </w:r>
      <w:r w:rsidR="00A84843">
        <w:t>…</w:t>
      </w:r>
      <w:r w:rsidRPr="00EB54E3">
        <w:t xml:space="preserve"> </w:t>
      </w:r>
      <w:proofErr w:type="spellStart"/>
      <w:r w:rsidRPr="00EB54E3">
        <w:t>şi</w:t>
      </w:r>
      <w:proofErr w:type="spellEnd"/>
      <w:r w:rsidRPr="00EB54E3">
        <w:t xml:space="preserve"> SC </w:t>
      </w:r>
      <w:r w:rsidR="000F3BFF">
        <w:t>Y4</w:t>
      </w:r>
      <w:r w:rsidRPr="00EB54E3">
        <w:t xml:space="preserve"> SRL </w:t>
      </w:r>
      <w:r w:rsidR="00A84843">
        <w:t>…</w:t>
      </w:r>
      <w:r w:rsidRPr="00EB54E3">
        <w:t xml:space="preserve"> ar fi efectuat în mod direct </w:t>
      </w:r>
      <w:proofErr w:type="spellStart"/>
      <w:r w:rsidRPr="00EB54E3">
        <w:t>achiziţia</w:t>
      </w:r>
      <w:proofErr w:type="spellEnd"/>
      <w:r w:rsidRPr="00EB54E3">
        <w:t xml:space="preserve"> </w:t>
      </w:r>
      <w:proofErr w:type="spellStart"/>
      <w:r w:rsidRPr="00EB54E3">
        <w:t>introcumunitară</w:t>
      </w:r>
      <w:proofErr w:type="spellEnd"/>
      <w:r w:rsidRPr="00EB54E3">
        <w:t xml:space="preserve">, s-ar fi aplicat taxarea inversă, ceea ce presupunea înregistrarea TVA aferentă, atât ca TVA deductibilă cât </w:t>
      </w:r>
      <w:proofErr w:type="spellStart"/>
      <w:r w:rsidRPr="00EB54E3">
        <w:t>şi</w:t>
      </w:r>
      <w:proofErr w:type="spellEnd"/>
      <w:r w:rsidRPr="00EB54E3">
        <w:t xml:space="preserve"> ca TVA colectată, </w:t>
      </w:r>
      <w:proofErr w:type="spellStart"/>
      <w:r w:rsidRPr="00EB54E3">
        <w:t>fară</w:t>
      </w:r>
      <w:proofErr w:type="spellEnd"/>
      <w:r w:rsidRPr="00EB54E3">
        <w:t xml:space="preserve"> a avea posibilitatea de a deduce TVA aferentă </w:t>
      </w:r>
      <w:proofErr w:type="spellStart"/>
      <w:r w:rsidRPr="00EB54E3">
        <w:t>achiziţiilor</w:t>
      </w:r>
      <w:proofErr w:type="spellEnd"/>
      <w:r w:rsidRPr="00EB54E3">
        <w:t xml:space="preserve"> interne, </w:t>
      </w:r>
      <w:proofErr w:type="spellStart"/>
      <w:r w:rsidRPr="00EB54E3">
        <w:t>aşa</w:t>
      </w:r>
      <w:proofErr w:type="spellEnd"/>
      <w:r w:rsidRPr="00EB54E3">
        <w:t xml:space="preserve"> cum s-a </w:t>
      </w:r>
      <w:proofErr w:type="spellStart"/>
      <w:r w:rsidRPr="00EB54E3">
        <w:t>întamplat</w:t>
      </w:r>
      <w:proofErr w:type="spellEnd"/>
      <w:r w:rsidRPr="00EB54E3">
        <w:t xml:space="preserve"> pe circuitul economic fictiv creat de acestea;</w:t>
      </w:r>
    </w:p>
    <w:p w:rsidR="007E0869" w:rsidRPr="00EB54E3" w:rsidRDefault="007E0869" w:rsidP="007E0869">
      <w:pPr>
        <w:jc w:val="both"/>
      </w:pPr>
      <w:r w:rsidRPr="00EB54E3">
        <w:t xml:space="preserve">              - în perioada </w:t>
      </w:r>
      <w:r w:rsidR="00A84843">
        <w:t>…</w:t>
      </w:r>
      <w:r w:rsidRPr="00EB54E3">
        <w:t xml:space="preserve"> – </w:t>
      </w:r>
      <w:r w:rsidR="00A84843">
        <w:t>…</w:t>
      </w:r>
      <w:r w:rsidRPr="00EB54E3">
        <w:t xml:space="preserve">, în contabilitatea SC </w:t>
      </w:r>
      <w:r w:rsidR="000F3BFF">
        <w:t>Y3</w:t>
      </w:r>
      <w:r w:rsidRPr="00EB54E3">
        <w:t xml:space="preserve"> SRL </w:t>
      </w:r>
      <w:r w:rsidR="00A84843">
        <w:t>…</w:t>
      </w:r>
      <w:r w:rsidRPr="00EB54E3">
        <w:t xml:space="preserve"> s-au înregistrat 7 facturi fiscale fictive de aprovizionare de la SC </w:t>
      </w:r>
      <w:r w:rsidR="000F3BFF">
        <w:t>Y1</w:t>
      </w:r>
      <w:r w:rsidRPr="00EB54E3">
        <w:t xml:space="preserve"> SRL </w:t>
      </w:r>
      <w:r w:rsidR="00A84843">
        <w:t>…</w:t>
      </w:r>
      <w:r w:rsidRPr="00EB54E3">
        <w:t xml:space="preserve">, în valoare totală de 291.513,50 lei, inculpata </w:t>
      </w:r>
      <w:r w:rsidR="00D303CE">
        <w:t>X</w:t>
      </w:r>
      <w:r w:rsidRPr="00EB54E3">
        <w:t xml:space="preserve"> prejudiciind bugetul statului cu suma de 46.642,16 lei, reprezentând impozit pe profit suplimentar, aferent cheltuielilor nedeductibile.</w:t>
      </w:r>
    </w:p>
    <w:p w:rsidR="007E0869" w:rsidRPr="00EB54E3" w:rsidRDefault="007E0869" w:rsidP="007E0869">
      <w:pPr>
        <w:jc w:val="both"/>
      </w:pPr>
      <w:r w:rsidRPr="00EB54E3">
        <w:t xml:space="preserve">              - circuitul economic fictiv a fost creat </w:t>
      </w:r>
      <w:proofErr w:type="spellStart"/>
      <w:r w:rsidRPr="00EB54E3">
        <w:t>şi</w:t>
      </w:r>
      <w:proofErr w:type="spellEnd"/>
      <w:r w:rsidRPr="00EB54E3">
        <w:t xml:space="preserve"> controlat de inculpata </w:t>
      </w:r>
      <w:r w:rsidR="00D303CE">
        <w:t>X</w:t>
      </w:r>
      <w:r w:rsidRPr="00EB54E3">
        <w:t xml:space="preserve">, administrator efectiv al SC </w:t>
      </w:r>
      <w:r w:rsidR="000F3BFF">
        <w:t>Y3</w:t>
      </w:r>
      <w:r w:rsidRPr="00EB54E3">
        <w:t xml:space="preserve"> SRL </w:t>
      </w:r>
      <w:r w:rsidR="00A84843">
        <w:t>…</w:t>
      </w:r>
      <w:r w:rsidRPr="00EB54E3">
        <w:t>;</w:t>
      </w:r>
    </w:p>
    <w:p w:rsidR="007E0869" w:rsidRPr="00EB54E3" w:rsidRDefault="007E0869" w:rsidP="007E0869">
      <w:pPr>
        <w:jc w:val="both"/>
      </w:pPr>
      <w:r w:rsidRPr="00EB54E3">
        <w:t xml:space="preserve">              - prejudiciul estimat de către </w:t>
      </w:r>
      <w:proofErr w:type="spellStart"/>
      <w:r w:rsidRPr="00EB54E3">
        <w:t>inspecţia</w:t>
      </w:r>
      <w:proofErr w:type="spellEnd"/>
      <w:r w:rsidRPr="00EB54E3">
        <w:t xml:space="preserve"> fiscală ca fiind adus bugetului de stat de către SC </w:t>
      </w:r>
      <w:r w:rsidR="000F3BFF">
        <w:t>Y3</w:t>
      </w:r>
      <w:r w:rsidRPr="00EB54E3">
        <w:t xml:space="preserve"> este de 1.972.749 lei, iar de către SC </w:t>
      </w:r>
      <w:r w:rsidR="000F3BFF">
        <w:t>Y4</w:t>
      </w:r>
      <w:r w:rsidRPr="00EB54E3">
        <w:t xml:space="preserve"> SRL </w:t>
      </w:r>
      <w:r w:rsidR="00A84843">
        <w:t>…</w:t>
      </w:r>
      <w:r w:rsidRPr="00EB54E3">
        <w:t xml:space="preserve"> – de 1.694.265 lei, fiind produs prin sustragerea de la plata TVA </w:t>
      </w:r>
      <w:proofErr w:type="spellStart"/>
      <w:r w:rsidRPr="00EB54E3">
        <w:t>şi</w:t>
      </w:r>
      <w:proofErr w:type="spellEnd"/>
      <w:r w:rsidRPr="00EB54E3">
        <w:t xml:space="preserve"> a impozitului pe profit, prejudiciul total estimat fiind de 3.667.014 lei;</w:t>
      </w:r>
    </w:p>
    <w:p w:rsidR="007E0869" w:rsidRPr="00EB54E3" w:rsidRDefault="007E0869" w:rsidP="007E0869">
      <w:pPr>
        <w:jc w:val="both"/>
      </w:pPr>
      <w:r w:rsidRPr="00EB54E3">
        <w:t xml:space="preserve">              - în perioada </w:t>
      </w:r>
      <w:r w:rsidR="00A84843">
        <w:t>…</w:t>
      </w:r>
      <w:r w:rsidRPr="00EB54E3">
        <w:t xml:space="preserve"> – </w:t>
      </w:r>
      <w:r w:rsidR="00A84843">
        <w:t>…</w:t>
      </w:r>
      <w:r w:rsidRPr="00EB54E3">
        <w:t xml:space="preserve">, totalul livrărilor declarate de </w:t>
      </w:r>
      <w:r w:rsidR="00A84843">
        <w:t>Z</w:t>
      </w:r>
      <w:r w:rsidRPr="00EB54E3">
        <w:t xml:space="preserve"> către SC </w:t>
      </w:r>
      <w:r w:rsidR="00A84843">
        <w:t>Y</w:t>
      </w:r>
      <w:r w:rsidRPr="00EB54E3">
        <w:t xml:space="preserve"> SRL </w:t>
      </w:r>
      <w:proofErr w:type="spellStart"/>
      <w:r w:rsidRPr="00EB54E3">
        <w:t>SRL</w:t>
      </w:r>
      <w:proofErr w:type="spellEnd"/>
      <w:r w:rsidRPr="00EB54E3">
        <w:t xml:space="preserve"> </w:t>
      </w:r>
      <w:proofErr w:type="spellStart"/>
      <w:r w:rsidRPr="00EB54E3">
        <w:t>şi</w:t>
      </w:r>
      <w:proofErr w:type="spellEnd"/>
      <w:r w:rsidRPr="00EB54E3">
        <w:t xml:space="preserve"> SC </w:t>
      </w:r>
      <w:r w:rsidR="000F3BFF">
        <w:t>Y1</w:t>
      </w:r>
      <w:r w:rsidRPr="00EB54E3">
        <w:t xml:space="preserve"> SRL se cifrează la suma de 13.552.415 lei; totalul facturilor emise de </w:t>
      </w:r>
      <w:r w:rsidR="000F3BFF">
        <w:t>Y1</w:t>
      </w:r>
      <w:r w:rsidRPr="00EB54E3">
        <w:t xml:space="preserve"> SRL către </w:t>
      </w:r>
      <w:proofErr w:type="spellStart"/>
      <w:r w:rsidRPr="00EB54E3">
        <w:t>societăţile</w:t>
      </w:r>
      <w:proofErr w:type="spellEnd"/>
      <w:r w:rsidRPr="00EB54E3">
        <w:t xml:space="preserve"> </w:t>
      </w:r>
      <w:r w:rsidR="000F3BFF">
        <w:t>Y3</w:t>
      </w:r>
      <w:r w:rsidRPr="00EB54E3">
        <w:t xml:space="preserve"> </w:t>
      </w:r>
      <w:proofErr w:type="spellStart"/>
      <w:r w:rsidRPr="00EB54E3">
        <w:t>şi</w:t>
      </w:r>
      <w:proofErr w:type="spellEnd"/>
      <w:r w:rsidRPr="00EB54E3">
        <w:t xml:space="preserve"> </w:t>
      </w:r>
      <w:r w:rsidR="000F3BFF">
        <w:t>Y4</w:t>
      </w:r>
      <w:r w:rsidRPr="00EB54E3">
        <w:t xml:space="preserve"> SRL se cifrează la suma de 16.529.841 lei; această sumă a fost achitată de către cele două </w:t>
      </w:r>
      <w:proofErr w:type="spellStart"/>
      <w:r w:rsidRPr="00EB54E3">
        <w:t>societăţi</w:t>
      </w:r>
      <w:proofErr w:type="spellEnd"/>
      <w:r w:rsidRPr="00EB54E3">
        <w:t xml:space="preserve"> către </w:t>
      </w:r>
      <w:r w:rsidR="000F3BFF">
        <w:t>Y1</w:t>
      </w:r>
      <w:r w:rsidRPr="00EB54E3">
        <w:t xml:space="preserve"> SRL conform extraselor bancare, iar ulterior </w:t>
      </w:r>
      <w:r w:rsidR="000F3BFF">
        <w:t>Y1</w:t>
      </w:r>
      <w:r w:rsidRPr="00EB54E3">
        <w:t xml:space="preserve"> SRL a achitat direct sau prin intermediul </w:t>
      </w:r>
      <w:r w:rsidR="00A84843">
        <w:t>Y</w:t>
      </w:r>
      <w:r w:rsidRPr="00EB54E3">
        <w:t xml:space="preserve"> SRL contravaloarea facturilor către </w:t>
      </w:r>
      <w:r w:rsidR="00A84843">
        <w:t>Z</w:t>
      </w:r>
      <w:r w:rsidRPr="00EB54E3">
        <w:t xml:space="preserve">, iar </w:t>
      </w:r>
      <w:proofErr w:type="spellStart"/>
      <w:r w:rsidRPr="00EB54E3">
        <w:t>diferenţa</w:t>
      </w:r>
      <w:proofErr w:type="spellEnd"/>
      <w:r w:rsidRPr="00EB54E3">
        <w:t xml:space="preserve"> în sumă de 2.997.426 lei, a fost retrasă în numerar de </w:t>
      </w:r>
      <w:proofErr w:type="spellStart"/>
      <w:r w:rsidRPr="00EB54E3">
        <w:t>imputerniciţii</w:t>
      </w:r>
      <w:proofErr w:type="spellEnd"/>
      <w:r w:rsidRPr="00EB54E3">
        <w:t xml:space="preserve"> pe conturile </w:t>
      </w:r>
      <w:r w:rsidR="00A84843">
        <w:t>Y</w:t>
      </w:r>
      <w:r w:rsidRPr="00EB54E3">
        <w:t xml:space="preserve"> SRL </w:t>
      </w:r>
      <w:proofErr w:type="spellStart"/>
      <w:r w:rsidRPr="00EB54E3">
        <w:t>şi</w:t>
      </w:r>
      <w:proofErr w:type="spellEnd"/>
      <w:r w:rsidRPr="00EB54E3">
        <w:t xml:space="preserve"> </w:t>
      </w:r>
      <w:r w:rsidR="000F3BFF">
        <w:t>Y1</w:t>
      </w:r>
      <w:r w:rsidRPr="00EB54E3">
        <w:t xml:space="preserve"> SRL sau a fost utilizată pentru plata </w:t>
      </w:r>
      <w:proofErr w:type="spellStart"/>
      <w:r w:rsidRPr="00EB54E3">
        <w:t>facurilor</w:t>
      </w:r>
      <w:proofErr w:type="spellEnd"/>
      <w:r w:rsidRPr="00EB54E3">
        <w:t xml:space="preserve"> de transport;</w:t>
      </w:r>
    </w:p>
    <w:p w:rsidR="007E0869" w:rsidRPr="00EB54E3" w:rsidRDefault="007E0869" w:rsidP="007E0869">
      <w:pPr>
        <w:jc w:val="both"/>
      </w:pPr>
      <w:r w:rsidRPr="00EB54E3">
        <w:lastRenderedPageBreak/>
        <w:t xml:space="preserve">              - </w:t>
      </w:r>
      <w:proofErr w:type="spellStart"/>
      <w:r w:rsidRPr="00EB54E3">
        <w:t>inculpaţii</w:t>
      </w:r>
      <w:proofErr w:type="spellEnd"/>
      <w:r w:rsidRPr="00EB54E3">
        <w:t xml:space="preserve"> </w:t>
      </w:r>
      <w:r w:rsidR="00D303CE">
        <w:t>X</w:t>
      </w:r>
      <w:r w:rsidRPr="00EB54E3">
        <w:t xml:space="preserve">, </w:t>
      </w:r>
      <w:r w:rsidR="000F3BFF">
        <w:t>X1</w:t>
      </w:r>
      <w:r w:rsidRPr="00EB54E3">
        <w:t xml:space="preserve"> </w:t>
      </w:r>
      <w:proofErr w:type="spellStart"/>
      <w:r w:rsidRPr="00EB54E3">
        <w:t>şi</w:t>
      </w:r>
      <w:proofErr w:type="spellEnd"/>
      <w:r w:rsidRPr="00EB54E3">
        <w:t xml:space="preserve"> </w:t>
      </w:r>
      <w:r w:rsidR="000F3BFF">
        <w:t>X2</w:t>
      </w:r>
      <w:r w:rsidRPr="00EB54E3">
        <w:t xml:space="preserve"> au dobândit, </w:t>
      </w:r>
      <w:proofErr w:type="spellStart"/>
      <w:r w:rsidRPr="00EB54E3">
        <w:t>deţinut</w:t>
      </w:r>
      <w:proofErr w:type="spellEnd"/>
      <w:r w:rsidRPr="00EB54E3">
        <w:t xml:space="preserve"> </w:t>
      </w:r>
      <w:proofErr w:type="spellStart"/>
      <w:r w:rsidRPr="00EB54E3">
        <w:t>şi</w:t>
      </w:r>
      <w:proofErr w:type="spellEnd"/>
      <w:r w:rsidRPr="00EB54E3">
        <w:t xml:space="preserve"> folosit sumele de bani provenite din </w:t>
      </w:r>
      <w:proofErr w:type="spellStart"/>
      <w:r w:rsidRPr="00EB54E3">
        <w:t>săvârşirea</w:t>
      </w:r>
      <w:proofErr w:type="spellEnd"/>
      <w:r w:rsidRPr="00EB54E3">
        <w:t xml:space="preserve"> a două </w:t>
      </w:r>
      <w:proofErr w:type="spellStart"/>
      <w:r w:rsidRPr="00EB54E3">
        <w:t>infracţiuni</w:t>
      </w:r>
      <w:proofErr w:type="spellEnd"/>
      <w:r w:rsidRPr="00EB54E3">
        <w:t xml:space="preserve"> de evaziune fiscală, </w:t>
      </w:r>
      <w:proofErr w:type="spellStart"/>
      <w:r w:rsidRPr="00EB54E3">
        <w:t>consecinţele</w:t>
      </w:r>
      <w:proofErr w:type="spellEnd"/>
      <w:r w:rsidRPr="00EB54E3">
        <w:t xml:space="preserve"> fiind produse în SC </w:t>
      </w:r>
      <w:r w:rsidR="000F3BFF">
        <w:t>Y3</w:t>
      </w:r>
      <w:r w:rsidRPr="00EB54E3">
        <w:t xml:space="preserve"> SRL </w:t>
      </w:r>
      <w:r w:rsidR="009C07CE">
        <w:t>…</w:t>
      </w:r>
      <w:r w:rsidRPr="00EB54E3">
        <w:t xml:space="preserve"> </w:t>
      </w:r>
      <w:proofErr w:type="spellStart"/>
      <w:r w:rsidRPr="00EB54E3">
        <w:t>şi</w:t>
      </w:r>
      <w:proofErr w:type="spellEnd"/>
      <w:r w:rsidRPr="00EB54E3">
        <w:t xml:space="preserve"> SC </w:t>
      </w:r>
      <w:r w:rsidR="000F3BFF">
        <w:t>Y4</w:t>
      </w:r>
      <w:r w:rsidRPr="00EB54E3">
        <w:t xml:space="preserve"> SRL </w:t>
      </w:r>
      <w:r w:rsidR="009C07CE">
        <w:t>…</w:t>
      </w:r>
      <w:r w:rsidRPr="00EB54E3">
        <w:t xml:space="preserve">, suma totală rezultată din </w:t>
      </w:r>
      <w:proofErr w:type="spellStart"/>
      <w:r w:rsidRPr="00EB54E3">
        <w:t>săvârşirea</w:t>
      </w:r>
      <w:proofErr w:type="spellEnd"/>
      <w:r w:rsidRPr="00EB54E3">
        <w:t xml:space="preserve"> celor două </w:t>
      </w:r>
      <w:proofErr w:type="spellStart"/>
      <w:r w:rsidRPr="00EB54E3">
        <w:t>infracţiuni</w:t>
      </w:r>
      <w:proofErr w:type="spellEnd"/>
      <w:r w:rsidRPr="00EB54E3">
        <w:t xml:space="preserve"> fiind de 3.667.014 lei, prezentată anterior; </w:t>
      </w:r>
    </w:p>
    <w:p w:rsidR="007E0869" w:rsidRPr="00EB54E3" w:rsidRDefault="007E0869" w:rsidP="007E0869">
      <w:pPr>
        <w:jc w:val="both"/>
      </w:pPr>
      <w:r w:rsidRPr="00EB54E3">
        <w:t xml:space="preserve">              - o parte a acestei sume a fost folosită pentru plata transportului de marfă, iar </w:t>
      </w:r>
      <w:proofErr w:type="spellStart"/>
      <w:r w:rsidRPr="00EB54E3">
        <w:t>diferenţa</w:t>
      </w:r>
      <w:proofErr w:type="spellEnd"/>
      <w:r w:rsidRPr="00EB54E3">
        <w:t xml:space="preserve"> a fost </w:t>
      </w:r>
      <w:proofErr w:type="spellStart"/>
      <w:r w:rsidRPr="00EB54E3">
        <w:t>însuşită</w:t>
      </w:r>
      <w:proofErr w:type="spellEnd"/>
      <w:r w:rsidRPr="00EB54E3">
        <w:t xml:space="preserve"> de către </w:t>
      </w:r>
      <w:proofErr w:type="spellStart"/>
      <w:r w:rsidRPr="00EB54E3">
        <w:t>inculpaţi</w:t>
      </w:r>
      <w:proofErr w:type="spellEnd"/>
      <w:r w:rsidRPr="00EB54E3">
        <w:t xml:space="preserve">, fiind retrasă în numerar, atât în lei, cât </w:t>
      </w:r>
      <w:proofErr w:type="spellStart"/>
      <w:r w:rsidRPr="00EB54E3">
        <w:t>şi</w:t>
      </w:r>
      <w:proofErr w:type="spellEnd"/>
      <w:r w:rsidRPr="00EB54E3">
        <w:t xml:space="preserve"> în euro, din conturile bancare ale SC </w:t>
      </w:r>
      <w:r w:rsidR="00A84843">
        <w:t>Y</w:t>
      </w:r>
      <w:r w:rsidRPr="00EB54E3">
        <w:t xml:space="preserve"> SRL </w:t>
      </w:r>
      <w:r w:rsidR="009C07CE">
        <w:t>…</w:t>
      </w:r>
      <w:r w:rsidRPr="00EB54E3">
        <w:t xml:space="preserve">, SC </w:t>
      </w:r>
      <w:r w:rsidR="000F3BFF">
        <w:t>Y1</w:t>
      </w:r>
      <w:r w:rsidRPr="00EB54E3">
        <w:t xml:space="preserve"> SRL </w:t>
      </w:r>
      <w:r w:rsidR="009C07CE">
        <w:t>…</w:t>
      </w:r>
      <w:r w:rsidRPr="00EB54E3">
        <w:t xml:space="preserve"> </w:t>
      </w:r>
      <w:proofErr w:type="spellStart"/>
      <w:r w:rsidRPr="00EB54E3">
        <w:t>şi</w:t>
      </w:r>
      <w:proofErr w:type="spellEnd"/>
      <w:r w:rsidRPr="00EB54E3">
        <w:t xml:space="preserve"> SC </w:t>
      </w:r>
      <w:r w:rsidR="000F3BFF">
        <w:t>Y2</w:t>
      </w:r>
      <w:r w:rsidRPr="00EB54E3">
        <w:t xml:space="preserve"> SRL </w:t>
      </w:r>
      <w:r w:rsidR="009C07CE">
        <w:t>…</w:t>
      </w:r>
      <w:r w:rsidRPr="00EB54E3">
        <w:t>;</w:t>
      </w:r>
    </w:p>
    <w:p w:rsidR="007E0869" w:rsidRPr="00EB54E3" w:rsidRDefault="007E0869" w:rsidP="007E0869">
      <w:pPr>
        <w:jc w:val="both"/>
      </w:pPr>
      <w:r w:rsidRPr="00EB54E3">
        <w:t xml:space="preserve">              - rapoartele </w:t>
      </w:r>
      <w:proofErr w:type="spellStart"/>
      <w:r w:rsidRPr="00EB54E3">
        <w:t>inspecţiei</w:t>
      </w:r>
      <w:proofErr w:type="spellEnd"/>
      <w:r w:rsidRPr="00EB54E3">
        <w:t xml:space="preserve"> fiscale au </w:t>
      </w:r>
      <w:proofErr w:type="spellStart"/>
      <w:r w:rsidRPr="00EB54E3">
        <w:t>evidenţiat</w:t>
      </w:r>
      <w:proofErr w:type="spellEnd"/>
      <w:r w:rsidRPr="00EB54E3">
        <w:t xml:space="preserve"> că suma de bani dobândită </w:t>
      </w:r>
      <w:proofErr w:type="spellStart"/>
      <w:r w:rsidRPr="00EB54E3">
        <w:t>infracţional</w:t>
      </w:r>
      <w:proofErr w:type="spellEnd"/>
      <w:r w:rsidRPr="00EB54E3">
        <w:t xml:space="preserve">, </w:t>
      </w:r>
      <w:proofErr w:type="spellStart"/>
      <w:r w:rsidRPr="00EB54E3">
        <w:t>deţinută</w:t>
      </w:r>
      <w:proofErr w:type="spellEnd"/>
      <w:r w:rsidRPr="00EB54E3">
        <w:t xml:space="preserve"> </w:t>
      </w:r>
      <w:proofErr w:type="spellStart"/>
      <w:r w:rsidRPr="00EB54E3">
        <w:t>şi</w:t>
      </w:r>
      <w:proofErr w:type="spellEnd"/>
      <w:r w:rsidRPr="00EB54E3">
        <w:t xml:space="preserve"> folosită de inculpata </w:t>
      </w:r>
      <w:r w:rsidR="00D303CE">
        <w:t>X</w:t>
      </w:r>
      <w:r w:rsidRPr="00EB54E3">
        <w:t xml:space="preserve">, este de 1.972.749 lei; cea dobândită de inculpatul </w:t>
      </w:r>
      <w:r w:rsidR="000F3BFF">
        <w:t>X1</w:t>
      </w:r>
      <w:r w:rsidRPr="00EB54E3">
        <w:t xml:space="preserve"> este de 1.694.265 lei, iar cea dobândită de inculpatul </w:t>
      </w:r>
      <w:r w:rsidR="000F3BFF">
        <w:t>X2</w:t>
      </w:r>
      <w:r w:rsidRPr="00EB54E3">
        <w:t xml:space="preserve"> – de 3.250.909 lei;</w:t>
      </w:r>
    </w:p>
    <w:p w:rsidR="007E0869" w:rsidRPr="00EB54E3" w:rsidRDefault="007E0869" w:rsidP="007E0869">
      <w:pPr>
        <w:jc w:val="both"/>
      </w:pPr>
      <w:r w:rsidRPr="00EB54E3">
        <w:t xml:space="preserve">              - din punct de vedere cronologic, </w:t>
      </w:r>
      <w:r w:rsidR="000F3BFF">
        <w:t>Y3</w:t>
      </w:r>
      <w:r w:rsidRPr="00EB54E3">
        <w:t xml:space="preserve"> a recomandat, în luna </w:t>
      </w:r>
      <w:r w:rsidR="009C07CE">
        <w:t>…</w:t>
      </w:r>
      <w:r w:rsidRPr="00EB54E3">
        <w:t xml:space="preserve">, casa de </w:t>
      </w:r>
      <w:proofErr w:type="spellStart"/>
      <w:r w:rsidRPr="00EB54E3">
        <w:t>expediţii</w:t>
      </w:r>
      <w:proofErr w:type="spellEnd"/>
      <w:r w:rsidRPr="00EB54E3">
        <w:t xml:space="preserve"> </w:t>
      </w:r>
      <w:r w:rsidR="009C07CE">
        <w:t>Z1</w:t>
      </w:r>
      <w:r w:rsidRPr="00EB54E3">
        <w:t xml:space="preserve"> SRL </w:t>
      </w:r>
      <w:proofErr w:type="spellStart"/>
      <w:r w:rsidRPr="00EB54E3">
        <w:t>societăţii</w:t>
      </w:r>
      <w:proofErr w:type="spellEnd"/>
      <w:r w:rsidRPr="00EB54E3">
        <w:t xml:space="preserve"> </w:t>
      </w:r>
      <w:r w:rsidR="009C07CE">
        <w:t>Z</w:t>
      </w:r>
      <w:r w:rsidRPr="00EB54E3">
        <w:t xml:space="preserve">, administrată de inculpatul </w:t>
      </w:r>
      <w:r w:rsidR="000F3BFF">
        <w:t>X2</w:t>
      </w:r>
      <w:r w:rsidRPr="00EB54E3">
        <w:t xml:space="preserve">; atât SC </w:t>
      </w:r>
      <w:r w:rsidR="00A84843">
        <w:t>Y</w:t>
      </w:r>
      <w:r w:rsidRPr="00EB54E3">
        <w:t xml:space="preserve"> SRL cât </w:t>
      </w:r>
      <w:proofErr w:type="spellStart"/>
      <w:r w:rsidRPr="00EB54E3">
        <w:t>şi</w:t>
      </w:r>
      <w:proofErr w:type="spellEnd"/>
      <w:r w:rsidRPr="00EB54E3">
        <w:t xml:space="preserve"> </w:t>
      </w:r>
      <w:r w:rsidR="000F3BFF">
        <w:t>Y1</w:t>
      </w:r>
      <w:r w:rsidRPr="00EB54E3">
        <w:t xml:space="preserve"> SRL au fost </w:t>
      </w:r>
      <w:proofErr w:type="spellStart"/>
      <w:r w:rsidRPr="00EB54E3">
        <w:t>înfiinţate</w:t>
      </w:r>
      <w:proofErr w:type="spellEnd"/>
      <w:r w:rsidRPr="00EB54E3">
        <w:t xml:space="preserve"> în </w:t>
      </w:r>
      <w:r w:rsidR="00DA282D">
        <w:t>…</w:t>
      </w:r>
      <w:r w:rsidRPr="00EB54E3">
        <w:t xml:space="preserve">, cu sediul la </w:t>
      </w:r>
      <w:proofErr w:type="spellStart"/>
      <w:r w:rsidRPr="00EB54E3">
        <w:t>acelaşi</w:t>
      </w:r>
      <w:proofErr w:type="spellEnd"/>
      <w:r w:rsidRPr="00EB54E3">
        <w:t xml:space="preserve"> Cabinet de Avocatura din </w:t>
      </w:r>
      <w:r w:rsidR="00DA282D">
        <w:t>…</w:t>
      </w:r>
      <w:r w:rsidRPr="00EB54E3">
        <w:t xml:space="preserve">; aparenta </w:t>
      </w:r>
      <w:proofErr w:type="spellStart"/>
      <w:r w:rsidRPr="00EB54E3">
        <w:t>relaţie</w:t>
      </w:r>
      <w:proofErr w:type="spellEnd"/>
      <w:r w:rsidRPr="00EB54E3">
        <w:t xml:space="preserve"> comercială cu </w:t>
      </w:r>
      <w:r w:rsidR="00DA282D">
        <w:t>Y3</w:t>
      </w:r>
      <w:r w:rsidRPr="00EB54E3">
        <w:t xml:space="preserve"> a început să se deruleze din luna mai </w:t>
      </w:r>
      <w:r w:rsidR="00DA282D">
        <w:t>…</w:t>
      </w:r>
      <w:r w:rsidRPr="00EB54E3">
        <w:t xml:space="preserve">; </w:t>
      </w:r>
    </w:p>
    <w:p w:rsidR="007E0869" w:rsidRPr="00EB54E3" w:rsidRDefault="007E0869" w:rsidP="007E0869">
      <w:pPr>
        <w:jc w:val="both"/>
      </w:pPr>
      <w:r w:rsidRPr="00EB54E3">
        <w:t xml:space="preserve">              - că acest circuit economic fictiv a fost creat </w:t>
      </w:r>
      <w:proofErr w:type="spellStart"/>
      <w:r w:rsidRPr="00EB54E3">
        <w:t>şi</w:t>
      </w:r>
      <w:proofErr w:type="spellEnd"/>
      <w:r w:rsidRPr="00EB54E3">
        <w:t xml:space="preserve"> controlat de inculpata </w:t>
      </w:r>
      <w:r w:rsidR="00D303CE">
        <w:t>X</w:t>
      </w:r>
      <w:r w:rsidRPr="00EB54E3">
        <w:t xml:space="preserve">, administrator efectiv al SC </w:t>
      </w:r>
      <w:r w:rsidR="000F3BFF">
        <w:t>Y3</w:t>
      </w:r>
      <w:r w:rsidRPr="00EB54E3">
        <w:t xml:space="preserve">, este </w:t>
      </w:r>
      <w:proofErr w:type="spellStart"/>
      <w:r w:rsidRPr="00EB54E3">
        <w:t>evidenţiat</w:t>
      </w:r>
      <w:proofErr w:type="spellEnd"/>
      <w:r w:rsidRPr="00EB54E3">
        <w:t xml:space="preserve"> </w:t>
      </w:r>
      <w:proofErr w:type="spellStart"/>
      <w:r w:rsidRPr="00EB54E3">
        <w:t>şi</w:t>
      </w:r>
      <w:proofErr w:type="spellEnd"/>
      <w:r w:rsidRPr="00EB54E3">
        <w:t xml:space="preserve"> de faptul că facturile de livrare de la </w:t>
      </w:r>
      <w:r w:rsidR="00A84843">
        <w:t>Y</w:t>
      </w:r>
      <w:r w:rsidRPr="00EB54E3">
        <w:t xml:space="preserve"> SRL către </w:t>
      </w:r>
      <w:r w:rsidR="000F3BFF">
        <w:t>Y1</w:t>
      </w:r>
      <w:r w:rsidRPr="00EB54E3">
        <w:t xml:space="preserve"> SRL, precum </w:t>
      </w:r>
      <w:proofErr w:type="spellStart"/>
      <w:r w:rsidRPr="00EB54E3">
        <w:t>şi</w:t>
      </w:r>
      <w:proofErr w:type="spellEnd"/>
      <w:r w:rsidRPr="00EB54E3">
        <w:t xml:space="preserve"> a celor de livrare de la </w:t>
      </w:r>
      <w:r w:rsidR="000F3BFF">
        <w:t>Y1</w:t>
      </w:r>
      <w:r w:rsidRPr="00EB54E3">
        <w:t xml:space="preserve"> SRL către </w:t>
      </w:r>
      <w:r w:rsidR="000F3BFF">
        <w:t>Y3</w:t>
      </w:r>
      <w:r w:rsidRPr="00EB54E3">
        <w:t xml:space="preserve"> au seria imprimatului </w:t>
      </w:r>
      <w:r w:rsidR="00DF504C">
        <w:t>…</w:t>
      </w:r>
      <w:r w:rsidRPr="00EB54E3">
        <w:t xml:space="preserve">, adică au fost tipărite în </w:t>
      </w:r>
      <w:proofErr w:type="spellStart"/>
      <w:r w:rsidRPr="00EB54E3">
        <w:t>judeţul</w:t>
      </w:r>
      <w:proofErr w:type="spellEnd"/>
      <w:r w:rsidRPr="00EB54E3">
        <w:t xml:space="preserve"> </w:t>
      </w:r>
      <w:r w:rsidR="00DF504C">
        <w:t>…</w:t>
      </w:r>
      <w:r w:rsidRPr="00EB54E3">
        <w:t xml:space="preserve">, </w:t>
      </w:r>
      <w:proofErr w:type="spellStart"/>
      <w:r w:rsidRPr="00EB54E3">
        <w:t>deşi</w:t>
      </w:r>
      <w:proofErr w:type="spellEnd"/>
      <w:r w:rsidRPr="00EB54E3">
        <w:t xml:space="preserve"> atât </w:t>
      </w:r>
      <w:r w:rsidR="00A84843">
        <w:t>Y</w:t>
      </w:r>
      <w:r w:rsidRPr="00EB54E3">
        <w:t xml:space="preserve"> SRL, cât </w:t>
      </w:r>
      <w:proofErr w:type="spellStart"/>
      <w:r w:rsidRPr="00EB54E3">
        <w:t>şi</w:t>
      </w:r>
      <w:proofErr w:type="spellEnd"/>
      <w:r w:rsidRPr="00EB54E3">
        <w:t xml:space="preserve"> </w:t>
      </w:r>
      <w:r w:rsidR="000F3BFF">
        <w:t>Y1</w:t>
      </w:r>
      <w:r w:rsidRPr="00EB54E3">
        <w:t xml:space="preserve"> SRL au fost </w:t>
      </w:r>
      <w:proofErr w:type="spellStart"/>
      <w:r w:rsidRPr="00EB54E3">
        <w:t>înfiinţate</w:t>
      </w:r>
      <w:proofErr w:type="spellEnd"/>
      <w:r w:rsidRPr="00EB54E3">
        <w:t xml:space="preserve"> în </w:t>
      </w:r>
      <w:r w:rsidR="00DF504C">
        <w:t>…</w:t>
      </w:r>
      <w:r w:rsidRPr="00EB54E3">
        <w:t>.</w:t>
      </w:r>
    </w:p>
    <w:p w:rsidR="007E0869" w:rsidRPr="00EB54E3" w:rsidRDefault="007E0869" w:rsidP="007E0869">
      <w:pPr>
        <w:jc w:val="both"/>
      </w:pPr>
      <w:r w:rsidRPr="00EB54E3">
        <w:t xml:space="preserve">           Referitor la istoricul </w:t>
      </w:r>
      <w:proofErr w:type="spellStart"/>
      <w:r w:rsidRPr="00EB54E3">
        <w:t>jurisdicţional</w:t>
      </w:r>
      <w:proofErr w:type="spellEnd"/>
      <w:r w:rsidRPr="00EB54E3">
        <w:t xml:space="preserve"> al măsurilor preventive dispuse în cursul urmăririi penale, se arată că: </w:t>
      </w:r>
    </w:p>
    <w:p w:rsidR="007E0869" w:rsidRPr="00EB54E3" w:rsidRDefault="007E0869" w:rsidP="007E0869">
      <w:pPr>
        <w:jc w:val="both"/>
      </w:pPr>
      <w:r w:rsidRPr="00EB54E3">
        <w:t xml:space="preserve">           Prin încheierea </w:t>
      </w:r>
      <w:r w:rsidR="00DF5A2A">
        <w:t>…</w:t>
      </w:r>
      <w:r w:rsidRPr="00EB54E3">
        <w:t xml:space="preserve"> nr</w:t>
      </w:r>
      <w:r w:rsidR="00DF5A2A">
        <w:t>….</w:t>
      </w:r>
      <w:r w:rsidRPr="00EB54E3">
        <w:t xml:space="preserve"> </w:t>
      </w:r>
      <w:proofErr w:type="spellStart"/>
      <w:r w:rsidRPr="00EB54E3">
        <w:t>pronunţată</w:t>
      </w:r>
      <w:proofErr w:type="spellEnd"/>
      <w:r w:rsidRPr="00EB54E3">
        <w:t xml:space="preserve"> în dosarul nr</w:t>
      </w:r>
      <w:r w:rsidR="00DF5A2A">
        <w:t>….</w:t>
      </w: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Tribunalului </w:t>
      </w:r>
      <w:r w:rsidR="00DF5A2A">
        <w:t>…</w:t>
      </w:r>
      <w:r w:rsidRPr="00EB54E3">
        <w:t xml:space="preserve"> admis propunerea DIICOT – Biroul Teritorial </w:t>
      </w:r>
      <w:r w:rsidR="00DF5A2A">
        <w:t>…</w:t>
      </w:r>
      <w:r w:rsidRPr="00EB54E3">
        <w:t xml:space="preserve"> </w:t>
      </w:r>
      <w:proofErr w:type="spellStart"/>
      <w:r w:rsidRPr="00EB54E3">
        <w:t>şi</w:t>
      </w:r>
      <w:proofErr w:type="spellEnd"/>
      <w:r w:rsidRPr="00EB54E3">
        <w:t xml:space="preserve"> a dispus arestarea preventivă a </w:t>
      </w:r>
      <w:proofErr w:type="spellStart"/>
      <w:r w:rsidRPr="00EB54E3">
        <w:t>inculpaţilor</w:t>
      </w:r>
      <w:proofErr w:type="spellEnd"/>
      <w:r w:rsidRPr="00EB54E3">
        <w:t xml:space="preserve"> </w:t>
      </w:r>
      <w:r w:rsidR="00D303CE">
        <w:t>X</w:t>
      </w:r>
      <w:r w:rsidRPr="00EB54E3">
        <w:t xml:space="preserve"> </w:t>
      </w:r>
      <w:proofErr w:type="spellStart"/>
      <w:r w:rsidRPr="00EB54E3">
        <w:t>şi</w:t>
      </w:r>
      <w:proofErr w:type="spellEnd"/>
      <w:r w:rsidRPr="00EB54E3">
        <w:t xml:space="preserve"> </w:t>
      </w:r>
      <w:r w:rsidR="000F3BFF">
        <w:t>X1</w:t>
      </w:r>
      <w:r w:rsidRPr="00EB54E3">
        <w:t xml:space="preserve"> pentru comiterea </w:t>
      </w:r>
      <w:proofErr w:type="spellStart"/>
      <w:r w:rsidRPr="00EB54E3">
        <w:t>infracţiunilor</w:t>
      </w:r>
      <w:proofErr w:type="spellEnd"/>
      <w:r w:rsidRPr="00EB54E3">
        <w:t xml:space="preserve"> de constituire a unui grup </w:t>
      </w:r>
      <w:proofErr w:type="spellStart"/>
      <w:r w:rsidRPr="00EB54E3">
        <w:t>infracţional</w:t>
      </w:r>
      <w:proofErr w:type="spellEnd"/>
      <w:r w:rsidRPr="00EB54E3">
        <w:t xml:space="preserve"> organizat, prev.de art.367 al.1 </w:t>
      </w:r>
      <w:proofErr w:type="spellStart"/>
      <w:r w:rsidRPr="00EB54E3">
        <w:t>şi</w:t>
      </w:r>
      <w:proofErr w:type="spellEnd"/>
      <w:r w:rsidRPr="00EB54E3">
        <w:t xml:space="preserve"> 2 C.p., evaziune fiscală, prev.de art.9 al.1 </w:t>
      </w:r>
      <w:proofErr w:type="spellStart"/>
      <w:r w:rsidRPr="00EB54E3">
        <w:t>lit.c</w:t>
      </w:r>
      <w:proofErr w:type="spellEnd"/>
      <w:r w:rsidRPr="00EB54E3">
        <w:t xml:space="preserve"> </w:t>
      </w:r>
      <w:proofErr w:type="spellStart"/>
      <w:r w:rsidRPr="00EB54E3">
        <w:t>şi</w:t>
      </w:r>
      <w:proofErr w:type="spellEnd"/>
      <w:r w:rsidRPr="00EB54E3">
        <w:t xml:space="preserve"> al.2 din Legea nr.241/2005, cu aplic.art.35 al.1 C.p. </w:t>
      </w:r>
      <w:proofErr w:type="spellStart"/>
      <w:r w:rsidRPr="00EB54E3">
        <w:t>şi</w:t>
      </w:r>
      <w:proofErr w:type="spellEnd"/>
      <w:r w:rsidRPr="00EB54E3">
        <w:t xml:space="preserve"> spălare de bani, prev.de art.29 al.1 </w:t>
      </w:r>
      <w:proofErr w:type="spellStart"/>
      <w:r w:rsidRPr="00EB54E3">
        <w:t>lit.c</w:t>
      </w:r>
      <w:proofErr w:type="spellEnd"/>
      <w:r w:rsidRPr="00EB54E3">
        <w:t xml:space="preserve"> din Legea nr.656/2002 </w:t>
      </w:r>
      <w:proofErr w:type="spellStart"/>
      <w:r w:rsidRPr="00EB54E3">
        <w:t>şi</w:t>
      </w:r>
      <w:proofErr w:type="spellEnd"/>
      <w:r w:rsidRPr="00EB54E3">
        <w:t xml:space="preserve"> a inculpatului </w:t>
      </w:r>
      <w:r w:rsidR="000F3BFF">
        <w:t>X2</w:t>
      </w:r>
      <w:r w:rsidRPr="00EB54E3">
        <w:t xml:space="preserve">, pentru comiterea </w:t>
      </w:r>
      <w:proofErr w:type="spellStart"/>
      <w:r w:rsidRPr="00EB54E3">
        <w:t>infracţiunilor</w:t>
      </w:r>
      <w:proofErr w:type="spellEnd"/>
      <w:r w:rsidRPr="00EB54E3">
        <w:t xml:space="preserve"> de constituire a unui grup </w:t>
      </w:r>
      <w:proofErr w:type="spellStart"/>
      <w:r w:rsidRPr="00EB54E3">
        <w:t>infracţional</w:t>
      </w:r>
      <w:proofErr w:type="spellEnd"/>
      <w:r w:rsidRPr="00EB54E3">
        <w:t xml:space="preserve"> organizat, prev.de art.367 al.1 </w:t>
      </w:r>
      <w:proofErr w:type="spellStart"/>
      <w:r w:rsidRPr="00EB54E3">
        <w:t>şi</w:t>
      </w:r>
      <w:proofErr w:type="spellEnd"/>
      <w:r w:rsidRPr="00EB54E3">
        <w:t xml:space="preserve"> 2 C.p., complicitate la evaziune fiscală, prev.de art.48 al.1 C.p. rap.la art.9 al.1 </w:t>
      </w:r>
      <w:proofErr w:type="spellStart"/>
      <w:r w:rsidRPr="00EB54E3">
        <w:t>lit.c</w:t>
      </w:r>
      <w:proofErr w:type="spellEnd"/>
      <w:r w:rsidRPr="00EB54E3">
        <w:t xml:space="preserve"> </w:t>
      </w:r>
      <w:proofErr w:type="spellStart"/>
      <w:r w:rsidRPr="00EB54E3">
        <w:t>şi</w:t>
      </w:r>
      <w:proofErr w:type="spellEnd"/>
      <w:r w:rsidRPr="00EB54E3">
        <w:t xml:space="preserve"> al.2 din Legea nr.241/2005, cu aplic.art.35 al.1 C.p. (2 </w:t>
      </w:r>
      <w:proofErr w:type="spellStart"/>
      <w:r w:rsidRPr="00EB54E3">
        <w:t>infracţiuni</w:t>
      </w:r>
      <w:proofErr w:type="spellEnd"/>
      <w:r w:rsidRPr="00EB54E3">
        <w:t xml:space="preserve">) </w:t>
      </w:r>
      <w:proofErr w:type="spellStart"/>
      <w:r w:rsidRPr="00EB54E3">
        <w:t>şi</w:t>
      </w:r>
      <w:proofErr w:type="spellEnd"/>
      <w:r w:rsidRPr="00EB54E3">
        <w:t xml:space="preserve"> spălare de bani, prev. de art.29 al.1 </w:t>
      </w:r>
      <w:proofErr w:type="spellStart"/>
      <w:r w:rsidRPr="00EB54E3">
        <w:t>lit.c</w:t>
      </w:r>
      <w:proofErr w:type="spellEnd"/>
      <w:r w:rsidRPr="00EB54E3">
        <w:t xml:space="preserve"> din Legea nr.656/2002 (2 </w:t>
      </w:r>
      <w:proofErr w:type="spellStart"/>
      <w:r w:rsidRPr="00EB54E3">
        <w:t>infracţiuni</w:t>
      </w:r>
      <w:proofErr w:type="spellEnd"/>
      <w:r w:rsidRPr="00EB54E3">
        <w:t xml:space="preserve">), pe o durată de 30 de zile, începând cu data de </w:t>
      </w:r>
      <w:r w:rsidR="00DF5A2A">
        <w:t>…</w:t>
      </w:r>
      <w:r w:rsidRPr="00EB54E3">
        <w:t xml:space="preserve"> până la data de </w:t>
      </w:r>
      <w:r w:rsidR="00DF5A2A">
        <w:t>…</w:t>
      </w:r>
      <w:r w:rsidRPr="00EB54E3">
        <w:t xml:space="preserve">. </w:t>
      </w:r>
    </w:p>
    <w:p w:rsidR="007E0869" w:rsidRPr="00EB54E3" w:rsidRDefault="007E0869" w:rsidP="007E0869">
      <w:pPr>
        <w:jc w:val="both"/>
      </w:pPr>
      <w:r w:rsidRPr="00EB54E3">
        <w:t xml:space="preserve">           La plasarea inculpatei în arest preventiv s-a </w:t>
      </w:r>
      <w:proofErr w:type="spellStart"/>
      <w:r w:rsidRPr="00EB54E3">
        <w:t>reţinut</w:t>
      </w:r>
      <w:proofErr w:type="spellEnd"/>
      <w:r w:rsidRPr="00EB54E3">
        <w:t xml:space="preserve"> că există probe ce creează suspiciunea rezonabilă pentru un observator obiectiv că aceasta a </w:t>
      </w:r>
      <w:proofErr w:type="spellStart"/>
      <w:r w:rsidRPr="00EB54E3">
        <w:t>săvârşit</w:t>
      </w:r>
      <w:proofErr w:type="spellEnd"/>
      <w:r w:rsidRPr="00EB54E3">
        <w:t xml:space="preserve"> prezumtivele </w:t>
      </w:r>
      <w:proofErr w:type="spellStart"/>
      <w:r w:rsidRPr="00EB54E3">
        <w:t>infracţiuni</w:t>
      </w:r>
      <w:proofErr w:type="spellEnd"/>
      <w:r w:rsidRPr="00EB54E3">
        <w:t xml:space="preserve"> ce formează obiectul </w:t>
      </w:r>
      <w:proofErr w:type="spellStart"/>
      <w:r w:rsidRPr="00EB54E3">
        <w:t>acuzaţiilor</w:t>
      </w:r>
      <w:proofErr w:type="spellEnd"/>
      <w:r w:rsidRPr="00EB54E3">
        <w:t xml:space="preserve"> aduse,   probe concretizate în </w:t>
      </w:r>
      <w:proofErr w:type="spellStart"/>
      <w:r w:rsidRPr="00EB54E3">
        <w:t>conţinutul</w:t>
      </w:r>
      <w:proofErr w:type="spellEnd"/>
      <w:r w:rsidRPr="00EB54E3">
        <w:t xml:space="preserve"> următoarelor mijloace de probă: procesele verbale nr.</w:t>
      </w:r>
      <w:r w:rsidR="00B35D22">
        <w:t>...</w:t>
      </w:r>
      <w:r w:rsidRPr="00EB54E3">
        <w:t xml:space="preserve">, nr. </w:t>
      </w:r>
      <w:r w:rsidR="00B35D22">
        <w:t>…</w:t>
      </w:r>
      <w:r w:rsidRPr="00EB54E3">
        <w:t xml:space="preserve">  </w:t>
      </w:r>
      <w:proofErr w:type="spellStart"/>
      <w:r w:rsidRPr="00EB54E3">
        <w:t>şi</w:t>
      </w:r>
      <w:proofErr w:type="spellEnd"/>
      <w:r w:rsidRPr="00EB54E3">
        <w:t xml:space="preserve"> nr</w:t>
      </w:r>
      <w:r w:rsidR="00B35D22">
        <w:t>….</w:t>
      </w:r>
      <w:r w:rsidRPr="00EB54E3">
        <w:t xml:space="preserve"> (f.233-306 vol.1 </w:t>
      </w:r>
      <w:proofErr w:type="spellStart"/>
      <w:r w:rsidRPr="00EB54E3">
        <w:t>d.u.p</w:t>
      </w:r>
      <w:proofErr w:type="spellEnd"/>
      <w:r w:rsidRPr="00EB54E3">
        <w:t xml:space="preserve">.) </w:t>
      </w:r>
      <w:proofErr w:type="spellStart"/>
      <w:r w:rsidRPr="00EB54E3">
        <w:t>şi</w:t>
      </w:r>
      <w:proofErr w:type="spellEnd"/>
      <w:r w:rsidRPr="00EB54E3">
        <w:t xml:space="preserve"> anexele acestora, întocmite de </w:t>
      </w:r>
      <w:proofErr w:type="spellStart"/>
      <w:r w:rsidRPr="00EB54E3">
        <w:t>Direcţia</w:t>
      </w:r>
      <w:proofErr w:type="spellEnd"/>
      <w:r w:rsidRPr="00EB54E3">
        <w:t xml:space="preserve"> Regională Antifraudă Fiscală </w:t>
      </w:r>
      <w:r w:rsidR="00B35D22">
        <w:t>…</w:t>
      </w:r>
      <w:r w:rsidRPr="00EB54E3">
        <w:t xml:space="preserve"> în urma controalelor </w:t>
      </w:r>
      <w:proofErr w:type="spellStart"/>
      <w:r w:rsidRPr="00EB54E3">
        <w:t>încrucişate</w:t>
      </w:r>
      <w:proofErr w:type="spellEnd"/>
      <w:r w:rsidRPr="00EB54E3">
        <w:t xml:space="preserve"> ale </w:t>
      </w:r>
      <w:proofErr w:type="spellStart"/>
      <w:r w:rsidRPr="00EB54E3">
        <w:t>activităţii</w:t>
      </w:r>
      <w:proofErr w:type="spellEnd"/>
      <w:r w:rsidRPr="00EB54E3">
        <w:t xml:space="preserve"> </w:t>
      </w:r>
      <w:proofErr w:type="spellStart"/>
      <w:r w:rsidRPr="00EB54E3">
        <w:t>societăţilor</w:t>
      </w:r>
      <w:proofErr w:type="spellEnd"/>
      <w:r w:rsidRPr="00EB54E3">
        <w:t xml:space="preserve"> comerciale </w:t>
      </w:r>
      <w:proofErr w:type="spellStart"/>
      <w:r w:rsidRPr="00EB54E3">
        <w:t>menţionate</w:t>
      </w:r>
      <w:proofErr w:type="spellEnd"/>
      <w:r w:rsidRPr="00EB54E3">
        <w:t xml:space="preserve">, </w:t>
      </w:r>
      <w:proofErr w:type="spellStart"/>
      <w:r w:rsidRPr="00EB54E3">
        <w:t>informaţiile</w:t>
      </w:r>
      <w:proofErr w:type="spellEnd"/>
      <w:r w:rsidRPr="00EB54E3">
        <w:t xml:space="preserve"> extinse furnizate de ONRC cu privire la </w:t>
      </w:r>
      <w:proofErr w:type="spellStart"/>
      <w:r w:rsidRPr="00EB54E3">
        <w:t>aceleaşi</w:t>
      </w:r>
      <w:proofErr w:type="spellEnd"/>
      <w:r w:rsidRPr="00EB54E3">
        <w:t xml:space="preserve"> </w:t>
      </w:r>
      <w:proofErr w:type="spellStart"/>
      <w:r w:rsidRPr="00EB54E3">
        <w:t>societăţi</w:t>
      </w:r>
      <w:proofErr w:type="spellEnd"/>
      <w:r w:rsidRPr="00EB54E3">
        <w:t xml:space="preserve"> comerciale (f.349-405 vol.1 </w:t>
      </w:r>
      <w:proofErr w:type="spellStart"/>
      <w:r w:rsidRPr="00EB54E3">
        <w:t>d.u.p</w:t>
      </w:r>
      <w:proofErr w:type="spellEnd"/>
      <w:r w:rsidRPr="00EB54E3">
        <w:t xml:space="preserve">.), </w:t>
      </w:r>
      <w:proofErr w:type="spellStart"/>
      <w:r w:rsidRPr="00EB54E3">
        <w:t>situaţiile</w:t>
      </w:r>
      <w:proofErr w:type="spellEnd"/>
      <w:r w:rsidRPr="00EB54E3">
        <w:t xml:space="preserve"> </w:t>
      </w:r>
      <w:proofErr w:type="spellStart"/>
      <w:r w:rsidRPr="00EB54E3">
        <w:t>declaraţiilor</w:t>
      </w:r>
      <w:proofErr w:type="spellEnd"/>
      <w:r w:rsidRPr="00EB54E3">
        <w:t xml:space="preserve"> </w:t>
      </w:r>
      <w:proofErr w:type="spellStart"/>
      <w:r w:rsidRPr="00EB54E3">
        <w:t>şi</w:t>
      </w:r>
      <w:proofErr w:type="spellEnd"/>
      <w:r w:rsidRPr="00EB54E3">
        <w:t xml:space="preserve"> </w:t>
      </w:r>
      <w:proofErr w:type="spellStart"/>
      <w:r w:rsidRPr="00EB54E3">
        <w:t>plăţilor</w:t>
      </w:r>
      <w:proofErr w:type="spellEnd"/>
      <w:r w:rsidRPr="00EB54E3">
        <w:t xml:space="preserve"> TVA, extrasele de cont, facturile emise între </w:t>
      </w:r>
      <w:proofErr w:type="spellStart"/>
      <w:r w:rsidRPr="00EB54E3">
        <w:t>societăţi</w:t>
      </w:r>
      <w:proofErr w:type="spellEnd"/>
      <w:r w:rsidRPr="00EB54E3">
        <w:t xml:space="preserve">, facturile emise de transportatorul SC </w:t>
      </w:r>
      <w:r w:rsidR="009C07CE">
        <w:t>Z1</w:t>
      </w:r>
      <w:r w:rsidRPr="00EB54E3">
        <w:t xml:space="preserve"> SRL </w:t>
      </w:r>
      <w:r w:rsidR="00B35D22">
        <w:t>…</w:t>
      </w:r>
      <w:r w:rsidRPr="00EB54E3">
        <w:t xml:space="preserve">, comenzi, CMR-uri </w:t>
      </w:r>
      <w:proofErr w:type="spellStart"/>
      <w:r w:rsidRPr="00EB54E3">
        <w:t>şi</w:t>
      </w:r>
      <w:proofErr w:type="spellEnd"/>
      <w:r w:rsidRPr="00EB54E3">
        <w:t xml:space="preserve"> avize de </w:t>
      </w:r>
      <w:proofErr w:type="spellStart"/>
      <w:r w:rsidRPr="00EB54E3">
        <w:t>însoţire</w:t>
      </w:r>
      <w:proofErr w:type="spellEnd"/>
      <w:r w:rsidRPr="00EB54E3">
        <w:t xml:space="preserve"> a mărfii-anexate facturilor, documentele de livrare a mărfurilor </w:t>
      </w:r>
      <w:proofErr w:type="spellStart"/>
      <w:r w:rsidRPr="00EB54E3">
        <w:t>şi</w:t>
      </w:r>
      <w:proofErr w:type="spellEnd"/>
      <w:r w:rsidRPr="00EB54E3">
        <w:t xml:space="preserve"> dovada </w:t>
      </w:r>
      <w:proofErr w:type="spellStart"/>
      <w:r w:rsidRPr="00EB54E3">
        <w:t>plăţii</w:t>
      </w:r>
      <w:proofErr w:type="spellEnd"/>
      <w:r w:rsidRPr="00EB54E3">
        <w:t xml:space="preserve"> (extrase de cont), aflate în volumele 3-15 </w:t>
      </w:r>
      <w:proofErr w:type="spellStart"/>
      <w:r w:rsidRPr="00EB54E3">
        <w:t>d.u.p</w:t>
      </w:r>
      <w:proofErr w:type="spellEnd"/>
      <w:r w:rsidRPr="00EB54E3">
        <w:t xml:space="preserve">., contractul de creditare perfectat între inculpatul </w:t>
      </w:r>
      <w:r w:rsidR="000F3BFF">
        <w:t>X2</w:t>
      </w:r>
      <w:r w:rsidRPr="00EB54E3">
        <w:t xml:space="preserve"> </w:t>
      </w:r>
      <w:proofErr w:type="spellStart"/>
      <w:r w:rsidRPr="00EB54E3">
        <w:t>şi</w:t>
      </w:r>
      <w:proofErr w:type="spellEnd"/>
      <w:r w:rsidRPr="00EB54E3">
        <w:t xml:space="preserve"> societatea pe care o administra (f.250-252 vol.2 </w:t>
      </w:r>
      <w:proofErr w:type="spellStart"/>
      <w:r w:rsidRPr="00EB54E3">
        <w:t>d.u.p</w:t>
      </w:r>
      <w:proofErr w:type="spellEnd"/>
      <w:r w:rsidRPr="00EB54E3">
        <w:t xml:space="preserve">.), Rapoartele de verificare în sistem </w:t>
      </w:r>
      <w:r w:rsidR="00B35D22">
        <w:t>…</w:t>
      </w:r>
      <w:r w:rsidRPr="00EB54E3">
        <w:t xml:space="preserve">a livrărilor intracomunitare (f.274-438 vol.2 </w:t>
      </w:r>
      <w:proofErr w:type="spellStart"/>
      <w:r w:rsidRPr="00EB54E3">
        <w:t>d.u.p</w:t>
      </w:r>
      <w:proofErr w:type="spellEnd"/>
      <w:r w:rsidRPr="00EB54E3">
        <w:t xml:space="preserve">.),  dar </w:t>
      </w:r>
      <w:proofErr w:type="spellStart"/>
      <w:r w:rsidRPr="00EB54E3">
        <w:t>şi</w:t>
      </w:r>
      <w:proofErr w:type="spellEnd"/>
      <w:r w:rsidRPr="00EB54E3">
        <w:t xml:space="preserve"> de </w:t>
      </w:r>
      <w:proofErr w:type="spellStart"/>
      <w:r w:rsidRPr="00EB54E3">
        <w:t>declaraţiile</w:t>
      </w:r>
      <w:proofErr w:type="spellEnd"/>
      <w:r w:rsidRPr="00EB54E3">
        <w:t xml:space="preserve"> martorilor </w:t>
      </w:r>
      <w:r w:rsidR="00B35D22">
        <w:t>M</w:t>
      </w:r>
      <w:r w:rsidRPr="00EB54E3">
        <w:t xml:space="preserve">-agent comercial al </w:t>
      </w:r>
      <w:r w:rsidR="00A84843">
        <w:t>Z</w:t>
      </w:r>
      <w:r w:rsidRPr="00EB54E3">
        <w:t xml:space="preserve"> (f.109 </w:t>
      </w:r>
      <w:proofErr w:type="spellStart"/>
      <w:r w:rsidRPr="00EB54E3">
        <w:t>vol.II</w:t>
      </w:r>
      <w:proofErr w:type="spellEnd"/>
      <w:r w:rsidRPr="00EB54E3">
        <w:t xml:space="preserve"> </w:t>
      </w:r>
      <w:proofErr w:type="spellStart"/>
      <w:r w:rsidRPr="00EB54E3">
        <w:t>d.u.p</w:t>
      </w:r>
      <w:proofErr w:type="spellEnd"/>
      <w:r w:rsidRPr="00EB54E3">
        <w:t xml:space="preserve">.), </w:t>
      </w:r>
      <w:r w:rsidR="00B35D22">
        <w:t>M1</w:t>
      </w:r>
      <w:r w:rsidRPr="00EB54E3">
        <w:t xml:space="preserve">-lichidator judiciar pentru SC </w:t>
      </w:r>
      <w:r w:rsidR="000F3BFF">
        <w:t>Y1</w:t>
      </w:r>
      <w:r w:rsidRPr="00EB54E3">
        <w:t xml:space="preserve"> SRL </w:t>
      </w:r>
      <w:r w:rsidR="00B35D22">
        <w:t>…</w:t>
      </w:r>
      <w:r w:rsidRPr="00EB54E3">
        <w:t xml:space="preserve"> (f.114 </w:t>
      </w:r>
      <w:proofErr w:type="spellStart"/>
      <w:r w:rsidRPr="00EB54E3">
        <w:t>vol.II</w:t>
      </w:r>
      <w:proofErr w:type="spellEnd"/>
      <w:r w:rsidRPr="00EB54E3">
        <w:t xml:space="preserve"> </w:t>
      </w:r>
      <w:proofErr w:type="spellStart"/>
      <w:r w:rsidRPr="00EB54E3">
        <w:t>d.u.p</w:t>
      </w:r>
      <w:proofErr w:type="spellEnd"/>
      <w:r w:rsidRPr="00EB54E3">
        <w:t xml:space="preserve">.), </w:t>
      </w:r>
      <w:r w:rsidR="00B35D22">
        <w:t>M2</w:t>
      </w:r>
      <w:r w:rsidRPr="00EB54E3">
        <w:t xml:space="preserve">-fost contabil al SC </w:t>
      </w:r>
      <w:r w:rsidR="000F3BFF">
        <w:t>Y1</w:t>
      </w:r>
      <w:r w:rsidRPr="00EB54E3">
        <w:t xml:space="preserve"> SRL </w:t>
      </w:r>
      <w:r w:rsidR="00B35D22">
        <w:t>…</w:t>
      </w:r>
      <w:r w:rsidRPr="00EB54E3">
        <w:t xml:space="preserve"> (f.118 </w:t>
      </w:r>
      <w:proofErr w:type="spellStart"/>
      <w:r w:rsidRPr="00EB54E3">
        <w:t>vol.II</w:t>
      </w:r>
      <w:proofErr w:type="spellEnd"/>
      <w:r w:rsidRPr="00EB54E3">
        <w:t xml:space="preserve"> </w:t>
      </w:r>
      <w:proofErr w:type="spellStart"/>
      <w:r w:rsidRPr="00EB54E3">
        <w:t>d.u.p</w:t>
      </w:r>
      <w:proofErr w:type="spellEnd"/>
      <w:r w:rsidRPr="00EB54E3">
        <w:t xml:space="preserve">.), </w:t>
      </w:r>
      <w:r w:rsidR="00B35D22">
        <w:t>M3</w:t>
      </w:r>
      <w:r w:rsidRPr="00EB54E3">
        <w:t xml:space="preserve">, contabil al SC </w:t>
      </w:r>
      <w:r w:rsidR="000F3BFF">
        <w:t>Y1</w:t>
      </w:r>
      <w:r w:rsidRPr="00EB54E3">
        <w:t xml:space="preserve"> SRL </w:t>
      </w:r>
      <w:r w:rsidR="00B35D22">
        <w:t>…</w:t>
      </w:r>
      <w:r w:rsidRPr="00EB54E3">
        <w:t xml:space="preserve"> (f.124 </w:t>
      </w:r>
      <w:proofErr w:type="spellStart"/>
      <w:r w:rsidRPr="00EB54E3">
        <w:t>vol.II</w:t>
      </w:r>
      <w:proofErr w:type="spellEnd"/>
      <w:r w:rsidRPr="00EB54E3">
        <w:t xml:space="preserve"> </w:t>
      </w:r>
      <w:proofErr w:type="spellStart"/>
      <w:r w:rsidRPr="00EB54E3">
        <w:t>d.u.p</w:t>
      </w:r>
      <w:proofErr w:type="spellEnd"/>
      <w:r w:rsidRPr="00EB54E3">
        <w:t xml:space="preserve">.), </w:t>
      </w:r>
      <w:r w:rsidR="00B35D22">
        <w:t>M4</w:t>
      </w:r>
      <w:r w:rsidRPr="00EB54E3">
        <w:t xml:space="preserve"> (f.145 </w:t>
      </w:r>
      <w:proofErr w:type="spellStart"/>
      <w:r w:rsidRPr="00EB54E3">
        <w:t>vol.II</w:t>
      </w:r>
      <w:proofErr w:type="spellEnd"/>
      <w:r w:rsidRPr="00EB54E3">
        <w:t xml:space="preserve"> </w:t>
      </w:r>
      <w:proofErr w:type="spellStart"/>
      <w:r w:rsidRPr="00EB54E3">
        <w:t>d.u.p</w:t>
      </w:r>
      <w:proofErr w:type="spellEnd"/>
      <w:r w:rsidRPr="00EB54E3">
        <w:t xml:space="preserve">.) coroborate cu </w:t>
      </w:r>
      <w:proofErr w:type="spellStart"/>
      <w:r w:rsidRPr="00EB54E3">
        <w:t>declaraţiile</w:t>
      </w:r>
      <w:proofErr w:type="spellEnd"/>
      <w:r w:rsidRPr="00EB54E3">
        <w:t xml:space="preserve"> contradictorii date de </w:t>
      </w:r>
      <w:proofErr w:type="spellStart"/>
      <w:r w:rsidRPr="00EB54E3">
        <w:t>inculpaţi</w:t>
      </w:r>
      <w:proofErr w:type="spellEnd"/>
      <w:r w:rsidRPr="00EB54E3">
        <w:t xml:space="preserve"> în </w:t>
      </w:r>
      <w:proofErr w:type="spellStart"/>
      <w:r w:rsidRPr="00EB54E3">
        <w:t>soluţionarea</w:t>
      </w:r>
      <w:proofErr w:type="spellEnd"/>
      <w:r w:rsidRPr="00EB54E3">
        <w:t xml:space="preserve"> propunerii de arestare preventivă </w:t>
      </w:r>
      <w:proofErr w:type="spellStart"/>
      <w:r w:rsidRPr="00EB54E3">
        <w:t>şi</w:t>
      </w:r>
      <w:proofErr w:type="spellEnd"/>
      <w:r w:rsidRPr="00EB54E3">
        <w:t xml:space="preserve"> în cursul urmăririi penale (f.235-238, 278-281, 317-320, </w:t>
      </w:r>
      <w:proofErr w:type="spellStart"/>
      <w:r w:rsidRPr="00EB54E3">
        <w:t>vol.II</w:t>
      </w:r>
      <w:proofErr w:type="spellEnd"/>
      <w:r w:rsidRPr="00EB54E3">
        <w:t xml:space="preserve"> </w:t>
      </w:r>
      <w:proofErr w:type="spellStart"/>
      <w:r w:rsidRPr="00EB54E3">
        <w:t>d.u.p</w:t>
      </w:r>
      <w:proofErr w:type="spellEnd"/>
      <w:r w:rsidRPr="00EB54E3">
        <w:t xml:space="preserve">.).             </w:t>
      </w:r>
    </w:p>
    <w:p w:rsidR="007E0869" w:rsidRPr="00EB54E3" w:rsidRDefault="007E0869" w:rsidP="007E0869">
      <w:pPr>
        <w:jc w:val="both"/>
      </w:pPr>
      <w:r w:rsidRPr="00EB54E3">
        <w:t xml:space="preserve">          Procesul-verbal nr</w:t>
      </w:r>
      <w:r w:rsidR="00B35D22">
        <w:t>….</w:t>
      </w:r>
      <w:r w:rsidRPr="00EB54E3">
        <w:t xml:space="preserve"> întocmit de </w:t>
      </w:r>
      <w:proofErr w:type="spellStart"/>
      <w:r w:rsidRPr="00EB54E3">
        <w:t>Direcţia</w:t>
      </w:r>
      <w:proofErr w:type="spellEnd"/>
      <w:r w:rsidRPr="00EB54E3">
        <w:t xml:space="preserve"> Regională Antifraudă Fiscală </w:t>
      </w:r>
      <w:r w:rsidR="00B35D22">
        <w:t>…</w:t>
      </w:r>
      <w:r w:rsidRPr="00EB54E3">
        <w:t xml:space="preserve"> la SC </w:t>
      </w:r>
      <w:r w:rsidR="000F3BFF">
        <w:t>Y3</w:t>
      </w:r>
      <w:r w:rsidRPr="00EB54E3">
        <w:t xml:space="preserve"> SRL </w:t>
      </w:r>
      <w:r w:rsidR="00B35D22">
        <w:t>…</w:t>
      </w:r>
      <w:r w:rsidRPr="00EB54E3">
        <w:t xml:space="preserve">, având ca obiect controlul </w:t>
      </w:r>
      <w:proofErr w:type="spellStart"/>
      <w:r w:rsidRPr="00EB54E3">
        <w:t>încrucişat</w:t>
      </w:r>
      <w:proofErr w:type="spellEnd"/>
      <w:r w:rsidRPr="00EB54E3">
        <w:t xml:space="preserve"> pe </w:t>
      </w:r>
      <w:proofErr w:type="spellStart"/>
      <w:r w:rsidRPr="00EB54E3">
        <w:t>relaţia</w:t>
      </w:r>
      <w:proofErr w:type="spellEnd"/>
      <w:r w:rsidRPr="00EB54E3">
        <w:t xml:space="preserve"> comercială </w:t>
      </w:r>
      <w:r w:rsidR="00A84843">
        <w:t>Z</w:t>
      </w:r>
      <w:r w:rsidRPr="00EB54E3">
        <w:t xml:space="preserve"> </w:t>
      </w:r>
      <w:r w:rsidR="00B35D22">
        <w:t>.</w:t>
      </w:r>
      <w:r w:rsidRPr="00EB54E3">
        <w:t xml:space="preserve"> – SC </w:t>
      </w:r>
      <w:r w:rsidR="00B35D22">
        <w:t>Y5</w:t>
      </w:r>
      <w:r w:rsidRPr="00EB54E3">
        <w:t xml:space="preserve"> SRL </w:t>
      </w:r>
      <w:r w:rsidR="00B35D22">
        <w:t>…</w:t>
      </w:r>
      <w:r w:rsidRPr="00EB54E3">
        <w:t xml:space="preserve"> – SC  </w:t>
      </w:r>
      <w:r w:rsidR="000F3BFF">
        <w:t>Y3</w:t>
      </w:r>
      <w:r w:rsidRPr="00EB54E3">
        <w:t xml:space="preserve"> SRL </w:t>
      </w:r>
      <w:r w:rsidR="00B35D22">
        <w:t>…</w:t>
      </w:r>
      <w:r w:rsidRPr="00EB54E3">
        <w:t xml:space="preserve"> (f.408-421 </w:t>
      </w:r>
      <w:proofErr w:type="spellStart"/>
      <w:r w:rsidRPr="00EB54E3">
        <w:t>vol.I</w:t>
      </w:r>
      <w:proofErr w:type="spellEnd"/>
      <w:r w:rsidRPr="00EB54E3">
        <w:t xml:space="preserve"> </w:t>
      </w:r>
      <w:proofErr w:type="spellStart"/>
      <w:r w:rsidRPr="00EB54E3">
        <w:t>d.u.p</w:t>
      </w:r>
      <w:proofErr w:type="spellEnd"/>
      <w:r w:rsidRPr="00EB54E3">
        <w:t xml:space="preserve">.) </w:t>
      </w:r>
      <w:proofErr w:type="spellStart"/>
      <w:r w:rsidRPr="00EB54E3">
        <w:t>şi</w:t>
      </w:r>
      <w:proofErr w:type="spellEnd"/>
      <w:r w:rsidRPr="00EB54E3">
        <w:t xml:space="preserve"> procesul-verbal nr</w:t>
      </w:r>
      <w:r w:rsidR="00B35D22">
        <w:t>….</w:t>
      </w:r>
      <w:r w:rsidRPr="00EB54E3">
        <w:t xml:space="preserve"> întocmit de </w:t>
      </w:r>
      <w:proofErr w:type="spellStart"/>
      <w:r w:rsidRPr="00EB54E3">
        <w:t>Direcţia</w:t>
      </w:r>
      <w:proofErr w:type="spellEnd"/>
      <w:r w:rsidRPr="00EB54E3">
        <w:t xml:space="preserve"> Regională Antifraudă Fiscală </w:t>
      </w:r>
      <w:r w:rsidR="00B35D22">
        <w:t>…</w:t>
      </w:r>
      <w:r w:rsidRPr="00EB54E3">
        <w:t xml:space="preserve"> la SC </w:t>
      </w:r>
      <w:r w:rsidR="000F3BFF">
        <w:t>Y4</w:t>
      </w:r>
      <w:r w:rsidRPr="00EB54E3">
        <w:t xml:space="preserve"> SRL </w:t>
      </w:r>
      <w:r w:rsidR="00B35D22">
        <w:t>…</w:t>
      </w:r>
      <w:r w:rsidRPr="00EB54E3">
        <w:t xml:space="preserve"> având ca obiect controlul </w:t>
      </w:r>
      <w:proofErr w:type="spellStart"/>
      <w:r w:rsidRPr="00EB54E3">
        <w:t>încrucişat</w:t>
      </w:r>
      <w:proofErr w:type="spellEnd"/>
      <w:r w:rsidRPr="00EB54E3">
        <w:t xml:space="preserve"> al </w:t>
      </w:r>
      <w:proofErr w:type="spellStart"/>
      <w:r w:rsidRPr="00EB54E3">
        <w:t>relaţiei</w:t>
      </w:r>
      <w:proofErr w:type="spellEnd"/>
      <w:r w:rsidRPr="00EB54E3">
        <w:t xml:space="preserve"> comerciale derulată de aceasta cu SC </w:t>
      </w:r>
      <w:r w:rsidR="00B35D22">
        <w:t>Y5</w:t>
      </w:r>
      <w:r w:rsidRPr="00EB54E3">
        <w:t xml:space="preserve"> SRL </w:t>
      </w:r>
      <w:r w:rsidR="00B35D22">
        <w:t>…</w:t>
      </w:r>
      <w:r w:rsidRPr="00EB54E3">
        <w:t xml:space="preserve"> (f.423-426 </w:t>
      </w:r>
      <w:proofErr w:type="spellStart"/>
      <w:r w:rsidRPr="00EB54E3">
        <w:t>vol.I</w:t>
      </w:r>
      <w:proofErr w:type="spellEnd"/>
      <w:r w:rsidRPr="00EB54E3">
        <w:t xml:space="preserve"> </w:t>
      </w:r>
      <w:proofErr w:type="spellStart"/>
      <w:r w:rsidRPr="00EB54E3">
        <w:t>d.u.p</w:t>
      </w:r>
      <w:proofErr w:type="spellEnd"/>
      <w:r w:rsidRPr="00EB54E3">
        <w:t xml:space="preserve">.), atestă că grupul </w:t>
      </w:r>
      <w:proofErr w:type="spellStart"/>
      <w:r w:rsidRPr="00EB54E3">
        <w:t>infracţional</w:t>
      </w:r>
      <w:proofErr w:type="spellEnd"/>
      <w:r w:rsidRPr="00EB54E3">
        <w:t xml:space="preserve"> organizat de </w:t>
      </w:r>
      <w:proofErr w:type="spellStart"/>
      <w:r w:rsidRPr="00EB54E3">
        <w:t>inculpaţi</w:t>
      </w:r>
      <w:proofErr w:type="spellEnd"/>
      <w:r w:rsidRPr="00EB54E3">
        <w:t xml:space="preserve"> a interpus în circuitul fictiv de facturare a produselor laminate </w:t>
      </w:r>
      <w:proofErr w:type="spellStart"/>
      <w:r w:rsidRPr="00EB54E3">
        <w:lastRenderedPageBreak/>
        <w:t>achiziţionate</w:t>
      </w:r>
      <w:proofErr w:type="spellEnd"/>
      <w:r w:rsidRPr="00EB54E3">
        <w:t xml:space="preserve"> de la </w:t>
      </w:r>
      <w:r w:rsidR="00A84843">
        <w:t>Z</w:t>
      </w:r>
      <w:r w:rsidRPr="00EB54E3">
        <w:t xml:space="preserve"> din </w:t>
      </w:r>
      <w:r w:rsidR="00A84843">
        <w:t>Z</w:t>
      </w:r>
      <w:r w:rsidRPr="00EB54E3">
        <w:t xml:space="preserve">, o a patra societate comercială, anume  SC </w:t>
      </w:r>
      <w:r w:rsidR="00B35D22">
        <w:t>Y5</w:t>
      </w:r>
      <w:r w:rsidRPr="00EB54E3">
        <w:t xml:space="preserve"> SRL </w:t>
      </w:r>
      <w:r w:rsidR="00B35D22">
        <w:t>…</w:t>
      </w:r>
      <w:r w:rsidRPr="00EB54E3">
        <w:t xml:space="preserve">, administrată de suspectul </w:t>
      </w:r>
      <w:r w:rsidR="00B35D22">
        <w:t>S</w:t>
      </w:r>
      <w:r w:rsidRPr="00EB54E3">
        <w:t>.</w:t>
      </w:r>
    </w:p>
    <w:p w:rsidR="007E0869" w:rsidRPr="00EB54E3" w:rsidRDefault="007E0869" w:rsidP="007E0869">
      <w:pPr>
        <w:jc w:val="both"/>
      </w:pPr>
      <w:r w:rsidRPr="00EB54E3">
        <w:t xml:space="preserve">         </w:t>
      </w:r>
      <w:r w:rsidRPr="00EB54E3">
        <w:tab/>
        <w:t xml:space="preserve">Prin decizia </w:t>
      </w:r>
      <w:r w:rsidR="00B35D22">
        <w:t>…</w:t>
      </w:r>
      <w:r w:rsidRPr="00EB54E3">
        <w:t xml:space="preserve"> nr</w:t>
      </w:r>
      <w:r w:rsidR="00B35D22">
        <w:t>….</w:t>
      </w: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w:t>
      </w:r>
      <w:proofErr w:type="spellStart"/>
      <w:r w:rsidRPr="00EB54E3">
        <w:t>Curţii</w:t>
      </w:r>
      <w:proofErr w:type="spellEnd"/>
      <w:r w:rsidRPr="00EB54E3">
        <w:t xml:space="preserve"> de Apel </w:t>
      </w:r>
      <w:r w:rsidR="00B35D22">
        <w:t>…</w:t>
      </w:r>
      <w:r w:rsidRPr="00EB54E3">
        <w:t xml:space="preserve"> a admis </w:t>
      </w:r>
      <w:proofErr w:type="spellStart"/>
      <w:r w:rsidRPr="00EB54E3">
        <w:t>contestaţiile</w:t>
      </w:r>
      <w:proofErr w:type="spellEnd"/>
      <w:r w:rsidRPr="00EB54E3">
        <w:t xml:space="preserve"> formulate de </w:t>
      </w:r>
      <w:proofErr w:type="spellStart"/>
      <w:r w:rsidRPr="00EB54E3">
        <w:t>inculpaţii</w:t>
      </w:r>
      <w:proofErr w:type="spellEnd"/>
      <w:r w:rsidRPr="00EB54E3">
        <w:t xml:space="preserve"> </w:t>
      </w:r>
      <w:r w:rsidR="00D303CE">
        <w:t>X</w:t>
      </w:r>
      <w:r w:rsidRPr="00EB54E3">
        <w:t xml:space="preserve"> </w:t>
      </w:r>
      <w:proofErr w:type="spellStart"/>
      <w:r w:rsidRPr="00EB54E3">
        <w:t>şi</w:t>
      </w:r>
      <w:proofErr w:type="spellEnd"/>
      <w:r w:rsidRPr="00EB54E3">
        <w:t xml:space="preserve"> </w:t>
      </w:r>
      <w:r w:rsidR="000F3BFF">
        <w:t>X1</w:t>
      </w:r>
      <w:r w:rsidRPr="00EB54E3">
        <w:t xml:space="preserve"> împotriva sus-</w:t>
      </w:r>
      <w:proofErr w:type="spellStart"/>
      <w:r w:rsidRPr="00EB54E3">
        <w:t>menţionatei</w:t>
      </w:r>
      <w:proofErr w:type="spellEnd"/>
      <w:r w:rsidRPr="00EB54E3">
        <w:t xml:space="preserve"> încheieri, a </w:t>
      </w:r>
      <w:proofErr w:type="spellStart"/>
      <w:r w:rsidRPr="00EB54E3">
        <w:t>desfiinţat</w:t>
      </w:r>
      <w:proofErr w:type="spellEnd"/>
      <w:r w:rsidRPr="00EB54E3">
        <w:t xml:space="preserve"> încheierea atacată </w:t>
      </w:r>
      <w:proofErr w:type="spellStart"/>
      <w:r w:rsidRPr="00EB54E3">
        <w:t>şi</w:t>
      </w:r>
      <w:proofErr w:type="spellEnd"/>
      <w:r w:rsidRPr="00EB54E3">
        <w:t xml:space="preserve">, rejudecând, a dispus aplicarea </w:t>
      </w:r>
      <w:proofErr w:type="spellStart"/>
      <w:r w:rsidRPr="00EB54E3">
        <w:t>faţă</w:t>
      </w:r>
      <w:proofErr w:type="spellEnd"/>
      <w:r w:rsidRPr="00EB54E3">
        <w:t xml:space="preserve"> de </w:t>
      </w:r>
      <w:proofErr w:type="spellStart"/>
      <w:r w:rsidRPr="00EB54E3">
        <w:t>aceştia</w:t>
      </w:r>
      <w:proofErr w:type="spellEnd"/>
      <w:r w:rsidRPr="00EB54E3">
        <w:t xml:space="preserve"> a măsurii arestului la domiciliu pe o durată de 30 de zile, de la data de </w:t>
      </w:r>
      <w:r w:rsidR="00B35D22">
        <w:t>…</w:t>
      </w:r>
      <w:r w:rsidRPr="00EB54E3">
        <w:t xml:space="preserve"> până la data de </w:t>
      </w:r>
      <w:r w:rsidR="00B35D22">
        <w:t>…</w:t>
      </w:r>
      <w:r w:rsidRPr="00EB54E3">
        <w:t xml:space="preserve">. Prin </w:t>
      </w:r>
      <w:proofErr w:type="spellStart"/>
      <w:r w:rsidRPr="00EB54E3">
        <w:t>aceeaşi</w:t>
      </w:r>
      <w:proofErr w:type="spellEnd"/>
      <w:r w:rsidRPr="00EB54E3">
        <w:t xml:space="preserve"> decizie, a fost respinsă </w:t>
      </w:r>
      <w:proofErr w:type="spellStart"/>
      <w:r w:rsidRPr="00EB54E3">
        <w:t>contestaţia</w:t>
      </w:r>
      <w:proofErr w:type="spellEnd"/>
      <w:r w:rsidRPr="00EB54E3">
        <w:t xml:space="preserve"> formulată de inculpatul </w:t>
      </w:r>
      <w:r w:rsidR="000F3BFF">
        <w:t>X2</w:t>
      </w:r>
      <w:r w:rsidRPr="00EB54E3">
        <w:t>.</w:t>
      </w:r>
    </w:p>
    <w:p w:rsidR="007E0869" w:rsidRPr="00EB54E3" w:rsidRDefault="007E0869" w:rsidP="007E0869">
      <w:pPr>
        <w:jc w:val="both"/>
      </w:pPr>
      <w:r w:rsidRPr="00EB54E3">
        <w:t xml:space="preserve">         </w:t>
      </w:r>
      <w:r w:rsidRPr="00EB54E3">
        <w:tab/>
        <w:t xml:space="preserve">Prin încheierea </w:t>
      </w:r>
      <w:r w:rsidR="00B35D22">
        <w:t>…</w:t>
      </w:r>
      <w:r w:rsidRPr="00EB54E3">
        <w:t xml:space="preserve"> nr</w:t>
      </w:r>
      <w:r w:rsidR="00B35D22">
        <w:t>….</w:t>
      </w:r>
      <w:r w:rsidRPr="00EB54E3">
        <w:t xml:space="preserve"> </w:t>
      </w:r>
      <w:proofErr w:type="spellStart"/>
      <w:r w:rsidRPr="00EB54E3">
        <w:t>pronunţată</w:t>
      </w:r>
      <w:proofErr w:type="spellEnd"/>
      <w:r w:rsidRPr="00EB54E3">
        <w:t xml:space="preserve"> de Tribunalul </w:t>
      </w:r>
      <w:r w:rsidR="00B35D22">
        <w:t>…</w:t>
      </w:r>
      <w:r w:rsidRPr="00EB54E3">
        <w:t xml:space="preserve">-judecătorul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în dosarul nr</w:t>
      </w:r>
      <w:r w:rsidR="00B35D22">
        <w:t>….</w:t>
      </w:r>
      <w:r w:rsidRPr="00EB54E3">
        <w:t xml:space="preserve">, definitivă prin necontestare, s-a admis cererea inculpatului </w:t>
      </w:r>
      <w:r w:rsidR="000F3BFF">
        <w:t>X2</w:t>
      </w:r>
      <w:r w:rsidRPr="00EB54E3">
        <w:t xml:space="preserve">, de înlocuire a măsurii arestării preventive cu măsura preventivă a arestului la domiciliu, pe o durată de 30 de zile, de la data de </w:t>
      </w:r>
      <w:r w:rsidR="00B35D22">
        <w:t>…</w:t>
      </w:r>
      <w:r w:rsidRPr="00EB54E3">
        <w:t xml:space="preserve"> până la data de </w:t>
      </w:r>
      <w:r w:rsidR="00B35D22">
        <w:t>…</w:t>
      </w:r>
      <w:r w:rsidRPr="00EB54E3">
        <w:t xml:space="preserve">. </w:t>
      </w:r>
    </w:p>
    <w:p w:rsidR="007E0869" w:rsidRPr="00EB54E3" w:rsidRDefault="007E0869" w:rsidP="007E0869">
      <w:pPr>
        <w:jc w:val="both"/>
      </w:pPr>
      <w:r w:rsidRPr="00EB54E3">
        <w:t xml:space="preserve">          Prin încheierea </w:t>
      </w:r>
      <w:r w:rsidR="00B35D22">
        <w:t>…</w:t>
      </w:r>
      <w:r w:rsidRPr="00EB54E3">
        <w:t xml:space="preserve"> nr</w:t>
      </w:r>
      <w:r w:rsidR="00B35D22">
        <w:t>….</w:t>
      </w:r>
      <w:r w:rsidRPr="00EB54E3">
        <w:t xml:space="preserve"> </w:t>
      </w:r>
      <w:proofErr w:type="spellStart"/>
      <w:r w:rsidRPr="00EB54E3">
        <w:t>pronunţată</w:t>
      </w:r>
      <w:proofErr w:type="spellEnd"/>
      <w:r w:rsidRPr="00EB54E3">
        <w:t xml:space="preserve"> în dosarul nr</w:t>
      </w:r>
      <w:r w:rsidR="00B35D22">
        <w:t>….</w:t>
      </w:r>
      <w:r w:rsidRPr="00EB54E3">
        <w:t xml:space="preserve">, definitivă prin încheierea </w:t>
      </w:r>
      <w:r w:rsidR="00B35D22">
        <w:t>….</w:t>
      </w:r>
      <w:r w:rsidRPr="00EB54E3">
        <w:t>nr</w:t>
      </w:r>
      <w:r w:rsidR="00B35D22">
        <w:t>….</w:t>
      </w:r>
      <w:r w:rsidRPr="00EB54E3">
        <w:t xml:space="preserve"> a judecătorului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w:t>
      </w:r>
      <w:proofErr w:type="spellStart"/>
      <w:r w:rsidRPr="00EB54E3">
        <w:t>Curţii</w:t>
      </w:r>
      <w:proofErr w:type="spellEnd"/>
      <w:r w:rsidRPr="00EB54E3">
        <w:t xml:space="preserve"> de Apel </w:t>
      </w:r>
      <w:r w:rsidR="00B35D22">
        <w:t>…</w:t>
      </w: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Tribunalului </w:t>
      </w:r>
      <w:r w:rsidR="00B35D22">
        <w:t>…</w:t>
      </w:r>
      <w:r w:rsidRPr="00EB54E3">
        <w:t xml:space="preserve"> a admis propunerea DIICOT – Biroul Teritorial </w:t>
      </w:r>
      <w:r w:rsidR="00B35D22">
        <w:t>…</w:t>
      </w:r>
      <w:r w:rsidRPr="00EB54E3">
        <w:t xml:space="preserve"> </w:t>
      </w:r>
      <w:proofErr w:type="spellStart"/>
      <w:r w:rsidRPr="00EB54E3">
        <w:t>şi</w:t>
      </w:r>
      <w:proofErr w:type="spellEnd"/>
      <w:r w:rsidRPr="00EB54E3">
        <w:t xml:space="preserve"> a dispus prelungirea măsurii preventive a arestului la domiciliu </w:t>
      </w:r>
      <w:proofErr w:type="spellStart"/>
      <w:r w:rsidRPr="00EB54E3">
        <w:t>faţă</w:t>
      </w:r>
      <w:proofErr w:type="spellEnd"/>
      <w:r w:rsidRPr="00EB54E3">
        <w:t xml:space="preserve"> de </w:t>
      </w:r>
      <w:proofErr w:type="spellStart"/>
      <w:r w:rsidRPr="00EB54E3">
        <w:t>inculpaţii</w:t>
      </w:r>
      <w:proofErr w:type="spellEnd"/>
      <w:r w:rsidRPr="00EB54E3">
        <w:t xml:space="preserve"> </w:t>
      </w:r>
      <w:r w:rsidR="00D303CE">
        <w:t>X</w:t>
      </w:r>
      <w:r w:rsidRPr="00EB54E3">
        <w:t xml:space="preserve"> </w:t>
      </w:r>
      <w:proofErr w:type="spellStart"/>
      <w:r w:rsidRPr="00EB54E3">
        <w:t>şi</w:t>
      </w:r>
      <w:proofErr w:type="spellEnd"/>
      <w:r w:rsidRPr="00EB54E3">
        <w:t xml:space="preserve"> </w:t>
      </w:r>
      <w:r w:rsidR="000F3BFF">
        <w:t>X1</w:t>
      </w:r>
      <w:r w:rsidRPr="00EB54E3">
        <w:t xml:space="preserve"> pe o durată de 30 de zile, începând cu data de </w:t>
      </w:r>
      <w:r w:rsidR="00B35D22">
        <w:t>…</w:t>
      </w:r>
      <w:r w:rsidRPr="00EB54E3">
        <w:t xml:space="preserve">  până la data de </w:t>
      </w:r>
      <w:r w:rsidR="00B35D22">
        <w:t>…</w:t>
      </w:r>
      <w:r w:rsidRPr="00EB54E3">
        <w:t xml:space="preserve">, iar </w:t>
      </w:r>
      <w:proofErr w:type="spellStart"/>
      <w:r w:rsidRPr="00EB54E3">
        <w:t>faţă</w:t>
      </w:r>
      <w:proofErr w:type="spellEnd"/>
      <w:r w:rsidRPr="00EB54E3">
        <w:t xml:space="preserve"> de inculpatul </w:t>
      </w:r>
      <w:r w:rsidR="000F3BFF">
        <w:t>X2</w:t>
      </w:r>
      <w:r w:rsidRPr="00EB54E3">
        <w:t xml:space="preserve">  pe o durată de 30 de zile, începând cu data de </w:t>
      </w:r>
      <w:r w:rsidR="00B35D22">
        <w:t>…</w:t>
      </w:r>
      <w:r w:rsidRPr="00EB54E3">
        <w:t xml:space="preserve"> până la data de </w:t>
      </w:r>
      <w:r w:rsidR="00B35D22">
        <w:t>…</w:t>
      </w:r>
      <w:r w:rsidRPr="00EB54E3">
        <w:t>.</w:t>
      </w:r>
    </w:p>
    <w:p w:rsidR="007E0869" w:rsidRPr="00EB54E3" w:rsidRDefault="007E0869" w:rsidP="007E0869">
      <w:pPr>
        <w:jc w:val="both"/>
      </w:pPr>
      <w:r w:rsidRPr="00EB54E3">
        <w:t xml:space="preserve">           Prin încheierea </w:t>
      </w:r>
      <w:r w:rsidR="00B35D22">
        <w:t>…</w:t>
      </w:r>
      <w:r w:rsidRPr="00EB54E3">
        <w:t xml:space="preserve"> nr</w:t>
      </w:r>
      <w:r w:rsidR="00B35D22">
        <w:t>….</w:t>
      </w:r>
      <w:r w:rsidRPr="00EB54E3">
        <w:t xml:space="preserve"> </w:t>
      </w:r>
      <w:proofErr w:type="spellStart"/>
      <w:r w:rsidRPr="00EB54E3">
        <w:t>pronunţată</w:t>
      </w:r>
      <w:proofErr w:type="spellEnd"/>
      <w:r w:rsidRPr="00EB54E3">
        <w:t xml:space="preserve"> în dosarul nr</w:t>
      </w:r>
      <w:r w:rsidR="00B35D22">
        <w:t>….</w:t>
      </w: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Tribunalului </w:t>
      </w:r>
      <w:r w:rsidR="00B35D22">
        <w:t>…</w:t>
      </w:r>
      <w:r w:rsidRPr="00EB54E3">
        <w:t xml:space="preserve"> admis propunerea DIICOT – Biroul Teritorial </w:t>
      </w:r>
      <w:r w:rsidR="00B35D22">
        <w:t>…</w:t>
      </w:r>
      <w:r w:rsidRPr="00EB54E3">
        <w:t xml:space="preserve"> </w:t>
      </w:r>
      <w:proofErr w:type="spellStart"/>
      <w:r w:rsidRPr="00EB54E3">
        <w:t>şi</w:t>
      </w:r>
      <w:proofErr w:type="spellEnd"/>
      <w:r w:rsidRPr="00EB54E3">
        <w:t xml:space="preserve"> a dispus arestarea preventivă, în lipsă, a inculpatului </w:t>
      </w:r>
      <w:r w:rsidR="000F3BFF">
        <w:t>X3</w:t>
      </w:r>
      <w:r w:rsidRPr="00EB54E3">
        <w:t xml:space="preserve"> pentru comiterea </w:t>
      </w:r>
      <w:proofErr w:type="spellStart"/>
      <w:r w:rsidRPr="00EB54E3">
        <w:t>infracţiunilor</w:t>
      </w:r>
      <w:proofErr w:type="spellEnd"/>
      <w:r w:rsidRPr="00EB54E3">
        <w:t xml:space="preserve"> de constituire a unui grup </w:t>
      </w:r>
      <w:proofErr w:type="spellStart"/>
      <w:r w:rsidRPr="00EB54E3">
        <w:t>infracţional</w:t>
      </w:r>
      <w:proofErr w:type="spellEnd"/>
      <w:r w:rsidRPr="00EB54E3">
        <w:t xml:space="preserve"> organizat, prev.de art.367 al.1 C.p., complicitate la evaziune fiscală, prev.de art.48 al.1 </w:t>
      </w:r>
      <w:proofErr w:type="spellStart"/>
      <w:r w:rsidRPr="00EB54E3">
        <w:t>C.pen</w:t>
      </w:r>
      <w:proofErr w:type="spellEnd"/>
      <w:r w:rsidRPr="00EB54E3">
        <w:t xml:space="preserve">. raportat la art.9 al.1 </w:t>
      </w:r>
      <w:proofErr w:type="spellStart"/>
      <w:r w:rsidRPr="00EB54E3">
        <w:t>lit.c</w:t>
      </w:r>
      <w:proofErr w:type="spellEnd"/>
      <w:r w:rsidRPr="00EB54E3">
        <w:t xml:space="preserve"> din Legea nr.241/2005, cu aplic.art.35 al.1 C.p. (două </w:t>
      </w:r>
      <w:proofErr w:type="spellStart"/>
      <w:r w:rsidRPr="00EB54E3">
        <w:t>infracţiuni</w:t>
      </w:r>
      <w:proofErr w:type="spellEnd"/>
      <w:r w:rsidRPr="00EB54E3">
        <w:t xml:space="preserve">) </w:t>
      </w:r>
      <w:proofErr w:type="spellStart"/>
      <w:r w:rsidRPr="00EB54E3">
        <w:t>şi</w:t>
      </w:r>
      <w:proofErr w:type="spellEnd"/>
      <w:r w:rsidRPr="00EB54E3">
        <w:t xml:space="preserve"> spălare de bani, prev.de art.29 al.1 </w:t>
      </w:r>
      <w:proofErr w:type="spellStart"/>
      <w:r w:rsidRPr="00EB54E3">
        <w:t>lit.c</w:t>
      </w:r>
      <w:proofErr w:type="spellEnd"/>
      <w:r w:rsidRPr="00EB54E3">
        <w:t xml:space="preserve"> din Legea nr.656/2002 (două </w:t>
      </w:r>
      <w:proofErr w:type="spellStart"/>
      <w:r w:rsidRPr="00EB54E3">
        <w:t>infracţiuni</w:t>
      </w:r>
      <w:proofErr w:type="spellEnd"/>
      <w:r w:rsidRPr="00EB54E3">
        <w:t xml:space="preserve">) </w:t>
      </w:r>
      <w:proofErr w:type="spellStart"/>
      <w:r w:rsidRPr="00EB54E3">
        <w:t>şi</w:t>
      </w:r>
      <w:proofErr w:type="spellEnd"/>
      <w:r w:rsidRPr="00EB54E3">
        <w:t xml:space="preserve"> a inculpatului </w:t>
      </w:r>
      <w:r w:rsidR="00A64B8B">
        <w:t>X4</w:t>
      </w:r>
      <w:r w:rsidRPr="00EB54E3">
        <w:t xml:space="preserve"> pentru comiterea </w:t>
      </w:r>
      <w:proofErr w:type="spellStart"/>
      <w:r w:rsidRPr="00EB54E3">
        <w:t>infracţiunilor</w:t>
      </w:r>
      <w:proofErr w:type="spellEnd"/>
      <w:r w:rsidRPr="00EB54E3">
        <w:t xml:space="preserve"> de constituire a unui grup </w:t>
      </w:r>
      <w:proofErr w:type="spellStart"/>
      <w:r w:rsidRPr="00EB54E3">
        <w:t>infracţional</w:t>
      </w:r>
      <w:proofErr w:type="spellEnd"/>
      <w:r w:rsidRPr="00EB54E3">
        <w:t xml:space="preserve"> organizat, prev.de art.367 al.1şi 2 C.p., complicitate la evaziune fiscală, prev.de art.48 al.1 </w:t>
      </w:r>
      <w:proofErr w:type="spellStart"/>
      <w:r w:rsidRPr="00EB54E3">
        <w:t>C.pen</w:t>
      </w:r>
      <w:proofErr w:type="spellEnd"/>
      <w:r w:rsidRPr="00EB54E3">
        <w:t xml:space="preserve">. raportat la art.9 al.1 </w:t>
      </w:r>
      <w:proofErr w:type="spellStart"/>
      <w:r w:rsidRPr="00EB54E3">
        <w:t>lit.cşi</w:t>
      </w:r>
      <w:proofErr w:type="spellEnd"/>
      <w:r w:rsidRPr="00EB54E3">
        <w:t xml:space="preserve"> al.2 din Legea nr.241/2005, cu aplic.art.35 al.1 C.p. (două </w:t>
      </w:r>
      <w:proofErr w:type="spellStart"/>
      <w:r w:rsidRPr="00EB54E3">
        <w:t>infracţiuni</w:t>
      </w:r>
      <w:proofErr w:type="spellEnd"/>
      <w:r w:rsidRPr="00EB54E3">
        <w:t xml:space="preserve">) </w:t>
      </w:r>
      <w:proofErr w:type="spellStart"/>
      <w:r w:rsidRPr="00EB54E3">
        <w:t>şi</w:t>
      </w:r>
      <w:proofErr w:type="spellEnd"/>
      <w:r w:rsidRPr="00EB54E3">
        <w:t xml:space="preserve"> spălare de bani, prev.de art.29 al.1 </w:t>
      </w:r>
      <w:proofErr w:type="spellStart"/>
      <w:r w:rsidRPr="00EB54E3">
        <w:t>lit.c</w:t>
      </w:r>
      <w:proofErr w:type="spellEnd"/>
      <w:r w:rsidRPr="00EB54E3">
        <w:t xml:space="preserve"> din Legea nr.656/2002 (două </w:t>
      </w:r>
      <w:proofErr w:type="spellStart"/>
      <w:r w:rsidRPr="00EB54E3">
        <w:t>infracţiuni</w:t>
      </w:r>
      <w:proofErr w:type="spellEnd"/>
      <w:r w:rsidRPr="00EB54E3">
        <w:t>)</w:t>
      </w:r>
    </w:p>
    <w:p w:rsidR="007E0869" w:rsidRPr="00EB54E3" w:rsidRDefault="007E0869" w:rsidP="007E0869">
      <w:pPr>
        <w:jc w:val="both"/>
      </w:pPr>
      <w:r w:rsidRPr="00EB54E3">
        <w:t xml:space="preserve">           Prin încheierea </w:t>
      </w:r>
      <w:r w:rsidR="0093467B">
        <w:t>…</w:t>
      </w:r>
      <w:r w:rsidRPr="00EB54E3">
        <w:t xml:space="preserve"> nr</w:t>
      </w:r>
      <w:r w:rsidR="0093467B">
        <w:t>….</w:t>
      </w:r>
      <w:r w:rsidRPr="00EB54E3">
        <w:t xml:space="preserve"> </w:t>
      </w:r>
      <w:proofErr w:type="spellStart"/>
      <w:r w:rsidRPr="00EB54E3">
        <w:t>pronunţată</w:t>
      </w:r>
      <w:proofErr w:type="spellEnd"/>
      <w:r w:rsidRPr="00EB54E3">
        <w:t xml:space="preserve"> de Tribunalul </w:t>
      </w:r>
      <w:r w:rsidR="0093467B">
        <w:t>…</w:t>
      </w:r>
      <w:r w:rsidRPr="00EB54E3">
        <w:t xml:space="preserve"> în dosar </w:t>
      </w:r>
      <w:r w:rsidR="00D303CE">
        <w:t>...</w:t>
      </w:r>
      <w:r w:rsidRPr="00EB54E3">
        <w:t xml:space="preserve">, s-a admis propunerea formulată de  D.I.I.C.O.T. – Biroul Teritorial </w:t>
      </w:r>
      <w:r w:rsidR="0093467B">
        <w:t>…</w:t>
      </w:r>
      <w:r w:rsidRPr="00EB54E3">
        <w:t xml:space="preserve">, iar în temeiul </w:t>
      </w:r>
      <w:proofErr w:type="spellStart"/>
      <w:r w:rsidRPr="00EB54E3">
        <w:t>dispoziţiilor</w:t>
      </w:r>
      <w:proofErr w:type="spellEnd"/>
      <w:r w:rsidRPr="00EB54E3">
        <w:t xml:space="preserve"> art.222 </w:t>
      </w:r>
      <w:proofErr w:type="spellStart"/>
      <w:r w:rsidRPr="00EB54E3">
        <w:t>C.pr.pen</w:t>
      </w:r>
      <w:proofErr w:type="spellEnd"/>
      <w:r w:rsidRPr="00EB54E3">
        <w:t xml:space="preserve">., a fost prelungită măsura preventivă a arestului la domiciliu </w:t>
      </w:r>
      <w:proofErr w:type="spellStart"/>
      <w:r w:rsidRPr="00EB54E3">
        <w:t>faţă</w:t>
      </w:r>
      <w:proofErr w:type="spellEnd"/>
      <w:r w:rsidRPr="00EB54E3">
        <w:t xml:space="preserve"> de </w:t>
      </w:r>
      <w:proofErr w:type="spellStart"/>
      <w:r w:rsidRPr="00EB54E3">
        <w:t>inculpaţii</w:t>
      </w:r>
      <w:proofErr w:type="spellEnd"/>
      <w:r w:rsidRPr="00EB54E3">
        <w:t xml:space="preserve"> </w:t>
      </w:r>
      <w:r w:rsidR="00D303CE">
        <w:t>X</w:t>
      </w:r>
      <w:r w:rsidRPr="00EB54E3">
        <w:t xml:space="preserve"> </w:t>
      </w:r>
      <w:proofErr w:type="spellStart"/>
      <w:r w:rsidRPr="00EB54E3">
        <w:t>şi</w:t>
      </w:r>
      <w:proofErr w:type="spellEnd"/>
      <w:r w:rsidRPr="00EB54E3">
        <w:t xml:space="preserve"> </w:t>
      </w:r>
      <w:r w:rsidR="000F3BFF">
        <w:t>X1</w:t>
      </w:r>
      <w:r w:rsidRPr="00EB54E3">
        <w:t xml:space="preserve"> pe o durată de 30 de zile, începând cu data de </w:t>
      </w:r>
      <w:r w:rsidR="0093467B">
        <w:t>…</w:t>
      </w:r>
      <w:r w:rsidRPr="00EB54E3">
        <w:t xml:space="preserve">  până la data de </w:t>
      </w:r>
      <w:r w:rsidR="0093467B">
        <w:t>…</w:t>
      </w:r>
      <w:r w:rsidRPr="00EB54E3">
        <w:t xml:space="preserve">, iar </w:t>
      </w:r>
      <w:proofErr w:type="spellStart"/>
      <w:r w:rsidRPr="00EB54E3">
        <w:t>faţă</w:t>
      </w:r>
      <w:proofErr w:type="spellEnd"/>
      <w:r w:rsidRPr="00EB54E3">
        <w:t xml:space="preserve"> de inculpatul </w:t>
      </w:r>
      <w:r w:rsidR="000F3BFF">
        <w:t>X2</w:t>
      </w:r>
      <w:r w:rsidRPr="00EB54E3">
        <w:t xml:space="preserve"> pe o durată de 30 de zile, începând cu data de </w:t>
      </w:r>
      <w:r w:rsidR="0093467B">
        <w:t>…</w:t>
      </w:r>
      <w:r w:rsidRPr="00EB54E3">
        <w:t xml:space="preserve"> până la data de </w:t>
      </w:r>
      <w:r w:rsidR="0093467B">
        <w:t>…</w:t>
      </w:r>
      <w:r w:rsidRPr="00EB54E3">
        <w:t>.</w:t>
      </w:r>
    </w:p>
    <w:p w:rsidR="007E0869" w:rsidRPr="00EB54E3" w:rsidRDefault="007E0869" w:rsidP="007E0869">
      <w:pPr>
        <w:jc w:val="both"/>
      </w:pPr>
      <w:r w:rsidRPr="00EB54E3">
        <w:t xml:space="preserve">         </w:t>
      </w:r>
      <w:r w:rsidRPr="00EB54E3">
        <w:tab/>
        <w:t xml:space="preserve">Prin încheierea </w:t>
      </w:r>
      <w:r w:rsidR="0093467B">
        <w:t>…</w:t>
      </w:r>
      <w:r w:rsidRPr="00EB54E3">
        <w:t xml:space="preserve"> nr</w:t>
      </w:r>
      <w:r w:rsidR="0093467B">
        <w:t>….</w:t>
      </w: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din cadrul </w:t>
      </w:r>
      <w:proofErr w:type="spellStart"/>
      <w:r w:rsidRPr="00EB54E3">
        <w:t>Curţii</w:t>
      </w:r>
      <w:proofErr w:type="spellEnd"/>
      <w:r w:rsidRPr="00EB54E3">
        <w:t xml:space="preserve"> de Apel </w:t>
      </w:r>
      <w:r w:rsidR="0093467B">
        <w:t>…</w:t>
      </w:r>
      <w:r w:rsidRPr="00EB54E3">
        <w:t xml:space="preserve"> a admis </w:t>
      </w:r>
      <w:proofErr w:type="spellStart"/>
      <w:r w:rsidRPr="00EB54E3">
        <w:t>contestaţiile</w:t>
      </w:r>
      <w:proofErr w:type="spellEnd"/>
      <w:r w:rsidRPr="00EB54E3">
        <w:t xml:space="preserve"> formulate de </w:t>
      </w:r>
      <w:proofErr w:type="spellStart"/>
      <w:r w:rsidRPr="00EB54E3">
        <w:t>inculpaţii</w:t>
      </w:r>
      <w:proofErr w:type="spellEnd"/>
      <w:r w:rsidRPr="00EB54E3">
        <w:t xml:space="preserve"> </w:t>
      </w:r>
      <w:r w:rsidR="00D303CE">
        <w:t>X</w:t>
      </w:r>
      <w:r w:rsidRPr="00EB54E3">
        <w:t xml:space="preserve">, </w:t>
      </w:r>
      <w:r w:rsidR="000F3BFF">
        <w:t>X1</w:t>
      </w:r>
      <w:r w:rsidRPr="00EB54E3">
        <w:t xml:space="preserve"> </w:t>
      </w:r>
      <w:proofErr w:type="spellStart"/>
      <w:r w:rsidRPr="00EB54E3">
        <w:t>şi</w:t>
      </w:r>
      <w:proofErr w:type="spellEnd"/>
      <w:r w:rsidRPr="00EB54E3">
        <w:t xml:space="preserve"> </w:t>
      </w:r>
      <w:r w:rsidR="000F3BFF">
        <w:t>X2</w:t>
      </w:r>
      <w:r w:rsidRPr="00EB54E3">
        <w:t xml:space="preserve"> împotriva sus-</w:t>
      </w:r>
      <w:proofErr w:type="spellStart"/>
      <w:r w:rsidRPr="00EB54E3">
        <w:t>menţionatei</w:t>
      </w:r>
      <w:proofErr w:type="spellEnd"/>
      <w:r w:rsidRPr="00EB54E3">
        <w:t xml:space="preserve"> încheieri, a </w:t>
      </w:r>
      <w:proofErr w:type="spellStart"/>
      <w:r w:rsidRPr="00EB54E3">
        <w:t>desfiinţat</w:t>
      </w:r>
      <w:proofErr w:type="spellEnd"/>
      <w:r w:rsidRPr="00EB54E3">
        <w:t xml:space="preserve"> încheierea atacată </w:t>
      </w:r>
      <w:proofErr w:type="spellStart"/>
      <w:r w:rsidRPr="00EB54E3">
        <w:t>şi</w:t>
      </w:r>
      <w:proofErr w:type="spellEnd"/>
      <w:r w:rsidRPr="00EB54E3">
        <w:t xml:space="preserve">, rejudecând, a respins propunerea formulată de Parchetul de pe lângă Înalta Curte de </w:t>
      </w:r>
      <w:proofErr w:type="spellStart"/>
      <w:r w:rsidRPr="00EB54E3">
        <w:t>Casaţie</w:t>
      </w:r>
      <w:proofErr w:type="spellEnd"/>
      <w:r w:rsidRPr="00EB54E3">
        <w:t xml:space="preserve"> </w:t>
      </w:r>
      <w:proofErr w:type="spellStart"/>
      <w:r w:rsidRPr="00EB54E3">
        <w:t>şi</w:t>
      </w:r>
      <w:proofErr w:type="spellEnd"/>
      <w:r w:rsidRPr="00EB54E3">
        <w:t xml:space="preserve"> </w:t>
      </w:r>
      <w:proofErr w:type="spellStart"/>
      <w:r w:rsidRPr="00EB54E3">
        <w:t>Justiţie</w:t>
      </w:r>
      <w:proofErr w:type="spellEnd"/>
      <w:r w:rsidRPr="00EB54E3">
        <w:t xml:space="preserve"> – D.I.I.C.O.T. – Biroul Teritorial </w:t>
      </w:r>
      <w:r w:rsidR="0093467B">
        <w:t>…</w:t>
      </w:r>
      <w:r w:rsidRPr="00EB54E3">
        <w:t xml:space="preserve"> de prelungire a măsurii arestului la domiciliu a </w:t>
      </w:r>
      <w:proofErr w:type="spellStart"/>
      <w:r w:rsidRPr="00EB54E3">
        <w:t>inculpaţilor</w:t>
      </w:r>
      <w:proofErr w:type="spellEnd"/>
      <w:r w:rsidRPr="00EB54E3">
        <w:t xml:space="preserve"> </w:t>
      </w:r>
      <w:r w:rsidR="00BF4CBB">
        <w:t>X</w:t>
      </w:r>
      <w:r w:rsidRPr="00EB54E3">
        <w:t xml:space="preserve">, </w:t>
      </w:r>
      <w:r w:rsidR="0093467B">
        <w:t>X1</w:t>
      </w:r>
      <w:r w:rsidRPr="00EB54E3">
        <w:t xml:space="preserve"> </w:t>
      </w:r>
      <w:proofErr w:type="spellStart"/>
      <w:r w:rsidRPr="00EB54E3">
        <w:t>şi</w:t>
      </w:r>
      <w:proofErr w:type="spellEnd"/>
      <w:r w:rsidRPr="00EB54E3">
        <w:t xml:space="preserve"> </w:t>
      </w:r>
      <w:r w:rsidR="000F3BFF">
        <w:t>X2</w:t>
      </w:r>
      <w:r w:rsidRPr="00EB54E3">
        <w:t xml:space="preserve"> pe o perioadă de 30 zile, iar în baza art. 204 alin.11, art.2151 alin.1 </w:t>
      </w:r>
      <w:proofErr w:type="spellStart"/>
      <w:r w:rsidRPr="00EB54E3">
        <w:t>C.pr.pen</w:t>
      </w:r>
      <w:proofErr w:type="spellEnd"/>
      <w:r w:rsidRPr="00EB54E3">
        <w:t xml:space="preserve">., a luat </w:t>
      </w:r>
      <w:proofErr w:type="spellStart"/>
      <w:r w:rsidRPr="00EB54E3">
        <w:t>faţă</w:t>
      </w:r>
      <w:proofErr w:type="spellEnd"/>
      <w:r w:rsidRPr="00EB54E3">
        <w:t xml:space="preserve"> de </w:t>
      </w:r>
      <w:proofErr w:type="spellStart"/>
      <w:r w:rsidRPr="00EB54E3">
        <w:t>inculpaţii</w:t>
      </w:r>
      <w:proofErr w:type="spellEnd"/>
      <w:r w:rsidRPr="00EB54E3">
        <w:t xml:space="preserve"> </w:t>
      </w:r>
      <w:r w:rsidR="00D303CE">
        <w:t>X</w:t>
      </w:r>
      <w:r w:rsidRPr="00EB54E3">
        <w:t xml:space="preserve"> </w:t>
      </w:r>
      <w:proofErr w:type="spellStart"/>
      <w:r w:rsidRPr="00EB54E3">
        <w:t>şi</w:t>
      </w:r>
      <w:proofErr w:type="spellEnd"/>
      <w:r w:rsidRPr="00EB54E3">
        <w:t xml:space="preserve"> </w:t>
      </w:r>
      <w:r w:rsidR="000F3BFF">
        <w:t>X1</w:t>
      </w:r>
      <w:r w:rsidRPr="00EB54E3">
        <w:t xml:space="preserve"> măsura preventivă a controlului judiciar prev. de art. 202 alin. 4 lit. b) </w:t>
      </w:r>
      <w:proofErr w:type="spellStart"/>
      <w:r w:rsidRPr="00EB54E3">
        <w:t>C.pr.pen</w:t>
      </w:r>
      <w:proofErr w:type="spellEnd"/>
      <w:r w:rsidRPr="00EB54E3">
        <w:t xml:space="preserve">. pe o durată de 60 de zile, începând cu data de </w:t>
      </w:r>
      <w:r w:rsidR="0093467B">
        <w:t>…</w:t>
      </w:r>
      <w:r w:rsidRPr="00EB54E3">
        <w:t xml:space="preserve"> până la data de </w:t>
      </w:r>
      <w:r w:rsidR="0093467B">
        <w:t>…</w:t>
      </w:r>
      <w:r w:rsidRPr="00EB54E3">
        <w:t xml:space="preserve"> inclusiv, iar </w:t>
      </w:r>
      <w:proofErr w:type="spellStart"/>
      <w:r w:rsidRPr="00EB54E3">
        <w:t>faţă</w:t>
      </w:r>
      <w:proofErr w:type="spellEnd"/>
      <w:r w:rsidRPr="00EB54E3">
        <w:t xml:space="preserve"> de inculpatul </w:t>
      </w:r>
      <w:r w:rsidR="000F3BFF">
        <w:t>X2</w:t>
      </w:r>
      <w:r w:rsidRPr="00EB54E3">
        <w:t xml:space="preserve"> – măsura preventivă a controlului judiciar prev. de art. 202 alin. 4 lit. b) </w:t>
      </w:r>
      <w:proofErr w:type="spellStart"/>
      <w:r w:rsidRPr="00EB54E3">
        <w:t>C.pr.pen</w:t>
      </w:r>
      <w:proofErr w:type="spellEnd"/>
      <w:r w:rsidRPr="00EB54E3">
        <w:t xml:space="preserve">. pe o durată de 60 de zile, începând cu data de </w:t>
      </w:r>
      <w:r w:rsidR="0093467B">
        <w:t>…</w:t>
      </w:r>
      <w:r w:rsidRPr="00EB54E3">
        <w:t xml:space="preserve"> până la data de  </w:t>
      </w:r>
      <w:r w:rsidR="0093467B">
        <w:t>…</w:t>
      </w:r>
      <w:r w:rsidRPr="00EB54E3">
        <w:t xml:space="preserve"> inclusiv.</w:t>
      </w:r>
    </w:p>
    <w:p w:rsidR="007E0869" w:rsidRPr="00EB54E3" w:rsidRDefault="007E0869" w:rsidP="007E0869">
      <w:pPr>
        <w:jc w:val="both"/>
      </w:pPr>
      <w:r w:rsidRPr="00EB54E3">
        <w:t xml:space="preserve">         </w:t>
      </w:r>
      <w:r w:rsidRPr="00EB54E3">
        <w:tab/>
        <w:t xml:space="preserve">Măsura preventivă a controlului judiciar a fost prelungită succesiv </w:t>
      </w:r>
      <w:proofErr w:type="spellStart"/>
      <w:r w:rsidRPr="00EB54E3">
        <w:t>faţă</w:t>
      </w:r>
      <w:proofErr w:type="spellEnd"/>
      <w:r w:rsidRPr="00EB54E3">
        <w:t xml:space="preserve"> de inculpata </w:t>
      </w:r>
      <w:r w:rsidR="00BF4CBB">
        <w:t>X</w:t>
      </w:r>
      <w:r w:rsidRPr="00EB54E3">
        <w:t xml:space="preserve"> de către procurorul de caz, prin </w:t>
      </w:r>
      <w:proofErr w:type="spellStart"/>
      <w:r w:rsidRPr="00EB54E3">
        <w:t>ordonanţele</w:t>
      </w:r>
      <w:proofErr w:type="spellEnd"/>
      <w:r w:rsidRPr="00EB54E3">
        <w:t xml:space="preserve"> din </w:t>
      </w:r>
      <w:r w:rsidR="00591FAE">
        <w:t>…</w:t>
      </w:r>
      <w:r w:rsidRPr="00EB54E3">
        <w:t xml:space="preserve">, </w:t>
      </w:r>
      <w:r w:rsidR="00591FAE">
        <w:t>…</w:t>
      </w:r>
      <w:r w:rsidRPr="00EB54E3">
        <w:t xml:space="preserve">, </w:t>
      </w:r>
      <w:r w:rsidR="00591FAE">
        <w:t>…</w:t>
      </w:r>
      <w:r w:rsidRPr="00EB54E3">
        <w:t xml:space="preserve">, </w:t>
      </w:r>
      <w:r w:rsidR="00591FAE">
        <w:t>…</w:t>
      </w:r>
      <w:r w:rsidRPr="00EB54E3">
        <w:t xml:space="preserve"> </w:t>
      </w:r>
      <w:proofErr w:type="spellStart"/>
      <w:r w:rsidRPr="00EB54E3">
        <w:t>şi</w:t>
      </w:r>
      <w:proofErr w:type="spellEnd"/>
      <w:r w:rsidRPr="00EB54E3">
        <w:t xml:space="preserve"> </w:t>
      </w:r>
      <w:r w:rsidR="00591FAE">
        <w:t>…</w:t>
      </w:r>
      <w:r w:rsidRPr="00EB54E3">
        <w:t xml:space="preserve"> (vol.27 </w:t>
      </w:r>
      <w:proofErr w:type="spellStart"/>
      <w:r w:rsidRPr="00EB54E3">
        <w:t>d.u.p</w:t>
      </w:r>
      <w:proofErr w:type="spellEnd"/>
      <w:r w:rsidRPr="00EB54E3">
        <w:t xml:space="preserve">.), în care s-a </w:t>
      </w:r>
      <w:proofErr w:type="spellStart"/>
      <w:r w:rsidRPr="00EB54E3">
        <w:t>reţinut</w:t>
      </w:r>
      <w:proofErr w:type="spellEnd"/>
      <w:r w:rsidRPr="00EB54E3">
        <w:t xml:space="preserve"> că temeiurile care au determinat luarea măsurilor preventive </w:t>
      </w:r>
      <w:proofErr w:type="spellStart"/>
      <w:r w:rsidRPr="00EB54E3">
        <w:t>faţă</w:t>
      </w:r>
      <w:proofErr w:type="spellEnd"/>
      <w:r w:rsidRPr="00EB54E3">
        <w:t xml:space="preserve"> de inculpată au rămas </w:t>
      </w:r>
      <w:proofErr w:type="spellStart"/>
      <w:r w:rsidRPr="00EB54E3">
        <w:t>aceleaşi</w:t>
      </w:r>
      <w:proofErr w:type="spellEnd"/>
      <w:r w:rsidRPr="00EB54E3">
        <w:t xml:space="preserve">, prelungirea măsurii controlului judiciar este justificată de necesitatea </w:t>
      </w:r>
      <w:proofErr w:type="spellStart"/>
      <w:r w:rsidRPr="00EB54E3">
        <w:t>desfăşurării</w:t>
      </w:r>
      <w:proofErr w:type="spellEnd"/>
      <w:r w:rsidRPr="00EB54E3">
        <w:t xml:space="preserve"> optime a anchetei, pentru aflarea adevărului impunându-se efectuarea de cercetări complexe </w:t>
      </w:r>
      <w:proofErr w:type="spellStart"/>
      <w:r w:rsidRPr="00EB54E3">
        <w:t>şi</w:t>
      </w:r>
      <w:proofErr w:type="spellEnd"/>
      <w:r w:rsidRPr="00EB54E3">
        <w:t xml:space="preserve"> multiple care necesită o perioadă mai îndelungată de timp, </w:t>
      </w:r>
      <w:proofErr w:type="spellStart"/>
      <w:r w:rsidRPr="00EB54E3">
        <w:t>nedepăşindu</w:t>
      </w:r>
      <w:proofErr w:type="spellEnd"/>
      <w:r w:rsidRPr="00EB54E3">
        <w:t xml:space="preserve">-se un termen rezonabil în ceea ce </w:t>
      </w:r>
      <w:proofErr w:type="spellStart"/>
      <w:r w:rsidRPr="00EB54E3">
        <w:t>priveşte</w:t>
      </w:r>
      <w:proofErr w:type="spellEnd"/>
      <w:r w:rsidRPr="00EB54E3">
        <w:t xml:space="preserve"> măsurile preventive, raportat la complexitatea dosarului. S-a </w:t>
      </w:r>
      <w:proofErr w:type="spellStart"/>
      <w:r w:rsidRPr="00EB54E3">
        <w:t>menţionat</w:t>
      </w:r>
      <w:proofErr w:type="spellEnd"/>
      <w:r w:rsidRPr="00EB54E3">
        <w:t xml:space="preserve"> că această complexitate derivă din modalitatea concretă în care inculpata a </w:t>
      </w:r>
      <w:proofErr w:type="spellStart"/>
      <w:r w:rsidRPr="00EB54E3">
        <w:t>săvârşit</w:t>
      </w:r>
      <w:proofErr w:type="spellEnd"/>
      <w:r w:rsidRPr="00EB54E3">
        <w:t xml:space="preserve"> faptele </w:t>
      </w:r>
      <w:proofErr w:type="spellStart"/>
      <w:r w:rsidRPr="00EB54E3">
        <w:t>reţinute</w:t>
      </w:r>
      <w:proofErr w:type="spellEnd"/>
      <w:r w:rsidRPr="00EB54E3">
        <w:t xml:space="preserve"> în sarcina sa, </w:t>
      </w:r>
      <w:proofErr w:type="spellStart"/>
      <w:r w:rsidRPr="00EB54E3">
        <w:t>implicaţiile</w:t>
      </w:r>
      <w:proofErr w:type="spellEnd"/>
      <w:r w:rsidRPr="00EB54E3">
        <w:t xml:space="preserve"> transfrontaliere </w:t>
      </w:r>
      <w:proofErr w:type="spellStart"/>
      <w:r w:rsidRPr="00EB54E3">
        <w:t>şi</w:t>
      </w:r>
      <w:proofErr w:type="spellEnd"/>
      <w:r w:rsidRPr="00EB54E3">
        <w:t xml:space="preserve"> volumul mare de acte care trebuie verificate </w:t>
      </w:r>
      <w:proofErr w:type="spellStart"/>
      <w:r w:rsidRPr="00EB54E3">
        <w:t>şi</w:t>
      </w:r>
      <w:proofErr w:type="spellEnd"/>
      <w:r w:rsidRPr="00EB54E3">
        <w:t xml:space="preserve"> care, în parte, trebuie </w:t>
      </w:r>
      <w:proofErr w:type="spellStart"/>
      <w:r w:rsidRPr="00EB54E3">
        <w:t>obţinute</w:t>
      </w:r>
      <w:proofErr w:type="spellEnd"/>
      <w:r w:rsidRPr="00EB54E3">
        <w:t xml:space="preserve"> din străinătate.</w:t>
      </w:r>
    </w:p>
    <w:p w:rsidR="007E0869" w:rsidRPr="00EB54E3" w:rsidRDefault="007E0869" w:rsidP="007E0869">
      <w:pPr>
        <w:jc w:val="both"/>
      </w:pPr>
      <w:r w:rsidRPr="00EB54E3">
        <w:lastRenderedPageBreak/>
        <w:t xml:space="preserve">         S-a </w:t>
      </w:r>
      <w:proofErr w:type="spellStart"/>
      <w:r w:rsidRPr="00EB54E3">
        <w:t>reţinut</w:t>
      </w:r>
      <w:proofErr w:type="spellEnd"/>
      <w:r w:rsidRPr="00EB54E3">
        <w:t xml:space="preserve"> că un impediment pentru finalizarea urmăririi penale îl reprezintă faptul că în cauză sunt </w:t>
      </w:r>
      <w:proofErr w:type="spellStart"/>
      <w:r w:rsidRPr="00EB54E3">
        <w:t>cercetaţi</w:t>
      </w:r>
      <w:proofErr w:type="spellEnd"/>
      <w:r w:rsidRPr="00EB54E3">
        <w:t xml:space="preserve"> </w:t>
      </w:r>
      <w:proofErr w:type="spellStart"/>
      <w:r w:rsidRPr="00EB54E3">
        <w:t>şi</w:t>
      </w:r>
      <w:proofErr w:type="spellEnd"/>
      <w:r w:rsidRPr="00EB54E3">
        <w:t xml:space="preserve"> </w:t>
      </w:r>
      <w:proofErr w:type="spellStart"/>
      <w:r w:rsidRPr="00EB54E3">
        <w:t>suspecţii</w:t>
      </w:r>
      <w:proofErr w:type="spellEnd"/>
      <w:r w:rsidRPr="00EB54E3">
        <w:t xml:space="preserve"> de </w:t>
      </w:r>
      <w:proofErr w:type="spellStart"/>
      <w:r w:rsidRPr="00EB54E3">
        <w:t>cetăţenie</w:t>
      </w:r>
      <w:proofErr w:type="spellEnd"/>
      <w:r w:rsidRPr="00EB54E3">
        <w:t xml:space="preserve"> maghiară </w:t>
      </w:r>
      <w:r w:rsidR="00B35D22">
        <w:t>S</w:t>
      </w:r>
      <w:r w:rsidRPr="00EB54E3">
        <w:t xml:space="preserve">, </w:t>
      </w:r>
      <w:r w:rsidR="00591FAE">
        <w:t>S1</w:t>
      </w:r>
      <w:r w:rsidRPr="00EB54E3">
        <w:t xml:space="preserve"> </w:t>
      </w:r>
      <w:proofErr w:type="spellStart"/>
      <w:r w:rsidRPr="00EB54E3">
        <w:t>şi</w:t>
      </w:r>
      <w:proofErr w:type="spellEnd"/>
      <w:r w:rsidRPr="00EB54E3">
        <w:t xml:space="preserve"> </w:t>
      </w:r>
      <w:r w:rsidR="00591FAE">
        <w:t>S2</w:t>
      </w:r>
      <w:r w:rsidRPr="00EB54E3">
        <w:t xml:space="preserve">, aceasta presupunând citarea lor prin comisie rogatorie în </w:t>
      </w:r>
      <w:r w:rsidR="00A84843">
        <w:t>Z</w:t>
      </w:r>
      <w:r w:rsidRPr="00EB54E3">
        <w:t>, cu un interval de timp în mod evident, mai mare.</w:t>
      </w:r>
    </w:p>
    <w:p w:rsidR="007E0869" w:rsidRPr="00EB54E3" w:rsidRDefault="007E0869" w:rsidP="007E0869">
      <w:pPr>
        <w:jc w:val="both"/>
      </w:pPr>
      <w:r w:rsidRPr="00EB54E3">
        <w:t xml:space="preserve">          S-a apreciat că există în continuare riscul de </w:t>
      </w:r>
      <w:proofErr w:type="spellStart"/>
      <w:r w:rsidRPr="00EB54E3">
        <w:t>influenţare</w:t>
      </w:r>
      <w:proofErr w:type="spellEnd"/>
      <w:r w:rsidRPr="00EB54E3">
        <w:t xml:space="preserve"> a anchetei penale ori de zădărnicire a acesteia, astfel că există, în continuare, necesitatea împiedicării </w:t>
      </w:r>
      <w:proofErr w:type="spellStart"/>
      <w:r w:rsidRPr="00EB54E3">
        <w:t>inculpaţilor</w:t>
      </w:r>
      <w:proofErr w:type="spellEnd"/>
      <w:r w:rsidRPr="00EB54E3">
        <w:t xml:space="preserve"> de a lua legătura între ei </w:t>
      </w:r>
      <w:proofErr w:type="spellStart"/>
      <w:r w:rsidRPr="00EB54E3">
        <w:t>şi</w:t>
      </w:r>
      <w:proofErr w:type="spellEnd"/>
      <w:r w:rsidRPr="00EB54E3">
        <w:t xml:space="preserve"> cu martorii </w:t>
      </w:r>
      <w:proofErr w:type="spellStart"/>
      <w:r w:rsidRPr="00EB54E3">
        <w:t>audiaţi</w:t>
      </w:r>
      <w:proofErr w:type="spellEnd"/>
      <w:r w:rsidRPr="00EB54E3">
        <w:t xml:space="preserve"> în cauză </w:t>
      </w:r>
      <w:proofErr w:type="spellStart"/>
      <w:r w:rsidRPr="00EB54E3">
        <w:t>şi</w:t>
      </w:r>
      <w:proofErr w:type="spellEnd"/>
      <w:r w:rsidRPr="00EB54E3">
        <w:t xml:space="preserve"> a asigurării înlăturării riscului de </w:t>
      </w:r>
      <w:proofErr w:type="spellStart"/>
      <w:r w:rsidRPr="00EB54E3">
        <w:t>săvârşire</w:t>
      </w:r>
      <w:proofErr w:type="spellEnd"/>
      <w:r w:rsidRPr="00EB54E3">
        <w:t xml:space="preserve"> de alte </w:t>
      </w:r>
      <w:proofErr w:type="spellStart"/>
      <w:r w:rsidRPr="00EB54E3">
        <w:t>infracţiuni</w:t>
      </w:r>
      <w:proofErr w:type="spellEnd"/>
      <w:r w:rsidRPr="00EB54E3">
        <w:t xml:space="preserve">.    </w:t>
      </w:r>
    </w:p>
    <w:p w:rsidR="007E0869" w:rsidRPr="00EB54E3" w:rsidRDefault="007E0869" w:rsidP="007E0869">
      <w:pPr>
        <w:jc w:val="both"/>
      </w:pPr>
      <w:r w:rsidRPr="00EB54E3">
        <w:t xml:space="preserv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w:t>
      </w:r>
      <w:proofErr w:type="spellStart"/>
      <w:r w:rsidRPr="00EB54E3">
        <w:t>menţionează</w:t>
      </w:r>
      <w:proofErr w:type="spellEnd"/>
      <w:r w:rsidRPr="00EB54E3">
        <w:t xml:space="preserve"> că, potrivit </w:t>
      </w:r>
      <w:proofErr w:type="spellStart"/>
      <w:r w:rsidRPr="00EB54E3">
        <w:t>dispoziţiilor</w:t>
      </w:r>
      <w:proofErr w:type="spellEnd"/>
      <w:r w:rsidRPr="00EB54E3">
        <w:t xml:space="preserve"> art.242 al.1 </w:t>
      </w:r>
      <w:proofErr w:type="spellStart"/>
      <w:r w:rsidRPr="00EB54E3">
        <w:t>C.pr.pen</w:t>
      </w:r>
      <w:proofErr w:type="spellEnd"/>
      <w:r w:rsidRPr="00EB54E3">
        <w:t xml:space="preserve">., atunci când nu mai exista vreun temei care să justifice </w:t>
      </w:r>
      <w:proofErr w:type="spellStart"/>
      <w:r w:rsidRPr="00EB54E3">
        <w:t>menţinerea</w:t>
      </w:r>
      <w:proofErr w:type="spellEnd"/>
      <w:r w:rsidRPr="00EB54E3">
        <w:t xml:space="preserve"> măsurii preventive, aceasta trebuie revocată din oficiu sau la cerere. </w:t>
      </w:r>
      <w:proofErr w:type="spellStart"/>
      <w:r w:rsidRPr="00EB54E3">
        <w:t>Inexistenţa</w:t>
      </w:r>
      <w:proofErr w:type="spellEnd"/>
      <w:r w:rsidRPr="00EB54E3">
        <w:t xml:space="preserve"> vreunui temei care să justifice </w:t>
      </w:r>
      <w:proofErr w:type="spellStart"/>
      <w:r w:rsidRPr="00EB54E3">
        <w:t>menţinerea</w:t>
      </w:r>
      <w:proofErr w:type="spellEnd"/>
      <w:r w:rsidRPr="00EB54E3">
        <w:t xml:space="preserve"> în continuare a controlului judiciar, este supusă aprecierii </w:t>
      </w:r>
      <w:proofErr w:type="spellStart"/>
      <w:r w:rsidRPr="00EB54E3">
        <w:t>instanţei</w:t>
      </w:r>
      <w:proofErr w:type="spellEnd"/>
      <w:r w:rsidRPr="00EB54E3">
        <w:t xml:space="preserve">, care are îndatorirea de a constata </w:t>
      </w:r>
      <w:proofErr w:type="spellStart"/>
      <w:r w:rsidRPr="00EB54E3">
        <w:t>dispariţia</w:t>
      </w:r>
      <w:proofErr w:type="spellEnd"/>
      <w:r w:rsidRPr="00EB54E3">
        <w:t xml:space="preserve"> temeiului pentru care a fost luată măsura preventivă.</w:t>
      </w:r>
    </w:p>
    <w:p w:rsidR="007E0869" w:rsidRPr="00EB54E3" w:rsidRDefault="007E0869" w:rsidP="007E0869">
      <w:pPr>
        <w:jc w:val="both"/>
      </w:pPr>
      <w:r w:rsidRPr="00EB54E3">
        <w:t xml:space="preserve">          În </w:t>
      </w:r>
      <w:proofErr w:type="spellStart"/>
      <w:r w:rsidRPr="00EB54E3">
        <w:t>speţă</w:t>
      </w:r>
      <w:proofErr w:type="spellEnd"/>
      <w:r w:rsidRPr="00EB54E3">
        <w:t xml:space="preserve">, revocarea controlului judiciar sau </w:t>
      </w:r>
      <w:proofErr w:type="spellStart"/>
      <w:r w:rsidRPr="00EB54E3">
        <w:t>menţinerea</w:t>
      </w:r>
      <w:proofErr w:type="spellEnd"/>
      <w:r w:rsidRPr="00EB54E3">
        <w:t xml:space="preserve"> acestuia, trebuie examinată </w:t>
      </w:r>
      <w:proofErr w:type="spellStart"/>
      <w:r w:rsidRPr="00EB54E3">
        <w:t>şi</w:t>
      </w:r>
      <w:proofErr w:type="spellEnd"/>
      <w:r w:rsidRPr="00EB54E3">
        <w:t xml:space="preserve"> în raport de </w:t>
      </w:r>
      <w:proofErr w:type="spellStart"/>
      <w:r w:rsidRPr="00EB54E3">
        <w:t>dispoziţiile</w:t>
      </w:r>
      <w:proofErr w:type="spellEnd"/>
      <w:r w:rsidRPr="00EB54E3">
        <w:t xml:space="preserve"> art.5 din </w:t>
      </w:r>
      <w:proofErr w:type="spellStart"/>
      <w:r w:rsidRPr="00EB54E3">
        <w:t>Convenţia</w:t>
      </w:r>
      <w:proofErr w:type="spellEnd"/>
      <w:r w:rsidRPr="00EB54E3">
        <w:t xml:space="preserve"> Europeană a Drepturilor Omului, dar </w:t>
      </w:r>
      <w:proofErr w:type="spellStart"/>
      <w:r w:rsidRPr="00EB54E3">
        <w:t>şi</w:t>
      </w:r>
      <w:proofErr w:type="spellEnd"/>
      <w:r w:rsidRPr="00EB54E3">
        <w:t xml:space="preserve"> a art.2 din Protocolul nr.4 </w:t>
      </w:r>
      <w:proofErr w:type="spellStart"/>
      <w:r w:rsidRPr="00EB54E3">
        <w:t>adiţional</w:t>
      </w:r>
      <w:proofErr w:type="spellEnd"/>
      <w:r w:rsidRPr="00EB54E3">
        <w:t xml:space="preserve"> la </w:t>
      </w:r>
      <w:proofErr w:type="spellStart"/>
      <w:r w:rsidRPr="00EB54E3">
        <w:t>Convenţia</w:t>
      </w:r>
      <w:proofErr w:type="spellEnd"/>
      <w:r w:rsidRPr="00EB54E3">
        <w:t xml:space="preserve"> </w:t>
      </w:r>
      <w:proofErr w:type="spellStart"/>
      <w:r w:rsidRPr="00EB54E3">
        <w:t>menţionată</w:t>
      </w:r>
      <w:proofErr w:type="spellEnd"/>
      <w:r w:rsidRPr="00EB54E3">
        <w:t xml:space="preserve">. Conform art.2 paragrafele 2 </w:t>
      </w:r>
      <w:proofErr w:type="spellStart"/>
      <w:r w:rsidRPr="00EB54E3">
        <w:t>şi</w:t>
      </w:r>
      <w:proofErr w:type="spellEnd"/>
      <w:r w:rsidRPr="00EB54E3">
        <w:t xml:space="preserve"> 3 din Protocolul nr.4 </w:t>
      </w:r>
      <w:proofErr w:type="spellStart"/>
      <w:r w:rsidRPr="00EB54E3">
        <w:t>adiţional</w:t>
      </w:r>
      <w:proofErr w:type="spellEnd"/>
      <w:r w:rsidRPr="00EB54E3">
        <w:t xml:space="preserve"> la </w:t>
      </w:r>
      <w:proofErr w:type="spellStart"/>
      <w:r w:rsidRPr="00EB54E3">
        <w:t>Convenţie</w:t>
      </w:r>
      <w:proofErr w:type="spellEnd"/>
      <w:r w:rsidRPr="00EB54E3">
        <w:t xml:space="preserve">, orice persoană este liberă să părăsească orice </w:t>
      </w:r>
      <w:proofErr w:type="spellStart"/>
      <w:r w:rsidRPr="00EB54E3">
        <w:t>ţară</w:t>
      </w:r>
      <w:proofErr w:type="spellEnd"/>
      <w:r w:rsidRPr="00EB54E3">
        <w:t xml:space="preserve">, inclusiv pe a sa, iar exercitarea acestui drept nu poate face obiectul altor restrângeri decât acelea care, prevăzute de lege, constituie măsuri necesare, într-o societate democratică, pentru securitatea </w:t>
      </w:r>
      <w:proofErr w:type="spellStart"/>
      <w:r w:rsidRPr="00EB54E3">
        <w:t>naţională</w:t>
      </w:r>
      <w:proofErr w:type="spellEnd"/>
      <w:r w:rsidRPr="00EB54E3">
        <w:t xml:space="preserve">, </w:t>
      </w:r>
      <w:proofErr w:type="spellStart"/>
      <w:r w:rsidRPr="00EB54E3">
        <w:t>siguranţa</w:t>
      </w:r>
      <w:proofErr w:type="spellEnd"/>
      <w:r w:rsidRPr="00EB54E3">
        <w:t xml:space="preserve"> publică, </w:t>
      </w:r>
      <w:proofErr w:type="spellStart"/>
      <w:r w:rsidRPr="00EB54E3">
        <w:t>menţinerea</w:t>
      </w:r>
      <w:proofErr w:type="spellEnd"/>
      <w:r w:rsidRPr="00EB54E3">
        <w:t xml:space="preserve"> ordinii publice, prevenirea faptelor penale, </w:t>
      </w:r>
      <w:proofErr w:type="spellStart"/>
      <w:r w:rsidRPr="00EB54E3">
        <w:t>protecţia</w:t>
      </w:r>
      <w:proofErr w:type="spellEnd"/>
      <w:r w:rsidRPr="00EB54E3">
        <w:t xml:space="preserve"> </w:t>
      </w:r>
      <w:proofErr w:type="spellStart"/>
      <w:r w:rsidRPr="00EB54E3">
        <w:t>sănătăţii</w:t>
      </w:r>
      <w:proofErr w:type="spellEnd"/>
      <w:r w:rsidRPr="00EB54E3">
        <w:t xml:space="preserve"> sau a moralei, ori pentru protejarea drepturilor </w:t>
      </w:r>
      <w:proofErr w:type="spellStart"/>
      <w:r w:rsidRPr="00EB54E3">
        <w:t>şi</w:t>
      </w:r>
      <w:proofErr w:type="spellEnd"/>
      <w:r w:rsidRPr="00EB54E3">
        <w:t xml:space="preserve"> </w:t>
      </w:r>
      <w:proofErr w:type="spellStart"/>
      <w:r w:rsidRPr="00EB54E3">
        <w:t>libertăţilor</w:t>
      </w:r>
      <w:proofErr w:type="spellEnd"/>
      <w:r w:rsidRPr="00EB54E3">
        <w:t xml:space="preserve"> altora. </w:t>
      </w:r>
      <w:proofErr w:type="spellStart"/>
      <w:r w:rsidRPr="00EB54E3">
        <w:t>Instanţa</w:t>
      </w:r>
      <w:proofErr w:type="spellEnd"/>
      <w:r w:rsidRPr="00EB54E3">
        <w:t xml:space="preserve"> dispune revocarea măsurii preventive a controlului judiciar dacă, în urma acestei examinări, constată că măsura preventivă nu mai poate fi considerată necesară într-o societate democratică </w:t>
      </w:r>
      <w:proofErr w:type="spellStart"/>
      <w:r w:rsidRPr="00EB54E3">
        <w:t>şi</w:t>
      </w:r>
      <w:proofErr w:type="spellEnd"/>
      <w:r w:rsidRPr="00EB54E3">
        <w:t xml:space="preserve"> </w:t>
      </w:r>
      <w:proofErr w:type="spellStart"/>
      <w:r w:rsidRPr="00EB54E3">
        <w:t>proporţională</w:t>
      </w:r>
      <w:proofErr w:type="spellEnd"/>
      <w:r w:rsidRPr="00EB54E3">
        <w:t xml:space="preserve"> cu scopul urmărit prin aplicarea acesteia.</w:t>
      </w:r>
    </w:p>
    <w:p w:rsidR="007E0869" w:rsidRPr="00EB54E3" w:rsidRDefault="007E0869" w:rsidP="007E0869">
      <w:pPr>
        <w:jc w:val="both"/>
      </w:pPr>
      <w:r w:rsidRPr="00EB54E3">
        <w:t xml:space="preserve">         În sistemul european de </w:t>
      </w:r>
      <w:proofErr w:type="spellStart"/>
      <w:r w:rsidRPr="00EB54E3">
        <w:t>protecţie</w:t>
      </w:r>
      <w:proofErr w:type="spellEnd"/>
      <w:r w:rsidRPr="00EB54E3">
        <w:t xml:space="preserve"> a drepturilor omului, conceptul de libertate are două componente: primul este cel prevăzut în art.5 din </w:t>
      </w:r>
      <w:proofErr w:type="spellStart"/>
      <w:r w:rsidRPr="00EB54E3">
        <w:t>Convenţie</w:t>
      </w:r>
      <w:proofErr w:type="spellEnd"/>
      <w:r w:rsidRPr="00EB54E3">
        <w:t xml:space="preserve">, care garantează libertatea </w:t>
      </w:r>
      <w:proofErr w:type="spellStart"/>
      <w:r w:rsidRPr="00EB54E3">
        <w:t>şi</w:t>
      </w:r>
      <w:proofErr w:type="spellEnd"/>
      <w:r w:rsidRPr="00EB54E3">
        <w:t xml:space="preserve"> </w:t>
      </w:r>
      <w:proofErr w:type="spellStart"/>
      <w:r w:rsidRPr="00EB54E3">
        <w:t>siguranţa</w:t>
      </w:r>
      <w:proofErr w:type="spellEnd"/>
      <w:r w:rsidRPr="00EB54E3">
        <w:t xml:space="preserve"> persoanei, acestea privind libertatea sa fizică, </w:t>
      </w:r>
      <w:proofErr w:type="spellStart"/>
      <w:r w:rsidRPr="00EB54E3">
        <w:t>şi</w:t>
      </w:r>
      <w:proofErr w:type="spellEnd"/>
      <w:r w:rsidRPr="00EB54E3">
        <w:t xml:space="preserve"> anume dreptul oricărei persoane de a nu fi </w:t>
      </w:r>
      <w:proofErr w:type="spellStart"/>
      <w:r w:rsidRPr="00EB54E3">
        <w:t>reţinută</w:t>
      </w:r>
      <w:proofErr w:type="spellEnd"/>
      <w:r w:rsidRPr="00EB54E3">
        <w:t xml:space="preserve"> sau arestată în mod abuziv; cel de al doilea </w:t>
      </w:r>
      <w:proofErr w:type="spellStart"/>
      <w:r w:rsidRPr="00EB54E3">
        <w:t>priveşte</w:t>
      </w:r>
      <w:proofErr w:type="spellEnd"/>
      <w:r w:rsidRPr="00EB54E3">
        <w:t xml:space="preserve"> </w:t>
      </w:r>
      <w:proofErr w:type="spellStart"/>
      <w:r w:rsidRPr="00EB54E3">
        <w:t>restricţiile</w:t>
      </w:r>
      <w:proofErr w:type="spellEnd"/>
      <w:r w:rsidRPr="00EB54E3">
        <w:t xml:space="preserve"> la libertatea de </w:t>
      </w:r>
      <w:proofErr w:type="spellStart"/>
      <w:r w:rsidRPr="00EB54E3">
        <w:t>circulaţie</w:t>
      </w:r>
      <w:proofErr w:type="spellEnd"/>
      <w:r w:rsidRPr="00EB54E3">
        <w:t xml:space="preserve">, care intră în domeniul de aplicare al art.2 din </w:t>
      </w:r>
      <w:proofErr w:type="spellStart"/>
      <w:r w:rsidRPr="00EB54E3">
        <w:t>Procotolul</w:t>
      </w:r>
      <w:proofErr w:type="spellEnd"/>
      <w:r w:rsidRPr="00EB54E3">
        <w:t xml:space="preserve"> nr.4 </w:t>
      </w:r>
      <w:proofErr w:type="spellStart"/>
      <w:r w:rsidRPr="00EB54E3">
        <w:t>adiţional</w:t>
      </w:r>
      <w:proofErr w:type="spellEnd"/>
      <w:r w:rsidRPr="00EB54E3">
        <w:t xml:space="preserve"> la </w:t>
      </w:r>
      <w:proofErr w:type="spellStart"/>
      <w:r w:rsidRPr="00EB54E3">
        <w:t>Convenţie</w:t>
      </w:r>
      <w:proofErr w:type="spellEnd"/>
      <w:r w:rsidRPr="00EB54E3">
        <w:t xml:space="preserve">. Dreptul la liberă </w:t>
      </w:r>
      <w:proofErr w:type="spellStart"/>
      <w:r w:rsidRPr="00EB54E3">
        <w:t>circulaţie</w:t>
      </w:r>
      <w:proofErr w:type="spellEnd"/>
      <w:r w:rsidRPr="00EB54E3">
        <w:t xml:space="preserve">, atât în interiorul unui stat, cât </w:t>
      </w:r>
      <w:proofErr w:type="spellStart"/>
      <w:r w:rsidRPr="00EB54E3">
        <w:t>şi</w:t>
      </w:r>
      <w:proofErr w:type="spellEnd"/>
      <w:r w:rsidRPr="00EB54E3">
        <w:t xml:space="preserve"> între state nu este absolut, exercitarea acestuia putând face obiectul unor restrângeri, astfel cum sunt prevăzute în art.2 paragraful 3 din Protocolul nr.4.</w:t>
      </w:r>
    </w:p>
    <w:p w:rsidR="007E0869" w:rsidRPr="00EB54E3" w:rsidRDefault="007E0869" w:rsidP="007E0869">
      <w:pPr>
        <w:jc w:val="both"/>
      </w:pPr>
      <w:r w:rsidRPr="00EB54E3">
        <w:t xml:space="preserve">         Cât </w:t>
      </w:r>
      <w:proofErr w:type="spellStart"/>
      <w:r w:rsidRPr="00EB54E3">
        <w:t>priveşte</w:t>
      </w:r>
      <w:proofErr w:type="spellEnd"/>
      <w:r w:rsidRPr="00EB54E3">
        <w:t xml:space="preserve"> necesitatea </w:t>
      </w:r>
      <w:proofErr w:type="spellStart"/>
      <w:r w:rsidRPr="00EB54E3">
        <w:t>menţinerii</w:t>
      </w:r>
      <w:proofErr w:type="spellEnd"/>
      <w:r w:rsidRPr="00EB54E3">
        <w:t xml:space="preserve"> măsurii preventive într-o societate democratică, </w:t>
      </w:r>
      <w:proofErr w:type="spellStart"/>
      <w:r w:rsidRPr="00EB54E3">
        <w:t>instanţa</w:t>
      </w:r>
      <w:proofErr w:type="spellEnd"/>
      <w:r w:rsidRPr="00EB54E3">
        <w:t xml:space="preserve"> europeană a statuat că prevederile aplicabile într-un stat trebuie să respecte pe cât posibil valorile unei </w:t>
      </w:r>
      <w:proofErr w:type="spellStart"/>
      <w:r w:rsidRPr="00EB54E3">
        <w:t>societăţi</w:t>
      </w:r>
      <w:proofErr w:type="spellEnd"/>
      <w:r w:rsidRPr="00EB54E3">
        <w:t xml:space="preserve"> democratice, în special </w:t>
      </w:r>
      <w:proofErr w:type="spellStart"/>
      <w:r w:rsidRPr="00EB54E3">
        <w:t>preeminenţa</w:t>
      </w:r>
      <w:proofErr w:type="spellEnd"/>
      <w:r w:rsidRPr="00EB54E3">
        <w:t xml:space="preserve"> dreptului. Pe de altă parte, </w:t>
      </w:r>
      <w:proofErr w:type="spellStart"/>
      <w:r w:rsidRPr="00EB54E3">
        <w:t>autorităţile</w:t>
      </w:r>
      <w:proofErr w:type="spellEnd"/>
      <w:r w:rsidRPr="00EB54E3">
        <w:t xml:space="preserve"> judiciare </w:t>
      </w:r>
      <w:proofErr w:type="spellStart"/>
      <w:r w:rsidRPr="00EB54E3">
        <w:t>naţionale</w:t>
      </w:r>
      <w:proofErr w:type="spellEnd"/>
      <w:r w:rsidRPr="00EB54E3">
        <w:t xml:space="preserve"> pot dispune restrângerea </w:t>
      </w:r>
      <w:proofErr w:type="spellStart"/>
      <w:r w:rsidRPr="00EB54E3">
        <w:t>libertăţii</w:t>
      </w:r>
      <w:proofErr w:type="spellEnd"/>
      <w:r w:rsidRPr="00EB54E3">
        <w:t xml:space="preserve"> de </w:t>
      </w:r>
      <w:proofErr w:type="spellStart"/>
      <w:r w:rsidRPr="00EB54E3">
        <w:t>mişcare</w:t>
      </w:r>
      <w:proofErr w:type="spellEnd"/>
      <w:r w:rsidRPr="00EB54E3">
        <w:t xml:space="preserve"> a unei persoane cu respectarea </w:t>
      </w:r>
      <w:proofErr w:type="spellStart"/>
      <w:r w:rsidRPr="00EB54E3">
        <w:t>necesităţii</w:t>
      </w:r>
      <w:proofErr w:type="spellEnd"/>
      <w:r w:rsidRPr="00EB54E3">
        <w:t xml:space="preserve"> </w:t>
      </w:r>
      <w:proofErr w:type="spellStart"/>
      <w:r w:rsidRPr="00EB54E3">
        <w:t>proporţionalităţii</w:t>
      </w:r>
      <w:proofErr w:type="spellEnd"/>
      <w:r w:rsidRPr="00EB54E3">
        <w:t xml:space="preserve"> măsurii </w:t>
      </w:r>
      <w:proofErr w:type="spellStart"/>
      <w:r w:rsidRPr="00EB54E3">
        <w:t>şi</w:t>
      </w:r>
      <w:proofErr w:type="spellEnd"/>
      <w:r w:rsidRPr="00EB54E3">
        <w:t xml:space="preserve"> a scopului pentru care aceasta a fost aplicată.</w:t>
      </w:r>
    </w:p>
    <w:p w:rsidR="007E0869" w:rsidRPr="00EB54E3" w:rsidRDefault="007E0869" w:rsidP="007E0869">
      <w:pPr>
        <w:jc w:val="both"/>
      </w:pPr>
      <w:r w:rsidRPr="00EB54E3">
        <w:t xml:space="preserve">          Raportând </w:t>
      </w:r>
      <w:proofErr w:type="spellStart"/>
      <w:r w:rsidRPr="00EB54E3">
        <w:t>situaţia</w:t>
      </w:r>
      <w:proofErr w:type="spellEnd"/>
      <w:r w:rsidRPr="00EB54E3">
        <w:t xml:space="preserve"> </w:t>
      </w:r>
      <w:proofErr w:type="spellStart"/>
      <w:r w:rsidRPr="00EB54E3">
        <w:t>factuală</w:t>
      </w:r>
      <w:proofErr w:type="spellEnd"/>
      <w:r w:rsidRPr="00EB54E3">
        <w:t xml:space="preserve"> din prezenta cauză la normele procesual-penale </w:t>
      </w:r>
      <w:proofErr w:type="spellStart"/>
      <w:r w:rsidRPr="00EB54E3">
        <w:t>naţionale</w:t>
      </w:r>
      <w:proofErr w:type="spellEnd"/>
      <w:r w:rsidRPr="00EB54E3">
        <w:t xml:space="preserve"> </w:t>
      </w:r>
      <w:proofErr w:type="spellStart"/>
      <w:r w:rsidRPr="00EB54E3">
        <w:t>şi</w:t>
      </w:r>
      <w:proofErr w:type="spellEnd"/>
      <w:r w:rsidRPr="00EB54E3">
        <w:t xml:space="preserve"> la cele europene invocate, se constată că temeiurile avute în vedere la luarea măsurilor preventive, în ordine graduală, împotriva inculpatei,  subzistă </w:t>
      </w:r>
      <w:proofErr w:type="spellStart"/>
      <w:r w:rsidRPr="00EB54E3">
        <w:t>şi</w:t>
      </w:r>
      <w:proofErr w:type="spellEnd"/>
      <w:r w:rsidRPr="00EB54E3">
        <w:t xml:space="preserve"> acum, iar măsura controlului judiciar continuă să fie oportună, necesară derulării optime a urmăririi penale </w:t>
      </w:r>
      <w:proofErr w:type="spellStart"/>
      <w:r w:rsidRPr="00EB54E3">
        <w:t>şi</w:t>
      </w:r>
      <w:proofErr w:type="spellEnd"/>
      <w:r w:rsidRPr="00EB54E3">
        <w:t xml:space="preserve"> </w:t>
      </w:r>
      <w:proofErr w:type="spellStart"/>
      <w:r w:rsidRPr="00EB54E3">
        <w:t>proporţională</w:t>
      </w:r>
      <w:proofErr w:type="spellEnd"/>
      <w:r w:rsidRPr="00EB54E3">
        <w:t xml:space="preserve"> cu gravitatea </w:t>
      </w:r>
      <w:proofErr w:type="spellStart"/>
      <w:r w:rsidRPr="00EB54E3">
        <w:t>acuzaţiilor</w:t>
      </w:r>
      <w:proofErr w:type="spellEnd"/>
      <w:r w:rsidRPr="00EB54E3">
        <w:t xml:space="preserve"> aduse.  </w:t>
      </w:r>
    </w:p>
    <w:p w:rsidR="007E0869" w:rsidRPr="00EB54E3" w:rsidRDefault="007E0869" w:rsidP="007E0869">
      <w:pPr>
        <w:jc w:val="both"/>
      </w:pPr>
      <w:r w:rsidRPr="00EB54E3">
        <w:t xml:space="preserve">           </w:t>
      </w:r>
      <w:proofErr w:type="spellStart"/>
      <w:r w:rsidRPr="00EB54E3">
        <w:t>Probaţiunea</w:t>
      </w:r>
      <w:proofErr w:type="spellEnd"/>
      <w:r w:rsidRPr="00EB54E3">
        <w:t xml:space="preserve"> administrată până în acest stadiu al urmăririi penale denotă caracterul transfrontalier al fraudei fiscale, iar conform propriilor </w:t>
      </w:r>
      <w:proofErr w:type="spellStart"/>
      <w:r w:rsidRPr="00EB54E3">
        <w:t>declaraţii</w:t>
      </w:r>
      <w:proofErr w:type="spellEnd"/>
      <w:r w:rsidRPr="00EB54E3">
        <w:t xml:space="preserve">, inculpata are rude apropiate în </w:t>
      </w:r>
      <w:r w:rsidR="007E693C">
        <w:t>…</w:t>
      </w:r>
      <w:r w:rsidRPr="00EB54E3">
        <w:t xml:space="preserve"> (f.151 vol.27 </w:t>
      </w:r>
      <w:proofErr w:type="spellStart"/>
      <w:r w:rsidRPr="00EB54E3">
        <w:t>d.u.p</w:t>
      </w:r>
      <w:proofErr w:type="spellEnd"/>
      <w:r w:rsidRPr="00EB54E3">
        <w:t xml:space="preserve">.). Legăturile inculpatei cu străinătatea reprezintă tot atâtea riscuri de sustragere a acesteia de la urmărirea penală.   </w:t>
      </w:r>
    </w:p>
    <w:p w:rsidR="007E0869" w:rsidRPr="00EB54E3" w:rsidRDefault="007E0869" w:rsidP="007E0869">
      <w:pPr>
        <w:jc w:val="both"/>
      </w:pPr>
      <w:r w:rsidRPr="00EB54E3">
        <w:t xml:space="preserve">           Apoi, </w:t>
      </w:r>
      <w:proofErr w:type="spellStart"/>
      <w:r w:rsidRPr="00EB54E3">
        <w:t>obligaţia</w:t>
      </w:r>
      <w:proofErr w:type="spellEnd"/>
      <w:r w:rsidRPr="00EB54E3">
        <w:t xml:space="preserve"> impusă inculpatei, de a nu comunica, direct sau indirect, cu </w:t>
      </w:r>
      <w:proofErr w:type="spellStart"/>
      <w:r w:rsidRPr="00EB54E3">
        <w:t>ceilalţi</w:t>
      </w:r>
      <w:proofErr w:type="spellEnd"/>
      <w:r w:rsidRPr="00EB54E3">
        <w:t xml:space="preserve"> </w:t>
      </w:r>
      <w:proofErr w:type="spellStart"/>
      <w:r w:rsidRPr="00EB54E3">
        <w:t>inculpaţi</w:t>
      </w:r>
      <w:proofErr w:type="spellEnd"/>
      <w:r w:rsidRPr="00EB54E3">
        <w:t xml:space="preserve"> </w:t>
      </w:r>
      <w:proofErr w:type="spellStart"/>
      <w:r w:rsidRPr="00EB54E3">
        <w:t>şi</w:t>
      </w:r>
      <w:proofErr w:type="spellEnd"/>
      <w:r w:rsidRPr="00EB54E3">
        <w:t xml:space="preserve"> </w:t>
      </w:r>
      <w:proofErr w:type="spellStart"/>
      <w:r w:rsidRPr="00EB54E3">
        <w:t>suspecţi</w:t>
      </w:r>
      <w:proofErr w:type="spellEnd"/>
      <w:r w:rsidRPr="00EB54E3">
        <w:t xml:space="preserve">, ori cu martorii </w:t>
      </w:r>
      <w:proofErr w:type="spellStart"/>
      <w:r w:rsidRPr="00EB54E3">
        <w:t>audiaţi</w:t>
      </w:r>
      <w:proofErr w:type="spellEnd"/>
      <w:r w:rsidRPr="00EB54E3">
        <w:t xml:space="preserve"> în cauză, precum </w:t>
      </w:r>
      <w:proofErr w:type="spellStart"/>
      <w:r w:rsidRPr="00EB54E3">
        <w:t>şi</w:t>
      </w:r>
      <w:proofErr w:type="spellEnd"/>
      <w:r w:rsidRPr="00EB54E3">
        <w:t xml:space="preserve"> cea a prezentării în </w:t>
      </w:r>
      <w:proofErr w:type="spellStart"/>
      <w:r w:rsidRPr="00EB54E3">
        <w:t>faţa</w:t>
      </w:r>
      <w:proofErr w:type="spellEnd"/>
      <w:r w:rsidRPr="00EB54E3">
        <w:t xml:space="preserve"> </w:t>
      </w:r>
      <w:proofErr w:type="spellStart"/>
      <w:r w:rsidRPr="00EB54E3">
        <w:t>autorităţile</w:t>
      </w:r>
      <w:proofErr w:type="spellEnd"/>
      <w:r w:rsidRPr="00EB54E3">
        <w:t xml:space="preserve"> judiciare ori de câte ori este chemată </w:t>
      </w:r>
      <w:proofErr w:type="spellStart"/>
      <w:r w:rsidRPr="00EB54E3">
        <w:t>şi</w:t>
      </w:r>
      <w:proofErr w:type="spellEnd"/>
      <w:r w:rsidRPr="00EB54E3">
        <w:t xml:space="preserve"> de cea a </w:t>
      </w:r>
      <w:proofErr w:type="spellStart"/>
      <w:r w:rsidRPr="00EB54E3">
        <w:t>interdicţiei</w:t>
      </w:r>
      <w:proofErr w:type="spellEnd"/>
      <w:r w:rsidRPr="00EB54E3">
        <w:t xml:space="preserve"> </w:t>
      </w:r>
      <w:proofErr w:type="spellStart"/>
      <w:r w:rsidRPr="00EB54E3">
        <w:t>depăşirii</w:t>
      </w:r>
      <w:proofErr w:type="spellEnd"/>
      <w:r w:rsidRPr="00EB54E3">
        <w:t xml:space="preserve"> limitelor teritoriale ale </w:t>
      </w:r>
      <w:proofErr w:type="spellStart"/>
      <w:r w:rsidRPr="00EB54E3">
        <w:t>ţării</w:t>
      </w:r>
      <w:proofErr w:type="spellEnd"/>
      <w:r w:rsidRPr="00EB54E3">
        <w:t xml:space="preserve">, sunt </w:t>
      </w:r>
      <w:proofErr w:type="spellStart"/>
      <w:r w:rsidRPr="00EB54E3">
        <w:t>şi</w:t>
      </w:r>
      <w:proofErr w:type="spellEnd"/>
      <w:r w:rsidRPr="00EB54E3">
        <w:t xml:space="preserve"> acestea de natură a contribui tocmai la asigurarea bunei </w:t>
      </w:r>
      <w:proofErr w:type="spellStart"/>
      <w:r w:rsidRPr="00EB54E3">
        <w:t>desfăşurări</w:t>
      </w:r>
      <w:proofErr w:type="spellEnd"/>
      <w:r w:rsidRPr="00EB54E3">
        <w:t xml:space="preserve"> a procesului penal </w:t>
      </w:r>
      <w:proofErr w:type="spellStart"/>
      <w:r w:rsidRPr="00EB54E3">
        <w:t>şi</w:t>
      </w:r>
      <w:proofErr w:type="spellEnd"/>
      <w:r w:rsidRPr="00EB54E3">
        <w:t xml:space="preserve"> la împiedicarea sustragerii inculpatei de la urmărirea penală.</w:t>
      </w:r>
    </w:p>
    <w:p w:rsidR="007E0869" w:rsidRPr="00EB54E3" w:rsidRDefault="007E0869" w:rsidP="007E0869">
      <w:pPr>
        <w:jc w:val="both"/>
      </w:pPr>
      <w:r w:rsidRPr="00EB54E3">
        <w:t xml:space="preserve">           Cât </w:t>
      </w:r>
      <w:proofErr w:type="spellStart"/>
      <w:r w:rsidRPr="00EB54E3">
        <w:t>priveşte</w:t>
      </w:r>
      <w:proofErr w:type="spellEnd"/>
      <w:r w:rsidRPr="00EB54E3">
        <w:t xml:space="preserve"> critica referitoare la durata măsurii preventive restrictive de drepturi, constatăm că inculpata </w:t>
      </w:r>
      <w:r w:rsidR="00BF4CBB">
        <w:t>X</w:t>
      </w:r>
      <w:r w:rsidRPr="00EB54E3">
        <w:t xml:space="preserve"> a fost plasată sub control judiciar la data de </w:t>
      </w:r>
      <w:r w:rsidR="00664B4A">
        <w:t>…</w:t>
      </w:r>
      <w:r w:rsidRPr="00EB54E3">
        <w:t xml:space="preserve">, iar faptele ce formează obiectul </w:t>
      </w:r>
      <w:proofErr w:type="spellStart"/>
      <w:r w:rsidRPr="00EB54E3">
        <w:t>acuzaţiilor</w:t>
      </w:r>
      <w:proofErr w:type="spellEnd"/>
      <w:r w:rsidRPr="00EB54E3">
        <w:t xml:space="preserve"> aduse sunt </w:t>
      </w:r>
      <w:proofErr w:type="spellStart"/>
      <w:r w:rsidRPr="00EB54E3">
        <w:t>sancţionate</w:t>
      </w:r>
      <w:proofErr w:type="spellEnd"/>
      <w:r w:rsidRPr="00EB54E3">
        <w:t xml:space="preserve"> cu închisoarea mai mare de 5 ani.</w:t>
      </w:r>
    </w:p>
    <w:p w:rsidR="007E0869" w:rsidRPr="00EB54E3" w:rsidRDefault="007E0869" w:rsidP="007E0869">
      <w:pPr>
        <w:jc w:val="both"/>
      </w:pPr>
      <w:r w:rsidRPr="00EB54E3">
        <w:lastRenderedPageBreak/>
        <w:t xml:space="preserve">          Raportând durata efectivă a măsurii preventive la </w:t>
      </w:r>
      <w:proofErr w:type="spellStart"/>
      <w:r w:rsidRPr="00EB54E3">
        <w:t>dispoziţiile</w:t>
      </w:r>
      <w:proofErr w:type="spellEnd"/>
      <w:r w:rsidRPr="00EB54E3">
        <w:t xml:space="preserve"> art.2151 al.6 </w:t>
      </w:r>
      <w:proofErr w:type="spellStart"/>
      <w:r w:rsidRPr="00EB54E3">
        <w:t>C.pr.pen</w:t>
      </w:r>
      <w:proofErr w:type="spellEnd"/>
      <w:r w:rsidRPr="00EB54E3">
        <w:t xml:space="preserve">., conform cărora, în cursul urmăririi penale, durata măsurii controlului judiciar nu poate să </w:t>
      </w:r>
      <w:proofErr w:type="spellStart"/>
      <w:r w:rsidRPr="00EB54E3">
        <w:t>depăşească</w:t>
      </w:r>
      <w:proofErr w:type="spellEnd"/>
      <w:r w:rsidRPr="00EB54E3">
        <w:t xml:space="preserve"> un an, dacă pedeapsa prevăzută de lege este amenda sau închisoarea de cel mult 5 ani, respectiv 2 ani, dacă pedeapsa prevăzută de lege este </w:t>
      </w:r>
      <w:proofErr w:type="spellStart"/>
      <w:r w:rsidRPr="00EB54E3">
        <w:t>detenţiunea</w:t>
      </w:r>
      <w:proofErr w:type="spellEnd"/>
      <w:r w:rsidRPr="00EB54E3">
        <w:t xml:space="preserve"> pe </w:t>
      </w:r>
      <w:proofErr w:type="spellStart"/>
      <w:r w:rsidRPr="00EB54E3">
        <w:t>viaţă</w:t>
      </w:r>
      <w:proofErr w:type="spellEnd"/>
      <w:r w:rsidRPr="00EB54E3">
        <w:t xml:space="preserve"> sau închisoarea mai mare de 5 ani, dar </w:t>
      </w:r>
      <w:proofErr w:type="spellStart"/>
      <w:r w:rsidRPr="00EB54E3">
        <w:t>şi</w:t>
      </w:r>
      <w:proofErr w:type="spellEnd"/>
      <w:r w:rsidRPr="00EB54E3">
        <w:t xml:space="preserve"> la complexitatea cauzei, generată de numărul persoanelor inculpate ori suspectate, de </w:t>
      </w:r>
      <w:proofErr w:type="spellStart"/>
      <w:r w:rsidRPr="00EB54E3">
        <w:t>numeroşii</w:t>
      </w:r>
      <w:proofErr w:type="spellEnd"/>
      <w:r w:rsidRPr="00EB54E3">
        <w:t xml:space="preserve"> martori </w:t>
      </w:r>
      <w:proofErr w:type="spellStart"/>
      <w:r w:rsidRPr="00EB54E3">
        <w:t>audiaţi</w:t>
      </w:r>
      <w:proofErr w:type="spellEnd"/>
      <w:r w:rsidRPr="00EB54E3">
        <w:t xml:space="preserve"> </w:t>
      </w:r>
      <w:proofErr w:type="spellStart"/>
      <w:r w:rsidRPr="00EB54E3">
        <w:t>şi</w:t>
      </w:r>
      <w:proofErr w:type="spellEnd"/>
      <w:r w:rsidRPr="00EB54E3">
        <w:t xml:space="preserve"> de numărul </w:t>
      </w:r>
      <w:proofErr w:type="spellStart"/>
      <w:r w:rsidRPr="00EB54E3">
        <w:t>societăţilor</w:t>
      </w:r>
      <w:proofErr w:type="spellEnd"/>
      <w:r w:rsidRPr="00EB54E3">
        <w:t xml:space="preserve"> comerciale folosite de </w:t>
      </w:r>
      <w:proofErr w:type="spellStart"/>
      <w:r w:rsidRPr="00EB54E3">
        <w:t>inculpaţi</w:t>
      </w:r>
      <w:proofErr w:type="spellEnd"/>
      <w:r w:rsidRPr="00EB54E3">
        <w:t xml:space="preserve"> </w:t>
      </w:r>
      <w:proofErr w:type="spellStart"/>
      <w:r w:rsidRPr="00EB54E3">
        <w:t>şi</w:t>
      </w:r>
      <w:proofErr w:type="spellEnd"/>
      <w:r w:rsidRPr="00EB54E3">
        <w:t xml:space="preserve"> </w:t>
      </w:r>
      <w:proofErr w:type="spellStart"/>
      <w:r w:rsidRPr="00EB54E3">
        <w:t>suspecţi</w:t>
      </w:r>
      <w:proofErr w:type="spellEnd"/>
      <w:r w:rsidRPr="00EB54E3">
        <w:t xml:space="preserve"> în comiterea prezumtivelor fapte </w:t>
      </w:r>
      <w:proofErr w:type="spellStart"/>
      <w:r w:rsidRPr="00EB54E3">
        <w:t>infracţionale</w:t>
      </w:r>
      <w:proofErr w:type="spellEnd"/>
      <w:r w:rsidRPr="00EB54E3">
        <w:t xml:space="preserve">, concluzionăm că nu a fost încălcat termenul rezonabil al </w:t>
      </w:r>
      <w:proofErr w:type="spellStart"/>
      <w:r w:rsidRPr="00EB54E3">
        <w:t>menţinerii</w:t>
      </w:r>
      <w:proofErr w:type="spellEnd"/>
      <w:r w:rsidRPr="00EB54E3">
        <w:t xml:space="preserve"> măsurii.  </w:t>
      </w:r>
    </w:p>
    <w:p w:rsidR="007E0869" w:rsidRPr="00EB54E3" w:rsidRDefault="007E0869" w:rsidP="007E0869">
      <w:pPr>
        <w:jc w:val="both"/>
      </w:pPr>
      <w:r w:rsidRPr="00EB54E3">
        <w:t xml:space="preserve">          Măsura controlului judiciar nu restrânge abuziv dreptul inculpatei la libera </w:t>
      </w:r>
      <w:proofErr w:type="spellStart"/>
      <w:r w:rsidRPr="00EB54E3">
        <w:t>circulaţie</w:t>
      </w:r>
      <w:proofErr w:type="spellEnd"/>
      <w:r w:rsidRPr="00EB54E3">
        <w:t xml:space="preserve">, ci reprezintă o limitare legitimă </w:t>
      </w:r>
      <w:proofErr w:type="spellStart"/>
      <w:r w:rsidRPr="00EB54E3">
        <w:t>şi</w:t>
      </w:r>
      <w:proofErr w:type="spellEnd"/>
      <w:r w:rsidRPr="00EB54E3">
        <w:t xml:space="preserve"> </w:t>
      </w:r>
      <w:proofErr w:type="spellStart"/>
      <w:r w:rsidRPr="00EB54E3">
        <w:t>proporţională</w:t>
      </w:r>
      <w:proofErr w:type="spellEnd"/>
      <w:r w:rsidRPr="00EB54E3">
        <w:t xml:space="preserve"> a drepturilor acesteia, în acord cu </w:t>
      </w:r>
      <w:proofErr w:type="spellStart"/>
      <w:r w:rsidRPr="00EB54E3">
        <w:t>dispoziţiile</w:t>
      </w:r>
      <w:proofErr w:type="spellEnd"/>
      <w:r w:rsidRPr="00EB54E3">
        <w:t xml:space="preserve"> </w:t>
      </w:r>
      <w:proofErr w:type="spellStart"/>
      <w:r w:rsidRPr="00EB54E3">
        <w:t>Constituţiei</w:t>
      </w:r>
      <w:proofErr w:type="spellEnd"/>
      <w:r w:rsidRPr="00EB54E3">
        <w:t xml:space="preserve"> </w:t>
      </w:r>
      <w:proofErr w:type="spellStart"/>
      <w:r w:rsidRPr="00EB54E3">
        <w:t>ţării</w:t>
      </w:r>
      <w:proofErr w:type="spellEnd"/>
      <w:r w:rsidRPr="00EB54E3">
        <w:t>.</w:t>
      </w:r>
    </w:p>
    <w:p w:rsidR="007E0869" w:rsidRPr="00EB54E3" w:rsidRDefault="007E0869" w:rsidP="007E0869">
      <w:pPr>
        <w:jc w:val="both"/>
      </w:pPr>
      <w:r w:rsidRPr="00EB54E3">
        <w:t xml:space="preserve">          Se </w:t>
      </w:r>
      <w:proofErr w:type="spellStart"/>
      <w:r w:rsidRPr="00EB54E3">
        <w:t>reţine</w:t>
      </w:r>
      <w:proofErr w:type="spellEnd"/>
      <w:r w:rsidRPr="00EB54E3">
        <w:t xml:space="preserve">, de asemenea, că toate criticile exprimate de inculpată în </w:t>
      </w:r>
      <w:proofErr w:type="spellStart"/>
      <w:r w:rsidRPr="00EB54E3">
        <w:t>conţinutul</w:t>
      </w:r>
      <w:proofErr w:type="spellEnd"/>
      <w:r w:rsidRPr="00EB54E3">
        <w:t xml:space="preserve"> prezentei cereri au fost examinate relativ recent, în Încheierea </w:t>
      </w:r>
      <w:r w:rsidR="00664B4A">
        <w:t>…</w:t>
      </w:r>
      <w:r w:rsidRPr="00EB54E3">
        <w:t xml:space="preserve"> nr</w:t>
      </w:r>
      <w:r w:rsidR="00664B4A">
        <w:t>….</w:t>
      </w:r>
      <w:r w:rsidRPr="00EB54E3">
        <w:t xml:space="preserve"> </w:t>
      </w:r>
      <w:proofErr w:type="spellStart"/>
      <w:r w:rsidRPr="00EB54E3">
        <w:t>pronunţată</w:t>
      </w:r>
      <w:proofErr w:type="spellEnd"/>
      <w:r w:rsidRPr="00EB54E3">
        <w:t xml:space="preserve"> în dosarul nr</w:t>
      </w:r>
      <w:r w:rsidR="00664B4A">
        <w:t>….</w:t>
      </w:r>
      <w:r w:rsidRPr="00EB54E3">
        <w:t xml:space="preserve">, prin care s-a respins plângerea </w:t>
      </w:r>
      <w:proofErr w:type="spellStart"/>
      <w:r w:rsidRPr="00EB54E3">
        <w:t>aceleiaşi</w:t>
      </w:r>
      <w:proofErr w:type="spellEnd"/>
      <w:r w:rsidRPr="00EB54E3">
        <w:t xml:space="preserve"> inculpate, formulată în </w:t>
      </w:r>
      <w:proofErr w:type="spellStart"/>
      <w:r w:rsidRPr="00EB54E3">
        <w:t>condiţiile</w:t>
      </w:r>
      <w:proofErr w:type="spellEnd"/>
      <w:r w:rsidRPr="00EB54E3">
        <w:t xml:space="preserve"> art.2151 </w:t>
      </w:r>
      <w:proofErr w:type="spellStart"/>
      <w:r w:rsidRPr="00EB54E3">
        <w:t>C.pr.pen</w:t>
      </w:r>
      <w:proofErr w:type="spellEnd"/>
      <w:r w:rsidRPr="00EB54E3">
        <w:t xml:space="preserve"> raportat la art.213 </w:t>
      </w:r>
      <w:proofErr w:type="spellStart"/>
      <w:r w:rsidRPr="00EB54E3">
        <w:t>C.pr.pen</w:t>
      </w:r>
      <w:proofErr w:type="spellEnd"/>
      <w:r w:rsidRPr="00EB54E3">
        <w:t xml:space="preserve">. împotriva </w:t>
      </w:r>
      <w:proofErr w:type="spellStart"/>
      <w:r w:rsidRPr="00EB54E3">
        <w:t>ordonanţei</w:t>
      </w:r>
      <w:proofErr w:type="spellEnd"/>
      <w:r w:rsidRPr="00EB54E3">
        <w:t xml:space="preserve"> procurorului de caz emisă la data de </w:t>
      </w:r>
      <w:r w:rsidR="00664B4A">
        <w:t>…</w:t>
      </w:r>
      <w:r w:rsidRPr="00EB54E3">
        <w:t xml:space="preserve">, prin care s-a dispus prelungirea controlului judiciar.  </w:t>
      </w:r>
    </w:p>
    <w:p w:rsidR="007E0869" w:rsidRPr="00EB54E3" w:rsidRDefault="007E0869" w:rsidP="007E0869">
      <w:pPr>
        <w:jc w:val="both"/>
      </w:pPr>
      <w:r w:rsidRPr="00EB54E3">
        <w:t xml:space="preserve">          În intervalul de timp de cca 3 săptămâni, scurs de la analiza plângerii inculpatei, nu s-au  produs  schimbări importante, de natură să  impună revocarea măsurii.</w:t>
      </w:r>
    </w:p>
    <w:p w:rsidR="007E0869" w:rsidRPr="00EB54E3" w:rsidRDefault="007E0869" w:rsidP="007E0869">
      <w:pPr>
        <w:jc w:val="both"/>
      </w:pPr>
      <w:r w:rsidRPr="00EB54E3">
        <w:t xml:space="preserve">          Este adevărat că, la data de </w:t>
      </w:r>
      <w:r w:rsidR="00664B4A">
        <w:t>…</w:t>
      </w:r>
      <w:r w:rsidRPr="00EB54E3">
        <w:t xml:space="preserve">, la dosarul de urmărire penală s-a depus Raportul de constatare </w:t>
      </w:r>
      <w:proofErr w:type="spellStart"/>
      <w:r w:rsidRPr="00EB54E3">
        <w:t>economico</w:t>
      </w:r>
      <w:proofErr w:type="spellEnd"/>
      <w:r w:rsidRPr="00EB54E3">
        <w:t xml:space="preserve">-financiară întocmit la data de </w:t>
      </w:r>
      <w:r w:rsidR="00664B4A">
        <w:t>…</w:t>
      </w:r>
      <w:r w:rsidRPr="00EB54E3">
        <w:t xml:space="preserve"> de inspectorul antifraudă în cadrul A.N.A.F., </w:t>
      </w:r>
      <w:proofErr w:type="spellStart"/>
      <w:r w:rsidRPr="00EB54E3">
        <w:t>detaşat</w:t>
      </w:r>
      <w:proofErr w:type="spellEnd"/>
      <w:r w:rsidRPr="00EB54E3">
        <w:t xml:space="preserve"> la D.I.I.C.O.T. – Serviciul Teritorial </w:t>
      </w:r>
      <w:r w:rsidR="00664B4A">
        <w:t>…</w:t>
      </w:r>
      <w:r w:rsidRPr="00EB54E3">
        <w:t xml:space="preserve"> (vol.28 </w:t>
      </w:r>
      <w:proofErr w:type="spellStart"/>
      <w:r w:rsidRPr="00EB54E3">
        <w:t>d.u.p</w:t>
      </w:r>
      <w:proofErr w:type="spellEnd"/>
      <w:r w:rsidRPr="00EB54E3">
        <w:t xml:space="preserve">.), raport ce a concluzionat cu privire la </w:t>
      </w:r>
      <w:proofErr w:type="spellStart"/>
      <w:r w:rsidRPr="00EB54E3">
        <w:t>relaţiile</w:t>
      </w:r>
      <w:proofErr w:type="spellEnd"/>
      <w:r w:rsidRPr="00EB54E3">
        <w:t xml:space="preserve"> comerciale dintre </w:t>
      </w:r>
      <w:proofErr w:type="spellStart"/>
      <w:r w:rsidRPr="00EB54E3">
        <w:t>societăţile</w:t>
      </w:r>
      <w:proofErr w:type="spellEnd"/>
      <w:r w:rsidRPr="00EB54E3">
        <w:t xml:space="preserve"> comerciale administrate de </w:t>
      </w:r>
      <w:proofErr w:type="spellStart"/>
      <w:r w:rsidRPr="00EB54E3">
        <w:t>inculpaţi</w:t>
      </w:r>
      <w:proofErr w:type="spellEnd"/>
      <w:r w:rsidRPr="00EB54E3">
        <w:t xml:space="preserve"> </w:t>
      </w:r>
      <w:proofErr w:type="spellStart"/>
      <w:r w:rsidRPr="00EB54E3">
        <w:t>şi</w:t>
      </w:r>
      <w:proofErr w:type="spellEnd"/>
      <w:r w:rsidRPr="00EB54E3">
        <w:t xml:space="preserve"> </w:t>
      </w:r>
      <w:proofErr w:type="spellStart"/>
      <w:r w:rsidRPr="00EB54E3">
        <w:t>suspecţi</w:t>
      </w:r>
      <w:proofErr w:type="spellEnd"/>
      <w:r w:rsidRPr="00EB54E3">
        <w:t xml:space="preserve">, interpuse în </w:t>
      </w:r>
      <w:proofErr w:type="spellStart"/>
      <w:r w:rsidRPr="00EB54E3">
        <w:t>lanţul</w:t>
      </w:r>
      <w:proofErr w:type="spellEnd"/>
      <w:r w:rsidRPr="00EB54E3">
        <w:t xml:space="preserve"> scriptic de facturare a produselor laminate </w:t>
      </w:r>
      <w:proofErr w:type="spellStart"/>
      <w:r w:rsidRPr="00EB54E3">
        <w:t>achiziţionate</w:t>
      </w:r>
      <w:proofErr w:type="spellEnd"/>
      <w:r w:rsidRPr="00EB54E3">
        <w:t xml:space="preserve"> din </w:t>
      </w:r>
      <w:r w:rsidR="00A84843">
        <w:t>Z</w:t>
      </w:r>
      <w:r w:rsidRPr="00EB54E3">
        <w:t>.</w:t>
      </w:r>
    </w:p>
    <w:p w:rsidR="007E0869" w:rsidRPr="00EB54E3" w:rsidRDefault="007E0869" w:rsidP="007E0869">
      <w:pPr>
        <w:jc w:val="both"/>
      </w:pPr>
      <w:r w:rsidRPr="00EB54E3">
        <w:t xml:space="preserve">          Cu toate acestea, în cauză se efectuează demersuri de către organele judiciare de anchetă, pe calea comisiei rogatorii în </w:t>
      </w:r>
      <w:r w:rsidR="00A84843">
        <w:t>Z</w:t>
      </w:r>
      <w:r w:rsidRPr="00EB54E3">
        <w:t xml:space="preserve">, în vederea audierii </w:t>
      </w:r>
      <w:proofErr w:type="spellStart"/>
      <w:r w:rsidRPr="00EB54E3">
        <w:t>suspecţilor</w:t>
      </w:r>
      <w:proofErr w:type="spellEnd"/>
      <w:r w:rsidRPr="00EB54E3">
        <w:t xml:space="preserve"> </w:t>
      </w:r>
      <w:r w:rsidR="00B35D22">
        <w:t>S</w:t>
      </w:r>
      <w:r w:rsidRPr="00EB54E3">
        <w:t xml:space="preserve">, </w:t>
      </w:r>
      <w:r w:rsidR="00591FAE">
        <w:t>S1</w:t>
      </w:r>
      <w:r w:rsidRPr="00EB54E3">
        <w:t xml:space="preserve"> </w:t>
      </w:r>
      <w:proofErr w:type="spellStart"/>
      <w:r w:rsidRPr="00EB54E3">
        <w:t>şi</w:t>
      </w:r>
      <w:proofErr w:type="spellEnd"/>
      <w:r w:rsidRPr="00EB54E3">
        <w:t xml:space="preserve"> </w:t>
      </w:r>
      <w:r w:rsidR="00664B4A">
        <w:t>S2</w:t>
      </w:r>
      <w:r w:rsidRPr="00EB54E3">
        <w:t xml:space="preserve"> (f.6 </w:t>
      </w:r>
      <w:proofErr w:type="spellStart"/>
      <w:r w:rsidRPr="00EB54E3">
        <w:t>şi</w:t>
      </w:r>
      <w:proofErr w:type="spellEnd"/>
      <w:r w:rsidRPr="00EB54E3">
        <w:t xml:space="preserve"> urm. vol.27 </w:t>
      </w:r>
      <w:proofErr w:type="spellStart"/>
      <w:r w:rsidRPr="00EB54E3">
        <w:t>d.u.p</w:t>
      </w:r>
      <w:proofErr w:type="spellEnd"/>
      <w:r w:rsidRPr="00EB54E3">
        <w:t>.).</w:t>
      </w:r>
    </w:p>
    <w:p w:rsidR="007E0869" w:rsidRPr="00EB54E3" w:rsidRDefault="007E0869" w:rsidP="007E0869">
      <w:pPr>
        <w:jc w:val="both"/>
        <w:rPr>
          <w:lang w:val="it-IT"/>
        </w:rPr>
      </w:pPr>
      <w:r w:rsidRPr="00EB54E3">
        <w:t xml:space="preserve">        În acest context, se apreciază că doar </w:t>
      </w:r>
      <w:proofErr w:type="spellStart"/>
      <w:r w:rsidRPr="00EB54E3">
        <w:t>menţinerea</w:t>
      </w:r>
      <w:proofErr w:type="spellEnd"/>
      <w:r w:rsidRPr="00EB54E3">
        <w:t xml:space="preserve"> măsurii controlului judiciar poate să asigure realizarea scopurilor reglementate de art.202 al.1 </w:t>
      </w:r>
      <w:proofErr w:type="spellStart"/>
      <w:r w:rsidRPr="00EB54E3">
        <w:t>C.pr.pen</w:t>
      </w:r>
      <w:proofErr w:type="spellEnd"/>
      <w:r w:rsidRPr="00EB54E3">
        <w:t xml:space="preserve">., fiind conformă </w:t>
      </w:r>
      <w:proofErr w:type="spellStart"/>
      <w:r w:rsidRPr="00EB54E3">
        <w:t>cerinţelor</w:t>
      </w:r>
      <w:proofErr w:type="spellEnd"/>
      <w:r w:rsidRPr="00EB54E3">
        <w:t xml:space="preserve"> art.202 al.3 </w:t>
      </w:r>
      <w:proofErr w:type="spellStart"/>
      <w:r w:rsidRPr="00EB54E3">
        <w:t>C.pr.pen</w:t>
      </w:r>
      <w:proofErr w:type="spellEnd"/>
      <w:r w:rsidRPr="00EB54E3">
        <w:t>.</w:t>
      </w:r>
    </w:p>
    <w:p w:rsidR="007E0869" w:rsidRPr="00EB54E3" w:rsidRDefault="007E0869" w:rsidP="007E0869">
      <w:pPr>
        <w:ind w:firstLine="708"/>
        <w:jc w:val="both"/>
        <w:rPr>
          <w:lang w:val="it-IT"/>
        </w:rPr>
      </w:pPr>
      <w:r w:rsidRPr="00EB54E3">
        <w:rPr>
          <w:lang w:val="it-IT"/>
        </w:rPr>
        <w:t xml:space="preserve">Împotriva închdeierii a declarat calea de atac a contestaţiei inculpata </w:t>
      </w:r>
      <w:r w:rsidR="00BF4CBB">
        <w:rPr>
          <w:lang w:val="it-IT"/>
        </w:rPr>
        <w:t>X</w:t>
      </w:r>
      <w:r w:rsidRPr="00EB54E3">
        <w:rPr>
          <w:lang w:val="it-IT"/>
        </w:rPr>
        <w:t xml:space="preserve"> solicitând revocarea măsurii preventive a controlului judiciar. </w:t>
      </w:r>
    </w:p>
    <w:p w:rsidR="007E0869" w:rsidRPr="00EB54E3" w:rsidRDefault="007E0869" w:rsidP="007E0869">
      <w:pPr>
        <w:ind w:firstLine="709"/>
        <w:jc w:val="both"/>
        <w:rPr>
          <w:lang w:val="it-IT"/>
        </w:rPr>
      </w:pPr>
      <w:r w:rsidRPr="00EB54E3">
        <w:rPr>
          <w:lang w:val="it-IT"/>
        </w:rPr>
        <w:t xml:space="preserve">În motivarea contestaţiei se arată că a fost depăşită durata rezonabilă pentru această măsură preventivă dat fiind că a fost dispusă la data de </w:t>
      </w:r>
      <w:r w:rsidR="00AA61D2">
        <w:rPr>
          <w:lang w:val="it-IT"/>
        </w:rPr>
        <w:t>...</w:t>
      </w:r>
      <w:r w:rsidRPr="00EB54E3">
        <w:rPr>
          <w:lang w:val="it-IT"/>
        </w:rPr>
        <w:t xml:space="preserve">. Se arată că ordonanţa de prelungire a acestei măsuri preventive nu este amplu şi judicios motivată  şi nu se justifică la acest moment măsura în raport de complexitatea dosarului. Nu rezultă că măsura este necesară. </w:t>
      </w:r>
    </w:p>
    <w:p w:rsidR="007E0869" w:rsidRPr="00EB54E3" w:rsidRDefault="007E0869" w:rsidP="007E0869">
      <w:pPr>
        <w:ind w:firstLine="709"/>
        <w:jc w:val="both"/>
        <w:rPr>
          <w:lang w:val="it-IT"/>
        </w:rPr>
      </w:pPr>
      <w:r w:rsidRPr="00EB54E3">
        <w:rPr>
          <w:lang w:val="it-IT"/>
        </w:rPr>
        <w:t xml:space="preserve">Inculpata a respectat toate obligaţiile stabilite în sarcina sa pe durata cât măsura a fost în vigoare astfel că scopul acestei măsuri nu mai este bine determinat. Se mai arată că măsura afectează dreptul la liberă circulaţie a inculpatei . </w:t>
      </w:r>
    </w:p>
    <w:p w:rsidR="007E0869" w:rsidRPr="00EB54E3" w:rsidRDefault="007E0869" w:rsidP="007E0869">
      <w:pPr>
        <w:ind w:firstLine="709"/>
        <w:jc w:val="both"/>
        <w:rPr>
          <w:lang w:val="it-IT"/>
        </w:rPr>
      </w:pPr>
      <w:r w:rsidRPr="00EB54E3">
        <w:rPr>
          <w:lang w:val="it-IT"/>
        </w:rPr>
        <w:t xml:space="preserve">Contestaţia reste nefondată. </w:t>
      </w:r>
    </w:p>
    <w:p w:rsidR="007E0869" w:rsidRPr="00EB54E3" w:rsidRDefault="007E0869" w:rsidP="007E0869">
      <w:pPr>
        <w:ind w:firstLine="709"/>
        <w:jc w:val="both"/>
        <w:rPr>
          <w:lang w:val="it-IT"/>
        </w:rPr>
      </w:pPr>
      <w:r w:rsidRPr="00EB54E3">
        <w:rPr>
          <w:lang w:val="it-IT"/>
        </w:rPr>
        <w:t xml:space="preserve">Judecătorul de drepturi şi libertăţi  din cadrul Tribunalului </w:t>
      </w:r>
      <w:r w:rsidR="00AA61D2">
        <w:rPr>
          <w:lang w:val="it-IT"/>
        </w:rPr>
        <w:t>...</w:t>
      </w:r>
      <w:r w:rsidRPr="00EB54E3">
        <w:rPr>
          <w:lang w:val="it-IT"/>
        </w:rPr>
        <w:t xml:space="preserve"> a apreciat în mod justificat că temeiurile avute în vedere la luarea tuturor măsurilor preventive în ordine graduală împotriva inculpatei subzistă şi acum, iar măsura controlului judiciar continuă să fie oportună şi necesară pentru derularea urmăririi penale în condiţii optime. </w:t>
      </w:r>
    </w:p>
    <w:p w:rsidR="007E0869" w:rsidRPr="00EB54E3" w:rsidRDefault="007E0869" w:rsidP="007E0869">
      <w:pPr>
        <w:ind w:firstLine="709"/>
        <w:jc w:val="both"/>
        <w:rPr>
          <w:lang w:val="it-IT"/>
        </w:rPr>
      </w:pPr>
      <w:r w:rsidRPr="00EB54E3">
        <w:rPr>
          <w:lang w:val="it-IT"/>
        </w:rPr>
        <w:t xml:space="preserve">De asemenea s-a apreciat în mod întemiat că această măsură preventivă este proporţională cu gravitatea acuzaţiilor aduse. </w:t>
      </w:r>
    </w:p>
    <w:p w:rsidR="007E0869" w:rsidRPr="00EB54E3" w:rsidRDefault="007E0869" w:rsidP="007E0869">
      <w:pPr>
        <w:ind w:firstLine="709"/>
        <w:jc w:val="both"/>
        <w:rPr>
          <w:lang w:val="it-IT"/>
        </w:rPr>
      </w:pPr>
      <w:r w:rsidRPr="00EB54E3">
        <w:rPr>
          <w:lang w:val="it-IT"/>
        </w:rPr>
        <w:t xml:space="preserve">Se impune a fi reţinut faptul că inculpata este cercetată pentru fapte de fraude fiscale, activităţile investigate având un caracater tranfrontalier. În aceste condiţii s-a reţinut în mod corect să legăturile inculpatei cu străinătatea prezintă riscul de sustragere a acesteia de la urmărire penală. </w:t>
      </w:r>
    </w:p>
    <w:p w:rsidR="007E0869" w:rsidRPr="00EB54E3" w:rsidRDefault="007E0869" w:rsidP="007E0869">
      <w:pPr>
        <w:ind w:firstLine="709"/>
        <w:jc w:val="both"/>
        <w:rPr>
          <w:lang w:val="it-IT"/>
        </w:rPr>
      </w:pPr>
      <w:r w:rsidRPr="00EB54E3">
        <w:rPr>
          <w:lang w:val="it-IT"/>
        </w:rPr>
        <w:t xml:space="preserve">Obligaţiile impuse inculpatei în cadrul măsurii preventive a controlului judiciar sunt necesare pentru a asigura o bună desfăşurare a procesului penal. </w:t>
      </w:r>
    </w:p>
    <w:p w:rsidR="007E0869" w:rsidRPr="00EB54E3" w:rsidRDefault="007E0869" w:rsidP="007E0869">
      <w:pPr>
        <w:ind w:firstLine="709"/>
        <w:jc w:val="both"/>
        <w:rPr>
          <w:lang w:val="it-IT"/>
        </w:rPr>
      </w:pPr>
      <w:r w:rsidRPr="00EB54E3">
        <w:rPr>
          <w:lang w:val="it-IT"/>
        </w:rPr>
        <w:lastRenderedPageBreak/>
        <w:t xml:space="preserve">Este adevărat faptul că această măsură preventivă a fost instituită începând cu luna iunie a anului </w:t>
      </w:r>
      <w:r w:rsidR="00AA61D2">
        <w:rPr>
          <w:lang w:val="it-IT"/>
        </w:rPr>
        <w:t>...</w:t>
      </w:r>
      <w:r w:rsidRPr="00EB54E3">
        <w:rPr>
          <w:lang w:val="it-IT"/>
        </w:rPr>
        <w:t xml:space="preserve"> şi că ea implică o restrângere a drepturilor inculpatei însă până în acest moment nu se poate aprecia că s-a depăşit durata unui termen rezonabil ţinându-se cont şi de gravitatea faptelor inventigate şi de pedeapsa prevăzută de lege pentru aceste fapte care este mai mare de 5 ani. </w:t>
      </w:r>
    </w:p>
    <w:p w:rsidR="007E0869" w:rsidRPr="00EB54E3" w:rsidRDefault="007E0869" w:rsidP="007E0869">
      <w:pPr>
        <w:ind w:firstLine="709"/>
        <w:jc w:val="both"/>
        <w:rPr>
          <w:lang w:val="it-IT"/>
        </w:rPr>
      </w:pPr>
      <w:r w:rsidRPr="00EB54E3">
        <w:rPr>
          <w:lang w:val="it-IT"/>
        </w:rPr>
        <w:t>În cuprinsul încheierii atacate s-a argumentat în mod temeinic  faptul că măsura controlului judiciar implică anumite restrângeri care în speţă reprezintă măsuri necesare într-o societate democratică pentru protejarea anumitor valori în sensul avut în vedere de Convenţia Europeană a Drepturilor Omului  şi de juriprudenţa CEDO.</w:t>
      </w:r>
    </w:p>
    <w:p w:rsidR="007E0869" w:rsidRPr="00EB54E3" w:rsidRDefault="007E0869" w:rsidP="007E0869">
      <w:pPr>
        <w:ind w:firstLine="709"/>
        <w:jc w:val="both"/>
        <w:rPr>
          <w:lang w:val="it-IT"/>
        </w:rPr>
      </w:pPr>
      <w:r w:rsidRPr="00EB54E3">
        <w:rPr>
          <w:lang w:val="it-IT"/>
        </w:rPr>
        <w:t xml:space="preserve">În speţă este respectată condiţia proporţionalităţii măsurii în raport de acuzaţiile aduse precum şi cerinţa ca această măsură să răspundă scopului legal prev. de art. 202 C.pr.penală. </w:t>
      </w:r>
    </w:p>
    <w:p w:rsidR="007E0869" w:rsidRPr="00EB54E3" w:rsidRDefault="007E0869" w:rsidP="007E0869">
      <w:pPr>
        <w:ind w:firstLine="709"/>
        <w:jc w:val="both"/>
        <w:rPr>
          <w:lang w:val="it-IT"/>
        </w:rPr>
      </w:pPr>
      <w:r w:rsidRPr="00EB54E3">
        <w:rPr>
          <w:lang w:val="it-IT"/>
        </w:rPr>
        <w:t xml:space="preserve">Menţinerea interdicţiilor impuse în cadrul controlului judiciar este necesară inclusiv pentru a impiedica inculpaţii de a lua legătura unii cu alţii şi cu martorii audiaţi în cauză, această interdicţie fiind necesară pentru a se evita riscul de influenţare a anchetei penale şi de zădărnicire a aflării adevărului. </w:t>
      </w:r>
    </w:p>
    <w:p w:rsidR="007E0869" w:rsidRPr="00EB54E3" w:rsidRDefault="007E0869" w:rsidP="007E0869">
      <w:pPr>
        <w:ind w:firstLine="709"/>
        <w:jc w:val="both"/>
        <w:rPr>
          <w:lang w:val="it-IT"/>
        </w:rPr>
      </w:pPr>
      <w:r w:rsidRPr="00EB54E3">
        <w:rPr>
          <w:lang w:val="it-IT"/>
        </w:rPr>
        <w:t xml:space="preserve">S-a reţinut în cuprinsul  încheierii atacate, în mod pertinent, că toate criticile exprimate de inculpată în conţinutul prezentei cereri  fuseseră examinate relativ recent prin încheierea </w:t>
      </w:r>
      <w:r w:rsidR="00AA61D2">
        <w:rPr>
          <w:lang w:val="it-IT"/>
        </w:rPr>
        <w:t>...</w:t>
      </w:r>
      <w:r w:rsidRPr="00EB54E3">
        <w:rPr>
          <w:lang w:val="it-IT"/>
        </w:rPr>
        <w:t xml:space="preserve"> nr. </w:t>
      </w:r>
      <w:r w:rsidR="00AA61D2">
        <w:rPr>
          <w:lang w:val="it-IT"/>
        </w:rPr>
        <w:t>...</w:t>
      </w:r>
      <w:r w:rsidRPr="00EB54E3">
        <w:rPr>
          <w:lang w:val="it-IT"/>
        </w:rPr>
        <w:t xml:space="preserve"> pronunţată în dosarul nr. </w:t>
      </w:r>
      <w:r w:rsidR="00AA61D2">
        <w:rPr>
          <w:lang w:val="it-IT"/>
        </w:rPr>
        <w:t>...</w:t>
      </w:r>
      <w:r w:rsidRPr="00EB54E3">
        <w:rPr>
          <w:lang w:val="it-IT"/>
        </w:rPr>
        <w:t xml:space="preserve"> al Tribunalului </w:t>
      </w:r>
      <w:r w:rsidR="00AA61D2">
        <w:rPr>
          <w:lang w:val="it-IT"/>
        </w:rPr>
        <w:t>...</w:t>
      </w:r>
      <w:r w:rsidRPr="00EB54E3">
        <w:rPr>
          <w:lang w:val="it-IT"/>
        </w:rPr>
        <w:t xml:space="preserve">  prin care s-a respins plângerea aceleiaşi inculpate formulate împotriva ordonanţei prin care s-a dispus prelungirea controlului judiciar. Această încheiere are autoritate (relativă) de lucru judecat astfel că aspectele reţinute în cuprisnul ei trebuie avute în vedere  dat fiind intervalul scurt de timp scurs de la pronuţarea ei precum şi împrejurarea că nu s-au modificat temeiurile faptice şi juridice pe care s-a fundamentat. </w:t>
      </w:r>
    </w:p>
    <w:p w:rsidR="007E0869" w:rsidRPr="00EB54E3" w:rsidRDefault="007E0869" w:rsidP="007E0869">
      <w:pPr>
        <w:ind w:firstLine="709"/>
        <w:jc w:val="both"/>
        <w:rPr>
          <w:lang w:val="it-IT"/>
        </w:rPr>
      </w:pPr>
      <w:r w:rsidRPr="00EB54E3">
        <w:rPr>
          <w:lang w:val="it-IT"/>
        </w:rPr>
        <w:t xml:space="preserve">Se reţine că în cauză se efectuează în continuare acte de urmărire penală, în concret s-a solicitat pe calea comisiei rogatorii adresată autorităţilor judiciare maghiare audierea unor suspecţi. </w:t>
      </w:r>
    </w:p>
    <w:p w:rsidR="007E0869" w:rsidRPr="00EB54E3" w:rsidRDefault="007E0869" w:rsidP="007E0869">
      <w:pPr>
        <w:ind w:firstLine="709"/>
        <w:jc w:val="both"/>
        <w:rPr>
          <w:lang w:val="it-IT"/>
        </w:rPr>
      </w:pPr>
      <w:r w:rsidRPr="00EB54E3">
        <w:rPr>
          <w:lang w:val="it-IT"/>
        </w:rPr>
        <w:t xml:space="preserve">Faţă de aspectele reţinute judecătorul de drepturi şi libertăţi din cadrul Curţii de Apel </w:t>
      </w:r>
      <w:r w:rsidR="00AA61D2">
        <w:rPr>
          <w:lang w:val="it-IT"/>
        </w:rPr>
        <w:t>...</w:t>
      </w:r>
      <w:r w:rsidRPr="00EB54E3">
        <w:rPr>
          <w:lang w:val="it-IT"/>
        </w:rPr>
        <w:t xml:space="preserve"> apreciază că la acest moment se impune menţinerea măsurii preventive a controlului judiciar pentru a se asigura o bună desfăşurare a procesului penal, astfel că în temeiul art. 204 şi 425/1 alin.7 pct. 1 lit.b C.pr.penală se va respinge contestaţia ca nefondată cu consecinţa obligării contestatoarei la plata cheltuielilor judiciare avansate de stat, conform art. 275 alin.2 C.pr.penală. </w:t>
      </w:r>
    </w:p>
    <w:p w:rsidR="007E0869" w:rsidRPr="00EB54E3" w:rsidRDefault="007E0869" w:rsidP="007E0869">
      <w:pPr>
        <w:ind w:firstLine="709"/>
        <w:jc w:val="both"/>
        <w:rPr>
          <w:lang w:val="it-IT"/>
        </w:rPr>
      </w:pPr>
      <w:r w:rsidRPr="00EB54E3">
        <w:rPr>
          <w:lang w:val="it-IT"/>
        </w:rPr>
        <w:t xml:space="preserve">Pentru aceste motive, </w:t>
      </w:r>
    </w:p>
    <w:p w:rsidR="007E0869" w:rsidRPr="00EB54E3" w:rsidRDefault="007E0869" w:rsidP="007E0869">
      <w:pPr>
        <w:rPr>
          <w:lang w:val="it-IT"/>
        </w:rPr>
      </w:pPr>
    </w:p>
    <w:p w:rsidR="007E0869" w:rsidRPr="00EB54E3" w:rsidRDefault="007E0869" w:rsidP="007E0869">
      <w:pPr>
        <w:jc w:val="center"/>
        <w:rPr>
          <w:b/>
        </w:rPr>
      </w:pPr>
      <w:r w:rsidRPr="00EB54E3">
        <w:rPr>
          <w:lang w:val="it-IT"/>
        </w:rPr>
        <w:tab/>
      </w:r>
      <w:r w:rsidRPr="00EB54E3">
        <w:rPr>
          <w:b/>
        </w:rPr>
        <w:t>ÎN NUMELE LEGII</w:t>
      </w:r>
    </w:p>
    <w:p w:rsidR="007E0869" w:rsidRPr="00EB54E3" w:rsidRDefault="007E0869" w:rsidP="007E0869">
      <w:pPr>
        <w:ind w:firstLine="708"/>
        <w:jc w:val="center"/>
        <w:rPr>
          <w:b/>
        </w:rPr>
      </w:pPr>
      <w:r w:rsidRPr="00EB54E3">
        <w:rPr>
          <w:b/>
        </w:rPr>
        <w:t>D I S P U N E:</w:t>
      </w:r>
    </w:p>
    <w:p w:rsidR="007E0869" w:rsidRPr="00EB54E3" w:rsidRDefault="007E0869" w:rsidP="007E0869">
      <w:pPr>
        <w:ind w:firstLine="708"/>
        <w:jc w:val="both"/>
      </w:pPr>
    </w:p>
    <w:p w:rsidR="007E0869" w:rsidRPr="00EB54E3" w:rsidRDefault="007E0869" w:rsidP="007E0869">
      <w:pPr>
        <w:ind w:firstLine="708"/>
        <w:jc w:val="both"/>
      </w:pPr>
      <w:r w:rsidRPr="00EB54E3">
        <w:t xml:space="preserve">Respinge ca nefondată </w:t>
      </w:r>
      <w:proofErr w:type="spellStart"/>
      <w:r w:rsidRPr="00EB54E3">
        <w:t>contestaţia</w:t>
      </w:r>
      <w:proofErr w:type="spellEnd"/>
      <w:r w:rsidRPr="00EB54E3">
        <w:t xml:space="preserve"> formulată de inculpata </w:t>
      </w:r>
      <w:r w:rsidR="00BF4CBB">
        <w:t>X</w:t>
      </w:r>
      <w:r w:rsidRPr="00EB54E3">
        <w:t xml:space="preserve"> împotriva încheierii </w:t>
      </w:r>
      <w:r w:rsidR="00AA61D2">
        <w:t>…</w:t>
      </w:r>
      <w:r w:rsidRPr="00EB54E3">
        <w:t xml:space="preserve"> nr. </w:t>
      </w:r>
      <w:r w:rsidR="00AA61D2">
        <w:t>…</w:t>
      </w:r>
      <w:r w:rsidRPr="00EB54E3">
        <w:t xml:space="preserve"> </w:t>
      </w:r>
      <w:proofErr w:type="spellStart"/>
      <w:r w:rsidRPr="00EB54E3">
        <w:t>pronunţată</w:t>
      </w:r>
      <w:proofErr w:type="spellEnd"/>
      <w:r w:rsidRPr="00EB54E3">
        <w:t xml:space="preserve"> la </w:t>
      </w:r>
      <w:r w:rsidR="00AA61D2">
        <w:t>…</w:t>
      </w:r>
      <w:r w:rsidRPr="00EB54E3">
        <w:t xml:space="preserve"> de judecătorul de drepturi </w:t>
      </w:r>
      <w:proofErr w:type="spellStart"/>
      <w:r w:rsidRPr="00EB54E3">
        <w:t>şi</w:t>
      </w:r>
      <w:proofErr w:type="spellEnd"/>
      <w:r w:rsidRPr="00EB54E3">
        <w:t xml:space="preserve"> </w:t>
      </w:r>
      <w:proofErr w:type="spellStart"/>
      <w:r w:rsidRPr="00EB54E3">
        <w:t>libertăţi</w:t>
      </w:r>
      <w:proofErr w:type="spellEnd"/>
      <w:r w:rsidRPr="00EB54E3">
        <w:t xml:space="preserve"> în dosarul nr. </w:t>
      </w:r>
      <w:r w:rsidR="00AA61D2">
        <w:t>…</w:t>
      </w:r>
      <w:r w:rsidRPr="00EB54E3">
        <w:t xml:space="preserve"> al Tribunalului </w:t>
      </w:r>
      <w:r w:rsidR="00AA61D2">
        <w:t>…</w:t>
      </w:r>
      <w:r w:rsidRPr="00EB54E3">
        <w:t xml:space="preserve"> </w:t>
      </w:r>
    </w:p>
    <w:p w:rsidR="007E0869" w:rsidRPr="00EB54E3" w:rsidRDefault="007E0869" w:rsidP="007E0869">
      <w:pPr>
        <w:ind w:firstLine="708"/>
        <w:jc w:val="both"/>
      </w:pPr>
      <w:r w:rsidRPr="00EB54E3">
        <w:t>În baza art. 275 alin. 2 din Codul de procedură penală obligă inculpata contestatoare să plătească  statului suma de 100  lei, cu titlu de cheltuieli judiciare.</w:t>
      </w:r>
    </w:p>
    <w:p w:rsidR="007E0869" w:rsidRPr="00EB54E3" w:rsidRDefault="007E0869" w:rsidP="007E0869">
      <w:pPr>
        <w:ind w:firstLine="708"/>
        <w:jc w:val="both"/>
        <w:rPr>
          <w:lang w:val="pt-BR"/>
        </w:rPr>
      </w:pPr>
      <w:r w:rsidRPr="00EB54E3">
        <w:t xml:space="preserve"> </w:t>
      </w:r>
      <w:r w:rsidRPr="00EB54E3">
        <w:rPr>
          <w:lang w:val="pt-BR"/>
        </w:rPr>
        <w:t xml:space="preserve">Definitivă. </w:t>
      </w:r>
    </w:p>
    <w:p w:rsidR="007E0869" w:rsidRPr="00EB54E3" w:rsidRDefault="007E0869" w:rsidP="007E0869">
      <w:pPr>
        <w:ind w:firstLine="708"/>
        <w:rPr>
          <w:lang w:val="pt-BR"/>
        </w:rPr>
      </w:pPr>
      <w:r w:rsidRPr="00EB54E3">
        <w:rPr>
          <w:lang w:val="pt-BR"/>
        </w:rPr>
        <w:t xml:space="preserve">Pronunţată în şedinţa camerei de consiliu din </w:t>
      </w:r>
      <w:r w:rsidR="00AA61D2">
        <w:rPr>
          <w:lang w:val="pt-BR"/>
        </w:rPr>
        <w:t>.....................</w:t>
      </w:r>
    </w:p>
    <w:p w:rsidR="007E0869" w:rsidRPr="00EB54E3" w:rsidRDefault="007E0869" w:rsidP="007E0869">
      <w:pPr>
        <w:jc w:val="center"/>
        <w:rPr>
          <w:b/>
          <w:i/>
          <w:lang w:val="pt-BR"/>
        </w:rPr>
      </w:pPr>
    </w:p>
    <w:p w:rsidR="007E0869" w:rsidRPr="00EB54E3" w:rsidRDefault="007E0869" w:rsidP="007E0869">
      <w:pPr>
        <w:rPr>
          <w:b/>
          <w:i/>
          <w:lang w:val="pt-BR"/>
        </w:rPr>
      </w:pPr>
      <w:r w:rsidRPr="00EB54E3">
        <w:rPr>
          <w:b/>
          <w:i/>
          <w:lang w:val="pt-BR"/>
        </w:rPr>
        <w:t xml:space="preserve">        Judecător de drepturi şi libertăţi </w:t>
      </w:r>
      <w:r w:rsidRPr="00EB54E3">
        <w:rPr>
          <w:b/>
          <w:i/>
          <w:lang w:val="pt-BR"/>
        </w:rPr>
        <w:tab/>
      </w:r>
      <w:r w:rsidRPr="00EB54E3">
        <w:rPr>
          <w:b/>
          <w:i/>
          <w:lang w:val="pt-BR"/>
        </w:rPr>
        <w:tab/>
      </w:r>
      <w:r w:rsidRPr="00EB54E3">
        <w:rPr>
          <w:b/>
          <w:i/>
          <w:lang w:val="pt-BR"/>
        </w:rPr>
        <w:tab/>
      </w:r>
      <w:r w:rsidRPr="00EB54E3">
        <w:rPr>
          <w:b/>
          <w:i/>
          <w:lang w:val="pt-BR"/>
        </w:rPr>
        <w:tab/>
      </w:r>
      <w:r w:rsidRPr="00EB54E3">
        <w:rPr>
          <w:b/>
          <w:i/>
          <w:lang w:val="pt-BR"/>
        </w:rPr>
        <w:tab/>
        <w:t xml:space="preserve">Grefier, </w:t>
      </w:r>
    </w:p>
    <w:p w:rsidR="007E0869" w:rsidRPr="00EB54E3" w:rsidRDefault="007E0869" w:rsidP="007E0869">
      <w:pPr>
        <w:rPr>
          <w:b/>
          <w:i/>
          <w:lang w:val="pt-BR"/>
        </w:rPr>
      </w:pPr>
      <w:r w:rsidRPr="00EB54E3">
        <w:rPr>
          <w:b/>
          <w:i/>
          <w:lang w:val="pt-BR"/>
        </w:rPr>
        <w:t xml:space="preserve">           </w:t>
      </w:r>
      <w:r w:rsidR="00AA61D2">
        <w:rPr>
          <w:b/>
          <w:i/>
          <w:lang w:val="pt-BR"/>
        </w:rPr>
        <w:t xml:space="preserve">              </w:t>
      </w:r>
      <w:r w:rsidR="00BF4CBB">
        <w:rPr>
          <w:b/>
          <w:i/>
          <w:lang w:val="pt-BR"/>
        </w:rPr>
        <w:t>1005</w:t>
      </w:r>
      <w:r w:rsidRPr="00EB54E3">
        <w:rPr>
          <w:b/>
          <w:i/>
          <w:lang w:val="pt-BR"/>
        </w:rPr>
        <w:t xml:space="preserve"> </w:t>
      </w:r>
      <w:r w:rsidRPr="00EB54E3">
        <w:rPr>
          <w:b/>
          <w:i/>
          <w:lang w:val="pt-BR"/>
        </w:rPr>
        <w:tab/>
      </w:r>
      <w:r w:rsidRPr="00EB54E3">
        <w:rPr>
          <w:b/>
          <w:i/>
          <w:lang w:val="pt-BR"/>
        </w:rPr>
        <w:tab/>
      </w:r>
      <w:r w:rsidRPr="00EB54E3">
        <w:rPr>
          <w:b/>
          <w:i/>
          <w:lang w:val="pt-BR"/>
        </w:rPr>
        <w:tab/>
      </w:r>
      <w:r w:rsidRPr="00EB54E3">
        <w:rPr>
          <w:b/>
          <w:i/>
          <w:lang w:val="pt-BR"/>
        </w:rPr>
        <w:tab/>
      </w:r>
      <w:r w:rsidR="00AA61D2">
        <w:rPr>
          <w:b/>
          <w:i/>
          <w:lang w:val="pt-BR"/>
        </w:rPr>
        <w:t xml:space="preserve">                                                    </w:t>
      </w:r>
      <w:r w:rsidR="00BF4CBB">
        <w:rPr>
          <w:b/>
          <w:i/>
          <w:lang w:val="pt-BR"/>
        </w:rPr>
        <w:t>1</w:t>
      </w:r>
      <w:r w:rsidRPr="00EB54E3">
        <w:rPr>
          <w:b/>
          <w:i/>
          <w:lang w:val="pt-BR"/>
        </w:rPr>
        <w:t xml:space="preserve"> </w:t>
      </w:r>
    </w:p>
    <w:p w:rsidR="007E0869" w:rsidRPr="00EB54E3" w:rsidRDefault="007E0869" w:rsidP="007E0869">
      <w:pPr>
        <w:jc w:val="center"/>
        <w:rPr>
          <w:b/>
          <w:i/>
          <w:lang w:val="pt-BR"/>
        </w:rPr>
      </w:pPr>
    </w:p>
    <w:p w:rsidR="007E0869" w:rsidRPr="00EB54E3" w:rsidRDefault="007E0869" w:rsidP="007E0869">
      <w:pPr>
        <w:jc w:val="center"/>
        <w:rPr>
          <w:b/>
          <w:i/>
          <w:lang w:val="pt-BR"/>
        </w:rPr>
      </w:pPr>
    </w:p>
    <w:p w:rsidR="007E0869" w:rsidRPr="00EB54E3" w:rsidRDefault="007E0869" w:rsidP="007E0869">
      <w:pPr>
        <w:jc w:val="center"/>
        <w:rPr>
          <w:b/>
          <w:i/>
          <w:lang w:val="pt-BR"/>
        </w:rPr>
      </w:pPr>
    </w:p>
    <w:p w:rsidR="007E0869" w:rsidRPr="00EB54E3" w:rsidRDefault="007E0869" w:rsidP="007E0869">
      <w:pPr>
        <w:jc w:val="center"/>
        <w:rPr>
          <w:b/>
          <w:i/>
          <w:lang w:val="pt-BR"/>
        </w:rPr>
      </w:pPr>
    </w:p>
    <w:p w:rsidR="007E0869" w:rsidRPr="00EB54E3" w:rsidRDefault="007E0869" w:rsidP="007E0869">
      <w:pPr>
        <w:jc w:val="center"/>
        <w:rPr>
          <w:b/>
          <w:i/>
          <w:lang w:val="pt-BR"/>
        </w:rPr>
      </w:pPr>
    </w:p>
    <w:p w:rsidR="007E0869" w:rsidRPr="00EB54E3" w:rsidRDefault="007E0869" w:rsidP="007E0869">
      <w:pPr>
        <w:rPr>
          <w:lang w:val="pt-BR"/>
        </w:rPr>
      </w:pPr>
    </w:p>
    <w:p w:rsidR="007E0869" w:rsidRPr="00EB54E3" w:rsidRDefault="007E0869" w:rsidP="007E0869">
      <w:pPr>
        <w:rPr>
          <w:sz w:val="16"/>
          <w:szCs w:val="16"/>
          <w:lang w:val="pt-BR"/>
        </w:rPr>
      </w:pPr>
      <w:r w:rsidRPr="00EB54E3">
        <w:rPr>
          <w:sz w:val="16"/>
          <w:szCs w:val="16"/>
          <w:lang w:val="pt-BR"/>
        </w:rPr>
        <w:t xml:space="preserve">Red. </w:t>
      </w:r>
      <w:r w:rsidR="00AA61D2">
        <w:rPr>
          <w:sz w:val="16"/>
          <w:szCs w:val="16"/>
          <w:lang w:val="pt-BR"/>
        </w:rPr>
        <w:t>.....................</w:t>
      </w:r>
    </w:p>
    <w:p w:rsidR="00630222" w:rsidRPr="00AA61D2" w:rsidRDefault="007E0869">
      <w:pPr>
        <w:rPr>
          <w:sz w:val="16"/>
          <w:szCs w:val="16"/>
          <w:lang w:val="pt-BR"/>
        </w:rPr>
      </w:pPr>
      <w:r w:rsidRPr="00EB54E3">
        <w:rPr>
          <w:sz w:val="16"/>
          <w:szCs w:val="16"/>
          <w:lang w:val="pt-BR"/>
        </w:rPr>
        <w:t xml:space="preserve">Tehnored. </w:t>
      </w:r>
      <w:r w:rsidR="00AA61D2">
        <w:rPr>
          <w:sz w:val="16"/>
          <w:szCs w:val="16"/>
          <w:lang w:val="pt-BR"/>
        </w:rPr>
        <w:t>......................................</w:t>
      </w:r>
      <w:bookmarkStart w:id="0" w:name="_GoBack"/>
      <w:bookmarkEnd w:id="0"/>
    </w:p>
    <w:sectPr w:rsidR="00630222" w:rsidRPr="00AA61D2" w:rsidSect="003D768A">
      <w:footerReference w:type="default" r:id="rId6"/>
      <w:pgSz w:w="11906" w:h="16838"/>
      <w:pgMar w:top="794" w:right="1134" w:bottom="24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E4A" w:rsidRDefault="002A5E4A">
      <w:r>
        <w:separator/>
      </w:r>
    </w:p>
  </w:endnote>
  <w:endnote w:type="continuationSeparator" w:id="0">
    <w:p w:rsidR="002A5E4A" w:rsidRDefault="002A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4E3" w:rsidRDefault="007E0869">
    <w:pPr>
      <w:pStyle w:val="Footer"/>
      <w:jc w:val="center"/>
    </w:pPr>
    <w:r>
      <w:fldChar w:fldCharType="begin"/>
    </w:r>
    <w:r>
      <w:instrText>PAGE   \* MERGEFORMAT</w:instrText>
    </w:r>
    <w:r>
      <w:fldChar w:fldCharType="separate"/>
    </w:r>
    <w:r w:rsidR="00AA61D2">
      <w:rPr>
        <w:noProof/>
      </w:rPr>
      <w:t>6</w:t>
    </w:r>
    <w:r>
      <w:fldChar w:fldCharType="end"/>
    </w:r>
  </w:p>
  <w:p w:rsidR="00EB54E3" w:rsidRDefault="002A5E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E4A" w:rsidRDefault="002A5E4A">
      <w:r>
        <w:separator/>
      </w:r>
    </w:p>
  </w:footnote>
  <w:footnote w:type="continuationSeparator" w:id="0">
    <w:p w:rsidR="002A5E4A" w:rsidRDefault="002A5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69"/>
    <w:rsid w:val="000F3BFF"/>
    <w:rsid w:val="002A5E4A"/>
    <w:rsid w:val="003C0B2C"/>
    <w:rsid w:val="00591FAE"/>
    <w:rsid w:val="00630222"/>
    <w:rsid w:val="00664B4A"/>
    <w:rsid w:val="007E0869"/>
    <w:rsid w:val="007E693C"/>
    <w:rsid w:val="0093467B"/>
    <w:rsid w:val="009C07CE"/>
    <w:rsid w:val="00A64B8B"/>
    <w:rsid w:val="00A84843"/>
    <w:rsid w:val="00AA61D2"/>
    <w:rsid w:val="00AB07F7"/>
    <w:rsid w:val="00B35D22"/>
    <w:rsid w:val="00BA2125"/>
    <w:rsid w:val="00BF4CBB"/>
    <w:rsid w:val="00D303CE"/>
    <w:rsid w:val="00DA282D"/>
    <w:rsid w:val="00DF504C"/>
    <w:rsid w:val="00DF5A2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7B02D6-FD1F-4E3D-ADEA-7755DA88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69"/>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E0869"/>
    <w:pPr>
      <w:tabs>
        <w:tab w:val="center" w:pos="4536"/>
        <w:tab w:val="right" w:pos="9072"/>
      </w:tabs>
    </w:pPr>
  </w:style>
  <w:style w:type="character" w:customStyle="1" w:styleId="FooterChar">
    <w:name w:val="Footer Char"/>
    <w:basedOn w:val="DefaultParagraphFont"/>
    <w:link w:val="Footer"/>
    <w:uiPriority w:val="99"/>
    <w:rsid w:val="007E0869"/>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4395</Words>
  <Characters>25055</Characters>
  <Application>Microsoft Office Word</Application>
  <DocSecurity>0</DocSecurity>
  <Lines>208</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Călin Ivaşcu</dc:creator>
  <cp:keywords/>
  <dc:description/>
  <cp:lastModifiedBy>Claudia, TOCACIU</cp:lastModifiedBy>
  <cp:revision>15</cp:revision>
  <dcterms:created xsi:type="dcterms:W3CDTF">2021-10-12T10:18:00Z</dcterms:created>
  <dcterms:modified xsi:type="dcterms:W3CDTF">2021-10-21T09:56:00Z</dcterms:modified>
</cp:coreProperties>
</file>