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95C" w:rsidRDefault="00B0095C" w:rsidP="00B0095C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</w:t>
      </w:r>
    </w:p>
    <w:p w:rsidR="00B0095C" w:rsidRDefault="00B0095C" w:rsidP="00B0095C">
      <w:r>
        <w:t>COD ECLI.........................</w:t>
      </w:r>
    </w:p>
    <w:p w:rsidR="00B0095C" w:rsidRDefault="00B0095C" w:rsidP="00B0095C">
      <w:r>
        <w:t>ROMANIA</w:t>
      </w:r>
    </w:p>
    <w:p w:rsidR="00B0095C" w:rsidRDefault="00B0095C" w:rsidP="00B0095C">
      <w:pPr>
        <w:rPr>
          <w:b/>
        </w:rPr>
      </w:pPr>
      <w:r>
        <w:rPr>
          <w:b/>
        </w:rPr>
        <w:t>CURTEA DE APEL …</w:t>
      </w:r>
    </w:p>
    <w:p w:rsidR="00B0095C" w:rsidRDefault="00B0095C" w:rsidP="00B0095C">
      <w:pPr>
        <w:rPr>
          <w:b/>
        </w:rPr>
      </w:pPr>
      <w:r>
        <w:rPr>
          <w:b/>
        </w:rPr>
        <w:t>SECŢIA …</w:t>
      </w:r>
    </w:p>
    <w:p w:rsidR="0084313E" w:rsidRPr="000F512C" w:rsidRDefault="00B0095C" w:rsidP="0084313E">
      <w:pPr>
        <w:rPr>
          <w:sz w:val="28"/>
          <w:szCs w:val="28"/>
        </w:rPr>
      </w:pPr>
      <w:r>
        <w:rPr>
          <w:b/>
        </w:rPr>
        <w:t>Dosar nr…</w:t>
      </w:r>
    </w:p>
    <w:p w:rsidR="0084313E" w:rsidRPr="00D61FDE" w:rsidRDefault="0084313E" w:rsidP="0084313E">
      <w:pPr>
        <w:jc w:val="center"/>
        <w:rPr>
          <w:b/>
          <w:sz w:val="28"/>
          <w:szCs w:val="28"/>
        </w:rPr>
      </w:pPr>
      <w:r w:rsidRPr="00D61FDE">
        <w:rPr>
          <w:b/>
          <w:sz w:val="28"/>
          <w:szCs w:val="28"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D61FDE">
        <w:rPr>
          <w:b/>
          <w:sz w:val="28"/>
          <w:szCs w:val="28"/>
        </w:rPr>
        <w:instrText xml:space="preserve"> FORMTEXT </w:instrText>
      </w:r>
      <w:r w:rsidRPr="00D61FDE">
        <w:rPr>
          <w:b/>
          <w:sz w:val="28"/>
          <w:szCs w:val="28"/>
        </w:rPr>
      </w:r>
      <w:r w:rsidRPr="00D61FDE">
        <w:rPr>
          <w:b/>
          <w:sz w:val="28"/>
          <w:szCs w:val="28"/>
        </w:rPr>
        <w:fldChar w:fldCharType="separate"/>
      </w:r>
      <w:r w:rsidRPr="00D61FDE">
        <w:rPr>
          <w:b/>
          <w:sz w:val="28"/>
          <w:szCs w:val="28"/>
        </w:rPr>
        <w:t xml:space="preserve">DECIZIA PENALĂ </w:t>
      </w:r>
      <w:r w:rsidRPr="00D61FDE">
        <w:rPr>
          <w:b/>
          <w:sz w:val="28"/>
          <w:szCs w:val="28"/>
        </w:rPr>
        <w:fldChar w:fldCharType="end"/>
      </w:r>
      <w:bookmarkEnd w:id="0"/>
      <w:r w:rsidRPr="00D61FDE">
        <w:rPr>
          <w:b/>
          <w:sz w:val="28"/>
          <w:szCs w:val="28"/>
        </w:rPr>
        <w:t xml:space="preserve">Nr. </w:t>
      </w:r>
      <w:r w:rsidR="00B0095C">
        <w:rPr>
          <w:b/>
          <w:sz w:val="28"/>
          <w:szCs w:val="28"/>
        </w:rPr>
        <w:t>…….</w:t>
      </w:r>
    </w:p>
    <w:p w:rsidR="0084313E" w:rsidRPr="000F512C" w:rsidRDefault="0084313E" w:rsidP="0084313E">
      <w:pPr>
        <w:jc w:val="center"/>
        <w:rPr>
          <w:sz w:val="28"/>
          <w:szCs w:val="28"/>
        </w:rPr>
      </w:pPr>
    </w:p>
    <w:p w:rsidR="0084313E" w:rsidRPr="000F512C" w:rsidRDefault="0084313E" w:rsidP="0084313E">
      <w:pPr>
        <w:jc w:val="center"/>
        <w:rPr>
          <w:sz w:val="28"/>
          <w:szCs w:val="28"/>
        </w:rPr>
      </w:pPr>
      <w:proofErr w:type="spellStart"/>
      <w:r w:rsidRPr="000F512C">
        <w:rPr>
          <w:sz w:val="28"/>
          <w:szCs w:val="28"/>
        </w:rPr>
        <w:t>Şedinţa</w:t>
      </w:r>
      <w:proofErr w:type="spellEnd"/>
      <w:r w:rsidRPr="000F512C">
        <w:rPr>
          <w:sz w:val="28"/>
          <w:szCs w:val="28"/>
        </w:rPr>
        <w:t> </w:t>
      </w:r>
      <w:r w:rsidRPr="000F512C">
        <w:rPr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0F512C">
        <w:rPr>
          <w:sz w:val="28"/>
          <w:szCs w:val="28"/>
        </w:rPr>
        <w:instrText xml:space="preserve"> FORMTEXT </w:instrText>
      </w:r>
      <w:r w:rsidRPr="000F512C">
        <w:rPr>
          <w:sz w:val="28"/>
          <w:szCs w:val="28"/>
        </w:rPr>
      </w:r>
      <w:r w:rsidRPr="000F512C">
        <w:rPr>
          <w:sz w:val="28"/>
          <w:szCs w:val="28"/>
        </w:rPr>
        <w:fldChar w:fldCharType="separate"/>
      </w:r>
      <w:r w:rsidRPr="000F512C">
        <w:rPr>
          <w:sz w:val="28"/>
          <w:szCs w:val="28"/>
        </w:rPr>
        <w:t>publică</w:t>
      </w:r>
      <w:r w:rsidRPr="000F512C">
        <w:rPr>
          <w:sz w:val="28"/>
          <w:szCs w:val="28"/>
        </w:rPr>
        <w:fldChar w:fldCharType="end"/>
      </w:r>
      <w:bookmarkEnd w:id="1"/>
      <w:r w:rsidRPr="000F512C">
        <w:rPr>
          <w:sz w:val="28"/>
          <w:szCs w:val="28"/>
        </w:rPr>
        <w:t xml:space="preserve"> de la </w:t>
      </w:r>
      <w:r w:rsidR="00D83C19">
        <w:rPr>
          <w:sz w:val="28"/>
          <w:szCs w:val="28"/>
        </w:rPr>
        <w:t>…………..</w:t>
      </w:r>
      <w:r w:rsidRPr="000F512C">
        <w:rPr>
          <w:sz w:val="28"/>
          <w:szCs w:val="28"/>
        </w:rPr>
        <w:t xml:space="preserve"> </w:t>
      </w:r>
    </w:p>
    <w:p w:rsidR="0084313E" w:rsidRPr="000F512C" w:rsidRDefault="0084313E" w:rsidP="0084313E">
      <w:pPr>
        <w:jc w:val="center"/>
        <w:rPr>
          <w:sz w:val="28"/>
          <w:szCs w:val="28"/>
        </w:rPr>
      </w:pPr>
      <w:r w:rsidRPr="000F512C">
        <w:rPr>
          <w:sz w:val="28"/>
          <w:szCs w:val="28"/>
        </w:rPr>
        <w:t>Completul compus din:</w:t>
      </w:r>
    </w:p>
    <w:p w:rsidR="0084313E" w:rsidRPr="000F512C" w:rsidRDefault="0084313E" w:rsidP="0084313E">
      <w:pPr>
        <w:jc w:val="center"/>
        <w:rPr>
          <w:sz w:val="28"/>
          <w:szCs w:val="28"/>
        </w:rPr>
      </w:pPr>
      <w:r w:rsidRPr="000F512C">
        <w:rPr>
          <w:sz w:val="28"/>
          <w:szCs w:val="28"/>
        </w:rPr>
        <w:t xml:space="preserve">PREŞEDINTE </w:t>
      </w:r>
      <w:r w:rsidR="00D83C19">
        <w:rPr>
          <w:sz w:val="28"/>
          <w:szCs w:val="28"/>
        </w:rPr>
        <w:t>1</w:t>
      </w:r>
    </w:p>
    <w:p w:rsidR="0084313E" w:rsidRPr="000F512C" w:rsidRDefault="0084313E" w:rsidP="0084313E">
      <w:pPr>
        <w:jc w:val="center"/>
        <w:rPr>
          <w:sz w:val="28"/>
          <w:szCs w:val="28"/>
        </w:rPr>
      </w:pPr>
      <w:r w:rsidRPr="000F512C">
        <w:rPr>
          <w:sz w:val="28"/>
          <w:szCs w:val="28"/>
        </w:rPr>
        <w:t xml:space="preserve">Judecător </w:t>
      </w:r>
      <w:r w:rsidR="00D83C19">
        <w:rPr>
          <w:sz w:val="28"/>
          <w:szCs w:val="28"/>
        </w:rPr>
        <w:t>1005</w:t>
      </w:r>
    </w:p>
    <w:p w:rsidR="0084313E" w:rsidRPr="000F512C" w:rsidRDefault="0084313E" w:rsidP="0084313E">
      <w:pPr>
        <w:jc w:val="center"/>
        <w:rPr>
          <w:sz w:val="28"/>
          <w:szCs w:val="28"/>
        </w:rPr>
      </w:pPr>
      <w:r w:rsidRPr="000F512C">
        <w:rPr>
          <w:sz w:val="28"/>
          <w:szCs w:val="28"/>
        </w:rPr>
        <w:t xml:space="preserve">Grefier </w:t>
      </w:r>
      <w:r w:rsidR="00D83C19">
        <w:rPr>
          <w:sz w:val="28"/>
          <w:szCs w:val="28"/>
        </w:rPr>
        <w:t>2</w:t>
      </w:r>
    </w:p>
    <w:p w:rsidR="0084313E" w:rsidRPr="000F512C" w:rsidRDefault="0084313E" w:rsidP="0084313E">
      <w:pPr>
        <w:jc w:val="center"/>
        <w:rPr>
          <w:sz w:val="28"/>
          <w:szCs w:val="28"/>
        </w:rPr>
      </w:pPr>
    </w:p>
    <w:p w:rsidR="0084313E" w:rsidRPr="000F512C" w:rsidRDefault="0084313E" w:rsidP="0084313E">
      <w:pPr>
        <w:jc w:val="center"/>
        <w:rPr>
          <w:sz w:val="28"/>
          <w:szCs w:val="28"/>
        </w:rPr>
      </w:pPr>
      <w:r w:rsidRPr="000F512C">
        <w:rPr>
          <w:sz w:val="28"/>
          <w:szCs w:val="28"/>
        </w:rPr>
        <w:t xml:space="preserve">Parchetul de pe lângă Curtea de Apel </w:t>
      </w:r>
      <w:r w:rsidR="00D83C19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reprezentat prin :</w:t>
      </w:r>
    </w:p>
    <w:p w:rsidR="0084313E" w:rsidRPr="000F512C" w:rsidRDefault="00D83C19" w:rsidP="0084313E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84313E" w:rsidRPr="000F512C">
        <w:rPr>
          <w:sz w:val="28"/>
          <w:szCs w:val="28"/>
        </w:rPr>
        <w:t xml:space="preserve"> – procuror </w:t>
      </w:r>
    </w:p>
    <w:p w:rsidR="0084313E" w:rsidRPr="000F512C" w:rsidRDefault="0084313E" w:rsidP="0084313E">
      <w:pPr>
        <w:jc w:val="both"/>
        <w:rPr>
          <w:sz w:val="28"/>
          <w:szCs w:val="28"/>
        </w:rPr>
      </w:pP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  <w:r w:rsidRPr="000F512C">
        <w:rPr>
          <w:sz w:val="28"/>
          <w:szCs w:val="28"/>
        </w:rPr>
        <w:t xml:space="preserve">Pe rol </w:t>
      </w:r>
      <w:r>
        <w:rPr>
          <w:sz w:val="28"/>
          <w:szCs w:val="28"/>
        </w:rPr>
        <w:t xml:space="preserve">se află </w:t>
      </w:r>
      <w:proofErr w:type="spellStart"/>
      <w:r>
        <w:rPr>
          <w:sz w:val="28"/>
          <w:szCs w:val="28"/>
        </w:rPr>
        <w:t>pronunţarea</w:t>
      </w:r>
      <w:proofErr w:type="spellEnd"/>
      <w:r>
        <w:rPr>
          <w:sz w:val="28"/>
          <w:szCs w:val="28"/>
        </w:rPr>
        <w:t xml:space="preserve"> asupra apelului </w:t>
      </w:r>
      <w:r w:rsidRPr="000F512C">
        <w:rPr>
          <w:sz w:val="28"/>
          <w:szCs w:val="28"/>
        </w:rPr>
        <w:t xml:space="preserve">declarat </w:t>
      </w:r>
      <w:r>
        <w:rPr>
          <w:sz w:val="28"/>
          <w:szCs w:val="28"/>
        </w:rPr>
        <w:t xml:space="preserve">de </w:t>
      </w:r>
      <w:r w:rsidRPr="000F512C">
        <w:rPr>
          <w:sz w:val="28"/>
          <w:szCs w:val="28"/>
        </w:rPr>
        <w:t xml:space="preserve">inculpatul </w:t>
      </w:r>
      <w:r w:rsidR="00C6476A">
        <w:rPr>
          <w:sz w:val="28"/>
          <w:szCs w:val="28"/>
        </w:rPr>
        <w:t>X</w:t>
      </w:r>
      <w:r w:rsidRPr="000F512C">
        <w:rPr>
          <w:sz w:val="28"/>
          <w:szCs w:val="28"/>
        </w:rPr>
        <w:t xml:space="preserve"> împotriva </w:t>
      </w:r>
      <w:proofErr w:type="spellStart"/>
      <w:r w:rsidRPr="000F512C">
        <w:rPr>
          <w:sz w:val="28"/>
          <w:szCs w:val="28"/>
        </w:rPr>
        <w:t>sentinţei</w:t>
      </w:r>
      <w:proofErr w:type="spellEnd"/>
      <w:r w:rsidRPr="000F512C">
        <w:rPr>
          <w:sz w:val="28"/>
          <w:szCs w:val="28"/>
        </w:rPr>
        <w:t xml:space="preserve"> </w:t>
      </w:r>
      <w:r w:rsidR="00C6476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nr. </w:t>
      </w:r>
      <w:r w:rsidR="00C6476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</w:t>
      </w:r>
      <w:proofErr w:type="spellStart"/>
      <w:r w:rsidRPr="000F512C">
        <w:rPr>
          <w:sz w:val="28"/>
          <w:szCs w:val="28"/>
        </w:rPr>
        <w:t>pronunţată</w:t>
      </w:r>
      <w:proofErr w:type="spellEnd"/>
      <w:r w:rsidRPr="000F512C">
        <w:rPr>
          <w:sz w:val="28"/>
          <w:szCs w:val="28"/>
        </w:rPr>
        <w:t xml:space="preserve"> de Judecătoria </w:t>
      </w:r>
      <w:r w:rsidR="00C6476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în dosar </w:t>
      </w:r>
      <w:r w:rsidR="00C6476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nr. </w:t>
      </w:r>
      <w:r w:rsidR="00C6476A">
        <w:rPr>
          <w:sz w:val="28"/>
          <w:szCs w:val="28"/>
        </w:rPr>
        <w:t>…</w:t>
      </w:r>
      <w:r w:rsidRPr="000F512C">
        <w:rPr>
          <w:sz w:val="28"/>
          <w:szCs w:val="28"/>
        </w:rPr>
        <w:t>.</w:t>
      </w:r>
    </w:p>
    <w:p w:rsidR="0084313E" w:rsidRPr="000F512C" w:rsidRDefault="0084313E" w:rsidP="0084313E">
      <w:pPr>
        <w:ind w:firstLine="720"/>
        <w:jc w:val="both"/>
        <w:rPr>
          <w:sz w:val="28"/>
          <w:szCs w:val="28"/>
        </w:rPr>
      </w:pPr>
      <w:r w:rsidRPr="000F512C">
        <w:rPr>
          <w:sz w:val="28"/>
          <w:szCs w:val="28"/>
        </w:rPr>
        <w:t xml:space="preserve">Mersul dezbaterilor </w:t>
      </w:r>
      <w:proofErr w:type="spellStart"/>
      <w:r w:rsidRPr="000F512C">
        <w:rPr>
          <w:sz w:val="28"/>
          <w:szCs w:val="28"/>
        </w:rPr>
        <w:t>şi</w:t>
      </w:r>
      <w:proofErr w:type="spellEnd"/>
      <w:r w:rsidRPr="000F512C">
        <w:rPr>
          <w:sz w:val="28"/>
          <w:szCs w:val="28"/>
        </w:rPr>
        <w:t xml:space="preserve"> concluziile </w:t>
      </w:r>
      <w:proofErr w:type="spellStart"/>
      <w:r w:rsidRPr="000F512C">
        <w:rPr>
          <w:sz w:val="28"/>
          <w:szCs w:val="28"/>
        </w:rPr>
        <w:t>părţilor</w:t>
      </w:r>
      <w:proofErr w:type="spellEnd"/>
      <w:r w:rsidRPr="000F512C">
        <w:rPr>
          <w:sz w:val="28"/>
          <w:szCs w:val="28"/>
        </w:rPr>
        <w:t xml:space="preserve"> au fost consemnate în încheierea de </w:t>
      </w:r>
      <w:proofErr w:type="spellStart"/>
      <w:r w:rsidRPr="000F512C">
        <w:rPr>
          <w:sz w:val="28"/>
          <w:szCs w:val="28"/>
        </w:rPr>
        <w:t>şedinţă</w:t>
      </w:r>
      <w:proofErr w:type="spellEnd"/>
      <w:r w:rsidRPr="000F512C">
        <w:rPr>
          <w:sz w:val="28"/>
          <w:szCs w:val="28"/>
        </w:rPr>
        <w:t xml:space="preserve"> din data de </w:t>
      </w:r>
      <w:r w:rsidR="00AE5E55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care fac parte din prezenta hotărâre.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constată că la dosar au fost depuse </w:t>
      </w:r>
      <w:r w:rsidRPr="00773D64">
        <w:rPr>
          <w:i/>
          <w:sz w:val="28"/>
          <w:szCs w:val="28"/>
        </w:rPr>
        <w:t>Concluzii scrise</w:t>
      </w:r>
      <w:r>
        <w:rPr>
          <w:sz w:val="28"/>
          <w:szCs w:val="28"/>
        </w:rPr>
        <w:t xml:space="preserve"> din partea</w:t>
      </w:r>
      <w:r w:rsidRPr="00D61FDE">
        <w:rPr>
          <w:sz w:val="28"/>
          <w:szCs w:val="28"/>
        </w:rPr>
        <w:t xml:space="preserve"> </w:t>
      </w:r>
      <w:r w:rsidRPr="000F512C">
        <w:rPr>
          <w:sz w:val="28"/>
          <w:szCs w:val="28"/>
        </w:rPr>
        <w:t xml:space="preserve">inculpatul </w:t>
      </w:r>
      <w:r w:rsidR="00C6476A">
        <w:rPr>
          <w:sz w:val="28"/>
          <w:szCs w:val="28"/>
        </w:rPr>
        <w:t>X</w:t>
      </w:r>
      <w:r>
        <w:rPr>
          <w:sz w:val="28"/>
          <w:szCs w:val="28"/>
        </w:rPr>
        <w:t xml:space="preserve">, prin avocat </w:t>
      </w:r>
      <w:r w:rsidR="00AE5E55">
        <w:rPr>
          <w:sz w:val="28"/>
          <w:szCs w:val="28"/>
        </w:rPr>
        <w:t>AV1</w:t>
      </w:r>
      <w:r>
        <w:rPr>
          <w:sz w:val="28"/>
          <w:szCs w:val="28"/>
        </w:rPr>
        <w:t>.</w:t>
      </w:r>
    </w:p>
    <w:p w:rsidR="0084313E" w:rsidRPr="000F512C" w:rsidRDefault="0084313E" w:rsidP="0084313E">
      <w:pPr>
        <w:jc w:val="both"/>
        <w:rPr>
          <w:sz w:val="28"/>
          <w:szCs w:val="28"/>
        </w:rPr>
      </w:pPr>
    </w:p>
    <w:p w:rsidR="0084313E" w:rsidRPr="00D61FDE" w:rsidRDefault="0084313E" w:rsidP="0084313E">
      <w:pPr>
        <w:jc w:val="center"/>
        <w:rPr>
          <w:b/>
          <w:sz w:val="28"/>
          <w:szCs w:val="28"/>
        </w:rPr>
      </w:pPr>
      <w:r w:rsidRPr="00D61FDE">
        <w:rPr>
          <w:b/>
          <w:sz w:val="28"/>
          <w:szCs w:val="28"/>
        </w:rPr>
        <w:t>CURTEA DE APEL</w:t>
      </w:r>
    </w:p>
    <w:p w:rsidR="0084313E" w:rsidRDefault="0084313E" w:rsidP="0084313E">
      <w:pPr>
        <w:jc w:val="center"/>
        <w:rPr>
          <w:sz w:val="28"/>
          <w:szCs w:val="28"/>
        </w:rPr>
      </w:pPr>
    </w:p>
    <w:p w:rsidR="0084313E" w:rsidRPr="00123414" w:rsidRDefault="0084313E" w:rsidP="008431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Constată că prin </w:t>
      </w:r>
      <w:proofErr w:type="spellStart"/>
      <w:r w:rsidRPr="000F512C">
        <w:rPr>
          <w:sz w:val="28"/>
          <w:szCs w:val="28"/>
        </w:rPr>
        <w:t>sentinţ</w:t>
      </w:r>
      <w:r>
        <w:rPr>
          <w:sz w:val="28"/>
          <w:szCs w:val="28"/>
        </w:rPr>
        <w:t>a</w:t>
      </w:r>
      <w:proofErr w:type="spellEnd"/>
      <w:r w:rsidRPr="000F512C">
        <w:rPr>
          <w:sz w:val="28"/>
          <w:szCs w:val="28"/>
        </w:rPr>
        <w:t xml:space="preserve"> </w:t>
      </w:r>
      <w:r w:rsidR="003B2E3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nr. </w:t>
      </w:r>
      <w:r w:rsidR="003B2E3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</w:t>
      </w:r>
      <w:proofErr w:type="spellStart"/>
      <w:r w:rsidRPr="000F512C">
        <w:rPr>
          <w:sz w:val="28"/>
          <w:szCs w:val="28"/>
        </w:rPr>
        <w:t>pronunţată</w:t>
      </w:r>
      <w:proofErr w:type="spellEnd"/>
      <w:r w:rsidRPr="000F512C">
        <w:rPr>
          <w:sz w:val="28"/>
          <w:szCs w:val="28"/>
        </w:rPr>
        <w:t xml:space="preserve"> de Judecătoria </w:t>
      </w:r>
      <w:r w:rsidR="003B2E3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în dosar </w:t>
      </w:r>
      <w:r w:rsidR="003B2E3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nr. </w:t>
      </w:r>
      <w:r w:rsidR="003B2E3A">
        <w:rPr>
          <w:sz w:val="28"/>
          <w:szCs w:val="28"/>
        </w:rPr>
        <w:t>…</w:t>
      </w:r>
      <w:r>
        <w:rPr>
          <w:sz w:val="28"/>
          <w:szCs w:val="28"/>
        </w:rPr>
        <w:t xml:space="preserve"> s-a dispus î</w:t>
      </w:r>
      <w:r w:rsidRPr="00123414">
        <w:rPr>
          <w:sz w:val="28"/>
          <w:szCs w:val="28"/>
        </w:rPr>
        <w:t xml:space="preserve">n baza art. 86 alin. 1 din O.U.G nr. 195/2002 rep.,  cu aplicarea art.37 alin.1 </w:t>
      </w:r>
      <w:proofErr w:type="spellStart"/>
      <w:r w:rsidRPr="00123414">
        <w:rPr>
          <w:sz w:val="28"/>
          <w:szCs w:val="28"/>
        </w:rPr>
        <w:t>lit.b</w:t>
      </w:r>
      <w:proofErr w:type="spellEnd"/>
      <w:r w:rsidRPr="00123414">
        <w:rPr>
          <w:sz w:val="28"/>
          <w:szCs w:val="28"/>
        </w:rPr>
        <w:t xml:space="preserve"> Cod penal condamn</w:t>
      </w:r>
      <w:r>
        <w:rPr>
          <w:sz w:val="28"/>
          <w:szCs w:val="28"/>
        </w:rPr>
        <w:t xml:space="preserve">are </w:t>
      </w:r>
      <w:r w:rsidRPr="00123414">
        <w:rPr>
          <w:sz w:val="28"/>
          <w:szCs w:val="28"/>
        </w:rPr>
        <w:t>inculpatul</w:t>
      </w:r>
      <w:r>
        <w:rPr>
          <w:sz w:val="28"/>
          <w:szCs w:val="28"/>
        </w:rPr>
        <w:t>ui</w:t>
      </w:r>
      <w:r w:rsidRPr="00123414">
        <w:rPr>
          <w:sz w:val="28"/>
          <w:szCs w:val="28"/>
        </w:rPr>
        <w:t xml:space="preserve"> </w:t>
      </w:r>
      <w:r w:rsidR="00C6476A">
        <w:rPr>
          <w:sz w:val="28"/>
          <w:szCs w:val="28"/>
        </w:rPr>
        <w:t>X</w:t>
      </w:r>
      <w:r w:rsidRPr="00123414">
        <w:rPr>
          <w:sz w:val="28"/>
          <w:szCs w:val="28"/>
        </w:rPr>
        <w:t xml:space="preserve">,  la  pedeapsa </w:t>
      </w:r>
      <w:r>
        <w:rPr>
          <w:sz w:val="28"/>
          <w:szCs w:val="28"/>
        </w:rPr>
        <w:t>de</w:t>
      </w:r>
      <w:r w:rsidRPr="001234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an </w:t>
      </w:r>
      <w:r w:rsidRPr="00003F81">
        <w:rPr>
          <w:sz w:val="28"/>
          <w:szCs w:val="28"/>
        </w:rPr>
        <w:t>închisoare</w:t>
      </w:r>
      <w:r w:rsidRPr="00123414">
        <w:rPr>
          <w:sz w:val="28"/>
          <w:szCs w:val="28"/>
        </w:rPr>
        <w:t xml:space="preserve"> pentru </w:t>
      </w:r>
      <w:proofErr w:type="spellStart"/>
      <w:r w:rsidRPr="00123414">
        <w:rPr>
          <w:sz w:val="28"/>
          <w:szCs w:val="28"/>
        </w:rPr>
        <w:t>săvârşirea</w:t>
      </w:r>
      <w:proofErr w:type="spellEnd"/>
      <w:r w:rsidRPr="00123414">
        <w:rPr>
          <w:sz w:val="28"/>
          <w:szCs w:val="28"/>
        </w:rPr>
        <w:t xml:space="preserve"> </w:t>
      </w:r>
      <w:proofErr w:type="spellStart"/>
      <w:r w:rsidRPr="00123414">
        <w:rPr>
          <w:sz w:val="28"/>
          <w:szCs w:val="28"/>
        </w:rPr>
        <w:t>infracţiunii</w:t>
      </w:r>
      <w:proofErr w:type="spellEnd"/>
      <w:r w:rsidRPr="00123414">
        <w:rPr>
          <w:sz w:val="28"/>
          <w:szCs w:val="28"/>
        </w:rPr>
        <w:t xml:space="preserve"> de conducere a unui autovehicul pe drumurile publice fără a poseda permis de conducere.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 w:rsidRPr="009D6ACB">
        <w:rPr>
          <w:sz w:val="28"/>
          <w:szCs w:val="28"/>
        </w:rPr>
        <w:t xml:space="preserve">În baza art. 71 alin.2 </w:t>
      </w:r>
      <w:proofErr w:type="spellStart"/>
      <w:r w:rsidRPr="009D6ACB">
        <w:rPr>
          <w:sz w:val="28"/>
          <w:szCs w:val="28"/>
        </w:rPr>
        <w:t>Cpen</w:t>
      </w:r>
      <w:proofErr w:type="spellEnd"/>
      <w:r w:rsidRPr="009D6AC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I s-au interzis </w:t>
      </w:r>
      <w:r w:rsidRPr="009D6ACB">
        <w:rPr>
          <w:sz w:val="28"/>
          <w:szCs w:val="28"/>
        </w:rPr>
        <w:t xml:space="preserve">inculpatului drepturile civile prevăzute de art. 64 lit. a teza a-II-a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lit.b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Cpen</w:t>
      </w:r>
      <w:proofErr w:type="spellEnd"/>
      <w:r>
        <w:rPr>
          <w:sz w:val="28"/>
          <w:szCs w:val="28"/>
        </w:rPr>
        <w:t>.</w:t>
      </w:r>
    </w:p>
    <w:p w:rsidR="0084313E" w:rsidRPr="009D6ACB" w:rsidRDefault="0084313E" w:rsidP="0084313E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Pentru a hotărî astfel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că</w:t>
      </w:r>
      <w:r w:rsidRPr="009D6ACB">
        <w:rPr>
          <w:sz w:val="28"/>
          <w:szCs w:val="28"/>
        </w:rPr>
        <w:t xml:space="preserve">  </w:t>
      </w:r>
      <w:r>
        <w:rPr>
          <w:sz w:val="28"/>
          <w:szCs w:val="28"/>
        </w:rPr>
        <w:t>l</w:t>
      </w:r>
      <w:r w:rsidRPr="009D6ACB">
        <w:rPr>
          <w:sz w:val="28"/>
          <w:szCs w:val="28"/>
        </w:rPr>
        <w:t xml:space="preserve">a data de 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în jurul orelor 02,55, organele de </w:t>
      </w:r>
      <w:proofErr w:type="spellStart"/>
      <w:r w:rsidRPr="009D6ACB">
        <w:rPr>
          <w:sz w:val="28"/>
          <w:szCs w:val="28"/>
        </w:rPr>
        <w:t>poliţie</w:t>
      </w:r>
      <w:proofErr w:type="spellEnd"/>
      <w:r w:rsidRPr="009D6ACB">
        <w:rPr>
          <w:sz w:val="28"/>
          <w:szCs w:val="28"/>
        </w:rPr>
        <w:t xml:space="preserve"> din cadrul I.P.J.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aflându-se în exercitarea </w:t>
      </w:r>
      <w:proofErr w:type="spellStart"/>
      <w:r w:rsidRPr="009D6ACB">
        <w:rPr>
          <w:sz w:val="28"/>
          <w:szCs w:val="28"/>
        </w:rPr>
        <w:t>atribuţiilor</w:t>
      </w:r>
      <w:proofErr w:type="spellEnd"/>
      <w:r w:rsidRPr="009D6ACB">
        <w:rPr>
          <w:sz w:val="28"/>
          <w:szCs w:val="28"/>
        </w:rPr>
        <w:t xml:space="preserve"> de serviciu  pe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 au oprit în trafic autoturismul marca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cu număr de înmatriculare  nr.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având în calitate de pasageri martorele </w:t>
      </w:r>
      <w:r w:rsidR="003B2E3A">
        <w:rPr>
          <w:sz w:val="28"/>
          <w:szCs w:val="28"/>
        </w:rPr>
        <w:t>M1</w:t>
      </w:r>
      <w:r w:rsidRPr="009D6ACB">
        <w:rPr>
          <w:sz w:val="28"/>
          <w:szCs w:val="28"/>
        </w:rPr>
        <w:t xml:space="preserve">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</w:t>
      </w:r>
      <w:r w:rsidR="003B2E3A">
        <w:rPr>
          <w:sz w:val="28"/>
          <w:szCs w:val="28"/>
        </w:rPr>
        <w:t>M2</w:t>
      </w:r>
      <w:r w:rsidRPr="009D6ACB">
        <w:rPr>
          <w:sz w:val="28"/>
          <w:szCs w:val="28"/>
        </w:rPr>
        <w:t>.</w:t>
      </w:r>
    </w:p>
    <w:p w:rsidR="0084313E" w:rsidRPr="009D6ACB" w:rsidRDefault="0084313E" w:rsidP="0084313E">
      <w:pPr>
        <w:pStyle w:val="NoSpacing"/>
        <w:jc w:val="both"/>
        <w:rPr>
          <w:sz w:val="28"/>
          <w:szCs w:val="28"/>
        </w:rPr>
      </w:pPr>
      <w:r w:rsidRPr="009D6ACB">
        <w:rPr>
          <w:sz w:val="28"/>
          <w:szCs w:val="28"/>
        </w:rPr>
        <w:tab/>
        <w:t xml:space="preserve">La volanul autoturismului se afla o persoană de sex masculin, care ulterior a fost identificată în persoana inculpatului  </w:t>
      </w:r>
      <w:r w:rsidR="00C6476A">
        <w:rPr>
          <w:sz w:val="28"/>
          <w:szCs w:val="28"/>
        </w:rPr>
        <w:t>X</w:t>
      </w:r>
      <w:r w:rsidRPr="009D6ACB">
        <w:rPr>
          <w:sz w:val="28"/>
          <w:szCs w:val="28"/>
        </w:rPr>
        <w:t xml:space="preserve">. În </w:t>
      </w:r>
      <w:proofErr w:type="spellStart"/>
      <w:r w:rsidRPr="009D6ACB">
        <w:rPr>
          <w:sz w:val="28"/>
          <w:szCs w:val="28"/>
        </w:rPr>
        <w:t>prezenţa</w:t>
      </w:r>
      <w:proofErr w:type="spellEnd"/>
      <w:r w:rsidRPr="009D6ACB">
        <w:rPr>
          <w:sz w:val="28"/>
          <w:szCs w:val="28"/>
        </w:rPr>
        <w:t xml:space="preserve"> martorilor </w:t>
      </w:r>
      <w:proofErr w:type="spellStart"/>
      <w:r w:rsidRPr="009D6ACB">
        <w:rPr>
          <w:sz w:val="28"/>
          <w:szCs w:val="28"/>
        </w:rPr>
        <w:t>asistenţi</w:t>
      </w:r>
      <w:proofErr w:type="spellEnd"/>
      <w:r w:rsidRPr="009D6ACB">
        <w:rPr>
          <w:sz w:val="28"/>
          <w:szCs w:val="28"/>
        </w:rPr>
        <w:t xml:space="preserve"> </w:t>
      </w:r>
      <w:r w:rsidR="003B2E3A">
        <w:rPr>
          <w:sz w:val="28"/>
          <w:szCs w:val="28"/>
        </w:rPr>
        <w:t>MA1</w:t>
      </w:r>
      <w:r w:rsidRPr="009D6ACB">
        <w:rPr>
          <w:sz w:val="28"/>
          <w:szCs w:val="28"/>
        </w:rPr>
        <w:t xml:space="preserve">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</w:t>
      </w:r>
      <w:r w:rsidR="003B2E3A">
        <w:rPr>
          <w:sz w:val="28"/>
          <w:szCs w:val="28"/>
        </w:rPr>
        <w:t>MA2</w:t>
      </w:r>
      <w:r w:rsidRPr="009D6ACB">
        <w:rPr>
          <w:sz w:val="28"/>
          <w:szCs w:val="28"/>
        </w:rPr>
        <w:t xml:space="preserve">, inculpatul a fost testat cu aparatul </w:t>
      </w:r>
      <w:proofErr w:type="spellStart"/>
      <w:r w:rsidRPr="009D6ACB">
        <w:rPr>
          <w:sz w:val="28"/>
          <w:szCs w:val="28"/>
        </w:rPr>
        <w:t>etilotest</w:t>
      </w:r>
      <w:proofErr w:type="spellEnd"/>
      <w:r w:rsidRPr="009D6ACB">
        <w:rPr>
          <w:sz w:val="28"/>
          <w:szCs w:val="28"/>
        </w:rPr>
        <w:t>, stabilindu-se că are o alcoolemie de 0,27 mg/l alcool pur în aerul expirat.</w:t>
      </w:r>
    </w:p>
    <w:p w:rsidR="0084313E" w:rsidRPr="009D6ACB" w:rsidRDefault="0084313E" w:rsidP="0084313E">
      <w:pPr>
        <w:jc w:val="both"/>
        <w:rPr>
          <w:sz w:val="28"/>
          <w:szCs w:val="28"/>
        </w:rPr>
      </w:pPr>
      <w:r w:rsidRPr="009D6ACB">
        <w:rPr>
          <w:sz w:val="28"/>
          <w:szCs w:val="28"/>
        </w:rPr>
        <w:t xml:space="preserve">           Întrucât acesta nu a putut prezenta pentru control permisul auto, s-a procedat la verificarea datelor de identitate declarate de acesta verbal în baza de date a I.P.J.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constatându-se totodată că acesta nu posedă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nu a posedat permis de conducere pentru nici o categorie de autovehicule eliberat de </w:t>
      </w:r>
      <w:proofErr w:type="spellStart"/>
      <w:r w:rsidRPr="009D6ACB">
        <w:rPr>
          <w:sz w:val="28"/>
          <w:szCs w:val="28"/>
        </w:rPr>
        <w:t>autorităţile</w:t>
      </w:r>
      <w:proofErr w:type="spellEnd"/>
      <w:r w:rsidRPr="009D6ACB">
        <w:rPr>
          <w:sz w:val="28"/>
          <w:szCs w:val="28"/>
        </w:rPr>
        <w:t xml:space="preserve"> române, fapt confirmat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de adresa nr.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din </w:t>
      </w:r>
      <w:r w:rsidR="003B2E3A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a SPCPCIV din cadrul Prefecturii </w:t>
      </w:r>
      <w:r w:rsidR="003B2E3A">
        <w:rPr>
          <w:sz w:val="28"/>
          <w:szCs w:val="28"/>
        </w:rPr>
        <w:t>….</w:t>
      </w:r>
      <w:r w:rsidRPr="009D6ACB">
        <w:rPr>
          <w:sz w:val="28"/>
          <w:szCs w:val="28"/>
        </w:rPr>
        <w:t>.</w:t>
      </w:r>
    </w:p>
    <w:p w:rsidR="0084313E" w:rsidRPr="009D6ACB" w:rsidRDefault="0084313E" w:rsidP="0084313E">
      <w:pPr>
        <w:jc w:val="both"/>
        <w:rPr>
          <w:sz w:val="28"/>
          <w:szCs w:val="28"/>
        </w:rPr>
      </w:pPr>
      <w:r w:rsidRPr="009D6ACB">
        <w:rPr>
          <w:sz w:val="28"/>
          <w:szCs w:val="28"/>
        </w:rPr>
        <w:lastRenderedPageBreak/>
        <w:t xml:space="preserve"> </w:t>
      </w:r>
      <w:r w:rsidRPr="009D6ACB">
        <w:rPr>
          <w:sz w:val="28"/>
          <w:szCs w:val="28"/>
        </w:rPr>
        <w:tab/>
        <w:t xml:space="preserve">La acel moment inculpatul a declarat verbal că posedă permis de conducere eliberat de </w:t>
      </w:r>
      <w:proofErr w:type="spellStart"/>
      <w:r w:rsidRPr="009D6ACB">
        <w:rPr>
          <w:sz w:val="28"/>
          <w:szCs w:val="28"/>
        </w:rPr>
        <w:t>autorităţile</w:t>
      </w:r>
      <w:proofErr w:type="spellEnd"/>
      <w:r w:rsidRPr="009D6ACB">
        <w:rPr>
          <w:sz w:val="28"/>
          <w:szCs w:val="28"/>
        </w:rPr>
        <w:t xml:space="preserve"> suedeze. </w:t>
      </w:r>
    </w:p>
    <w:p w:rsidR="0084313E" w:rsidRPr="009D6ACB" w:rsidRDefault="0084313E" w:rsidP="0084313E">
      <w:pPr>
        <w:jc w:val="both"/>
        <w:rPr>
          <w:sz w:val="28"/>
          <w:szCs w:val="28"/>
        </w:rPr>
      </w:pPr>
      <w:r w:rsidRPr="009D6ACB">
        <w:rPr>
          <w:sz w:val="28"/>
          <w:szCs w:val="28"/>
        </w:rPr>
        <w:t xml:space="preserve">            S-au efectuat verificări în acest sens prin intermediul Punctului de Control </w:t>
      </w:r>
      <w:r w:rsidR="00E77DEC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. Urmare a acestora, Interpol </w:t>
      </w:r>
      <w:r w:rsidR="00E77DEC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a comunicat că inculpatul, la data </w:t>
      </w:r>
      <w:proofErr w:type="spellStart"/>
      <w:r w:rsidRPr="009D6ACB">
        <w:rPr>
          <w:sz w:val="28"/>
          <w:szCs w:val="28"/>
        </w:rPr>
        <w:t>săvârşirii</w:t>
      </w:r>
      <w:proofErr w:type="spellEnd"/>
      <w:r w:rsidRPr="009D6ACB">
        <w:rPr>
          <w:sz w:val="28"/>
          <w:szCs w:val="28"/>
        </w:rPr>
        <w:t xml:space="preserve"> faptei, </w:t>
      </w:r>
      <w:r w:rsidR="00E77DEC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nu figurează înregistrat în </w:t>
      </w:r>
      <w:proofErr w:type="spellStart"/>
      <w:r w:rsidRPr="009D6ACB">
        <w:rPr>
          <w:sz w:val="28"/>
          <w:szCs w:val="28"/>
        </w:rPr>
        <w:t>evidenţe</w:t>
      </w:r>
      <w:proofErr w:type="spellEnd"/>
      <w:r w:rsidRPr="009D6ACB">
        <w:rPr>
          <w:sz w:val="28"/>
          <w:szCs w:val="28"/>
        </w:rPr>
        <w:t xml:space="preserve"> cu un permis de conducere valid.</w:t>
      </w:r>
    </w:p>
    <w:p w:rsidR="0084313E" w:rsidRPr="009D6ACB" w:rsidRDefault="0084313E" w:rsidP="0084313E">
      <w:pPr>
        <w:jc w:val="both"/>
        <w:rPr>
          <w:sz w:val="28"/>
          <w:szCs w:val="28"/>
        </w:rPr>
      </w:pPr>
      <w:r w:rsidRPr="009D6ACB">
        <w:rPr>
          <w:sz w:val="28"/>
          <w:szCs w:val="28"/>
        </w:rPr>
        <w:t xml:space="preserve">           Cu prilejul prezentării materialului de urmărire penală, inculpatul a </w:t>
      </w:r>
      <w:proofErr w:type="spellStart"/>
      <w:r w:rsidRPr="009D6ACB">
        <w:rPr>
          <w:sz w:val="28"/>
          <w:szCs w:val="28"/>
        </w:rPr>
        <w:t>susţinut</w:t>
      </w:r>
      <w:proofErr w:type="spellEnd"/>
      <w:r w:rsidRPr="009D6ACB">
        <w:rPr>
          <w:sz w:val="28"/>
          <w:szCs w:val="28"/>
        </w:rPr>
        <w:t xml:space="preserve"> (că posedă </w:t>
      </w:r>
      <w:proofErr w:type="spellStart"/>
      <w:r w:rsidRPr="009D6ACB">
        <w:rPr>
          <w:sz w:val="28"/>
          <w:szCs w:val="28"/>
        </w:rPr>
        <w:t>totuşi</w:t>
      </w:r>
      <w:proofErr w:type="spellEnd"/>
      <w:r w:rsidRPr="009D6ACB">
        <w:rPr>
          <w:sz w:val="28"/>
          <w:szCs w:val="28"/>
        </w:rPr>
        <w:t xml:space="preserve"> permis de conducere, eliberat însă de această dată de </w:t>
      </w:r>
      <w:proofErr w:type="spellStart"/>
      <w:r w:rsidRPr="009D6ACB">
        <w:rPr>
          <w:sz w:val="28"/>
          <w:szCs w:val="28"/>
        </w:rPr>
        <w:t>autorităţile</w:t>
      </w:r>
      <w:proofErr w:type="spellEnd"/>
      <w:r w:rsidRPr="009D6ACB">
        <w:rPr>
          <w:sz w:val="28"/>
          <w:szCs w:val="28"/>
        </w:rPr>
        <w:t xml:space="preserve"> maghiare, fapt </w:t>
      </w:r>
      <w:proofErr w:type="spellStart"/>
      <w:r w:rsidRPr="009D6ACB">
        <w:rPr>
          <w:sz w:val="28"/>
          <w:szCs w:val="28"/>
        </w:rPr>
        <w:t>susţinut</w:t>
      </w:r>
      <w:proofErr w:type="spellEnd"/>
      <w:r w:rsidRPr="009D6ACB">
        <w:rPr>
          <w:sz w:val="28"/>
          <w:szCs w:val="28"/>
        </w:rPr>
        <w:t xml:space="preserve">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în </w:t>
      </w:r>
      <w:proofErr w:type="spellStart"/>
      <w:r w:rsidRPr="009D6ACB">
        <w:rPr>
          <w:sz w:val="28"/>
          <w:szCs w:val="28"/>
        </w:rPr>
        <w:t>faţa</w:t>
      </w:r>
      <w:proofErr w:type="spellEnd"/>
      <w:r w:rsidRPr="009D6ACB">
        <w:rPr>
          <w:sz w:val="28"/>
          <w:szCs w:val="28"/>
        </w:rPr>
        <w:t xml:space="preserve"> </w:t>
      </w:r>
      <w:proofErr w:type="spellStart"/>
      <w:r w:rsidRPr="009D6ACB">
        <w:rPr>
          <w:sz w:val="28"/>
          <w:szCs w:val="28"/>
        </w:rPr>
        <w:t>instanţei</w:t>
      </w:r>
      <w:proofErr w:type="spellEnd"/>
      <w:r w:rsidRPr="009D6ACB">
        <w:rPr>
          <w:sz w:val="28"/>
          <w:szCs w:val="28"/>
        </w:rPr>
        <w:t xml:space="preserve">. Inculpatul  nu </w:t>
      </w:r>
      <w:proofErr w:type="spellStart"/>
      <w:r w:rsidRPr="009D6ACB">
        <w:rPr>
          <w:sz w:val="28"/>
          <w:szCs w:val="28"/>
        </w:rPr>
        <w:t>recunoaşte</w:t>
      </w:r>
      <w:proofErr w:type="spellEnd"/>
      <w:r w:rsidRPr="009D6ACB">
        <w:rPr>
          <w:sz w:val="28"/>
          <w:szCs w:val="28"/>
        </w:rPr>
        <w:t xml:space="preserve"> </w:t>
      </w:r>
      <w:proofErr w:type="spellStart"/>
      <w:r w:rsidRPr="009D6ACB">
        <w:rPr>
          <w:sz w:val="28"/>
          <w:szCs w:val="28"/>
        </w:rPr>
        <w:t>săvârşirea</w:t>
      </w:r>
      <w:proofErr w:type="spellEnd"/>
      <w:r w:rsidRPr="009D6ACB">
        <w:rPr>
          <w:sz w:val="28"/>
          <w:szCs w:val="28"/>
        </w:rPr>
        <w:t xml:space="preserve"> faptei, </w:t>
      </w:r>
      <w:proofErr w:type="spellStart"/>
      <w:r w:rsidRPr="009D6ACB">
        <w:rPr>
          <w:sz w:val="28"/>
          <w:szCs w:val="28"/>
        </w:rPr>
        <w:t>susţinând</w:t>
      </w:r>
      <w:proofErr w:type="spellEnd"/>
      <w:r w:rsidRPr="009D6ACB">
        <w:rPr>
          <w:sz w:val="28"/>
          <w:szCs w:val="28"/>
        </w:rPr>
        <w:t xml:space="preserve"> că el a fost </w:t>
      </w:r>
      <w:proofErr w:type="spellStart"/>
      <w:r w:rsidRPr="009D6ACB">
        <w:rPr>
          <w:sz w:val="28"/>
          <w:szCs w:val="28"/>
        </w:rPr>
        <w:t>încredinţat</w:t>
      </w:r>
      <w:proofErr w:type="spellEnd"/>
      <w:r w:rsidRPr="009D6ACB">
        <w:rPr>
          <w:sz w:val="28"/>
          <w:szCs w:val="28"/>
        </w:rPr>
        <w:t xml:space="preserve"> că posedă permis de conducere valabil eliberate de </w:t>
      </w:r>
      <w:proofErr w:type="spellStart"/>
      <w:r w:rsidRPr="009D6ACB">
        <w:rPr>
          <w:sz w:val="28"/>
          <w:szCs w:val="28"/>
        </w:rPr>
        <w:t>autorităţile</w:t>
      </w:r>
      <w:proofErr w:type="spellEnd"/>
      <w:r w:rsidRPr="009D6ACB">
        <w:rPr>
          <w:sz w:val="28"/>
          <w:szCs w:val="28"/>
        </w:rPr>
        <w:t xml:space="preserve"> maghiare.  A declarat  că în cursul anul </w:t>
      </w:r>
      <w:r w:rsidR="006768CD">
        <w:rPr>
          <w:sz w:val="28"/>
          <w:szCs w:val="28"/>
        </w:rPr>
        <w:t>…</w:t>
      </w:r>
      <w:r w:rsidRPr="009D6ACB">
        <w:rPr>
          <w:sz w:val="28"/>
          <w:szCs w:val="28"/>
        </w:rPr>
        <w:t>, a dat unui anume „</w:t>
      </w:r>
      <w:r w:rsidR="006768CD">
        <w:rPr>
          <w:sz w:val="28"/>
          <w:szCs w:val="28"/>
        </w:rPr>
        <w:t>Y</w:t>
      </w:r>
      <w:r w:rsidRPr="009D6ACB">
        <w:rPr>
          <w:sz w:val="28"/>
          <w:szCs w:val="28"/>
        </w:rPr>
        <w:t xml:space="preserve">" suma de 1500 Euro, iar în schimb acesta l-ar fi </w:t>
      </w:r>
      <w:proofErr w:type="spellStart"/>
      <w:r w:rsidRPr="009D6ACB">
        <w:rPr>
          <w:sz w:val="28"/>
          <w:szCs w:val="28"/>
        </w:rPr>
        <w:t>însoţit</w:t>
      </w:r>
      <w:proofErr w:type="spellEnd"/>
      <w:r w:rsidRPr="009D6ACB">
        <w:rPr>
          <w:sz w:val="28"/>
          <w:szCs w:val="28"/>
        </w:rPr>
        <w:t xml:space="preserve"> în </w:t>
      </w:r>
      <w:r w:rsidR="006768CD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i-ar fi facilitat accesul într-o </w:t>
      </w:r>
      <w:proofErr w:type="spellStart"/>
      <w:r w:rsidRPr="009D6ACB">
        <w:rPr>
          <w:sz w:val="28"/>
          <w:szCs w:val="28"/>
        </w:rPr>
        <w:t>instituţie</w:t>
      </w:r>
      <w:proofErr w:type="spellEnd"/>
      <w:r w:rsidRPr="009D6ACB">
        <w:rPr>
          <w:sz w:val="28"/>
          <w:szCs w:val="28"/>
        </w:rPr>
        <w:t xml:space="preserve"> publică unde i-a lăsat impresia că îl înscrie la o </w:t>
      </w:r>
      <w:proofErr w:type="spellStart"/>
      <w:r w:rsidRPr="009D6ACB">
        <w:rPr>
          <w:sz w:val="28"/>
          <w:szCs w:val="28"/>
        </w:rPr>
        <w:t>şcoală</w:t>
      </w:r>
      <w:proofErr w:type="spellEnd"/>
      <w:r w:rsidRPr="009D6ACB">
        <w:rPr>
          <w:sz w:val="28"/>
          <w:szCs w:val="28"/>
        </w:rPr>
        <w:t xml:space="preserve"> de </w:t>
      </w:r>
      <w:r w:rsidR="006768CD">
        <w:rPr>
          <w:sz w:val="28"/>
          <w:szCs w:val="28"/>
        </w:rPr>
        <w:t>Y</w:t>
      </w:r>
      <w:r w:rsidRPr="009D6ACB">
        <w:rPr>
          <w:sz w:val="28"/>
          <w:szCs w:val="28"/>
        </w:rPr>
        <w:t xml:space="preserve">. Inculpatul </w:t>
      </w:r>
      <w:proofErr w:type="spellStart"/>
      <w:r w:rsidRPr="009D6ACB">
        <w:rPr>
          <w:sz w:val="28"/>
          <w:szCs w:val="28"/>
        </w:rPr>
        <w:t>susţine</w:t>
      </w:r>
      <w:proofErr w:type="spellEnd"/>
      <w:r w:rsidRPr="009D6ACB">
        <w:rPr>
          <w:sz w:val="28"/>
          <w:szCs w:val="28"/>
        </w:rPr>
        <w:t xml:space="preserve"> că după aproximativ 3-4 săptămâni s-a deplasat în </w:t>
      </w:r>
      <w:r w:rsidR="007C3B31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în vederea </w:t>
      </w:r>
      <w:proofErr w:type="spellStart"/>
      <w:r w:rsidRPr="009D6ACB">
        <w:rPr>
          <w:sz w:val="28"/>
          <w:szCs w:val="28"/>
        </w:rPr>
        <w:t>susţinerii</w:t>
      </w:r>
      <w:proofErr w:type="spellEnd"/>
      <w:r w:rsidRPr="009D6ACB">
        <w:rPr>
          <w:sz w:val="28"/>
          <w:szCs w:val="28"/>
        </w:rPr>
        <w:t xml:space="preserve"> examenului pentru </w:t>
      </w:r>
      <w:proofErr w:type="spellStart"/>
      <w:r w:rsidRPr="009D6ACB">
        <w:rPr>
          <w:sz w:val="28"/>
          <w:szCs w:val="28"/>
        </w:rPr>
        <w:t>obţinere</w:t>
      </w:r>
      <w:proofErr w:type="spellEnd"/>
      <w:r w:rsidRPr="009D6ACB">
        <w:rPr>
          <w:sz w:val="28"/>
          <w:szCs w:val="28"/>
        </w:rPr>
        <w:t xml:space="preserve"> permisului, că a fost prezent în sală, dar că nu a completat niciun chestionar scris, ci a fost la calculator 56 de întrebări, </w:t>
      </w:r>
      <w:proofErr w:type="spellStart"/>
      <w:r w:rsidRPr="009D6ACB">
        <w:rPr>
          <w:sz w:val="28"/>
          <w:szCs w:val="28"/>
        </w:rPr>
        <w:t>încredinţat</w:t>
      </w:r>
      <w:proofErr w:type="spellEnd"/>
      <w:r w:rsidRPr="009D6ACB">
        <w:rPr>
          <w:sz w:val="28"/>
          <w:szCs w:val="28"/>
        </w:rPr>
        <w:t xml:space="preserve"> fiind că numitul </w:t>
      </w:r>
      <w:r w:rsidR="006768CD">
        <w:rPr>
          <w:sz w:val="28"/>
          <w:szCs w:val="28"/>
        </w:rPr>
        <w:t>Y</w:t>
      </w:r>
      <w:r w:rsidRPr="009D6ACB">
        <w:rPr>
          <w:sz w:val="28"/>
          <w:szCs w:val="28"/>
        </w:rPr>
        <w:t xml:space="preserve"> va rezolva totul. Ulterior, acesta i-ar fi dat  o foaie A4 cu fotografia sa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cu datele sale de identificare, în limba maghiară,  inculpatul având </w:t>
      </w:r>
      <w:proofErr w:type="spellStart"/>
      <w:r w:rsidRPr="009D6ACB">
        <w:rPr>
          <w:sz w:val="28"/>
          <w:szCs w:val="28"/>
        </w:rPr>
        <w:t>credinţa</w:t>
      </w:r>
      <w:proofErr w:type="spellEnd"/>
      <w:r w:rsidRPr="009D6ACB">
        <w:rPr>
          <w:sz w:val="28"/>
          <w:szCs w:val="28"/>
        </w:rPr>
        <w:t xml:space="preserve"> că acea hârtie </w:t>
      </w:r>
      <w:proofErr w:type="spellStart"/>
      <w:r w:rsidRPr="009D6ACB">
        <w:rPr>
          <w:sz w:val="28"/>
          <w:szCs w:val="28"/>
        </w:rPr>
        <w:t>ţine</w:t>
      </w:r>
      <w:proofErr w:type="spellEnd"/>
      <w:r w:rsidRPr="009D6ACB">
        <w:rPr>
          <w:sz w:val="28"/>
          <w:szCs w:val="28"/>
        </w:rPr>
        <w:t xml:space="preserve"> loc de permis de conducere.  </w:t>
      </w:r>
      <w:r w:rsidRPr="009D6ACB">
        <w:rPr>
          <w:sz w:val="28"/>
          <w:szCs w:val="28"/>
        </w:rPr>
        <w:tab/>
      </w:r>
    </w:p>
    <w:p w:rsidR="0084313E" w:rsidRPr="009D6ACB" w:rsidRDefault="0084313E" w:rsidP="0084313E">
      <w:pPr>
        <w:jc w:val="both"/>
        <w:rPr>
          <w:sz w:val="28"/>
          <w:szCs w:val="28"/>
        </w:rPr>
      </w:pPr>
      <w:r w:rsidRPr="009D6ACB">
        <w:rPr>
          <w:sz w:val="28"/>
          <w:szCs w:val="28"/>
        </w:rPr>
        <w:t xml:space="preserve">          </w:t>
      </w:r>
      <w:proofErr w:type="spellStart"/>
      <w:r w:rsidRPr="009D6ACB">
        <w:rPr>
          <w:sz w:val="28"/>
          <w:szCs w:val="28"/>
        </w:rPr>
        <w:t>Instanţa</w:t>
      </w:r>
      <w:proofErr w:type="spellEnd"/>
      <w:r w:rsidRPr="009D6A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constat </w:t>
      </w:r>
      <w:r w:rsidRPr="009D6ACB">
        <w:rPr>
          <w:sz w:val="28"/>
          <w:szCs w:val="28"/>
        </w:rPr>
        <w:t xml:space="preserve">că există probe evidente că inculpatul a comis </w:t>
      </w:r>
      <w:proofErr w:type="spellStart"/>
      <w:r w:rsidRPr="009D6ACB">
        <w:rPr>
          <w:sz w:val="28"/>
          <w:szCs w:val="28"/>
        </w:rPr>
        <w:t>infracţiunea</w:t>
      </w:r>
      <w:proofErr w:type="spellEnd"/>
      <w:r w:rsidRPr="009D6ACB">
        <w:rPr>
          <w:sz w:val="28"/>
          <w:szCs w:val="28"/>
        </w:rPr>
        <w:t xml:space="preserve"> pentru care a fost trimis în judecată,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nu poate </w:t>
      </w:r>
      <w:proofErr w:type="spellStart"/>
      <w:r w:rsidRPr="009D6ACB">
        <w:rPr>
          <w:sz w:val="28"/>
          <w:szCs w:val="28"/>
        </w:rPr>
        <w:t>reţine</w:t>
      </w:r>
      <w:proofErr w:type="spellEnd"/>
      <w:r w:rsidRPr="009D6ACB">
        <w:rPr>
          <w:sz w:val="28"/>
          <w:szCs w:val="28"/>
        </w:rPr>
        <w:t xml:space="preserve"> apărarea inculpatului pentru următoarele motive: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inconsecvenţa</w:t>
      </w:r>
      <w:proofErr w:type="spellEnd"/>
      <w:r>
        <w:rPr>
          <w:sz w:val="28"/>
          <w:szCs w:val="28"/>
        </w:rPr>
        <w:t xml:space="preserve"> inculpatului cu privire la </w:t>
      </w:r>
      <w:proofErr w:type="spellStart"/>
      <w:r>
        <w:rPr>
          <w:sz w:val="28"/>
          <w:szCs w:val="28"/>
        </w:rPr>
        <w:t>deţinerea</w:t>
      </w:r>
      <w:proofErr w:type="spellEnd"/>
      <w:r>
        <w:rPr>
          <w:sz w:val="28"/>
          <w:szCs w:val="28"/>
        </w:rPr>
        <w:t xml:space="preserve"> vreunui permis de conducere, întrucât, cu ocazia opririi în trafic a declarat în </w:t>
      </w:r>
      <w:proofErr w:type="spellStart"/>
      <w:r>
        <w:rPr>
          <w:sz w:val="28"/>
          <w:szCs w:val="28"/>
        </w:rPr>
        <w:t>prezenţa</w:t>
      </w:r>
      <w:proofErr w:type="spellEnd"/>
      <w:r>
        <w:rPr>
          <w:sz w:val="28"/>
          <w:szCs w:val="28"/>
        </w:rPr>
        <w:t xml:space="preserve"> martorilor </w:t>
      </w:r>
      <w:proofErr w:type="spellStart"/>
      <w:r>
        <w:rPr>
          <w:sz w:val="28"/>
          <w:szCs w:val="28"/>
        </w:rPr>
        <w:t>asistenţi</w:t>
      </w:r>
      <w:proofErr w:type="spellEnd"/>
      <w:r>
        <w:rPr>
          <w:sz w:val="28"/>
          <w:szCs w:val="28"/>
        </w:rPr>
        <w:t xml:space="preserve"> că </w:t>
      </w:r>
      <w:proofErr w:type="spellStart"/>
      <w:r>
        <w:rPr>
          <w:sz w:val="28"/>
          <w:szCs w:val="28"/>
        </w:rPr>
        <w:t>deţine</w:t>
      </w:r>
      <w:proofErr w:type="spellEnd"/>
      <w:r>
        <w:rPr>
          <w:sz w:val="28"/>
          <w:szCs w:val="28"/>
        </w:rPr>
        <w:t xml:space="preserve"> un permis de conducere eliberat de </w:t>
      </w:r>
      <w:proofErr w:type="spellStart"/>
      <w:r>
        <w:rPr>
          <w:sz w:val="28"/>
          <w:szCs w:val="28"/>
        </w:rPr>
        <w:t>autorităţile</w:t>
      </w:r>
      <w:proofErr w:type="spellEnd"/>
      <w:r>
        <w:rPr>
          <w:sz w:val="28"/>
          <w:szCs w:val="28"/>
        </w:rPr>
        <w:t xml:space="preserve"> suedeze, iar ulterior a declarat că acel permis, eliberat în </w:t>
      </w:r>
      <w:r w:rsidR="00A5069E">
        <w:rPr>
          <w:sz w:val="28"/>
          <w:szCs w:val="28"/>
        </w:rPr>
        <w:t>…</w:t>
      </w:r>
      <w:r>
        <w:rPr>
          <w:sz w:val="28"/>
          <w:szCs w:val="28"/>
        </w:rPr>
        <w:t xml:space="preserve"> i-a fost suspendat în </w:t>
      </w:r>
      <w:r w:rsidR="00A5069E">
        <w:rPr>
          <w:sz w:val="28"/>
          <w:szCs w:val="28"/>
        </w:rPr>
        <w:t>…</w:t>
      </w:r>
      <w:r>
        <w:rPr>
          <w:sz w:val="28"/>
          <w:szCs w:val="28"/>
        </w:rPr>
        <w:t xml:space="preserve"> pentru alcool, însă permisul nu mai este valid pentru că </w:t>
      </w:r>
      <w:proofErr w:type="spellStart"/>
      <w:r>
        <w:rPr>
          <w:sz w:val="28"/>
          <w:szCs w:val="28"/>
        </w:rPr>
        <w:t>rezidenţa</w:t>
      </w:r>
      <w:proofErr w:type="spellEnd"/>
      <w:r>
        <w:rPr>
          <w:sz w:val="28"/>
          <w:szCs w:val="28"/>
        </w:rPr>
        <w:t xml:space="preserve"> din </w:t>
      </w:r>
      <w:r w:rsidR="00A5069E">
        <w:rPr>
          <w:sz w:val="28"/>
          <w:szCs w:val="28"/>
        </w:rPr>
        <w:t>…</w:t>
      </w:r>
      <w:r>
        <w:rPr>
          <w:sz w:val="28"/>
          <w:szCs w:val="28"/>
        </w:rPr>
        <w:t xml:space="preserve"> a expirat.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ocazia prezentării materialului de urmărire penală inculpatul a invocat pentru prima dată că în </w:t>
      </w:r>
      <w:r w:rsidR="00A5069E">
        <w:rPr>
          <w:sz w:val="28"/>
          <w:szCs w:val="28"/>
        </w:rPr>
        <w:t>…</w:t>
      </w:r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obţinut</w:t>
      </w:r>
      <w:proofErr w:type="spellEnd"/>
      <w:r>
        <w:rPr>
          <w:sz w:val="28"/>
          <w:szCs w:val="28"/>
        </w:rPr>
        <w:t xml:space="preserve"> un permis de conducere eliberat de </w:t>
      </w:r>
      <w:proofErr w:type="spellStart"/>
      <w:r>
        <w:rPr>
          <w:sz w:val="28"/>
          <w:szCs w:val="28"/>
        </w:rPr>
        <w:t>autorităţile</w:t>
      </w:r>
      <w:proofErr w:type="spellEnd"/>
      <w:r>
        <w:rPr>
          <w:sz w:val="28"/>
          <w:szCs w:val="28"/>
        </w:rPr>
        <w:t xml:space="preserve"> </w:t>
      </w:r>
      <w:r w:rsidR="003235C4">
        <w:rPr>
          <w:sz w:val="28"/>
          <w:szCs w:val="28"/>
        </w:rPr>
        <w:t>…</w:t>
      </w:r>
      <w:r>
        <w:rPr>
          <w:sz w:val="28"/>
          <w:szCs w:val="28"/>
        </w:rPr>
        <w:t xml:space="preserve"> printr-un prieten de la </w:t>
      </w:r>
      <w:r w:rsidR="003235C4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 baza actelor depuse,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faptul că nu a rezultat că inculpatul a promovat examenele obligatorii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că a </w:t>
      </w:r>
      <w:proofErr w:type="spellStart"/>
      <w:r>
        <w:rPr>
          <w:sz w:val="28"/>
          <w:szCs w:val="28"/>
        </w:rPr>
        <w:t>obţinut</w:t>
      </w:r>
      <w:proofErr w:type="spellEnd"/>
      <w:r>
        <w:rPr>
          <w:sz w:val="28"/>
          <w:szCs w:val="28"/>
        </w:rPr>
        <w:t xml:space="preserve"> permisul de conducere.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mai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că la </w:t>
      </w:r>
      <w:r w:rsidR="003235C4">
        <w:rPr>
          <w:sz w:val="28"/>
          <w:szCs w:val="28"/>
        </w:rPr>
        <w:t>…</w:t>
      </w:r>
      <w:r>
        <w:rPr>
          <w:sz w:val="28"/>
          <w:szCs w:val="28"/>
        </w:rPr>
        <w:t xml:space="preserve"> inculpatul a solicitat printr-o </w:t>
      </w:r>
      <w:proofErr w:type="spellStart"/>
      <w:r>
        <w:rPr>
          <w:sz w:val="28"/>
          <w:szCs w:val="28"/>
        </w:rPr>
        <w:t>fişă</w:t>
      </w:r>
      <w:proofErr w:type="spellEnd"/>
      <w:r>
        <w:rPr>
          <w:sz w:val="28"/>
          <w:szCs w:val="28"/>
        </w:rPr>
        <w:t xml:space="preserve"> de cerere pentru solicitarea documentelor de permis de conducere identică ca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conţinut</w:t>
      </w:r>
      <w:proofErr w:type="spellEnd"/>
      <w:r>
        <w:rPr>
          <w:sz w:val="28"/>
          <w:szCs w:val="28"/>
        </w:rPr>
        <w:t xml:space="preserve"> cu cea din </w:t>
      </w:r>
      <w:r w:rsidR="003235C4">
        <w:rPr>
          <w:sz w:val="28"/>
          <w:szCs w:val="28"/>
        </w:rPr>
        <w:t>…</w:t>
      </w:r>
      <w:r>
        <w:rPr>
          <w:sz w:val="28"/>
          <w:szCs w:val="28"/>
        </w:rPr>
        <w:t xml:space="preserve">, însă în alt </w:t>
      </w:r>
      <w:proofErr w:type="spellStart"/>
      <w:r>
        <w:rPr>
          <w:sz w:val="28"/>
          <w:szCs w:val="28"/>
        </w:rPr>
        <w:t>oraş</w:t>
      </w:r>
      <w:proofErr w:type="spellEnd"/>
      <w:r>
        <w:rPr>
          <w:sz w:val="28"/>
          <w:szCs w:val="28"/>
        </w:rPr>
        <w:t xml:space="preserve">, de această dată, în cuprinsul </w:t>
      </w:r>
      <w:proofErr w:type="spellStart"/>
      <w:r>
        <w:rPr>
          <w:sz w:val="28"/>
          <w:szCs w:val="28"/>
        </w:rPr>
        <w:t>fişei</w:t>
      </w:r>
      <w:proofErr w:type="spellEnd"/>
      <w:r>
        <w:rPr>
          <w:sz w:val="28"/>
          <w:szCs w:val="28"/>
        </w:rPr>
        <w:t xml:space="preserve"> se atestă absolvirea examenelor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i s-a eliberat permisul de conducere valabil.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concluzionat că la data de </w:t>
      </w:r>
      <w:r w:rsidR="003235C4">
        <w:rPr>
          <w:sz w:val="28"/>
          <w:szCs w:val="28"/>
        </w:rPr>
        <w:t>…</w:t>
      </w:r>
      <w:r>
        <w:rPr>
          <w:sz w:val="28"/>
          <w:szCs w:val="28"/>
        </w:rPr>
        <w:t xml:space="preserve"> inculpatul nu a </w:t>
      </w:r>
      <w:proofErr w:type="spellStart"/>
      <w:r>
        <w:rPr>
          <w:sz w:val="28"/>
          <w:szCs w:val="28"/>
        </w:rPr>
        <w:t>deţinut</w:t>
      </w:r>
      <w:proofErr w:type="spellEnd"/>
      <w:r>
        <w:rPr>
          <w:sz w:val="28"/>
          <w:szCs w:val="28"/>
        </w:rPr>
        <w:t xml:space="preserve"> permis de conducere.</w:t>
      </w:r>
    </w:p>
    <w:p w:rsidR="0084313E" w:rsidRPr="009D6ACB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drept s-a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că</w:t>
      </w:r>
      <w:r w:rsidRPr="005B7597">
        <w:rPr>
          <w:sz w:val="28"/>
          <w:szCs w:val="28"/>
        </w:rPr>
        <w:t xml:space="preserve"> </w:t>
      </w:r>
      <w:r w:rsidRPr="009D6ACB">
        <w:rPr>
          <w:sz w:val="28"/>
          <w:szCs w:val="28"/>
        </w:rPr>
        <w:t>fapta  inculpatului</w:t>
      </w:r>
      <w:r w:rsidRPr="009D6ACB">
        <w:rPr>
          <w:b/>
          <w:i/>
          <w:sz w:val="28"/>
          <w:szCs w:val="28"/>
        </w:rPr>
        <w:t xml:space="preserve"> </w:t>
      </w:r>
      <w:r w:rsidRPr="009D6ACB">
        <w:rPr>
          <w:b/>
          <w:sz w:val="28"/>
          <w:szCs w:val="28"/>
        </w:rPr>
        <w:t xml:space="preserve">  </w:t>
      </w:r>
      <w:r w:rsidR="00C6476A">
        <w:rPr>
          <w:sz w:val="28"/>
          <w:szCs w:val="28"/>
        </w:rPr>
        <w:t>X</w:t>
      </w:r>
      <w:r w:rsidRPr="009D6ACB">
        <w:rPr>
          <w:b/>
          <w:sz w:val="28"/>
          <w:szCs w:val="28"/>
        </w:rPr>
        <w:t>,</w:t>
      </w:r>
      <w:r w:rsidRPr="009D6ACB">
        <w:rPr>
          <w:sz w:val="28"/>
          <w:szCs w:val="28"/>
        </w:rPr>
        <w:t xml:space="preserve"> care în data de </w:t>
      </w:r>
      <w:r w:rsidR="003235C4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în jurul orelor 02:55, </w:t>
      </w:r>
      <w:proofErr w:type="spellStart"/>
      <w:r w:rsidRPr="009D6ACB">
        <w:rPr>
          <w:sz w:val="28"/>
          <w:szCs w:val="28"/>
        </w:rPr>
        <w:t>deşi</w:t>
      </w:r>
      <w:proofErr w:type="spellEnd"/>
      <w:r w:rsidRPr="009D6ACB">
        <w:rPr>
          <w:sz w:val="28"/>
          <w:szCs w:val="28"/>
        </w:rPr>
        <w:t xml:space="preserve"> nu poseda permis de conducere, a condus un autovehicul, respectiv autoturismul marca </w:t>
      </w:r>
      <w:r w:rsidR="003235C4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cu numere de înmatriculare </w:t>
      </w:r>
      <w:r w:rsidR="003235C4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, pe drumurile publice </w:t>
      </w:r>
      <w:r w:rsidR="003235C4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), </w:t>
      </w:r>
      <w:proofErr w:type="spellStart"/>
      <w:r w:rsidRPr="009D6ACB">
        <w:rPr>
          <w:sz w:val="28"/>
          <w:szCs w:val="28"/>
        </w:rPr>
        <w:t>întruneşte</w:t>
      </w:r>
      <w:proofErr w:type="spellEnd"/>
      <w:r w:rsidRPr="009D6ACB">
        <w:rPr>
          <w:sz w:val="28"/>
          <w:szCs w:val="28"/>
        </w:rPr>
        <w:t xml:space="preserve"> sub aspectul laturii obiective, elementele constitutive ale </w:t>
      </w:r>
      <w:proofErr w:type="spellStart"/>
      <w:r w:rsidRPr="009D6ACB">
        <w:rPr>
          <w:sz w:val="28"/>
          <w:szCs w:val="28"/>
        </w:rPr>
        <w:t>infracţiunii</w:t>
      </w:r>
      <w:proofErr w:type="spellEnd"/>
      <w:r w:rsidRPr="009D6ACB">
        <w:rPr>
          <w:sz w:val="28"/>
          <w:szCs w:val="28"/>
        </w:rPr>
        <w:t xml:space="preserve"> de conducere pe drumurile publice a unui autovehicul de către o persoană ce nu posedă permis de conducere, prev. </w:t>
      </w:r>
      <w:proofErr w:type="spellStart"/>
      <w:r w:rsidRPr="009D6ACB">
        <w:rPr>
          <w:sz w:val="28"/>
          <w:szCs w:val="28"/>
        </w:rPr>
        <w:t>şi</w:t>
      </w:r>
      <w:proofErr w:type="spellEnd"/>
      <w:r w:rsidRPr="009D6ACB">
        <w:rPr>
          <w:sz w:val="28"/>
          <w:szCs w:val="28"/>
        </w:rPr>
        <w:t xml:space="preserve"> </w:t>
      </w:r>
      <w:proofErr w:type="spellStart"/>
      <w:r w:rsidRPr="009D6ACB">
        <w:rPr>
          <w:sz w:val="28"/>
          <w:szCs w:val="28"/>
        </w:rPr>
        <w:t>ped</w:t>
      </w:r>
      <w:proofErr w:type="spellEnd"/>
      <w:r w:rsidRPr="009D6ACB">
        <w:rPr>
          <w:sz w:val="28"/>
          <w:szCs w:val="28"/>
        </w:rPr>
        <w:t>. de art. 86 al 1 din OUG nr. 195/2002 R cu aplicarea art</w:t>
      </w:r>
      <w:r>
        <w:rPr>
          <w:sz w:val="28"/>
          <w:szCs w:val="28"/>
        </w:rPr>
        <w:t>.</w:t>
      </w:r>
      <w:r w:rsidRPr="009D6ACB">
        <w:rPr>
          <w:sz w:val="28"/>
          <w:szCs w:val="28"/>
        </w:rPr>
        <w:t xml:space="preserve"> 37 </w:t>
      </w:r>
      <w:proofErr w:type="spellStart"/>
      <w:r w:rsidRPr="009D6ACB">
        <w:rPr>
          <w:sz w:val="28"/>
          <w:szCs w:val="28"/>
        </w:rPr>
        <w:t>lit.b</w:t>
      </w:r>
      <w:proofErr w:type="spellEnd"/>
      <w:r w:rsidRPr="009D6ACB">
        <w:rPr>
          <w:sz w:val="28"/>
          <w:szCs w:val="28"/>
        </w:rPr>
        <w:t xml:space="preserve"> Cp, conform </w:t>
      </w:r>
      <w:proofErr w:type="spellStart"/>
      <w:r w:rsidRPr="009D6ACB">
        <w:rPr>
          <w:sz w:val="28"/>
          <w:szCs w:val="28"/>
        </w:rPr>
        <w:t>fişei</w:t>
      </w:r>
      <w:proofErr w:type="spellEnd"/>
      <w:r w:rsidRPr="009D6ACB">
        <w:rPr>
          <w:sz w:val="28"/>
          <w:szCs w:val="28"/>
        </w:rPr>
        <w:t xml:space="preserve"> de cazier judiciar, inculpatul fiind conform deciziei </w:t>
      </w:r>
      <w:r w:rsidR="00CB12F9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nr. </w:t>
      </w:r>
      <w:r w:rsidR="00CB12F9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a </w:t>
      </w:r>
      <w:proofErr w:type="spellStart"/>
      <w:r w:rsidRPr="009D6ACB">
        <w:rPr>
          <w:sz w:val="28"/>
          <w:szCs w:val="28"/>
        </w:rPr>
        <w:t>Curţii</w:t>
      </w:r>
      <w:proofErr w:type="spellEnd"/>
      <w:r w:rsidRPr="009D6ACB">
        <w:rPr>
          <w:sz w:val="28"/>
          <w:szCs w:val="28"/>
        </w:rPr>
        <w:t xml:space="preserve"> de Apel </w:t>
      </w:r>
      <w:r w:rsidR="00CB12F9">
        <w:rPr>
          <w:sz w:val="28"/>
          <w:szCs w:val="28"/>
        </w:rPr>
        <w:t>…</w:t>
      </w:r>
      <w:r w:rsidRPr="009D6ACB">
        <w:rPr>
          <w:sz w:val="28"/>
          <w:szCs w:val="28"/>
        </w:rPr>
        <w:t xml:space="preserve"> în stare de recidivă postexecutorie.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Instanţa</w:t>
      </w:r>
      <w:proofErr w:type="spellEnd"/>
      <w:r>
        <w:rPr>
          <w:sz w:val="28"/>
          <w:szCs w:val="28"/>
        </w:rPr>
        <w:t xml:space="preserve"> a procedat la individualizarea judiciară a executării pedepsei pe baza criteriilor prevăzute de 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2 C"/>
        </w:smartTagPr>
        <w:r>
          <w:rPr>
            <w:sz w:val="28"/>
            <w:szCs w:val="28"/>
          </w:rPr>
          <w:t xml:space="preserve">72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Împotriva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a declarat recurs inculpatul, calea de atac fiind recalificată în apel, în baza art. 10 alin.2 din Legea nr. 255/2013.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arată că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atacată este nelegală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netemeinică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se solicită în principal achitarea în baza art. 16 alin.1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>. pe motiv că fapta nu există.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subsidiar se solicită amânarea aplicării pedepsei în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art. 83-</w:t>
      </w:r>
      <w:smartTag w:uri="urn:schemas-microsoft-com:office:smarttags" w:element="metricconverter">
        <w:smartTagPr>
          <w:attr w:name="ProductID" w:val="90 C"/>
        </w:smartTagPr>
        <w:r>
          <w:rPr>
            <w:sz w:val="28"/>
            <w:szCs w:val="28"/>
          </w:rPr>
          <w:t xml:space="preserve">90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motivare se invocă împrejurarea că înscrisul din </w:t>
      </w:r>
      <w:r w:rsidR="004A04D0">
        <w:rPr>
          <w:sz w:val="28"/>
          <w:szCs w:val="28"/>
        </w:rPr>
        <w:t>…</w:t>
      </w:r>
      <w:r>
        <w:rPr>
          <w:sz w:val="28"/>
          <w:szCs w:val="28"/>
        </w:rPr>
        <w:t xml:space="preserve">, prin care s-a solicitat eliberarea unui permis de conducere, atestă valabilitatea acestui permis începând cu acea dată. În acest sens se arată că ulterior, inculpatul s-a înscris la o altă </w:t>
      </w:r>
      <w:proofErr w:type="spellStart"/>
      <w:r>
        <w:rPr>
          <w:sz w:val="28"/>
          <w:szCs w:val="28"/>
        </w:rPr>
        <w:t>şcoală</w:t>
      </w:r>
      <w:proofErr w:type="spellEnd"/>
      <w:r>
        <w:rPr>
          <w:sz w:val="28"/>
          <w:szCs w:val="28"/>
        </w:rPr>
        <w:t xml:space="preserve"> de </w:t>
      </w:r>
      <w:r w:rsidR="003D02A5">
        <w:rPr>
          <w:sz w:val="28"/>
          <w:szCs w:val="28"/>
        </w:rPr>
        <w:t>…</w:t>
      </w:r>
      <w:r>
        <w:rPr>
          <w:sz w:val="28"/>
          <w:szCs w:val="28"/>
        </w:rPr>
        <w:t xml:space="preserve"> la care a depus un înscris similar, respectiv „</w:t>
      </w:r>
      <w:proofErr w:type="spellStart"/>
      <w:r>
        <w:rPr>
          <w:sz w:val="28"/>
          <w:szCs w:val="28"/>
        </w:rPr>
        <w:t>fişă</w:t>
      </w:r>
      <w:proofErr w:type="spellEnd"/>
      <w:r>
        <w:rPr>
          <w:sz w:val="28"/>
          <w:szCs w:val="28"/>
        </w:rPr>
        <w:t xml:space="preserve"> de cerere pentru solicitarea documentului de permis de conducere”. Data solicitării a fost aceea din </w:t>
      </w:r>
      <w:r w:rsidR="003D02A5">
        <w:rPr>
          <w:sz w:val="28"/>
          <w:szCs w:val="28"/>
        </w:rPr>
        <w:t>…</w:t>
      </w:r>
      <w:r>
        <w:rPr>
          <w:sz w:val="28"/>
          <w:szCs w:val="28"/>
        </w:rPr>
        <w:t xml:space="preserve">, iar data de valabilitate a fost tot </w:t>
      </w:r>
      <w:r w:rsidR="003D02A5">
        <w:rPr>
          <w:sz w:val="28"/>
          <w:szCs w:val="28"/>
        </w:rPr>
        <w:t>…</w:t>
      </w:r>
      <w:r>
        <w:rPr>
          <w:sz w:val="28"/>
          <w:szCs w:val="28"/>
        </w:rPr>
        <w:t xml:space="preserve">. Se arată că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cazul tezei </w:t>
      </w:r>
      <w:proofErr w:type="spellStart"/>
      <w:r>
        <w:rPr>
          <w:sz w:val="28"/>
          <w:szCs w:val="28"/>
        </w:rPr>
        <w:t>iniţiale</w:t>
      </w:r>
      <w:proofErr w:type="spellEnd"/>
      <w:r>
        <w:rPr>
          <w:sz w:val="28"/>
          <w:szCs w:val="28"/>
        </w:rPr>
        <w:t xml:space="preserve"> data de pe cerere coincide cu data </w:t>
      </w:r>
      <w:proofErr w:type="spellStart"/>
      <w:r>
        <w:rPr>
          <w:sz w:val="28"/>
          <w:szCs w:val="28"/>
        </w:rPr>
        <w:t>valabilităţii</w:t>
      </w:r>
      <w:proofErr w:type="spellEnd"/>
      <w:r>
        <w:rPr>
          <w:sz w:val="28"/>
          <w:szCs w:val="28"/>
        </w:rPr>
        <w:t xml:space="preserve"> permisului.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Faptul că numele inculpatului nu a fost găsit în baza de date se explică prin faptul că acesta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-a schimbat </w:t>
      </w:r>
      <w:proofErr w:type="spellStart"/>
      <w:r>
        <w:rPr>
          <w:sz w:val="28"/>
          <w:szCs w:val="28"/>
        </w:rPr>
        <w:t>reşedinţa</w:t>
      </w:r>
      <w:proofErr w:type="spellEnd"/>
      <w:r>
        <w:rPr>
          <w:sz w:val="28"/>
          <w:szCs w:val="28"/>
        </w:rPr>
        <w:t xml:space="preserve"> de la </w:t>
      </w:r>
      <w:r w:rsidR="00DE1362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privire la persoana inculpatului se arată că este o persoană tânără, tatăl a doi copii, fiind respectat în societate chiar dacă are o condamnare din </w:t>
      </w:r>
      <w:r w:rsidR="00DE1362">
        <w:rPr>
          <w:sz w:val="28"/>
          <w:szCs w:val="28"/>
        </w:rPr>
        <w:t>…</w:t>
      </w:r>
      <w:r w:rsidR="005E5F4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Judecătoria </w:t>
      </w:r>
      <w:r w:rsidR="00DE1362">
        <w:rPr>
          <w:sz w:val="28"/>
          <w:szCs w:val="28"/>
        </w:rPr>
        <w:t>…..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În subsidiar se cere amânarea executării pedepsei conform art. 83-</w:t>
      </w:r>
      <w:smartTag w:uri="urn:schemas-microsoft-com:office:smarttags" w:element="metricconverter">
        <w:smartTagPr>
          <w:attr w:name="ProductID" w:val="90 C"/>
        </w:smartTagPr>
        <w:r>
          <w:rPr>
            <w:sz w:val="28"/>
            <w:szCs w:val="28"/>
          </w:rPr>
          <w:t xml:space="preserve">90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arată că în raport de condamnarea dispusă prin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nr.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a Judecătoriei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este îndeplinit termenul de reabilitare potrivit art. 166 alin.1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mai arată că inculpatul este de acord să presteze o muncă neremunerată în folosul </w:t>
      </w:r>
      <w:proofErr w:type="spellStart"/>
      <w:r>
        <w:rPr>
          <w:sz w:val="28"/>
          <w:szCs w:val="28"/>
        </w:rPr>
        <w:t>comunităţii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că a depus eforturi pentru a diminua </w:t>
      </w:r>
      <w:proofErr w:type="spellStart"/>
      <w:r>
        <w:rPr>
          <w:sz w:val="28"/>
          <w:szCs w:val="28"/>
        </w:rPr>
        <w:t>consecinţele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infracţiunii</w:t>
      </w:r>
      <w:proofErr w:type="spellEnd"/>
      <w:r>
        <w:rPr>
          <w:sz w:val="28"/>
          <w:szCs w:val="28"/>
        </w:rPr>
        <w:t xml:space="preserve">, deplasându-se în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pentru a reface traseul în vederea dobândirii permisului de conducere.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Apelul este fondat pentru considerentele ce se vor arăta mai jos.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Starea de fapt a fost corect </w:t>
      </w:r>
      <w:proofErr w:type="spellStart"/>
      <w:r>
        <w:rPr>
          <w:sz w:val="28"/>
          <w:szCs w:val="28"/>
        </w:rPr>
        <w:t>reţinută</w:t>
      </w:r>
      <w:proofErr w:type="spellEnd"/>
      <w:r>
        <w:rPr>
          <w:sz w:val="28"/>
          <w:szCs w:val="28"/>
        </w:rPr>
        <w:t xml:space="preserve"> de prima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pe baza probelor administrate în cauză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s-a stabilit răspunderea penală a inculpatului în mod legal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temeinic.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Este neîndoielnic faptul că la data de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inculpatul a condus autoturismul marca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pe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>, fără a poseda permis de conducere.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Apărările inculpatului în sensul că ar </w:t>
      </w:r>
      <w:proofErr w:type="spellStart"/>
      <w:r>
        <w:rPr>
          <w:sz w:val="28"/>
          <w:szCs w:val="28"/>
        </w:rPr>
        <w:t>deţine</w:t>
      </w:r>
      <w:proofErr w:type="spellEnd"/>
      <w:r>
        <w:rPr>
          <w:sz w:val="28"/>
          <w:szCs w:val="28"/>
        </w:rPr>
        <w:t xml:space="preserve"> permis de conducere eliberat de </w:t>
      </w:r>
      <w:proofErr w:type="spellStart"/>
      <w:r>
        <w:rPr>
          <w:sz w:val="28"/>
          <w:szCs w:val="28"/>
        </w:rPr>
        <w:t>autorităţile</w:t>
      </w:r>
      <w:proofErr w:type="spellEnd"/>
      <w:r>
        <w:rPr>
          <w:sz w:val="28"/>
          <w:szCs w:val="28"/>
        </w:rPr>
        <w:t xml:space="preserve"> suedeza sau maghiare, nu au fost </w:t>
      </w:r>
      <w:proofErr w:type="spellStart"/>
      <w:r>
        <w:rPr>
          <w:sz w:val="28"/>
          <w:szCs w:val="28"/>
        </w:rPr>
        <w:t>susţinute</w:t>
      </w:r>
      <w:proofErr w:type="spellEnd"/>
      <w:r>
        <w:rPr>
          <w:sz w:val="28"/>
          <w:szCs w:val="28"/>
        </w:rPr>
        <w:t xml:space="preserve"> de probe.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Înscrisul aflat la fila 8 (dosar apel) atestă doar faptul că </w:t>
      </w:r>
      <w:proofErr w:type="spellStart"/>
      <w:r>
        <w:rPr>
          <w:sz w:val="28"/>
          <w:szCs w:val="28"/>
        </w:rPr>
        <w:t>autorităţile</w:t>
      </w:r>
      <w:proofErr w:type="spellEnd"/>
      <w:r>
        <w:rPr>
          <w:sz w:val="28"/>
          <w:szCs w:val="28"/>
        </w:rPr>
        <w:t xml:space="preserve"> maghiare nu au eliberat inculpatului permis de conducere în anul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data de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nu s-a înregistrat la Biroul de Eliberare a Documentelor </w:t>
      </w:r>
      <w:r w:rsidR="00A87207">
        <w:rPr>
          <w:sz w:val="28"/>
          <w:szCs w:val="28"/>
        </w:rPr>
        <w:t>…</w:t>
      </w:r>
      <w:r>
        <w:rPr>
          <w:sz w:val="28"/>
          <w:szCs w:val="28"/>
        </w:rPr>
        <w:t xml:space="preserve"> cererea de eliberare a permisului de conducere în </w:t>
      </w:r>
      <w:r w:rsidR="00A87207">
        <w:rPr>
          <w:sz w:val="28"/>
          <w:szCs w:val="28"/>
        </w:rPr>
        <w:t>….</w:t>
      </w:r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arată clar în adresa </w:t>
      </w:r>
      <w:proofErr w:type="spellStart"/>
      <w:r>
        <w:rPr>
          <w:sz w:val="28"/>
          <w:szCs w:val="28"/>
        </w:rPr>
        <w:t>menţionată</w:t>
      </w:r>
      <w:proofErr w:type="spellEnd"/>
      <w:r>
        <w:rPr>
          <w:sz w:val="28"/>
          <w:szCs w:val="28"/>
        </w:rPr>
        <w:t xml:space="preserve">, că în </w:t>
      </w:r>
      <w:proofErr w:type="spellStart"/>
      <w:r>
        <w:rPr>
          <w:sz w:val="28"/>
          <w:szCs w:val="28"/>
        </w:rPr>
        <w:t>Evidenţa</w:t>
      </w:r>
      <w:proofErr w:type="spellEnd"/>
      <w:r>
        <w:rPr>
          <w:sz w:val="28"/>
          <w:szCs w:val="28"/>
        </w:rPr>
        <w:t xml:space="preserve"> permiselor de Conducere din </w:t>
      </w:r>
      <w:r w:rsidR="00096817">
        <w:rPr>
          <w:sz w:val="28"/>
          <w:szCs w:val="28"/>
        </w:rPr>
        <w:t>…</w:t>
      </w:r>
      <w:r>
        <w:rPr>
          <w:sz w:val="28"/>
          <w:szCs w:val="28"/>
        </w:rPr>
        <w:t xml:space="preserve"> numitul </w:t>
      </w:r>
      <w:r w:rsidR="00096817">
        <w:rPr>
          <w:sz w:val="28"/>
          <w:szCs w:val="28"/>
        </w:rPr>
        <w:t>X</w:t>
      </w:r>
      <w:r>
        <w:rPr>
          <w:sz w:val="28"/>
          <w:szCs w:val="28"/>
        </w:rPr>
        <w:t xml:space="preserve"> nu figurează înregistrat cu altă cerere de eliberare a unui permis maghiar de conducere anterior datei de </w:t>
      </w:r>
      <w:r w:rsidR="00096817">
        <w:rPr>
          <w:sz w:val="28"/>
          <w:szCs w:val="28"/>
        </w:rPr>
        <w:t>….</w:t>
      </w:r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aceste </w:t>
      </w:r>
      <w:proofErr w:type="spellStart"/>
      <w:r>
        <w:rPr>
          <w:sz w:val="28"/>
          <w:szCs w:val="28"/>
        </w:rPr>
        <w:t>condiţii</w:t>
      </w:r>
      <w:proofErr w:type="spellEnd"/>
      <w:r>
        <w:rPr>
          <w:sz w:val="28"/>
          <w:szCs w:val="28"/>
        </w:rPr>
        <w:t xml:space="preserve">, apare ca evident faptul că inculpatul nu a făcut dovada </w:t>
      </w:r>
      <w:proofErr w:type="spellStart"/>
      <w:r>
        <w:rPr>
          <w:sz w:val="28"/>
          <w:szCs w:val="28"/>
        </w:rPr>
        <w:t>deţinerii</w:t>
      </w:r>
      <w:proofErr w:type="spellEnd"/>
      <w:r>
        <w:rPr>
          <w:sz w:val="28"/>
          <w:szCs w:val="28"/>
        </w:rPr>
        <w:t xml:space="preserve"> unui permis valabil de conducere la data de </w:t>
      </w:r>
      <w:r w:rsidR="00B50C16">
        <w:rPr>
          <w:sz w:val="28"/>
          <w:szCs w:val="28"/>
        </w:rPr>
        <w:t>…………</w:t>
      </w:r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privire la starea de recidivă se </w:t>
      </w:r>
      <w:proofErr w:type="spellStart"/>
      <w:r>
        <w:rPr>
          <w:sz w:val="28"/>
          <w:szCs w:val="28"/>
        </w:rPr>
        <w:t>reţin</w:t>
      </w:r>
      <w:proofErr w:type="spellEnd"/>
      <w:r>
        <w:rPr>
          <w:sz w:val="28"/>
          <w:szCs w:val="28"/>
        </w:rPr>
        <w:t xml:space="preserve"> următoarele: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Prin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</w:t>
      </w:r>
      <w:r w:rsidR="00B50C16">
        <w:rPr>
          <w:sz w:val="28"/>
          <w:szCs w:val="28"/>
        </w:rPr>
        <w:t>….</w:t>
      </w:r>
      <w:r>
        <w:rPr>
          <w:sz w:val="28"/>
          <w:szCs w:val="28"/>
        </w:rPr>
        <w:t xml:space="preserve"> nr. </w:t>
      </w:r>
      <w:r w:rsidR="00B50C16">
        <w:rPr>
          <w:sz w:val="28"/>
          <w:szCs w:val="28"/>
        </w:rPr>
        <w:t>………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Judecătoria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 în dosar nr.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, definitivă prin decizia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 nr.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 a Tribunalului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Curţii</w:t>
      </w:r>
      <w:proofErr w:type="spellEnd"/>
      <w:r>
        <w:rPr>
          <w:sz w:val="28"/>
          <w:szCs w:val="28"/>
        </w:rPr>
        <w:t xml:space="preserve"> de Apel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, s-a dispus condamnarea inculpatului la pedeapsa de 3 ani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6 luni închisoare. Inculpatul a fost arestat la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eliberat </w:t>
      </w:r>
      <w:proofErr w:type="spellStart"/>
      <w:r>
        <w:rPr>
          <w:sz w:val="28"/>
          <w:szCs w:val="28"/>
        </w:rPr>
        <w:t>condiţionat</w:t>
      </w:r>
      <w:proofErr w:type="spellEnd"/>
      <w:r>
        <w:rPr>
          <w:sz w:val="28"/>
          <w:szCs w:val="28"/>
        </w:rPr>
        <w:t xml:space="preserve"> la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 xml:space="preserve"> cu un rest neexecutat de 421 de zile. Pedeapsa se consideră executată la data de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Termenul de reabilitare este, potrivit art. 166 alin.1 lit. a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 xml:space="preserve">. de 4 ani, astfel că acesta era împlinit, în acord cu aceste noi reglementări penale care </w:t>
      </w:r>
      <w:proofErr w:type="spellStart"/>
      <w:r>
        <w:rPr>
          <w:sz w:val="28"/>
          <w:szCs w:val="28"/>
        </w:rPr>
        <w:t>îşi</w:t>
      </w:r>
      <w:proofErr w:type="spellEnd"/>
      <w:r>
        <w:rPr>
          <w:sz w:val="28"/>
          <w:szCs w:val="28"/>
        </w:rPr>
        <w:t xml:space="preserve"> regăsesc aplicarea conform art. </w:t>
      </w:r>
      <w:smartTag w:uri="urn:schemas-microsoft-com:office:smarttags" w:element="metricconverter">
        <w:smartTagPr>
          <w:attr w:name="ProductID" w:val="5 C"/>
        </w:smartTagPr>
        <w:r>
          <w:rPr>
            <w:sz w:val="28"/>
            <w:szCs w:val="28"/>
          </w:rPr>
          <w:t xml:space="preserve">5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., în cursul lunii mai a anului </w:t>
      </w:r>
      <w:r w:rsidR="00B50C16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aceste </w:t>
      </w:r>
      <w:proofErr w:type="spellStart"/>
      <w:r>
        <w:rPr>
          <w:sz w:val="28"/>
          <w:szCs w:val="28"/>
        </w:rPr>
        <w:t>condiţii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reţinând</w:t>
      </w:r>
      <w:proofErr w:type="spellEnd"/>
      <w:r>
        <w:rPr>
          <w:sz w:val="28"/>
          <w:szCs w:val="28"/>
        </w:rPr>
        <w:t xml:space="preserve"> reglementarea recidivei, atât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art. 38 alin.2 C.pen.1969, cât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art. 41 alin. </w:t>
      </w:r>
      <w:smartTag w:uri="urn:schemas-microsoft-com:office:smarttags" w:element="metricconverter">
        <w:smartTagPr>
          <w:attr w:name="ProductID" w:val="1 C"/>
        </w:smartTagPr>
        <w:r>
          <w:rPr>
            <w:sz w:val="28"/>
            <w:szCs w:val="28"/>
          </w:rPr>
          <w:t xml:space="preserve">1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., fiind îndeplinit termenul de reabilitare, nu poate fi </w:t>
      </w:r>
      <w:proofErr w:type="spellStart"/>
      <w:r>
        <w:rPr>
          <w:sz w:val="28"/>
          <w:szCs w:val="28"/>
        </w:rPr>
        <w:t>reţinută</w:t>
      </w:r>
      <w:proofErr w:type="spellEnd"/>
      <w:r>
        <w:rPr>
          <w:sz w:val="28"/>
          <w:szCs w:val="28"/>
        </w:rPr>
        <w:t xml:space="preserve"> starea de recidivă.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impune înlăturarea stării de recidivă postexecutorie prevăzută de art. 37 </w:t>
      </w:r>
      <w:proofErr w:type="spellStart"/>
      <w:r>
        <w:rPr>
          <w:sz w:val="28"/>
          <w:szCs w:val="28"/>
        </w:rPr>
        <w:t>lit.b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>. 1969.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impune de asemenea modificarea </w:t>
      </w:r>
      <w:proofErr w:type="spellStart"/>
      <w:r>
        <w:rPr>
          <w:sz w:val="28"/>
          <w:szCs w:val="28"/>
        </w:rPr>
        <w:t>modalităţii</w:t>
      </w:r>
      <w:proofErr w:type="spellEnd"/>
      <w:r>
        <w:rPr>
          <w:sz w:val="28"/>
          <w:szCs w:val="28"/>
        </w:rPr>
        <w:t xml:space="preserve"> de executare stabilită de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, în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în care nu se mai impune </w:t>
      </w:r>
      <w:proofErr w:type="spellStart"/>
      <w:r>
        <w:rPr>
          <w:sz w:val="28"/>
          <w:szCs w:val="28"/>
        </w:rPr>
        <w:t>reţinerea</w:t>
      </w:r>
      <w:proofErr w:type="spellEnd"/>
      <w:r>
        <w:rPr>
          <w:sz w:val="28"/>
          <w:szCs w:val="28"/>
        </w:rPr>
        <w:t xml:space="preserve"> stării de recidivă.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constată că sunt îndeplinite </w:t>
      </w:r>
      <w:proofErr w:type="spellStart"/>
      <w:r>
        <w:rPr>
          <w:sz w:val="28"/>
          <w:szCs w:val="28"/>
        </w:rPr>
        <w:t>cerinţele</w:t>
      </w:r>
      <w:proofErr w:type="spellEnd"/>
      <w:r>
        <w:rPr>
          <w:sz w:val="28"/>
          <w:szCs w:val="28"/>
        </w:rPr>
        <w:t xml:space="preserve"> prevăzute de art. 83 alin.1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 xml:space="preserve"> legat de pedeapsa stabilită, intervenirea termenului de reabilitare pentru condamnarea anterioară, acordul inculpatului de a presta o muncă neremunerată în folosul </w:t>
      </w:r>
      <w:proofErr w:type="spellStart"/>
      <w:r>
        <w:rPr>
          <w:sz w:val="28"/>
          <w:szCs w:val="28"/>
        </w:rPr>
        <w:t>comunităţii</w:t>
      </w:r>
      <w:proofErr w:type="spellEnd"/>
      <w:r>
        <w:rPr>
          <w:sz w:val="28"/>
          <w:szCs w:val="28"/>
        </w:rPr>
        <w:t xml:space="preserve"> precum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lipsa </w:t>
      </w:r>
      <w:proofErr w:type="spellStart"/>
      <w:r>
        <w:rPr>
          <w:sz w:val="28"/>
          <w:szCs w:val="28"/>
        </w:rPr>
        <w:t>necesităţii</w:t>
      </w:r>
      <w:proofErr w:type="spellEnd"/>
      <w:r>
        <w:rPr>
          <w:sz w:val="28"/>
          <w:szCs w:val="28"/>
        </w:rPr>
        <w:t xml:space="preserve"> de aplicare imediată a unei pedepse. Aceasta din urmă </w:t>
      </w:r>
      <w:proofErr w:type="spellStart"/>
      <w:r>
        <w:rPr>
          <w:sz w:val="28"/>
          <w:szCs w:val="28"/>
        </w:rPr>
        <w:t>condiţie</w:t>
      </w:r>
      <w:proofErr w:type="spellEnd"/>
      <w:r>
        <w:rPr>
          <w:sz w:val="28"/>
          <w:szCs w:val="28"/>
        </w:rPr>
        <w:t xml:space="preserve"> se consideră a fi îndeplinită în raport de persoana inculpatului care are o vârstă relativ tânără, are o familie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a manifestat </w:t>
      </w:r>
      <w:proofErr w:type="spellStart"/>
      <w:r>
        <w:rPr>
          <w:sz w:val="28"/>
          <w:szCs w:val="28"/>
        </w:rPr>
        <w:t>persistenţă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infracţională</w:t>
      </w:r>
      <w:proofErr w:type="spellEnd"/>
      <w:r>
        <w:rPr>
          <w:sz w:val="28"/>
          <w:szCs w:val="28"/>
        </w:rPr>
        <w:t xml:space="preserve"> din contră, a îndeplinit </w:t>
      </w:r>
      <w:proofErr w:type="spellStart"/>
      <w:r>
        <w:rPr>
          <w:sz w:val="28"/>
          <w:szCs w:val="28"/>
        </w:rPr>
        <w:t>formalităţile</w:t>
      </w:r>
      <w:proofErr w:type="spellEnd"/>
      <w:r>
        <w:rPr>
          <w:sz w:val="28"/>
          <w:szCs w:val="28"/>
        </w:rPr>
        <w:t xml:space="preserve"> necesare pentru a </w:t>
      </w:r>
      <w:proofErr w:type="spellStart"/>
      <w:r>
        <w:rPr>
          <w:sz w:val="28"/>
          <w:szCs w:val="28"/>
        </w:rPr>
        <w:t>obţine</w:t>
      </w:r>
      <w:proofErr w:type="spellEnd"/>
      <w:r>
        <w:rPr>
          <w:sz w:val="28"/>
          <w:szCs w:val="28"/>
        </w:rPr>
        <w:t xml:space="preserve"> un permis de conducere.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constată că sunt întrunite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negative prevăzute de art. 83 alin.2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Odată cu aplicarea </w:t>
      </w:r>
      <w:proofErr w:type="spellStart"/>
      <w:r>
        <w:rPr>
          <w:sz w:val="28"/>
          <w:szCs w:val="28"/>
        </w:rPr>
        <w:t>instituţiei</w:t>
      </w:r>
      <w:proofErr w:type="spellEnd"/>
      <w:r>
        <w:rPr>
          <w:sz w:val="28"/>
          <w:szCs w:val="28"/>
        </w:rPr>
        <w:t xml:space="preserve"> amânării executării pedepsei se impune </w:t>
      </w:r>
      <w:proofErr w:type="spellStart"/>
      <w:r>
        <w:rPr>
          <w:sz w:val="28"/>
          <w:szCs w:val="28"/>
        </w:rPr>
        <w:t>atenţionarea</w:t>
      </w:r>
      <w:proofErr w:type="spellEnd"/>
      <w:r>
        <w:rPr>
          <w:sz w:val="28"/>
          <w:szCs w:val="28"/>
        </w:rPr>
        <w:t xml:space="preserve"> inculpatului cu privire la </w:t>
      </w:r>
      <w:proofErr w:type="spellStart"/>
      <w:r>
        <w:rPr>
          <w:sz w:val="28"/>
          <w:szCs w:val="28"/>
        </w:rPr>
        <w:t>consecinţele</w:t>
      </w:r>
      <w:proofErr w:type="spellEnd"/>
      <w:r>
        <w:rPr>
          <w:sz w:val="28"/>
          <w:szCs w:val="28"/>
        </w:rPr>
        <w:t xml:space="preserve"> la care se expune dacă va mai comite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 potrivit art. 83 alin.4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Potrivit art. 84 alin.1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>. termenul de supraveghere va fi stabilit pe o durată de 2 ani de zile.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vor impune inculpatului măsurile de supraveghere prev. de art. 85 alin.1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>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Pedepsele accesorii se impun a fi înlăturate, întrucât </w:t>
      </w:r>
      <w:proofErr w:type="spellStart"/>
      <w:r>
        <w:rPr>
          <w:sz w:val="28"/>
          <w:szCs w:val="28"/>
        </w:rPr>
        <w:t>aşa</w:t>
      </w:r>
      <w:proofErr w:type="spellEnd"/>
      <w:r>
        <w:rPr>
          <w:sz w:val="28"/>
          <w:szCs w:val="28"/>
        </w:rPr>
        <w:t xml:space="preserve"> cum rezultă din ansamblul reglementărilor înscrise la art. 83-</w:t>
      </w:r>
      <w:smartTag w:uri="urn:schemas-microsoft-com:office:smarttags" w:element="metricconverter">
        <w:smartTagPr>
          <w:attr w:name="ProductID" w:val="90 C"/>
        </w:smartTagPr>
        <w:r>
          <w:rPr>
            <w:sz w:val="28"/>
            <w:szCs w:val="28"/>
          </w:rPr>
          <w:t xml:space="preserve">90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>., aceste pedepse nu pot fi aplicate când se aplică amânarea executării pedepsei.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aspectele </w:t>
      </w:r>
      <w:proofErr w:type="spellStart"/>
      <w:r>
        <w:rPr>
          <w:sz w:val="28"/>
          <w:szCs w:val="28"/>
        </w:rPr>
        <w:t>reţinute</w:t>
      </w:r>
      <w:proofErr w:type="spellEnd"/>
      <w:r>
        <w:rPr>
          <w:sz w:val="28"/>
          <w:szCs w:val="28"/>
        </w:rPr>
        <w:t xml:space="preserve">, în temeiul art. 421 pct.2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C.pr.pen</w:t>
      </w:r>
      <w:proofErr w:type="spellEnd"/>
      <w:r>
        <w:rPr>
          <w:sz w:val="28"/>
          <w:szCs w:val="28"/>
        </w:rPr>
        <w:t>. se impune a fi admis apelul inculpatului, urmând a se dispune în acord cu cele de mai sus.</w:t>
      </w:r>
    </w:p>
    <w:p w:rsidR="0084313E" w:rsidRDefault="0084313E" w:rsidP="008431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Se vor </w:t>
      </w:r>
      <w:proofErr w:type="spellStart"/>
      <w:r>
        <w:rPr>
          <w:sz w:val="28"/>
          <w:szCs w:val="28"/>
        </w:rPr>
        <w:t>menţine</w:t>
      </w:r>
      <w:proofErr w:type="spellEnd"/>
      <w:r>
        <w:rPr>
          <w:sz w:val="28"/>
          <w:szCs w:val="28"/>
        </w:rPr>
        <w:t xml:space="preserve"> celelalte </w:t>
      </w:r>
      <w:proofErr w:type="spellStart"/>
      <w:r>
        <w:rPr>
          <w:sz w:val="28"/>
          <w:szCs w:val="28"/>
        </w:rPr>
        <w:t>dispoziţii</w:t>
      </w:r>
      <w:proofErr w:type="spellEnd"/>
      <w:r>
        <w:rPr>
          <w:sz w:val="28"/>
          <w:szCs w:val="28"/>
        </w:rPr>
        <w:t xml:space="preserve"> ale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atacate.</w:t>
      </w:r>
    </w:p>
    <w:p w:rsidR="0084313E" w:rsidRPr="000F512C" w:rsidRDefault="0084313E" w:rsidP="0084313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512C">
        <w:rPr>
          <w:rFonts w:eastAsia="Calibri"/>
          <w:sz w:val="28"/>
          <w:szCs w:val="28"/>
          <w:lang w:eastAsia="en-US"/>
        </w:rPr>
        <w:t xml:space="preserve">În baza art. 275 alin. 3 din Codul de procedură penală, cheltuielile avansate de stat în prezentul apel </w:t>
      </w:r>
      <w:r>
        <w:rPr>
          <w:rFonts w:eastAsia="Calibri"/>
          <w:sz w:val="28"/>
          <w:szCs w:val="28"/>
          <w:lang w:eastAsia="en-US"/>
        </w:rPr>
        <w:t>vor rămâne</w:t>
      </w:r>
      <w:r w:rsidRPr="000F512C">
        <w:rPr>
          <w:rFonts w:eastAsia="Calibri"/>
          <w:sz w:val="28"/>
          <w:szCs w:val="28"/>
          <w:lang w:eastAsia="en-US"/>
        </w:rPr>
        <w:t xml:space="preserve"> în sarcina acestuia.</w:t>
      </w:r>
    </w:p>
    <w:p w:rsidR="0084313E" w:rsidRPr="000F512C" w:rsidRDefault="0084313E" w:rsidP="0084313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512C">
        <w:rPr>
          <w:rFonts w:eastAsia="Calibri"/>
          <w:sz w:val="28"/>
          <w:szCs w:val="28"/>
          <w:lang w:eastAsia="en-US"/>
        </w:rPr>
        <w:t>În baza art. 27</w:t>
      </w:r>
      <w:r>
        <w:rPr>
          <w:rFonts w:eastAsia="Calibri"/>
          <w:sz w:val="28"/>
          <w:szCs w:val="28"/>
          <w:lang w:eastAsia="en-US"/>
        </w:rPr>
        <w:t>2</w:t>
      </w:r>
      <w:r w:rsidRPr="000F512C">
        <w:rPr>
          <w:rFonts w:eastAsia="Calibri"/>
          <w:sz w:val="28"/>
          <w:szCs w:val="28"/>
          <w:lang w:eastAsia="en-US"/>
        </w:rPr>
        <w:t xml:space="preserve"> alin. </w:t>
      </w:r>
      <w:r>
        <w:rPr>
          <w:rFonts w:eastAsia="Calibri"/>
          <w:sz w:val="28"/>
          <w:szCs w:val="28"/>
          <w:lang w:eastAsia="en-US"/>
        </w:rPr>
        <w:t>1</w:t>
      </w:r>
      <w:r w:rsidRPr="000F512C">
        <w:rPr>
          <w:rFonts w:eastAsia="Calibri"/>
          <w:sz w:val="28"/>
          <w:szCs w:val="28"/>
          <w:lang w:eastAsia="en-US"/>
        </w:rPr>
        <w:t xml:space="preserve"> din Codul de procedură penală </w:t>
      </w:r>
      <w:r>
        <w:rPr>
          <w:rFonts w:eastAsia="Calibri"/>
          <w:sz w:val="28"/>
          <w:szCs w:val="28"/>
          <w:lang w:eastAsia="en-US"/>
        </w:rPr>
        <w:t>s</w:t>
      </w:r>
      <w:r w:rsidRPr="000F512C">
        <w:rPr>
          <w:rFonts w:eastAsia="Calibri"/>
          <w:sz w:val="28"/>
          <w:szCs w:val="28"/>
          <w:lang w:eastAsia="en-US"/>
        </w:rPr>
        <w:t xml:space="preserve">uma de 100 lei, reprezentând onorariul </w:t>
      </w:r>
      <w:proofErr w:type="spellStart"/>
      <w:r w:rsidRPr="000F512C">
        <w:rPr>
          <w:rFonts w:eastAsia="Calibri"/>
          <w:sz w:val="28"/>
          <w:szCs w:val="28"/>
          <w:lang w:eastAsia="en-US"/>
        </w:rPr>
        <w:t>parţial</w:t>
      </w:r>
      <w:proofErr w:type="spellEnd"/>
      <w:r w:rsidRPr="000F512C">
        <w:rPr>
          <w:rFonts w:eastAsia="Calibri"/>
          <w:sz w:val="28"/>
          <w:szCs w:val="28"/>
          <w:lang w:eastAsia="en-US"/>
        </w:rPr>
        <w:t xml:space="preserve"> al apărătorului desemnat din oficiu va fi avansată din fondurile M.J.</w:t>
      </w:r>
    </w:p>
    <w:p w:rsidR="0084313E" w:rsidRPr="000F512C" w:rsidRDefault="0084313E" w:rsidP="0084313E">
      <w:pPr>
        <w:rPr>
          <w:sz w:val="28"/>
          <w:szCs w:val="28"/>
        </w:rPr>
      </w:pPr>
    </w:p>
    <w:p w:rsidR="0084313E" w:rsidRPr="000F512C" w:rsidRDefault="0084313E" w:rsidP="0084313E">
      <w:pPr>
        <w:jc w:val="center"/>
        <w:rPr>
          <w:sz w:val="28"/>
          <w:szCs w:val="28"/>
        </w:rPr>
      </w:pPr>
      <w:r w:rsidRPr="000F512C">
        <w:rPr>
          <w:sz w:val="28"/>
          <w:szCs w:val="28"/>
        </w:rPr>
        <w:t>Pentru aceste motive,</w:t>
      </w:r>
      <w:r w:rsidRPr="000F512C">
        <w:rPr>
          <w:sz w:val="28"/>
          <w:szCs w:val="28"/>
        </w:rPr>
        <w:br/>
        <w:t>În numele legii</w:t>
      </w:r>
    </w:p>
    <w:p w:rsidR="0084313E" w:rsidRPr="00D61FDE" w:rsidRDefault="0084313E" w:rsidP="0084313E">
      <w:pPr>
        <w:jc w:val="both"/>
        <w:rPr>
          <w:b/>
          <w:sz w:val="28"/>
          <w:szCs w:val="28"/>
        </w:rPr>
      </w:pPr>
      <w:r w:rsidRPr="000F512C">
        <w:rPr>
          <w:sz w:val="28"/>
          <w:szCs w:val="28"/>
        </w:rPr>
        <w:lastRenderedPageBreak/>
        <w:t xml:space="preserve">                                                       </w:t>
      </w:r>
      <w:r w:rsidRPr="00D61FDE">
        <w:rPr>
          <w:b/>
          <w:sz w:val="28"/>
          <w:szCs w:val="28"/>
        </w:rPr>
        <w:t>DECIDE: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  <w:r w:rsidRPr="000F512C">
        <w:rPr>
          <w:sz w:val="28"/>
          <w:szCs w:val="28"/>
        </w:rPr>
        <w:t xml:space="preserve">Admite apelul declarat inculpatul </w:t>
      </w:r>
      <w:r w:rsidR="00C6476A">
        <w:rPr>
          <w:sz w:val="28"/>
          <w:szCs w:val="28"/>
        </w:rPr>
        <w:t>X</w:t>
      </w:r>
      <w:r w:rsidRPr="000F512C">
        <w:rPr>
          <w:sz w:val="28"/>
          <w:szCs w:val="28"/>
        </w:rPr>
        <w:t xml:space="preserve"> împotriva </w:t>
      </w:r>
      <w:proofErr w:type="spellStart"/>
      <w:r w:rsidRPr="000F512C">
        <w:rPr>
          <w:sz w:val="28"/>
          <w:szCs w:val="28"/>
        </w:rPr>
        <w:t>sentinţei</w:t>
      </w:r>
      <w:proofErr w:type="spellEnd"/>
      <w:r w:rsidRPr="000F512C">
        <w:rPr>
          <w:sz w:val="28"/>
          <w:szCs w:val="28"/>
        </w:rPr>
        <w:t xml:space="preserve"> </w:t>
      </w:r>
      <w:r w:rsidR="008E69D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nr. </w:t>
      </w:r>
      <w:r w:rsidR="008E69D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</w:t>
      </w:r>
      <w:proofErr w:type="spellStart"/>
      <w:r w:rsidRPr="000F512C">
        <w:rPr>
          <w:sz w:val="28"/>
          <w:szCs w:val="28"/>
        </w:rPr>
        <w:t>pronunţată</w:t>
      </w:r>
      <w:proofErr w:type="spellEnd"/>
      <w:r w:rsidRPr="000F512C">
        <w:rPr>
          <w:sz w:val="28"/>
          <w:szCs w:val="28"/>
        </w:rPr>
        <w:t xml:space="preserve"> de Judecătoria </w:t>
      </w:r>
      <w:r w:rsidR="008E69D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în dosar </w:t>
      </w:r>
      <w:r w:rsidR="008E69D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nr. </w:t>
      </w:r>
      <w:r w:rsidR="008E69DA">
        <w:rPr>
          <w:sz w:val="28"/>
          <w:szCs w:val="28"/>
        </w:rPr>
        <w:t>…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  <w:proofErr w:type="spellStart"/>
      <w:r w:rsidRPr="000F512C">
        <w:rPr>
          <w:sz w:val="28"/>
          <w:szCs w:val="28"/>
        </w:rPr>
        <w:t>Desfiinţează</w:t>
      </w:r>
      <w:proofErr w:type="spellEnd"/>
      <w:r w:rsidRPr="000F512C">
        <w:rPr>
          <w:sz w:val="28"/>
          <w:szCs w:val="28"/>
        </w:rPr>
        <w:t xml:space="preserve"> </w:t>
      </w:r>
      <w:proofErr w:type="spellStart"/>
      <w:r w:rsidRPr="000F512C">
        <w:rPr>
          <w:sz w:val="28"/>
          <w:szCs w:val="28"/>
        </w:rPr>
        <w:t>sentinţa</w:t>
      </w:r>
      <w:proofErr w:type="spellEnd"/>
      <w:r w:rsidRPr="000F512C">
        <w:rPr>
          <w:sz w:val="28"/>
          <w:szCs w:val="28"/>
        </w:rPr>
        <w:t xml:space="preserve"> </w:t>
      </w:r>
      <w:r w:rsidR="008E69DA">
        <w:rPr>
          <w:sz w:val="28"/>
          <w:szCs w:val="28"/>
        </w:rPr>
        <w:t>…</w:t>
      </w:r>
      <w:r w:rsidRPr="000F512C">
        <w:rPr>
          <w:sz w:val="28"/>
          <w:szCs w:val="28"/>
        </w:rPr>
        <w:t xml:space="preserve"> atacată sub aspectul </w:t>
      </w:r>
      <w:proofErr w:type="spellStart"/>
      <w:r w:rsidRPr="000F512C">
        <w:rPr>
          <w:sz w:val="28"/>
          <w:szCs w:val="28"/>
        </w:rPr>
        <w:t>reţinerii</w:t>
      </w:r>
      <w:proofErr w:type="spellEnd"/>
      <w:r w:rsidRPr="000F512C">
        <w:rPr>
          <w:sz w:val="28"/>
          <w:szCs w:val="28"/>
        </w:rPr>
        <w:t xml:space="preserve"> stării de recidivă, a aplicării pedepselor accesorii </w:t>
      </w:r>
      <w:proofErr w:type="spellStart"/>
      <w:r w:rsidRPr="000F512C">
        <w:rPr>
          <w:sz w:val="28"/>
          <w:szCs w:val="28"/>
        </w:rPr>
        <w:t>şi</w:t>
      </w:r>
      <w:proofErr w:type="spellEnd"/>
      <w:r w:rsidRPr="000F512C">
        <w:rPr>
          <w:sz w:val="28"/>
          <w:szCs w:val="28"/>
        </w:rPr>
        <w:t xml:space="preserve"> a </w:t>
      </w:r>
      <w:proofErr w:type="spellStart"/>
      <w:r w:rsidRPr="000F512C">
        <w:rPr>
          <w:sz w:val="28"/>
          <w:szCs w:val="28"/>
        </w:rPr>
        <w:t>modalităţii</w:t>
      </w:r>
      <w:proofErr w:type="spellEnd"/>
      <w:r w:rsidRPr="000F512C">
        <w:rPr>
          <w:sz w:val="28"/>
          <w:szCs w:val="28"/>
        </w:rPr>
        <w:t xml:space="preserve"> de executare a pedepsei aplicate </w:t>
      </w:r>
      <w:proofErr w:type="spellStart"/>
      <w:r w:rsidRPr="000F512C">
        <w:rPr>
          <w:sz w:val="28"/>
          <w:szCs w:val="28"/>
        </w:rPr>
        <w:t>şi</w:t>
      </w:r>
      <w:proofErr w:type="spellEnd"/>
      <w:r w:rsidRPr="000F512C">
        <w:rPr>
          <w:sz w:val="28"/>
          <w:szCs w:val="28"/>
        </w:rPr>
        <w:t xml:space="preserve"> procedând la o nouă judecată în aceste limite: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  <w:r w:rsidRPr="000F512C">
        <w:rPr>
          <w:sz w:val="28"/>
          <w:szCs w:val="28"/>
        </w:rPr>
        <w:t xml:space="preserve">Înlătură starea de recidivă postexecutorie prev. de art.. 37 lit. b C. </w:t>
      </w:r>
      <w:proofErr w:type="spellStart"/>
      <w:r w:rsidRPr="000F512C">
        <w:rPr>
          <w:sz w:val="28"/>
          <w:szCs w:val="28"/>
        </w:rPr>
        <w:t>pen</w:t>
      </w:r>
      <w:proofErr w:type="spellEnd"/>
      <w:r w:rsidRPr="000F512C">
        <w:rPr>
          <w:sz w:val="28"/>
          <w:szCs w:val="28"/>
        </w:rPr>
        <w:t xml:space="preserve">. 1969. 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  <w:r w:rsidRPr="000F512C">
        <w:rPr>
          <w:sz w:val="28"/>
          <w:szCs w:val="28"/>
        </w:rPr>
        <w:t xml:space="preserve">În temeiul art. </w:t>
      </w:r>
      <w:smartTag w:uri="urn:schemas-microsoft-com:office:smarttags" w:element="metricconverter">
        <w:smartTagPr>
          <w:attr w:name="ProductID" w:val="83 C"/>
        </w:smartTagPr>
        <w:r w:rsidRPr="000F512C">
          <w:rPr>
            <w:sz w:val="28"/>
            <w:szCs w:val="28"/>
          </w:rPr>
          <w:t>83 C</w:t>
        </w:r>
      </w:smartTag>
      <w:r w:rsidRPr="000F512C">
        <w:rPr>
          <w:sz w:val="28"/>
          <w:szCs w:val="28"/>
        </w:rPr>
        <w:t xml:space="preserve">. </w:t>
      </w:r>
      <w:proofErr w:type="spellStart"/>
      <w:r w:rsidRPr="000F512C">
        <w:rPr>
          <w:sz w:val="28"/>
          <w:szCs w:val="28"/>
        </w:rPr>
        <w:t>pen</w:t>
      </w:r>
      <w:proofErr w:type="spellEnd"/>
      <w:r w:rsidRPr="000F512C">
        <w:rPr>
          <w:sz w:val="28"/>
          <w:szCs w:val="28"/>
        </w:rPr>
        <w:t xml:space="preserve">. dispune amânarea aplicării pedepsei de 1 an închisoare pe durata unei termen de supraveghere de 2 ani. 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  <w:r w:rsidRPr="000F512C">
        <w:rPr>
          <w:sz w:val="28"/>
          <w:szCs w:val="28"/>
        </w:rPr>
        <w:t xml:space="preserve">În conformitate cu art. </w:t>
      </w:r>
      <w:smartTag w:uri="urn:schemas-microsoft-com:office:smarttags" w:element="metricconverter">
        <w:smartTagPr>
          <w:attr w:name="ProductID" w:val="85 C"/>
        </w:smartTagPr>
        <w:r w:rsidRPr="000F512C">
          <w:rPr>
            <w:sz w:val="28"/>
            <w:szCs w:val="28"/>
          </w:rPr>
          <w:t>85 C</w:t>
        </w:r>
      </w:smartTag>
      <w:r w:rsidRPr="000F512C">
        <w:rPr>
          <w:sz w:val="28"/>
          <w:szCs w:val="28"/>
        </w:rPr>
        <w:t xml:space="preserve">. </w:t>
      </w:r>
      <w:proofErr w:type="spellStart"/>
      <w:r w:rsidRPr="000F512C">
        <w:rPr>
          <w:sz w:val="28"/>
          <w:szCs w:val="28"/>
        </w:rPr>
        <w:t>pen</w:t>
      </w:r>
      <w:proofErr w:type="spellEnd"/>
      <w:r w:rsidRPr="000F512C">
        <w:rPr>
          <w:sz w:val="28"/>
          <w:szCs w:val="28"/>
        </w:rPr>
        <w:t>., pe durata termenului de supraveghere, inculpatul va respecta următoarele măsuri de supraveghere:</w:t>
      </w:r>
    </w:p>
    <w:p w:rsidR="0084313E" w:rsidRPr="000F512C" w:rsidRDefault="0084313E" w:rsidP="0084313E">
      <w:pPr>
        <w:numPr>
          <w:ilvl w:val="0"/>
          <w:numId w:val="1"/>
        </w:numPr>
        <w:jc w:val="both"/>
        <w:rPr>
          <w:sz w:val="28"/>
          <w:szCs w:val="28"/>
          <w:lang w:val="x-none"/>
        </w:rPr>
      </w:pPr>
      <w:proofErr w:type="spellStart"/>
      <w:r w:rsidRPr="000F512C">
        <w:rPr>
          <w:sz w:val="28"/>
          <w:szCs w:val="28"/>
          <w:lang w:val="x-none"/>
        </w:rPr>
        <w:t>să</w:t>
      </w:r>
      <w:proofErr w:type="spellEnd"/>
      <w:r w:rsidRPr="000F512C">
        <w:rPr>
          <w:sz w:val="28"/>
          <w:szCs w:val="28"/>
          <w:lang w:val="x-none"/>
        </w:rPr>
        <w:t xml:space="preserve"> se </w:t>
      </w:r>
      <w:proofErr w:type="spellStart"/>
      <w:r w:rsidRPr="000F512C">
        <w:rPr>
          <w:sz w:val="28"/>
          <w:szCs w:val="28"/>
          <w:lang w:val="x-none"/>
        </w:rPr>
        <w:t>prezinte</w:t>
      </w:r>
      <w:proofErr w:type="spellEnd"/>
      <w:r w:rsidRPr="000F512C">
        <w:rPr>
          <w:sz w:val="28"/>
          <w:szCs w:val="28"/>
          <w:lang w:val="x-none"/>
        </w:rPr>
        <w:t xml:space="preserve"> la </w:t>
      </w:r>
      <w:proofErr w:type="spellStart"/>
      <w:r w:rsidRPr="000F512C">
        <w:rPr>
          <w:sz w:val="28"/>
          <w:szCs w:val="28"/>
          <w:lang w:val="x-none"/>
        </w:rPr>
        <w:t>serviciul</w:t>
      </w:r>
      <w:proofErr w:type="spellEnd"/>
      <w:r w:rsidRPr="000F512C">
        <w:rPr>
          <w:sz w:val="28"/>
          <w:szCs w:val="28"/>
          <w:lang w:val="x-none"/>
        </w:rPr>
        <w:t xml:space="preserve"> de </w:t>
      </w:r>
      <w:proofErr w:type="spellStart"/>
      <w:r w:rsidRPr="000F512C">
        <w:rPr>
          <w:sz w:val="28"/>
          <w:szCs w:val="28"/>
          <w:lang w:val="x-none"/>
        </w:rPr>
        <w:t>probaţiune</w:t>
      </w:r>
      <w:proofErr w:type="spellEnd"/>
      <w:r w:rsidRPr="000F512C">
        <w:rPr>
          <w:sz w:val="28"/>
          <w:szCs w:val="28"/>
          <w:lang w:val="x-none"/>
        </w:rPr>
        <w:t xml:space="preserve">, la </w:t>
      </w:r>
      <w:proofErr w:type="spellStart"/>
      <w:r w:rsidRPr="000F512C">
        <w:rPr>
          <w:sz w:val="28"/>
          <w:szCs w:val="28"/>
          <w:lang w:val="x-none"/>
        </w:rPr>
        <w:t>datele</w:t>
      </w:r>
      <w:proofErr w:type="spellEnd"/>
      <w:r w:rsidRPr="000F512C">
        <w:rPr>
          <w:sz w:val="28"/>
          <w:szCs w:val="28"/>
          <w:lang w:val="x-none"/>
        </w:rPr>
        <w:t xml:space="preserve"> fixate de </w:t>
      </w:r>
      <w:proofErr w:type="spellStart"/>
      <w:r w:rsidRPr="000F512C">
        <w:rPr>
          <w:sz w:val="28"/>
          <w:szCs w:val="28"/>
          <w:lang w:val="x-none"/>
        </w:rPr>
        <w:t>acesta</w:t>
      </w:r>
      <w:proofErr w:type="spellEnd"/>
      <w:r w:rsidRPr="000F512C">
        <w:rPr>
          <w:sz w:val="28"/>
          <w:szCs w:val="28"/>
          <w:lang w:val="x-none"/>
        </w:rPr>
        <w:t>;</w:t>
      </w:r>
    </w:p>
    <w:p w:rsidR="0084313E" w:rsidRPr="000F512C" w:rsidRDefault="0084313E" w:rsidP="0084313E">
      <w:pPr>
        <w:ind w:left="708" w:firstLine="300"/>
        <w:jc w:val="both"/>
        <w:rPr>
          <w:sz w:val="28"/>
          <w:szCs w:val="28"/>
          <w:lang w:val="x-none"/>
        </w:rPr>
      </w:pPr>
      <w:r w:rsidRPr="000F512C">
        <w:rPr>
          <w:sz w:val="28"/>
          <w:szCs w:val="28"/>
          <w:lang w:val="x-none"/>
        </w:rPr>
        <w:t xml:space="preserve">- </w:t>
      </w:r>
      <w:proofErr w:type="spellStart"/>
      <w:r w:rsidRPr="000F512C">
        <w:rPr>
          <w:sz w:val="28"/>
          <w:szCs w:val="28"/>
          <w:lang w:val="x-none"/>
        </w:rPr>
        <w:t>să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primească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vizitele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consilierului</w:t>
      </w:r>
      <w:proofErr w:type="spellEnd"/>
      <w:r w:rsidRPr="000F512C">
        <w:rPr>
          <w:sz w:val="28"/>
          <w:szCs w:val="28"/>
          <w:lang w:val="x-none"/>
        </w:rPr>
        <w:t xml:space="preserve"> de </w:t>
      </w:r>
      <w:proofErr w:type="spellStart"/>
      <w:r w:rsidRPr="000F512C">
        <w:rPr>
          <w:sz w:val="28"/>
          <w:szCs w:val="28"/>
          <w:lang w:val="x-none"/>
        </w:rPr>
        <w:t>probaţiune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desemnat</w:t>
      </w:r>
      <w:proofErr w:type="spellEnd"/>
      <w:r w:rsidRPr="000F512C">
        <w:rPr>
          <w:sz w:val="28"/>
          <w:szCs w:val="28"/>
          <w:lang w:val="x-none"/>
        </w:rPr>
        <w:t xml:space="preserve"> cu </w:t>
      </w:r>
      <w:proofErr w:type="spellStart"/>
      <w:r w:rsidRPr="000F512C">
        <w:rPr>
          <w:sz w:val="28"/>
          <w:szCs w:val="28"/>
          <w:lang w:val="x-none"/>
        </w:rPr>
        <w:t>supravegherea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sa</w:t>
      </w:r>
      <w:proofErr w:type="spellEnd"/>
      <w:r w:rsidRPr="000F512C">
        <w:rPr>
          <w:sz w:val="28"/>
          <w:szCs w:val="28"/>
          <w:lang w:val="x-none"/>
        </w:rPr>
        <w:t>;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  <w:lang w:val="x-none"/>
        </w:rPr>
      </w:pPr>
      <w:r w:rsidRPr="000F512C">
        <w:rPr>
          <w:sz w:val="28"/>
          <w:szCs w:val="28"/>
          <w:lang w:val="x-none"/>
        </w:rPr>
        <w:t xml:space="preserve">    -  </w:t>
      </w:r>
      <w:proofErr w:type="spellStart"/>
      <w:r w:rsidRPr="000F512C">
        <w:rPr>
          <w:sz w:val="28"/>
          <w:szCs w:val="28"/>
          <w:lang w:val="x-none"/>
        </w:rPr>
        <w:t>să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anunţe</w:t>
      </w:r>
      <w:proofErr w:type="spellEnd"/>
      <w:r w:rsidRPr="000F512C">
        <w:rPr>
          <w:sz w:val="28"/>
          <w:szCs w:val="28"/>
          <w:lang w:val="x-none"/>
        </w:rPr>
        <w:t xml:space="preserve">, </w:t>
      </w:r>
      <w:proofErr w:type="spellStart"/>
      <w:r w:rsidRPr="000F512C">
        <w:rPr>
          <w:sz w:val="28"/>
          <w:szCs w:val="28"/>
          <w:lang w:val="x-none"/>
        </w:rPr>
        <w:t>în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prealabil</w:t>
      </w:r>
      <w:proofErr w:type="spellEnd"/>
      <w:r w:rsidRPr="000F512C">
        <w:rPr>
          <w:sz w:val="28"/>
          <w:szCs w:val="28"/>
          <w:lang w:val="x-none"/>
        </w:rPr>
        <w:t xml:space="preserve">, </w:t>
      </w:r>
      <w:proofErr w:type="spellStart"/>
      <w:r w:rsidRPr="000F512C">
        <w:rPr>
          <w:sz w:val="28"/>
          <w:szCs w:val="28"/>
          <w:lang w:val="x-none"/>
        </w:rPr>
        <w:t>schimbarea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locuinţei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şi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orice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deplasare</w:t>
      </w:r>
      <w:proofErr w:type="spellEnd"/>
      <w:r w:rsidRPr="000F512C">
        <w:rPr>
          <w:sz w:val="28"/>
          <w:szCs w:val="28"/>
          <w:lang w:val="x-none"/>
        </w:rPr>
        <w:t xml:space="preserve"> care </w:t>
      </w:r>
      <w:proofErr w:type="spellStart"/>
      <w:r w:rsidRPr="000F512C">
        <w:rPr>
          <w:sz w:val="28"/>
          <w:szCs w:val="28"/>
          <w:lang w:val="x-none"/>
        </w:rPr>
        <w:t>depăşeşte</w:t>
      </w:r>
      <w:proofErr w:type="spellEnd"/>
      <w:r w:rsidRPr="000F512C">
        <w:rPr>
          <w:sz w:val="28"/>
          <w:szCs w:val="28"/>
          <w:lang w:val="x-none"/>
        </w:rPr>
        <w:t xml:space="preserve"> 5 </w:t>
      </w:r>
      <w:proofErr w:type="spellStart"/>
      <w:r w:rsidRPr="000F512C">
        <w:rPr>
          <w:sz w:val="28"/>
          <w:szCs w:val="28"/>
          <w:lang w:val="x-none"/>
        </w:rPr>
        <w:t>zile</w:t>
      </w:r>
      <w:proofErr w:type="spellEnd"/>
      <w:r w:rsidRPr="000F512C">
        <w:rPr>
          <w:sz w:val="28"/>
          <w:szCs w:val="28"/>
          <w:lang w:val="x-none"/>
        </w:rPr>
        <w:t xml:space="preserve">, </w:t>
      </w:r>
      <w:proofErr w:type="spellStart"/>
      <w:r w:rsidRPr="000F512C">
        <w:rPr>
          <w:sz w:val="28"/>
          <w:szCs w:val="28"/>
          <w:lang w:val="x-none"/>
        </w:rPr>
        <w:t>precum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şi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întoarcerea</w:t>
      </w:r>
      <w:proofErr w:type="spellEnd"/>
      <w:r w:rsidRPr="000F512C">
        <w:rPr>
          <w:sz w:val="28"/>
          <w:szCs w:val="28"/>
          <w:lang w:val="x-none"/>
        </w:rPr>
        <w:t>;</w:t>
      </w:r>
    </w:p>
    <w:p w:rsidR="0084313E" w:rsidRPr="000F512C" w:rsidRDefault="0084313E" w:rsidP="0084313E">
      <w:pPr>
        <w:ind w:left="708"/>
        <w:jc w:val="both"/>
        <w:rPr>
          <w:sz w:val="28"/>
          <w:szCs w:val="28"/>
          <w:lang w:val="x-none"/>
        </w:rPr>
      </w:pPr>
      <w:r w:rsidRPr="000F512C">
        <w:rPr>
          <w:sz w:val="28"/>
          <w:szCs w:val="28"/>
          <w:lang w:val="x-none"/>
        </w:rPr>
        <w:t xml:space="preserve">    -   </w:t>
      </w:r>
      <w:proofErr w:type="spellStart"/>
      <w:r w:rsidRPr="000F512C">
        <w:rPr>
          <w:sz w:val="28"/>
          <w:szCs w:val="28"/>
          <w:lang w:val="x-none"/>
        </w:rPr>
        <w:t>să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comunice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schimbarea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locului</w:t>
      </w:r>
      <w:proofErr w:type="spellEnd"/>
      <w:r w:rsidRPr="000F512C">
        <w:rPr>
          <w:sz w:val="28"/>
          <w:szCs w:val="28"/>
          <w:lang w:val="x-none"/>
        </w:rPr>
        <w:t xml:space="preserve"> de </w:t>
      </w:r>
      <w:proofErr w:type="spellStart"/>
      <w:r w:rsidRPr="000F512C">
        <w:rPr>
          <w:sz w:val="28"/>
          <w:szCs w:val="28"/>
          <w:lang w:val="x-none"/>
        </w:rPr>
        <w:t>muncă</w:t>
      </w:r>
      <w:proofErr w:type="spellEnd"/>
      <w:r w:rsidRPr="000F512C">
        <w:rPr>
          <w:sz w:val="28"/>
          <w:szCs w:val="28"/>
          <w:lang w:val="x-none"/>
        </w:rPr>
        <w:t>;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  <w:lang w:val="x-none"/>
        </w:rPr>
      </w:pPr>
      <w:r w:rsidRPr="000F512C">
        <w:rPr>
          <w:sz w:val="28"/>
          <w:szCs w:val="28"/>
          <w:lang w:val="x-none"/>
        </w:rPr>
        <w:t xml:space="preserve">    -  </w:t>
      </w:r>
      <w:proofErr w:type="spellStart"/>
      <w:r w:rsidRPr="000F512C">
        <w:rPr>
          <w:sz w:val="28"/>
          <w:szCs w:val="28"/>
          <w:lang w:val="x-none"/>
        </w:rPr>
        <w:t>să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comunice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informaţii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şi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documente</w:t>
      </w:r>
      <w:proofErr w:type="spellEnd"/>
      <w:r w:rsidRPr="000F512C">
        <w:rPr>
          <w:sz w:val="28"/>
          <w:szCs w:val="28"/>
          <w:lang w:val="x-none"/>
        </w:rPr>
        <w:t xml:space="preserve"> de </w:t>
      </w:r>
      <w:proofErr w:type="spellStart"/>
      <w:r w:rsidRPr="000F512C">
        <w:rPr>
          <w:sz w:val="28"/>
          <w:szCs w:val="28"/>
          <w:lang w:val="x-none"/>
        </w:rPr>
        <w:t>natură</w:t>
      </w:r>
      <w:proofErr w:type="spellEnd"/>
      <w:r w:rsidRPr="000F512C">
        <w:rPr>
          <w:sz w:val="28"/>
          <w:szCs w:val="28"/>
          <w:lang w:val="x-none"/>
        </w:rPr>
        <w:t xml:space="preserve"> a </w:t>
      </w:r>
      <w:proofErr w:type="spellStart"/>
      <w:r w:rsidRPr="000F512C">
        <w:rPr>
          <w:sz w:val="28"/>
          <w:szCs w:val="28"/>
          <w:lang w:val="x-none"/>
        </w:rPr>
        <w:t>permite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controlul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mijloacelor</w:t>
      </w:r>
      <w:proofErr w:type="spellEnd"/>
      <w:r w:rsidRPr="000F512C">
        <w:rPr>
          <w:sz w:val="28"/>
          <w:szCs w:val="28"/>
          <w:lang w:val="x-none"/>
        </w:rPr>
        <w:t xml:space="preserve"> sale de </w:t>
      </w:r>
      <w:proofErr w:type="spellStart"/>
      <w:r w:rsidRPr="000F512C">
        <w:rPr>
          <w:sz w:val="28"/>
          <w:szCs w:val="28"/>
          <w:lang w:val="x-none"/>
        </w:rPr>
        <w:t>existenţă</w:t>
      </w:r>
      <w:proofErr w:type="spellEnd"/>
      <w:r w:rsidRPr="000F512C">
        <w:rPr>
          <w:sz w:val="28"/>
          <w:szCs w:val="28"/>
          <w:lang w:val="x-none"/>
        </w:rPr>
        <w:t>.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  <w:lang w:val="x-none"/>
        </w:rPr>
      </w:pPr>
      <w:proofErr w:type="spellStart"/>
      <w:r w:rsidRPr="000F512C">
        <w:rPr>
          <w:sz w:val="28"/>
          <w:szCs w:val="28"/>
          <w:lang w:val="x-none"/>
        </w:rPr>
        <w:t>Înlătură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pedepsele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accesorii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aplicate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constând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în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interzicerea</w:t>
      </w:r>
      <w:proofErr w:type="spellEnd"/>
      <w:r w:rsidRPr="000F512C">
        <w:rPr>
          <w:sz w:val="28"/>
          <w:szCs w:val="28"/>
          <w:lang w:val="x-none"/>
        </w:rPr>
        <w:t xml:space="preserve"> </w:t>
      </w:r>
      <w:proofErr w:type="spellStart"/>
      <w:r w:rsidRPr="000F512C">
        <w:rPr>
          <w:sz w:val="28"/>
          <w:szCs w:val="28"/>
          <w:lang w:val="x-none"/>
        </w:rPr>
        <w:t>drepturilor</w:t>
      </w:r>
      <w:proofErr w:type="spellEnd"/>
      <w:r w:rsidRPr="000F512C">
        <w:rPr>
          <w:sz w:val="28"/>
          <w:szCs w:val="28"/>
          <w:lang w:val="x-none"/>
        </w:rPr>
        <w:t xml:space="preserve"> prev. de art. 64 lit. a </w:t>
      </w:r>
      <w:proofErr w:type="spellStart"/>
      <w:r w:rsidRPr="000F512C">
        <w:rPr>
          <w:sz w:val="28"/>
          <w:szCs w:val="28"/>
          <w:lang w:val="x-none"/>
        </w:rPr>
        <w:t>teza</w:t>
      </w:r>
      <w:proofErr w:type="spellEnd"/>
      <w:r w:rsidRPr="000F512C">
        <w:rPr>
          <w:sz w:val="28"/>
          <w:szCs w:val="28"/>
          <w:lang w:val="x-none"/>
        </w:rPr>
        <w:t xml:space="preserve"> II </w:t>
      </w:r>
      <w:proofErr w:type="spellStart"/>
      <w:r w:rsidRPr="000F512C">
        <w:rPr>
          <w:sz w:val="28"/>
          <w:szCs w:val="28"/>
          <w:lang w:val="x-none"/>
        </w:rPr>
        <w:t>şi</w:t>
      </w:r>
      <w:proofErr w:type="spellEnd"/>
      <w:r w:rsidRPr="000F512C">
        <w:rPr>
          <w:sz w:val="28"/>
          <w:szCs w:val="28"/>
          <w:lang w:val="x-none"/>
        </w:rPr>
        <w:t xml:space="preserve"> lit. b C. pen. 1969. </w:t>
      </w:r>
    </w:p>
    <w:p w:rsidR="0084313E" w:rsidRPr="000F512C" w:rsidRDefault="0084313E" w:rsidP="0084313E">
      <w:pPr>
        <w:ind w:firstLine="705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512C">
        <w:rPr>
          <w:sz w:val="28"/>
          <w:szCs w:val="28"/>
        </w:rPr>
        <w:t>Menţine</w:t>
      </w:r>
      <w:proofErr w:type="spellEnd"/>
      <w:r w:rsidRPr="000F512C">
        <w:rPr>
          <w:sz w:val="28"/>
          <w:szCs w:val="28"/>
        </w:rPr>
        <w:t xml:space="preserve"> celelalte </w:t>
      </w:r>
      <w:proofErr w:type="spellStart"/>
      <w:r w:rsidRPr="000F512C">
        <w:rPr>
          <w:sz w:val="28"/>
          <w:szCs w:val="28"/>
        </w:rPr>
        <w:t>dispoziţii</w:t>
      </w:r>
      <w:proofErr w:type="spellEnd"/>
      <w:r w:rsidRPr="000F512C">
        <w:rPr>
          <w:sz w:val="28"/>
          <w:szCs w:val="28"/>
        </w:rPr>
        <w:t xml:space="preserve"> ale </w:t>
      </w:r>
      <w:proofErr w:type="spellStart"/>
      <w:r w:rsidRPr="000F512C">
        <w:rPr>
          <w:sz w:val="28"/>
          <w:szCs w:val="28"/>
        </w:rPr>
        <w:t>sentinţei</w:t>
      </w:r>
      <w:proofErr w:type="spellEnd"/>
      <w:r w:rsidRPr="000F512C">
        <w:rPr>
          <w:sz w:val="28"/>
          <w:szCs w:val="28"/>
        </w:rPr>
        <w:t xml:space="preserve"> penale atacate.</w:t>
      </w:r>
    </w:p>
    <w:p w:rsidR="0084313E" w:rsidRPr="000F512C" w:rsidRDefault="0084313E" w:rsidP="0084313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512C">
        <w:rPr>
          <w:rFonts w:eastAsia="Calibri"/>
          <w:sz w:val="28"/>
          <w:szCs w:val="28"/>
          <w:lang w:eastAsia="en-US"/>
        </w:rPr>
        <w:t>În baza art. 275 alin. 3 din Codul de procedură penală, cheltuielile avansate de stat în prezentul apel rămân în sarcina acestuia.</w:t>
      </w:r>
    </w:p>
    <w:p w:rsidR="0084313E" w:rsidRPr="000F512C" w:rsidRDefault="0084313E" w:rsidP="0084313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512C">
        <w:rPr>
          <w:rFonts w:eastAsia="Calibri"/>
          <w:sz w:val="28"/>
          <w:szCs w:val="28"/>
          <w:lang w:eastAsia="en-US"/>
        </w:rPr>
        <w:t xml:space="preserve">Suma de 100 lei, reprezentând onorariul </w:t>
      </w:r>
      <w:proofErr w:type="spellStart"/>
      <w:r w:rsidRPr="000F512C">
        <w:rPr>
          <w:rFonts w:eastAsia="Calibri"/>
          <w:sz w:val="28"/>
          <w:szCs w:val="28"/>
          <w:lang w:eastAsia="en-US"/>
        </w:rPr>
        <w:t>parţial</w:t>
      </w:r>
      <w:proofErr w:type="spellEnd"/>
      <w:r w:rsidRPr="000F512C">
        <w:rPr>
          <w:rFonts w:eastAsia="Calibri"/>
          <w:sz w:val="28"/>
          <w:szCs w:val="28"/>
          <w:lang w:eastAsia="en-US"/>
        </w:rPr>
        <w:t xml:space="preserve"> al apărătorului desemnat din oficiu va fi avansată din fondurile M.J.</w:t>
      </w:r>
    </w:p>
    <w:p w:rsidR="0084313E" w:rsidRPr="000F512C" w:rsidRDefault="0084313E" w:rsidP="0084313E">
      <w:pPr>
        <w:ind w:firstLine="708"/>
        <w:jc w:val="both"/>
        <w:rPr>
          <w:sz w:val="28"/>
          <w:szCs w:val="28"/>
        </w:rPr>
      </w:pPr>
      <w:r w:rsidRPr="000F512C">
        <w:rPr>
          <w:sz w:val="28"/>
          <w:szCs w:val="28"/>
        </w:rPr>
        <w:t>Definitivă.</w:t>
      </w:r>
    </w:p>
    <w:p w:rsidR="0084313E" w:rsidRPr="000F512C" w:rsidRDefault="0084313E" w:rsidP="0084313E">
      <w:pPr>
        <w:ind w:firstLine="705"/>
        <w:jc w:val="both"/>
        <w:rPr>
          <w:sz w:val="28"/>
          <w:szCs w:val="28"/>
        </w:rPr>
      </w:pPr>
      <w:proofErr w:type="spellStart"/>
      <w:r w:rsidRPr="000F512C">
        <w:rPr>
          <w:sz w:val="28"/>
          <w:szCs w:val="28"/>
        </w:rPr>
        <w:t>Pronunţată</w:t>
      </w:r>
      <w:proofErr w:type="spellEnd"/>
      <w:r w:rsidRPr="000F512C">
        <w:rPr>
          <w:sz w:val="28"/>
          <w:szCs w:val="28"/>
        </w:rPr>
        <w:t xml:space="preserve"> în </w:t>
      </w:r>
      <w:proofErr w:type="spellStart"/>
      <w:r w:rsidRPr="000F512C">
        <w:rPr>
          <w:sz w:val="28"/>
          <w:szCs w:val="28"/>
        </w:rPr>
        <w:t>şedinţa</w:t>
      </w:r>
      <w:proofErr w:type="spellEnd"/>
      <w:r w:rsidRPr="000F512C">
        <w:rPr>
          <w:sz w:val="28"/>
          <w:szCs w:val="28"/>
        </w:rPr>
        <w:t xml:space="preserve"> publică azi,  </w:t>
      </w:r>
      <w:r w:rsidR="008E69DA">
        <w:rPr>
          <w:sz w:val="28"/>
          <w:szCs w:val="28"/>
        </w:rPr>
        <w:t>…………</w:t>
      </w:r>
      <w:r w:rsidRPr="000F512C">
        <w:rPr>
          <w:sz w:val="28"/>
          <w:szCs w:val="28"/>
        </w:rPr>
        <w:t>.</w:t>
      </w:r>
    </w:p>
    <w:p w:rsidR="0084313E" w:rsidRPr="000F512C" w:rsidRDefault="0084313E" w:rsidP="0084313E">
      <w:pPr>
        <w:jc w:val="both"/>
        <w:rPr>
          <w:sz w:val="28"/>
          <w:szCs w:val="28"/>
        </w:rPr>
      </w:pPr>
      <w:r w:rsidRPr="000F512C">
        <w:rPr>
          <w:sz w:val="28"/>
          <w:szCs w:val="28"/>
        </w:rPr>
        <w:t xml:space="preserve">    </w:t>
      </w:r>
      <w:r w:rsidRPr="000F512C">
        <w:rPr>
          <w:sz w:val="28"/>
          <w:szCs w:val="28"/>
        </w:rPr>
        <w:tab/>
      </w:r>
    </w:p>
    <w:p w:rsidR="0084313E" w:rsidRPr="000F512C" w:rsidRDefault="0084313E" w:rsidP="0084313E">
      <w:pPr>
        <w:rPr>
          <w:sz w:val="28"/>
          <w:szCs w:val="28"/>
        </w:rPr>
      </w:pPr>
    </w:p>
    <w:p w:rsidR="0084313E" w:rsidRPr="000F512C" w:rsidRDefault="0084313E" w:rsidP="0084313E">
      <w:pPr>
        <w:rPr>
          <w:sz w:val="28"/>
          <w:szCs w:val="28"/>
        </w:rPr>
      </w:pPr>
    </w:p>
    <w:p w:rsidR="0084313E" w:rsidRPr="000F512C" w:rsidRDefault="0084313E" w:rsidP="0084313E">
      <w:pPr>
        <w:jc w:val="center"/>
        <w:rPr>
          <w:sz w:val="28"/>
          <w:szCs w:val="28"/>
        </w:rPr>
      </w:pPr>
      <w:proofErr w:type="spellStart"/>
      <w:r w:rsidRPr="000F512C">
        <w:rPr>
          <w:sz w:val="28"/>
          <w:szCs w:val="28"/>
        </w:rPr>
        <w:t>Preşedinte</w:t>
      </w:r>
      <w:proofErr w:type="spellEnd"/>
      <w:r w:rsidRPr="000F512C"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Judecător,</w:t>
      </w:r>
    </w:p>
    <w:p w:rsidR="0084313E" w:rsidRPr="000F512C" w:rsidRDefault="008E69DA" w:rsidP="008E69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83C19">
        <w:rPr>
          <w:sz w:val="28"/>
          <w:szCs w:val="28"/>
        </w:rPr>
        <w:t>1</w:t>
      </w:r>
      <w:r w:rsidR="0084313E">
        <w:rPr>
          <w:sz w:val="28"/>
          <w:szCs w:val="28"/>
        </w:rPr>
        <w:tab/>
        <w:t xml:space="preserve">        </w:t>
      </w:r>
      <w:r w:rsidR="0084313E">
        <w:rPr>
          <w:sz w:val="28"/>
          <w:szCs w:val="28"/>
        </w:rPr>
        <w:tab/>
      </w:r>
      <w:r w:rsidR="0084313E">
        <w:rPr>
          <w:sz w:val="28"/>
          <w:szCs w:val="28"/>
        </w:rPr>
        <w:tab/>
      </w:r>
      <w:r w:rsidR="0084313E">
        <w:rPr>
          <w:sz w:val="28"/>
          <w:szCs w:val="28"/>
        </w:rPr>
        <w:tab/>
      </w:r>
      <w:r w:rsidR="0084313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</w:t>
      </w:r>
      <w:r w:rsidR="00D83C19">
        <w:rPr>
          <w:sz w:val="28"/>
          <w:szCs w:val="28"/>
        </w:rPr>
        <w:t>1005</w:t>
      </w:r>
    </w:p>
    <w:p w:rsidR="0084313E" w:rsidRPr="000F512C" w:rsidRDefault="0084313E" w:rsidP="0084313E">
      <w:pPr>
        <w:jc w:val="center"/>
        <w:rPr>
          <w:sz w:val="28"/>
          <w:szCs w:val="28"/>
        </w:rPr>
      </w:pPr>
    </w:p>
    <w:p w:rsidR="0084313E" w:rsidRDefault="0084313E" w:rsidP="0084313E">
      <w:pPr>
        <w:jc w:val="center"/>
        <w:rPr>
          <w:sz w:val="28"/>
          <w:szCs w:val="28"/>
        </w:rPr>
      </w:pPr>
    </w:p>
    <w:p w:rsidR="0084313E" w:rsidRDefault="0084313E" w:rsidP="0084313E">
      <w:pPr>
        <w:jc w:val="center"/>
        <w:rPr>
          <w:sz w:val="28"/>
          <w:szCs w:val="28"/>
        </w:rPr>
      </w:pPr>
    </w:p>
    <w:p w:rsidR="0084313E" w:rsidRPr="000F512C" w:rsidRDefault="0084313E" w:rsidP="0084313E">
      <w:pPr>
        <w:jc w:val="center"/>
        <w:rPr>
          <w:sz w:val="28"/>
          <w:szCs w:val="28"/>
        </w:rPr>
      </w:pPr>
    </w:p>
    <w:p w:rsidR="0084313E" w:rsidRPr="000F512C" w:rsidRDefault="0084313E" w:rsidP="0084313E">
      <w:pPr>
        <w:jc w:val="center"/>
        <w:rPr>
          <w:sz w:val="28"/>
          <w:szCs w:val="28"/>
        </w:rPr>
      </w:pPr>
      <w:r w:rsidRPr="000F512C">
        <w:rPr>
          <w:sz w:val="28"/>
          <w:szCs w:val="28"/>
        </w:rPr>
        <w:t>Grefier,</w:t>
      </w:r>
    </w:p>
    <w:p w:rsidR="0084313E" w:rsidRPr="000F512C" w:rsidRDefault="00D83C19" w:rsidP="0084313E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84313E" w:rsidRDefault="0084313E" w:rsidP="0084313E">
      <w:pPr>
        <w:jc w:val="center"/>
        <w:rPr>
          <w:sz w:val="28"/>
          <w:szCs w:val="28"/>
        </w:rPr>
      </w:pPr>
    </w:p>
    <w:p w:rsidR="0084313E" w:rsidRDefault="0084313E" w:rsidP="0084313E">
      <w:pPr>
        <w:jc w:val="center"/>
        <w:rPr>
          <w:sz w:val="28"/>
          <w:szCs w:val="28"/>
        </w:rPr>
      </w:pPr>
    </w:p>
    <w:p w:rsidR="0084313E" w:rsidRDefault="0084313E" w:rsidP="0084313E">
      <w:pPr>
        <w:jc w:val="center"/>
        <w:rPr>
          <w:sz w:val="28"/>
          <w:szCs w:val="28"/>
        </w:rPr>
      </w:pPr>
    </w:p>
    <w:p w:rsidR="0084313E" w:rsidRDefault="0084313E" w:rsidP="0084313E">
      <w:pPr>
        <w:jc w:val="center"/>
        <w:rPr>
          <w:sz w:val="28"/>
          <w:szCs w:val="28"/>
        </w:rPr>
      </w:pPr>
      <w:bookmarkStart w:id="2" w:name="_GoBack"/>
      <w:bookmarkEnd w:id="2"/>
    </w:p>
    <w:sectPr w:rsidR="0084313E" w:rsidSect="00D61FDE">
      <w:footerReference w:type="even" r:id="rId7"/>
      <w:footerReference w:type="default" r:id="rId8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5D6" w:rsidRDefault="00BB25D6">
      <w:r>
        <w:separator/>
      </w:r>
    </w:p>
  </w:endnote>
  <w:endnote w:type="continuationSeparator" w:id="0">
    <w:p w:rsidR="00BB25D6" w:rsidRDefault="00BB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A15" w:rsidRDefault="0084313E" w:rsidP="00D61FD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7A15" w:rsidRDefault="00BB25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A15" w:rsidRDefault="0084313E" w:rsidP="00D61FD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69DA">
      <w:rPr>
        <w:rStyle w:val="PageNumber"/>
        <w:noProof/>
      </w:rPr>
      <w:t>4</w:t>
    </w:r>
    <w:r>
      <w:rPr>
        <w:rStyle w:val="PageNumber"/>
      </w:rPr>
      <w:fldChar w:fldCharType="end"/>
    </w:r>
  </w:p>
  <w:p w:rsidR="003A7A15" w:rsidRDefault="00BB25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5D6" w:rsidRDefault="00BB25D6">
      <w:r>
        <w:separator/>
      </w:r>
    </w:p>
  </w:footnote>
  <w:footnote w:type="continuationSeparator" w:id="0">
    <w:p w:rsidR="00BB25D6" w:rsidRDefault="00BB2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111BF"/>
    <w:multiLevelType w:val="hybridMultilevel"/>
    <w:tmpl w:val="742ADE98"/>
    <w:lvl w:ilvl="0" w:tplc="B10ED2AA">
      <w:start w:val="19"/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3E"/>
    <w:rsid w:val="00096817"/>
    <w:rsid w:val="003235C4"/>
    <w:rsid w:val="003A01FF"/>
    <w:rsid w:val="003B2E3A"/>
    <w:rsid w:val="003D02A5"/>
    <w:rsid w:val="004A04D0"/>
    <w:rsid w:val="005E5F45"/>
    <w:rsid w:val="006768CD"/>
    <w:rsid w:val="007C3B31"/>
    <w:rsid w:val="0084313E"/>
    <w:rsid w:val="008E69DA"/>
    <w:rsid w:val="00A5069E"/>
    <w:rsid w:val="00A87207"/>
    <w:rsid w:val="00AE5E55"/>
    <w:rsid w:val="00B0095C"/>
    <w:rsid w:val="00B50C16"/>
    <w:rsid w:val="00BA2125"/>
    <w:rsid w:val="00BB25D6"/>
    <w:rsid w:val="00C6476A"/>
    <w:rsid w:val="00CB12F9"/>
    <w:rsid w:val="00D83C19"/>
    <w:rsid w:val="00DE1362"/>
    <w:rsid w:val="00E7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1413F-D9CD-4674-BE83-A878E2A0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313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84313E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84313E"/>
  </w:style>
  <w:style w:type="paragraph" w:styleId="NoSpacing">
    <w:name w:val="No Spacing"/>
    <w:qFormat/>
    <w:rsid w:val="0084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22</cp:revision>
  <dcterms:created xsi:type="dcterms:W3CDTF">2021-10-12T10:11:00Z</dcterms:created>
  <dcterms:modified xsi:type="dcterms:W3CDTF">2021-10-22T11:13:00Z</dcterms:modified>
</cp:coreProperties>
</file>