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333D3" w14:textId="00920763" w:rsidR="00B90984" w:rsidRPr="00AD292F" w:rsidRDefault="009527A0" w:rsidP="00B90984">
      <w:pPr>
        <w:rPr>
          <w:rFonts w:ascii="Garamond" w:hAnsi="Garamond"/>
          <w:szCs w:val="28"/>
        </w:rPr>
      </w:pPr>
      <w:r>
        <w:rPr>
          <w:rFonts w:ascii="Garamond" w:hAnsi="Garamond"/>
          <w:szCs w:val="28"/>
        </w:rPr>
        <w:t>Hot. 2</w:t>
      </w:r>
      <w:r w:rsidR="00092C0F">
        <w:rPr>
          <w:rFonts w:ascii="Garamond" w:hAnsi="Garamond"/>
          <w:szCs w:val="28"/>
        </w:rPr>
        <w:t>4</w:t>
      </w:r>
    </w:p>
    <w:p w14:paraId="3467E74A" w14:textId="77777777" w:rsidR="00B90984" w:rsidRPr="00AD292F" w:rsidRDefault="00B90984" w:rsidP="00B90984">
      <w:pPr>
        <w:jc w:val="center"/>
        <w:rPr>
          <w:rFonts w:ascii="Garamond" w:hAnsi="Garamond"/>
          <w:b/>
          <w:szCs w:val="28"/>
        </w:rPr>
      </w:pPr>
      <w:r w:rsidRPr="00AD292F">
        <w:rPr>
          <w:rFonts w:ascii="Garamond" w:hAnsi="Garamond"/>
          <w:b/>
          <w:szCs w:val="28"/>
        </w:rPr>
        <w:t>R O M Â N I A</w:t>
      </w:r>
    </w:p>
    <w:p w14:paraId="1120E039" w14:textId="520C41DE" w:rsidR="00B90984" w:rsidRPr="00AD292F" w:rsidRDefault="00B90984" w:rsidP="00B90984">
      <w:pPr>
        <w:jc w:val="center"/>
        <w:rPr>
          <w:rFonts w:ascii="Garamond" w:hAnsi="Garamond"/>
          <w:b/>
          <w:szCs w:val="28"/>
        </w:rPr>
      </w:pPr>
      <w:r>
        <w:rPr>
          <w:rFonts w:ascii="Garamond" w:hAnsi="Garamond"/>
          <w:b/>
          <w:szCs w:val="28"/>
        </w:rPr>
        <w:t xml:space="preserve">CURTEA DE APEL </w:t>
      </w:r>
      <w:r w:rsidR="00F916D4">
        <w:rPr>
          <w:rFonts w:ascii="Garamond" w:hAnsi="Garamond"/>
          <w:b/>
          <w:szCs w:val="28"/>
        </w:rPr>
        <w:t>.</w:t>
      </w:r>
    </w:p>
    <w:p w14:paraId="3546921F" w14:textId="4A6936A6" w:rsidR="00B90984" w:rsidRPr="00AD292F" w:rsidRDefault="00B90984" w:rsidP="00B90984">
      <w:pPr>
        <w:jc w:val="center"/>
        <w:rPr>
          <w:rFonts w:ascii="Garamond" w:hAnsi="Garamond"/>
          <w:b/>
          <w:szCs w:val="28"/>
          <w:lang w:val="en-US"/>
        </w:rPr>
      </w:pPr>
      <w:r>
        <w:rPr>
          <w:rFonts w:ascii="Garamond" w:hAnsi="Garamond"/>
          <w:b/>
          <w:szCs w:val="28"/>
        </w:rPr>
        <w:t xml:space="preserve">SECŢIA </w:t>
      </w:r>
      <w:r w:rsidR="00F916D4">
        <w:rPr>
          <w:rFonts w:ascii="Garamond" w:hAnsi="Garamond"/>
          <w:b/>
          <w:szCs w:val="28"/>
        </w:rPr>
        <w:t>.</w:t>
      </w:r>
    </w:p>
    <w:p w14:paraId="6F607791" w14:textId="79314DDF" w:rsidR="00B90984" w:rsidRPr="00AD292F" w:rsidRDefault="00B90984" w:rsidP="00B90984">
      <w:pPr>
        <w:jc w:val="center"/>
        <w:rPr>
          <w:rFonts w:ascii="Garamond" w:hAnsi="Garamond"/>
          <w:szCs w:val="28"/>
          <w:lang w:val="en-US"/>
        </w:rPr>
      </w:pPr>
      <w:r w:rsidRPr="00AD292F">
        <w:rPr>
          <w:rFonts w:ascii="Garamond" w:hAnsi="Garamond"/>
          <w:b/>
          <w:szCs w:val="28"/>
        </w:rPr>
        <w:t xml:space="preserve">DOSAR NR. </w:t>
      </w:r>
      <w:r w:rsidR="00F916D4">
        <w:rPr>
          <w:rFonts w:ascii="Garamond" w:hAnsi="Garamond"/>
          <w:b/>
          <w:szCs w:val="28"/>
        </w:rPr>
        <w:t>.</w:t>
      </w:r>
      <w:r w:rsidRPr="00AD292F">
        <w:rPr>
          <w:rFonts w:ascii="Garamond" w:hAnsi="Garamond"/>
          <w:szCs w:val="28"/>
        </w:rPr>
        <w:t xml:space="preserve"> </w:t>
      </w:r>
      <w:r w:rsidRPr="00AD292F">
        <w:rPr>
          <w:rFonts w:ascii="Garamond" w:hAnsi="Garamond"/>
          <w:szCs w:val="28"/>
        </w:rPr>
        <w:tab/>
      </w:r>
      <w:r w:rsidRPr="00AD292F">
        <w:rPr>
          <w:rFonts w:ascii="Garamond" w:hAnsi="Garamond"/>
          <w:szCs w:val="28"/>
        </w:rPr>
        <w:tab/>
      </w:r>
      <w:r w:rsidRPr="00AD292F">
        <w:rPr>
          <w:rFonts w:ascii="Garamond" w:hAnsi="Garamond"/>
          <w:szCs w:val="28"/>
        </w:rPr>
        <w:tab/>
      </w:r>
      <w:r>
        <w:rPr>
          <w:rFonts w:ascii="Garamond" w:hAnsi="Garamond"/>
          <w:b/>
          <w:szCs w:val="28"/>
        </w:rPr>
        <w:t>SENTINŢA</w:t>
      </w:r>
      <w:r w:rsidRPr="00AD292F">
        <w:rPr>
          <w:rFonts w:ascii="Garamond" w:hAnsi="Garamond"/>
          <w:b/>
          <w:szCs w:val="28"/>
        </w:rPr>
        <w:t xml:space="preserve"> NR. </w:t>
      </w:r>
      <w:r w:rsidR="00F916D4">
        <w:rPr>
          <w:rFonts w:ascii="Garamond" w:hAnsi="Garamond"/>
          <w:b/>
          <w:szCs w:val="28"/>
        </w:rPr>
        <w:t>.</w:t>
      </w:r>
    </w:p>
    <w:p w14:paraId="62D7DA61" w14:textId="5C06EA52" w:rsidR="00B90984" w:rsidRPr="00AD292F" w:rsidRDefault="00B90984" w:rsidP="00B90984">
      <w:pPr>
        <w:jc w:val="center"/>
        <w:rPr>
          <w:rFonts w:ascii="Garamond" w:hAnsi="Garamond"/>
          <w:b/>
          <w:szCs w:val="28"/>
        </w:rPr>
      </w:pPr>
      <w:proofErr w:type="spellStart"/>
      <w:r w:rsidRPr="00AD292F">
        <w:rPr>
          <w:rFonts w:ascii="Garamond" w:hAnsi="Garamond"/>
          <w:b/>
          <w:szCs w:val="28"/>
        </w:rPr>
        <w:t>Şedinţa</w:t>
      </w:r>
      <w:proofErr w:type="spellEnd"/>
      <w:r w:rsidRPr="00AD292F">
        <w:rPr>
          <w:rFonts w:ascii="Garamond" w:hAnsi="Garamond"/>
          <w:b/>
          <w:szCs w:val="28"/>
        </w:rPr>
        <w:t> </w:t>
      </w:r>
      <w:r w:rsidRPr="00AD292F">
        <w:rPr>
          <w:rFonts w:ascii="Garamond" w:hAnsi="Garamond"/>
          <w:b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AD292F">
        <w:rPr>
          <w:rFonts w:ascii="Garamond" w:hAnsi="Garamond"/>
          <w:b/>
          <w:szCs w:val="28"/>
        </w:rPr>
        <w:instrText xml:space="preserve"> FORMTEXT </w:instrText>
      </w:r>
      <w:r w:rsidRPr="00AD292F">
        <w:rPr>
          <w:rFonts w:ascii="Garamond" w:hAnsi="Garamond"/>
          <w:b/>
          <w:szCs w:val="28"/>
        </w:rPr>
      </w:r>
      <w:r w:rsidRPr="00AD292F">
        <w:rPr>
          <w:rFonts w:ascii="Garamond" w:hAnsi="Garamond"/>
          <w:b/>
          <w:szCs w:val="28"/>
        </w:rPr>
        <w:fldChar w:fldCharType="separate"/>
      </w:r>
      <w:r>
        <w:rPr>
          <w:rFonts w:ascii="Garamond" w:hAnsi="Garamond"/>
          <w:b/>
          <w:szCs w:val="28"/>
        </w:rPr>
        <w:t>publică</w:t>
      </w:r>
      <w:r w:rsidRPr="00AD292F">
        <w:rPr>
          <w:rFonts w:ascii="Garamond" w:hAnsi="Garamond"/>
          <w:b/>
          <w:szCs w:val="28"/>
        </w:rPr>
        <w:fldChar w:fldCharType="end"/>
      </w:r>
      <w:bookmarkEnd w:id="0"/>
      <w:r w:rsidRPr="00AD292F">
        <w:rPr>
          <w:rFonts w:ascii="Garamond" w:hAnsi="Garamond"/>
          <w:b/>
          <w:szCs w:val="28"/>
        </w:rPr>
        <w:t xml:space="preserve"> din </w:t>
      </w:r>
      <w:r w:rsidR="00F916D4">
        <w:rPr>
          <w:rFonts w:ascii="Garamond" w:hAnsi="Garamond"/>
          <w:b/>
          <w:szCs w:val="28"/>
        </w:rPr>
        <w:t>.</w:t>
      </w:r>
      <w:r w:rsidRPr="00AD292F">
        <w:rPr>
          <w:rFonts w:ascii="Garamond" w:hAnsi="Garamond"/>
          <w:b/>
          <w:szCs w:val="28"/>
        </w:rPr>
        <w:t xml:space="preserve"> </w:t>
      </w:r>
      <w:bookmarkStart w:id="1" w:name="_GoBack"/>
      <w:bookmarkEnd w:id="1"/>
    </w:p>
    <w:p w14:paraId="0DE199E0" w14:textId="77777777" w:rsidR="00B90984" w:rsidRPr="00AD292F" w:rsidRDefault="00B90984" w:rsidP="00B90984">
      <w:pPr>
        <w:jc w:val="center"/>
        <w:rPr>
          <w:rFonts w:ascii="Garamond" w:hAnsi="Garamond"/>
          <w:b/>
          <w:szCs w:val="28"/>
        </w:rPr>
      </w:pPr>
      <w:r w:rsidRPr="00AD292F">
        <w:rPr>
          <w:rFonts w:ascii="Garamond" w:hAnsi="Garamond"/>
          <w:b/>
          <w:szCs w:val="28"/>
        </w:rPr>
        <w:t>Curtea compusă din:</w:t>
      </w:r>
    </w:p>
    <w:p w14:paraId="22D8E9AA" w14:textId="0DD8A752" w:rsidR="00B90984" w:rsidRPr="00AD292F" w:rsidRDefault="00B90984" w:rsidP="00B90984">
      <w:pPr>
        <w:jc w:val="center"/>
        <w:rPr>
          <w:rFonts w:ascii="Garamond" w:hAnsi="Garamond"/>
          <w:szCs w:val="28"/>
        </w:rPr>
      </w:pPr>
      <w:proofErr w:type="spellStart"/>
      <w:r w:rsidRPr="00AD292F">
        <w:rPr>
          <w:rFonts w:ascii="Garamond" w:hAnsi="Garamond"/>
          <w:szCs w:val="28"/>
        </w:rPr>
        <w:t>Preşedinte</w:t>
      </w:r>
      <w:proofErr w:type="spellEnd"/>
      <w:r w:rsidRPr="00AD292F">
        <w:rPr>
          <w:rFonts w:ascii="Garamond" w:hAnsi="Garamond"/>
          <w:szCs w:val="28"/>
        </w:rPr>
        <w:t xml:space="preserve">: </w:t>
      </w:r>
      <w:r w:rsidR="00F916D4">
        <w:rPr>
          <w:rFonts w:ascii="Garamond" w:hAnsi="Garamond"/>
          <w:szCs w:val="28"/>
        </w:rPr>
        <w:t>COD1008</w:t>
      </w:r>
      <w:r>
        <w:rPr>
          <w:rFonts w:ascii="Garamond" w:hAnsi="Garamond"/>
          <w:szCs w:val="28"/>
        </w:rPr>
        <w:t>, judecător</w:t>
      </w:r>
    </w:p>
    <w:p w14:paraId="7688D694" w14:textId="2E258490" w:rsidR="00B90984" w:rsidRPr="00AD292F" w:rsidRDefault="00B90984" w:rsidP="00B90984">
      <w:pPr>
        <w:jc w:val="center"/>
        <w:rPr>
          <w:rFonts w:ascii="Garamond" w:hAnsi="Garamond"/>
          <w:szCs w:val="28"/>
        </w:rPr>
      </w:pPr>
      <w:r>
        <w:rPr>
          <w:rFonts w:ascii="Garamond" w:hAnsi="Garamond"/>
          <w:szCs w:val="28"/>
        </w:rPr>
        <w:t xml:space="preserve">Grefier </w:t>
      </w:r>
      <w:r w:rsidR="00F916D4">
        <w:rPr>
          <w:rFonts w:ascii="Garamond" w:hAnsi="Garamond"/>
          <w:szCs w:val="28"/>
        </w:rPr>
        <w:t>...</w:t>
      </w:r>
    </w:p>
    <w:p w14:paraId="7A9CD1F7" w14:textId="77777777" w:rsidR="00B90984" w:rsidRPr="00AD292F" w:rsidRDefault="00B90984" w:rsidP="00B90984">
      <w:pPr>
        <w:jc w:val="center"/>
        <w:rPr>
          <w:rFonts w:ascii="Garamond" w:hAnsi="Garamond"/>
          <w:szCs w:val="28"/>
        </w:rPr>
      </w:pPr>
    </w:p>
    <w:p w14:paraId="6D2FE7A4" w14:textId="77777777" w:rsidR="00B90984" w:rsidRPr="00AD292F" w:rsidRDefault="00B90984" w:rsidP="00B90984">
      <w:pPr>
        <w:jc w:val="center"/>
        <w:rPr>
          <w:rFonts w:ascii="Garamond" w:hAnsi="Garamond"/>
          <w:szCs w:val="28"/>
        </w:rPr>
      </w:pPr>
    </w:p>
    <w:p w14:paraId="61D6629B" w14:textId="1722DC5E" w:rsidR="00B90984" w:rsidRDefault="00B90984" w:rsidP="00B90984">
      <w:pPr>
        <w:ind w:firstLine="1440"/>
        <w:jc w:val="both"/>
      </w:pPr>
      <w:r>
        <w:rPr>
          <w:rFonts w:ascii="Garamond" w:hAnsi="Garamond"/>
          <w:szCs w:val="28"/>
        </w:rPr>
        <w:t>S</w:t>
      </w:r>
      <w:r w:rsidRPr="00145605">
        <w:rPr>
          <w:rFonts w:ascii="Garamond" w:hAnsi="Garamond"/>
          <w:szCs w:val="28"/>
        </w:rPr>
        <w:t xml:space="preserve">-a luat în examinare, pentru </w:t>
      </w:r>
      <w:proofErr w:type="spellStart"/>
      <w:r w:rsidRPr="00145605">
        <w:rPr>
          <w:rFonts w:ascii="Garamond" w:hAnsi="Garamond"/>
          <w:szCs w:val="28"/>
        </w:rPr>
        <w:t>soluţionare</w:t>
      </w:r>
      <w:proofErr w:type="spellEnd"/>
      <w:r w:rsidRPr="00145605">
        <w:rPr>
          <w:rFonts w:ascii="Garamond" w:hAnsi="Garamond"/>
          <w:szCs w:val="28"/>
        </w:rPr>
        <w:t xml:space="preserve">, </w:t>
      </w:r>
      <w:r>
        <w:rPr>
          <w:rFonts w:ascii="Garamond" w:hAnsi="Garamond"/>
          <w:szCs w:val="28"/>
        </w:rPr>
        <w:t xml:space="preserve">în primă </w:t>
      </w:r>
      <w:proofErr w:type="spellStart"/>
      <w:r>
        <w:rPr>
          <w:rFonts w:ascii="Garamond" w:hAnsi="Garamond"/>
          <w:szCs w:val="28"/>
        </w:rPr>
        <w:t>instanţă</w:t>
      </w:r>
      <w:proofErr w:type="spellEnd"/>
      <w:r>
        <w:rPr>
          <w:rFonts w:ascii="Garamond" w:hAnsi="Garamond"/>
          <w:szCs w:val="28"/>
        </w:rPr>
        <w:t xml:space="preserve">, </w:t>
      </w:r>
      <w:proofErr w:type="spellStart"/>
      <w:r>
        <w:rPr>
          <w:rFonts w:ascii="Garamond" w:hAnsi="Garamond"/>
          <w:szCs w:val="28"/>
        </w:rPr>
        <w:t>acţiunea</w:t>
      </w:r>
      <w:proofErr w:type="spellEnd"/>
      <w:r>
        <w:rPr>
          <w:rFonts w:ascii="Garamond" w:hAnsi="Garamond"/>
          <w:szCs w:val="28"/>
        </w:rPr>
        <w:t xml:space="preserve"> formulată, în baza Legii contenciosului administrativ, de reclamantul </w:t>
      </w:r>
      <w:r w:rsidR="00F916D4">
        <w:rPr>
          <w:rFonts w:ascii="Garamond" w:hAnsi="Garamond"/>
          <w:b/>
          <w:szCs w:val="28"/>
        </w:rPr>
        <w:t>R</w:t>
      </w:r>
      <w:r>
        <w:rPr>
          <w:rFonts w:ascii="Garamond" w:hAnsi="Garamond"/>
          <w:szCs w:val="28"/>
        </w:rPr>
        <w:t xml:space="preserve">, domiciliat în </w:t>
      </w:r>
      <w:r w:rsidR="00F916D4">
        <w:rPr>
          <w:rFonts w:ascii="Garamond" w:hAnsi="Garamond"/>
          <w:szCs w:val="28"/>
        </w:rPr>
        <w:t>..</w:t>
      </w:r>
      <w:r>
        <w:rPr>
          <w:rFonts w:ascii="Garamond" w:hAnsi="Garamond"/>
          <w:szCs w:val="28"/>
        </w:rPr>
        <w:t xml:space="preserve">, în contradictoriu cu pârâtul </w:t>
      </w:r>
      <w:r w:rsidRPr="00112E89">
        <w:rPr>
          <w:rFonts w:ascii="Garamond" w:hAnsi="Garamond"/>
          <w:b/>
          <w:szCs w:val="28"/>
        </w:rPr>
        <w:t>STATUL ROMÂN – PRIN COMISIA CENTRALĂ PENTRU STABILIREA DESPĂGUBIRILOR</w:t>
      </w:r>
      <w:r>
        <w:rPr>
          <w:rFonts w:ascii="Garamond" w:hAnsi="Garamond"/>
          <w:szCs w:val="28"/>
        </w:rPr>
        <w:t xml:space="preserve">, cu sediul în </w:t>
      </w:r>
      <w:r w:rsidR="00F916D4">
        <w:rPr>
          <w:rFonts w:ascii="Garamond" w:hAnsi="Garamond"/>
          <w:szCs w:val="28"/>
        </w:rPr>
        <w:t>..</w:t>
      </w:r>
    </w:p>
    <w:p w14:paraId="7891C107" w14:textId="77777777" w:rsidR="00B90984" w:rsidRPr="00AD292F" w:rsidRDefault="00B90984" w:rsidP="00B90984">
      <w:pPr>
        <w:ind w:firstLine="1416"/>
        <w:jc w:val="both"/>
        <w:rPr>
          <w:rFonts w:ascii="Garamond" w:hAnsi="Garamond"/>
          <w:szCs w:val="28"/>
        </w:rPr>
      </w:pPr>
      <w:r w:rsidRPr="00AD292F">
        <w:rPr>
          <w:rFonts w:ascii="Garamond" w:hAnsi="Garamond"/>
          <w:szCs w:val="28"/>
        </w:rPr>
        <w:t xml:space="preserve">La apelul nominal, făcut în </w:t>
      </w:r>
      <w:proofErr w:type="spellStart"/>
      <w:r w:rsidRPr="00AD292F">
        <w:rPr>
          <w:rFonts w:ascii="Garamond" w:hAnsi="Garamond"/>
          <w:szCs w:val="28"/>
        </w:rPr>
        <w:t>şedinţa</w:t>
      </w:r>
      <w:proofErr w:type="spellEnd"/>
      <w:r w:rsidRPr="00AD292F">
        <w:rPr>
          <w:rFonts w:ascii="Garamond" w:hAnsi="Garamond"/>
          <w:szCs w:val="28"/>
        </w:rPr>
        <w:t xml:space="preserve"> </w:t>
      </w:r>
      <w:r w:rsidRPr="00AD292F">
        <w:rPr>
          <w:rFonts w:ascii="Garamond" w:hAnsi="Garamond"/>
          <w:szCs w:val="28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AD292F">
        <w:rPr>
          <w:rFonts w:ascii="Garamond" w:hAnsi="Garamond"/>
          <w:szCs w:val="28"/>
        </w:rPr>
        <w:instrText xml:space="preserve"> FORMTEXT </w:instrText>
      </w:r>
      <w:r w:rsidRPr="00AD292F">
        <w:rPr>
          <w:rFonts w:ascii="Garamond" w:hAnsi="Garamond"/>
          <w:szCs w:val="28"/>
        </w:rPr>
      </w:r>
      <w:r w:rsidRPr="00AD292F">
        <w:rPr>
          <w:rFonts w:ascii="Garamond" w:hAnsi="Garamond"/>
          <w:szCs w:val="28"/>
        </w:rPr>
        <w:fldChar w:fldCharType="separate"/>
      </w:r>
      <w:r>
        <w:rPr>
          <w:rFonts w:ascii="Garamond" w:hAnsi="Garamond"/>
          <w:szCs w:val="28"/>
        </w:rPr>
        <w:t>publică</w:t>
      </w:r>
      <w:r w:rsidRPr="00AD292F">
        <w:rPr>
          <w:rFonts w:ascii="Garamond" w:hAnsi="Garamond"/>
          <w:szCs w:val="28"/>
        </w:rPr>
        <w:fldChar w:fldCharType="end"/>
      </w:r>
      <w:bookmarkEnd w:id="2"/>
      <w:r w:rsidRPr="00AD292F">
        <w:rPr>
          <w:rFonts w:ascii="Garamond" w:hAnsi="Garamond"/>
          <w:szCs w:val="28"/>
        </w:rPr>
        <w:t xml:space="preserve">, </w:t>
      </w:r>
      <w:r>
        <w:rPr>
          <w:rFonts w:ascii="Garamond" w:hAnsi="Garamond"/>
          <w:szCs w:val="28"/>
        </w:rPr>
        <w:t xml:space="preserve">au lipsit </w:t>
      </w:r>
      <w:proofErr w:type="spellStart"/>
      <w:r>
        <w:rPr>
          <w:rFonts w:ascii="Garamond" w:hAnsi="Garamond"/>
          <w:szCs w:val="28"/>
        </w:rPr>
        <w:t>părţile</w:t>
      </w:r>
      <w:proofErr w:type="spellEnd"/>
      <w:r>
        <w:rPr>
          <w:rFonts w:ascii="Garamond" w:hAnsi="Garamond"/>
          <w:szCs w:val="28"/>
        </w:rPr>
        <w:t>.</w:t>
      </w:r>
    </w:p>
    <w:p w14:paraId="0AA718E4" w14:textId="77777777" w:rsidR="00B90984" w:rsidRPr="00AD292F" w:rsidRDefault="00B90984" w:rsidP="00B90984">
      <w:pPr>
        <w:ind w:firstLine="1416"/>
        <w:jc w:val="both"/>
        <w:rPr>
          <w:rFonts w:ascii="Garamond" w:hAnsi="Garamond"/>
          <w:szCs w:val="28"/>
        </w:rPr>
      </w:pPr>
      <w:r w:rsidRPr="00AD292F">
        <w:rPr>
          <w:rFonts w:ascii="Garamond" w:hAnsi="Garamond"/>
          <w:szCs w:val="28"/>
        </w:rPr>
        <w:t>Procedura</w:t>
      </w:r>
      <w:r>
        <w:rPr>
          <w:rFonts w:ascii="Garamond" w:hAnsi="Garamond"/>
          <w:szCs w:val="28"/>
        </w:rPr>
        <w:t xml:space="preserve"> de citare este</w:t>
      </w:r>
      <w:r w:rsidRPr="00AD292F">
        <w:rPr>
          <w:rFonts w:ascii="Garamond" w:hAnsi="Garamond"/>
          <w:szCs w:val="28"/>
        </w:rPr>
        <w:t xml:space="preserve"> </w:t>
      </w:r>
      <w:r w:rsidRPr="00AD292F">
        <w:rPr>
          <w:rFonts w:ascii="Garamond" w:hAnsi="Garamond"/>
          <w:szCs w:val="28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AD292F">
        <w:rPr>
          <w:rFonts w:ascii="Garamond" w:hAnsi="Garamond"/>
          <w:szCs w:val="28"/>
        </w:rPr>
        <w:instrText xml:space="preserve"> FORMTEXT </w:instrText>
      </w:r>
      <w:r w:rsidRPr="00AD292F">
        <w:rPr>
          <w:rFonts w:ascii="Garamond" w:hAnsi="Garamond"/>
          <w:szCs w:val="28"/>
        </w:rPr>
      </w:r>
      <w:r w:rsidRPr="00AD292F">
        <w:rPr>
          <w:rFonts w:ascii="Garamond" w:hAnsi="Garamond"/>
          <w:szCs w:val="28"/>
        </w:rPr>
        <w:fldChar w:fldCharType="separate"/>
      </w:r>
      <w:r>
        <w:rPr>
          <w:rFonts w:ascii="Garamond" w:hAnsi="Garamond"/>
          <w:szCs w:val="28"/>
        </w:rPr>
        <w:t>legal</w:t>
      </w:r>
      <w:r w:rsidRPr="00AD292F">
        <w:rPr>
          <w:rFonts w:ascii="Garamond" w:hAnsi="Garamond"/>
          <w:szCs w:val="28"/>
        </w:rPr>
        <w:fldChar w:fldCharType="end"/>
      </w:r>
      <w:bookmarkEnd w:id="3"/>
      <w:r w:rsidRPr="00AD292F">
        <w:rPr>
          <w:rFonts w:ascii="Garamond" w:hAnsi="Garamond"/>
          <w:szCs w:val="28"/>
        </w:rPr>
        <w:t xml:space="preserve"> îndeplinită. </w:t>
      </w:r>
    </w:p>
    <w:p w14:paraId="4772934E" w14:textId="0260D189" w:rsidR="00B90984" w:rsidRDefault="00B90984" w:rsidP="00B90984">
      <w:pPr>
        <w:ind w:firstLine="1416"/>
        <w:jc w:val="both"/>
        <w:rPr>
          <w:rFonts w:ascii="Garamond" w:hAnsi="Garamond"/>
          <w:szCs w:val="28"/>
        </w:rPr>
      </w:pPr>
      <w:r w:rsidRPr="00AD292F">
        <w:rPr>
          <w:rFonts w:ascii="Garamond" w:hAnsi="Garamond"/>
          <w:szCs w:val="28"/>
        </w:rPr>
        <w:t xml:space="preserve">S-a făcut </w:t>
      </w:r>
      <w:r w:rsidRPr="00AD292F">
        <w:rPr>
          <w:rFonts w:ascii="Garamond" w:hAnsi="Garamond"/>
          <w:szCs w:val="28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Pr="00AD292F">
        <w:rPr>
          <w:rFonts w:ascii="Garamond" w:hAnsi="Garamond"/>
          <w:szCs w:val="28"/>
        </w:rPr>
        <w:instrText xml:space="preserve"> FORMTEXT </w:instrText>
      </w:r>
      <w:r w:rsidRPr="00AD292F">
        <w:rPr>
          <w:rFonts w:ascii="Garamond" w:hAnsi="Garamond"/>
          <w:szCs w:val="28"/>
        </w:rPr>
      </w:r>
      <w:r w:rsidRPr="00AD292F">
        <w:rPr>
          <w:rFonts w:ascii="Garamond" w:hAnsi="Garamond"/>
          <w:szCs w:val="28"/>
        </w:rPr>
        <w:fldChar w:fldCharType="separate"/>
      </w:r>
      <w:r>
        <w:rPr>
          <w:rFonts w:ascii="Garamond" w:hAnsi="Garamond"/>
          <w:szCs w:val="28"/>
        </w:rPr>
        <w:t>referatul</w:t>
      </w:r>
      <w:r w:rsidRPr="00AD292F">
        <w:rPr>
          <w:rFonts w:ascii="Garamond" w:hAnsi="Garamond"/>
          <w:szCs w:val="28"/>
        </w:rPr>
        <w:fldChar w:fldCharType="end"/>
      </w:r>
      <w:bookmarkEnd w:id="4"/>
      <w:r w:rsidRPr="00AD292F">
        <w:rPr>
          <w:rFonts w:ascii="Garamond" w:hAnsi="Garamond"/>
          <w:szCs w:val="28"/>
        </w:rPr>
        <w:t xml:space="preserve"> cauzei de către </w:t>
      </w:r>
      <w:r w:rsidRPr="00AD292F">
        <w:rPr>
          <w:rFonts w:ascii="Garamond" w:hAnsi="Garamond"/>
          <w:szCs w:val="28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Pr="00AD292F">
        <w:rPr>
          <w:rFonts w:ascii="Garamond" w:hAnsi="Garamond"/>
          <w:szCs w:val="28"/>
        </w:rPr>
        <w:instrText xml:space="preserve"> FORMTEXT </w:instrText>
      </w:r>
      <w:r w:rsidRPr="00AD292F">
        <w:rPr>
          <w:rFonts w:ascii="Garamond" w:hAnsi="Garamond"/>
          <w:szCs w:val="28"/>
        </w:rPr>
      </w:r>
      <w:r w:rsidRPr="00AD292F">
        <w:rPr>
          <w:rFonts w:ascii="Garamond" w:hAnsi="Garamond"/>
          <w:szCs w:val="28"/>
        </w:rPr>
        <w:fldChar w:fldCharType="separate"/>
      </w:r>
      <w:r>
        <w:rPr>
          <w:rFonts w:ascii="Garamond" w:hAnsi="Garamond"/>
          <w:szCs w:val="28"/>
        </w:rPr>
        <w:t>grefier</w:t>
      </w:r>
      <w:r w:rsidRPr="00AD292F">
        <w:rPr>
          <w:rFonts w:ascii="Garamond" w:hAnsi="Garamond"/>
          <w:szCs w:val="28"/>
        </w:rPr>
        <w:fldChar w:fldCharType="end"/>
      </w:r>
      <w:bookmarkEnd w:id="5"/>
      <w:r w:rsidRPr="00AD292F">
        <w:rPr>
          <w:rFonts w:ascii="Garamond" w:hAnsi="Garamond"/>
          <w:szCs w:val="28"/>
        </w:rPr>
        <w:t xml:space="preserve">ul de </w:t>
      </w:r>
      <w:proofErr w:type="spellStart"/>
      <w:r w:rsidRPr="00AD292F">
        <w:rPr>
          <w:rFonts w:ascii="Garamond" w:hAnsi="Garamond"/>
          <w:szCs w:val="28"/>
        </w:rPr>
        <w:t>şedinţă</w:t>
      </w:r>
      <w:proofErr w:type="spellEnd"/>
      <w:r w:rsidRPr="00AD292F">
        <w:rPr>
          <w:rFonts w:ascii="Garamond" w:hAnsi="Garamond"/>
          <w:szCs w:val="28"/>
        </w:rPr>
        <w:t xml:space="preserve">, </w:t>
      </w:r>
      <w:r w:rsidRPr="00AD292F">
        <w:rPr>
          <w:rFonts w:ascii="Garamond" w:hAnsi="Garamond"/>
          <w:szCs w:val="28"/>
        </w:rPr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6" w:name="combo_invedereaza"/>
      <w:r w:rsidRPr="00AD292F">
        <w:rPr>
          <w:rFonts w:ascii="Garamond" w:hAnsi="Garamond"/>
          <w:szCs w:val="28"/>
        </w:rPr>
        <w:instrText xml:space="preserve"> FORMTEXT </w:instrText>
      </w:r>
      <w:r w:rsidRPr="00AD292F">
        <w:rPr>
          <w:rFonts w:ascii="Garamond" w:hAnsi="Garamond"/>
          <w:szCs w:val="28"/>
        </w:rPr>
      </w:r>
      <w:r w:rsidRPr="00AD292F">
        <w:rPr>
          <w:rFonts w:ascii="Garamond" w:hAnsi="Garamond"/>
          <w:szCs w:val="28"/>
        </w:rPr>
        <w:fldChar w:fldCharType="separate"/>
      </w:r>
      <w:r>
        <w:rPr>
          <w:rFonts w:ascii="Garamond" w:hAnsi="Garamond"/>
          <w:szCs w:val="28"/>
        </w:rPr>
        <w:t>care învederează</w:t>
      </w:r>
      <w:r w:rsidRPr="00AD292F">
        <w:rPr>
          <w:rFonts w:ascii="Garamond" w:hAnsi="Garamond"/>
          <w:szCs w:val="28"/>
        </w:rPr>
        <w:fldChar w:fldCharType="end"/>
      </w:r>
      <w:bookmarkEnd w:id="6"/>
      <w:r>
        <w:rPr>
          <w:rFonts w:ascii="Garamond" w:hAnsi="Garamond"/>
          <w:szCs w:val="28"/>
        </w:rPr>
        <w:t xml:space="preserve"> </w:t>
      </w:r>
      <w:proofErr w:type="spellStart"/>
      <w:r>
        <w:rPr>
          <w:rFonts w:ascii="Garamond" w:hAnsi="Garamond"/>
          <w:szCs w:val="28"/>
        </w:rPr>
        <w:t>instanţei</w:t>
      </w:r>
      <w:proofErr w:type="spellEnd"/>
      <w:r>
        <w:rPr>
          <w:rFonts w:ascii="Garamond" w:hAnsi="Garamond"/>
          <w:szCs w:val="28"/>
        </w:rPr>
        <w:t xml:space="preserve"> că s-au depus la dosarul cauzei, prin compartimentul registratură, la data de 15.11.2011, note de </w:t>
      </w:r>
      <w:proofErr w:type="spellStart"/>
      <w:r>
        <w:rPr>
          <w:rFonts w:ascii="Garamond" w:hAnsi="Garamond"/>
          <w:szCs w:val="28"/>
        </w:rPr>
        <w:t>şedinţă</w:t>
      </w:r>
      <w:proofErr w:type="spellEnd"/>
      <w:r>
        <w:rPr>
          <w:rFonts w:ascii="Garamond" w:hAnsi="Garamond"/>
          <w:szCs w:val="28"/>
        </w:rPr>
        <w:t xml:space="preserve"> formulate de reclamant, prin care arată că </w:t>
      </w:r>
      <w:proofErr w:type="spellStart"/>
      <w:r>
        <w:rPr>
          <w:rFonts w:ascii="Garamond" w:hAnsi="Garamond"/>
          <w:szCs w:val="28"/>
        </w:rPr>
        <w:t>acţiunea</w:t>
      </w:r>
      <w:proofErr w:type="spellEnd"/>
      <w:r>
        <w:rPr>
          <w:rFonts w:ascii="Garamond" w:hAnsi="Garamond"/>
          <w:szCs w:val="28"/>
        </w:rPr>
        <w:t xml:space="preserve"> a rămas fără obiect, întrucât pârâta i-a comunicat decizia nr. </w:t>
      </w:r>
      <w:r w:rsidR="00F916D4">
        <w:rPr>
          <w:rFonts w:ascii="Garamond" w:hAnsi="Garamond"/>
          <w:szCs w:val="28"/>
        </w:rPr>
        <w:t>.</w:t>
      </w:r>
      <w:r>
        <w:rPr>
          <w:rFonts w:ascii="Garamond" w:hAnsi="Garamond"/>
          <w:szCs w:val="28"/>
        </w:rPr>
        <w:t xml:space="preserve">/09.06.2011; la data de 15.11.2011, </w:t>
      </w:r>
      <w:proofErr w:type="spellStart"/>
      <w:r>
        <w:rPr>
          <w:rFonts w:ascii="Garamond" w:hAnsi="Garamond"/>
          <w:szCs w:val="28"/>
        </w:rPr>
        <w:t>relaţiile</w:t>
      </w:r>
      <w:proofErr w:type="spellEnd"/>
      <w:r>
        <w:rPr>
          <w:rFonts w:ascii="Garamond" w:hAnsi="Garamond"/>
          <w:szCs w:val="28"/>
        </w:rPr>
        <w:t xml:space="preserve"> solicitate pârâtei Comisia Centrală pentru Stabilirea Despăgubirilor, respectiv decizia nr. </w:t>
      </w:r>
      <w:r w:rsidR="00F916D4">
        <w:rPr>
          <w:rFonts w:ascii="Garamond" w:hAnsi="Garamond"/>
          <w:szCs w:val="28"/>
        </w:rPr>
        <w:t>.</w:t>
      </w:r>
      <w:r>
        <w:rPr>
          <w:rFonts w:ascii="Garamond" w:hAnsi="Garamond"/>
          <w:szCs w:val="28"/>
        </w:rPr>
        <w:t>/09.06.2011.</w:t>
      </w:r>
    </w:p>
    <w:p w14:paraId="118A052F" w14:textId="77777777" w:rsidR="00B90984" w:rsidRPr="00AD292F" w:rsidRDefault="00B90984" w:rsidP="00B90984">
      <w:pPr>
        <w:ind w:firstLine="1416"/>
        <w:jc w:val="both"/>
        <w:rPr>
          <w:rFonts w:ascii="Garamond" w:hAnsi="Garamond"/>
          <w:szCs w:val="28"/>
        </w:rPr>
      </w:pPr>
      <w:r w:rsidRPr="00A02975">
        <w:rPr>
          <w:rFonts w:ascii="Garamond" w:hAnsi="Garamond"/>
          <w:szCs w:val="28"/>
        </w:rPr>
        <w:t xml:space="preserve">Analizând actele dosarului </w:t>
      </w:r>
      <w:proofErr w:type="spellStart"/>
      <w:r w:rsidRPr="00A02975">
        <w:rPr>
          <w:rFonts w:ascii="Garamond" w:hAnsi="Garamond"/>
          <w:szCs w:val="28"/>
        </w:rPr>
        <w:t>şi</w:t>
      </w:r>
      <w:proofErr w:type="spellEnd"/>
      <w:r w:rsidRPr="00A02975">
        <w:rPr>
          <w:rFonts w:ascii="Garamond" w:hAnsi="Garamond"/>
          <w:szCs w:val="28"/>
        </w:rPr>
        <w:t xml:space="preserve"> constatând că s-a solicitat judecarea în lipsă potrivit art. 242 alin. 2 Cod pr. civ., </w:t>
      </w:r>
      <w:proofErr w:type="spellStart"/>
      <w:r>
        <w:rPr>
          <w:rFonts w:ascii="Garamond" w:hAnsi="Garamond"/>
          <w:szCs w:val="28"/>
        </w:rPr>
        <w:t>instanţa</w:t>
      </w:r>
      <w:proofErr w:type="spellEnd"/>
      <w:r>
        <w:rPr>
          <w:rFonts w:ascii="Garamond" w:hAnsi="Garamond"/>
          <w:szCs w:val="28"/>
        </w:rPr>
        <w:t xml:space="preserve"> apreciază cauza în stare de judecată </w:t>
      </w:r>
      <w:proofErr w:type="spellStart"/>
      <w:r>
        <w:rPr>
          <w:rFonts w:ascii="Garamond" w:hAnsi="Garamond"/>
          <w:szCs w:val="28"/>
        </w:rPr>
        <w:t>şi</w:t>
      </w:r>
      <w:proofErr w:type="spellEnd"/>
      <w:r>
        <w:rPr>
          <w:rFonts w:ascii="Garamond" w:hAnsi="Garamond"/>
          <w:szCs w:val="28"/>
        </w:rPr>
        <w:t xml:space="preserve"> rămâne în </w:t>
      </w:r>
      <w:proofErr w:type="spellStart"/>
      <w:r>
        <w:rPr>
          <w:rFonts w:ascii="Garamond" w:hAnsi="Garamond"/>
          <w:szCs w:val="28"/>
        </w:rPr>
        <w:t>pronunţare</w:t>
      </w:r>
      <w:proofErr w:type="spellEnd"/>
      <w:r>
        <w:rPr>
          <w:rFonts w:ascii="Garamond" w:hAnsi="Garamond"/>
          <w:szCs w:val="28"/>
        </w:rPr>
        <w:t xml:space="preserve"> asupra acesteia.</w:t>
      </w:r>
      <w:r w:rsidRPr="00AD292F">
        <w:rPr>
          <w:rFonts w:ascii="Garamond" w:hAnsi="Garamond"/>
          <w:szCs w:val="28"/>
        </w:rPr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7" w:name="ce_se_invedereaza"/>
      <w:r w:rsidRPr="00AD292F">
        <w:rPr>
          <w:rFonts w:ascii="Garamond" w:hAnsi="Garamond"/>
          <w:szCs w:val="28"/>
        </w:rPr>
        <w:instrText xml:space="preserve"> FORMTEXT </w:instrText>
      </w:r>
      <w:r w:rsidRPr="00AD292F">
        <w:rPr>
          <w:rFonts w:ascii="Garamond" w:hAnsi="Garamond"/>
          <w:szCs w:val="28"/>
        </w:rPr>
      </w:r>
      <w:r w:rsidRPr="00AD292F">
        <w:rPr>
          <w:rFonts w:ascii="Garamond" w:hAnsi="Garamond"/>
          <w:szCs w:val="28"/>
        </w:rPr>
        <w:fldChar w:fldCharType="separate"/>
      </w:r>
      <w:r w:rsidRPr="00AD292F">
        <w:rPr>
          <w:rFonts w:ascii="Garamond" w:hAnsi="Garamond"/>
          <w:noProof/>
          <w:szCs w:val="28"/>
        </w:rPr>
        <w:t> </w:t>
      </w:r>
      <w:r w:rsidRPr="00AD292F">
        <w:rPr>
          <w:rFonts w:ascii="Garamond" w:hAnsi="Garamond"/>
          <w:noProof/>
          <w:szCs w:val="28"/>
        </w:rPr>
        <w:t> </w:t>
      </w:r>
      <w:r w:rsidRPr="00AD292F">
        <w:rPr>
          <w:rFonts w:ascii="Garamond" w:hAnsi="Garamond"/>
          <w:szCs w:val="28"/>
        </w:rPr>
        <w:fldChar w:fldCharType="end"/>
      </w:r>
      <w:bookmarkEnd w:id="7"/>
    </w:p>
    <w:p w14:paraId="76F59A7D" w14:textId="77777777" w:rsidR="00B90984" w:rsidRPr="00AD292F" w:rsidRDefault="00B90984" w:rsidP="00B90984">
      <w:pPr>
        <w:jc w:val="both"/>
        <w:rPr>
          <w:rFonts w:ascii="Garamond" w:hAnsi="Garamond"/>
          <w:szCs w:val="28"/>
        </w:rPr>
      </w:pPr>
      <w:r w:rsidRPr="00AD292F">
        <w:rPr>
          <w:rFonts w:ascii="Garamond" w:hAnsi="Garamond"/>
          <w:szCs w:val="28"/>
        </w:rPr>
        <w:t xml:space="preserve"> </w:t>
      </w:r>
    </w:p>
    <w:p w14:paraId="47349303" w14:textId="77777777" w:rsidR="00B90984" w:rsidRPr="00AD292F" w:rsidRDefault="00B90984" w:rsidP="00B90984">
      <w:pPr>
        <w:jc w:val="center"/>
        <w:rPr>
          <w:rFonts w:ascii="Garamond" w:hAnsi="Garamond"/>
          <w:b/>
          <w:szCs w:val="28"/>
        </w:rPr>
      </w:pPr>
      <w:r w:rsidRPr="00AD292F">
        <w:rPr>
          <w:rFonts w:ascii="Garamond" w:hAnsi="Garamond"/>
          <w:b/>
          <w:szCs w:val="28"/>
        </w:rPr>
        <w:t>C U R T E A</w:t>
      </w:r>
    </w:p>
    <w:p w14:paraId="46F8BF9E" w14:textId="77777777" w:rsidR="00B90984" w:rsidRDefault="00B90984" w:rsidP="00B90984">
      <w:pPr>
        <w:jc w:val="both"/>
        <w:rPr>
          <w:rFonts w:ascii="Garamond" w:hAnsi="Garamond"/>
          <w:b/>
          <w:bCs/>
          <w:szCs w:val="28"/>
        </w:rPr>
      </w:pPr>
      <w:r w:rsidRPr="00AD292F">
        <w:rPr>
          <w:rFonts w:ascii="Garamond" w:hAnsi="Garamond"/>
          <w:b/>
          <w:bCs/>
          <w:szCs w:val="28"/>
        </w:rPr>
        <w:t xml:space="preserve">     </w:t>
      </w:r>
    </w:p>
    <w:p w14:paraId="4FDBEEF5" w14:textId="77777777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 xml:space="preserve">Asupra cauzei contencioase de </w:t>
      </w:r>
      <w:proofErr w:type="spellStart"/>
      <w:r>
        <w:rPr>
          <w:rFonts w:ascii="Garamond" w:hAnsi="Garamond"/>
          <w:bCs/>
          <w:szCs w:val="28"/>
        </w:rPr>
        <w:t>faţă</w:t>
      </w:r>
      <w:proofErr w:type="spellEnd"/>
      <w:r>
        <w:rPr>
          <w:rFonts w:ascii="Garamond" w:hAnsi="Garamond"/>
          <w:bCs/>
          <w:szCs w:val="28"/>
        </w:rPr>
        <w:t>, deliberând constată următoarele:</w:t>
      </w:r>
    </w:p>
    <w:p w14:paraId="436B0FAF" w14:textId="04BE8861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 xml:space="preserve">Prin cererea de chemare în judecată formulată </w:t>
      </w:r>
      <w:proofErr w:type="spellStart"/>
      <w:r>
        <w:rPr>
          <w:rFonts w:ascii="Garamond" w:hAnsi="Garamond"/>
          <w:bCs/>
          <w:szCs w:val="28"/>
        </w:rPr>
        <w:t>şi</w:t>
      </w:r>
      <w:proofErr w:type="spellEnd"/>
      <w:r>
        <w:rPr>
          <w:rFonts w:ascii="Garamond" w:hAnsi="Garamond"/>
          <w:bCs/>
          <w:szCs w:val="28"/>
        </w:rPr>
        <w:t xml:space="preserve"> înregistrată la data de 06.09.2011 pe rolul </w:t>
      </w:r>
      <w:proofErr w:type="spellStart"/>
      <w:r w:rsidRPr="00A53D18">
        <w:rPr>
          <w:rFonts w:ascii="Garamond" w:hAnsi="Garamond"/>
          <w:bCs/>
          <w:szCs w:val="28"/>
        </w:rPr>
        <w:t>Curţii</w:t>
      </w:r>
      <w:proofErr w:type="spellEnd"/>
      <w:r w:rsidRPr="00A53D18">
        <w:rPr>
          <w:rFonts w:ascii="Garamond" w:hAnsi="Garamond"/>
          <w:bCs/>
          <w:szCs w:val="28"/>
        </w:rPr>
        <w:t xml:space="preserve"> de Apel </w:t>
      </w:r>
      <w:r w:rsidR="00F916D4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 sub nr.</w:t>
      </w:r>
      <w:r w:rsidR="00F916D4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>/</w:t>
      </w:r>
      <w:r w:rsidR="00EF6DD9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>/</w:t>
      </w:r>
      <w:r w:rsidR="00EF6DD9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, reclamantul </w:t>
      </w:r>
      <w:r w:rsidR="00F916D4">
        <w:rPr>
          <w:rFonts w:ascii="Garamond" w:hAnsi="Garamond"/>
          <w:bCs/>
          <w:szCs w:val="28"/>
        </w:rPr>
        <w:t>R</w:t>
      </w:r>
      <w:r>
        <w:rPr>
          <w:rFonts w:ascii="Garamond" w:hAnsi="Garamond"/>
          <w:bCs/>
          <w:szCs w:val="28"/>
        </w:rPr>
        <w:t xml:space="preserve"> a chemat în judecată pe pârâtul Statul Român – prin Comisia Centrală pentru Stabilirea Despăgubirilor, solicitând </w:t>
      </w:r>
      <w:proofErr w:type="spellStart"/>
      <w:r>
        <w:rPr>
          <w:rFonts w:ascii="Garamond" w:hAnsi="Garamond"/>
          <w:bCs/>
          <w:szCs w:val="28"/>
        </w:rPr>
        <w:t>instanţei</w:t>
      </w:r>
      <w:proofErr w:type="spellEnd"/>
      <w:r>
        <w:rPr>
          <w:rFonts w:ascii="Garamond" w:hAnsi="Garamond"/>
          <w:bCs/>
          <w:szCs w:val="28"/>
        </w:rPr>
        <w:t xml:space="preserve"> ca prin hotărârea ce va </w:t>
      </w:r>
      <w:proofErr w:type="spellStart"/>
      <w:r>
        <w:rPr>
          <w:rFonts w:ascii="Garamond" w:hAnsi="Garamond"/>
          <w:bCs/>
          <w:szCs w:val="28"/>
        </w:rPr>
        <w:t>pronunţa</w:t>
      </w:r>
      <w:proofErr w:type="spellEnd"/>
      <w:r>
        <w:rPr>
          <w:rFonts w:ascii="Garamond" w:hAnsi="Garamond"/>
          <w:bCs/>
          <w:szCs w:val="28"/>
        </w:rPr>
        <w:t xml:space="preserve"> să se dispună obligarea acestuia să emită decizia reprezentând titlu de despăgubire aferent </w:t>
      </w:r>
      <w:proofErr w:type="spellStart"/>
      <w:r>
        <w:rPr>
          <w:rFonts w:ascii="Garamond" w:hAnsi="Garamond"/>
          <w:bCs/>
          <w:szCs w:val="28"/>
        </w:rPr>
        <w:t>dispoziţiei</w:t>
      </w:r>
      <w:proofErr w:type="spellEnd"/>
      <w:r>
        <w:rPr>
          <w:rFonts w:ascii="Garamond" w:hAnsi="Garamond"/>
          <w:bCs/>
          <w:szCs w:val="28"/>
        </w:rPr>
        <w:t xml:space="preserve"> nr.</w:t>
      </w:r>
      <w:r w:rsidR="00F916D4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/2010 emisă de Primăria Municipiului </w:t>
      </w:r>
      <w:r w:rsidR="00F916D4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 xml:space="preserve">, reprezentând restituirea în echivalent pentru imobilul teren </w:t>
      </w:r>
      <w:proofErr w:type="spellStart"/>
      <w:r>
        <w:rPr>
          <w:rFonts w:ascii="Garamond" w:hAnsi="Garamond"/>
          <w:bCs/>
          <w:szCs w:val="28"/>
        </w:rPr>
        <w:t>şi</w:t>
      </w:r>
      <w:proofErr w:type="spellEnd"/>
      <w:r>
        <w:rPr>
          <w:rFonts w:ascii="Garamond" w:hAnsi="Garamond"/>
          <w:bCs/>
          <w:szCs w:val="28"/>
        </w:rPr>
        <w:t xml:space="preserve"> </w:t>
      </w:r>
      <w:proofErr w:type="spellStart"/>
      <w:r>
        <w:rPr>
          <w:rFonts w:ascii="Garamond" w:hAnsi="Garamond"/>
          <w:bCs/>
          <w:szCs w:val="28"/>
        </w:rPr>
        <w:t>construcţie</w:t>
      </w:r>
      <w:proofErr w:type="spellEnd"/>
      <w:r>
        <w:rPr>
          <w:rFonts w:ascii="Garamond" w:hAnsi="Garamond"/>
          <w:bCs/>
          <w:szCs w:val="28"/>
        </w:rPr>
        <w:t xml:space="preserve"> demolată, situat în </w:t>
      </w:r>
      <w:r w:rsidR="00F916D4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 xml:space="preserve">, </w:t>
      </w:r>
      <w:proofErr w:type="spellStart"/>
      <w:r>
        <w:rPr>
          <w:rFonts w:ascii="Garamond" w:hAnsi="Garamond"/>
          <w:bCs/>
          <w:szCs w:val="28"/>
        </w:rPr>
        <w:t>judeţ</w:t>
      </w:r>
      <w:proofErr w:type="spellEnd"/>
      <w:r>
        <w:rPr>
          <w:rFonts w:ascii="Garamond" w:hAnsi="Garamond"/>
          <w:bCs/>
          <w:szCs w:val="28"/>
        </w:rPr>
        <w:t xml:space="preserve"> </w:t>
      </w:r>
      <w:r w:rsidR="00F916D4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>.</w:t>
      </w:r>
    </w:p>
    <w:p w14:paraId="7D458EE0" w14:textId="11786068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>În motivarea cererii, reclamantul a arătat că prin contractul de cesiune autentificat sub nr.</w:t>
      </w:r>
      <w:r w:rsidR="00F916D4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/09 iunie 2011 încheiat la B.N.P. </w:t>
      </w:r>
      <w:r w:rsidR="00F916D4">
        <w:rPr>
          <w:rFonts w:ascii="Garamond" w:hAnsi="Garamond"/>
          <w:bCs/>
          <w:szCs w:val="28"/>
        </w:rPr>
        <w:t>N</w:t>
      </w:r>
      <w:r>
        <w:rPr>
          <w:rFonts w:ascii="Garamond" w:hAnsi="Garamond"/>
          <w:bCs/>
          <w:szCs w:val="28"/>
        </w:rPr>
        <w:t xml:space="preserve"> a cumpărat drepturile ce fac obiectul dosarului nr.</w:t>
      </w:r>
      <w:r w:rsidR="00F916D4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 xml:space="preserve"> de la </w:t>
      </w:r>
      <w:r w:rsidR="00E329D8">
        <w:rPr>
          <w:rFonts w:ascii="Garamond" w:hAnsi="Garamond"/>
          <w:bCs/>
          <w:szCs w:val="28"/>
        </w:rPr>
        <w:t>T</w:t>
      </w:r>
      <w:r>
        <w:rPr>
          <w:rFonts w:ascii="Garamond" w:hAnsi="Garamond"/>
          <w:bCs/>
          <w:szCs w:val="28"/>
        </w:rPr>
        <w:t xml:space="preserve"> – titularul drepturilor de despăgubire, iar ulterior, a înaintat o notificare </w:t>
      </w:r>
      <w:proofErr w:type="spellStart"/>
      <w:r>
        <w:rPr>
          <w:rFonts w:ascii="Garamond" w:hAnsi="Garamond"/>
          <w:bCs/>
          <w:szCs w:val="28"/>
        </w:rPr>
        <w:t>Autorităţii</w:t>
      </w:r>
      <w:proofErr w:type="spellEnd"/>
      <w:r>
        <w:rPr>
          <w:rFonts w:ascii="Garamond" w:hAnsi="Garamond"/>
          <w:bCs/>
          <w:szCs w:val="28"/>
        </w:rPr>
        <w:t xml:space="preserve"> </w:t>
      </w:r>
      <w:proofErr w:type="spellStart"/>
      <w:r>
        <w:rPr>
          <w:rFonts w:ascii="Garamond" w:hAnsi="Garamond"/>
          <w:bCs/>
          <w:szCs w:val="28"/>
        </w:rPr>
        <w:t>Naţionale</w:t>
      </w:r>
      <w:proofErr w:type="spellEnd"/>
      <w:r>
        <w:rPr>
          <w:rFonts w:ascii="Garamond" w:hAnsi="Garamond"/>
          <w:bCs/>
          <w:szCs w:val="28"/>
        </w:rPr>
        <w:t xml:space="preserve"> pentru Restituirea </w:t>
      </w:r>
      <w:proofErr w:type="spellStart"/>
      <w:r>
        <w:rPr>
          <w:rFonts w:ascii="Garamond" w:hAnsi="Garamond"/>
          <w:bCs/>
          <w:szCs w:val="28"/>
        </w:rPr>
        <w:t>Proprietăţilor</w:t>
      </w:r>
      <w:proofErr w:type="spellEnd"/>
      <w:r>
        <w:rPr>
          <w:rFonts w:ascii="Garamond" w:hAnsi="Garamond"/>
          <w:bCs/>
          <w:szCs w:val="28"/>
        </w:rPr>
        <w:t>, înregistrată sub nr. R.G.</w:t>
      </w:r>
      <w:r w:rsidR="00E329D8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>/09.06.2011, prin care a solicitat să emită decizia de despăgubire direct pe numele său, conform contractului de cesiune.</w:t>
      </w:r>
    </w:p>
    <w:p w14:paraId="70873390" w14:textId="0AE5FDD4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>Reclamantul arată că până în prezent aceasta nu a emis decizia, cu toate că dosarul nr.</w:t>
      </w:r>
      <w:r w:rsidR="00E329D8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 xml:space="preserve"> ce </w:t>
      </w:r>
      <w:proofErr w:type="spellStart"/>
      <w:r>
        <w:rPr>
          <w:rFonts w:ascii="Garamond" w:hAnsi="Garamond"/>
          <w:bCs/>
          <w:szCs w:val="28"/>
        </w:rPr>
        <w:t>conţine</w:t>
      </w:r>
      <w:proofErr w:type="spellEnd"/>
      <w:r>
        <w:rPr>
          <w:rFonts w:ascii="Garamond" w:hAnsi="Garamond"/>
          <w:bCs/>
          <w:szCs w:val="28"/>
        </w:rPr>
        <w:t xml:space="preserve"> </w:t>
      </w:r>
      <w:proofErr w:type="spellStart"/>
      <w:r>
        <w:rPr>
          <w:rFonts w:ascii="Garamond" w:hAnsi="Garamond"/>
          <w:bCs/>
          <w:szCs w:val="28"/>
        </w:rPr>
        <w:t>dispoziţia</w:t>
      </w:r>
      <w:proofErr w:type="spellEnd"/>
      <w:r>
        <w:rPr>
          <w:rFonts w:ascii="Garamond" w:hAnsi="Garamond"/>
          <w:bCs/>
          <w:szCs w:val="28"/>
        </w:rPr>
        <w:t xml:space="preserve"> nr.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/2010 a fost evaluat de către C.C.S.D. conform raportului de evaluare anexat, iar în </w:t>
      </w:r>
      <w:proofErr w:type="spellStart"/>
      <w:r>
        <w:rPr>
          <w:rFonts w:ascii="Garamond" w:hAnsi="Garamond"/>
          <w:bCs/>
          <w:szCs w:val="28"/>
        </w:rPr>
        <w:t>şedinţa</w:t>
      </w:r>
      <w:proofErr w:type="spellEnd"/>
      <w:r>
        <w:rPr>
          <w:rFonts w:ascii="Garamond" w:hAnsi="Garamond"/>
          <w:bCs/>
          <w:szCs w:val="28"/>
        </w:rPr>
        <w:t xml:space="preserve"> C.C.S.D. din data de 26.05.2011 evaluarea efectuată în dosarul nr.</w:t>
      </w:r>
      <w:r w:rsidR="00E329D8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 xml:space="preserve"> a fost aprobată.</w:t>
      </w:r>
    </w:p>
    <w:p w14:paraId="0DD215D3" w14:textId="066C3859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lastRenderedPageBreak/>
        <w:t>Prin întâmpinarea formulată, pârâta Comisia Centrală pentru Stabilirea Despăgubirilor a solicitat respingerea cererii ca fiind lipsită de obiect, arătând că decizia nr.</w:t>
      </w:r>
      <w:r w:rsidR="00E329D8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 xml:space="preserve">/09.06.2011 a fost aprobată pe numele cesionarului, reclamantul </w:t>
      </w:r>
      <w:r w:rsidR="00F916D4">
        <w:rPr>
          <w:rFonts w:ascii="Garamond" w:hAnsi="Garamond"/>
          <w:bCs/>
          <w:szCs w:val="28"/>
        </w:rPr>
        <w:t>R</w:t>
      </w:r>
      <w:r>
        <w:rPr>
          <w:rFonts w:ascii="Garamond" w:hAnsi="Garamond"/>
          <w:bCs/>
          <w:szCs w:val="28"/>
        </w:rPr>
        <w:t>.</w:t>
      </w:r>
    </w:p>
    <w:p w14:paraId="4F9BF287" w14:textId="09A02FDE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 xml:space="preserve">La data de 15.11.2011 reclamantul a depus note de </w:t>
      </w:r>
      <w:proofErr w:type="spellStart"/>
      <w:r>
        <w:rPr>
          <w:rFonts w:ascii="Garamond" w:hAnsi="Garamond"/>
          <w:bCs/>
          <w:szCs w:val="28"/>
        </w:rPr>
        <w:t>şedinţă</w:t>
      </w:r>
      <w:proofErr w:type="spellEnd"/>
      <w:r>
        <w:rPr>
          <w:rFonts w:ascii="Garamond" w:hAnsi="Garamond"/>
          <w:bCs/>
          <w:szCs w:val="28"/>
        </w:rPr>
        <w:t xml:space="preserve">, prin care a solicitat să se ia act de faptul că după ce a </w:t>
      </w:r>
      <w:proofErr w:type="spellStart"/>
      <w:r>
        <w:rPr>
          <w:rFonts w:ascii="Garamond" w:hAnsi="Garamond"/>
          <w:bCs/>
          <w:szCs w:val="28"/>
        </w:rPr>
        <w:t>acţionat</w:t>
      </w:r>
      <w:proofErr w:type="spellEnd"/>
      <w:r>
        <w:rPr>
          <w:rFonts w:ascii="Garamond" w:hAnsi="Garamond"/>
          <w:bCs/>
          <w:szCs w:val="28"/>
        </w:rPr>
        <w:t xml:space="preserve"> în judecată pe pârâtă, mai exact în data de 09.09.2011, aceasta i-a comunicat decizia nr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>/09.06.2011, astfel încât cererea de chemare în judecată a rămas fără obiect.</w:t>
      </w:r>
    </w:p>
    <w:p w14:paraId="2CB40BB2" w14:textId="0E6BC252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>La termenul din 19.10.2011 s-a pus în vedere pârâtei să depună decizia în raport de care se apreciază cauza ca fiind rămasă fără obiect, sens în care la fila 41 din dosar a fost depusă copie a deciziei nr.</w:t>
      </w:r>
      <w:r w:rsidR="00E329D8">
        <w:rPr>
          <w:rFonts w:ascii="Garamond" w:hAnsi="Garamond"/>
          <w:bCs/>
          <w:szCs w:val="28"/>
        </w:rPr>
        <w:t>..</w:t>
      </w:r>
      <w:r>
        <w:rPr>
          <w:rFonts w:ascii="Garamond" w:hAnsi="Garamond"/>
          <w:bCs/>
          <w:szCs w:val="28"/>
        </w:rPr>
        <w:t>/09.06.2011.</w:t>
      </w:r>
    </w:p>
    <w:p w14:paraId="12317FA9" w14:textId="69422873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 xml:space="preserve">Din analiza actelor </w:t>
      </w:r>
      <w:proofErr w:type="spellStart"/>
      <w:r>
        <w:rPr>
          <w:rFonts w:ascii="Garamond" w:hAnsi="Garamond"/>
          <w:bCs/>
          <w:szCs w:val="28"/>
        </w:rPr>
        <w:t>şi</w:t>
      </w:r>
      <w:proofErr w:type="spellEnd"/>
      <w:r>
        <w:rPr>
          <w:rFonts w:ascii="Garamond" w:hAnsi="Garamond"/>
          <w:bCs/>
          <w:szCs w:val="28"/>
        </w:rPr>
        <w:t xml:space="preserve"> lucrărilor dosarului, curtea constată că prin cererea formulată reclamantul, în calitate de cesionar al drepturilor făcând obiectul dosarului nr.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, a solicitat obligarea C.C.S.D. să emită decizia reprezentând titlu de despăgubire aferent </w:t>
      </w:r>
      <w:proofErr w:type="spellStart"/>
      <w:r>
        <w:rPr>
          <w:rFonts w:ascii="Garamond" w:hAnsi="Garamond"/>
          <w:bCs/>
          <w:szCs w:val="28"/>
        </w:rPr>
        <w:t>dispoziţiei</w:t>
      </w:r>
      <w:proofErr w:type="spellEnd"/>
      <w:r>
        <w:rPr>
          <w:rFonts w:ascii="Garamond" w:hAnsi="Garamond"/>
          <w:bCs/>
          <w:szCs w:val="28"/>
        </w:rPr>
        <w:t xml:space="preserve"> nr.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/2010 emisă de Primăria Municipiului 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 reprezentând restituirea în echivalent pentru imobilul teren </w:t>
      </w:r>
      <w:proofErr w:type="spellStart"/>
      <w:r>
        <w:rPr>
          <w:rFonts w:ascii="Garamond" w:hAnsi="Garamond"/>
          <w:bCs/>
          <w:szCs w:val="28"/>
        </w:rPr>
        <w:t>şi</w:t>
      </w:r>
      <w:proofErr w:type="spellEnd"/>
      <w:r>
        <w:rPr>
          <w:rFonts w:ascii="Garamond" w:hAnsi="Garamond"/>
          <w:bCs/>
          <w:szCs w:val="28"/>
        </w:rPr>
        <w:t xml:space="preserve"> </w:t>
      </w:r>
      <w:proofErr w:type="spellStart"/>
      <w:r>
        <w:rPr>
          <w:rFonts w:ascii="Garamond" w:hAnsi="Garamond"/>
          <w:bCs/>
          <w:szCs w:val="28"/>
        </w:rPr>
        <w:t>construcţie</w:t>
      </w:r>
      <w:proofErr w:type="spellEnd"/>
      <w:r>
        <w:rPr>
          <w:rFonts w:ascii="Garamond" w:hAnsi="Garamond"/>
          <w:bCs/>
          <w:szCs w:val="28"/>
        </w:rPr>
        <w:t xml:space="preserve"> demolată, situat în 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, </w:t>
      </w:r>
      <w:proofErr w:type="spellStart"/>
      <w:r>
        <w:rPr>
          <w:rFonts w:ascii="Garamond" w:hAnsi="Garamond"/>
          <w:bCs/>
          <w:szCs w:val="28"/>
        </w:rPr>
        <w:t>judeţ</w:t>
      </w:r>
      <w:proofErr w:type="spellEnd"/>
      <w:r>
        <w:rPr>
          <w:rFonts w:ascii="Garamond" w:hAnsi="Garamond"/>
          <w:bCs/>
          <w:szCs w:val="28"/>
        </w:rPr>
        <w:t xml:space="preserve"> 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>.</w:t>
      </w:r>
    </w:p>
    <w:p w14:paraId="0FFB41A0" w14:textId="460D49FE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>Din înscrisul depus la fila 41 din dosar rezultă că la data de 09.06.2011, pârâta a emis pe numele reclamantului</w:t>
      </w:r>
      <w:r w:rsidRPr="00F8474A">
        <w:rPr>
          <w:rFonts w:ascii="Garamond" w:hAnsi="Garamond"/>
          <w:bCs/>
          <w:szCs w:val="28"/>
        </w:rPr>
        <w:t xml:space="preserve"> </w:t>
      </w:r>
      <w:r>
        <w:rPr>
          <w:rFonts w:ascii="Garamond" w:hAnsi="Garamond"/>
          <w:bCs/>
          <w:szCs w:val="28"/>
        </w:rPr>
        <w:t>decizia nr.</w:t>
      </w:r>
      <w:r w:rsidR="00E329D8">
        <w:rPr>
          <w:rFonts w:ascii="Garamond" w:hAnsi="Garamond"/>
          <w:bCs/>
          <w:szCs w:val="28"/>
        </w:rPr>
        <w:t>.</w:t>
      </w:r>
      <w:r>
        <w:rPr>
          <w:rFonts w:ascii="Garamond" w:hAnsi="Garamond"/>
          <w:bCs/>
          <w:szCs w:val="28"/>
        </w:rPr>
        <w:t xml:space="preserve">/09.06.2011, astfel încât cererea de chemare în judecată a rămas fără obiect, reclamantul </w:t>
      </w:r>
      <w:proofErr w:type="spellStart"/>
      <w:r>
        <w:rPr>
          <w:rFonts w:ascii="Garamond" w:hAnsi="Garamond"/>
          <w:bCs/>
          <w:szCs w:val="28"/>
        </w:rPr>
        <w:t>susţinând</w:t>
      </w:r>
      <w:proofErr w:type="spellEnd"/>
      <w:r>
        <w:rPr>
          <w:rFonts w:ascii="Garamond" w:hAnsi="Garamond"/>
          <w:bCs/>
          <w:szCs w:val="28"/>
        </w:rPr>
        <w:t xml:space="preserve"> el </w:t>
      </w:r>
      <w:proofErr w:type="spellStart"/>
      <w:r>
        <w:rPr>
          <w:rFonts w:ascii="Garamond" w:hAnsi="Garamond"/>
          <w:bCs/>
          <w:szCs w:val="28"/>
        </w:rPr>
        <w:t>însuşi</w:t>
      </w:r>
      <w:proofErr w:type="spellEnd"/>
      <w:r>
        <w:rPr>
          <w:rFonts w:ascii="Garamond" w:hAnsi="Garamond"/>
          <w:bCs/>
          <w:szCs w:val="28"/>
        </w:rPr>
        <w:t xml:space="preserve"> satisfacerea </w:t>
      </w:r>
      <w:proofErr w:type="spellStart"/>
      <w:r>
        <w:rPr>
          <w:rFonts w:ascii="Garamond" w:hAnsi="Garamond"/>
          <w:bCs/>
          <w:szCs w:val="28"/>
        </w:rPr>
        <w:t>pretenţiei</w:t>
      </w:r>
      <w:proofErr w:type="spellEnd"/>
      <w:r>
        <w:rPr>
          <w:rFonts w:ascii="Garamond" w:hAnsi="Garamond"/>
          <w:bCs/>
          <w:szCs w:val="28"/>
        </w:rPr>
        <w:t xml:space="preserve"> deduse </w:t>
      </w:r>
      <w:proofErr w:type="spellStart"/>
      <w:r>
        <w:rPr>
          <w:rFonts w:ascii="Garamond" w:hAnsi="Garamond"/>
          <w:bCs/>
          <w:szCs w:val="28"/>
        </w:rPr>
        <w:t>judecăţii</w:t>
      </w:r>
      <w:proofErr w:type="spellEnd"/>
      <w:r>
        <w:rPr>
          <w:rFonts w:ascii="Garamond" w:hAnsi="Garamond"/>
          <w:bCs/>
          <w:szCs w:val="28"/>
        </w:rPr>
        <w:t xml:space="preserve"> prin emiterea acestei decizii, </w:t>
      </w:r>
      <w:proofErr w:type="spellStart"/>
      <w:r>
        <w:rPr>
          <w:rFonts w:ascii="Garamond" w:hAnsi="Garamond"/>
          <w:bCs/>
          <w:szCs w:val="28"/>
        </w:rPr>
        <w:t>aşa</w:t>
      </w:r>
      <w:proofErr w:type="spellEnd"/>
      <w:r>
        <w:rPr>
          <w:rFonts w:ascii="Garamond" w:hAnsi="Garamond"/>
          <w:bCs/>
          <w:szCs w:val="28"/>
        </w:rPr>
        <w:t xml:space="preserve"> cum rezultă din înscrisul depus la fila 40 din dosar.</w:t>
      </w:r>
    </w:p>
    <w:p w14:paraId="351158B0" w14:textId="77777777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 xml:space="preserve">Pentru aceste motive, luând act de depunerea deciziei a cărei emitere face obiectul cauzei </w:t>
      </w:r>
      <w:proofErr w:type="spellStart"/>
      <w:r>
        <w:rPr>
          <w:rFonts w:ascii="Garamond" w:hAnsi="Garamond"/>
          <w:bCs/>
          <w:szCs w:val="28"/>
        </w:rPr>
        <w:t>şi</w:t>
      </w:r>
      <w:proofErr w:type="spellEnd"/>
      <w:r>
        <w:rPr>
          <w:rFonts w:ascii="Garamond" w:hAnsi="Garamond"/>
          <w:bCs/>
          <w:szCs w:val="28"/>
        </w:rPr>
        <w:t xml:space="preserve"> de notele de </w:t>
      </w:r>
      <w:proofErr w:type="spellStart"/>
      <w:r>
        <w:rPr>
          <w:rFonts w:ascii="Garamond" w:hAnsi="Garamond"/>
          <w:bCs/>
          <w:szCs w:val="28"/>
        </w:rPr>
        <w:t>şedinţă</w:t>
      </w:r>
      <w:proofErr w:type="spellEnd"/>
      <w:r>
        <w:rPr>
          <w:rFonts w:ascii="Garamond" w:hAnsi="Garamond"/>
          <w:bCs/>
          <w:szCs w:val="28"/>
        </w:rPr>
        <w:t xml:space="preserve"> depuse de reclamant, curtea urmează să respingă </w:t>
      </w:r>
      <w:proofErr w:type="spellStart"/>
      <w:r>
        <w:rPr>
          <w:rFonts w:ascii="Garamond" w:hAnsi="Garamond"/>
          <w:bCs/>
          <w:szCs w:val="28"/>
        </w:rPr>
        <w:t>acţiunea</w:t>
      </w:r>
      <w:proofErr w:type="spellEnd"/>
      <w:r>
        <w:rPr>
          <w:rFonts w:ascii="Garamond" w:hAnsi="Garamond"/>
          <w:bCs/>
          <w:szCs w:val="28"/>
        </w:rPr>
        <w:t xml:space="preserve"> ca rămasă fără obiect.</w:t>
      </w:r>
    </w:p>
    <w:p w14:paraId="75842F4D" w14:textId="77777777" w:rsidR="00B90984" w:rsidRDefault="00B90984" w:rsidP="00B90984">
      <w:pPr>
        <w:ind w:firstLine="1440"/>
        <w:jc w:val="both"/>
        <w:rPr>
          <w:rFonts w:ascii="Garamond" w:hAnsi="Garamond"/>
          <w:bCs/>
          <w:szCs w:val="28"/>
        </w:rPr>
      </w:pPr>
      <w:r>
        <w:rPr>
          <w:rFonts w:ascii="Garamond" w:hAnsi="Garamond"/>
          <w:bCs/>
          <w:szCs w:val="28"/>
        </w:rPr>
        <w:t>Curtea va lua act că nu s-au solicitat cheltuieli de judecată.</w:t>
      </w:r>
    </w:p>
    <w:p w14:paraId="6B17953B" w14:textId="77777777" w:rsidR="00B90984" w:rsidRPr="00207FDC" w:rsidRDefault="00B90984" w:rsidP="00B90984">
      <w:pPr>
        <w:ind w:firstLine="1440"/>
        <w:jc w:val="both"/>
        <w:rPr>
          <w:rFonts w:ascii="Garamond" w:hAnsi="Garamond"/>
        </w:rPr>
      </w:pPr>
    </w:p>
    <w:p w14:paraId="02C4E6CF" w14:textId="77777777" w:rsidR="00B90984" w:rsidRPr="00207FDC" w:rsidRDefault="00B90984" w:rsidP="00B90984">
      <w:pPr>
        <w:jc w:val="center"/>
        <w:rPr>
          <w:rFonts w:ascii="Garamond" w:hAnsi="Garamond"/>
          <w:b/>
        </w:rPr>
      </w:pPr>
      <w:r w:rsidRPr="00207FDC">
        <w:rPr>
          <w:rFonts w:ascii="Garamond" w:hAnsi="Garamond"/>
          <w:b/>
        </w:rPr>
        <w:t>PENTRU ACESTE MOTIVE</w:t>
      </w:r>
    </w:p>
    <w:p w14:paraId="56D735BD" w14:textId="77777777" w:rsidR="00B90984" w:rsidRPr="00207FDC" w:rsidRDefault="00B90984" w:rsidP="00B90984">
      <w:pPr>
        <w:jc w:val="center"/>
        <w:rPr>
          <w:rFonts w:ascii="Garamond" w:hAnsi="Garamond"/>
          <w:b/>
        </w:rPr>
      </w:pPr>
      <w:r w:rsidRPr="00207FDC">
        <w:rPr>
          <w:rFonts w:ascii="Garamond" w:hAnsi="Garamond"/>
          <w:b/>
        </w:rPr>
        <w:t>ÎN NUMELE LEGII</w:t>
      </w:r>
    </w:p>
    <w:p w14:paraId="193589C1" w14:textId="77777777" w:rsidR="00B90984" w:rsidRPr="00207FDC" w:rsidRDefault="00B90984" w:rsidP="00B90984">
      <w:pPr>
        <w:jc w:val="center"/>
        <w:rPr>
          <w:rFonts w:ascii="Garamond" w:hAnsi="Garamond"/>
          <w:b/>
        </w:rPr>
      </w:pPr>
      <w:r w:rsidRPr="00207FDC">
        <w:rPr>
          <w:rFonts w:ascii="Garamond" w:hAnsi="Garamond"/>
          <w:b/>
        </w:rPr>
        <w:t xml:space="preserve">H O T Ă R Ă Ş T E </w:t>
      </w:r>
    </w:p>
    <w:p w14:paraId="35F25F6B" w14:textId="77777777" w:rsidR="00B90984" w:rsidRPr="00207FDC" w:rsidRDefault="00B90984" w:rsidP="00B90984">
      <w:pPr>
        <w:jc w:val="center"/>
        <w:rPr>
          <w:rFonts w:ascii="Garamond" w:hAnsi="Garamond"/>
          <w:b/>
        </w:rPr>
      </w:pPr>
    </w:p>
    <w:p w14:paraId="2E436F74" w14:textId="7D6EE8E9" w:rsidR="00B90984" w:rsidRDefault="00B90984" w:rsidP="00B90984">
      <w:pPr>
        <w:ind w:firstLine="1440"/>
        <w:jc w:val="both"/>
      </w:pPr>
      <w:r w:rsidRPr="00207FDC">
        <w:rPr>
          <w:rFonts w:ascii="Garamond" w:hAnsi="Garamond"/>
        </w:rPr>
        <w:t xml:space="preserve">Respinge, ca </w:t>
      </w:r>
      <w:r>
        <w:rPr>
          <w:rFonts w:ascii="Garamond" w:hAnsi="Garamond"/>
        </w:rPr>
        <w:t>rămasă fără obiect</w:t>
      </w:r>
      <w:r w:rsidRPr="00207FDC">
        <w:rPr>
          <w:rFonts w:ascii="Garamond" w:hAnsi="Garamond"/>
        </w:rPr>
        <w:t xml:space="preserve">, </w:t>
      </w:r>
      <w:r>
        <w:rPr>
          <w:rFonts w:ascii="Garamond" w:hAnsi="Garamond"/>
        </w:rPr>
        <w:t>cererea</w:t>
      </w:r>
      <w:r w:rsidRPr="00207FDC">
        <w:rPr>
          <w:rFonts w:ascii="Garamond" w:hAnsi="Garamond"/>
        </w:rPr>
        <w:t xml:space="preserve"> formulată de</w:t>
      </w:r>
      <w:r w:rsidRPr="00B13222">
        <w:rPr>
          <w:rFonts w:ascii="Garamond" w:hAnsi="Garamond"/>
          <w:szCs w:val="28"/>
        </w:rPr>
        <w:t xml:space="preserve"> </w:t>
      </w:r>
      <w:r>
        <w:rPr>
          <w:rFonts w:ascii="Garamond" w:hAnsi="Garamond"/>
          <w:szCs w:val="28"/>
        </w:rPr>
        <w:t xml:space="preserve">reclamantul </w:t>
      </w:r>
      <w:r w:rsidR="00F916D4">
        <w:rPr>
          <w:rFonts w:ascii="Garamond" w:hAnsi="Garamond"/>
          <w:b/>
          <w:szCs w:val="28"/>
        </w:rPr>
        <w:t>R</w:t>
      </w:r>
      <w:r>
        <w:rPr>
          <w:rFonts w:ascii="Garamond" w:hAnsi="Garamond"/>
          <w:szCs w:val="28"/>
        </w:rPr>
        <w:t xml:space="preserve">, domiciliat în </w:t>
      </w:r>
      <w:r w:rsidR="00E329D8">
        <w:rPr>
          <w:rFonts w:ascii="Garamond" w:hAnsi="Garamond"/>
          <w:szCs w:val="28"/>
        </w:rPr>
        <w:t>..</w:t>
      </w:r>
      <w:r>
        <w:rPr>
          <w:rFonts w:ascii="Garamond" w:hAnsi="Garamond"/>
          <w:szCs w:val="28"/>
        </w:rPr>
        <w:t xml:space="preserve"> </w:t>
      </w:r>
      <w:proofErr w:type="spellStart"/>
      <w:r>
        <w:rPr>
          <w:rFonts w:ascii="Garamond" w:hAnsi="Garamond"/>
          <w:szCs w:val="28"/>
        </w:rPr>
        <w:t>judeţ</w:t>
      </w:r>
      <w:proofErr w:type="spellEnd"/>
      <w:r>
        <w:rPr>
          <w:rFonts w:ascii="Garamond" w:hAnsi="Garamond"/>
          <w:szCs w:val="28"/>
        </w:rPr>
        <w:t xml:space="preserve"> </w:t>
      </w:r>
      <w:r w:rsidR="00E329D8">
        <w:rPr>
          <w:rFonts w:ascii="Garamond" w:hAnsi="Garamond"/>
          <w:szCs w:val="28"/>
        </w:rPr>
        <w:t>.</w:t>
      </w:r>
      <w:r>
        <w:rPr>
          <w:rFonts w:ascii="Garamond" w:hAnsi="Garamond"/>
          <w:szCs w:val="28"/>
        </w:rPr>
        <w:t xml:space="preserve">, în contradictoriu cu pârâtul </w:t>
      </w:r>
      <w:r w:rsidRPr="00112E89">
        <w:rPr>
          <w:rFonts w:ascii="Garamond" w:hAnsi="Garamond"/>
          <w:b/>
          <w:szCs w:val="28"/>
        </w:rPr>
        <w:t>STATUL ROMÂN – prin COMISIA CENTRALĂ PENTRU STABILIREA DESPĂGUBIRILOR</w:t>
      </w:r>
      <w:r>
        <w:rPr>
          <w:rFonts w:ascii="Garamond" w:hAnsi="Garamond"/>
          <w:szCs w:val="28"/>
        </w:rPr>
        <w:t xml:space="preserve">, cu sediul în </w:t>
      </w:r>
      <w:r w:rsidR="00E329D8">
        <w:rPr>
          <w:rFonts w:ascii="Garamond" w:hAnsi="Garamond"/>
          <w:szCs w:val="28"/>
        </w:rPr>
        <w:t>..</w:t>
      </w:r>
    </w:p>
    <w:p w14:paraId="6C1777F9" w14:textId="77777777" w:rsidR="00B90984" w:rsidRPr="00207FDC" w:rsidRDefault="00B90984" w:rsidP="00B90984">
      <w:pPr>
        <w:ind w:firstLine="1416"/>
        <w:jc w:val="both"/>
        <w:rPr>
          <w:rFonts w:ascii="Garamond" w:hAnsi="Garamond"/>
        </w:rPr>
      </w:pPr>
      <w:r w:rsidRPr="00207FDC">
        <w:rPr>
          <w:rFonts w:ascii="Garamond" w:hAnsi="Garamond"/>
        </w:rPr>
        <w:t>Cu recurs în 15 zile de la comunicare.</w:t>
      </w:r>
    </w:p>
    <w:p w14:paraId="5B628C8F" w14:textId="4AD9B34B" w:rsidR="00B90984" w:rsidRPr="00207FDC" w:rsidRDefault="00B90984" w:rsidP="00B90984">
      <w:pPr>
        <w:ind w:firstLine="1416"/>
        <w:jc w:val="both"/>
        <w:rPr>
          <w:rFonts w:ascii="Garamond" w:hAnsi="Garamond"/>
        </w:rPr>
      </w:pPr>
      <w:proofErr w:type="spellStart"/>
      <w:r w:rsidRPr="00207FDC">
        <w:rPr>
          <w:rFonts w:ascii="Garamond" w:hAnsi="Garamond"/>
        </w:rPr>
        <w:t>Pronunţată</w:t>
      </w:r>
      <w:proofErr w:type="spellEnd"/>
      <w:r w:rsidRPr="00207FDC">
        <w:rPr>
          <w:rFonts w:ascii="Garamond" w:hAnsi="Garamond"/>
        </w:rPr>
        <w:t xml:space="preserve"> în </w:t>
      </w:r>
      <w:proofErr w:type="spellStart"/>
      <w:r w:rsidRPr="00207FDC">
        <w:rPr>
          <w:rFonts w:ascii="Garamond" w:hAnsi="Garamond"/>
        </w:rPr>
        <w:t>şedinţă</w:t>
      </w:r>
      <w:proofErr w:type="spellEnd"/>
      <w:r w:rsidRPr="00207FDC">
        <w:rPr>
          <w:rFonts w:ascii="Garamond" w:hAnsi="Garamond"/>
        </w:rPr>
        <w:t xml:space="preserve"> publică astăzi, </w:t>
      </w:r>
      <w:r w:rsidR="00E329D8">
        <w:rPr>
          <w:rFonts w:ascii="Garamond" w:hAnsi="Garamond"/>
        </w:rPr>
        <w:t>..</w:t>
      </w:r>
      <w:r w:rsidRPr="00207FDC">
        <w:rPr>
          <w:rFonts w:ascii="Garamond" w:hAnsi="Garamond"/>
        </w:rPr>
        <w:t xml:space="preserve">, </w:t>
      </w:r>
      <w:smartTag w:uri="urn:schemas-microsoft-com:office:smarttags" w:element="metricconverter">
        <w:smartTagPr>
          <w:attr w:name="ProductID" w:val="la Curtea"/>
        </w:smartTagPr>
        <w:r w:rsidRPr="00207FDC">
          <w:rPr>
            <w:rFonts w:ascii="Garamond" w:hAnsi="Garamond"/>
          </w:rPr>
          <w:t>la Curtea</w:t>
        </w:r>
      </w:smartTag>
      <w:r w:rsidRPr="00207FDC">
        <w:rPr>
          <w:rFonts w:ascii="Garamond" w:hAnsi="Garamond"/>
        </w:rPr>
        <w:t xml:space="preserve"> de Apel    </w:t>
      </w:r>
      <w:r w:rsidR="00E329D8">
        <w:rPr>
          <w:rFonts w:ascii="Garamond" w:hAnsi="Garamond"/>
        </w:rPr>
        <w:t>.</w:t>
      </w:r>
      <w:r w:rsidRPr="00207FDC">
        <w:rPr>
          <w:rFonts w:ascii="Garamond" w:hAnsi="Garamond"/>
        </w:rPr>
        <w:t xml:space="preserve"> – </w:t>
      </w:r>
      <w:proofErr w:type="spellStart"/>
      <w:r w:rsidRPr="00207FDC">
        <w:rPr>
          <w:rFonts w:ascii="Garamond" w:hAnsi="Garamond"/>
        </w:rPr>
        <w:t>Secţia</w:t>
      </w:r>
      <w:proofErr w:type="spellEnd"/>
      <w:r w:rsidRPr="00207FDC">
        <w:rPr>
          <w:rFonts w:ascii="Garamond" w:hAnsi="Garamond"/>
        </w:rPr>
        <w:t xml:space="preserve"> </w:t>
      </w:r>
      <w:r w:rsidR="00E329D8">
        <w:rPr>
          <w:rFonts w:ascii="Garamond" w:hAnsi="Garamond"/>
        </w:rPr>
        <w:t>...</w:t>
      </w:r>
    </w:p>
    <w:p w14:paraId="6EB72296" w14:textId="77777777" w:rsidR="00B90984" w:rsidRPr="00207FDC" w:rsidRDefault="00B90984" w:rsidP="00B90984">
      <w:pPr>
        <w:jc w:val="both"/>
        <w:rPr>
          <w:rFonts w:ascii="Garamond" w:hAnsi="Garamond"/>
        </w:rPr>
      </w:pPr>
    </w:p>
    <w:p w14:paraId="02B6D021" w14:textId="77777777" w:rsidR="00B90984" w:rsidRPr="00207FDC" w:rsidRDefault="00B90984" w:rsidP="00B90984">
      <w:pPr>
        <w:jc w:val="center"/>
        <w:rPr>
          <w:rFonts w:ascii="Garamond" w:hAnsi="Garamond"/>
        </w:rPr>
      </w:pPr>
      <w:proofErr w:type="spellStart"/>
      <w:r w:rsidRPr="00207FDC">
        <w:rPr>
          <w:rFonts w:ascii="Garamond" w:hAnsi="Garamond"/>
        </w:rPr>
        <w:t>Preşedinte</w:t>
      </w:r>
      <w:proofErr w:type="spellEnd"/>
      <w:r w:rsidRPr="00207FDC">
        <w:rPr>
          <w:rFonts w:ascii="Garamond" w:hAnsi="Garamond"/>
        </w:rPr>
        <w:t>,</w:t>
      </w:r>
    </w:p>
    <w:p w14:paraId="3A5B2A60" w14:textId="455B4AE1" w:rsidR="00B90984" w:rsidRPr="00207FDC" w:rsidRDefault="006C7483" w:rsidP="00B90984">
      <w:pPr>
        <w:jc w:val="center"/>
        <w:rPr>
          <w:rFonts w:ascii="Garamond" w:hAnsi="Garamond"/>
        </w:rPr>
      </w:pPr>
      <w:r>
        <w:rPr>
          <w:rFonts w:ascii="Garamond" w:hAnsi="Garamond"/>
        </w:rPr>
        <w:t>COD 1008</w:t>
      </w:r>
    </w:p>
    <w:p w14:paraId="56757B0B" w14:textId="77777777" w:rsidR="00B90984" w:rsidRDefault="00B90984" w:rsidP="00B90984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</w:t>
      </w:r>
      <w:r w:rsidRPr="00207FDC">
        <w:rPr>
          <w:rFonts w:ascii="Garamond" w:hAnsi="Garamond"/>
        </w:rPr>
        <w:t>Grefier,</w:t>
      </w:r>
    </w:p>
    <w:p w14:paraId="7C235935" w14:textId="41EE8119" w:rsidR="00ED34B0" w:rsidRPr="00800126" w:rsidRDefault="006C7483" w:rsidP="006C7483">
      <w:pPr>
        <w:ind w:left="7788"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..</w:t>
      </w:r>
      <w:r w:rsidR="00B90984">
        <w:rPr>
          <w:rFonts w:ascii="Garamond" w:hAnsi="Garamond"/>
          <w:sz w:val="20"/>
          <w:szCs w:val="20"/>
        </w:rPr>
        <w:t xml:space="preserve">  </w:t>
      </w:r>
    </w:p>
    <w:sectPr w:rsidR="00ED34B0" w:rsidRPr="00800126" w:rsidSect="00EF66B3">
      <w:headerReference w:type="even" r:id="rId6"/>
      <w:headerReference w:type="default" r:id="rId7"/>
      <w:pgSz w:w="11906" w:h="16838" w:code="9"/>
      <w:pgMar w:top="1021" w:right="567" w:bottom="680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28806" w14:textId="77777777" w:rsidR="003C2826" w:rsidRDefault="003C2826">
      <w:r>
        <w:separator/>
      </w:r>
    </w:p>
  </w:endnote>
  <w:endnote w:type="continuationSeparator" w:id="0">
    <w:p w14:paraId="00A35BE0" w14:textId="77777777" w:rsidR="003C2826" w:rsidRDefault="003C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6EA89" w14:textId="77777777" w:rsidR="003C2826" w:rsidRDefault="003C2826">
      <w:r>
        <w:separator/>
      </w:r>
    </w:p>
  </w:footnote>
  <w:footnote w:type="continuationSeparator" w:id="0">
    <w:p w14:paraId="0692EE52" w14:textId="77777777" w:rsidR="003C2826" w:rsidRDefault="003C2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8D839" w14:textId="77777777" w:rsidR="00862382" w:rsidRDefault="00800126" w:rsidP="00EF66B3">
    <w:pPr>
      <w:pStyle w:val="Antet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73FBA8D8" w14:textId="77777777" w:rsidR="00862382" w:rsidRDefault="00DE55D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2C150" w14:textId="77777777" w:rsidR="00862382" w:rsidRDefault="00800126" w:rsidP="00EF66B3">
    <w:pPr>
      <w:pStyle w:val="Antet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DE55DE">
      <w:rPr>
        <w:rStyle w:val="Numrdepagin"/>
        <w:noProof/>
      </w:rPr>
      <w:t>2</w:t>
    </w:r>
    <w:r>
      <w:rPr>
        <w:rStyle w:val="Numrdepagin"/>
      </w:rPr>
      <w:fldChar w:fldCharType="end"/>
    </w:r>
  </w:p>
  <w:p w14:paraId="558F1698" w14:textId="77777777" w:rsidR="00862382" w:rsidRDefault="00DE55DE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84"/>
    <w:rsid w:val="00092C0F"/>
    <w:rsid w:val="003C2826"/>
    <w:rsid w:val="003E22FB"/>
    <w:rsid w:val="0069403B"/>
    <w:rsid w:val="006C57FB"/>
    <w:rsid w:val="006C7483"/>
    <w:rsid w:val="00786662"/>
    <w:rsid w:val="00800126"/>
    <w:rsid w:val="009527A0"/>
    <w:rsid w:val="00B90984"/>
    <w:rsid w:val="00C31863"/>
    <w:rsid w:val="00DE55DE"/>
    <w:rsid w:val="00E329D8"/>
    <w:rsid w:val="00ED34B0"/>
    <w:rsid w:val="00EF6DD9"/>
    <w:rsid w:val="00F9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1370E336"/>
  <w15:docId w15:val="{AC4FB871-05E9-4873-B092-2BC9B8B2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984"/>
    <w:pPr>
      <w:spacing w:after="0" w:line="240" w:lineRule="auto"/>
    </w:pPr>
    <w:rPr>
      <w:rFonts w:eastAsia="Times New Roman"/>
      <w:sz w:val="2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B9098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B90984"/>
    <w:rPr>
      <w:rFonts w:eastAsia="Times New Roman"/>
      <w:sz w:val="28"/>
      <w:lang w:eastAsia="ro-RO"/>
    </w:rPr>
  </w:style>
  <w:style w:type="character" w:styleId="Numrdepagin">
    <w:name w:val="page number"/>
    <w:basedOn w:val="Fontdeparagrafimplicit"/>
    <w:rsid w:val="00B90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742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Iuliana Preda</dc:creator>
  <cp:lastModifiedBy>Marius, PATRASCU</cp:lastModifiedBy>
  <cp:revision>8</cp:revision>
  <dcterms:created xsi:type="dcterms:W3CDTF">2021-11-09T13:29:00Z</dcterms:created>
  <dcterms:modified xsi:type="dcterms:W3CDTF">2021-11-11T11:18:00Z</dcterms:modified>
</cp:coreProperties>
</file>