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AE210" w14:textId="47BD1B60" w:rsidR="00371796" w:rsidRDefault="00371796" w:rsidP="00371796">
      <w:r>
        <w:t xml:space="preserve">CANDIDAT COD: </w:t>
      </w:r>
      <w:r>
        <w:rPr>
          <w:b/>
        </w:rPr>
        <w:t>1005                                                                       HOTARAREA NR. 6</w:t>
      </w:r>
    </w:p>
    <w:p w14:paraId="4F6F8137" w14:textId="77777777" w:rsidR="00371796" w:rsidRDefault="00371796" w:rsidP="00371796">
      <w:r>
        <w:t>COD ECLI.........................</w:t>
      </w:r>
    </w:p>
    <w:p w14:paraId="03BCE922" w14:textId="77777777" w:rsidR="00371796" w:rsidRDefault="00371796" w:rsidP="00371796">
      <w:r>
        <w:t>ROMANIA</w:t>
      </w:r>
    </w:p>
    <w:p w14:paraId="01488224" w14:textId="77777777" w:rsidR="00371796" w:rsidRDefault="00371796" w:rsidP="00371796">
      <w:pPr>
        <w:rPr>
          <w:b/>
        </w:rPr>
      </w:pPr>
      <w:r>
        <w:rPr>
          <w:b/>
        </w:rPr>
        <w:t>CURTEA DE APEL …</w:t>
      </w:r>
    </w:p>
    <w:p w14:paraId="55B548D0" w14:textId="77777777" w:rsidR="00371796" w:rsidRDefault="00371796" w:rsidP="00371796">
      <w:pPr>
        <w:rPr>
          <w:b/>
        </w:rPr>
      </w:pPr>
      <w:r>
        <w:rPr>
          <w:b/>
        </w:rPr>
        <w:t>SECŢIA …</w:t>
      </w:r>
    </w:p>
    <w:p w14:paraId="0FCF6DC6" w14:textId="2C514020" w:rsidR="00B72717" w:rsidRPr="008C6BE7" w:rsidRDefault="00371796" w:rsidP="00371796">
      <w:pPr>
        <w:jc w:val="both"/>
        <w:rPr>
          <w:sz w:val="28"/>
          <w:szCs w:val="28"/>
        </w:rPr>
      </w:pPr>
      <w:r>
        <w:rPr>
          <w:b/>
        </w:rPr>
        <w:t>Dosar nr…</w:t>
      </w:r>
    </w:p>
    <w:p w14:paraId="23B3049F" w14:textId="238BA2F9" w:rsidR="00B72717" w:rsidRPr="008C6BE7" w:rsidRDefault="00B72717" w:rsidP="00B72717">
      <w:pPr>
        <w:jc w:val="center"/>
        <w:rPr>
          <w:b/>
          <w:sz w:val="32"/>
          <w:szCs w:val="32"/>
          <w:u w:val="single"/>
        </w:rPr>
      </w:pPr>
      <w:r w:rsidRPr="008C6BE7">
        <w:rPr>
          <w:b/>
          <w:sz w:val="32"/>
          <w:szCs w:val="32"/>
          <w:u w:val="single"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8C6BE7">
        <w:rPr>
          <w:b/>
          <w:sz w:val="32"/>
          <w:szCs w:val="32"/>
          <w:u w:val="single"/>
        </w:rPr>
        <w:instrText xml:space="preserve"> FORMTEXT </w:instrText>
      </w:r>
      <w:r w:rsidRPr="008C6BE7">
        <w:rPr>
          <w:b/>
          <w:sz w:val="32"/>
          <w:szCs w:val="32"/>
          <w:u w:val="single"/>
        </w:rPr>
      </w:r>
      <w:r w:rsidRPr="008C6BE7">
        <w:rPr>
          <w:b/>
          <w:sz w:val="32"/>
          <w:szCs w:val="32"/>
          <w:u w:val="single"/>
        </w:rPr>
        <w:fldChar w:fldCharType="separate"/>
      </w:r>
      <w:r w:rsidRPr="008C6BE7">
        <w:rPr>
          <w:b/>
          <w:sz w:val="32"/>
          <w:szCs w:val="32"/>
          <w:u w:val="single"/>
        </w:rPr>
        <w:t>DECIZIE</w:t>
      </w:r>
      <w:r w:rsidRPr="008C6BE7">
        <w:rPr>
          <w:b/>
          <w:sz w:val="32"/>
          <w:szCs w:val="32"/>
          <w:u w:val="single"/>
        </w:rPr>
        <w:fldChar w:fldCharType="end"/>
      </w:r>
      <w:bookmarkEnd w:id="0"/>
      <w:r w:rsidRPr="008C6BE7">
        <w:rPr>
          <w:b/>
          <w:sz w:val="32"/>
          <w:szCs w:val="32"/>
          <w:u w:val="single"/>
        </w:rPr>
        <w:t xml:space="preserve"> </w:t>
      </w:r>
      <w:r w:rsidR="00371796">
        <w:rPr>
          <w:b/>
          <w:sz w:val="32"/>
          <w:szCs w:val="32"/>
          <w:u w:val="single"/>
        </w:rPr>
        <w:t>...</w:t>
      </w:r>
      <w:r w:rsidRPr="008C6BE7">
        <w:rPr>
          <w:b/>
          <w:sz w:val="32"/>
          <w:szCs w:val="32"/>
          <w:u w:val="single"/>
        </w:rPr>
        <w:t xml:space="preserve"> Nr. </w:t>
      </w:r>
      <w:r w:rsidR="00371796">
        <w:rPr>
          <w:b/>
          <w:sz w:val="32"/>
          <w:szCs w:val="32"/>
          <w:u w:val="single"/>
        </w:rPr>
        <w:t>........</w:t>
      </w:r>
    </w:p>
    <w:p w14:paraId="25C50A60" w14:textId="4905AE42" w:rsidR="00B72717" w:rsidRPr="008C6BE7" w:rsidRDefault="00B72717" w:rsidP="00B72717">
      <w:pPr>
        <w:jc w:val="center"/>
        <w:rPr>
          <w:sz w:val="28"/>
          <w:szCs w:val="28"/>
        </w:rPr>
      </w:pPr>
      <w:proofErr w:type="spellStart"/>
      <w:r w:rsidRPr="008C6BE7">
        <w:rPr>
          <w:sz w:val="28"/>
          <w:szCs w:val="28"/>
        </w:rPr>
        <w:t>Şedinţa</w:t>
      </w:r>
      <w:proofErr w:type="spellEnd"/>
      <w:r w:rsidRPr="008C6BE7">
        <w:rPr>
          <w:sz w:val="28"/>
          <w:szCs w:val="28"/>
        </w:rPr>
        <w:t> </w:t>
      </w:r>
      <w:r w:rsidRPr="008C6BE7">
        <w:rPr>
          <w:sz w:val="28"/>
          <w:szCs w:val="28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8C6BE7">
        <w:rPr>
          <w:sz w:val="28"/>
          <w:szCs w:val="28"/>
        </w:rPr>
        <w:instrText xml:space="preserve"> FORMTEXT </w:instrText>
      </w:r>
      <w:r w:rsidRPr="008C6BE7">
        <w:rPr>
          <w:sz w:val="28"/>
          <w:szCs w:val="28"/>
        </w:rPr>
      </w:r>
      <w:r w:rsidRPr="008C6BE7">
        <w:rPr>
          <w:sz w:val="28"/>
          <w:szCs w:val="28"/>
        </w:rPr>
        <w:fldChar w:fldCharType="separate"/>
      </w:r>
      <w:r w:rsidRPr="008C6BE7">
        <w:rPr>
          <w:sz w:val="28"/>
          <w:szCs w:val="28"/>
        </w:rPr>
        <w:t>publică</w:t>
      </w:r>
      <w:r w:rsidRPr="008C6BE7">
        <w:rPr>
          <w:sz w:val="28"/>
          <w:szCs w:val="28"/>
        </w:rPr>
        <w:fldChar w:fldCharType="end"/>
      </w:r>
      <w:bookmarkEnd w:id="1"/>
      <w:r w:rsidRPr="008C6BE7">
        <w:rPr>
          <w:sz w:val="28"/>
          <w:szCs w:val="28"/>
        </w:rPr>
        <w:t xml:space="preserve"> de la </w:t>
      </w:r>
      <w:r w:rsidR="00371796">
        <w:rPr>
          <w:sz w:val="28"/>
          <w:szCs w:val="28"/>
        </w:rPr>
        <w:t>...........</w:t>
      </w:r>
      <w:r w:rsidRPr="008C6BE7">
        <w:rPr>
          <w:sz w:val="28"/>
          <w:szCs w:val="28"/>
        </w:rPr>
        <w:t xml:space="preserve"> </w:t>
      </w:r>
    </w:p>
    <w:p w14:paraId="132BCAB6" w14:textId="77777777" w:rsidR="00B72717" w:rsidRPr="008C6BE7" w:rsidRDefault="00B72717" w:rsidP="00B72717">
      <w:pPr>
        <w:jc w:val="center"/>
        <w:rPr>
          <w:sz w:val="28"/>
          <w:szCs w:val="28"/>
        </w:rPr>
      </w:pPr>
      <w:r w:rsidRPr="008C6BE7">
        <w:rPr>
          <w:sz w:val="28"/>
          <w:szCs w:val="28"/>
        </w:rPr>
        <w:t>Completul compus din:</w:t>
      </w:r>
    </w:p>
    <w:p w14:paraId="120C66AF" w14:textId="3019021B" w:rsidR="00B72717" w:rsidRPr="008C6BE7" w:rsidRDefault="00B72717" w:rsidP="00B72717">
      <w:pPr>
        <w:jc w:val="center"/>
        <w:rPr>
          <w:sz w:val="28"/>
          <w:szCs w:val="28"/>
        </w:rPr>
      </w:pPr>
      <w:r w:rsidRPr="008C6BE7">
        <w:rPr>
          <w:sz w:val="28"/>
          <w:szCs w:val="28"/>
        </w:rPr>
        <w:t xml:space="preserve">PREŞEDINTE </w:t>
      </w:r>
      <w:r w:rsidR="00371796">
        <w:rPr>
          <w:sz w:val="28"/>
          <w:szCs w:val="28"/>
        </w:rPr>
        <w:t>1005</w:t>
      </w:r>
    </w:p>
    <w:p w14:paraId="00CC14C1" w14:textId="44B4BDDB" w:rsidR="00B72717" w:rsidRPr="008C6BE7" w:rsidRDefault="00B72717" w:rsidP="00B72717">
      <w:pPr>
        <w:jc w:val="center"/>
        <w:rPr>
          <w:sz w:val="28"/>
          <w:szCs w:val="28"/>
        </w:rPr>
      </w:pPr>
      <w:r w:rsidRPr="008C6BE7">
        <w:rPr>
          <w:sz w:val="28"/>
          <w:szCs w:val="28"/>
        </w:rPr>
        <w:t xml:space="preserve">Grefier </w:t>
      </w:r>
      <w:r w:rsidR="00371796">
        <w:rPr>
          <w:sz w:val="28"/>
          <w:szCs w:val="28"/>
        </w:rPr>
        <w:t>1</w:t>
      </w:r>
    </w:p>
    <w:p w14:paraId="3044E709" w14:textId="77777777" w:rsidR="00B72717" w:rsidRPr="008C6BE7" w:rsidRDefault="00B72717" w:rsidP="00B72717">
      <w:pPr>
        <w:jc w:val="center"/>
        <w:rPr>
          <w:sz w:val="28"/>
          <w:szCs w:val="28"/>
        </w:rPr>
      </w:pPr>
    </w:p>
    <w:p w14:paraId="5E602394" w14:textId="3A854881" w:rsidR="00B72717" w:rsidRDefault="00B72717" w:rsidP="00B727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Parchetul de pe lângă Curtea de Apel </w:t>
      </w:r>
      <w:r w:rsidR="00371796">
        <w:rPr>
          <w:sz w:val="28"/>
          <w:szCs w:val="28"/>
        </w:rPr>
        <w:t>...</w:t>
      </w:r>
      <w:r>
        <w:rPr>
          <w:sz w:val="28"/>
          <w:szCs w:val="28"/>
        </w:rPr>
        <w:t xml:space="preserve"> reprezentat prin :</w:t>
      </w:r>
    </w:p>
    <w:p w14:paraId="2941CBE8" w14:textId="14D81128" w:rsidR="00B72717" w:rsidRDefault="00371796" w:rsidP="00B7271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B72717">
        <w:rPr>
          <w:sz w:val="28"/>
          <w:szCs w:val="28"/>
        </w:rPr>
        <w:t xml:space="preserve"> - procuror </w:t>
      </w:r>
    </w:p>
    <w:p w14:paraId="5C384B10" w14:textId="77777777" w:rsidR="00B72717" w:rsidRDefault="00B72717" w:rsidP="00B72717">
      <w:pPr>
        <w:ind w:left="360"/>
        <w:jc w:val="center"/>
        <w:rPr>
          <w:sz w:val="28"/>
          <w:szCs w:val="28"/>
        </w:rPr>
      </w:pPr>
    </w:p>
    <w:p w14:paraId="76A47F19" w14:textId="30EA7C03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 rol se află </w:t>
      </w:r>
      <w:proofErr w:type="spellStart"/>
      <w:r>
        <w:rPr>
          <w:sz w:val="28"/>
          <w:szCs w:val="28"/>
        </w:rPr>
        <w:t>soluţionarea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contestaţiilor</w:t>
      </w:r>
      <w:proofErr w:type="spellEnd"/>
      <w:r>
        <w:rPr>
          <w:sz w:val="28"/>
          <w:szCs w:val="28"/>
        </w:rPr>
        <w:t xml:space="preserve"> formulate de </w:t>
      </w:r>
      <w:proofErr w:type="spellStart"/>
      <w:r w:rsidRPr="009A66BE">
        <w:rPr>
          <w:b/>
          <w:i/>
          <w:sz w:val="28"/>
          <w:szCs w:val="28"/>
        </w:rPr>
        <w:t>inculpaţii</w:t>
      </w:r>
      <w:proofErr w:type="spellEnd"/>
      <w:r w:rsidRPr="009A66BE">
        <w:rPr>
          <w:b/>
          <w:i/>
          <w:sz w:val="28"/>
          <w:szCs w:val="28"/>
        </w:rPr>
        <w:t xml:space="preserve"> </w:t>
      </w:r>
      <w:r w:rsidR="00371796">
        <w:rPr>
          <w:b/>
          <w:i/>
          <w:sz w:val="28"/>
          <w:szCs w:val="28"/>
        </w:rPr>
        <w:t>I1</w:t>
      </w:r>
      <w:r w:rsidRPr="009A66BE">
        <w:rPr>
          <w:b/>
          <w:i/>
          <w:sz w:val="28"/>
          <w:szCs w:val="28"/>
        </w:rPr>
        <w:t xml:space="preserve"> </w:t>
      </w:r>
      <w:proofErr w:type="spellStart"/>
      <w:r w:rsidRPr="009A66BE">
        <w:rPr>
          <w:b/>
          <w:i/>
          <w:sz w:val="28"/>
          <w:szCs w:val="28"/>
        </w:rPr>
        <w:t>şi</w:t>
      </w:r>
      <w:proofErr w:type="spellEnd"/>
      <w:r w:rsidRPr="009A66BE">
        <w:rPr>
          <w:b/>
          <w:i/>
          <w:sz w:val="28"/>
          <w:szCs w:val="28"/>
        </w:rPr>
        <w:t xml:space="preserve"> </w:t>
      </w:r>
      <w:r w:rsidR="00371796">
        <w:rPr>
          <w:b/>
          <w:i/>
          <w:sz w:val="28"/>
          <w:szCs w:val="28"/>
        </w:rPr>
        <w:t>I2</w:t>
      </w:r>
      <w:r>
        <w:rPr>
          <w:sz w:val="28"/>
          <w:szCs w:val="28"/>
        </w:rPr>
        <w:t xml:space="preserve"> împotriva încheierii </w:t>
      </w:r>
      <w:r w:rsidR="00371796">
        <w:rPr>
          <w:sz w:val="28"/>
          <w:szCs w:val="28"/>
        </w:rPr>
        <w:t>...</w:t>
      </w:r>
      <w:r>
        <w:rPr>
          <w:sz w:val="28"/>
          <w:szCs w:val="28"/>
        </w:rPr>
        <w:t xml:space="preserve"> din </w:t>
      </w:r>
      <w:r w:rsidR="00371796">
        <w:rPr>
          <w:sz w:val="28"/>
          <w:szCs w:val="28"/>
        </w:rPr>
        <w:t>...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Tribunalul </w:t>
      </w:r>
      <w:r w:rsidR="00371796">
        <w:rPr>
          <w:sz w:val="28"/>
          <w:szCs w:val="28"/>
        </w:rPr>
        <w:t>...</w:t>
      </w:r>
      <w:r>
        <w:rPr>
          <w:sz w:val="28"/>
          <w:szCs w:val="28"/>
        </w:rPr>
        <w:t xml:space="preserve">, în dosar nr. </w:t>
      </w:r>
      <w:r w:rsidR="00371796">
        <w:rPr>
          <w:sz w:val="28"/>
          <w:szCs w:val="28"/>
        </w:rPr>
        <w:t>...</w:t>
      </w:r>
      <w:r>
        <w:rPr>
          <w:sz w:val="28"/>
          <w:szCs w:val="28"/>
        </w:rPr>
        <w:t>.</w:t>
      </w:r>
    </w:p>
    <w:p w14:paraId="1FACDD91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apelul nominal făcut în </w:t>
      </w:r>
      <w:proofErr w:type="spellStart"/>
      <w:r>
        <w:rPr>
          <w:sz w:val="28"/>
          <w:szCs w:val="28"/>
        </w:rPr>
        <w:t>şedinţa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2" w:name="tip_sedinta_copie_1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publică</w:t>
      </w:r>
      <w:r>
        <w:fldChar w:fldCharType="end"/>
      </w:r>
      <w:bookmarkEnd w:id="2"/>
      <w:r>
        <w:t xml:space="preserve"> </w:t>
      </w:r>
      <w:r>
        <w:rPr>
          <w:sz w:val="28"/>
          <w:szCs w:val="28"/>
        </w:rPr>
        <w:t>se prezintă:</w:t>
      </w:r>
    </w:p>
    <w:p w14:paraId="45BCC457" w14:textId="4EC2236B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inculpatul </w:t>
      </w:r>
      <w:r w:rsidR="00371796">
        <w:rPr>
          <w:sz w:val="28"/>
          <w:szCs w:val="28"/>
        </w:rPr>
        <w:t>I1</w:t>
      </w:r>
      <w:r>
        <w:rPr>
          <w:sz w:val="28"/>
          <w:szCs w:val="28"/>
        </w:rPr>
        <w:t xml:space="preserve"> asistat de apărătorul ales, avocat </w:t>
      </w:r>
      <w:r w:rsidR="000B516E">
        <w:rPr>
          <w:sz w:val="28"/>
          <w:szCs w:val="28"/>
        </w:rPr>
        <w:t>AV1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de apărătorul desemnat din oficiu, avocat </w:t>
      </w:r>
      <w:r w:rsidR="000B516E">
        <w:rPr>
          <w:sz w:val="28"/>
          <w:szCs w:val="28"/>
        </w:rPr>
        <w:t>AV2</w:t>
      </w:r>
      <w:r>
        <w:rPr>
          <w:sz w:val="28"/>
          <w:szCs w:val="28"/>
        </w:rPr>
        <w:t>.</w:t>
      </w:r>
    </w:p>
    <w:p w14:paraId="75C50E13" w14:textId="08B2878C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inculpatul </w:t>
      </w:r>
      <w:r w:rsidR="00371796">
        <w:rPr>
          <w:sz w:val="28"/>
          <w:szCs w:val="28"/>
        </w:rPr>
        <w:t>I2</w:t>
      </w:r>
      <w:r w:rsidRPr="009A66BE">
        <w:rPr>
          <w:sz w:val="28"/>
          <w:szCs w:val="28"/>
        </w:rPr>
        <w:t xml:space="preserve"> </w:t>
      </w:r>
      <w:r>
        <w:rPr>
          <w:sz w:val="28"/>
          <w:szCs w:val="28"/>
        </w:rPr>
        <w:t>asistat de</w:t>
      </w:r>
      <w:r w:rsidRPr="009A66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apărătorul desemnat din oficiu, avocat </w:t>
      </w:r>
      <w:r w:rsidR="000B516E">
        <w:rPr>
          <w:sz w:val="28"/>
          <w:szCs w:val="28"/>
        </w:rPr>
        <w:t>AV2</w:t>
      </w:r>
      <w:r>
        <w:rPr>
          <w:sz w:val="28"/>
          <w:szCs w:val="28"/>
        </w:rPr>
        <w:t>.</w:t>
      </w:r>
    </w:p>
    <w:p w14:paraId="23B9F241" w14:textId="77777777" w:rsidR="00B72717" w:rsidRDefault="00B72717" w:rsidP="00B727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Procedura de citare este </w:t>
      </w:r>
      <w:r>
        <w:rPr>
          <w:sz w:val="28"/>
          <w:szCs w:val="28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3" w:name="tip_procedura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legal</w:t>
      </w:r>
      <w:r>
        <w:fldChar w:fldCharType="end"/>
      </w:r>
      <w:bookmarkEnd w:id="3"/>
      <w:r>
        <w:rPr>
          <w:sz w:val="28"/>
          <w:szCs w:val="28"/>
        </w:rPr>
        <w:t xml:space="preserve"> îndeplinită.</w:t>
      </w:r>
    </w:p>
    <w:p w14:paraId="2F8F6B20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făcut </w:t>
      </w:r>
      <w:r>
        <w:rPr>
          <w:sz w:val="28"/>
          <w:szCs w:val="28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4" w:name="tip_doc_despre_cauza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referatul</w:t>
      </w:r>
      <w:r>
        <w:fldChar w:fldCharType="end"/>
      </w:r>
      <w:bookmarkEnd w:id="4"/>
      <w:r>
        <w:rPr>
          <w:sz w:val="28"/>
          <w:szCs w:val="28"/>
        </w:rPr>
        <w:t xml:space="preserve"> cauzei de către </w:t>
      </w:r>
      <w:r>
        <w:rPr>
          <w:sz w:val="28"/>
          <w:szCs w:val="28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5" w:name="functia_celui_care_f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grefier</w:t>
      </w:r>
      <w:r>
        <w:fldChar w:fldCharType="end"/>
      </w:r>
      <w:bookmarkEnd w:id="5"/>
      <w:r>
        <w:rPr>
          <w:sz w:val="28"/>
          <w:szCs w:val="28"/>
        </w:rPr>
        <w:t xml:space="preserve">  după care:</w:t>
      </w:r>
    </w:p>
    <w:p w14:paraId="2C0D775A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Întrebate fiind </w:t>
      </w:r>
      <w:proofErr w:type="spellStart"/>
      <w:r>
        <w:rPr>
          <w:sz w:val="28"/>
          <w:szCs w:val="28"/>
        </w:rPr>
        <w:t>părţile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reprezentanta parchetului arată că nu au cereri de formulat, împrejurare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care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acordă cuvântul în dezbateri.</w:t>
      </w:r>
    </w:p>
    <w:p w14:paraId="1BA89189" w14:textId="518716B2" w:rsidR="00B72717" w:rsidRDefault="00B72717" w:rsidP="00B72717">
      <w:pPr>
        <w:ind w:firstLine="708"/>
        <w:jc w:val="both"/>
        <w:rPr>
          <w:sz w:val="28"/>
          <w:szCs w:val="28"/>
        </w:rPr>
      </w:pPr>
      <w:r w:rsidRPr="00A3281C">
        <w:rPr>
          <w:b/>
          <w:i/>
          <w:sz w:val="28"/>
          <w:szCs w:val="28"/>
        </w:rPr>
        <w:t xml:space="preserve">Avocat </w:t>
      </w:r>
      <w:r w:rsidR="000B516E">
        <w:rPr>
          <w:b/>
          <w:i/>
          <w:sz w:val="28"/>
          <w:szCs w:val="28"/>
        </w:rPr>
        <w:t>AV1</w:t>
      </w:r>
      <w:r>
        <w:rPr>
          <w:sz w:val="28"/>
          <w:szCs w:val="28"/>
        </w:rPr>
        <w:t xml:space="preserve">, apărătorul ales al inculpatului </w:t>
      </w:r>
      <w:r w:rsidR="00371796">
        <w:rPr>
          <w:sz w:val="28"/>
          <w:szCs w:val="28"/>
        </w:rPr>
        <w:t>I1</w:t>
      </w:r>
      <w:r>
        <w:rPr>
          <w:sz w:val="28"/>
          <w:szCs w:val="28"/>
        </w:rPr>
        <w:t xml:space="preserve"> solicită admiterea </w:t>
      </w:r>
      <w:proofErr w:type="spellStart"/>
      <w:r>
        <w:rPr>
          <w:sz w:val="28"/>
          <w:szCs w:val="28"/>
        </w:rPr>
        <w:t>contestaţiei</w:t>
      </w:r>
      <w:proofErr w:type="spellEnd"/>
      <w:r>
        <w:rPr>
          <w:sz w:val="28"/>
          <w:szCs w:val="28"/>
        </w:rPr>
        <w:t xml:space="preserve"> în temeiul art. 425/1 alin. 7 pct. 2 lit. a C. pr. </w:t>
      </w:r>
      <w:proofErr w:type="spellStart"/>
      <w:r>
        <w:rPr>
          <w:sz w:val="28"/>
          <w:szCs w:val="28"/>
        </w:rPr>
        <w:t>pen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desfiinţarea</w:t>
      </w:r>
      <w:proofErr w:type="spellEnd"/>
      <w:r>
        <w:rPr>
          <w:sz w:val="28"/>
          <w:szCs w:val="28"/>
        </w:rPr>
        <w:t xml:space="preserve"> încheierii </w:t>
      </w:r>
      <w:r w:rsidR="000B516E">
        <w:rPr>
          <w:sz w:val="28"/>
          <w:szCs w:val="28"/>
        </w:rPr>
        <w:t>...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în data de </w:t>
      </w:r>
      <w:r w:rsidR="000B516E">
        <w:rPr>
          <w:sz w:val="28"/>
          <w:szCs w:val="28"/>
        </w:rPr>
        <w:t>...</w:t>
      </w:r>
      <w:r>
        <w:rPr>
          <w:sz w:val="28"/>
          <w:szCs w:val="28"/>
        </w:rPr>
        <w:t xml:space="preserve"> de Tribunalul </w:t>
      </w:r>
      <w:r w:rsidR="000B516E">
        <w:rPr>
          <w:sz w:val="28"/>
          <w:szCs w:val="28"/>
        </w:rPr>
        <w:t>...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pe cale de </w:t>
      </w:r>
      <w:proofErr w:type="spellStart"/>
      <w:r>
        <w:rPr>
          <w:sz w:val="28"/>
          <w:szCs w:val="28"/>
        </w:rPr>
        <w:t>consecinţă</w:t>
      </w:r>
      <w:proofErr w:type="spellEnd"/>
      <w:r>
        <w:rPr>
          <w:sz w:val="28"/>
          <w:szCs w:val="28"/>
        </w:rPr>
        <w:t xml:space="preserve"> să se procedeze la o nouă apreciere a temeiurilor care au stat la baza luării măsurii preventive, urmând a se dispune înlocuirea acesteia  cu măsura arestului la domiciliu. </w:t>
      </w:r>
    </w:p>
    <w:p w14:paraId="2CE40671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Arată că nu contestă faptul că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inculpat se impune luarea unei măsuri preventive, raportat la </w:t>
      </w:r>
      <w:proofErr w:type="spellStart"/>
      <w:r>
        <w:rPr>
          <w:sz w:val="28"/>
          <w:szCs w:val="28"/>
        </w:rPr>
        <w:t>prezenţa</w:t>
      </w:r>
      <w:proofErr w:type="spellEnd"/>
      <w:r>
        <w:rPr>
          <w:sz w:val="28"/>
          <w:szCs w:val="28"/>
        </w:rPr>
        <w:t xml:space="preserve"> acestuia la locul incidentului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participării lui la încăierare. Solicită o reapreciere a temeiurilor care au stat la baza luării măsurii arestării preventive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să se dispună înlocuirea acesteia cu măsura preventivă a arestului la domiciliu, considerând că prin această măsură se </w:t>
      </w:r>
      <w:proofErr w:type="spellStart"/>
      <w:r>
        <w:rPr>
          <w:sz w:val="28"/>
          <w:szCs w:val="28"/>
        </w:rPr>
        <w:t>îndeplineşte</w:t>
      </w:r>
      <w:proofErr w:type="spellEnd"/>
      <w:r>
        <w:rPr>
          <w:sz w:val="28"/>
          <w:szCs w:val="28"/>
        </w:rPr>
        <w:t xml:space="preserve"> scopul prev. de art. </w:t>
      </w:r>
      <w:smartTag w:uri="urn:schemas-microsoft-com:office:smarttags" w:element="metricconverter">
        <w:smartTagPr>
          <w:attr w:name="ProductID" w:val="202 C"/>
        </w:smartTagPr>
        <w:r>
          <w:rPr>
            <w:sz w:val="28"/>
            <w:szCs w:val="28"/>
          </w:rPr>
          <w:t>202 C</w:t>
        </w:r>
      </w:smartTag>
      <w:r>
        <w:rPr>
          <w:sz w:val="28"/>
          <w:szCs w:val="28"/>
        </w:rPr>
        <w:t xml:space="preserve">. pr. </w:t>
      </w:r>
      <w:proofErr w:type="spellStart"/>
      <w:r>
        <w:rPr>
          <w:sz w:val="28"/>
          <w:szCs w:val="28"/>
        </w:rPr>
        <w:t>pen</w:t>
      </w:r>
      <w:proofErr w:type="spellEnd"/>
      <w:r>
        <w:rPr>
          <w:sz w:val="28"/>
          <w:szCs w:val="28"/>
        </w:rPr>
        <w:t xml:space="preserve">., prin prima motivelor avute în vedere de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fond. </w:t>
      </w:r>
    </w:p>
    <w:p w14:paraId="42D7F671" w14:textId="721D7634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Precizează că primul aspect avut în vedere de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fondului, pentru care s-a dispus luarea măsurii arestării preventive, iar ulterior prelungirea acesteia, îl reprezintă </w:t>
      </w:r>
      <w:proofErr w:type="spellStart"/>
      <w:r>
        <w:rPr>
          <w:sz w:val="28"/>
          <w:szCs w:val="28"/>
        </w:rPr>
        <w:t>existenţa</w:t>
      </w:r>
      <w:proofErr w:type="spellEnd"/>
      <w:r>
        <w:rPr>
          <w:sz w:val="28"/>
          <w:szCs w:val="28"/>
        </w:rPr>
        <w:t xml:space="preserve"> unei suspiciuni rezonabile că inculpatul </w:t>
      </w:r>
      <w:r w:rsidR="00C02708">
        <w:rPr>
          <w:sz w:val="28"/>
          <w:szCs w:val="28"/>
        </w:rPr>
        <w:t>I1</w:t>
      </w:r>
      <w:r>
        <w:rPr>
          <w:sz w:val="28"/>
          <w:szCs w:val="28"/>
        </w:rPr>
        <w:t xml:space="preserve"> se face vinovat de </w:t>
      </w:r>
      <w:proofErr w:type="spellStart"/>
      <w:r>
        <w:rPr>
          <w:sz w:val="28"/>
          <w:szCs w:val="28"/>
        </w:rPr>
        <w:t>săvârşirea</w:t>
      </w:r>
      <w:proofErr w:type="spellEnd"/>
      <w:r>
        <w:rPr>
          <w:sz w:val="28"/>
          <w:szCs w:val="28"/>
        </w:rPr>
        <w:t xml:space="preserve"> unei </w:t>
      </w:r>
      <w:proofErr w:type="spellStart"/>
      <w:r>
        <w:rPr>
          <w:sz w:val="28"/>
          <w:szCs w:val="28"/>
        </w:rPr>
        <w:t>infracţiuni</w:t>
      </w:r>
      <w:proofErr w:type="spellEnd"/>
      <w:r>
        <w:rPr>
          <w:sz w:val="28"/>
          <w:szCs w:val="28"/>
        </w:rPr>
        <w:t xml:space="preserve"> de tentativă de omor. Arată că probele la care se face trimitere în motivarea </w:t>
      </w:r>
      <w:proofErr w:type="spellStart"/>
      <w:r>
        <w:rPr>
          <w:sz w:val="28"/>
          <w:szCs w:val="28"/>
        </w:rPr>
        <w:t>menţineri</w:t>
      </w:r>
      <w:proofErr w:type="spellEnd"/>
      <w:r>
        <w:rPr>
          <w:sz w:val="28"/>
          <w:szCs w:val="28"/>
        </w:rPr>
        <w:t xml:space="preserve"> măsurii arestării preventive nu sunt corect alese, având în vedere că se face trimitere în special la </w:t>
      </w:r>
      <w:proofErr w:type="spellStart"/>
      <w:r>
        <w:rPr>
          <w:sz w:val="28"/>
          <w:szCs w:val="28"/>
        </w:rPr>
        <w:t>declaraţia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părţii</w:t>
      </w:r>
      <w:proofErr w:type="spellEnd"/>
      <w:r>
        <w:rPr>
          <w:sz w:val="28"/>
          <w:szCs w:val="28"/>
        </w:rPr>
        <w:t xml:space="preserve"> vătămate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unui coinculpat aflat în stare de </w:t>
      </w:r>
      <w:proofErr w:type="spellStart"/>
      <w:r>
        <w:rPr>
          <w:sz w:val="28"/>
          <w:szCs w:val="28"/>
        </w:rPr>
        <w:t>duşmănie</w:t>
      </w:r>
      <w:proofErr w:type="spellEnd"/>
      <w:r>
        <w:rPr>
          <w:sz w:val="28"/>
          <w:szCs w:val="28"/>
        </w:rPr>
        <w:t xml:space="preserve"> cu inculpatul </w:t>
      </w:r>
      <w:r w:rsidR="00C02708">
        <w:rPr>
          <w:sz w:val="28"/>
          <w:szCs w:val="28"/>
        </w:rPr>
        <w:t>I1</w:t>
      </w:r>
      <w:r>
        <w:rPr>
          <w:sz w:val="28"/>
          <w:szCs w:val="28"/>
        </w:rPr>
        <w:t xml:space="preserve">. Precizează că nu se face trimitere la restul probelor din dosar,  probe favorabile inculpatului, sub aspectul faptului că nu a avut </w:t>
      </w:r>
      <w:proofErr w:type="spellStart"/>
      <w:r>
        <w:rPr>
          <w:sz w:val="28"/>
          <w:szCs w:val="28"/>
        </w:rPr>
        <w:t>cuţit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a lovit cu acesta. </w:t>
      </w:r>
      <w:proofErr w:type="spellStart"/>
      <w:r>
        <w:rPr>
          <w:sz w:val="28"/>
          <w:szCs w:val="28"/>
        </w:rPr>
        <w:t>Menţionează</w:t>
      </w:r>
      <w:proofErr w:type="spellEnd"/>
      <w:r>
        <w:rPr>
          <w:sz w:val="28"/>
          <w:szCs w:val="28"/>
        </w:rPr>
        <w:t xml:space="preserve"> că la </w:t>
      </w:r>
      <w:r>
        <w:rPr>
          <w:sz w:val="28"/>
          <w:szCs w:val="28"/>
        </w:rPr>
        <w:lastRenderedPageBreak/>
        <w:t xml:space="preserve">dosarul cauzei nu există probe care să justifice 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măsurii arestului preventiv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care să justifice de ce măsura arestului la domiciliu nu este suficientă.    </w:t>
      </w:r>
    </w:p>
    <w:p w14:paraId="72161B46" w14:textId="25F0017D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Arată că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fondului a făcut trimitere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limitele de pedeapsă, la gravitatea faptei, la anturajul, la mijloacele de </w:t>
      </w:r>
      <w:proofErr w:type="spellStart"/>
      <w:r>
        <w:rPr>
          <w:sz w:val="28"/>
          <w:szCs w:val="28"/>
        </w:rPr>
        <w:t>săvârşire</w:t>
      </w:r>
      <w:proofErr w:type="spellEnd"/>
      <w:r>
        <w:rPr>
          <w:sz w:val="28"/>
          <w:szCs w:val="28"/>
        </w:rPr>
        <w:t xml:space="preserve"> în ceea ce-l privesc pe inculpatul </w:t>
      </w:r>
      <w:r w:rsidR="0012777E">
        <w:rPr>
          <w:sz w:val="28"/>
          <w:szCs w:val="28"/>
        </w:rPr>
        <w:t>I1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solicită a se avea în vedere că acesta sunt trimiteri generice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sunt fundamentate. Solicită a se avea în vedere înscrisurile depuse la dosarul cauzei, </w:t>
      </w:r>
      <w:proofErr w:type="spellStart"/>
      <w:r>
        <w:rPr>
          <w:sz w:val="28"/>
          <w:szCs w:val="28"/>
        </w:rPr>
        <w:t>declaraţiile</w:t>
      </w:r>
      <w:proofErr w:type="spellEnd"/>
      <w:r>
        <w:rPr>
          <w:sz w:val="28"/>
          <w:szCs w:val="28"/>
        </w:rPr>
        <w:t xml:space="preserve"> martorilor </w:t>
      </w:r>
      <w:proofErr w:type="spellStart"/>
      <w:r>
        <w:rPr>
          <w:sz w:val="28"/>
          <w:szCs w:val="28"/>
        </w:rPr>
        <w:t>audiaţi</w:t>
      </w:r>
      <w:proofErr w:type="spellEnd"/>
      <w:r>
        <w:rPr>
          <w:sz w:val="28"/>
          <w:szCs w:val="28"/>
        </w:rPr>
        <w:t xml:space="preserve"> în cauză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probele video administrate  din care rezultă aspecte favorabile inculpatului. Consideră că prin măsura arestului la domiciliu, cu inculpatul aflat sub supravegherea </w:t>
      </w:r>
      <w:proofErr w:type="spellStart"/>
      <w:r>
        <w:rPr>
          <w:sz w:val="28"/>
          <w:szCs w:val="28"/>
        </w:rPr>
        <w:t>poliţiei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familiei acesta ar avea posibilitatea de a-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continua studiile.</w:t>
      </w:r>
    </w:p>
    <w:p w14:paraId="55213E8B" w14:textId="17787E0F" w:rsidR="00B72717" w:rsidRDefault="00B72717" w:rsidP="00B72717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Menţionează</w:t>
      </w:r>
      <w:proofErr w:type="spellEnd"/>
      <w:r>
        <w:rPr>
          <w:sz w:val="28"/>
          <w:szCs w:val="28"/>
        </w:rPr>
        <w:t xml:space="preserve"> că </w:t>
      </w:r>
      <w:proofErr w:type="spellStart"/>
      <w:r>
        <w:rPr>
          <w:sz w:val="28"/>
          <w:szCs w:val="28"/>
        </w:rPr>
        <w:t>inculpaţi</w:t>
      </w:r>
      <w:proofErr w:type="spellEnd"/>
      <w:r>
        <w:rPr>
          <w:sz w:val="28"/>
          <w:szCs w:val="28"/>
        </w:rPr>
        <w:t xml:space="preserve"> din prezenta cauză au fost </w:t>
      </w:r>
      <w:proofErr w:type="spellStart"/>
      <w:r>
        <w:rPr>
          <w:sz w:val="28"/>
          <w:szCs w:val="28"/>
        </w:rPr>
        <w:t>trimişi</w:t>
      </w:r>
      <w:proofErr w:type="spellEnd"/>
      <w:r>
        <w:rPr>
          <w:sz w:val="28"/>
          <w:szCs w:val="28"/>
        </w:rPr>
        <w:t xml:space="preserve"> în judecată pentru fapte diferite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apreciază că suspiciunea rezonabilă care poate sta la baza luării măsurii arestului preventiv, în ceea ce-l </w:t>
      </w:r>
      <w:proofErr w:type="spellStart"/>
      <w:r>
        <w:rPr>
          <w:sz w:val="28"/>
          <w:szCs w:val="28"/>
        </w:rPr>
        <w:t>priveşte</w:t>
      </w:r>
      <w:proofErr w:type="spellEnd"/>
      <w:r>
        <w:rPr>
          <w:sz w:val="28"/>
          <w:szCs w:val="28"/>
        </w:rPr>
        <w:t xml:space="preserve"> pe inculpatul </w:t>
      </w:r>
      <w:r w:rsidR="0012777E">
        <w:rPr>
          <w:sz w:val="28"/>
          <w:szCs w:val="28"/>
        </w:rPr>
        <w:t>I1</w:t>
      </w:r>
      <w:r>
        <w:rPr>
          <w:sz w:val="28"/>
          <w:szCs w:val="28"/>
        </w:rPr>
        <w:t xml:space="preserve">, este pusă la îndoială prin prima probelor administrate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care nu au fost înlăturate respectiv imaginile video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declaraţiile</w:t>
      </w:r>
      <w:proofErr w:type="spellEnd"/>
      <w:r>
        <w:rPr>
          <w:sz w:val="28"/>
          <w:szCs w:val="28"/>
        </w:rPr>
        <w:t xml:space="preserve"> martorilor.</w:t>
      </w:r>
    </w:p>
    <w:p w14:paraId="77694CE9" w14:textId="1FDEB1CD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Arată că un alt aspect avut în vedere de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este </w:t>
      </w:r>
      <w:proofErr w:type="spellStart"/>
      <w:r>
        <w:rPr>
          <w:sz w:val="28"/>
          <w:szCs w:val="28"/>
        </w:rPr>
        <w:t>obligaţia</w:t>
      </w:r>
      <w:proofErr w:type="spellEnd"/>
      <w:r>
        <w:rPr>
          <w:sz w:val="28"/>
          <w:szCs w:val="28"/>
        </w:rPr>
        <w:t xml:space="preserve"> avută de inculpat de a nu lua legătura cu inculpatul </w:t>
      </w:r>
      <w:r w:rsidR="00A27521">
        <w:rPr>
          <w:sz w:val="28"/>
          <w:szCs w:val="28"/>
        </w:rPr>
        <w:t>I3</w:t>
      </w:r>
      <w:r>
        <w:rPr>
          <w:sz w:val="28"/>
          <w:szCs w:val="28"/>
        </w:rPr>
        <w:t xml:space="preserve">, acesta fiind cel care a generat incidentul în cauză. Consideră că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fondului se contrazice în </w:t>
      </w:r>
      <w:proofErr w:type="spellStart"/>
      <w:r>
        <w:rPr>
          <w:sz w:val="28"/>
          <w:szCs w:val="28"/>
        </w:rPr>
        <w:t>însăşi</w:t>
      </w:r>
      <w:proofErr w:type="spellEnd"/>
      <w:r>
        <w:rPr>
          <w:sz w:val="28"/>
          <w:szCs w:val="28"/>
        </w:rPr>
        <w:t xml:space="preserve"> motivarea încheierii atacate, în sensul că </w:t>
      </w:r>
      <w:proofErr w:type="spellStart"/>
      <w:r>
        <w:rPr>
          <w:sz w:val="28"/>
          <w:szCs w:val="28"/>
        </w:rPr>
        <w:t>reţine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iniţial</w:t>
      </w:r>
      <w:proofErr w:type="spellEnd"/>
      <w:r>
        <w:rPr>
          <w:sz w:val="28"/>
          <w:szCs w:val="28"/>
        </w:rPr>
        <w:t xml:space="preserve"> că este vorba despre un incident spontan, iar ulterior </w:t>
      </w:r>
      <w:proofErr w:type="spellStart"/>
      <w:r>
        <w:rPr>
          <w:sz w:val="28"/>
          <w:szCs w:val="28"/>
        </w:rPr>
        <w:t>menţionează</w:t>
      </w:r>
      <w:proofErr w:type="spellEnd"/>
      <w:r>
        <w:rPr>
          <w:sz w:val="28"/>
          <w:szCs w:val="28"/>
        </w:rPr>
        <w:t xml:space="preserve"> că inculpatul </w:t>
      </w:r>
      <w:r w:rsidR="0012777E">
        <w:rPr>
          <w:sz w:val="28"/>
          <w:szCs w:val="28"/>
        </w:rPr>
        <w:t>I1</w:t>
      </w:r>
      <w:r>
        <w:rPr>
          <w:sz w:val="28"/>
          <w:szCs w:val="28"/>
        </w:rPr>
        <w:t xml:space="preserve"> a luat legătura cu inculpatul </w:t>
      </w:r>
      <w:r w:rsidR="00A27521">
        <w:rPr>
          <w:sz w:val="28"/>
          <w:szCs w:val="28"/>
        </w:rPr>
        <w:t>I3</w:t>
      </w:r>
      <w:r>
        <w:rPr>
          <w:sz w:val="28"/>
          <w:szCs w:val="28"/>
        </w:rPr>
        <w:t xml:space="preserve">. Arată că </w:t>
      </w:r>
      <w:proofErr w:type="spellStart"/>
      <w:r>
        <w:rPr>
          <w:sz w:val="28"/>
          <w:szCs w:val="28"/>
        </w:rPr>
        <w:t>inculpaţii</w:t>
      </w:r>
      <w:proofErr w:type="spellEnd"/>
      <w:r>
        <w:rPr>
          <w:sz w:val="28"/>
          <w:szCs w:val="28"/>
        </w:rPr>
        <w:t xml:space="preserve"> s-au întâlnit într-un club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s-au încăierat, ceea ce nu înseamnă că au luat legătura, </w:t>
      </w:r>
      <w:proofErr w:type="spellStart"/>
      <w:r>
        <w:rPr>
          <w:sz w:val="28"/>
          <w:szCs w:val="28"/>
        </w:rPr>
        <w:t>nepremeditând</w:t>
      </w:r>
      <w:proofErr w:type="spellEnd"/>
      <w:r>
        <w:rPr>
          <w:sz w:val="28"/>
          <w:szCs w:val="28"/>
        </w:rPr>
        <w:t xml:space="preserve"> această întâlnire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raportat la aceasta apreciază că acest aspect nu poate fi avut în vedere.</w:t>
      </w:r>
    </w:p>
    <w:p w14:paraId="1DB86E7F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 privire la pericolul social avut în vedere de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fond, raportat la fapta </w:t>
      </w:r>
      <w:proofErr w:type="spellStart"/>
      <w:r>
        <w:rPr>
          <w:sz w:val="28"/>
          <w:szCs w:val="28"/>
        </w:rPr>
        <w:t>săvârşită</w:t>
      </w:r>
      <w:proofErr w:type="spellEnd"/>
      <w:r>
        <w:rPr>
          <w:sz w:val="28"/>
          <w:szCs w:val="28"/>
        </w:rPr>
        <w:t xml:space="preserve">, consideră că opinia publică nu a fost lezată, având în vedere că persoanele care au fost prezente nu au fost impresionate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au fost speriate. Consideră că </w:t>
      </w:r>
      <w:proofErr w:type="spellStart"/>
      <w:r>
        <w:rPr>
          <w:sz w:val="28"/>
          <w:szCs w:val="28"/>
        </w:rPr>
        <w:t>susţinerea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sub acest aspect nu poate fi primită pentru a justifica în continuare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stării de arest preventiv. </w:t>
      </w:r>
    </w:p>
    <w:p w14:paraId="4773CEAF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Concluzionând, arată că măsura preventivă a arestului la domiciliu poate îndeplinii scopul prevăzut de </w:t>
      </w:r>
      <w:proofErr w:type="spellStart"/>
      <w:r>
        <w:rPr>
          <w:sz w:val="28"/>
          <w:szCs w:val="28"/>
        </w:rPr>
        <w:t>disp</w:t>
      </w:r>
      <w:proofErr w:type="spellEnd"/>
      <w:r>
        <w:rPr>
          <w:sz w:val="28"/>
          <w:szCs w:val="28"/>
        </w:rPr>
        <w:t xml:space="preserve">. art. </w:t>
      </w:r>
      <w:smartTag w:uri="urn:schemas-microsoft-com:office:smarttags" w:element="metricconverter">
        <w:smartTagPr>
          <w:attr w:name="ProductID" w:val="202 C"/>
        </w:smartTagPr>
        <w:r>
          <w:rPr>
            <w:sz w:val="28"/>
            <w:szCs w:val="28"/>
          </w:rPr>
          <w:t>202 C</w:t>
        </w:r>
      </w:smartTag>
      <w:r>
        <w:rPr>
          <w:sz w:val="28"/>
          <w:szCs w:val="28"/>
        </w:rPr>
        <w:t xml:space="preserve">. pr. </w:t>
      </w:r>
      <w:proofErr w:type="spellStart"/>
      <w:r>
        <w:rPr>
          <w:sz w:val="28"/>
          <w:szCs w:val="28"/>
        </w:rPr>
        <w:t>pen</w:t>
      </w:r>
      <w:proofErr w:type="spellEnd"/>
      <w:r>
        <w:rPr>
          <w:sz w:val="28"/>
          <w:szCs w:val="28"/>
        </w:rPr>
        <w:t xml:space="preserve">. apreciind </w:t>
      </w:r>
      <w:proofErr w:type="spellStart"/>
      <w:r>
        <w:rPr>
          <w:sz w:val="28"/>
          <w:szCs w:val="28"/>
        </w:rPr>
        <w:t>contestaţia</w:t>
      </w:r>
      <w:proofErr w:type="spellEnd"/>
      <w:r>
        <w:rPr>
          <w:sz w:val="28"/>
          <w:szCs w:val="28"/>
        </w:rPr>
        <w:t xml:space="preserve"> declarată ca fiind fondată.</w:t>
      </w:r>
    </w:p>
    <w:p w14:paraId="40CCF387" w14:textId="514BA68D" w:rsidR="00B72717" w:rsidRDefault="00B72717" w:rsidP="00B72717">
      <w:pPr>
        <w:ind w:firstLine="708"/>
        <w:jc w:val="both"/>
        <w:rPr>
          <w:sz w:val="28"/>
          <w:szCs w:val="28"/>
        </w:rPr>
      </w:pPr>
      <w:r w:rsidRPr="00A3281C">
        <w:rPr>
          <w:b/>
          <w:i/>
          <w:sz w:val="28"/>
          <w:szCs w:val="28"/>
        </w:rPr>
        <w:t xml:space="preserve">Avocat </w:t>
      </w:r>
      <w:r w:rsidR="000B516E">
        <w:rPr>
          <w:b/>
          <w:i/>
          <w:sz w:val="28"/>
          <w:szCs w:val="28"/>
        </w:rPr>
        <w:t>AV2</w:t>
      </w:r>
      <w:r>
        <w:rPr>
          <w:sz w:val="28"/>
          <w:szCs w:val="28"/>
        </w:rPr>
        <w:t xml:space="preserve">, apărătorul desemnat din oficiu pentru inculpatul </w:t>
      </w:r>
      <w:r w:rsidR="00371796">
        <w:rPr>
          <w:sz w:val="28"/>
          <w:szCs w:val="28"/>
        </w:rPr>
        <w:t>I2</w:t>
      </w:r>
      <w:r>
        <w:rPr>
          <w:sz w:val="28"/>
          <w:szCs w:val="28"/>
        </w:rPr>
        <w:t xml:space="preserve"> solicită admiterea </w:t>
      </w:r>
      <w:proofErr w:type="spellStart"/>
      <w:r>
        <w:rPr>
          <w:sz w:val="28"/>
          <w:szCs w:val="28"/>
        </w:rPr>
        <w:t>contestaţiei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desfiinţarea</w:t>
      </w:r>
      <w:proofErr w:type="spellEnd"/>
      <w:r>
        <w:rPr>
          <w:sz w:val="28"/>
          <w:szCs w:val="28"/>
        </w:rPr>
        <w:t xml:space="preserve"> încheierii penale atacate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 rejudecare revocarea măsurii arestului preventiv. </w:t>
      </w:r>
    </w:p>
    <w:p w14:paraId="11A767B9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Consideră că încheierea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de fond de </w:t>
      </w:r>
      <w:proofErr w:type="spellStart"/>
      <w:r>
        <w:rPr>
          <w:sz w:val="28"/>
          <w:szCs w:val="28"/>
        </w:rPr>
        <w:t>menţinere</w:t>
      </w:r>
      <w:proofErr w:type="spellEnd"/>
      <w:r>
        <w:rPr>
          <w:sz w:val="28"/>
          <w:szCs w:val="28"/>
        </w:rPr>
        <w:t xml:space="preserve"> a arestului preventiv este netemeinică în măsura în care precizează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apreciază în continuare că se </w:t>
      </w:r>
      <w:proofErr w:type="spellStart"/>
      <w:r>
        <w:rPr>
          <w:sz w:val="28"/>
          <w:szCs w:val="28"/>
        </w:rPr>
        <w:t>menţin</w:t>
      </w:r>
      <w:proofErr w:type="spellEnd"/>
      <w:r>
        <w:rPr>
          <w:sz w:val="28"/>
          <w:szCs w:val="28"/>
        </w:rPr>
        <w:t xml:space="preserve"> temeiurile care au stat la baza acestei măsuri. </w:t>
      </w:r>
    </w:p>
    <w:p w14:paraId="5E42EA57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Arată că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-a întemeiat punctul de vedere pe pericolul concret care subzistă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se manifestă prin </w:t>
      </w:r>
      <w:proofErr w:type="spellStart"/>
      <w:r>
        <w:rPr>
          <w:sz w:val="28"/>
          <w:szCs w:val="28"/>
        </w:rPr>
        <w:t>reacţia</w:t>
      </w:r>
      <w:proofErr w:type="spellEnd"/>
      <w:r>
        <w:rPr>
          <w:sz w:val="28"/>
          <w:szCs w:val="28"/>
        </w:rPr>
        <w:t xml:space="preserve"> opiniei publice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pe faptul că inculpatul nu oferă </w:t>
      </w:r>
      <w:proofErr w:type="spellStart"/>
      <w:r>
        <w:rPr>
          <w:sz w:val="28"/>
          <w:szCs w:val="28"/>
        </w:rPr>
        <w:t>garanţii</w:t>
      </w:r>
      <w:proofErr w:type="spellEnd"/>
      <w:r>
        <w:rPr>
          <w:sz w:val="28"/>
          <w:szCs w:val="28"/>
        </w:rPr>
        <w:t xml:space="preserve"> pentru ca o altă măsură preventivă să poată produce efecte. </w:t>
      </w:r>
    </w:p>
    <w:p w14:paraId="4824E60B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Raportat la </w:t>
      </w:r>
      <w:proofErr w:type="spellStart"/>
      <w:r>
        <w:rPr>
          <w:sz w:val="28"/>
          <w:szCs w:val="28"/>
        </w:rPr>
        <w:t>reţinerea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de fond referitoare la temeiurile care au stat la baza luării măsurii arestării preventive, arată că acestea nu mai pot fi valabil primite având în vedere că inculpatul a efectuat demersuri în vederea împăcării cu partea vătămată, iar opinia publică nu poate fi considerată mai lezată decât a </w:t>
      </w:r>
      <w:proofErr w:type="spellStart"/>
      <w:r>
        <w:rPr>
          <w:sz w:val="28"/>
          <w:szCs w:val="28"/>
        </w:rPr>
        <w:t>părţii</w:t>
      </w:r>
      <w:proofErr w:type="spellEnd"/>
      <w:r>
        <w:rPr>
          <w:sz w:val="28"/>
          <w:szCs w:val="28"/>
        </w:rPr>
        <w:t xml:space="preserve"> vătămate care la rândul său încearcă aplanarea incidentului.</w:t>
      </w:r>
    </w:p>
    <w:p w14:paraId="4A9A170D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Solicită a se avea în vedere că inculpatul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-a exprimat </w:t>
      </w:r>
      <w:proofErr w:type="spellStart"/>
      <w:r>
        <w:rPr>
          <w:sz w:val="28"/>
          <w:szCs w:val="28"/>
        </w:rPr>
        <w:t>dorinţa</w:t>
      </w:r>
      <w:proofErr w:type="spellEnd"/>
      <w:r>
        <w:rPr>
          <w:sz w:val="28"/>
          <w:szCs w:val="28"/>
        </w:rPr>
        <w:t xml:space="preserve"> de a beneficia de procedura simplificată în sensul </w:t>
      </w:r>
      <w:proofErr w:type="spellStart"/>
      <w:r>
        <w:rPr>
          <w:sz w:val="28"/>
          <w:szCs w:val="28"/>
        </w:rPr>
        <w:t>recunoaşterii</w:t>
      </w:r>
      <w:proofErr w:type="spellEnd"/>
      <w:r>
        <w:rPr>
          <w:sz w:val="28"/>
          <w:szCs w:val="28"/>
        </w:rPr>
        <w:t xml:space="preserve"> faptelor </w:t>
      </w:r>
      <w:proofErr w:type="spellStart"/>
      <w:r>
        <w:rPr>
          <w:sz w:val="28"/>
          <w:szCs w:val="28"/>
        </w:rPr>
        <w:t>săvârşite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raportat la acestea apreciază că acesta nu poate împiedica buna </w:t>
      </w:r>
      <w:proofErr w:type="spellStart"/>
      <w:r>
        <w:rPr>
          <w:sz w:val="28"/>
          <w:szCs w:val="28"/>
        </w:rPr>
        <w:t>desfăşurare</w:t>
      </w:r>
      <w:proofErr w:type="spellEnd"/>
      <w:r>
        <w:rPr>
          <w:sz w:val="28"/>
          <w:szCs w:val="28"/>
        </w:rPr>
        <w:t xml:space="preserve"> a procesului penal. </w:t>
      </w:r>
    </w:p>
    <w:p w14:paraId="14732C83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În subsidiar, solicită înlocuirea măsurii arestării preventive cu măsura arestului la domiciliu, apreciind</w:t>
      </w:r>
      <w:r w:rsidRPr="001974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că, contrar celor afirmate de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fond, cu referire la faptul că nu există </w:t>
      </w:r>
      <w:proofErr w:type="spellStart"/>
      <w:r>
        <w:rPr>
          <w:sz w:val="28"/>
          <w:szCs w:val="28"/>
        </w:rPr>
        <w:t>garanţii</w:t>
      </w:r>
      <w:proofErr w:type="spellEnd"/>
      <w:r>
        <w:rPr>
          <w:sz w:val="28"/>
          <w:szCs w:val="28"/>
        </w:rPr>
        <w:t xml:space="preserve"> pe care inculpatul să le ofere ca să întemeieze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a dispune înlocuirea măsurii,</w:t>
      </w:r>
      <w:r w:rsidRPr="001974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supravegherea inculpatului ar fi mult mai efectivă, acesta fiind supravegheat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de familie, iar în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în care acesta nu va respecta </w:t>
      </w:r>
      <w:proofErr w:type="spellStart"/>
      <w:r>
        <w:rPr>
          <w:sz w:val="28"/>
          <w:szCs w:val="28"/>
        </w:rPr>
        <w:t>obligaţiile</w:t>
      </w:r>
      <w:proofErr w:type="spellEnd"/>
      <w:r>
        <w:rPr>
          <w:sz w:val="28"/>
          <w:szCs w:val="28"/>
        </w:rPr>
        <w:t xml:space="preserve"> impuse de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 există posibilitatea aplicării </w:t>
      </w:r>
      <w:proofErr w:type="spellStart"/>
      <w:r>
        <w:rPr>
          <w:sz w:val="28"/>
          <w:szCs w:val="28"/>
        </w:rPr>
        <w:t>sancţiunilor</w:t>
      </w:r>
      <w:proofErr w:type="spellEnd"/>
      <w:r>
        <w:rPr>
          <w:sz w:val="28"/>
          <w:szCs w:val="28"/>
        </w:rPr>
        <w:t>.</w:t>
      </w:r>
    </w:p>
    <w:p w14:paraId="217F4873" w14:textId="451FCF4F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Concluzionând, solicită admiterea </w:t>
      </w:r>
      <w:proofErr w:type="spellStart"/>
      <w:r>
        <w:rPr>
          <w:sz w:val="28"/>
          <w:szCs w:val="28"/>
        </w:rPr>
        <w:t>contestaţiei</w:t>
      </w:r>
      <w:proofErr w:type="spellEnd"/>
      <w:r>
        <w:rPr>
          <w:sz w:val="28"/>
          <w:szCs w:val="28"/>
        </w:rPr>
        <w:t xml:space="preserve"> formulate de inculpatul </w:t>
      </w:r>
      <w:r w:rsidR="00A262B2">
        <w:rPr>
          <w:sz w:val="28"/>
          <w:szCs w:val="28"/>
        </w:rPr>
        <w:t>I2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pe cale de </w:t>
      </w:r>
      <w:proofErr w:type="spellStart"/>
      <w:r>
        <w:rPr>
          <w:sz w:val="28"/>
          <w:szCs w:val="28"/>
        </w:rPr>
        <w:t>consecinţă</w:t>
      </w:r>
      <w:proofErr w:type="spellEnd"/>
      <w:r>
        <w:rPr>
          <w:sz w:val="28"/>
          <w:szCs w:val="28"/>
        </w:rPr>
        <w:t xml:space="preserve"> punerea în stare de libertate a acestuia.</w:t>
      </w:r>
    </w:p>
    <w:p w14:paraId="2B0B39B9" w14:textId="00EACA8C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97B64">
        <w:rPr>
          <w:b/>
          <w:i/>
          <w:sz w:val="28"/>
          <w:szCs w:val="28"/>
        </w:rPr>
        <w:t>Reprezentanta Ministerului Public</w:t>
      </w:r>
      <w:r>
        <w:rPr>
          <w:sz w:val="28"/>
          <w:szCs w:val="28"/>
        </w:rPr>
        <w:t xml:space="preserve"> solicită respingerea </w:t>
      </w:r>
      <w:proofErr w:type="spellStart"/>
      <w:r>
        <w:rPr>
          <w:sz w:val="28"/>
          <w:szCs w:val="28"/>
        </w:rPr>
        <w:t>contestaţilor</w:t>
      </w:r>
      <w:proofErr w:type="spellEnd"/>
      <w:r>
        <w:rPr>
          <w:sz w:val="28"/>
          <w:szCs w:val="28"/>
        </w:rPr>
        <w:t xml:space="preserve"> formulate de </w:t>
      </w:r>
      <w:proofErr w:type="spellStart"/>
      <w:r>
        <w:rPr>
          <w:sz w:val="28"/>
          <w:szCs w:val="28"/>
        </w:rPr>
        <w:t>inculpaţii</w:t>
      </w:r>
      <w:proofErr w:type="spellEnd"/>
      <w:r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I2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încheierii atacate ca fiind legală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temeinică, considerând că judecătorul fondului a răspuns tuturor criticilor care au fost ridicare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reiterate în </w:t>
      </w:r>
      <w:proofErr w:type="spellStart"/>
      <w:r>
        <w:rPr>
          <w:sz w:val="28"/>
          <w:szCs w:val="28"/>
        </w:rPr>
        <w:t>faţa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de apel, fiind analizate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cele cu privire la faptă, la tratamentul pretins discriminatoriu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ceilalţi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inculpaţi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cercetaţi</w:t>
      </w:r>
      <w:proofErr w:type="spellEnd"/>
      <w:r>
        <w:rPr>
          <w:sz w:val="28"/>
          <w:szCs w:val="28"/>
        </w:rPr>
        <w:t xml:space="preserve"> în </w:t>
      </w:r>
      <w:proofErr w:type="spellStart"/>
      <w:r>
        <w:rPr>
          <w:sz w:val="28"/>
          <w:szCs w:val="28"/>
        </w:rPr>
        <w:t>acelaşi</w:t>
      </w:r>
      <w:proofErr w:type="spellEnd"/>
      <w:r>
        <w:rPr>
          <w:sz w:val="28"/>
          <w:szCs w:val="28"/>
        </w:rPr>
        <w:t xml:space="preserve"> dosar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care nu s-a luat nici o măsură  restrictivă. Raportat la gravitatea faptelor pentru care cei doi </w:t>
      </w:r>
      <w:proofErr w:type="spellStart"/>
      <w:r>
        <w:rPr>
          <w:sz w:val="28"/>
          <w:szCs w:val="28"/>
        </w:rPr>
        <w:t>inculpaţi</w:t>
      </w:r>
      <w:proofErr w:type="spellEnd"/>
      <w:r>
        <w:rPr>
          <w:sz w:val="28"/>
          <w:szCs w:val="28"/>
        </w:rPr>
        <w:t xml:space="preserve"> sunt </w:t>
      </w:r>
      <w:proofErr w:type="spellStart"/>
      <w:r>
        <w:rPr>
          <w:sz w:val="28"/>
          <w:szCs w:val="28"/>
        </w:rPr>
        <w:t>cercetaţi</w:t>
      </w:r>
      <w:proofErr w:type="spellEnd"/>
      <w:r>
        <w:rPr>
          <w:sz w:val="28"/>
          <w:szCs w:val="28"/>
        </w:rPr>
        <w:t xml:space="preserve"> consideră că judecătorul fondului a apreciat în mod corect că măsura care arestului preventiv se impune a fi </w:t>
      </w:r>
      <w:proofErr w:type="spellStart"/>
      <w:r>
        <w:rPr>
          <w:sz w:val="28"/>
          <w:szCs w:val="28"/>
        </w:rPr>
        <w:t>menţinută</w:t>
      </w:r>
      <w:proofErr w:type="spellEnd"/>
      <w:r>
        <w:rPr>
          <w:sz w:val="28"/>
          <w:szCs w:val="28"/>
        </w:rPr>
        <w:t xml:space="preserve"> în cauză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se impune astfel înlocuirea aceste măsuri cu măsura arestului la domiciliu, având în vedere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faza în care se află cauza respectiv trimiterea în judecată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constarea </w:t>
      </w:r>
      <w:proofErr w:type="spellStart"/>
      <w:r>
        <w:rPr>
          <w:sz w:val="28"/>
          <w:szCs w:val="28"/>
        </w:rPr>
        <w:t>legalităţii</w:t>
      </w:r>
      <w:proofErr w:type="spellEnd"/>
      <w:r>
        <w:rPr>
          <w:sz w:val="28"/>
          <w:szCs w:val="28"/>
        </w:rPr>
        <w:t xml:space="preserve"> rechizitoriului.</w:t>
      </w:r>
    </w:p>
    <w:p w14:paraId="68B22ECB" w14:textId="5B37FE76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Având ultimul cuvânt </w:t>
      </w:r>
      <w:r w:rsidRPr="00E12895">
        <w:rPr>
          <w:b/>
          <w:i/>
          <w:sz w:val="28"/>
          <w:szCs w:val="28"/>
        </w:rPr>
        <w:t xml:space="preserve">inculpatul </w:t>
      </w:r>
      <w:r w:rsidR="00371796">
        <w:rPr>
          <w:b/>
          <w:i/>
          <w:sz w:val="28"/>
          <w:szCs w:val="28"/>
        </w:rPr>
        <w:t>I1</w:t>
      </w:r>
      <w:r>
        <w:rPr>
          <w:sz w:val="28"/>
          <w:szCs w:val="28"/>
        </w:rPr>
        <w:t xml:space="preserve"> solicită admiterea </w:t>
      </w:r>
      <w:proofErr w:type="spellStart"/>
      <w:r>
        <w:rPr>
          <w:sz w:val="28"/>
          <w:szCs w:val="28"/>
        </w:rPr>
        <w:t>contestaţiei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pe cale de </w:t>
      </w:r>
      <w:proofErr w:type="spellStart"/>
      <w:r>
        <w:rPr>
          <w:sz w:val="28"/>
          <w:szCs w:val="28"/>
        </w:rPr>
        <w:t>consecinţă</w:t>
      </w:r>
      <w:proofErr w:type="spellEnd"/>
      <w:r>
        <w:rPr>
          <w:sz w:val="28"/>
          <w:szCs w:val="28"/>
        </w:rPr>
        <w:t xml:space="preserve"> înlocuirea măsurii arestării preventive cu măsura arestului la domiciliu până la finalizarea procesului, arătând că va respecta toate </w:t>
      </w:r>
      <w:proofErr w:type="spellStart"/>
      <w:r>
        <w:rPr>
          <w:sz w:val="28"/>
          <w:szCs w:val="28"/>
        </w:rPr>
        <w:t>obligaţiile</w:t>
      </w:r>
      <w:proofErr w:type="spellEnd"/>
      <w:r>
        <w:rPr>
          <w:sz w:val="28"/>
          <w:szCs w:val="28"/>
        </w:rPr>
        <w:t xml:space="preserve"> care i se vor impune </w:t>
      </w:r>
    </w:p>
    <w:p w14:paraId="16BA119E" w14:textId="3B7966DB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Având ultimul cuvânt </w:t>
      </w:r>
      <w:r w:rsidRPr="00E12895">
        <w:rPr>
          <w:b/>
          <w:i/>
          <w:sz w:val="28"/>
          <w:szCs w:val="28"/>
        </w:rPr>
        <w:t xml:space="preserve">inculpatul </w:t>
      </w:r>
      <w:r w:rsidR="00371796">
        <w:rPr>
          <w:b/>
          <w:i/>
          <w:sz w:val="28"/>
          <w:szCs w:val="28"/>
        </w:rPr>
        <w:t>I2</w:t>
      </w:r>
      <w:r>
        <w:rPr>
          <w:sz w:val="28"/>
          <w:szCs w:val="28"/>
        </w:rPr>
        <w:t xml:space="preserve"> solicită înlocuirea măsurii arestării preventive cu măsura arestului la domiciliu, arătând că nu va împiedica buna </w:t>
      </w:r>
      <w:proofErr w:type="spellStart"/>
      <w:r>
        <w:rPr>
          <w:sz w:val="28"/>
          <w:szCs w:val="28"/>
        </w:rPr>
        <w:t>desfăşurare</w:t>
      </w:r>
      <w:proofErr w:type="spellEnd"/>
      <w:r>
        <w:rPr>
          <w:sz w:val="28"/>
          <w:szCs w:val="28"/>
        </w:rPr>
        <w:t xml:space="preserve"> a procesului penal, având în vedere că a recunoscut faptele </w:t>
      </w:r>
      <w:proofErr w:type="spellStart"/>
      <w:r>
        <w:rPr>
          <w:sz w:val="28"/>
          <w:szCs w:val="28"/>
        </w:rPr>
        <w:t>săvârşite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va lua legătura cu nici un inculpat sau cu vreun martor. </w:t>
      </w:r>
    </w:p>
    <w:p w14:paraId="7B429524" w14:textId="77777777" w:rsidR="00B72717" w:rsidRPr="00E1474C" w:rsidRDefault="00B72717" w:rsidP="00B72717">
      <w:pPr>
        <w:jc w:val="both"/>
        <w:rPr>
          <w:sz w:val="28"/>
          <w:szCs w:val="28"/>
        </w:rPr>
      </w:pPr>
    </w:p>
    <w:p w14:paraId="44606F81" w14:textId="77777777" w:rsidR="00B72717" w:rsidRDefault="00B72717" w:rsidP="00B72717">
      <w:pPr>
        <w:jc w:val="center"/>
        <w:rPr>
          <w:b/>
          <w:sz w:val="28"/>
          <w:szCs w:val="28"/>
        </w:rPr>
      </w:pPr>
      <w:r w:rsidRPr="0048021A">
        <w:rPr>
          <w:b/>
          <w:sz w:val="28"/>
          <w:szCs w:val="28"/>
        </w:rPr>
        <w:t>CURTEA DE APEL</w:t>
      </w:r>
    </w:p>
    <w:p w14:paraId="42A27138" w14:textId="77777777" w:rsidR="00B72717" w:rsidRDefault="00B72717" w:rsidP="00B727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Asupra </w:t>
      </w:r>
      <w:proofErr w:type="spellStart"/>
      <w:r>
        <w:rPr>
          <w:b/>
          <w:sz w:val="28"/>
          <w:szCs w:val="28"/>
        </w:rPr>
        <w:t>contestaţiei</w:t>
      </w:r>
      <w:proofErr w:type="spellEnd"/>
      <w:r>
        <w:rPr>
          <w:b/>
          <w:sz w:val="28"/>
          <w:szCs w:val="28"/>
        </w:rPr>
        <w:t xml:space="preserve"> de </w:t>
      </w:r>
      <w:proofErr w:type="spellStart"/>
      <w:r>
        <w:rPr>
          <w:b/>
          <w:sz w:val="28"/>
          <w:szCs w:val="28"/>
        </w:rPr>
        <w:t>faţă</w:t>
      </w:r>
      <w:proofErr w:type="spellEnd"/>
      <w:r>
        <w:rPr>
          <w:b/>
          <w:sz w:val="28"/>
          <w:szCs w:val="28"/>
        </w:rPr>
        <w:t>:</w:t>
      </w:r>
    </w:p>
    <w:p w14:paraId="6CDE4483" w14:textId="77777777" w:rsidR="00B72717" w:rsidRPr="00096DF7" w:rsidRDefault="00B72717" w:rsidP="00B72717">
      <w:pPr>
        <w:jc w:val="center"/>
        <w:rPr>
          <w:sz w:val="28"/>
          <w:szCs w:val="28"/>
        </w:rPr>
      </w:pPr>
    </w:p>
    <w:p w14:paraId="25F74742" w14:textId="58684971" w:rsidR="00B72717" w:rsidRPr="00096DF7" w:rsidRDefault="00B72717" w:rsidP="00B72717">
      <w:pPr>
        <w:ind w:firstLine="708"/>
        <w:jc w:val="both"/>
        <w:rPr>
          <w:sz w:val="28"/>
          <w:szCs w:val="28"/>
        </w:rPr>
      </w:pPr>
      <w:r w:rsidRPr="00096DF7">
        <w:rPr>
          <w:b/>
          <w:sz w:val="28"/>
          <w:szCs w:val="28"/>
        </w:rPr>
        <w:t>I.</w:t>
      </w:r>
      <w:r>
        <w:rPr>
          <w:sz w:val="28"/>
          <w:szCs w:val="28"/>
        </w:rPr>
        <w:t xml:space="preserve"> Prin încheierea </w:t>
      </w:r>
      <w:r w:rsidR="001B2B4A">
        <w:rPr>
          <w:sz w:val="28"/>
          <w:szCs w:val="28"/>
        </w:rPr>
        <w:t>...</w:t>
      </w:r>
      <w:r>
        <w:rPr>
          <w:sz w:val="28"/>
          <w:szCs w:val="28"/>
        </w:rPr>
        <w:t xml:space="preserve"> din </w:t>
      </w:r>
      <w:r w:rsidR="001B2B4A">
        <w:rPr>
          <w:sz w:val="28"/>
          <w:szCs w:val="28"/>
        </w:rPr>
        <w:t>...</w:t>
      </w:r>
      <w:r>
        <w:rPr>
          <w:sz w:val="28"/>
          <w:szCs w:val="28"/>
        </w:rPr>
        <w:t xml:space="preserve"> Tribunalul </w:t>
      </w:r>
      <w:r w:rsidR="001B2B4A">
        <w:rPr>
          <w:sz w:val="28"/>
          <w:szCs w:val="28"/>
        </w:rPr>
        <w:t>...</w:t>
      </w:r>
      <w:r>
        <w:rPr>
          <w:sz w:val="28"/>
          <w:szCs w:val="28"/>
        </w:rPr>
        <w:t xml:space="preserve"> î</w:t>
      </w:r>
      <w:r w:rsidRPr="00096DF7">
        <w:rPr>
          <w:sz w:val="28"/>
          <w:szCs w:val="28"/>
        </w:rPr>
        <w:t xml:space="preserve">n baza art. </w:t>
      </w:r>
      <w:smartTag w:uri="urn:schemas-microsoft-com:office:smarttags" w:element="metricconverter">
        <w:smartTagPr>
          <w:attr w:name="ProductID" w:val="362 C"/>
        </w:smartTagPr>
        <w:r w:rsidRPr="00096DF7">
          <w:rPr>
            <w:sz w:val="28"/>
            <w:szCs w:val="28"/>
          </w:rPr>
          <w:t xml:space="preserve">362 </w:t>
        </w:r>
        <w:proofErr w:type="spellStart"/>
        <w:r w:rsidRPr="00096DF7">
          <w:rPr>
            <w:sz w:val="28"/>
            <w:szCs w:val="28"/>
          </w:rPr>
          <w:t>C</w:t>
        </w:r>
      </w:smartTag>
      <w:r w:rsidRPr="00096DF7">
        <w:rPr>
          <w:sz w:val="28"/>
          <w:szCs w:val="28"/>
        </w:rPr>
        <w:t>.pr.pen</w:t>
      </w:r>
      <w:proofErr w:type="spellEnd"/>
      <w:r w:rsidRPr="00096DF7">
        <w:rPr>
          <w:sz w:val="28"/>
          <w:szCs w:val="28"/>
        </w:rPr>
        <w:t xml:space="preserve">. raportat la art. 208  </w:t>
      </w:r>
      <w:proofErr w:type="spellStart"/>
      <w:r w:rsidRPr="00096DF7">
        <w:rPr>
          <w:sz w:val="28"/>
          <w:szCs w:val="28"/>
        </w:rPr>
        <w:t>C.pr.pen</w:t>
      </w:r>
      <w:proofErr w:type="spellEnd"/>
      <w:r w:rsidRPr="00096DF7"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a fost </w:t>
      </w:r>
      <w:proofErr w:type="spellStart"/>
      <w:r>
        <w:rPr>
          <w:sz w:val="28"/>
          <w:szCs w:val="28"/>
        </w:rPr>
        <w:t>menţinută</w:t>
      </w:r>
      <w:proofErr w:type="spellEnd"/>
      <w:r w:rsidRPr="00096DF7">
        <w:rPr>
          <w:sz w:val="28"/>
          <w:szCs w:val="28"/>
        </w:rPr>
        <w:t xml:space="preserve"> măsura arestului preventiv  a </w:t>
      </w:r>
      <w:proofErr w:type="spellStart"/>
      <w:r w:rsidRPr="00096DF7">
        <w:rPr>
          <w:sz w:val="28"/>
          <w:szCs w:val="28"/>
        </w:rPr>
        <w:t>inculpaţilor</w:t>
      </w:r>
      <w:proofErr w:type="spellEnd"/>
      <w:r w:rsidRPr="00096DF7">
        <w:rPr>
          <w:sz w:val="28"/>
          <w:szCs w:val="28"/>
        </w:rPr>
        <w:t xml:space="preserve"> : </w:t>
      </w:r>
    </w:p>
    <w:p w14:paraId="1A757796" w14:textId="216EC760" w:rsidR="00B72717" w:rsidRPr="00096DF7" w:rsidRDefault="00B72717" w:rsidP="00B72717">
      <w:pPr>
        <w:ind w:firstLine="708"/>
        <w:jc w:val="both"/>
        <w:rPr>
          <w:sz w:val="28"/>
          <w:szCs w:val="28"/>
        </w:rPr>
      </w:pPr>
      <w:r w:rsidRPr="00096DF7">
        <w:rPr>
          <w:sz w:val="28"/>
          <w:szCs w:val="28"/>
        </w:rPr>
        <w:t xml:space="preserve"> </w:t>
      </w:r>
      <w:r w:rsidRPr="00096DF7">
        <w:rPr>
          <w:b/>
          <w:sz w:val="28"/>
          <w:szCs w:val="28"/>
        </w:rPr>
        <w:t xml:space="preserve">- </w:t>
      </w:r>
      <w:r w:rsidR="00371796">
        <w:rPr>
          <w:b/>
          <w:sz w:val="28"/>
          <w:szCs w:val="28"/>
        </w:rPr>
        <w:t>I1</w:t>
      </w:r>
      <w:r w:rsidRPr="00096DF7">
        <w:rPr>
          <w:b/>
          <w:sz w:val="28"/>
          <w:szCs w:val="28"/>
        </w:rPr>
        <w:t xml:space="preserve">, </w:t>
      </w:r>
      <w:r w:rsidRPr="00096DF7">
        <w:rPr>
          <w:sz w:val="28"/>
          <w:szCs w:val="28"/>
        </w:rPr>
        <w:t xml:space="preserve">fiul lui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 </w:t>
      </w:r>
      <w:proofErr w:type="spellStart"/>
      <w:r w:rsidRPr="00096DF7">
        <w:rPr>
          <w:sz w:val="28"/>
          <w:szCs w:val="28"/>
        </w:rPr>
        <w:t>şi</w:t>
      </w:r>
      <w:proofErr w:type="spellEnd"/>
      <w:r w:rsidRPr="00096DF7">
        <w:rPr>
          <w:sz w:val="28"/>
          <w:szCs w:val="28"/>
        </w:rPr>
        <w:t xml:space="preserve">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născut la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în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</w:t>
      </w:r>
      <w:proofErr w:type="spellStart"/>
      <w:r w:rsidRPr="00096DF7">
        <w:rPr>
          <w:sz w:val="28"/>
          <w:szCs w:val="28"/>
        </w:rPr>
        <w:t>cetăţean</w:t>
      </w:r>
      <w:proofErr w:type="spellEnd"/>
      <w:r w:rsidRPr="00096DF7">
        <w:rPr>
          <w:sz w:val="28"/>
          <w:szCs w:val="28"/>
        </w:rPr>
        <w:t xml:space="preserve"> român, necăsătorit, fără copii minori, cu stagiul militar nesatisfăcut, studii medii, fără </w:t>
      </w:r>
      <w:proofErr w:type="spellStart"/>
      <w:r w:rsidRPr="00096DF7">
        <w:rPr>
          <w:sz w:val="28"/>
          <w:szCs w:val="28"/>
        </w:rPr>
        <w:t>ocupaţie</w:t>
      </w:r>
      <w:proofErr w:type="spellEnd"/>
      <w:r w:rsidRPr="00096DF7">
        <w:rPr>
          <w:sz w:val="28"/>
          <w:szCs w:val="28"/>
        </w:rPr>
        <w:t xml:space="preserve">, cunoscut cu antecedente penale, cu domiciliul în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posesorul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 seria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 nr.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CNP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în prezent în Penitenciarul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 </w:t>
      </w:r>
      <w:proofErr w:type="spellStart"/>
      <w:r w:rsidRPr="00096DF7">
        <w:rPr>
          <w:sz w:val="28"/>
          <w:szCs w:val="28"/>
        </w:rPr>
        <w:t>şi</w:t>
      </w:r>
      <w:proofErr w:type="spellEnd"/>
      <w:r w:rsidRPr="00096DF7">
        <w:rPr>
          <w:sz w:val="28"/>
          <w:szCs w:val="28"/>
        </w:rPr>
        <w:t xml:space="preserve">, </w:t>
      </w:r>
    </w:p>
    <w:p w14:paraId="27796958" w14:textId="70E9C32D" w:rsidR="00B72717" w:rsidRPr="00096DF7" w:rsidRDefault="00B72717" w:rsidP="00B72717">
      <w:pPr>
        <w:ind w:firstLine="708"/>
        <w:jc w:val="both"/>
        <w:rPr>
          <w:sz w:val="28"/>
          <w:szCs w:val="28"/>
        </w:rPr>
      </w:pPr>
      <w:r w:rsidRPr="00096DF7">
        <w:rPr>
          <w:sz w:val="28"/>
          <w:szCs w:val="28"/>
        </w:rPr>
        <w:t xml:space="preserve">- </w:t>
      </w:r>
      <w:r w:rsidR="00371796">
        <w:rPr>
          <w:b/>
          <w:sz w:val="28"/>
          <w:szCs w:val="28"/>
        </w:rPr>
        <w:t>I2</w:t>
      </w:r>
      <w:r w:rsidRPr="00096DF7">
        <w:rPr>
          <w:sz w:val="28"/>
          <w:szCs w:val="28"/>
        </w:rPr>
        <w:t xml:space="preserve">, fiul lui </w:t>
      </w:r>
      <w:r w:rsidR="001B2B4A">
        <w:rPr>
          <w:sz w:val="28"/>
          <w:szCs w:val="28"/>
        </w:rPr>
        <w:t>....</w:t>
      </w:r>
      <w:r w:rsidRPr="00096DF7">
        <w:rPr>
          <w:sz w:val="28"/>
          <w:szCs w:val="28"/>
        </w:rPr>
        <w:t xml:space="preserve"> </w:t>
      </w:r>
      <w:proofErr w:type="spellStart"/>
      <w:r w:rsidRPr="00096DF7">
        <w:rPr>
          <w:sz w:val="28"/>
          <w:szCs w:val="28"/>
        </w:rPr>
        <w:t>şi</w:t>
      </w:r>
      <w:proofErr w:type="spellEnd"/>
      <w:r w:rsidRPr="00096DF7">
        <w:rPr>
          <w:sz w:val="28"/>
          <w:szCs w:val="28"/>
        </w:rPr>
        <w:t xml:space="preserve">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născut la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în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</w:t>
      </w:r>
      <w:proofErr w:type="spellStart"/>
      <w:r w:rsidRPr="00096DF7">
        <w:rPr>
          <w:sz w:val="28"/>
          <w:szCs w:val="28"/>
        </w:rPr>
        <w:t>cetăţean</w:t>
      </w:r>
      <w:proofErr w:type="spellEnd"/>
      <w:r w:rsidRPr="00096DF7">
        <w:rPr>
          <w:sz w:val="28"/>
          <w:szCs w:val="28"/>
        </w:rPr>
        <w:t xml:space="preserve"> român, studii medii, necăsătorit, fără copii minori, cu stagiul militar nesatisfăcut, măcelar, fără antecedente penale, cu domiciliul în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posesorul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 seria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 nr.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CNP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în prezent în penitenciarul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luată prin încheierea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 nr.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 din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</w:t>
      </w:r>
      <w:proofErr w:type="spellStart"/>
      <w:r w:rsidRPr="00096DF7">
        <w:rPr>
          <w:sz w:val="28"/>
          <w:szCs w:val="28"/>
        </w:rPr>
        <w:t>pronunţată</w:t>
      </w:r>
      <w:proofErr w:type="spellEnd"/>
      <w:r w:rsidRPr="00096DF7">
        <w:rPr>
          <w:sz w:val="28"/>
          <w:szCs w:val="28"/>
        </w:rPr>
        <w:t xml:space="preserve"> de </w:t>
      </w:r>
      <w:r w:rsidRPr="00096DF7">
        <w:rPr>
          <w:sz w:val="28"/>
          <w:szCs w:val="28"/>
        </w:rPr>
        <w:lastRenderedPageBreak/>
        <w:t xml:space="preserve">Tribunalul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 în dosarul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nr.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,  ( mandate  de arestare preventivă nr.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 </w:t>
      </w:r>
      <w:proofErr w:type="spellStart"/>
      <w:r w:rsidRPr="00096DF7">
        <w:rPr>
          <w:sz w:val="28"/>
          <w:szCs w:val="28"/>
        </w:rPr>
        <w:t>şi</w:t>
      </w:r>
      <w:proofErr w:type="spellEnd"/>
      <w:r w:rsidRPr="00096DF7">
        <w:rPr>
          <w:sz w:val="28"/>
          <w:szCs w:val="28"/>
        </w:rPr>
        <w:t xml:space="preserve">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 xml:space="preserve"> din </w:t>
      </w:r>
      <w:r w:rsidR="001B2B4A">
        <w:rPr>
          <w:sz w:val="28"/>
          <w:szCs w:val="28"/>
        </w:rPr>
        <w:t>...</w:t>
      </w:r>
      <w:r w:rsidRPr="00096DF7">
        <w:rPr>
          <w:sz w:val="28"/>
          <w:szCs w:val="28"/>
        </w:rPr>
        <w:t>).</w:t>
      </w:r>
    </w:p>
    <w:p w14:paraId="77CB231E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S-a r</w:t>
      </w:r>
      <w:r w:rsidRPr="00096DF7">
        <w:rPr>
          <w:sz w:val="28"/>
          <w:szCs w:val="28"/>
        </w:rPr>
        <w:t>espin</w:t>
      </w:r>
      <w:r>
        <w:rPr>
          <w:sz w:val="28"/>
          <w:szCs w:val="28"/>
        </w:rPr>
        <w:t xml:space="preserve">s </w:t>
      </w:r>
      <w:r w:rsidRPr="00096DF7">
        <w:rPr>
          <w:sz w:val="28"/>
          <w:szCs w:val="28"/>
        </w:rPr>
        <w:t xml:space="preserve">cererile </w:t>
      </w:r>
      <w:proofErr w:type="spellStart"/>
      <w:r w:rsidRPr="00096DF7">
        <w:rPr>
          <w:sz w:val="28"/>
          <w:szCs w:val="28"/>
        </w:rPr>
        <w:t>inculpaţilor</w:t>
      </w:r>
      <w:proofErr w:type="spellEnd"/>
      <w:r w:rsidRPr="00096DF7">
        <w:rPr>
          <w:sz w:val="28"/>
          <w:szCs w:val="28"/>
        </w:rPr>
        <w:t xml:space="preserve"> de revocare </w:t>
      </w:r>
      <w:proofErr w:type="spellStart"/>
      <w:r w:rsidRPr="00096DF7">
        <w:rPr>
          <w:sz w:val="28"/>
          <w:szCs w:val="28"/>
        </w:rPr>
        <w:t>şi</w:t>
      </w:r>
      <w:proofErr w:type="spellEnd"/>
      <w:r w:rsidRPr="00096DF7">
        <w:rPr>
          <w:sz w:val="28"/>
          <w:szCs w:val="28"/>
        </w:rPr>
        <w:t xml:space="preserve"> de înlocuire a măsurii arestării preventive cu măsura arestului la domiciliu. </w:t>
      </w:r>
    </w:p>
    <w:p w14:paraId="470F210C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considerente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următoarele:</w:t>
      </w:r>
    </w:p>
    <w:p w14:paraId="2A73999C" w14:textId="621CC74C" w:rsidR="00B72717" w:rsidRPr="008A66C1" w:rsidRDefault="00B72717" w:rsidP="00B7271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P</w:t>
      </w:r>
      <w:r w:rsidRPr="008A66C1">
        <w:rPr>
          <w:sz w:val="28"/>
          <w:szCs w:val="28"/>
        </w:rPr>
        <w:t xml:space="preserve">rin încheierea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 nr.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a judecătorului de drepturi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libertăţi</w:t>
      </w:r>
      <w:proofErr w:type="spellEnd"/>
      <w:r w:rsidRPr="008A66C1">
        <w:rPr>
          <w:sz w:val="28"/>
          <w:szCs w:val="28"/>
        </w:rPr>
        <w:t xml:space="preserve"> din cadrul Tribunalului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s-a dispus arestarea preventivă a  </w:t>
      </w:r>
      <w:proofErr w:type="spellStart"/>
      <w:r w:rsidRPr="008A66C1">
        <w:rPr>
          <w:sz w:val="28"/>
          <w:szCs w:val="28"/>
        </w:rPr>
        <w:t>inculpaţilor</w:t>
      </w:r>
      <w:proofErr w:type="spellEnd"/>
      <w:r>
        <w:rPr>
          <w:sz w:val="28"/>
          <w:szCs w:val="28"/>
        </w:rPr>
        <w:t xml:space="preserve"> </w:t>
      </w:r>
      <w:r w:rsidR="0036652B">
        <w:rPr>
          <w:b/>
          <w:sz w:val="28"/>
          <w:szCs w:val="28"/>
        </w:rPr>
        <w:t>I1</w:t>
      </w:r>
      <w:r w:rsidRPr="008A66C1">
        <w:rPr>
          <w:b/>
          <w:sz w:val="28"/>
          <w:szCs w:val="28"/>
        </w:rPr>
        <w:t xml:space="preserve">, </w:t>
      </w:r>
      <w:r w:rsidRPr="008A66C1">
        <w:rPr>
          <w:sz w:val="28"/>
          <w:szCs w:val="28"/>
        </w:rPr>
        <w:t xml:space="preserve">fiul lui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născut la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în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</w:t>
      </w:r>
      <w:proofErr w:type="spellStart"/>
      <w:r w:rsidRPr="008A66C1">
        <w:rPr>
          <w:sz w:val="28"/>
          <w:szCs w:val="28"/>
        </w:rPr>
        <w:t>cetăţean</w:t>
      </w:r>
      <w:proofErr w:type="spellEnd"/>
      <w:r w:rsidRPr="008A66C1">
        <w:rPr>
          <w:sz w:val="28"/>
          <w:szCs w:val="28"/>
        </w:rPr>
        <w:t xml:space="preserve"> român, necăsătorit, fără copii minori, cu stagiul militar nesatisfăcut, studii medii, fără </w:t>
      </w:r>
      <w:proofErr w:type="spellStart"/>
      <w:r w:rsidRPr="008A66C1">
        <w:rPr>
          <w:sz w:val="28"/>
          <w:szCs w:val="28"/>
        </w:rPr>
        <w:t>ocupaţie</w:t>
      </w:r>
      <w:proofErr w:type="spellEnd"/>
      <w:r w:rsidRPr="008A66C1">
        <w:rPr>
          <w:sz w:val="28"/>
          <w:szCs w:val="28"/>
        </w:rPr>
        <w:t xml:space="preserve">, cunoscut cu antecedente penale, cu domiciliul în </w:t>
      </w:r>
      <w:r w:rsidR="0036652B">
        <w:rPr>
          <w:sz w:val="28"/>
          <w:szCs w:val="28"/>
        </w:rPr>
        <w:t>....</w:t>
      </w:r>
      <w:r w:rsidRPr="008A66C1">
        <w:rPr>
          <w:sz w:val="28"/>
          <w:szCs w:val="28"/>
        </w:rPr>
        <w:t xml:space="preserve">, posesorul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 seria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 nr.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CNP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r w:rsidR="00371796">
        <w:rPr>
          <w:b/>
          <w:sz w:val="28"/>
          <w:szCs w:val="28"/>
        </w:rPr>
        <w:t>I2</w:t>
      </w:r>
      <w:r w:rsidRPr="008A66C1">
        <w:rPr>
          <w:sz w:val="28"/>
          <w:szCs w:val="28"/>
        </w:rPr>
        <w:t xml:space="preserve">, fiul lui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născut la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în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</w:t>
      </w:r>
      <w:proofErr w:type="spellStart"/>
      <w:r w:rsidRPr="008A66C1">
        <w:rPr>
          <w:sz w:val="28"/>
          <w:szCs w:val="28"/>
        </w:rPr>
        <w:t>cetăţean</w:t>
      </w:r>
      <w:proofErr w:type="spellEnd"/>
      <w:r w:rsidRPr="008A66C1">
        <w:rPr>
          <w:sz w:val="28"/>
          <w:szCs w:val="28"/>
        </w:rPr>
        <w:t xml:space="preserve"> român, studii medii, necăsătorit, fără copii minori, cu stagiul militar nesatisfăcut, măcelar, fără antecedente penale, cu domiciliul în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posesorul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seria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>nr.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CNP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pe o durată de 30 de zile, începând cu data de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 până la data de </w:t>
      </w:r>
      <w:r w:rsidR="0036652B">
        <w:rPr>
          <w:sz w:val="28"/>
          <w:szCs w:val="28"/>
        </w:rPr>
        <w:t>...</w:t>
      </w:r>
      <w:r w:rsidRPr="008A66C1">
        <w:rPr>
          <w:sz w:val="28"/>
          <w:szCs w:val="28"/>
        </w:rPr>
        <w:t>, inclusiv, cu motivarea că,</w:t>
      </w:r>
      <w:r w:rsidRPr="008A66C1">
        <w:rPr>
          <w:b/>
          <w:sz w:val="28"/>
          <w:szCs w:val="28"/>
        </w:rPr>
        <w:t xml:space="preserve"> </w:t>
      </w:r>
      <w:r w:rsidRPr="008A66C1">
        <w:rPr>
          <w:bCs/>
          <w:sz w:val="28"/>
          <w:szCs w:val="28"/>
        </w:rPr>
        <w:t xml:space="preserve">în fapt, în noaptea de </w:t>
      </w:r>
      <w:r w:rsidR="0036652B">
        <w:rPr>
          <w:bCs/>
          <w:sz w:val="28"/>
          <w:szCs w:val="28"/>
        </w:rPr>
        <w:t>...</w:t>
      </w:r>
      <w:r w:rsidRPr="008A66C1">
        <w:rPr>
          <w:bCs/>
          <w:sz w:val="28"/>
          <w:szCs w:val="28"/>
        </w:rPr>
        <w:t xml:space="preserve">, în jurul orei 4,30 – 5,00, inculpații, aflați sub influența alcoolului și constituiți în două grupuri, din cauza relațiilor anterior tensionate, s-au încăierat în fața clubului </w:t>
      </w:r>
      <w:r w:rsidR="0036652B">
        <w:rPr>
          <w:bCs/>
          <w:sz w:val="28"/>
          <w:szCs w:val="28"/>
        </w:rPr>
        <w:t>X</w:t>
      </w:r>
      <w:r w:rsidRPr="008A66C1">
        <w:rPr>
          <w:bCs/>
          <w:sz w:val="28"/>
          <w:szCs w:val="28"/>
        </w:rPr>
        <w:t xml:space="preserve"> din </w:t>
      </w:r>
      <w:r w:rsidR="0036652B">
        <w:rPr>
          <w:bCs/>
          <w:sz w:val="28"/>
          <w:szCs w:val="28"/>
        </w:rPr>
        <w:t>...</w:t>
      </w:r>
      <w:r w:rsidRPr="008A66C1">
        <w:rPr>
          <w:bCs/>
          <w:sz w:val="28"/>
          <w:szCs w:val="28"/>
        </w:rPr>
        <w:t xml:space="preserve">, unde, timp de mai multe minute, în prezența unui public numeros și-au administrat reciproc lovituri. Pe parcursul încăierării, inculpații </w:t>
      </w:r>
      <w:r w:rsidR="00371796">
        <w:rPr>
          <w:bCs/>
          <w:sz w:val="28"/>
          <w:szCs w:val="28"/>
        </w:rPr>
        <w:t>I1</w:t>
      </w:r>
      <w:r w:rsidRPr="008A66C1">
        <w:rPr>
          <w:bCs/>
          <w:sz w:val="28"/>
          <w:szCs w:val="28"/>
        </w:rPr>
        <w:t xml:space="preserve"> și </w:t>
      </w:r>
      <w:r w:rsidR="00371796">
        <w:rPr>
          <w:bCs/>
          <w:sz w:val="28"/>
          <w:szCs w:val="28"/>
        </w:rPr>
        <w:t>I2</w:t>
      </w:r>
      <w:r w:rsidRPr="008A66C1">
        <w:rPr>
          <w:bCs/>
          <w:sz w:val="28"/>
          <w:szCs w:val="28"/>
        </w:rPr>
        <w:t xml:space="preserve"> au folosit cuțitele pe care le purtau fără drept asupra lor împotriva oponenților din grupul advers, respectiv inculpații </w:t>
      </w:r>
      <w:r w:rsidR="0036652B">
        <w:rPr>
          <w:bCs/>
          <w:sz w:val="28"/>
          <w:szCs w:val="28"/>
        </w:rPr>
        <w:t>I4</w:t>
      </w:r>
      <w:r w:rsidRPr="008A66C1">
        <w:rPr>
          <w:bCs/>
          <w:sz w:val="28"/>
          <w:szCs w:val="28"/>
        </w:rPr>
        <w:t xml:space="preserve">, </w:t>
      </w:r>
      <w:r w:rsidR="0036652B">
        <w:rPr>
          <w:bCs/>
          <w:sz w:val="28"/>
          <w:szCs w:val="28"/>
        </w:rPr>
        <w:t>I5</w:t>
      </w:r>
      <w:r w:rsidRPr="008A66C1">
        <w:rPr>
          <w:bCs/>
          <w:sz w:val="28"/>
          <w:szCs w:val="28"/>
        </w:rPr>
        <w:t xml:space="preserve"> și </w:t>
      </w:r>
      <w:r w:rsidR="0036652B">
        <w:rPr>
          <w:bCs/>
          <w:sz w:val="28"/>
          <w:szCs w:val="28"/>
        </w:rPr>
        <w:t>I6</w:t>
      </w:r>
      <w:r w:rsidRPr="008A66C1">
        <w:rPr>
          <w:bCs/>
          <w:sz w:val="28"/>
          <w:szCs w:val="28"/>
        </w:rPr>
        <w:t xml:space="preserve">, cauzându-le primilor doi plăgi toracice penetrante care le-au pus viața în primejdie. Manifestările violente ale inculpaților au tulburat ordinea și liniștea publică și au indus o stare de temere și insecuritate numeroaselor persoane care au perceput nemijlocit incidentul. </w:t>
      </w:r>
    </w:p>
    <w:p w14:paraId="2FD8BDC1" w14:textId="020D558C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S-a apreciat că, din probatoriul administrat în cauză,  reiese că cei doi </w:t>
      </w:r>
      <w:proofErr w:type="spellStart"/>
      <w:r w:rsidRPr="008A66C1">
        <w:rPr>
          <w:sz w:val="28"/>
          <w:szCs w:val="28"/>
        </w:rPr>
        <w:t>inculpaţi</w:t>
      </w:r>
      <w:proofErr w:type="spellEnd"/>
      <w:r w:rsidRPr="008A66C1">
        <w:rPr>
          <w:sz w:val="28"/>
          <w:szCs w:val="28"/>
        </w:rPr>
        <w:t xml:space="preserve"> au avut asupra lor </w:t>
      </w:r>
      <w:proofErr w:type="spellStart"/>
      <w:r w:rsidRPr="008A66C1">
        <w:rPr>
          <w:sz w:val="28"/>
          <w:szCs w:val="28"/>
        </w:rPr>
        <w:t>cuţite</w:t>
      </w:r>
      <w:proofErr w:type="spellEnd"/>
      <w:r w:rsidRPr="008A66C1">
        <w:rPr>
          <w:sz w:val="28"/>
          <w:szCs w:val="28"/>
        </w:rPr>
        <w:t xml:space="preserve"> în noaptea de </w:t>
      </w:r>
      <w:r w:rsidR="00AC4BB2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 pe când s-au aflat la clubul „</w:t>
      </w:r>
      <w:r w:rsidR="00AC4BB2">
        <w:rPr>
          <w:sz w:val="28"/>
          <w:szCs w:val="28"/>
        </w:rPr>
        <w:t>X</w:t>
      </w:r>
      <w:r w:rsidRPr="008A66C1">
        <w:rPr>
          <w:sz w:val="28"/>
          <w:szCs w:val="28"/>
        </w:rPr>
        <w:t xml:space="preserve">” din </w:t>
      </w:r>
      <w:r w:rsidR="00AC4BB2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iar în incidentul ce s-a produs au fost </w:t>
      </w:r>
      <w:proofErr w:type="spellStart"/>
      <w:r w:rsidRPr="008A66C1">
        <w:rPr>
          <w:sz w:val="28"/>
          <w:szCs w:val="28"/>
        </w:rPr>
        <w:t>răniţi</w:t>
      </w:r>
      <w:proofErr w:type="spellEnd"/>
      <w:r w:rsidRPr="008A66C1">
        <w:rPr>
          <w:sz w:val="28"/>
          <w:szCs w:val="28"/>
        </w:rPr>
        <w:t xml:space="preserve"> (</w:t>
      </w:r>
      <w:proofErr w:type="spellStart"/>
      <w:r w:rsidRPr="008A66C1">
        <w:rPr>
          <w:sz w:val="28"/>
          <w:szCs w:val="28"/>
        </w:rPr>
        <w:t>tăiaţi</w:t>
      </w:r>
      <w:proofErr w:type="spellEnd"/>
      <w:r w:rsidRPr="008A66C1">
        <w:rPr>
          <w:sz w:val="28"/>
          <w:szCs w:val="28"/>
        </w:rPr>
        <w:t xml:space="preserve"> cu </w:t>
      </w:r>
      <w:proofErr w:type="spellStart"/>
      <w:r w:rsidRPr="008A66C1">
        <w:rPr>
          <w:sz w:val="28"/>
          <w:szCs w:val="28"/>
        </w:rPr>
        <w:t>cuţitele</w:t>
      </w:r>
      <w:proofErr w:type="spellEnd"/>
      <w:r w:rsidRPr="008A66C1">
        <w:rPr>
          <w:sz w:val="28"/>
          <w:szCs w:val="28"/>
        </w:rPr>
        <w:t xml:space="preserve">) </w:t>
      </w:r>
      <w:proofErr w:type="spellStart"/>
      <w:r w:rsidRPr="008A66C1">
        <w:rPr>
          <w:sz w:val="28"/>
          <w:szCs w:val="28"/>
        </w:rPr>
        <w:t>numiţii</w:t>
      </w:r>
      <w:proofErr w:type="spellEnd"/>
      <w:r w:rsidRPr="008A66C1">
        <w:rPr>
          <w:sz w:val="28"/>
          <w:szCs w:val="28"/>
        </w:rPr>
        <w:t xml:space="preserve"> </w:t>
      </w:r>
      <w:r w:rsidR="0036652B">
        <w:rPr>
          <w:sz w:val="28"/>
          <w:szCs w:val="28"/>
        </w:rPr>
        <w:t>I4</w:t>
      </w:r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r w:rsidR="0036652B">
        <w:rPr>
          <w:sz w:val="28"/>
          <w:szCs w:val="28"/>
        </w:rPr>
        <w:t>I5</w:t>
      </w:r>
      <w:r w:rsidRPr="008A66C1">
        <w:rPr>
          <w:sz w:val="28"/>
          <w:szCs w:val="28"/>
        </w:rPr>
        <w:t xml:space="preserve">, </w:t>
      </w:r>
      <w:proofErr w:type="spellStart"/>
      <w:r w:rsidRPr="008A66C1">
        <w:rPr>
          <w:sz w:val="28"/>
          <w:szCs w:val="28"/>
        </w:rPr>
        <w:t>aceştia</w:t>
      </w:r>
      <w:proofErr w:type="spellEnd"/>
      <w:r w:rsidRPr="008A66C1">
        <w:rPr>
          <w:sz w:val="28"/>
          <w:szCs w:val="28"/>
        </w:rPr>
        <w:t xml:space="preserve"> suferind leziuni ce le-au pus </w:t>
      </w:r>
      <w:proofErr w:type="spellStart"/>
      <w:r w:rsidRPr="008A66C1">
        <w:rPr>
          <w:sz w:val="28"/>
          <w:szCs w:val="28"/>
        </w:rPr>
        <w:t>viaţa</w:t>
      </w:r>
      <w:proofErr w:type="spellEnd"/>
      <w:r w:rsidRPr="008A66C1">
        <w:rPr>
          <w:sz w:val="28"/>
          <w:szCs w:val="28"/>
        </w:rPr>
        <w:t xml:space="preserve"> în pericol. Astfel,  </w:t>
      </w:r>
      <w:proofErr w:type="spellStart"/>
      <w:r w:rsidRPr="008A66C1">
        <w:rPr>
          <w:sz w:val="28"/>
          <w:szCs w:val="28"/>
        </w:rPr>
        <w:t>declaraţiile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numiţilor</w:t>
      </w:r>
      <w:proofErr w:type="spellEnd"/>
      <w:r w:rsidRPr="008A66C1">
        <w:rPr>
          <w:sz w:val="28"/>
          <w:szCs w:val="28"/>
        </w:rPr>
        <w:t xml:space="preserve"> </w:t>
      </w:r>
      <w:r w:rsidR="00AC4BB2">
        <w:rPr>
          <w:sz w:val="28"/>
          <w:szCs w:val="28"/>
        </w:rPr>
        <w:t>I7</w:t>
      </w:r>
      <w:r w:rsidRPr="008A66C1">
        <w:rPr>
          <w:sz w:val="28"/>
          <w:szCs w:val="28"/>
        </w:rPr>
        <w:t xml:space="preserve"> (f. 37), </w:t>
      </w:r>
      <w:r w:rsidR="00A27521">
        <w:rPr>
          <w:sz w:val="28"/>
          <w:szCs w:val="28"/>
        </w:rPr>
        <w:t>I3</w:t>
      </w:r>
      <w:r w:rsidRPr="008A66C1">
        <w:rPr>
          <w:sz w:val="28"/>
          <w:szCs w:val="28"/>
        </w:rPr>
        <w:t xml:space="preserve"> (f. 39), </w:t>
      </w:r>
      <w:r w:rsidR="00AC4BB2">
        <w:rPr>
          <w:sz w:val="28"/>
          <w:szCs w:val="28"/>
        </w:rPr>
        <w:t>I6</w:t>
      </w:r>
      <w:r w:rsidRPr="008A66C1">
        <w:rPr>
          <w:sz w:val="28"/>
          <w:szCs w:val="28"/>
        </w:rPr>
        <w:t xml:space="preserve"> (f. 64)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r w:rsidR="00AC4BB2">
        <w:rPr>
          <w:sz w:val="28"/>
          <w:szCs w:val="28"/>
        </w:rPr>
        <w:t>I8</w:t>
      </w:r>
      <w:r w:rsidRPr="008A66C1">
        <w:rPr>
          <w:sz w:val="28"/>
          <w:szCs w:val="28"/>
        </w:rPr>
        <w:t xml:space="preserve"> (f. 72-73), coroborate cu </w:t>
      </w:r>
      <w:proofErr w:type="spellStart"/>
      <w:r w:rsidRPr="008A66C1">
        <w:rPr>
          <w:sz w:val="28"/>
          <w:szCs w:val="28"/>
        </w:rPr>
        <w:t>declaraţiile</w:t>
      </w:r>
      <w:proofErr w:type="spellEnd"/>
      <w:r w:rsidRPr="008A66C1">
        <w:rPr>
          <w:sz w:val="28"/>
          <w:szCs w:val="28"/>
        </w:rPr>
        <w:t xml:space="preserve"> celor </w:t>
      </w:r>
      <w:proofErr w:type="spellStart"/>
      <w:r w:rsidRPr="008A66C1">
        <w:rPr>
          <w:sz w:val="28"/>
          <w:szCs w:val="28"/>
        </w:rPr>
        <w:t>răniţi</w:t>
      </w:r>
      <w:proofErr w:type="spellEnd"/>
      <w:r w:rsidRPr="008A66C1">
        <w:rPr>
          <w:sz w:val="28"/>
          <w:szCs w:val="28"/>
        </w:rPr>
        <w:t xml:space="preserve">, mai sus </w:t>
      </w:r>
      <w:proofErr w:type="spellStart"/>
      <w:r w:rsidRPr="008A66C1">
        <w:rPr>
          <w:sz w:val="28"/>
          <w:szCs w:val="28"/>
        </w:rPr>
        <w:t>menţionaţi</w:t>
      </w:r>
      <w:proofErr w:type="spellEnd"/>
      <w:r w:rsidRPr="008A66C1">
        <w:rPr>
          <w:sz w:val="28"/>
          <w:szCs w:val="28"/>
        </w:rPr>
        <w:t xml:space="preserve">, cu </w:t>
      </w:r>
      <w:proofErr w:type="spellStart"/>
      <w:r w:rsidRPr="008A66C1">
        <w:rPr>
          <w:sz w:val="28"/>
          <w:szCs w:val="28"/>
        </w:rPr>
        <w:t>declaraţiile</w:t>
      </w:r>
      <w:proofErr w:type="spellEnd"/>
      <w:r w:rsidRPr="008A66C1">
        <w:rPr>
          <w:sz w:val="28"/>
          <w:szCs w:val="28"/>
        </w:rPr>
        <w:t xml:space="preserve"> celor doi </w:t>
      </w:r>
      <w:proofErr w:type="spellStart"/>
      <w:r w:rsidRPr="008A66C1">
        <w:rPr>
          <w:sz w:val="28"/>
          <w:szCs w:val="28"/>
        </w:rPr>
        <w:t>inculpaţi</w:t>
      </w:r>
      <w:proofErr w:type="spellEnd"/>
      <w:r w:rsidRPr="008A66C1">
        <w:rPr>
          <w:sz w:val="28"/>
          <w:szCs w:val="28"/>
        </w:rPr>
        <w:t xml:space="preserve">, cu concluziile actelor medico-legale confirmă suspiciunea rezonabilă că </w:t>
      </w:r>
      <w:proofErr w:type="spellStart"/>
      <w:r w:rsidRPr="008A66C1">
        <w:rPr>
          <w:sz w:val="28"/>
          <w:szCs w:val="28"/>
        </w:rPr>
        <w:t>inculpaţii</w:t>
      </w:r>
      <w:proofErr w:type="spellEnd"/>
      <w:r w:rsidRPr="008A66C1">
        <w:rPr>
          <w:sz w:val="28"/>
          <w:szCs w:val="28"/>
        </w:rPr>
        <w:t xml:space="preserve"> au </w:t>
      </w:r>
      <w:proofErr w:type="spellStart"/>
      <w:r w:rsidRPr="008A66C1">
        <w:rPr>
          <w:sz w:val="28"/>
          <w:szCs w:val="28"/>
        </w:rPr>
        <w:t>săvârşit</w:t>
      </w:r>
      <w:proofErr w:type="spellEnd"/>
      <w:r w:rsidRPr="008A66C1">
        <w:rPr>
          <w:sz w:val="28"/>
          <w:szCs w:val="28"/>
        </w:rPr>
        <w:t>, în contextul încăierării arătate, tentativa de omor, pentru care legea prevede pedeapsa închisorii mai mare de 5 ani și, pe baza evaluării gravității faptei, a modului și a circumstanțelor de comitere a acesteia, a anturajului și a mediului din care aceștia provin, s-a apreciat  că privarea lor de libertate este necesară pentru înlăturarea unei stări de pericol pentru ordinea publică.  De asemenea, s-a mai  apreciat  că, din probatoriul administrat până în prezent în cursul urmăririi penale, există indicii temeinice care conturează bănuiala rezonabilă în sensul art. 5 pct. 1 lit. c din CEDO, că inculpații au săvârșit infracțiunea săvârșită în sarcina lor.</w:t>
      </w:r>
    </w:p>
    <w:p w14:paraId="28F464EA" w14:textId="77777777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În acest context  s-a apreciat că solicitările </w:t>
      </w:r>
      <w:proofErr w:type="spellStart"/>
      <w:r w:rsidRPr="008A66C1">
        <w:rPr>
          <w:sz w:val="28"/>
          <w:szCs w:val="28"/>
        </w:rPr>
        <w:t>inculpaţilor</w:t>
      </w:r>
      <w:proofErr w:type="spellEnd"/>
      <w:r w:rsidRPr="008A66C1">
        <w:rPr>
          <w:sz w:val="28"/>
          <w:szCs w:val="28"/>
        </w:rPr>
        <w:t xml:space="preserve"> de luare a măsurii preventive a arestului la domiciliu nu sunt întemeiate, nefiind în măsură să asigure scopul măsurii preventive, acela al bunei </w:t>
      </w:r>
      <w:proofErr w:type="spellStart"/>
      <w:r w:rsidRPr="008A66C1">
        <w:rPr>
          <w:sz w:val="28"/>
          <w:szCs w:val="28"/>
        </w:rPr>
        <w:t>desfăşurări</w:t>
      </w:r>
      <w:proofErr w:type="spellEnd"/>
      <w:r w:rsidRPr="008A66C1">
        <w:rPr>
          <w:sz w:val="28"/>
          <w:szCs w:val="28"/>
        </w:rPr>
        <w:t xml:space="preserve"> a procesului penal, dată fiind </w:t>
      </w:r>
      <w:proofErr w:type="spellStart"/>
      <w:r w:rsidRPr="008A66C1">
        <w:rPr>
          <w:sz w:val="28"/>
          <w:szCs w:val="28"/>
        </w:rPr>
        <w:t>rezonanţa</w:t>
      </w:r>
      <w:proofErr w:type="spellEnd"/>
      <w:r w:rsidRPr="008A66C1">
        <w:rPr>
          <w:sz w:val="28"/>
          <w:szCs w:val="28"/>
        </w:rPr>
        <w:t xml:space="preserve"> faptelor lor în rândul </w:t>
      </w:r>
      <w:proofErr w:type="spellStart"/>
      <w:r w:rsidRPr="008A66C1">
        <w:rPr>
          <w:sz w:val="28"/>
          <w:szCs w:val="28"/>
        </w:rPr>
        <w:t>comunităţii</w:t>
      </w:r>
      <w:proofErr w:type="spellEnd"/>
      <w:r w:rsidRPr="008A66C1">
        <w:rPr>
          <w:sz w:val="28"/>
          <w:szCs w:val="28"/>
        </w:rPr>
        <w:t xml:space="preserve"> dar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pericolul ca ei să se sustragă de la urmărirea penală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judecată.</w:t>
      </w:r>
    </w:p>
    <w:p w14:paraId="42D029A4" w14:textId="77777777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lastRenderedPageBreak/>
        <w:t xml:space="preserve">Această măsură preventivă a fost </w:t>
      </w:r>
      <w:proofErr w:type="spellStart"/>
      <w:r w:rsidRPr="008A66C1">
        <w:rPr>
          <w:sz w:val="28"/>
          <w:szCs w:val="28"/>
        </w:rPr>
        <w:t>menţinută</w:t>
      </w:r>
      <w:proofErr w:type="spellEnd"/>
      <w:r w:rsidRPr="008A66C1">
        <w:rPr>
          <w:sz w:val="28"/>
          <w:szCs w:val="28"/>
        </w:rPr>
        <w:t xml:space="preserve"> succesiv, în procedura de cameră preliminară, </w:t>
      </w:r>
      <w:proofErr w:type="spellStart"/>
      <w:r w:rsidRPr="008A66C1">
        <w:rPr>
          <w:sz w:val="28"/>
          <w:szCs w:val="28"/>
        </w:rPr>
        <w:t>contestaţiile</w:t>
      </w:r>
      <w:proofErr w:type="spellEnd"/>
      <w:r w:rsidRPr="008A66C1">
        <w:rPr>
          <w:sz w:val="28"/>
          <w:szCs w:val="28"/>
        </w:rPr>
        <w:t xml:space="preserve"> formulate de </w:t>
      </w:r>
      <w:proofErr w:type="spellStart"/>
      <w:r w:rsidRPr="008A66C1">
        <w:rPr>
          <w:sz w:val="28"/>
          <w:szCs w:val="28"/>
        </w:rPr>
        <w:t>inculpaţi</w:t>
      </w:r>
      <w:proofErr w:type="spellEnd"/>
      <w:r w:rsidRPr="008A66C1">
        <w:rPr>
          <w:sz w:val="28"/>
          <w:szCs w:val="28"/>
        </w:rPr>
        <w:t xml:space="preserve"> împotriva încheierilor de </w:t>
      </w:r>
      <w:proofErr w:type="spellStart"/>
      <w:r w:rsidRPr="008A66C1">
        <w:rPr>
          <w:sz w:val="28"/>
          <w:szCs w:val="28"/>
        </w:rPr>
        <w:t>menţinere</w:t>
      </w:r>
      <w:proofErr w:type="spellEnd"/>
      <w:r w:rsidRPr="008A66C1">
        <w:rPr>
          <w:sz w:val="28"/>
          <w:szCs w:val="28"/>
        </w:rPr>
        <w:t xml:space="preserve"> fiind respinse. </w:t>
      </w:r>
    </w:p>
    <w:p w14:paraId="46DA611A" w14:textId="7E5D5403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La data de </w:t>
      </w:r>
      <w:r w:rsidR="009C7622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, judecătorul de cameră preliminară, constatând că împotriva modului de </w:t>
      </w:r>
      <w:proofErr w:type="spellStart"/>
      <w:r w:rsidRPr="008A66C1">
        <w:rPr>
          <w:sz w:val="28"/>
          <w:szCs w:val="28"/>
        </w:rPr>
        <w:t>soluţionare</w:t>
      </w:r>
      <w:proofErr w:type="spellEnd"/>
      <w:r w:rsidRPr="008A66C1">
        <w:rPr>
          <w:sz w:val="28"/>
          <w:szCs w:val="28"/>
        </w:rPr>
        <w:t xml:space="preserve"> a </w:t>
      </w:r>
      <w:proofErr w:type="spellStart"/>
      <w:r w:rsidRPr="008A66C1">
        <w:rPr>
          <w:sz w:val="28"/>
          <w:szCs w:val="28"/>
        </w:rPr>
        <w:t>excepţiilor</w:t>
      </w:r>
      <w:proofErr w:type="spellEnd"/>
      <w:r w:rsidRPr="008A66C1">
        <w:rPr>
          <w:sz w:val="28"/>
          <w:szCs w:val="28"/>
        </w:rPr>
        <w:t xml:space="preserve"> invocate în camera preliminară nu s-a formulat </w:t>
      </w:r>
      <w:proofErr w:type="spellStart"/>
      <w:r w:rsidRPr="008A66C1">
        <w:rPr>
          <w:sz w:val="28"/>
          <w:szCs w:val="28"/>
        </w:rPr>
        <w:t>contestaţie</w:t>
      </w:r>
      <w:proofErr w:type="spellEnd"/>
      <w:r w:rsidRPr="008A66C1">
        <w:rPr>
          <w:sz w:val="28"/>
          <w:szCs w:val="28"/>
        </w:rPr>
        <w:t xml:space="preserve">, a dispus, în baza art. 346 alin. 7 </w:t>
      </w:r>
      <w:proofErr w:type="spellStart"/>
      <w:r w:rsidRPr="008A66C1">
        <w:rPr>
          <w:sz w:val="28"/>
          <w:szCs w:val="28"/>
        </w:rPr>
        <w:t>c.p.p</w:t>
      </w:r>
      <w:proofErr w:type="spellEnd"/>
      <w:r w:rsidRPr="008A66C1">
        <w:rPr>
          <w:sz w:val="28"/>
          <w:szCs w:val="28"/>
        </w:rPr>
        <w:t xml:space="preserve">. începerea </w:t>
      </w:r>
      <w:proofErr w:type="spellStart"/>
      <w:r w:rsidRPr="008A66C1">
        <w:rPr>
          <w:sz w:val="28"/>
          <w:szCs w:val="28"/>
        </w:rPr>
        <w:t>judecăţii</w:t>
      </w:r>
      <w:proofErr w:type="spellEnd"/>
      <w:r w:rsidRPr="008A66C1">
        <w:rPr>
          <w:sz w:val="28"/>
          <w:szCs w:val="28"/>
        </w:rPr>
        <w:t xml:space="preserve"> în cauză, acordând termen de judecată pe fond la data de </w:t>
      </w:r>
      <w:r w:rsidR="009C7622">
        <w:rPr>
          <w:sz w:val="28"/>
          <w:szCs w:val="28"/>
        </w:rPr>
        <w:t>...</w:t>
      </w:r>
      <w:r w:rsidRPr="008A66C1">
        <w:rPr>
          <w:sz w:val="28"/>
          <w:szCs w:val="28"/>
        </w:rPr>
        <w:t xml:space="preserve">. </w:t>
      </w:r>
    </w:p>
    <w:p w14:paraId="42CC0B32" w14:textId="77777777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La baza luării măsurii arestului preventiv </w:t>
      </w:r>
      <w:proofErr w:type="spellStart"/>
      <w:r w:rsidRPr="008A66C1">
        <w:rPr>
          <w:sz w:val="28"/>
          <w:szCs w:val="28"/>
        </w:rPr>
        <w:t>faţă</w:t>
      </w:r>
      <w:proofErr w:type="spellEnd"/>
      <w:r w:rsidRPr="008A66C1">
        <w:rPr>
          <w:sz w:val="28"/>
          <w:szCs w:val="28"/>
        </w:rPr>
        <w:t xml:space="preserve"> de cei doi </w:t>
      </w:r>
      <w:proofErr w:type="spellStart"/>
      <w:r w:rsidRPr="008A66C1">
        <w:rPr>
          <w:sz w:val="28"/>
          <w:szCs w:val="28"/>
        </w:rPr>
        <w:t>inculpaţi</w:t>
      </w:r>
      <w:proofErr w:type="spellEnd"/>
      <w:r w:rsidRPr="008A66C1">
        <w:rPr>
          <w:sz w:val="28"/>
          <w:szCs w:val="28"/>
        </w:rPr>
        <w:t xml:space="preserve"> au stat </w:t>
      </w:r>
      <w:proofErr w:type="spellStart"/>
      <w:r w:rsidRPr="008A66C1">
        <w:rPr>
          <w:sz w:val="28"/>
          <w:szCs w:val="28"/>
        </w:rPr>
        <w:t>dispoziţiile</w:t>
      </w:r>
      <w:proofErr w:type="spellEnd"/>
      <w:r w:rsidRPr="008A66C1">
        <w:rPr>
          <w:sz w:val="28"/>
          <w:szCs w:val="28"/>
        </w:rPr>
        <w:t xml:space="preserve"> art. 223 alin. 2 </w:t>
      </w:r>
      <w:proofErr w:type="spellStart"/>
      <w:r w:rsidRPr="008A66C1">
        <w:rPr>
          <w:sz w:val="28"/>
          <w:szCs w:val="28"/>
        </w:rPr>
        <w:t>c.p.p</w:t>
      </w:r>
      <w:proofErr w:type="spellEnd"/>
      <w:r w:rsidRPr="008A66C1">
        <w:rPr>
          <w:sz w:val="28"/>
          <w:szCs w:val="28"/>
        </w:rPr>
        <w:t xml:space="preserve">. </w:t>
      </w:r>
      <w:proofErr w:type="spellStart"/>
      <w:r w:rsidRPr="008A66C1">
        <w:rPr>
          <w:sz w:val="28"/>
          <w:szCs w:val="28"/>
        </w:rPr>
        <w:t>inculpaţii</w:t>
      </w:r>
      <w:proofErr w:type="spellEnd"/>
      <w:r w:rsidRPr="008A66C1">
        <w:rPr>
          <w:sz w:val="28"/>
          <w:szCs w:val="28"/>
        </w:rPr>
        <w:t xml:space="preserve"> fiind </w:t>
      </w:r>
      <w:proofErr w:type="spellStart"/>
      <w:r w:rsidRPr="008A66C1">
        <w:rPr>
          <w:sz w:val="28"/>
          <w:szCs w:val="28"/>
        </w:rPr>
        <w:t>acuzaţi</w:t>
      </w:r>
      <w:proofErr w:type="spellEnd"/>
      <w:r w:rsidRPr="008A66C1">
        <w:rPr>
          <w:sz w:val="28"/>
          <w:szCs w:val="28"/>
        </w:rPr>
        <w:t xml:space="preserve"> de </w:t>
      </w:r>
      <w:proofErr w:type="spellStart"/>
      <w:r w:rsidRPr="008A66C1">
        <w:rPr>
          <w:sz w:val="28"/>
          <w:szCs w:val="28"/>
        </w:rPr>
        <w:t>săvârşirea</w:t>
      </w:r>
      <w:proofErr w:type="spellEnd"/>
      <w:r w:rsidRPr="008A66C1">
        <w:rPr>
          <w:sz w:val="28"/>
          <w:szCs w:val="28"/>
        </w:rPr>
        <w:t xml:space="preserve"> tentativei la </w:t>
      </w:r>
      <w:proofErr w:type="spellStart"/>
      <w:r w:rsidRPr="008A66C1">
        <w:rPr>
          <w:sz w:val="28"/>
          <w:szCs w:val="28"/>
        </w:rPr>
        <w:t>infracţiunea</w:t>
      </w:r>
      <w:proofErr w:type="spellEnd"/>
      <w:r w:rsidRPr="008A66C1">
        <w:rPr>
          <w:sz w:val="28"/>
          <w:szCs w:val="28"/>
        </w:rPr>
        <w:t xml:space="preserve"> de omor, faptă pentru care legea prevede pedeapsa închisorii mai mare de 5 ani. </w:t>
      </w:r>
    </w:p>
    <w:p w14:paraId="28D65475" w14:textId="1831FA14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Pe parcursul procedurii de cameră preliminară inculpatul </w:t>
      </w:r>
      <w:r w:rsidR="00371796">
        <w:rPr>
          <w:sz w:val="28"/>
          <w:szCs w:val="28"/>
        </w:rPr>
        <w:t>I1</w:t>
      </w:r>
      <w:r w:rsidRPr="008A66C1">
        <w:rPr>
          <w:sz w:val="28"/>
          <w:szCs w:val="28"/>
        </w:rPr>
        <w:t xml:space="preserve"> a contestat săvârșirea tentativei la </w:t>
      </w:r>
      <w:proofErr w:type="spellStart"/>
      <w:r w:rsidRPr="008A66C1">
        <w:rPr>
          <w:sz w:val="28"/>
          <w:szCs w:val="28"/>
        </w:rPr>
        <w:t>infracţiunea</w:t>
      </w:r>
      <w:proofErr w:type="spellEnd"/>
      <w:r w:rsidRPr="008A66C1">
        <w:rPr>
          <w:sz w:val="28"/>
          <w:szCs w:val="28"/>
        </w:rPr>
        <w:t xml:space="preserve"> de omor, însă s-a apreciat că există în continuare probe care creează suspiciunea rezonabilă că </w:t>
      </w:r>
      <w:proofErr w:type="spellStart"/>
      <w:r w:rsidRPr="008A66C1">
        <w:rPr>
          <w:sz w:val="28"/>
          <w:szCs w:val="28"/>
        </w:rPr>
        <w:t>inculpaţii</w:t>
      </w:r>
      <w:proofErr w:type="spellEnd"/>
      <w:r w:rsidRPr="008A66C1">
        <w:rPr>
          <w:sz w:val="28"/>
          <w:szCs w:val="28"/>
        </w:rPr>
        <w:t xml:space="preserve"> au </w:t>
      </w:r>
      <w:proofErr w:type="spellStart"/>
      <w:r w:rsidRPr="008A66C1">
        <w:rPr>
          <w:sz w:val="28"/>
          <w:szCs w:val="28"/>
        </w:rPr>
        <w:t>săvârşit</w:t>
      </w:r>
      <w:proofErr w:type="spellEnd"/>
      <w:r w:rsidRPr="008A66C1">
        <w:rPr>
          <w:sz w:val="28"/>
          <w:szCs w:val="28"/>
        </w:rPr>
        <w:t xml:space="preserve"> faptele pentru care au fost </w:t>
      </w:r>
      <w:proofErr w:type="spellStart"/>
      <w:r w:rsidRPr="008A66C1">
        <w:rPr>
          <w:sz w:val="28"/>
          <w:szCs w:val="28"/>
        </w:rPr>
        <w:t>trimişi</w:t>
      </w:r>
      <w:proofErr w:type="spellEnd"/>
      <w:r w:rsidRPr="008A66C1">
        <w:rPr>
          <w:sz w:val="28"/>
          <w:szCs w:val="28"/>
        </w:rPr>
        <w:t xml:space="preserve"> în judecată.</w:t>
      </w:r>
    </w:p>
    <w:p w14:paraId="4172D76F" w14:textId="7849DE79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proofErr w:type="spellStart"/>
      <w:r w:rsidRPr="008A66C1">
        <w:rPr>
          <w:sz w:val="28"/>
          <w:szCs w:val="28"/>
        </w:rPr>
        <w:t>Instanţa</w:t>
      </w:r>
      <w:proofErr w:type="spellEnd"/>
      <w:r w:rsidRPr="008A66C1">
        <w:rPr>
          <w:sz w:val="28"/>
          <w:szCs w:val="28"/>
        </w:rPr>
        <w:t xml:space="preserve"> a constatat că temeiurile care au determinat arestarea preventivă a celor doi </w:t>
      </w:r>
      <w:proofErr w:type="spellStart"/>
      <w:r w:rsidRPr="008A66C1">
        <w:rPr>
          <w:sz w:val="28"/>
          <w:szCs w:val="28"/>
        </w:rPr>
        <w:t>inculpaţi</w:t>
      </w:r>
      <w:proofErr w:type="spellEnd"/>
      <w:r w:rsidRPr="008A66C1">
        <w:rPr>
          <w:sz w:val="28"/>
          <w:szCs w:val="28"/>
        </w:rPr>
        <w:t xml:space="preserve">, respectiv </w:t>
      </w:r>
      <w:proofErr w:type="spellStart"/>
      <w:r w:rsidRPr="008A66C1">
        <w:rPr>
          <w:sz w:val="28"/>
          <w:szCs w:val="28"/>
        </w:rPr>
        <w:t>dispoziţiile</w:t>
      </w:r>
      <w:proofErr w:type="spellEnd"/>
      <w:r w:rsidRPr="008A66C1">
        <w:rPr>
          <w:sz w:val="28"/>
          <w:szCs w:val="28"/>
        </w:rPr>
        <w:t xml:space="preserve"> art. 223 alin. 2 </w:t>
      </w:r>
      <w:proofErr w:type="spellStart"/>
      <w:r w:rsidRPr="008A66C1">
        <w:rPr>
          <w:sz w:val="28"/>
          <w:szCs w:val="28"/>
        </w:rPr>
        <w:t>c.p.p</w:t>
      </w:r>
      <w:proofErr w:type="spellEnd"/>
      <w:r w:rsidRPr="008A66C1">
        <w:rPr>
          <w:sz w:val="28"/>
          <w:szCs w:val="28"/>
        </w:rPr>
        <w:t xml:space="preserve">. subzistă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la acest moment. Astfel, probatoriul care a fost administrat în cauză ( </w:t>
      </w:r>
      <w:proofErr w:type="spellStart"/>
      <w:r w:rsidRPr="008A66C1">
        <w:rPr>
          <w:sz w:val="28"/>
          <w:szCs w:val="28"/>
        </w:rPr>
        <w:t>p.v</w:t>
      </w:r>
      <w:proofErr w:type="spellEnd"/>
      <w:r w:rsidRPr="008A66C1">
        <w:rPr>
          <w:sz w:val="28"/>
          <w:szCs w:val="28"/>
        </w:rPr>
        <w:t xml:space="preserve">. de sesizare din oficiu, </w:t>
      </w:r>
      <w:proofErr w:type="spellStart"/>
      <w:r w:rsidRPr="008A66C1">
        <w:rPr>
          <w:sz w:val="28"/>
          <w:szCs w:val="28"/>
        </w:rPr>
        <w:t>p.v</w:t>
      </w:r>
      <w:proofErr w:type="spellEnd"/>
      <w:r w:rsidRPr="008A66C1">
        <w:rPr>
          <w:sz w:val="28"/>
          <w:szCs w:val="28"/>
        </w:rPr>
        <w:t xml:space="preserve"> de cercetare locală, </w:t>
      </w:r>
      <w:proofErr w:type="spellStart"/>
      <w:r w:rsidRPr="008A66C1">
        <w:rPr>
          <w:sz w:val="28"/>
          <w:szCs w:val="28"/>
        </w:rPr>
        <w:t>planşe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foto</w:t>
      </w:r>
      <w:proofErr w:type="spellEnd"/>
      <w:r w:rsidRPr="008A66C1">
        <w:rPr>
          <w:sz w:val="28"/>
          <w:szCs w:val="28"/>
        </w:rPr>
        <w:t xml:space="preserve">, </w:t>
      </w:r>
      <w:proofErr w:type="spellStart"/>
      <w:r w:rsidRPr="008A66C1">
        <w:rPr>
          <w:sz w:val="28"/>
          <w:szCs w:val="28"/>
        </w:rPr>
        <w:t>p.v</w:t>
      </w:r>
      <w:proofErr w:type="spellEnd"/>
      <w:r w:rsidRPr="008A66C1">
        <w:rPr>
          <w:sz w:val="28"/>
          <w:szCs w:val="28"/>
        </w:rPr>
        <w:t xml:space="preserve">. cuprinzând capturile imaginilor video, </w:t>
      </w:r>
      <w:proofErr w:type="spellStart"/>
      <w:r w:rsidRPr="008A66C1">
        <w:rPr>
          <w:sz w:val="28"/>
          <w:szCs w:val="28"/>
        </w:rPr>
        <w:t>declaraţiile</w:t>
      </w:r>
      <w:proofErr w:type="spellEnd"/>
      <w:r w:rsidRPr="008A66C1">
        <w:rPr>
          <w:sz w:val="28"/>
          <w:szCs w:val="28"/>
        </w:rPr>
        <w:t xml:space="preserve"> martorilor </w:t>
      </w:r>
      <w:r w:rsidR="00FE736F">
        <w:rPr>
          <w:sz w:val="28"/>
          <w:szCs w:val="28"/>
        </w:rPr>
        <w:t>M1</w:t>
      </w:r>
      <w:r w:rsidRPr="00FE5C64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M2</w:t>
      </w:r>
      <w:r w:rsidRPr="00FE5C64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M3</w:t>
      </w:r>
      <w:r w:rsidRPr="00FE5C64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M4</w:t>
      </w:r>
      <w:r w:rsidRPr="00FE5C64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M5</w:t>
      </w:r>
      <w:r w:rsidRPr="00FE5C64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M6</w:t>
      </w:r>
      <w:r w:rsidRPr="00FE5C64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M7</w:t>
      </w:r>
      <w:r w:rsidRPr="00FE5C64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M8</w:t>
      </w:r>
      <w:r w:rsidRPr="00FE5C64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M9</w:t>
      </w:r>
      <w:r w:rsidRPr="00FE5C64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M10</w:t>
      </w:r>
      <w:r w:rsidRPr="00FE5C64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M11</w:t>
      </w:r>
      <w:r w:rsidRPr="00FE5C64">
        <w:rPr>
          <w:sz w:val="28"/>
          <w:szCs w:val="28"/>
        </w:rPr>
        <w:t xml:space="preserve">, acte </w:t>
      </w:r>
      <w:proofErr w:type="spellStart"/>
      <w:r w:rsidRPr="00FE5C64">
        <w:rPr>
          <w:sz w:val="28"/>
          <w:szCs w:val="28"/>
        </w:rPr>
        <w:t>medico</w:t>
      </w:r>
      <w:proofErr w:type="spellEnd"/>
      <w:r w:rsidRPr="00FE5C64">
        <w:rPr>
          <w:sz w:val="28"/>
          <w:szCs w:val="28"/>
        </w:rPr>
        <w:t xml:space="preserve"> legale) creează suspiciunea rezonabilă că </w:t>
      </w:r>
      <w:proofErr w:type="spellStart"/>
      <w:r w:rsidRPr="00FE5C64">
        <w:rPr>
          <w:sz w:val="28"/>
          <w:szCs w:val="28"/>
        </w:rPr>
        <w:t>inculpaţii</w:t>
      </w:r>
      <w:proofErr w:type="spellEnd"/>
      <w:r w:rsidRPr="00FE5C64">
        <w:rPr>
          <w:sz w:val="28"/>
          <w:szCs w:val="28"/>
        </w:rPr>
        <w:t xml:space="preserve"> au </w:t>
      </w:r>
      <w:proofErr w:type="spellStart"/>
      <w:r w:rsidRPr="00FE5C64">
        <w:rPr>
          <w:sz w:val="28"/>
          <w:szCs w:val="28"/>
        </w:rPr>
        <w:t>săvârşit</w:t>
      </w:r>
      <w:proofErr w:type="spellEnd"/>
      <w:r w:rsidRPr="00FE5C64">
        <w:rPr>
          <w:sz w:val="28"/>
          <w:szCs w:val="28"/>
        </w:rPr>
        <w:t xml:space="preserve"> faptele </w:t>
      </w:r>
      <w:r w:rsidRPr="008A66C1">
        <w:rPr>
          <w:sz w:val="28"/>
          <w:szCs w:val="28"/>
        </w:rPr>
        <w:t xml:space="preserve">pentru care au fost </w:t>
      </w:r>
      <w:proofErr w:type="spellStart"/>
      <w:r w:rsidRPr="008A66C1">
        <w:rPr>
          <w:sz w:val="28"/>
          <w:szCs w:val="28"/>
        </w:rPr>
        <w:t>trimişi</w:t>
      </w:r>
      <w:proofErr w:type="spellEnd"/>
      <w:r w:rsidRPr="008A66C1">
        <w:rPr>
          <w:sz w:val="28"/>
          <w:szCs w:val="28"/>
        </w:rPr>
        <w:t xml:space="preserve"> în judecată. Aceste probe nu au fost înlăturate până la acest moment, chiar dacă sunt contestate, procesul verbal din </w:t>
      </w:r>
      <w:r w:rsidR="00FE736F">
        <w:rPr>
          <w:sz w:val="28"/>
          <w:szCs w:val="28"/>
        </w:rPr>
        <w:t>…</w:t>
      </w:r>
      <w:r w:rsidRPr="008A66C1">
        <w:rPr>
          <w:sz w:val="28"/>
          <w:szCs w:val="28"/>
        </w:rPr>
        <w:t xml:space="preserve"> –f. 33-34 </w:t>
      </w:r>
      <w:proofErr w:type="spellStart"/>
      <w:r w:rsidRPr="008A66C1">
        <w:rPr>
          <w:sz w:val="28"/>
          <w:szCs w:val="28"/>
        </w:rPr>
        <w:t>d.u.p</w:t>
      </w:r>
      <w:proofErr w:type="spellEnd"/>
      <w:r w:rsidRPr="008A66C1">
        <w:rPr>
          <w:sz w:val="28"/>
          <w:szCs w:val="28"/>
        </w:rPr>
        <w:t xml:space="preserve">., </w:t>
      </w:r>
      <w:proofErr w:type="spellStart"/>
      <w:r w:rsidRPr="008A66C1">
        <w:rPr>
          <w:sz w:val="28"/>
          <w:szCs w:val="28"/>
        </w:rPr>
        <w:t>declaraţia</w:t>
      </w:r>
      <w:proofErr w:type="spellEnd"/>
      <w:r w:rsidRPr="008A66C1">
        <w:rPr>
          <w:sz w:val="28"/>
          <w:szCs w:val="28"/>
        </w:rPr>
        <w:t xml:space="preserve"> martorului </w:t>
      </w:r>
      <w:r w:rsidR="00FE736F">
        <w:rPr>
          <w:sz w:val="28"/>
          <w:szCs w:val="28"/>
        </w:rPr>
        <w:t>I7</w:t>
      </w:r>
      <w:r w:rsidRPr="008A66C1">
        <w:rPr>
          <w:sz w:val="28"/>
          <w:szCs w:val="28"/>
        </w:rPr>
        <w:t xml:space="preserve">, f. 49-50 </w:t>
      </w:r>
      <w:proofErr w:type="spellStart"/>
      <w:r w:rsidRPr="008A66C1">
        <w:rPr>
          <w:sz w:val="28"/>
          <w:szCs w:val="28"/>
        </w:rPr>
        <w:t>d.u.p</w:t>
      </w:r>
      <w:proofErr w:type="spellEnd"/>
      <w:r w:rsidRPr="008A66C1">
        <w:rPr>
          <w:sz w:val="28"/>
          <w:szCs w:val="28"/>
        </w:rPr>
        <w:t xml:space="preserve">., a martorului </w:t>
      </w:r>
      <w:r w:rsidR="00FE736F">
        <w:rPr>
          <w:sz w:val="28"/>
          <w:szCs w:val="28"/>
        </w:rPr>
        <w:t>M5</w:t>
      </w:r>
      <w:r w:rsidRPr="008A66C1">
        <w:rPr>
          <w:sz w:val="28"/>
          <w:szCs w:val="28"/>
        </w:rPr>
        <w:t xml:space="preserve">, f. 48 </w:t>
      </w:r>
      <w:proofErr w:type="spellStart"/>
      <w:r w:rsidRPr="008A66C1">
        <w:rPr>
          <w:sz w:val="28"/>
          <w:szCs w:val="28"/>
        </w:rPr>
        <w:t>d.u.p</w:t>
      </w:r>
      <w:proofErr w:type="spellEnd"/>
      <w:r w:rsidRPr="008A66C1">
        <w:rPr>
          <w:sz w:val="28"/>
          <w:szCs w:val="28"/>
        </w:rPr>
        <w:t xml:space="preserve">., </w:t>
      </w:r>
      <w:proofErr w:type="spellStart"/>
      <w:r w:rsidRPr="008A66C1">
        <w:rPr>
          <w:sz w:val="28"/>
          <w:szCs w:val="28"/>
        </w:rPr>
        <w:t>declaraţiile</w:t>
      </w:r>
      <w:proofErr w:type="spellEnd"/>
      <w:r w:rsidRPr="008A66C1">
        <w:rPr>
          <w:sz w:val="28"/>
          <w:szCs w:val="28"/>
        </w:rPr>
        <w:t xml:space="preserve"> coinculpaților </w:t>
      </w:r>
      <w:r w:rsidR="00A27521">
        <w:rPr>
          <w:sz w:val="28"/>
          <w:szCs w:val="28"/>
        </w:rPr>
        <w:t>I3</w:t>
      </w:r>
      <w:r w:rsidRPr="008A66C1">
        <w:rPr>
          <w:sz w:val="28"/>
          <w:szCs w:val="28"/>
        </w:rPr>
        <w:t xml:space="preserve">, </w:t>
      </w:r>
      <w:r w:rsidR="0036652B">
        <w:rPr>
          <w:sz w:val="28"/>
          <w:szCs w:val="28"/>
        </w:rPr>
        <w:t>I5</w:t>
      </w:r>
      <w:r w:rsidRPr="008A66C1">
        <w:rPr>
          <w:sz w:val="28"/>
          <w:szCs w:val="28"/>
        </w:rPr>
        <w:t xml:space="preserve">, </w:t>
      </w:r>
      <w:r w:rsidR="00FE736F">
        <w:rPr>
          <w:sz w:val="28"/>
          <w:szCs w:val="28"/>
        </w:rPr>
        <w:t>I8</w:t>
      </w:r>
      <w:r w:rsidRPr="008A66C1">
        <w:rPr>
          <w:sz w:val="28"/>
          <w:szCs w:val="28"/>
        </w:rPr>
        <w:t xml:space="preserve">, actele </w:t>
      </w:r>
      <w:proofErr w:type="spellStart"/>
      <w:r w:rsidRPr="008A66C1">
        <w:rPr>
          <w:sz w:val="28"/>
          <w:szCs w:val="28"/>
        </w:rPr>
        <w:t>medico</w:t>
      </w:r>
      <w:proofErr w:type="spellEnd"/>
      <w:r w:rsidRPr="008A66C1">
        <w:rPr>
          <w:sz w:val="28"/>
          <w:szCs w:val="28"/>
        </w:rPr>
        <w:t xml:space="preserve"> –legale fiind în măsură să </w:t>
      </w:r>
      <w:proofErr w:type="spellStart"/>
      <w:r w:rsidRPr="008A66C1">
        <w:rPr>
          <w:sz w:val="28"/>
          <w:szCs w:val="28"/>
        </w:rPr>
        <w:t>susţină</w:t>
      </w:r>
      <w:proofErr w:type="spellEnd"/>
      <w:r w:rsidRPr="008A66C1">
        <w:rPr>
          <w:sz w:val="28"/>
          <w:szCs w:val="28"/>
        </w:rPr>
        <w:t xml:space="preserve">, la acest moment procesual, </w:t>
      </w:r>
      <w:proofErr w:type="spellStart"/>
      <w:r w:rsidRPr="008A66C1">
        <w:rPr>
          <w:sz w:val="28"/>
          <w:szCs w:val="28"/>
        </w:rPr>
        <w:t>acuzaţia</w:t>
      </w:r>
      <w:proofErr w:type="spellEnd"/>
      <w:r w:rsidRPr="008A66C1">
        <w:rPr>
          <w:sz w:val="28"/>
          <w:szCs w:val="28"/>
        </w:rPr>
        <w:t xml:space="preserve"> de tentativă la omor formulată împotriva incu</w:t>
      </w:r>
      <w:r>
        <w:rPr>
          <w:sz w:val="28"/>
          <w:szCs w:val="28"/>
        </w:rPr>
        <w:t xml:space="preserve">lpatului </w:t>
      </w:r>
      <w:r w:rsidR="0012777E">
        <w:rPr>
          <w:sz w:val="28"/>
          <w:szCs w:val="28"/>
        </w:rPr>
        <w:t>I1</w:t>
      </w:r>
      <w:r>
        <w:rPr>
          <w:sz w:val="28"/>
          <w:szCs w:val="28"/>
        </w:rPr>
        <w:t>.  De asemenea, s-au</w:t>
      </w:r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menţin</w:t>
      </w:r>
      <w:r>
        <w:rPr>
          <w:sz w:val="28"/>
          <w:szCs w:val="28"/>
        </w:rPr>
        <w:t>ut</w:t>
      </w:r>
      <w:proofErr w:type="spellEnd"/>
      <w:r w:rsidRPr="008A66C1">
        <w:rPr>
          <w:sz w:val="28"/>
          <w:szCs w:val="28"/>
        </w:rPr>
        <w:t xml:space="preserve"> temeiurile privitoare la limitele de pedeapsă prevăzute de lege pentru faptele pentru care s-a dispus trimiterea în judecată. Sub acest aspect, </w:t>
      </w:r>
      <w:proofErr w:type="spellStart"/>
      <w:r w:rsidRPr="008A66C1">
        <w:rPr>
          <w:sz w:val="28"/>
          <w:szCs w:val="28"/>
        </w:rPr>
        <w:t>dispoziţiile</w:t>
      </w:r>
      <w:proofErr w:type="spellEnd"/>
      <w:r w:rsidRPr="008A66C1">
        <w:rPr>
          <w:sz w:val="28"/>
          <w:szCs w:val="28"/>
        </w:rPr>
        <w:t xml:space="preserve"> art. 223 alin. 2 </w:t>
      </w:r>
      <w:proofErr w:type="spellStart"/>
      <w:r w:rsidRPr="008A66C1">
        <w:rPr>
          <w:sz w:val="28"/>
          <w:szCs w:val="28"/>
        </w:rPr>
        <w:t>c.p.p</w:t>
      </w:r>
      <w:proofErr w:type="spellEnd"/>
      <w:r w:rsidRPr="008A66C1">
        <w:rPr>
          <w:sz w:val="28"/>
          <w:szCs w:val="28"/>
        </w:rPr>
        <w:t xml:space="preserve">. prevăd posibilitatea luării măsurii arestului preventiv în cazul existenței suspiciunii rezonabile a </w:t>
      </w:r>
      <w:proofErr w:type="spellStart"/>
      <w:r w:rsidRPr="008A66C1">
        <w:rPr>
          <w:sz w:val="28"/>
          <w:szCs w:val="28"/>
        </w:rPr>
        <w:t>săvârşirii</w:t>
      </w:r>
      <w:proofErr w:type="spellEnd"/>
      <w:r w:rsidRPr="008A66C1">
        <w:rPr>
          <w:sz w:val="28"/>
          <w:szCs w:val="28"/>
        </w:rPr>
        <w:t xml:space="preserve"> unei </w:t>
      </w:r>
      <w:proofErr w:type="spellStart"/>
      <w:r w:rsidRPr="008A66C1">
        <w:rPr>
          <w:sz w:val="28"/>
          <w:szCs w:val="28"/>
        </w:rPr>
        <w:t>infracţiuni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intenţionate</w:t>
      </w:r>
      <w:proofErr w:type="spellEnd"/>
      <w:r w:rsidRPr="008A66C1">
        <w:rPr>
          <w:sz w:val="28"/>
          <w:szCs w:val="28"/>
        </w:rPr>
        <w:t xml:space="preserve"> contra </w:t>
      </w:r>
      <w:proofErr w:type="spellStart"/>
      <w:r w:rsidRPr="008A66C1">
        <w:rPr>
          <w:sz w:val="28"/>
          <w:szCs w:val="28"/>
        </w:rPr>
        <w:t>vieţii</w:t>
      </w:r>
      <w:proofErr w:type="spellEnd"/>
      <w:r w:rsidRPr="008A66C1">
        <w:rPr>
          <w:sz w:val="28"/>
          <w:szCs w:val="28"/>
        </w:rPr>
        <w:t xml:space="preserve"> unei persoane, indiferent de limitele de pedeapsă prevăzute de lege pentru acea faptă.  </w:t>
      </w:r>
    </w:p>
    <w:p w14:paraId="6DBF8960" w14:textId="01A0CB0A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În ceea ce </w:t>
      </w:r>
      <w:proofErr w:type="spellStart"/>
      <w:r w:rsidRPr="008A66C1">
        <w:rPr>
          <w:sz w:val="28"/>
          <w:szCs w:val="28"/>
        </w:rPr>
        <w:t>priveşte</w:t>
      </w:r>
      <w:proofErr w:type="spellEnd"/>
      <w:r w:rsidRPr="008A66C1">
        <w:rPr>
          <w:sz w:val="28"/>
          <w:szCs w:val="28"/>
        </w:rPr>
        <w:t xml:space="preserve"> evaluarea </w:t>
      </w:r>
      <w:proofErr w:type="spellStart"/>
      <w:r w:rsidRPr="008A66C1">
        <w:rPr>
          <w:sz w:val="28"/>
          <w:szCs w:val="28"/>
        </w:rPr>
        <w:t>gravităţii</w:t>
      </w:r>
      <w:proofErr w:type="spellEnd"/>
      <w:r w:rsidRPr="008A66C1">
        <w:rPr>
          <w:sz w:val="28"/>
          <w:szCs w:val="28"/>
        </w:rPr>
        <w:t xml:space="preserve"> faptei, a modului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circumstanţelor</w:t>
      </w:r>
      <w:proofErr w:type="spellEnd"/>
      <w:r w:rsidRPr="008A66C1">
        <w:rPr>
          <w:sz w:val="28"/>
          <w:szCs w:val="28"/>
        </w:rPr>
        <w:t xml:space="preserve"> de comitere a acesteia,  </w:t>
      </w:r>
      <w:r>
        <w:rPr>
          <w:sz w:val="28"/>
          <w:szCs w:val="28"/>
        </w:rPr>
        <w:t xml:space="preserve">s-a apreciat că </w:t>
      </w:r>
      <w:r w:rsidRPr="008A66C1">
        <w:rPr>
          <w:sz w:val="28"/>
          <w:szCs w:val="28"/>
        </w:rPr>
        <w:t xml:space="preserve">nici aceste temeiuri nu s-au modificat, una dintre faptele pentru care au fost </w:t>
      </w:r>
      <w:proofErr w:type="spellStart"/>
      <w:r w:rsidRPr="008A66C1">
        <w:rPr>
          <w:sz w:val="28"/>
          <w:szCs w:val="28"/>
        </w:rPr>
        <w:t>trimişi</w:t>
      </w:r>
      <w:proofErr w:type="spellEnd"/>
      <w:r w:rsidRPr="008A66C1">
        <w:rPr>
          <w:sz w:val="28"/>
          <w:szCs w:val="28"/>
        </w:rPr>
        <w:t xml:space="preserve"> în judecată </w:t>
      </w:r>
      <w:proofErr w:type="spellStart"/>
      <w:r w:rsidRPr="008A66C1">
        <w:rPr>
          <w:sz w:val="28"/>
          <w:szCs w:val="28"/>
        </w:rPr>
        <w:t>inculpaţii</w:t>
      </w:r>
      <w:proofErr w:type="spellEnd"/>
      <w:r w:rsidRPr="008A66C1">
        <w:rPr>
          <w:sz w:val="28"/>
          <w:szCs w:val="28"/>
        </w:rPr>
        <w:t xml:space="preserve"> fiind o </w:t>
      </w:r>
      <w:proofErr w:type="spellStart"/>
      <w:r w:rsidRPr="008A66C1">
        <w:rPr>
          <w:sz w:val="28"/>
          <w:szCs w:val="28"/>
        </w:rPr>
        <w:t>infracţiune</w:t>
      </w:r>
      <w:proofErr w:type="spellEnd"/>
      <w:r w:rsidRPr="008A66C1">
        <w:rPr>
          <w:sz w:val="28"/>
          <w:szCs w:val="28"/>
        </w:rPr>
        <w:t xml:space="preserve"> contre </w:t>
      </w:r>
      <w:proofErr w:type="spellStart"/>
      <w:r w:rsidRPr="008A66C1">
        <w:rPr>
          <w:sz w:val="28"/>
          <w:szCs w:val="28"/>
        </w:rPr>
        <w:t>vieţii</w:t>
      </w:r>
      <w:proofErr w:type="spellEnd"/>
      <w:r w:rsidRPr="008A66C1">
        <w:rPr>
          <w:sz w:val="28"/>
          <w:szCs w:val="28"/>
        </w:rPr>
        <w:t xml:space="preserve">, pedepsită cu închisoarea de la 5 la 10 ani. Sub aspectul modului de comitere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al </w:t>
      </w:r>
      <w:proofErr w:type="spellStart"/>
      <w:r w:rsidRPr="008A66C1">
        <w:rPr>
          <w:sz w:val="28"/>
          <w:szCs w:val="28"/>
        </w:rPr>
        <w:t>circumstanţelor</w:t>
      </w:r>
      <w:proofErr w:type="spellEnd"/>
      <w:r w:rsidRPr="008A66C1">
        <w:rPr>
          <w:sz w:val="28"/>
          <w:szCs w:val="28"/>
        </w:rPr>
        <w:t xml:space="preserve"> de comitere a acesteia, este adevărat că această faptă pentru care sunt </w:t>
      </w:r>
      <w:proofErr w:type="spellStart"/>
      <w:r w:rsidRPr="008A66C1">
        <w:rPr>
          <w:sz w:val="28"/>
          <w:szCs w:val="28"/>
        </w:rPr>
        <w:t>cercetaţi</w:t>
      </w:r>
      <w:proofErr w:type="spellEnd"/>
      <w:r w:rsidRPr="008A66C1">
        <w:rPr>
          <w:sz w:val="28"/>
          <w:szCs w:val="28"/>
        </w:rPr>
        <w:t xml:space="preserve"> inculpații a fost </w:t>
      </w:r>
      <w:proofErr w:type="spellStart"/>
      <w:r w:rsidRPr="008A66C1">
        <w:rPr>
          <w:sz w:val="28"/>
          <w:szCs w:val="28"/>
        </w:rPr>
        <w:t>săvârşită</w:t>
      </w:r>
      <w:proofErr w:type="spellEnd"/>
      <w:r w:rsidRPr="008A66C1">
        <w:rPr>
          <w:sz w:val="28"/>
          <w:szCs w:val="28"/>
        </w:rPr>
        <w:t xml:space="preserve"> în contextul unui conflict colectiv, în care au fost </w:t>
      </w:r>
      <w:proofErr w:type="spellStart"/>
      <w:r w:rsidRPr="008A66C1">
        <w:rPr>
          <w:sz w:val="28"/>
          <w:szCs w:val="28"/>
        </w:rPr>
        <w:t>implicaţi</w:t>
      </w:r>
      <w:proofErr w:type="spellEnd"/>
      <w:r w:rsidRPr="008A66C1">
        <w:rPr>
          <w:sz w:val="28"/>
          <w:szCs w:val="28"/>
        </w:rPr>
        <w:t xml:space="preserve">, alături de cei doi </w:t>
      </w:r>
      <w:proofErr w:type="spellStart"/>
      <w:r w:rsidRPr="008A66C1">
        <w:rPr>
          <w:sz w:val="28"/>
          <w:szCs w:val="28"/>
        </w:rPr>
        <w:t>inculpaţi</w:t>
      </w:r>
      <w:proofErr w:type="spellEnd"/>
      <w:r w:rsidRPr="008A66C1">
        <w:rPr>
          <w:sz w:val="28"/>
          <w:szCs w:val="28"/>
        </w:rPr>
        <w:t xml:space="preserve">,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ceilalţi</w:t>
      </w:r>
      <w:proofErr w:type="spellEnd"/>
      <w:r w:rsidRPr="008A66C1">
        <w:rPr>
          <w:sz w:val="28"/>
          <w:szCs w:val="28"/>
        </w:rPr>
        <w:t xml:space="preserve"> care sunt liberi, însă acest aspect nu face ca fapta să fie mai </w:t>
      </w:r>
      <w:proofErr w:type="spellStart"/>
      <w:r w:rsidRPr="008A66C1">
        <w:rPr>
          <w:sz w:val="28"/>
          <w:szCs w:val="28"/>
        </w:rPr>
        <w:t>puţin</w:t>
      </w:r>
      <w:proofErr w:type="spellEnd"/>
      <w:r w:rsidRPr="008A66C1">
        <w:rPr>
          <w:sz w:val="28"/>
          <w:szCs w:val="28"/>
        </w:rPr>
        <w:t xml:space="preserve"> gravă, iar </w:t>
      </w:r>
      <w:proofErr w:type="spellStart"/>
      <w:r w:rsidRPr="008A66C1">
        <w:rPr>
          <w:sz w:val="28"/>
          <w:szCs w:val="28"/>
        </w:rPr>
        <w:t>diferenţa</w:t>
      </w:r>
      <w:proofErr w:type="spellEnd"/>
      <w:r w:rsidRPr="008A66C1">
        <w:rPr>
          <w:sz w:val="28"/>
          <w:szCs w:val="28"/>
        </w:rPr>
        <w:t xml:space="preserve"> de tratament juridic între </w:t>
      </w:r>
      <w:proofErr w:type="spellStart"/>
      <w:r w:rsidRPr="008A66C1">
        <w:rPr>
          <w:sz w:val="28"/>
          <w:szCs w:val="28"/>
        </w:rPr>
        <w:t>inculpaţii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arestaţi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cei liberi este dată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de  gravitatea </w:t>
      </w:r>
      <w:proofErr w:type="spellStart"/>
      <w:r w:rsidRPr="008A66C1">
        <w:rPr>
          <w:sz w:val="28"/>
          <w:szCs w:val="28"/>
        </w:rPr>
        <w:t>acuzaţiilor</w:t>
      </w:r>
      <w:proofErr w:type="spellEnd"/>
      <w:r w:rsidRPr="008A66C1">
        <w:rPr>
          <w:sz w:val="28"/>
          <w:szCs w:val="28"/>
        </w:rPr>
        <w:t xml:space="preserve"> aduse acestora, </w:t>
      </w:r>
      <w:proofErr w:type="spellStart"/>
      <w:r w:rsidRPr="008A66C1">
        <w:rPr>
          <w:sz w:val="28"/>
          <w:szCs w:val="28"/>
        </w:rPr>
        <w:t>inculpaţii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aflaţi</w:t>
      </w:r>
      <w:proofErr w:type="spellEnd"/>
      <w:r w:rsidRPr="008A66C1">
        <w:rPr>
          <w:sz w:val="28"/>
          <w:szCs w:val="28"/>
        </w:rPr>
        <w:t xml:space="preserve"> în stare de libertate fiind </w:t>
      </w:r>
      <w:proofErr w:type="spellStart"/>
      <w:r w:rsidRPr="008A66C1">
        <w:rPr>
          <w:sz w:val="28"/>
          <w:szCs w:val="28"/>
        </w:rPr>
        <w:t>trimişi</w:t>
      </w:r>
      <w:proofErr w:type="spellEnd"/>
      <w:r w:rsidRPr="008A66C1">
        <w:rPr>
          <w:sz w:val="28"/>
          <w:szCs w:val="28"/>
        </w:rPr>
        <w:t xml:space="preserve"> în judecată pentru </w:t>
      </w:r>
      <w:proofErr w:type="spellStart"/>
      <w:r w:rsidRPr="008A66C1">
        <w:rPr>
          <w:sz w:val="28"/>
          <w:szCs w:val="28"/>
        </w:rPr>
        <w:t>infracţiunile</w:t>
      </w:r>
      <w:proofErr w:type="spellEnd"/>
      <w:r w:rsidRPr="008A66C1">
        <w:rPr>
          <w:sz w:val="28"/>
          <w:szCs w:val="28"/>
        </w:rPr>
        <w:t xml:space="preserve"> de încăierare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tulburare a ordinii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liniştii</w:t>
      </w:r>
      <w:proofErr w:type="spellEnd"/>
      <w:r w:rsidRPr="008A66C1">
        <w:rPr>
          <w:sz w:val="28"/>
          <w:szCs w:val="28"/>
        </w:rPr>
        <w:t xml:space="preserve"> publice, în timp ce </w:t>
      </w:r>
      <w:proofErr w:type="spellStart"/>
      <w:r w:rsidRPr="008A66C1">
        <w:rPr>
          <w:sz w:val="28"/>
          <w:szCs w:val="28"/>
        </w:rPr>
        <w:t>inculpaţii</w:t>
      </w:r>
      <w:proofErr w:type="spellEnd"/>
      <w:r w:rsidRPr="008A66C1">
        <w:rPr>
          <w:sz w:val="28"/>
          <w:szCs w:val="28"/>
        </w:rPr>
        <w:t xml:space="preserve"> </w:t>
      </w:r>
      <w:r w:rsidR="0012777E">
        <w:rPr>
          <w:sz w:val="28"/>
          <w:szCs w:val="28"/>
        </w:rPr>
        <w:t>I1</w:t>
      </w:r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r w:rsidR="00432C4F">
        <w:rPr>
          <w:sz w:val="28"/>
          <w:szCs w:val="28"/>
        </w:rPr>
        <w:t>…..</w:t>
      </w:r>
      <w:r w:rsidRPr="008A66C1">
        <w:rPr>
          <w:sz w:val="28"/>
          <w:szCs w:val="28"/>
        </w:rPr>
        <w:t xml:space="preserve"> fiind </w:t>
      </w:r>
      <w:proofErr w:type="spellStart"/>
      <w:r w:rsidRPr="008A66C1">
        <w:rPr>
          <w:sz w:val="28"/>
          <w:szCs w:val="28"/>
        </w:rPr>
        <w:t>trimişi</w:t>
      </w:r>
      <w:proofErr w:type="spellEnd"/>
      <w:r w:rsidRPr="008A66C1">
        <w:rPr>
          <w:sz w:val="28"/>
          <w:szCs w:val="28"/>
        </w:rPr>
        <w:t xml:space="preserve"> în judecată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pentru tentativă la </w:t>
      </w:r>
      <w:proofErr w:type="spellStart"/>
      <w:r w:rsidRPr="008A66C1">
        <w:rPr>
          <w:sz w:val="28"/>
          <w:szCs w:val="28"/>
        </w:rPr>
        <w:t>infracţiunea</w:t>
      </w:r>
      <w:proofErr w:type="spellEnd"/>
      <w:r w:rsidRPr="008A66C1">
        <w:rPr>
          <w:sz w:val="28"/>
          <w:szCs w:val="28"/>
        </w:rPr>
        <w:t xml:space="preserve"> de omor. </w:t>
      </w:r>
    </w:p>
    <w:p w14:paraId="68060FB9" w14:textId="490A636B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lastRenderedPageBreak/>
        <w:t xml:space="preserve">Pe de altă parte, nici celelalte împrejurări avute în vedere la luarea măsurii arestului preventiv, privitoare la anturajul, mediul antecedentele penale ale </w:t>
      </w:r>
      <w:proofErr w:type="spellStart"/>
      <w:r w:rsidRPr="008A66C1">
        <w:rPr>
          <w:sz w:val="28"/>
          <w:szCs w:val="28"/>
        </w:rPr>
        <w:t>in</w:t>
      </w:r>
      <w:r>
        <w:rPr>
          <w:sz w:val="28"/>
          <w:szCs w:val="28"/>
        </w:rPr>
        <w:t>culpaţilor</w:t>
      </w:r>
      <w:proofErr w:type="spellEnd"/>
      <w:r>
        <w:rPr>
          <w:sz w:val="28"/>
          <w:szCs w:val="28"/>
        </w:rPr>
        <w:t xml:space="preserve">, nu s-au modificat, </w:t>
      </w:r>
      <w:r w:rsidRPr="008A66C1">
        <w:rPr>
          <w:sz w:val="28"/>
          <w:szCs w:val="28"/>
        </w:rPr>
        <w:t xml:space="preserve">inculpatul </w:t>
      </w:r>
      <w:r w:rsidR="0012777E">
        <w:rPr>
          <w:sz w:val="28"/>
          <w:szCs w:val="28"/>
        </w:rPr>
        <w:t>I1</w:t>
      </w:r>
      <w:r w:rsidRPr="008A66C1">
        <w:rPr>
          <w:sz w:val="28"/>
          <w:szCs w:val="28"/>
        </w:rPr>
        <w:t xml:space="preserve">  fiind cercetat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condamnat pentru infracțiuni </w:t>
      </w:r>
      <w:proofErr w:type="spellStart"/>
      <w:r w:rsidRPr="008A66C1">
        <w:rPr>
          <w:sz w:val="28"/>
          <w:szCs w:val="28"/>
        </w:rPr>
        <w:t>săvârşite</w:t>
      </w:r>
      <w:proofErr w:type="spellEnd"/>
      <w:r w:rsidRPr="008A66C1">
        <w:rPr>
          <w:sz w:val="28"/>
          <w:szCs w:val="28"/>
        </w:rPr>
        <w:t xml:space="preserve"> cu </w:t>
      </w:r>
      <w:proofErr w:type="spellStart"/>
      <w:r w:rsidRPr="008A66C1">
        <w:rPr>
          <w:sz w:val="28"/>
          <w:szCs w:val="28"/>
        </w:rPr>
        <w:t>violenţă</w:t>
      </w:r>
      <w:proofErr w:type="spellEnd"/>
      <w:r w:rsidRPr="008A66C1">
        <w:rPr>
          <w:sz w:val="28"/>
          <w:szCs w:val="28"/>
        </w:rPr>
        <w:t xml:space="preserve"> (f. 86 </w:t>
      </w:r>
      <w:proofErr w:type="spellStart"/>
      <w:r w:rsidRPr="008A66C1">
        <w:rPr>
          <w:sz w:val="28"/>
          <w:szCs w:val="28"/>
        </w:rPr>
        <w:t>d.u.p</w:t>
      </w:r>
      <w:proofErr w:type="spellEnd"/>
      <w:r w:rsidRPr="008A66C1">
        <w:rPr>
          <w:sz w:val="28"/>
          <w:szCs w:val="28"/>
        </w:rPr>
        <w:t xml:space="preserve">.) </w:t>
      </w:r>
      <w:proofErr w:type="spellStart"/>
      <w:r w:rsidRPr="008A66C1">
        <w:rPr>
          <w:sz w:val="28"/>
          <w:szCs w:val="28"/>
        </w:rPr>
        <w:t>faţă</w:t>
      </w:r>
      <w:proofErr w:type="spellEnd"/>
      <w:r w:rsidRPr="008A66C1">
        <w:rPr>
          <w:sz w:val="28"/>
          <w:szCs w:val="28"/>
        </w:rPr>
        <w:t xml:space="preserve"> de acesta fiind luată, prin încheierea penală din  </w:t>
      </w:r>
      <w:r w:rsidR="002104CD">
        <w:rPr>
          <w:sz w:val="28"/>
          <w:szCs w:val="28"/>
        </w:rPr>
        <w:t>…</w:t>
      </w:r>
      <w:r w:rsidRPr="008A66C1">
        <w:rPr>
          <w:sz w:val="28"/>
          <w:szCs w:val="28"/>
        </w:rPr>
        <w:t xml:space="preserve"> a Tribunalului </w:t>
      </w:r>
      <w:r w:rsidR="002104CD">
        <w:rPr>
          <w:sz w:val="28"/>
          <w:szCs w:val="28"/>
        </w:rPr>
        <w:t>…</w:t>
      </w:r>
      <w:r w:rsidRPr="008A66C1">
        <w:rPr>
          <w:sz w:val="28"/>
          <w:szCs w:val="28"/>
        </w:rPr>
        <w:t xml:space="preserve">, măsura controlului judiciar cu </w:t>
      </w:r>
      <w:proofErr w:type="spellStart"/>
      <w:r w:rsidRPr="008A66C1">
        <w:rPr>
          <w:sz w:val="28"/>
          <w:szCs w:val="28"/>
        </w:rPr>
        <w:t>obligaţia</w:t>
      </w:r>
      <w:proofErr w:type="spellEnd"/>
      <w:r w:rsidRPr="008A66C1">
        <w:rPr>
          <w:sz w:val="28"/>
          <w:szCs w:val="28"/>
        </w:rPr>
        <w:t xml:space="preserve"> de a nu comunica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a nu se apropia de ceilalți </w:t>
      </w:r>
      <w:proofErr w:type="spellStart"/>
      <w:r w:rsidRPr="008A66C1">
        <w:rPr>
          <w:sz w:val="28"/>
          <w:szCs w:val="28"/>
        </w:rPr>
        <w:t>inculpaţi</w:t>
      </w:r>
      <w:proofErr w:type="spellEnd"/>
      <w:r w:rsidRPr="008A66C1">
        <w:rPr>
          <w:sz w:val="28"/>
          <w:szCs w:val="28"/>
        </w:rPr>
        <w:t xml:space="preserve">, de </w:t>
      </w:r>
      <w:proofErr w:type="spellStart"/>
      <w:r w:rsidRPr="008A66C1">
        <w:rPr>
          <w:sz w:val="28"/>
          <w:szCs w:val="28"/>
        </w:rPr>
        <w:t>părţile</w:t>
      </w:r>
      <w:proofErr w:type="spellEnd"/>
      <w:r w:rsidRPr="008A66C1">
        <w:rPr>
          <w:sz w:val="28"/>
          <w:szCs w:val="28"/>
        </w:rPr>
        <w:t xml:space="preserve"> vătămate  sau de martori (f.108 </w:t>
      </w:r>
      <w:proofErr w:type="spellStart"/>
      <w:r w:rsidRPr="008A66C1">
        <w:rPr>
          <w:sz w:val="28"/>
          <w:szCs w:val="28"/>
        </w:rPr>
        <w:t>d.u.p</w:t>
      </w:r>
      <w:proofErr w:type="spellEnd"/>
      <w:r w:rsidRPr="008A66C1">
        <w:rPr>
          <w:sz w:val="28"/>
          <w:szCs w:val="28"/>
        </w:rPr>
        <w:t xml:space="preserve">.) între </w:t>
      </w:r>
      <w:proofErr w:type="spellStart"/>
      <w:r w:rsidRPr="008A66C1">
        <w:rPr>
          <w:sz w:val="28"/>
          <w:szCs w:val="28"/>
        </w:rPr>
        <w:t>participanţi</w:t>
      </w:r>
      <w:proofErr w:type="spellEnd"/>
      <w:r w:rsidRPr="008A66C1">
        <w:rPr>
          <w:sz w:val="28"/>
          <w:szCs w:val="28"/>
        </w:rPr>
        <w:t xml:space="preserve"> fiind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coinculpatul din prezenta cauză, </w:t>
      </w:r>
      <w:r w:rsidR="002104CD">
        <w:rPr>
          <w:sz w:val="28"/>
          <w:szCs w:val="28"/>
        </w:rPr>
        <w:t>C</w:t>
      </w:r>
      <w:r w:rsidRPr="008A66C1">
        <w:rPr>
          <w:sz w:val="28"/>
          <w:szCs w:val="28"/>
        </w:rPr>
        <w:t xml:space="preserve">.  Ori, în </w:t>
      </w:r>
      <w:proofErr w:type="spellStart"/>
      <w:r w:rsidRPr="008A66C1">
        <w:rPr>
          <w:sz w:val="28"/>
          <w:szCs w:val="28"/>
        </w:rPr>
        <w:t>condiţiile</w:t>
      </w:r>
      <w:proofErr w:type="spellEnd"/>
      <w:r w:rsidRPr="008A66C1">
        <w:rPr>
          <w:sz w:val="28"/>
          <w:szCs w:val="28"/>
        </w:rPr>
        <w:t xml:space="preserve"> în care  inculpatul, căruia  i s-a aplicat o măsură preventivă mai </w:t>
      </w:r>
      <w:proofErr w:type="spellStart"/>
      <w:r w:rsidRPr="008A66C1">
        <w:rPr>
          <w:sz w:val="28"/>
          <w:szCs w:val="28"/>
        </w:rPr>
        <w:t>puţin</w:t>
      </w:r>
      <w:proofErr w:type="spellEnd"/>
      <w:r w:rsidRPr="008A66C1">
        <w:rPr>
          <w:sz w:val="28"/>
          <w:szCs w:val="28"/>
        </w:rPr>
        <w:t xml:space="preserve"> severă, nu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-a respectat </w:t>
      </w:r>
      <w:proofErr w:type="spellStart"/>
      <w:r w:rsidRPr="008A66C1">
        <w:rPr>
          <w:sz w:val="28"/>
          <w:szCs w:val="28"/>
        </w:rPr>
        <w:t>obligaţiile</w:t>
      </w:r>
      <w:proofErr w:type="spellEnd"/>
      <w:r>
        <w:rPr>
          <w:sz w:val="28"/>
          <w:szCs w:val="28"/>
        </w:rPr>
        <w:t xml:space="preserve"> impuse de către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>, nu s-a</w:t>
      </w:r>
      <w:r w:rsidRPr="008A66C1">
        <w:rPr>
          <w:sz w:val="28"/>
          <w:szCs w:val="28"/>
        </w:rPr>
        <w:t xml:space="preserve"> p</w:t>
      </w:r>
      <w:r>
        <w:rPr>
          <w:sz w:val="28"/>
          <w:szCs w:val="28"/>
        </w:rPr>
        <w:t xml:space="preserve">utut </w:t>
      </w:r>
      <w:r w:rsidRPr="008A66C1">
        <w:rPr>
          <w:sz w:val="28"/>
          <w:szCs w:val="28"/>
        </w:rPr>
        <w:t xml:space="preserve">aprecia că acesta va fi în măsură să respecte eventualele </w:t>
      </w:r>
      <w:proofErr w:type="spellStart"/>
      <w:r w:rsidRPr="008A66C1">
        <w:rPr>
          <w:sz w:val="28"/>
          <w:szCs w:val="28"/>
        </w:rPr>
        <w:t>obligaţii</w:t>
      </w:r>
      <w:proofErr w:type="spellEnd"/>
      <w:r w:rsidRPr="008A66C1">
        <w:rPr>
          <w:sz w:val="28"/>
          <w:szCs w:val="28"/>
        </w:rPr>
        <w:t xml:space="preserve"> care îi vor putea fi impuse în prezenta cauză, acesta neputând  oferi </w:t>
      </w:r>
      <w:proofErr w:type="spellStart"/>
      <w:r w:rsidRPr="008A66C1">
        <w:rPr>
          <w:sz w:val="28"/>
          <w:szCs w:val="28"/>
        </w:rPr>
        <w:t>garanţii</w:t>
      </w:r>
      <w:proofErr w:type="spellEnd"/>
      <w:r w:rsidRPr="008A66C1">
        <w:rPr>
          <w:sz w:val="28"/>
          <w:szCs w:val="28"/>
        </w:rPr>
        <w:t xml:space="preserve"> ale faptului că, odată pus în libertate, va respecta </w:t>
      </w:r>
      <w:proofErr w:type="spellStart"/>
      <w:r w:rsidRPr="008A66C1">
        <w:rPr>
          <w:sz w:val="28"/>
          <w:szCs w:val="28"/>
        </w:rPr>
        <w:t>obli</w:t>
      </w:r>
      <w:r>
        <w:rPr>
          <w:sz w:val="28"/>
          <w:szCs w:val="28"/>
        </w:rPr>
        <w:t>gaţiile</w:t>
      </w:r>
      <w:proofErr w:type="spellEnd"/>
      <w:r>
        <w:rPr>
          <w:sz w:val="28"/>
          <w:szCs w:val="28"/>
        </w:rPr>
        <w:t xml:space="preserve"> ce i-ar putea fi impuse</w:t>
      </w:r>
      <w:r w:rsidRPr="008A66C1">
        <w:rPr>
          <w:sz w:val="28"/>
          <w:szCs w:val="28"/>
        </w:rPr>
        <w:t>.</w:t>
      </w:r>
    </w:p>
    <w:p w14:paraId="4B96231E" w14:textId="182DE45D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În ceea ce </w:t>
      </w:r>
      <w:proofErr w:type="spellStart"/>
      <w:r w:rsidRPr="008A66C1">
        <w:rPr>
          <w:sz w:val="28"/>
          <w:szCs w:val="28"/>
        </w:rPr>
        <w:t>priveşte</w:t>
      </w:r>
      <w:proofErr w:type="spellEnd"/>
      <w:r w:rsidRPr="008A66C1">
        <w:rPr>
          <w:sz w:val="28"/>
          <w:szCs w:val="28"/>
        </w:rPr>
        <w:t xml:space="preserve"> apărarea </w:t>
      </w:r>
      <w:proofErr w:type="spellStart"/>
      <w:r w:rsidRPr="008A66C1">
        <w:rPr>
          <w:sz w:val="28"/>
          <w:szCs w:val="28"/>
        </w:rPr>
        <w:t>inculpaţilor</w:t>
      </w:r>
      <w:proofErr w:type="spellEnd"/>
      <w:r w:rsidRPr="008A66C1">
        <w:rPr>
          <w:sz w:val="28"/>
          <w:szCs w:val="28"/>
        </w:rPr>
        <w:t xml:space="preserve"> privitoare la diminuarea pericolului pentru ordinea publică ceea ce ar determina o modificare a temeiurilor avute în vedere la luarea măsurii arestului preventiv, tribunalul </w:t>
      </w:r>
      <w:r>
        <w:rPr>
          <w:sz w:val="28"/>
          <w:szCs w:val="28"/>
        </w:rPr>
        <w:t xml:space="preserve">a </w:t>
      </w:r>
      <w:r w:rsidRPr="008A66C1">
        <w:rPr>
          <w:sz w:val="28"/>
          <w:szCs w:val="28"/>
        </w:rPr>
        <w:t>aprecia</w:t>
      </w:r>
      <w:r>
        <w:rPr>
          <w:sz w:val="28"/>
          <w:szCs w:val="28"/>
        </w:rPr>
        <w:t>t</w:t>
      </w:r>
      <w:r w:rsidRPr="008A66C1">
        <w:rPr>
          <w:sz w:val="28"/>
          <w:szCs w:val="28"/>
        </w:rPr>
        <w:t xml:space="preserve"> că, de la momentul luării măsurii preventive (</w:t>
      </w:r>
      <w:r w:rsidR="002104CD">
        <w:rPr>
          <w:sz w:val="28"/>
          <w:szCs w:val="28"/>
        </w:rPr>
        <w:t>…</w:t>
      </w:r>
      <w:r w:rsidRPr="008A66C1">
        <w:rPr>
          <w:sz w:val="28"/>
          <w:szCs w:val="28"/>
        </w:rPr>
        <w:t xml:space="preserve">)  au trecut 3 luni, perioadă în care nu se poate aprecia că </w:t>
      </w:r>
      <w:proofErr w:type="spellStart"/>
      <w:r w:rsidRPr="008A66C1">
        <w:rPr>
          <w:sz w:val="28"/>
          <w:szCs w:val="28"/>
        </w:rPr>
        <w:t>rezonanţa</w:t>
      </w:r>
      <w:proofErr w:type="spellEnd"/>
      <w:r w:rsidRPr="008A66C1">
        <w:rPr>
          <w:sz w:val="28"/>
          <w:szCs w:val="28"/>
        </w:rPr>
        <w:t xml:space="preserve"> faptei s-a stins ori că pericolul social al acesteia s-a estompat. Acest pericol social este dat, în continuare, de </w:t>
      </w:r>
      <w:proofErr w:type="spellStart"/>
      <w:r w:rsidRPr="008A66C1">
        <w:rPr>
          <w:sz w:val="28"/>
          <w:szCs w:val="28"/>
        </w:rPr>
        <w:t>reacţia</w:t>
      </w:r>
      <w:proofErr w:type="spellEnd"/>
      <w:r w:rsidRPr="008A66C1">
        <w:rPr>
          <w:sz w:val="28"/>
          <w:szCs w:val="28"/>
        </w:rPr>
        <w:t xml:space="preserve"> opiniei publice </w:t>
      </w:r>
      <w:proofErr w:type="spellStart"/>
      <w:r w:rsidRPr="008A66C1">
        <w:rPr>
          <w:sz w:val="28"/>
          <w:szCs w:val="28"/>
        </w:rPr>
        <w:t>declanşate</w:t>
      </w:r>
      <w:proofErr w:type="spellEnd"/>
      <w:r w:rsidRPr="008A66C1">
        <w:rPr>
          <w:sz w:val="28"/>
          <w:szCs w:val="28"/>
        </w:rPr>
        <w:t xml:space="preserve"> în legătură cu faptele presupus a fi fost comise, de starea de insecuritate ce ar putea fi creată prin lăsarea în libertate a </w:t>
      </w:r>
      <w:proofErr w:type="spellStart"/>
      <w:r w:rsidRPr="008A66C1">
        <w:rPr>
          <w:sz w:val="28"/>
          <w:szCs w:val="28"/>
        </w:rPr>
        <w:t>inculpaţilor</w:t>
      </w:r>
      <w:proofErr w:type="spellEnd"/>
      <w:r w:rsidRPr="008A66C1">
        <w:rPr>
          <w:sz w:val="28"/>
          <w:szCs w:val="28"/>
        </w:rPr>
        <w:t>,  de posibila  reiterare a  comportamentu</w:t>
      </w:r>
      <w:r w:rsidR="002104CD">
        <w:rPr>
          <w:sz w:val="28"/>
          <w:szCs w:val="28"/>
        </w:rPr>
        <w:t xml:space="preserve">lui </w:t>
      </w:r>
      <w:proofErr w:type="spellStart"/>
      <w:r w:rsidR="002104CD">
        <w:rPr>
          <w:sz w:val="28"/>
          <w:szCs w:val="28"/>
        </w:rPr>
        <w:t>infracţional</w:t>
      </w:r>
      <w:proofErr w:type="spellEnd"/>
      <w:r w:rsidR="002104CD">
        <w:rPr>
          <w:sz w:val="28"/>
          <w:szCs w:val="28"/>
        </w:rPr>
        <w:t>, (</w:t>
      </w:r>
      <w:r>
        <w:rPr>
          <w:sz w:val="28"/>
          <w:szCs w:val="28"/>
        </w:rPr>
        <w:t>inc</w:t>
      </w:r>
      <w:r w:rsidRPr="008A66C1">
        <w:rPr>
          <w:sz w:val="28"/>
          <w:szCs w:val="28"/>
        </w:rPr>
        <w:t xml:space="preserve">ulpatul </w:t>
      </w:r>
      <w:r w:rsidR="0012777E">
        <w:rPr>
          <w:sz w:val="28"/>
          <w:szCs w:val="28"/>
        </w:rPr>
        <w:t>I1</w:t>
      </w:r>
      <w:r w:rsidRPr="008A66C1">
        <w:rPr>
          <w:sz w:val="28"/>
          <w:szCs w:val="28"/>
        </w:rPr>
        <w:t xml:space="preserve"> având  în </w:t>
      </w:r>
      <w:proofErr w:type="spellStart"/>
      <w:r w:rsidRPr="008A66C1">
        <w:rPr>
          <w:sz w:val="28"/>
          <w:szCs w:val="28"/>
        </w:rPr>
        <w:t>antecedenţe</w:t>
      </w:r>
      <w:proofErr w:type="spellEnd"/>
      <w:r w:rsidRPr="008A66C1">
        <w:rPr>
          <w:sz w:val="28"/>
          <w:szCs w:val="28"/>
        </w:rPr>
        <w:t xml:space="preserve"> fapte </w:t>
      </w:r>
      <w:proofErr w:type="spellStart"/>
      <w:r w:rsidRPr="008A66C1">
        <w:rPr>
          <w:sz w:val="28"/>
          <w:szCs w:val="28"/>
        </w:rPr>
        <w:t>săvârşite</w:t>
      </w:r>
      <w:proofErr w:type="spellEnd"/>
      <w:r w:rsidRPr="008A66C1">
        <w:rPr>
          <w:sz w:val="28"/>
          <w:szCs w:val="28"/>
        </w:rPr>
        <w:t xml:space="preserve"> cu </w:t>
      </w:r>
      <w:proofErr w:type="spellStart"/>
      <w:r w:rsidRPr="008A66C1">
        <w:rPr>
          <w:sz w:val="28"/>
          <w:szCs w:val="28"/>
        </w:rPr>
        <w:t>violenţă</w:t>
      </w:r>
      <w:proofErr w:type="spellEnd"/>
      <w:r w:rsidRPr="008A66C1">
        <w:rPr>
          <w:sz w:val="28"/>
          <w:szCs w:val="28"/>
        </w:rPr>
        <w:t xml:space="preserve">) fiind cercetat sub control judiciar pentru alte </w:t>
      </w:r>
      <w:proofErr w:type="spellStart"/>
      <w:r w:rsidRPr="008A66C1">
        <w:rPr>
          <w:sz w:val="28"/>
          <w:szCs w:val="28"/>
        </w:rPr>
        <w:t>infracţiuni</w:t>
      </w:r>
      <w:proofErr w:type="spellEnd"/>
      <w:r w:rsidRPr="008A66C1">
        <w:rPr>
          <w:sz w:val="28"/>
          <w:szCs w:val="28"/>
        </w:rPr>
        <w:t xml:space="preserve">  grave. (cauza </w:t>
      </w:r>
      <w:proofErr w:type="spellStart"/>
      <w:r w:rsidRPr="008A66C1">
        <w:rPr>
          <w:sz w:val="28"/>
          <w:szCs w:val="28"/>
        </w:rPr>
        <w:t>Calmanovici</w:t>
      </w:r>
      <w:proofErr w:type="spellEnd"/>
      <w:r w:rsidRPr="008A66C1">
        <w:rPr>
          <w:sz w:val="28"/>
          <w:szCs w:val="28"/>
        </w:rPr>
        <w:t xml:space="preserve"> c/a României, </w:t>
      </w:r>
      <w:proofErr w:type="spellStart"/>
      <w:r w:rsidRPr="008A66C1">
        <w:rPr>
          <w:sz w:val="28"/>
          <w:szCs w:val="28"/>
        </w:rPr>
        <w:t>Stogmuller</w:t>
      </w:r>
      <w:proofErr w:type="spellEnd"/>
      <w:r w:rsidRPr="008A66C1">
        <w:rPr>
          <w:sz w:val="28"/>
          <w:szCs w:val="28"/>
        </w:rPr>
        <w:t xml:space="preserve"> c/a Austriei, </w:t>
      </w:r>
      <w:proofErr w:type="spellStart"/>
      <w:r w:rsidRPr="008A66C1">
        <w:rPr>
          <w:sz w:val="28"/>
          <w:szCs w:val="28"/>
        </w:rPr>
        <w:t>Wemhoff</w:t>
      </w:r>
      <w:proofErr w:type="spellEnd"/>
      <w:r w:rsidRPr="008A66C1">
        <w:rPr>
          <w:sz w:val="28"/>
          <w:szCs w:val="28"/>
        </w:rPr>
        <w:t xml:space="preserve"> c/a Germaniei, </w:t>
      </w:r>
      <w:proofErr w:type="spellStart"/>
      <w:r w:rsidRPr="008A66C1">
        <w:rPr>
          <w:sz w:val="28"/>
          <w:szCs w:val="28"/>
        </w:rPr>
        <w:t>Matzenetter</w:t>
      </w:r>
      <w:proofErr w:type="spellEnd"/>
      <w:r w:rsidRPr="008A66C1">
        <w:rPr>
          <w:sz w:val="28"/>
          <w:szCs w:val="28"/>
        </w:rPr>
        <w:t xml:space="preserve"> c/a Austriei, </w:t>
      </w:r>
      <w:proofErr w:type="spellStart"/>
      <w:r w:rsidRPr="008A66C1">
        <w:rPr>
          <w:sz w:val="28"/>
          <w:szCs w:val="28"/>
        </w:rPr>
        <w:t>Letellier</w:t>
      </w:r>
      <w:proofErr w:type="spellEnd"/>
      <w:r w:rsidRPr="008A66C1">
        <w:rPr>
          <w:sz w:val="28"/>
          <w:szCs w:val="28"/>
        </w:rPr>
        <w:t xml:space="preserve"> c/a </w:t>
      </w:r>
      <w:proofErr w:type="spellStart"/>
      <w:r w:rsidRPr="008A66C1">
        <w:rPr>
          <w:sz w:val="28"/>
          <w:szCs w:val="28"/>
        </w:rPr>
        <w:t>Franţei</w:t>
      </w:r>
      <w:proofErr w:type="spellEnd"/>
      <w:r w:rsidRPr="008A66C1">
        <w:rPr>
          <w:sz w:val="28"/>
          <w:szCs w:val="28"/>
        </w:rPr>
        <w:t xml:space="preserve">, </w:t>
      </w:r>
      <w:proofErr w:type="spellStart"/>
      <w:r w:rsidRPr="008A66C1">
        <w:rPr>
          <w:sz w:val="28"/>
          <w:szCs w:val="28"/>
        </w:rPr>
        <w:t>Hendriks</w:t>
      </w:r>
      <w:proofErr w:type="spellEnd"/>
      <w:r w:rsidRPr="008A66C1">
        <w:rPr>
          <w:sz w:val="28"/>
          <w:szCs w:val="28"/>
        </w:rPr>
        <w:t xml:space="preserve"> c/a Olandei). </w:t>
      </w:r>
    </w:p>
    <w:p w14:paraId="59CE19DA" w14:textId="77777777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Din acest punct de vedere, nici </w:t>
      </w:r>
      <w:proofErr w:type="spellStart"/>
      <w:r w:rsidRPr="008A66C1">
        <w:rPr>
          <w:sz w:val="28"/>
          <w:szCs w:val="28"/>
        </w:rPr>
        <w:t>obiecţiunea</w:t>
      </w:r>
      <w:proofErr w:type="spellEnd"/>
      <w:r w:rsidRPr="008A66C1">
        <w:rPr>
          <w:sz w:val="28"/>
          <w:szCs w:val="28"/>
        </w:rPr>
        <w:t xml:space="preserve"> privitoare la durata rezonabilă a măsurii arestului preventiv nu </w:t>
      </w:r>
      <w:r>
        <w:rPr>
          <w:sz w:val="28"/>
          <w:szCs w:val="28"/>
        </w:rPr>
        <w:t xml:space="preserve">a </w:t>
      </w:r>
      <w:proofErr w:type="spellStart"/>
      <w:r w:rsidRPr="008A66C1">
        <w:rPr>
          <w:sz w:val="28"/>
          <w:szCs w:val="28"/>
        </w:rPr>
        <w:t>p</w:t>
      </w:r>
      <w:r>
        <w:rPr>
          <w:sz w:val="28"/>
          <w:szCs w:val="28"/>
        </w:rPr>
        <w:t>putut</w:t>
      </w:r>
      <w:proofErr w:type="spellEnd"/>
      <w:r>
        <w:rPr>
          <w:sz w:val="28"/>
          <w:szCs w:val="28"/>
        </w:rPr>
        <w:t xml:space="preserve"> </w:t>
      </w:r>
      <w:r w:rsidRPr="008A66C1">
        <w:rPr>
          <w:sz w:val="28"/>
          <w:szCs w:val="28"/>
        </w:rPr>
        <w:t xml:space="preserve">fi apreciată ca fiind întemeiată, în </w:t>
      </w:r>
      <w:proofErr w:type="spellStart"/>
      <w:r w:rsidRPr="008A66C1">
        <w:rPr>
          <w:sz w:val="28"/>
          <w:szCs w:val="28"/>
        </w:rPr>
        <w:t>condiţiile</w:t>
      </w:r>
      <w:proofErr w:type="spellEnd"/>
      <w:r w:rsidRPr="008A66C1">
        <w:rPr>
          <w:sz w:val="28"/>
          <w:szCs w:val="28"/>
        </w:rPr>
        <w:t xml:space="preserve"> în care au trecut 3 luni de la luarea măsurii, interval ce nu poate fi apreciat ca excesiv. Pe de altă parte, măsura arestului preventiv apare ca fiind </w:t>
      </w:r>
      <w:proofErr w:type="spellStart"/>
      <w:r w:rsidRPr="008A66C1">
        <w:rPr>
          <w:sz w:val="28"/>
          <w:szCs w:val="28"/>
        </w:rPr>
        <w:t>proporţională</w:t>
      </w:r>
      <w:proofErr w:type="spellEnd"/>
      <w:r w:rsidRPr="008A66C1">
        <w:rPr>
          <w:sz w:val="28"/>
          <w:szCs w:val="28"/>
        </w:rPr>
        <w:t xml:space="preserve"> cu gravitatea </w:t>
      </w:r>
      <w:proofErr w:type="spellStart"/>
      <w:r w:rsidRPr="008A66C1">
        <w:rPr>
          <w:sz w:val="28"/>
          <w:szCs w:val="28"/>
        </w:rPr>
        <w:t>acuzaţiilor</w:t>
      </w:r>
      <w:proofErr w:type="spellEnd"/>
      <w:r w:rsidRPr="008A66C1">
        <w:rPr>
          <w:sz w:val="28"/>
          <w:szCs w:val="28"/>
        </w:rPr>
        <w:t xml:space="preserve"> aduse </w:t>
      </w:r>
      <w:proofErr w:type="spellStart"/>
      <w:r w:rsidRPr="008A66C1">
        <w:rPr>
          <w:sz w:val="28"/>
          <w:szCs w:val="28"/>
        </w:rPr>
        <w:t>inculpaţilor</w:t>
      </w:r>
      <w:proofErr w:type="spellEnd"/>
      <w:r w:rsidRPr="008A66C1">
        <w:rPr>
          <w:sz w:val="28"/>
          <w:szCs w:val="28"/>
        </w:rPr>
        <w:t xml:space="preserve">, ea fiind necesară pentru buna </w:t>
      </w:r>
      <w:proofErr w:type="spellStart"/>
      <w:r w:rsidRPr="008A66C1">
        <w:rPr>
          <w:sz w:val="28"/>
          <w:szCs w:val="28"/>
        </w:rPr>
        <w:t>desfăşurare</w:t>
      </w:r>
      <w:proofErr w:type="spellEnd"/>
      <w:r w:rsidRPr="008A66C1">
        <w:rPr>
          <w:sz w:val="28"/>
          <w:szCs w:val="28"/>
        </w:rPr>
        <w:t xml:space="preserve"> a procesului penal. Sub acest aspect, prezenta cauză se află în faza </w:t>
      </w:r>
      <w:proofErr w:type="spellStart"/>
      <w:r w:rsidRPr="008A66C1">
        <w:rPr>
          <w:sz w:val="28"/>
          <w:szCs w:val="28"/>
        </w:rPr>
        <w:t>judecăţii</w:t>
      </w:r>
      <w:proofErr w:type="spellEnd"/>
      <w:r w:rsidRPr="008A66C1">
        <w:rPr>
          <w:sz w:val="28"/>
          <w:szCs w:val="28"/>
        </w:rPr>
        <w:t xml:space="preserve"> pe fond, fiind contestată starea de fapt </w:t>
      </w:r>
      <w:proofErr w:type="spellStart"/>
      <w:r w:rsidRPr="008A66C1">
        <w:rPr>
          <w:sz w:val="28"/>
          <w:szCs w:val="28"/>
        </w:rPr>
        <w:t>reţinută</w:t>
      </w:r>
      <w:proofErr w:type="spellEnd"/>
      <w:r w:rsidRPr="008A66C1">
        <w:rPr>
          <w:sz w:val="28"/>
          <w:szCs w:val="28"/>
        </w:rPr>
        <w:t xml:space="preserve"> în rechizitoriu, </w:t>
      </w:r>
      <w:proofErr w:type="spellStart"/>
      <w:r w:rsidRPr="008A66C1">
        <w:rPr>
          <w:sz w:val="28"/>
          <w:szCs w:val="28"/>
        </w:rPr>
        <w:t>vinovăţia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inculpaţilor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unele probe, astfel că urmează a se proceda la administrarea de probe pentru lămurirea acestor aspecte, ceea ce impune, pentru o bună </w:t>
      </w:r>
      <w:proofErr w:type="spellStart"/>
      <w:r w:rsidRPr="008A66C1">
        <w:rPr>
          <w:sz w:val="28"/>
          <w:szCs w:val="28"/>
        </w:rPr>
        <w:t>desfăşurare</w:t>
      </w:r>
      <w:proofErr w:type="spellEnd"/>
      <w:r w:rsidRPr="008A66C1">
        <w:rPr>
          <w:sz w:val="28"/>
          <w:szCs w:val="28"/>
        </w:rPr>
        <w:t xml:space="preserve"> a procesului penal, </w:t>
      </w:r>
      <w:proofErr w:type="spellStart"/>
      <w:r w:rsidRPr="008A66C1">
        <w:rPr>
          <w:sz w:val="28"/>
          <w:szCs w:val="28"/>
        </w:rPr>
        <w:t>menţinerea</w:t>
      </w:r>
      <w:proofErr w:type="spellEnd"/>
      <w:r w:rsidRPr="008A66C1">
        <w:rPr>
          <w:sz w:val="28"/>
          <w:szCs w:val="28"/>
        </w:rPr>
        <w:t xml:space="preserve"> măsurii preventive luate. </w:t>
      </w:r>
    </w:p>
    <w:p w14:paraId="52C2A5DF" w14:textId="65DE9C5E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În ceea ce-l </w:t>
      </w:r>
      <w:proofErr w:type="spellStart"/>
      <w:r w:rsidRPr="008A66C1">
        <w:rPr>
          <w:sz w:val="28"/>
          <w:szCs w:val="28"/>
        </w:rPr>
        <w:t>priveşte</w:t>
      </w:r>
      <w:proofErr w:type="spellEnd"/>
      <w:r w:rsidRPr="008A66C1">
        <w:rPr>
          <w:sz w:val="28"/>
          <w:szCs w:val="28"/>
        </w:rPr>
        <w:t xml:space="preserve"> pe inculpatul </w:t>
      </w:r>
      <w:r w:rsidR="009442B8">
        <w:rPr>
          <w:sz w:val="28"/>
          <w:szCs w:val="28"/>
        </w:rPr>
        <w:t>I2</w:t>
      </w:r>
      <w:r w:rsidRPr="008A66C1">
        <w:rPr>
          <w:sz w:val="28"/>
          <w:szCs w:val="28"/>
        </w:rPr>
        <w:t xml:space="preserve">, este adevărat că acesta nu are  antecedente penale, are un loc de muncă, a făcut demersuri pentru a se împăca cu partea vătămată, însă aceste împrejurări  nu reprezintă un element de noutate, întrucât ele au fost avute în vedere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la momentul luării măsurii preventive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al anterioarei verificări. </w:t>
      </w:r>
    </w:p>
    <w:p w14:paraId="10624883" w14:textId="77777777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În ceea ce privesc cererile </w:t>
      </w:r>
      <w:proofErr w:type="spellStart"/>
      <w:r w:rsidRPr="008A66C1">
        <w:rPr>
          <w:sz w:val="28"/>
          <w:szCs w:val="28"/>
        </w:rPr>
        <w:t>inculpaţilor</w:t>
      </w:r>
      <w:proofErr w:type="spellEnd"/>
      <w:r w:rsidRPr="008A66C1">
        <w:rPr>
          <w:sz w:val="28"/>
          <w:szCs w:val="28"/>
        </w:rPr>
        <w:t xml:space="preserve"> de înlocuire a măsurii arestului preventiv cu arestul la domiciliu acestea se privesc,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la acest moment, ca fiind neîntemeiate, o astfel de înlocuire fiind posibilă în </w:t>
      </w:r>
      <w:proofErr w:type="spellStart"/>
      <w:r w:rsidRPr="008A66C1">
        <w:rPr>
          <w:sz w:val="28"/>
          <w:szCs w:val="28"/>
        </w:rPr>
        <w:t>condiţiile</w:t>
      </w:r>
      <w:proofErr w:type="spellEnd"/>
      <w:r w:rsidRPr="008A66C1">
        <w:rPr>
          <w:sz w:val="28"/>
          <w:szCs w:val="28"/>
        </w:rPr>
        <w:t xml:space="preserve"> în care ea este suficientă pentru realizarea scopului procesului penal. Ori, în </w:t>
      </w:r>
      <w:proofErr w:type="spellStart"/>
      <w:r w:rsidRPr="008A66C1">
        <w:rPr>
          <w:sz w:val="28"/>
          <w:szCs w:val="28"/>
        </w:rPr>
        <w:t>condiţiile</w:t>
      </w:r>
      <w:proofErr w:type="spellEnd"/>
      <w:r w:rsidRPr="008A66C1">
        <w:rPr>
          <w:sz w:val="28"/>
          <w:szCs w:val="28"/>
        </w:rPr>
        <w:t xml:space="preserve"> în care probatoriul administrat în faza de urmărire penală este contestat, urmând a fi </w:t>
      </w:r>
      <w:r w:rsidRPr="008A66C1">
        <w:rPr>
          <w:sz w:val="28"/>
          <w:szCs w:val="28"/>
        </w:rPr>
        <w:lastRenderedPageBreak/>
        <w:t xml:space="preserve">administrate probe în faza de judecată, </w:t>
      </w:r>
      <w:proofErr w:type="spellStart"/>
      <w:r w:rsidRPr="008A66C1">
        <w:rPr>
          <w:sz w:val="28"/>
          <w:szCs w:val="28"/>
        </w:rPr>
        <w:t>desfăşurarea</w:t>
      </w:r>
      <w:proofErr w:type="spellEnd"/>
      <w:r w:rsidRPr="008A66C1">
        <w:rPr>
          <w:sz w:val="28"/>
          <w:szCs w:val="28"/>
        </w:rPr>
        <w:t xml:space="preserve">  procesului în continuare se impune a se </w:t>
      </w:r>
      <w:proofErr w:type="spellStart"/>
      <w:r w:rsidRPr="008A66C1">
        <w:rPr>
          <w:sz w:val="28"/>
          <w:szCs w:val="28"/>
        </w:rPr>
        <w:t>desfăşura</w:t>
      </w:r>
      <w:proofErr w:type="spellEnd"/>
      <w:r w:rsidRPr="008A66C1">
        <w:rPr>
          <w:sz w:val="28"/>
          <w:szCs w:val="28"/>
        </w:rPr>
        <w:t xml:space="preserve"> cu </w:t>
      </w:r>
      <w:proofErr w:type="spellStart"/>
      <w:r w:rsidRPr="008A66C1">
        <w:rPr>
          <w:sz w:val="28"/>
          <w:szCs w:val="28"/>
        </w:rPr>
        <w:t>inculpaţii</w:t>
      </w:r>
      <w:proofErr w:type="spellEnd"/>
      <w:r w:rsidRPr="008A66C1">
        <w:rPr>
          <w:sz w:val="28"/>
          <w:szCs w:val="28"/>
        </w:rPr>
        <w:t xml:space="preserve"> în stare de arest preventiv. </w:t>
      </w:r>
    </w:p>
    <w:p w14:paraId="25847DAB" w14:textId="5193C26B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r w:rsidRPr="008A66C1">
        <w:rPr>
          <w:sz w:val="28"/>
          <w:szCs w:val="28"/>
        </w:rPr>
        <w:t xml:space="preserve">Pe de altă parte, </w:t>
      </w:r>
      <w:proofErr w:type="spellStart"/>
      <w:r w:rsidRPr="008A66C1">
        <w:rPr>
          <w:sz w:val="28"/>
          <w:szCs w:val="28"/>
        </w:rPr>
        <w:t>inculpaţii</w:t>
      </w:r>
      <w:proofErr w:type="spellEnd"/>
      <w:r w:rsidRPr="008A66C1">
        <w:rPr>
          <w:sz w:val="28"/>
          <w:szCs w:val="28"/>
        </w:rPr>
        <w:t xml:space="preserve"> nu pot oferi </w:t>
      </w:r>
      <w:proofErr w:type="spellStart"/>
      <w:r w:rsidRPr="008A66C1">
        <w:rPr>
          <w:sz w:val="28"/>
          <w:szCs w:val="28"/>
        </w:rPr>
        <w:t>garanţii</w:t>
      </w:r>
      <w:proofErr w:type="spellEnd"/>
      <w:r w:rsidRPr="008A66C1">
        <w:rPr>
          <w:sz w:val="28"/>
          <w:szCs w:val="28"/>
        </w:rPr>
        <w:t xml:space="preserve"> că, odată </w:t>
      </w:r>
      <w:proofErr w:type="spellStart"/>
      <w:r w:rsidRPr="008A66C1">
        <w:rPr>
          <w:sz w:val="28"/>
          <w:szCs w:val="28"/>
        </w:rPr>
        <w:t>plasaţi</w:t>
      </w:r>
      <w:proofErr w:type="spellEnd"/>
      <w:r w:rsidRPr="008A66C1">
        <w:rPr>
          <w:sz w:val="28"/>
          <w:szCs w:val="28"/>
        </w:rPr>
        <w:t xml:space="preserve"> în arest la domiciliu, nu vor lua legătura cu </w:t>
      </w:r>
      <w:proofErr w:type="spellStart"/>
      <w:r w:rsidRPr="008A66C1">
        <w:rPr>
          <w:sz w:val="28"/>
          <w:szCs w:val="28"/>
        </w:rPr>
        <w:t>ceilalţi</w:t>
      </w:r>
      <w:proofErr w:type="spellEnd"/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inculpaţi</w:t>
      </w:r>
      <w:proofErr w:type="spellEnd"/>
      <w:r w:rsidRPr="008A66C1">
        <w:rPr>
          <w:sz w:val="28"/>
          <w:szCs w:val="28"/>
        </w:rPr>
        <w:t xml:space="preserve"> sau martori, îngreunând astfel cercetarea penală sau nu va mai comite alte </w:t>
      </w:r>
      <w:proofErr w:type="spellStart"/>
      <w:r w:rsidRPr="008A66C1">
        <w:rPr>
          <w:sz w:val="28"/>
          <w:szCs w:val="28"/>
        </w:rPr>
        <w:t>infracţiuni</w:t>
      </w:r>
      <w:proofErr w:type="spellEnd"/>
      <w:r w:rsidRPr="008A66C1">
        <w:rPr>
          <w:sz w:val="28"/>
          <w:szCs w:val="28"/>
        </w:rPr>
        <w:t xml:space="preserve"> (cum a făcut-o în perioada controlului judiciar inculpatul </w:t>
      </w:r>
      <w:r w:rsidR="0012777E">
        <w:rPr>
          <w:sz w:val="28"/>
          <w:szCs w:val="28"/>
        </w:rPr>
        <w:t>I1</w:t>
      </w:r>
      <w:r w:rsidRPr="008A66C1">
        <w:rPr>
          <w:sz w:val="28"/>
          <w:szCs w:val="28"/>
        </w:rPr>
        <w:t xml:space="preserve">). </w:t>
      </w:r>
    </w:p>
    <w:p w14:paraId="66D5C5D0" w14:textId="41CDBCC6" w:rsidR="00B72717" w:rsidRPr="008A66C1" w:rsidRDefault="00B72717" w:rsidP="00B72717">
      <w:pPr>
        <w:ind w:firstLine="708"/>
        <w:jc w:val="both"/>
        <w:rPr>
          <w:sz w:val="28"/>
          <w:szCs w:val="28"/>
        </w:rPr>
      </w:pPr>
      <w:proofErr w:type="spellStart"/>
      <w:r w:rsidRPr="008A66C1">
        <w:rPr>
          <w:sz w:val="28"/>
          <w:szCs w:val="28"/>
        </w:rPr>
        <w:t>Faţă</w:t>
      </w:r>
      <w:proofErr w:type="spellEnd"/>
      <w:r w:rsidRPr="008A66C1">
        <w:rPr>
          <w:sz w:val="28"/>
          <w:szCs w:val="28"/>
        </w:rPr>
        <w:t xml:space="preserve"> de toate a</w:t>
      </w:r>
      <w:r>
        <w:rPr>
          <w:sz w:val="28"/>
          <w:szCs w:val="28"/>
        </w:rPr>
        <w:t xml:space="preserve">ceste considerente, tribunalul </w:t>
      </w:r>
      <w:r w:rsidRPr="008A66C1">
        <w:rPr>
          <w:sz w:val="28"/>
          <w:szCs w:val="28"/>
        </w:rPr>
        <w:t>a constata</w:t>
      </w:r>
      <w:r>
        <w:rPr>
          <w:sz w:val="28"/>
          <w:szCs w:val="28"/>
        </w:rPr>
        <w:t>t</w:t>
      </w:r>
      <w:r w:rsidRPr="008A66C1">
        <w:rPr>
          <w:sz w:val="28"/>
          <w:szCs w:val="28"/>
        </w:rPr>
        <w:t xml:space="preserve"> că temeiurile care au determinat luarea măsurii arestului preventiv se </w:t>
      </w:r>
      <w:proofErr w:type="spellStart"/>
      <w:r w:rsidRPr="008A66C1">
        <w:rPr>
          <w:sz w:val="28"/>
          <w:szCs w:val="28"/>
        </w:rPr>
        <w:t>menţin</w:t>
      </w:r>
      <w:proofErr w:type="spellEnd"/>
      <w:r w:rsidRPr="008A66C1">
        <w:rPr>
          <w:sz w:val="28"/>
          <w:szCs w:val="28"/>
        </w:rPr>
        <w:t xml:space="preserve">, astfel că, în baza </w:t>
      </w:r>
      <w:proofErr w:type="spellStart"/>
      <w:r w:rsidRPr="008A66C1">
        <w:rPr>
          <w:sz w:val="28"/>
          <w:szCs w:val="28"/>
        </w:rPr>
        <w:t>dispoziţiilor</w:t>
      </w:r>
      <w:proofErr w:type="spellEnd"/>
      <w:r w:rsidRPr="008A66C1">
        <w:rPr>
          <w:sz w:val="28"/>
          <w:szCs w:val="28"/>
        </w:rPr>
        <w:t xml:space="preserve"> art. 208 alin. 2 </w:t>
      </w:r>
      <w:proofErr w:type="spellStart"/>
      <w:r w:rsidRPr="008A66C1">
        <w:rPr>
          <w:sz w:val="28"/>
          <w:szCs w:val="28"/>
        </w:rPr>
        <w:t>c.p.p</w:t>
      </w:r>
      <w:proofErr w:type="spellEnd"/>
      <w:r w:rsidRPr="008A66C1">
        <w:rPr>
          <w:sz w:val="28"/>
          <w:szCs w:val="28"/>
        </w:rPr>
        <w:t>. ra</w:t>
      </w:r>
      <w:r>
        <w:rPr>
          <w:sz w:val="28"/>
          <w:szCs w:val="28"/>
        </w:rPr>
        <w:t xml:space="preserve">p la art. 362 </w:t>
      </w:r>
      <w:proofErr w:type="spellStart"/>
      <w:r>
        <w:rPr>
          <w:sz w:val="28"/>
          <w:szCs w:val="28"/>
        </w:rPr>
        <w:t>c.p.p</w:t>
      </w:r>
      <w:proofErr w:type="spellEnd"/>
      <w:r>
        <w:rPr>
          <w:sz w:val="28"/>
          <w:szCs w:val="28"/>
        </w:rPr>
        <w:t xml:space="preserve">. a </w:t>
      </w:r>
      <w:proofErr w:type="spellStart"/>
      <w:r>
        <w:rPr>
          <w:sz w:val="28"/>
          <w:szCs w:val="28"/>
        </w:rPr>
        <w:t>menţinut</w:t>
      </w:r>
      <w:proofErr w:type="spellEnd"/>
      <w:r w:rsidRPr="008A66C1">
        <w:rPr>
          <w:sz w:val="28"/>
          <w:szCs w:val="28"/>
        </w:rPr>
        <w:t xml:space="preserve"> măsura arestului preventiv luată </w:t>
      </w:r>
      <w:proofErr w:type="spellStart"/>
      <w:r w:rsidRPr="008A66C1">
        <w:rPr>
          <w:sz w:val="28"/>
          <w:szCs w:val="28"/>
        </w:rPr>
        <w:t>faţă</w:t>
      </w:r>
      <w:proofErr w:type="spellEnd"/>
      <w:r w:rsidRPr="008A66C1">
        <w:rPr>
          <w:sz w:val="28"/>
          <w:szCs w:val="28"/>
        </w:rPr>
        <w:t xml:space="preserve"> de </w:t>
      </w:r>
      <w:proofErr w:type="spellStart"/>
      <w:r w:rsidRPr="008A66C1">
        <w:rPr>
          <w:sz w:val="28"/>
          <w:szCs w:val="28"/>
        </w:rPr>
        <w:t>inculpaţii</w:t>
      </w:r>
      <w:proofErr w:type="spellEnd"/>
      <w:r w:rsidRPr="008A66C1"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I1</w:t>
      </w:r>
      <w:r w:rsidRPr="008A66C1">
        <w:rPr>
          <w:sz w:val="28"/>
          <w:szCs w:val="28"/>
        </w:rPr>
        <w:t xml:space="preserve"> </w:t>
      </w:r>
      <w:proofErr w:type="spellStart"/>
      <w:r w:rsidRPr="008A66C1">
        <w:rPr>
          <w:sz w:val="28"/>
          <w:szCs w:val="28"/>
        </w:rPr>
        <w:t>şi</w:t>
      </w:r>
      <w:proofErr w:type="spellEnd"/>
      <w:r w:rsidRPr="008A66C1"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I2</w:t>
      </w:r>
      <w:r w:rsidRPr="008A66C1">
        <w:rPr>
          <w:sz w:val="28"/>
          <w:szCs w:val="28"/>
        </w:rPr>
        <w:t>.</w:t>
      </w:r>
    </w:p>
    <w:p w14:paraId="32129B59" w14:textId="2C9AE863" w:rsidR="00B72717" w:rsidRDefault="00B72717" w:rsidP="00B72717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II. </w:t>
      </w:r>
      <w:r w:rsidRPr="006765DA">
        <w:rPr>
          <w:b/>
          <w:i/>
          <w:sz w:val="28"/>
          <w:szCs w:val="28"/>
        </w:rPr>
        <w:t xml:space="preserve">Împotriva acestei </w:t>
      </w:r>
      <w:r>
        <w:rPr>
          <w:b/>
          <w:i/>
          <w:sz w:val="28"/>
          <w:szCs w:val="28"/>
        </w:rPr>
        <w:t xml:space="preserve">încheieri </w:t>
      </w:r>
      <w:r w:rsidRPr="006765DA">
        <w:rPr>
          <w:b/>
          <w:i/>
          <w:sz w:val="28"/>
          <w:szCs w:val="28"/>
        </w:rPr>
        <w:t xml:space="preserve">a declarat </w:t>
      </w:r>
      <w:proofErr w:type="spellStart"/>
      <w:r>
        <w:rPr>
          <w:b/>
          <w:i/>
          <w:sz w:val="28"/>
          <w:szCs w:val="28"/>
        </w:rPr>
        <w:t>contestaţie</w:t>
      </w:r>
      <w:proofErr w:type="spellEnd"/>
      <w:r>
        <w:rPr>
          <w:b/>
          <w:i/>
          <w:sz w:val="28"/>
          <w:szCs w:val="28"/>
        </w:rPr>
        <w:t xml:space="preserve"> </w:t>
      </w:r>
      <w:r w:rsidRPr="006765DA">
        <w:rPr>
          <w:b/>
          <w:i/>
          <w:sz w:val="28"/>
          <w:szCs w:val="28"/>
        </w:rPr>
        <w:t xml:space="preserve"> în termenul prev. de art. </w:t>
      </w:r>
      <w:r>
        <w:rPr>
          <w:b/>
          <w:i/>
          <w:sz w:val="28"/>
          <w:szCs w:val="28"/>
        </w:rPr>
        <w:t xml:space="preserve">206 alin. </w:t>
      </w:r>
      <w:smartTag w:uri="urn:schemas-microsoft-com:office:smarttags" w:element="metricconverter">
        <w:smartTagPr>
          <w:attr w:name="ProductID" w:val="1 C"/>
        </w:smartTagPr>
        <w:r>
          <w:rPr>
            <w:b/>
            <w:i/>
            <w:sz w:val="28"/>
            <w:szCs w:val="28"/>
          </w:rPr>
          <w:t>1</w:t>
        </w:r>
        <w:r w:rsidRPr="006765DA">
          <w:rPr>
            <w:b/>
            <w:i/>
            <w:sz w:val="28"/>
            <w:szCs w:val="28"/>
          </w:rPr>
          <w:t xml:space="preserve"> C</w:t>
        </w:r>
      </w:smartTag>
      <w:r w:rsidRPr="006765DA">
        <w:rPr>
          <w:b/>
          <w:i/>
          <w:sz w:val="28"/>
          <w:szCs w:val="28"/>
        </w:rPr>
        <w:t xml:space="preserve">. pr. </w:t>
      </w:r>
      <w:proofErr w:type="spellStart"/>
      <w:r w:rsidRPr="006765DA">
        <w:rPr>
          <w:b/>
          <w:i/>
          <w:sz w:val="28"/>
          <w:szCs w:val="28"/>
        </w:rPr>
        <w:t>pen</w:t>
      </w:r>
      <w:proofErr w:type="spellEnd"/>
      <w:r w:rsidRPr="006765DA">
        <w:rPr>
          <w:b/>
          <w:i/>
          <w:sz w:val="28"/>
          <w:szCs w:val="28"/>
        </w:rPr>
        <w:t>.</w:t>
      </w:r>
      <w:r w:rsidRPr="00CE77F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inculpaţii</w:t>
      </w:r>
      <w:proofErr w:type="spellEnd"/>
      <w:r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I2</w:t>
      </w:r>
      <w:r>
        <w:rPr>
          <w:sz w:val="28"/>
          <w:szCs w:val="28"/>
        </w:rPr>
        <w:t xml:space="preserve">. Inculpatul </w:t>
      </w:r>
      <w:r w:rsidR="00371796">
        <w:rPr>
          <w:sz w:val="28"/>
          <w:szCs w:val="28"/>
        </w:rPr>
        <w:t>I1</w:t>
      </w:r>
      <w:r>
        <w:rPr>
          <w:sz w:val="28"/>
          <w:szCs w:val="28"/>
        </w:rPr>
        <w:t xml:space="preserve"> a solicitat înlocuirea măsurii arestului preventiv cu măsura arestului la domiciliu, iar inculpatul </w:t>
      </w:r>
      <w:r w:rsidR="009442B8">
        <w:rPr>
          <w:sz w:val="28"/>
          <w:szCs w:val="28"/>
        </w:rPr>
        <w:t>I2</w:t>
      </w:r>
      <w:r>
        <w:rPr>
          <w:sz w:val="28"/>
          <w:szCs w:val="28"/>
        </w:rPr>
        <w:t xml:space="preserve"> a solicitat revocarea măsurii arestării preventive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punerea în libertate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, în subsidiar, înlocuirea măsurii arestului preventiv cu măsura arestului la domiciliu, pentru motivele arătate în partea introductivă a prezentei hotărâri. </w:t>
      </w:r>
    </w:p>
    <w:p w14:paraId="0EDE768F" w14:textId="77777777" w:rsidR="00B72717" w:rsidRDefault="00B72717" w:rsidP="00B72717">
      <w:pPr>
        <w:ind w:firstLine="708"/>
        <w:jc w:val="both"/>
        <w:rPr>
          <w:b/>
          <w:i/>
          <w:sz w:val="28"/>
          <w:szCs w:val="28"/>
        </w:rPr>
      </w:pPr>
      <w:bookmarkStart w:id="6" w:name="_GoBack"/>
      <w:bookmarkEnd w:id="6"/>
      <w:r>
        <w:rPr>
          <w:b/>
          <w:i/>
          <w:sz w:val="28"/>
          <w:szCs w:val="28"/>
        </w:rPr>
        <w:t xml:space="preserve">III. </w:t>
      </w:r>
      <w:r w:rsidRPr="00FF3C90">
        <w:rPr>
          <w:b/>
          <w:i/>
          <w:sz w:val="28"/>
          <w:szCs w:val="28"/>
        </w:rPr>
        <w:t xml:space="preserve">Examinând </w:t>
      </w:r>
      <w:r>
        <w:rPr>
          <w:b/>
          <w:i/>
          <w:sz w:val="28"/>
          <w:szCs w:val="28"/>
        </w:rPr>
        <w:t>încheierea</w:t>
      </w:r>
      <w:r w:rsidRPr="00FF3C90">
        <w:rPr>
          <w:b/>
          <w:i/>
          <w:sz w:val="28"/>
          <w:szCs w:val="28"/>
        </w:rPr>
        <w:t xml:space="preserve"> penală atacată </w:t>
      </w:r>
      <w:r>
        <w:rPr>
          <w:b/>
          <w:i/>
          <w:sz w:val="28"/>
          <w:szCs w:val="28"/>
        </w:rPr>
        <w:t xml:space="preserve">prin prisma motivelor invocate </w:t>
      </w:r>
      <w:proofErr w:type="spellStart"/>
      <w:r>
        <w:rPr>
          <w:b/>
          <w:i/>
          <w:sz w:val="28"/>
          <w:szCs w:val="28"/>
        </w:rPr>
        <w:t>şi</w:t>
      </w:r>
      <w:proofErr w:type="spellEnd"/>
      <w:r>
        <w:rPr>
          <w:b/>
          <w:i/>
          <w:sz w:val="28"/>
          <w:szCs w:val="28"/>
        </w:rPr>
        <w:t xml:space="preserve"> din oficiu sub toate aspectele raportat la </w:t>
      </w:r>
      <w:proofErr w:type="spellStart"/>
      <w:r>
        <w:rPr>
          <w:b/>
          <w:i/>
          <w:sz w:val="28"/>
          <w:szCs w:val="28"/>
        </w:rPr>
        <w:t>disp</w:t>
      </w:r>
      <w:proofErr w:type="spellEnd"/>
      <w:r>
        <w:rPr>
          <w:b/>
          <w:i/>
          <w:sz w:val="28"/>
          <w:szCs w:val="28"/>
        </w:rPr>
        <w:t xml:space="preserve">. art. 425/1 C.pr. </w:t>
      </w:r>
      <w:proofErr w:type="spellStart"/>
      <w:r>
        <w:rPr>
          <w:b/>
          <w:i/>
          <w:sz w:val="28"/>
          <w:szCs w:val="28"/>
        </w:rPr>
        <w:t>pen</w:t>
      </w:r>
      <w:proofErr w:type="spellEnd"/>
      <w:r>
        <w:rPr>
          <w:b/>
          <w:i/>
          <w:sz w:val="28"/>
          <w:szCs w:val="28"/>
        </w:rPr>
        <w:t xml:space="preserve">. constată </w:t>
      </w:r>
      <w:proofErr w:type="spellStart"/>
      <w:r>
        <w:rPr>
          <w:b/>
          <w:i/>
          <w:sz w:val="28"/>
          <w:szCs w:val="28"/>
        </w:rPr>
        <w:t>contestaţiile</w:t>
      </w:r>
      <w:proofErr w:type="spellEnd"/>
      <w:r>
        <w:rPr>
          <w:b/>
          <w:i/>
          <w:sz w:val="28"/>
          <w:szCs w:val="28"/>
        </w:rPr>
        <w:t xml:space="preserve"> nefondate pentru următoarele considerente:</w:t>
      </w:r>
    </w:p>
    <w:p w14:paraId="0776FB88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cauză sunt întrunite </w:t>
      </w:r>
      <w:proofErr w:type="spellStart"/>
      <w:r>
        <w:rPr>
          <w:sz w:val="28"/>
          <w:szCs w:val="28"/>
        </w:rPr>
        <w:t>cerinţele</w:t>
      </w:r>
      <w:proofErr w:type="spellEnd"/>
      <w:r>
        <w:rPr>
          <w:sz w:val="28"/>
          <w:szCs w:val="28"/>
        </w:rPr>
        <w:t xml:space="preserve"> legale prev. de art. </w:t>
      </w:r>
      <w:smartTag w:uri="urn:schemas-microsoft-com:office:smarttags" w:element="metricconverter">
        <w:smartTagPr>
          <w:attr w:name="ProductID" w:val="362 C"/>
        </w:smartTagPr>
        <w:r>
          <w:rPr>
            <w:sz w:val="28"/>
            <w:szCs w:val="28"/>
          </w:rPr>
          <w:t xml:space="preserve">362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.pr.pen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art. </w:t>
      </w:r>
      <w:smartTag w:uri="urn:schemas-microsoft-com:office:smarttags" w:element="metricconverter">
        <w:smartTagPr>
          <w:attr w:name="ProductID" w:val="208 C"/>
        </w:smartTagPr>
        <w:r>
          <w:rPr>
            <w:sz w:val="28"/>
            <w:szCs w:val="28"/>
          </w:rPr>
          <w:t xml:space="preserve">208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.pr.pen</w:t>
      </w:r>
      <w:proofErr w:type="spellEnd"/>
      <w:r>
        <w:rPr>
          <w:sz w:val="28"/>
          <w:szCs w:val="28"/>
        </w:rPr>
        <w:t xml:space="preserve">. pentru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stării de arest preventiv a celor doi </w:t>
      </w:r>
      <w:proofErr w:type="spellStart"/>
      <w:r>
        <w:rPr>
          <w:sz w:val="28"/>
          <w:szCs w:val="28"/>
        </w:rPr>
        <w:t>inculpaţi</w:t>
      </w:r>
      <w:proofErr w:type="spellEnd"/>
      <w:r>
        <w:rPr>
          <w:sz w:val="28"/>
          <w:szCs w:val="28"/>
        </w:rPr>
        <w:t>.</w:t>
      </w:r>
    </w:p>
    <w:p w14:paraId="7A9C50FE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acord cu </w:t>
      </w: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art. 208 alin.2 </w:t>
      </w:r>
      <w:proofErr w:type="spellStart"/>
      <w:r>
        <w:rPr>
          <w:sz w:val="28"/>
          <w:szCs w:val="28"/>
        </w:rPr>
        <w:t>C.pr.pen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în mod întemeiat </w:t>
      </w:r>
      <w:proofErr w:type="spellStart"/>
      <w:r>
        <w:rPr>
          <w:sz w:val="28"/>
          <w:szCs w:val="28"/>
        </w:rPr>
        <w:t>subzistenţa</w:t>
      </w:r>
      <w:proofErr w:type="spellEnd"/>
      <w:r>
        <w:rPr>
          <w:sz w:val="28"/>
          <w:szCs w:val="28"/>
        </w:rPr>
        <w:t xml:space="preserve"> temeiurilor care au determinat luarea, prelungirea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măsurii arestării preventive în prezenta cauză. Cu privire la temeiurile faptice Curtea observă că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menţionat</w:t>
      </w:r>
      <w:proofErr w:type="spellEnd"/>
      <w:r>
        <w:rPr>
          <w:sz w:val="28"/>
          <w:szCs w:val="28"/>
        </w:rPr>
        <w:t xml:space="preserve"> întreg probatoriul administrat în cauză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concluzionat în mod justificat </w:t>
      </w:r>
      <w:proofErr w:type="spellStart"/>
      <w:r>
        <w:rPr>
          <w:sz w:val="28"/>
          <w:szCs w:val="28"/>
        </w:rPr>
        <w:t>existenţa</w:t>
      </w:r>
      <w:proofErr w:type="spellEnd"/>
      <w:r>
        <w:rPr>
          <w:sz w:val="28"/>
          <w:szCs w:val="28"/>
        </w:rPr>
        <w:t xml:space="preserve"> unei suspiciuni rezonabile că </w:t>
      </w:r>
      <w:proofErr w:type="spellStart"/>
      <w:r>
        <w:rPr>
          <w:sz w:val="28"/>
          <w:szCs w:val="28"/>
        </w:rPr>
        <w:t>inculpaţii</w:t>
      </w:r>
      <w:proofErr w:type="spellEnd"/>
      <w:r>
        <w:rPr>
          <w:sz w:val="28"/>
          <w:szCs w:val="28"/>
        </w:rPr>
        <w:t xml:space="preserve"> au comis faptele pentru care au fost </w:t>
      </w:r>
      <w:proofErr w:type="spellStart"/>
      <w:r>
        <w:rPr>
          <w:sz w:val="28"/>
          <w:szCs w:val="28"/>
        </w:rPr>
        <w:t>trimişi</w:t>
      </w:r>
      <w:proofErr w:type="spellEnd"/>
      <w:r>
        <w:rPr>
          <w:sz w:val="28"/>
          <w:szCs w:val="28"/>
        </w:rPr>
        <w:t xml:space="preserve"> în judecată.</w:t>
      </w:r>
    </w:p>
    <w:p w14:paraId="59DC1024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 privire la argumentele din prezenta </w:t>
      </w:r>
      <w:proofErr w:type="spellStart"/>
      <w:r>
        <w:rPr>
          <w:sz w:val="28"/>
          <w:szCs w:val="28"/>
        </w:rPr>
        <w:t>contestaţie</w:t>
      </w:r>
      <w:proofErr w:type="spellEnd"/>
      <w:r>
        <w:rPr>
          <w:sz w:val="28"/>
          <w:szCs w:val="28"/>
        </w:rPr>
        <w:t xml:space="preserve"> prin care se contestă temeiurile faptice de arestare, trebuie observat că acestea au fost invocate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 </w:t>
      </w:r>
      <w:proofErr w:type="spellStart"/>
      <w:r>
        <w:rPr>
          <w:sz w:val="28"/>
          <w:szCs w:val="28"/>
        </w:rPr>
        <w:t>faţa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de fond precum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cu ocazia </w:t>
      </w:r>
      <w:proofErr w:type="spellStart"/>
      <w:r>
        <w:rPr>
          <w:sz w:val="28"/>
          <w:szCs w:val="28"/>
        </w:rPr>
        <w:t>menţinerilor</w:t>
      </w:r>
      <w:proofErr w:type="spellEnd"/>
      <w:r>
        <w:rPr>
          <w:sz w:val="28"/>
          <w:szCs w:val="28"/>
        </w:rPr>
        <w:t xml:space="preserve"> anterioare ale măsurii arestării. Aceste argumente nu înlătură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modifică aceste temeiuri, </w:t>
      </w:r>
      <w:proofErr w:type="spellStart"/>
      <w:r>
        <w:rPr>
          <w:sz w:val="28"/>
          <w:szCs w:val="28"/>
        </w:rPr>
        <w:t>aşa</w:t>
      </w:r>
      <w:proofErr w:type="spellEnd"/>
      <w:r>
        <w:rPr>
          <w:sz w:val="28"/>
          <w:szCs w:val="28"/>
        </w:rPr>
        <w:t xml:space="preserve"> cum s-a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cu autoritate de lucru judecat prin încheierile anterioare.</w:t>
      </w:r>
    </w:p>
    <w:p w14:paraId="6A641642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apreciat corect, din perspectiva </w:t>
      </w:r>
      <w:proofErr w:type="spellStart"/>
      <w:r>
        <w:rPr>
          <w:sz w:val="28"/>
          <w:szCs w:val="28"/>
        </w:rPr>
        <w:t>gravităţii</w:t>
      </w:r>
      <w:proofErr w:type="spellEnd"/>
      <w:r>
        <w:rPr>
          <w:sz w:val="28"/>
          <w:szCs w:val="28"/>
        </w:rPr>
        <w:t xml:space="preserve"> faptelor, a modului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circumstanţelor</w:t>
      </w:r>
      <w:proofErr w:type="spellEnd"/>
      <w:r>
        <w:rPr>
          <w:sz w:val="28"/>
          <w:szCs w:val="28"/>
        </w:rPr>
        <w:t xml:space="preserve"> în care </w:t>
      </w:r>
      <w:proofErr w:type="spellStart"/>
      <w:r>
        <w:rPr>
          <w:sz w:val="28"/>
          <w:szCs w:val="28"/>
        </w:rPr>
        <w:t>aceştia</w:t>
      </w:r>
      <w:proofErr w:type="spellEnd"/>
      <w:r>
        <w:rPr>
          <w:sz w:val="28"/>
          <w:szCs w:val="28"/>
        </w:rPr>
        <w:t xml:space="preserve"> s-au comis, că nici aceste temeiuri nu s-au modificat. </w:t>
      </w:r>
      <w:proofErr w:type="spellStart"/>
      <w:r>
        <w:rPr>
          <w:sz w:val="28"/>
          <w:szCs w:val="28"/>
        </w:rPr>
        <w:t>Inculpaţii</w:t>
      </w:r>
      <w:proofErr w:type="spellEnd"/>
      <w:r>
        <w:rPr>
          <w:sz w:val="28"/>
          <w:szCs w:val="28"/>
        </w:rPr>
        <w:t xml:space="preserve"> au comis fapte îndreptate împotriva </w:t>
      </w:r>
      <w:proofErr w:type="spellStart"/>
      <w:r>
        <w:rPr>
          <w:sz w:val="28"/>
          <w:szCs w:val="28"/>
        </w:rPr>
        <w:t>vieţii</w:t>
      </w:r>
      <w:proofErr w:type="spellEnd"/>
      <w:r>
        <w:rPr>
          <w:sz w:val="28"/>
          <w:szCs w:val="28"/>
        </w:rPr>
        <w:t xml:space="preserve"> iar contextul unui conflict colectiv nu face decât să sporească gravitatea unor astfel de fapte. În </w:t>
      </w:r>
      <w:proofErr w:type="spellStart"/>
      <w:r>
        <w:rPr>
          <w:sz w:val="28"/>
          <w:szCs w:val="28"/>
        </w:rPr>
        <w:t>speţă</w:t>
      </w:r>
      <w:proofErr w:type="spellEnd"/>
      <w:r>
        <w:rPr>
          <w:sz w:val="28"/>
          <w:szCs w:val="28"/>
        </w:rPr>
        <w:t xml:space="preserve"> nu este vorba despre </w:t>
      </w:r>
      <w:proofErr w:type="spellStart"/>
      <w:r>
        <w:rPr>
          <w:sz w:val="28"/>
          <w:szCs w:val="28"/>
        </w:rPr>
        <w:t>diferenţă</w:t>
      </w:r>
      <w:proofErr w:type="spellEnd"/>
      <w:r>
        <w:rPr>
          <w:sz w:val="28"/>
          <w:szCs w:val="28"/>
        </w:rPr>
        <w:t xml:space="preserve"> de tratament juridic, întrucât </w:t>
      </w:r>
      <w:proofErr w:type="spellStart"/>
      <w:r>
        <w:rPr>
          <w:sz w:val="28"/>
          <w:szCs w:val="28"/>
        </w:rPr>
        <w:t>inculpaţii</w:t>
      </w:r>
      <w:proofErr w:type="spellEnd"/>
      <w:r>
        <w:rPr>
          <w:sz w:val="28"/>
          <w:szCs w:val="28"/>
        </w:rPr>
        <w:t xml:space="preserve">, spre deosebire de </w:t>
      </w:r>
      <w:proofErr w:type="spellStart"/>
      <w:r>
        <w:rPr>
          <w:sz w:val="28"/>
          <w:szCs w:val="28"/>
        </w:rPr>
        <w:t>alţi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participanţi</w:t>
      </w:r>
      <w:proofErr w:type="spellEnd"/>
      <w:r>
        <w:rPr>
          <w:sz w:val="28"/>
          <w:szCs w:val="28"/>
        </w:rPr>
        <w:t xml:space="preserve"> la încăierare, au fost </w:t>
      </w:r>
      <w:proofErr w:type="spellStart"/>
      <w:r>
        <w:rPr>
          <w:sz w:val="28"/>
          <w:szCs w:val="28"/>
        </w:rPr>
        <w:t>trimişi</w:t>
      </w:r>
      <w:proofErr w:type="spellEnd"/>
      <w:r>
        <w:rPr>
          <w:sz w:val="28"/>
          <w:szCs w:val="28"/>
        </w:rPr>
        <w:t xml:space="preserve"> în judecată pentru tentativă la omor.</w:t>
      </w:r>
    </w:p>
    <w:p w14:paraId="1CB6D25F" w14:textId="571259EC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Pericolul deosebit pentru ordinea publică pe care l-ar reprezenta </w:t>
      </w:r>
      <w:proofErr w:type="spellStart"/>
      <w:r>
        <w:rPr>
          <w:sz w:val="28"/>
          <w:szCs w:val="28"/>
        </w:rPr>
        <w:t>inculpaţii</w:t>
      </w:r>
      <w:proofErr w:type="spellEnd"/>
      <w:r>
        <w:rPr>
          <w:sz w:val="28"/>
          <w:szCs w:val="28"/>
        </w:rPr>
        <w:t xml:space="preserve"> odată </w:t>
      </w:r>
      <w:proofErr w:type="spellStart"/>
      <w:r>
        <w:rPr>
          <w:sz w:val="28"/>
          <w:szCs w:val="28"/>
        </w:rPr>
        <w:t>aflaţi</w:t>
      </w:r>
      <w:proofErr w:type="spellEnd"/>
      <w:r>
        <w:rPr>
          <w:sz w:val="28"/>
          <w:szCs w:val="28"/>
        </w:rPr>
        <w:t xml:space="preserve"> în libertate este </w:t>
      </w:r>
      <w:proofErr w:type="spellStart"/>
      <w:r>
        <w:rPr>
          <w:sz w:val="28"/>
          <w:szCs w:val="28"/>
        </w:rPr>
        <w:t>evidenţiat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de anturajul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antecedentele penale ale </w:t>
      </w:r>
      <w:proofErr w:type="spellStart"/>
      <w:r>
        <w:rPr>
          <w:sz w:val="28"/>
          <w:szCs w:val="28"/>
        </w:rPr>
        <w:t>inculpaţilor</w:t>
      </w:r>
      <w:proofErr w:type="spellEnd"/>
      <w:r>
        <w:rPr>
          <w:sz w:val="28"/>
          <w:szCs w:val="28"/>
        </w:rPr>
        <w:t xml:space="preserve">. Inculpatul </w:t>
      </w:r>
      <w:r w:rsidR="00371796">
        <w:rPr>
          <w:sz w:val="28"/>
          <w:szCs w:val="28"/>
        </w:rPr>
        <w:t>I1</w:t>
      </w:r>
      <w:r>
        <w:rPr>
          <w:sz w:val="28"/>
          <w:szCs w:val="28"/>
        </w:rPr>
        <w:t xml:space="preserve"> a fost cercetat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condamnat pentru </w:t>
      </w:r>
      <w:proofErr w:type="spellStart"/>
      <w:r>
        <w:rPr>
          <w:sz w:val="28"/>
          <w:szCs w:val="28"/>
        </w:rPr>
        <w:t>infracţiuni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săvârşite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violenţă</w:t>
      </w:r>
      <w:proofErr w:type="spellEnd"/>
      <w:r>
        <w:rPr>
          <w:sz w:val="28"/>
          <w:szCs w:val="28"/>
        </w:rPr>
        <w:t xml:space="preserve"> (fila 86 </w:t>
      </w:r>
      <w:proofErr w:type="spellStart"/>
      <w:r>
        <w:rPr>
          <w:sz w:val="28"/>
          <w:szCs w:val="28"/>
        </w:rPr>
        <w:t>d.u.p</w:t>
      </w:r>
      <w:proofErr w:type="spellEnd"/>
      <w:r>
        <w:rPr>
          <w:sz w:val="28"/>
          <w:szCs w:val="28"/>
        </w:rPr>
        <w:t xml:space="preserve">.)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acesta fiind luată, prin încheierea penală din </w:t>
      </w:r>
      <w:r w:rsidR="00800663">
        <w:rPr>
          <w:sz w:val="28"/>
          <w:szCs w:val="28"/>
        </w:rPr>
        <w:t>…</w:t>
      </w:r>
      <w:r>
        <w:rPr>
          <w:sz w:val="28"/>
          <w:szCs w:val="28"/>
        </w:rPr>
        <w:t xml:space="preserve"> a Tribunalului </w:t>
      </w:r>
      <w:r w:rsidR="00800663">
        <w:rPr>
          <w:sz w:val="28"/>
          <w:szCs w:val="28"/>
        </w:rPr>
        <w:t>…</w:t>
      </w:r>
      <w:r>
        <w:rPr>
          <w:sz w:val="28"/>
          <w:szCs w:val="28"/>
        </w:rPr>
        <w:t xml:space="preserve">, măsura controlului judiciar cu </w:t>
      </w:r>
      <w:proofErr w:type="spellStart"/>
      <w:r>
        <w:rPr>
          <w:sz w:val="28"/>
          <w:szCs w:val="28"/>
        </w:rPr>
        <w:t>obligaţia</w:t>
      </w:r>
      <w:proofErr w:type="spellEnd"/>
      <w:r>
        <w:rPr>
          <w:sz w:val="28"/>
          <w:szCs w:val="28"/>
        </w:rPr>
        <w:t xml:space="preserve"> de a nu comunica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nu se apropia de </w:t>
      </w:r>
      <w:proofErr w:type="spellStart"/>
      <w:r>
        <w:rPr>
          <w:sz w:val="28"/>
          <w:szCs w:val="28"/>
        </w:rPr>
        <w:t>ceilalţi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inculpaţi</w:t>
      </w:r>
      <w:proofErr w:type="spellEnd"/>
      <w:r>
        <w:rPr>
          <w:sz w:val="28"/>
          <w:szCs w:val="28"/>
        </w:rPr>
        <w:t xml:space="preserve">, de </w:t>
      </w:r>
      <w:proofErr w:type="spellStart"/>
      <w:r>
        <w:rPr>
          <w:sz w:val="28"/>
          <w:szCs w:val="28"/>
        </w:rPr>
        <w:t>părţile</w:t>
      </w:r>
      <w:proofErr w:type="spellEnd"/>
      <w:r>
        <w:rPr>
          <w:sz w:val="28"/>
          <w:szCs w:val="28"/>
        </w:rPr>
        <w:t xml:space="preserve"> vătămate sau de martori ( fila 108 </w:t>
      </w:r>
      <w:proofErr w:type="spellStart"/>
      <w:r>
        <w:rPr>
          <w:sz w:val="28"/>
          <w:szCs w:val="28"/>
        </w:rPr>
        <w:t>d.u.p</w:t>
      </w:r>
      <w:proofErr w:type="spellEnd"/>
      <w:r>
        <w:rPr>
          <w:sz w:val="28"/>
          <w:szCs w:val="28"/>
        </w:rPr>
        <w:t xml:space="preserve">.) între </w:t>
      </w:r>
      <w:proofErr w:type="spellStart"/>
      <w:r>
        <w:rPr>
          <w:sz w:val="28"/>
          <w:szCs w:val="28"/>
        </w:rPr>
        <w:t>participanţi</w:t>
      </w:r>
      <w:proofErr w:type="spellEnd"/>
      <w:r>
        <w:rPr>
          <w:sz w:val="28"/>
          <w:szCs w:val="28"/>
        </w:rPr>
        <w:t xml:space="preserve"> fiind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coinculpatul din prezenta cauză, </w:t>
      </w:r>
      <w:r w:rsidR="002104CD">
        <w:rPr>
          <w:sz w:val="28"/>
          <w:szCs w:val="28"/>
        </w:rPr>
        <w:t>C</w:t>
      </w:r>
      <w:r>
        <w:rPr>
          <w:sz w:val="28"/>
          <w:szCs w:val="28"/>
        </w:rPr>
        <w:t xml:space="preserve">. Inculpatul nu </w:t>
      </w:r>
      <w:r>
        <w:rPr>
          <w:sz w:val="28"/>
          <w:szCs w:val="28"/>
        </w:rPr>
        <w:lastRenderedPageBreak/>
        <w:t xml:space="preserve">a respectat </w:t>
      </w:r>
      <w:proofErr w:type="spellStart"/>
      <w:r>
        <w:rPr>
          <w:sz w:val="28"/>
          <w:szCs w:val="28"/>
        </w:rPr>
        <w:t>obligaţiile</w:t>
      </w:r>
      <w:proofErr w:type="spellEnd"/>
      <w:r>
        <w:rPr>
          <w:sz w:val="28"/>
          <w:szCs w:val="28"/>
        </w:rPr>
        <w:t xml:space="preserve"> impuse în cadrul controlului judiciar, aspect care indică un grad sporit de pericol pentru ordinea publică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justifică,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acest moment, măsura arestării.</w:t>
      </w:r>
    </w:p>
    <w:p w14:paraId="2CB14BAC" w14:textId="783E03C2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apreciat în mod corect că în intervalul scurs de la data faptei, respectiv </w:t>
      </w:r>
      <w:r w:rsidR="00800663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până în prezent nu s-a estompat pericolul pentru ordinea publică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s-a </w:t>
      </w:r>
      <w:proofErr w:type="spellStart"/>
      <w:r>
        <w:rPr>
          <w:sz w:val="28"/>
          <w:szCs w:val="28"/>
        </w:rPr>
        <w:t>depăşit</w:t>
      </w:r>
      <w:proofErr w:type="spellEnd"/>
      <w:r>
        <w:rPr>
          <w:sz w:val="28"/>
          <w:szCs w:val="28"/>
        </w:rPr>
        <w:t xml:space="preserve"> durata rezonabilă a măsurii arestului preventiv.</w:t>
      </w:r>
    </w:p>
    <w:p w14:paraId="28B0D210" w14:textId="09234C99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 privire la inculpatul </w:t>
      </w:r>
      <w:r w:rsidR="00371796">
        <w:rPr>
          <w:sz w:val="28"/>
          <w:szCs w:val="28"/>
        </w:rPr>
        <w:t>I2</w:t>
      </w:r>
      <w:r>
        <w:rPr>
          <w:sz w:val="28"/>
          <w:szCs w:val="28"/>
        </w:rPr>
        <w:t xml:space="preserve"> s-a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corect că acesta nu are antecedente penale, are loc de muncă, a făcut demersuri pentru a se împăca cu partea vătămată, însă aceste împrejurări nu reprezintă un element de noutate, întrucât ele au fost avute în vedere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momentul luării măsurii preventive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al anterioarei verificări.</w:t>
      </w:r>
    </w:p>
    <w:p w14:paraId="22777BB8" w14:textId="77777777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 privire la cererea de înlocuire, </w:t>
      </w:r>
      <w:proofErr w:type="spellStart"/>
      <w:r>
        <w:rPr>
          <w:sz w:val="28"/>
          <w:szCs w:val="28"/>
        </w:rPr>
        <w:t>ţinând</w:t>
      </w:r>
      <w:proofErr w:type="spellEnd"/>
      <w:r>
        <w:rPr>
          <w:sz w:val="28"/>
          <w:szCs w:val="28"/>
        </w:rPr>
        <w:t xml:space="preserve"> cont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de aspectele de mai sus, Curtea consideră că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acest moment procesual măsura arestului preventiv este singura în măsură să răspundă scopului prevăzut de art. </w:t>
      </w:r>
      <w:smartTag w:uri="urn:schemas-microsoft-com:office:smarttags" w:element="metricconverter">
        <w:smartTagPr>
          <w:attr w:name="ProductID" w:val="202 C"/>
        </w:smartTagPr>
        <w:r>
          <w:rPr>
            <w:sz w:val="28"/>
            <w:szCs w:val="28"/>
          </w:rPr>
          <w:t xml:space="preserve">202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.pr.pen</w:t>
      </w:r>
      <w:proofErr w:type="spellEnd"/>
      <w:r>
        <w:rPr>
          <w:sz w:val="28"/>
          <w:szCs w:val="28"/>
        </w:rPr>
        <w:t xml:space="preserve">. în sensul unei bune </w:t>
      </w:r>
      <w:proofErr w:type="spellStart"/>
      <w:r>
        <w:rPr>
          <w:sz w:val="28"/>
          <w:szCs w:val="28"/>
        </w:rPr>
        <w:t>desfăşurări</w:t>
      </w:r>
      <w:proofErr w:type="spellEnd"/>
      <w:r>
        <w:rPr>
          <w:sz w:val="28"/>
          <w:szCs w:val="28"/>
        </w:rPr>
        <w:t xml:space="preserve"> a procesului penal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prevenirii comiterii de noi </w:t>
      </w:r>
      <w:proofErr w:type="spellStart"/>
      <w:r>
        <w:rPr>
          <w:sz w:val="28"/>
          <w:szCs w:val="28"/>
        </w:rPr>
        <w:t>infracţiuni</w:t>
      </w:r>
      <w:proofErr w:type="spellEnd"/>
      <w:r>
        <w:rPr>
          <w:sz w:val="28"/>
          <w:szCs w:val="28"/>
        </w:rPr>
        <w:t xml:space="preserve">. Măsura arestului preventiv este în mod evident </w:t>
      </w:r>
      <w:proofErr w:type="spellStart"/>
      <w:r>
        <w:rPr>
          <w:sz w:val="28"/>
          <w:szCs w:val="28"/>
        </w:rPr>
        <w:t>proporţională</w:t>
      </w:r>
      <w:proofErr w:type="spellEnd"/>
      <w:r>
        <w:rPr>
          <w:sz w:val="28"/>
          <w:szCs w:val="28"/>
        </w:rPr>
        <w:t xml:space="preserve"> cu gravitatea </w:t>
      </w:r>
      <w:proofErr w:type="spellStart"/>
      <w:r>
        <w:rPr>
          <w:sz w:val="28"/>
          <w:szCs w:val="28"/>
        </w:rPr>
        <w:t>acuzaţiilor</w:t>
      </w:r>
      <w:proofErr w:type="spellEnd"/>
      <w:r>
        <w:rPr>
          <w:sz w:val="28"/>
          <w:szCs w:val="28"/>
        </w:rPr>
        <w:t xml:space="preserve"> aduse </w:t>
      </w:r>
      <w:proofErr w:type="spellStart"/>
      <w:r>
        <w:rPr>
          <w:sz w:val="28"/>
          <w:szCs w:val="28"/>
        </w:rPr>
        <w:t>inculpaţilor</w:t>
      </w:r>
      <w:proofErr w:type="spellEnd"/>
      <w:r>
        <w:rPr>
          <w:sz w:val="28"/>
          <w:szCs w:val="28"/>
        </w:rPr>
        <w:t xml:space="preserve">. </w:t>
      </w:r>
    </w:p>
    <w:p w14:paraId="5CD1F565" w14:textId="724B997E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</w:t>
      </w:r>
      <w:proofErr w:type="spellStart"/>
      <w:r>
        <w:rPr>
          <w:sz w:val="28"/>
          <w:szCs w:val="28"/>
        </w:rPr>
        <w:t>consecinţă</w:t>
      </w:r>
      <w:proofErr w:type="spellEnd"/>
      <w:r>
        <w:rPr>
          <w:sz w:val="28"/>
          <w:szCs w:val="28"/>
        </w:rPr>
        <w:t>,</w:t>
      </w:r>
      <w:r w:rsidRPr="00294F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va respinge ca nefondate </w:t>
      </w:r>
      <w:proofErr w:type="spellStart"/>
      <w:r>
        <w:rPr>
          <w:sz w:val="28"/>
          <w:szCs w:val="28"/>
        </w:rPr>
        <w:t>contestaţiile</w:t>
      </w:r>
      <w:proofErr w:type="spellEnd"/>
      <w:r>
        <w:rPr>
          <w:sz w:val="28"/>
          <w:szCs w:val="28"/>
        </w:rPr>
        <w:t xml:space="preserve"> formulate de </w:t>
      </w:r>
      <w:proofErr w:type="spellStart"/>
      <w:r>
        <w:rPr>
          <w:sz w:val="28"/>
          <w:szCs w:val="28"/>
        </w:rPr>
        <w:t>inculpaţii</w:t>
      </w:r>
      <w:proofErr w:type="spellEnd"/>
      <w:r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I2</w:t>
      </w:r>
      <w:r>
        <w:rPr>
          <w:sz w:val="28"/>
          <w:szCs w:val="28"/>
        </w:rPr>
        <w:t xml:space="preserve"> împotriva încheierii </w:t>
      </w:r>
      <w:r w:rsidR="00800663">
        <w:rPr>
          <w:sz w:val="28"/>
          <w:szCs w:val="28"/>
        </w:rPr>
        <w:t>…</w:t>
      </w:r>
      <w:r>
        <w:rPr>
          <w:sz w:val="28"/>
          <w:szCs w:val="28"/>
        </w:rPr>
        <w:t xml:space="preserve"> din </w:t>
      </w:r>
      <w:r w:rsidR="00800663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Tribunalul </w:t>
      </w:r>
      <w:r w:rsidR="00800663">
        <w:rPr>
          <w:sz w:val="28"/>
          <w:szCs w:val="28"/>
        </w:rPr>
        <w:t>…</w:t>
      </w:r>
      <w:r>
        <w:rPr>
          <w:sz w:val="28"/>
          <w:szCs w:val="28"/>
        </w:rPr>
        <w:t xml:space="preserve">, în dosar nr. </w:t>
      </w:r>
      <w:r w:rsidR="00800663">
        <w:rPr>
          <w:sz w:val="28"/>
          <w:szCs w:val="28"/>
        </w:rPr>
        <w:t>…</w:t>
      </w:r>
    </w:p>
    <w:p w14:paraId="7DBFFC54" w14:textId="45C4C3B7" w:rsidR="00B72717" w:rsidRDefault="00B72717" w:rsidP="00B72717">
      <w:pPr>
        <w:ind w:firstLine="708"/>
        <w:jc w:val="both"/>
        <w:rPr>
          <w:sz w:val="28"/>
          <w:szCs w:val="28"/>
        </w:rPr>
      </w:pPr>
      <w:r w:rsidRPr="00C15E1B">
        <w:rPr>
          <w:sz w:val="28"/>
          <w:szCs w:val="28"/>
        </w:rPr>
        <w:t xml:space="preserve">În baza art. 275 alin. 2 din Codul de procedură penală </w:t>
      </w:r>
      <w:r>
        <w:rPr>
          <w:sz w:val="28"/>
          <w:szCs w:val="28"/>
        </w:rPr>
        <w:t>va obliga</w:t>
      </w:r>
      <w:r w:rsidRPr="00C15E1B">
        <w:rPr>
          <w:sz w:val="28"/>
          <w:szCs w:val="28"/>
        </w:rPr>
        <w:t xml:space="preserve"> pe </w:t>
      </w:r>
      <w:r>
        <w:rPr>
          <w:sz w:val="28"/>
          <w:szCs w:val="28"/>
        </w:rPr>
        <w:t xml:space="preserve">inculpatul </w:t>
      </w:r>
      <w:r w:rsidR="00371796">
        <w:rPr>
          <w:sz w:val="28"/>
          <w:szCs w:val="28"/>
        </w:rPr>
        <w:t>I1</w:t>
      </w:r>
      <w:r>
        <w:rPr>
          <w:sz w:val="28"/>
          <w:szCs w:val="28"/>
        </w:rPr>
        <w:t xml:space="preserve"> </w:t>
      </w:r>
      <w:r w:rsidRPr="00C15E1B">
        <w:rPr>
          <w:sz w:val="28"/>
          <w:szCs w:val="28"/>
        </w:rPr>
        <w:t xml:space="preserve">să plătească statului suma de </w:t>
      </w:r>
      <w:r>
        <w:rPr>
          <w:sz w:val="28"/>
          <w:szCs w:val="28"/>
        </w:rPr>
        <w:t>100</w:t>
      </w:r>
      <w:r w:rsidRPr="00C15E1B">
        <w:rPr>
          <w:sz w:val="28"/>
          <w:szCs w:val="28"/>
        </w:rPr>
        <w:t xml:space="preserve"> lei</w:t>
      </w:r>
      <w:r>
        <w:rPr>
          <w:sz w:val="28"/>
          <w:szCs w:val="28"/>
        </w:rPr>
        <w:t xml:space="preserve">, iar pe inculpatul </w:t>
      </w:r>
      <w:r w:rsidRPr="00C15E1B"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I2</w:t>
      </w:r>
      <w:r>
        <w:rPr>
          <w:sz w:val="28"/>
          <w:szCs w:val="28"/>
        </w:rPr>
        <w:t xml:space="preserve"> </w:t>
      </w:r>
      <w:r w:rsidRPr="00C15E1B">
        <w:rPr>
          <w:sz w:val="28"/>
          <w:szCs w:val="28"/>
        </w:rPr>
        <w:t xml:space="preserve">să plătească statului suma de </w:t>
      </w:r>
      <w:r>
        <w:rPr>
          <w:sz w:val="28"/>
          <w:szCs w:val="28"/>
        </w:rPr>
        <w:t>150</w:t>
      </w:r>
      <w:r w:rsidRPr="00C15E1B">
        <w:rPr>
          <w:sz w:val="28"/>
          <w:szCs w:val="28"/>
        </w:rPr>
        <w:t xml:space="preserve"> lei</w:t>
      </w:r>
      <w:r>
        <w:rPr>
          <w:sz w:val="28"/>
          <w:szCs w:val="28"/>
        </w:rPr>
        <w:t>,</w:t>
      </w:r>
      <w:r w:rsidRPr="00C15E1B">
        <w:rPr>
          <w:sz w:val="28"/>
          <w:szCs w:val="28"/>
        </w:rPr>
        <w:t xml:space="preserve"> cu titlu de cheltuieli judiciare avansate de stat.</w:t>
      </w:r>
    </w:p>
    <w:p w14:paraId="49401E26" w14:textId="77777777" w:rsidR="00B72717" w:rsidRPr="00C15E1B" w:rsidRDefault="00B72717" w:rsidP="00B727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Suma de 150 lei, reprezentând onorariul apărătorului desemnat din oficiu pentru contestatori, va fi avansată din fondurile MJ.</w:t>
      </w:r>
    </w:p>
    <w:p w14:paraId="3BD1668E" w14:textId="77777777" w:rsidR="00B72717" w:rsidRDefault="00B72717" w:rsidP="00B72717">
      <w:pPr>
        <w:ind w:firstLine="708"/>
        <w:jc w:val="both"/>
        <w:rPr>
          <w:b/>
          <w:sz w:val="28"/>
          <w:szCs w:val="28"/>
        </w:rPr>
      </w:pPr>
    </w:p>
    <w:p w14:paraId="6B582BC0" w14:textId="77777777" w:rsidR="00B72717" w:rsidRPr="00743720" w:rsidRDefault="00B72717" w:rsidP="00B72717">
      <w:pPr>
        <w:jc w:val="center"/>
        <w:rPr>
          <w:b/>
          <w:sz w:val="28"/>
          <w:szCs w:val="28"/>
        </w:rPr>
      </w:pPr>
      <w:r w:rsidRPr="00743720">
        <w:rPr>
          <w:b/>
          <w:sz w:val="28"/>
          <w:szCs w:val="28"/>
        </w:rPr>
        <w:t>ÎN NUMELE LEGII</w:t>
      </w:r>
    </w:p>
    <w:p w14:paraId="3093609C" w14:textId="77777777" w:rsidR="00B72717" w:rsidRDefault="00B72717" w:rsidP="00B727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DECIDE</w:t>
      </w:r>
    </w:p>
    <w:p w14:paraId="20EDFDE4" w14:textId="77777777" w:rsidR="00B72717" w:rsidRPr="00FB304F" w:rsidRDefault="00B72717" w:rsidP="00B72717">
      <w:pPr>
        <w:jc w:val="center"/>
        <w:rPr>
          <w:b/>
          <w:sz w:val="28"/>
          <w:szCs w:val="28"/>
        </w:rPr>
      </w:pPr>
    </w:p>
    <w:p w14:paraId="6531D6AA" w14:textId="26408972" w:rsidR="00B72717" w:rsidRDefault="00B72717" w:rsidP="00B72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Respinge ca nefondate </w:t>
      </w:r>
      <w:proofErr w:type="spellStart"/>
      <w:r>
        <w:rPr>
          <w:sz w:val="28"/>
          <w:szCs w:val="28"/>
        </w:rPr>
        <w:t>contestaţiile</w:t>
      </w:r>
      <w:proofErr w:type="spellEnd"/>
      <w:r>
        <w:rPr>
          <w:sz w:val="28"/>
          <w:szCs w:val="28"/>
        </w:rPr>
        <w:t xml:space="preserve"> formulate de </w:t>
      </w:r>
      <w:proofErr w:type="spellStart"/>
      <w:r>
        <w:rPr>
          <w:sz w:val="28"/>
          <w:szCs w:val="28"/>
        </w:rPr>
        <w:t>inculpaţii</w:t>
      </w:r>
      <w:proofErr w:type="spellEnd"/>
      <w:r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I2</w:t>
      </w:r>
      <w:r>
        <w:rPr>
          <w:sz w:val="28"/>
          <w:szCs w:val="28"/>
        </w:rPr>
        <w:t xml:space="preserve"> împotriva încheierii </w:t>
      </w:r>
      <w:r w:rsidR="00800663">
        <w:rPr>
          <w:sz w:val="28"/>
          <w:szCs w:val="28"/>
        </w:rPr>
        <w:t>…</w:t>
      </w:r>
      <w:r>
        <w:rPr>
          <w:sz w:val="28"/>
          <w:szCs w:val="28"/>
        </w:rPr>
        <w:t xml:space="preserve"> din </w:t>
      </w:r>
      <w:r w:rsidR="00800663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Tribunalul </w:t>
      </w:r>
      <w:r w:rsidR="00800663">
        <w:rPr>
          <w:sz w:val="28"/>
          <w:szCs w:val="28"/>
        </w:rPr>
        <w:t>…</w:t>
      </w:r>
      <w:r>
        <w:rPr>
          <w:sz w:val="28"/>
          <w:szCs w:val="28"/>
        </w:rPr>
        <w:t xml:space="preserve">, în dosar nr. </w:t>
      </w:r>
      <w:r w:rsidR="00800663">
        <w:rPr>
          <w:sz w:val="28"/>
          <w:szCs w:val="28"/>
        </w:rPr>
        <w:t>…</w:t>
      </w:r>
    </w:p>
    <w:p w14:paraId="4405127F" w14:textId="05B17D07" w:rsidR="00B72717" w:rsidRDefault="00B72717" w:rsidP="00B72717">
      <w:pPr>
        <w:ind w:firstLine="708"/>
        <w:jc w:val="both"/>
        <w:rPr>
          <w:sz w:val="28"/>
          <w:szCs w:val="28"/>
        </w:rPr>
      </w:pPr>
      <w:r w:rsidRPr="00C15E1B">
        <w:rPr>
          <w:sz w:val="28"/>
          <w:szCs w:val="28"/>
        </w:rPr>
        <w:t xml:space="preserve">În baza art. 275 alin. 2 din Codul de procedură penală obligă pe </w:t>
      </w:r>
      <w:r>
        <w:rPr>
          <w:sz w:val="28"/>
          <w:szCs w:val="28"/>
        </w:rPr>
        <w:t xml:space="preserve">inculpatul </w:t>
      </w:r>
      <w:r w:rsidR="00371796">
        <w:rPr>
          <w:sz w:val="28"/>
          <w:szCs w:val="28"/>
        </w:rPr>
        <w:t>I1</w:t>
      </w:r>
      <w:r>
        <w:rPr>
          <w:sz w:val="28"/>
          <w:szCs w:val="28"/>
        </w:rPr>
        <w:t xml:space="preserve"> </w:t>
      </w:r>
      <w:r w:rsidRPr="00C15E1B">
        <w:rPr>
          <w:sz w:val="28"/>
          <w:szCs w:val="28"/>
        </w:rPr>
        <w:t xml:space="preserve">să plătească statului suma de </w:t>
      </w:r>
      <w:r>
        <w:rPr>
          <w:sz w:val="28"/>
          <w:szCs w:val="28"/>
        </w:rPr>
        <w:t>100</w:t>
      </w:r>
      <w:r w:rsidRPr="00C15E1B">
        <w:rPr>
          <w:sz w:val="28"/>
          <w:szCs w:val="28"/>
        </w:rPr>
        <w:t xml:space="preserve"> lei</w:t>
      </w:r>
      <w:r>
        <w:rPr>
          <w:sz w:val="28"/>
          <w:szCs w:val="28"/>
        </w:rPr>
        <w:t xml:space="preserve">, iar pe inculpatul </w:t>
      </w:r>
      <w:r w:rsidRPr="00C15E1B">
        <w:rPr>
          <w:sz w:val="28"/>
          <w:szCs w:val="28"/>
        </w:rPr>
        <w:t xml:space="preserve"> </w:t>
      </w:r>
      <w:r w:rsidR="00371796">
        <w:rPr>
          <w:sz w:val="28"/>
          <w:szCs w:val="28"/>
        </w:rPr>
        <w:t>I2</w:t>
      </w:r>
      <w:r>
        <w:rPr>
          <w:sz w:val="28"/>
          <w:szCs w:val="28"/>
        </w:rPr>
        <w:t xml:space="preserve"> </w:t>
      </w:r>
      <w:r w:rsidRPr="00C15E1B">
        <w:rPr>
          <w:sz w:val="28"/>
          <w:szCs w:val="28"/>
        </w:rPr>
        <w:t xml:space="preserve">să plătească statului suma de </w:t>
      </w:r>
      <w:r>
        <w:rPr>
          <w:sz w:val="28"/>
          <w:szCs w:val="28"/>
        </w:rPr>
        <w:t>150</w:t>
      </w:r>
      <w:r w:rsidRPr="00C15E1B">
        <w:rPr>
          <w:sz w:val="28"/>
          <w:szCs w:val="28"/>
        </w:rPr>
        <w:t xml:space="preserve"> lei</w:t>
      </w:r>
      <w:r>
        <w:rPr>
          <w:sz w:val="28"/>
          <w:szCs w:val="28"/>
        </w:rPr>
        <w:t>,</w:t>
      </w:r>
      <w:r w:rsidRPr="00C15E1B">
        <w:rPr>
          <w:sz w:val="28"/>
          <w:szCs w:val="28"/>
        </w:rPr>
        <w:t xml:space="preserve"> cu titlu de cheltuieli judiciare avansate de stat.</w:t>
      </w:r>
    </w:p>
    <w:p w14:paraId="11A36AB5" w14:textId="77777777" w:rsidR="00B72717" w:rsidRPr="00C15E1B" w:rsidRDefault="00B72717" w:rsidP="00B727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Suma de 150 lei, reprezentând onorariul apărătorului desemnat din oficiu pentru contestatori, va fi avansată din fondurile MJ.</w:t>
      </w:r>
    </w:p>
    <w:p w14:paraId="454149B1" w14:textId="77777777" w:rsidR="00B72717" w:rsidRPr="00C15E1B" w:rsidRDefault="00B72717" w:rsidP="00B72717">
      <w:pPr>
        <w:ind w:firstLine="708"/>
        <w:jc w:val="both"/>
        <w:rPr>
          <w:sz w:val="28"/>
          <w:szCs w:val="28"/>
        </w:rPr>
      </w:pPr>
      <w:r w:rsidRPr="00C15E1B">
        <w:rPr>
          <w:sz w:val="28"/>
          <w:szCs w:val="28"/>
        </w:rPr>
        <w:t xml:space="preserve">Definitivă. </w:t>
      </w:r>
    </w:p>
    <w:p w14:paraId="74B4DE05" w14:textId="0E630376" w:rsidR="00B72717" w:rsidRDefault="00B72717" w:rsidP="00B72717">
      <w:pPr>
        <w:jc w:val="both"/>
        <w:rPr>
          <w:sz w:val="28"/>
          <w:szCs w:val="28"/>
        </w:rPr>
      </w:pPr>
      <w:r w:rsidRPr="00743720">
        <w:rPr>
          <w:sz w:val="28"/>
          <w:szCs w:val="28"/>
        </w:rPr>
        <w:tab/>
      </w:r>
      <w:proofErr w:type="spellStart"/>
      <w:r w:rsidRPr="00743720">
        <w:rPr>
          <w:sz w:val="28"/>
          <w:szCs w:val="28"/>
        </w:rPr>
        <w:t>Pronunţată</w:t>
      </w:r>
      <w:proofErr w:type="spellEnd"/>
      <w:r w:rsidRPr="00743720">
        <w:rPr>
          <w:sz w:val="28"/>
          <w:szCs w:val="28"/>
        </w:rPr>
        <w:t xml:space="preserve"> în </w:t>
      </w:r>
      <w:proofErr w:type="spellStart"/>
      <w:r w:rsidRPr="00743720">
        <w:rPr>
          <w:sz w:val="28"/>
          <w:szCs w:val="28"/>
        </w:rPr>
        <w:t>şedinţa</w:t>
      </w:r>
      <w:proofErr w:type="spellEnd"/>
      <w:r w:rsidRPr="00743720">
        <w:rPr>
          <w:sz w:val="28"/>
          <w:szCs w:val="28"/>
        </w:rPr>
        <w:t xml:space="preserve"> publică </w:t>
      </w:r>
      <w:r>
        <w:rPr>
          <w:sz w:val="28"/>
          <w:szCs w:val="28"/>
        </w:rPr>
        <w:t xml:space="preserve">azi, </w:t>
      </w:r>
      <w:r w:rsidR="00800663">
        <w:rPr>
          <w:sz w:val="28"/>
          <w:szCs w:val="28"/>
        </w:rPr>
        <w:t>……….</w:t>
      </w:r>
      <w:r w:rsidRPr="00743720">
        <w:rPr>
          <w:sz w:val="28"/>
          <w:szCs w:val="28"/>
        </w:rPr>
        <w:t>.</w:t>
      </w:r>
    </w:p>
    <w:p w14:paraId="59B65409" w14:textId="77777777" w:rsidR="00B72717" w:rsidRDefault="00B72717" w:rsidP="00B72717">
      <w:pPr>
        <w:jc w:val="both"/>
        <w:rPr>
          <w:sz w:val="28"/>
          <w:szCs w:val="28"/>
        </w:rPr>
      </w:pPr>
    </w:p>
    <w:p w14:paraId="42C2BE9A" w14:textId="77777777" w:rsidR="00B72717" w:rsidRPr="006B2BF9" w:rsidRDefault="00B72717" w:rsidP="00B72717">
      <w:pPr>
        <w:rPr>
          <w:b/>
          <w:i/>
          <w:sz w:val="28"/>
          <w:szCs w:val="28"/>
        </w:rPr>
      </w:pPr>
      <w:r w:rsidRPr="006B2BF9">
        <w:rPr>
          <w:b/>
          <w:i/>
          <w:sz w:val="28"/>
          <w:szCs w:val="28"/>
        </w:rPr>
        <w:t xml:space="preserve">           PREŞEDINTE,                                           </w:t>
      </w:r>
      <w:r>
        <w:rPr>
          <w:b/>
          <w:i/>
          <w:sz w:val="28"/>
          <w:szCs w:val="28"/>
        </w:rPr>
        <w:t xml:space="preserve">  </w:t>
      </w:r>
      <w:r w:rsidRPr="006B2BF9">
        <w:rPr>
          <w:b/>
          <w:i/>
          <w:sz w:val="28"/>
          <w:szCs w:val="28"/>
        </w:rPr>
        <w:t xml:space="preserve"> Grefier</w:t>
      </w:r>
    </w:p>
    <w:p w14:paraId="2599E094" w14:textId="1FC387FE" w:rsidR="00B72717" w:rsidRDefault="00800663" w:rsidP="00A449D4">
      <w:pPr>
        <w:rPr>
          <w:rFonts w:ascii="Garamond" w:hAnsi="Garamond"/>
        </w:rPr>
      </w:pPr>
      <w:r>
        <w:rPr>
          <w:b/>
          <w:i/>
          <w:sz w:val="28"/>
          <w:szCs w:val="28"/>
        </w:rPr>
        <w:t xml:space="preserve">                   </w:t>
      </w:r>
      <w:r w:rsidR="00371796">
        <w:rPr>
          <w:b/>
          <w:i/>
          <w:sz w:val="28"/>
          <w:szCs w:val="28"/>
        </w:rPr>
        <w:t>1005</w:t>
      </w:r>
      <w:r w:rsidR="00B72717" w:rsidRPr="006B2BF9">
        <w:rPr>
          <w:b/>
          <w:i/>
          <w:sz w:val="28"/>
          <w:szCs w:val="28"/>
        </w:rPr>
        <w:t xml:space="preserve">                                  </w:t>
      </w:r>
      <w:r w:rsidR="00B7271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                       </w:t>
      </w:r>
      <w:r w:rsidR="00B72717" w:rsidRPr="006B2BF9">
        <w:rPr>
          <w:b/>
          <w:i/>
          <w:sz w:val="28"/>
          <w:szCs w:val="28"/>
        </w:rPr>
        <w:t xml:space="preserve"> </w:t>
      </w:r>
      <w:r w:rsidR="00371796">
        <w:rPr>
          <w:b/>
          <w:i/>
          <w:sz w:val="28"/>
          <w:szCs w:val="28"/>
        </w:rPr>
        <w:t>1</w:t>
      </w:r>
    </w:p>
    <w:p w14:paraId="1B49571F" w14:textId="77777777" w:rsidR="00B72717" w:rsidRDefault="00B72717" w:rsidP="00B72717">
      <w:pPr>
        <w:jc w:val="center"/>
        <w:rPr>
          <w:rFonts w:ascii="Garamond" w:hAnsi="Garamond"/>
        </w:rPr>
      </w:pPr>
    </w:p>
    <w:p w14:paraId="67A0136E" w14:textId="77777777" w:rsidR="00B72717" w:rsidRDefault="00B72717" w:rsidP="00B72717">
      <w:pPr>
        <w:jc w:val="center"/>
        <w:rPr>
          <w:rFonts w:ascii="Garamond" w:hAnsi="Garamond"/>
        </w:rPr>
      </w:pPr>
    </w:p>
    <w:p w14:paraId="031654A2" w14:textId="77777777" w:rsidR="00B72717" w:rsidRDefault="00B72717" w:rsidP="00B72717">
      <w:pPr>
        <w:jc w:val="center"/>
        <w:rPr>
          <w:rFonts w:ascii="Garamond" w:hAnsi="Garamond"/>
        </w:rPr>
      </w:pPr>
    </w:p>
    <w:p w14:paraId="0AB96D06" w14:textId="77777777" w:rsidR="00B72717" w:rsidRDefault="00B72717" w:rsidP="00B72717">
      <w:pPr>
        <w:jc w:val="center"/>
        <w:rPr>
          <w:rFonts w:ascii="Garamond" w:hAnsi="Garamond"/>
        </w:rPr>
      </w:pPr>
    </w:p>
    <w:p w14:paraId="06982C11" w14:textId="77777777" w:rsidR="00B72717" w:rsidRDefault="00B72717" w:rsidP="00B72717">
      <w:pPr>
        <w:jc w:val="center"/>
        <w:rPr>
          <w:rFonts w:ascii="Garamond" w:hAnsi="Garamond"/>
        </w:rPr>
      </w:pPr>
    </w:p>
    <w:p w14:paraId="16DF4B15" w14:textId="77777777" w:rsidR="00B72717" w:rsidRDefault="00B72717" w:rsidP="00B72717">
      <w:pPr>
        <w:jc w:val="center"/>
        <w:rPr>
          <w:rFonts w:ascii="Garamond" w:hAnsi="Garamond"/>
        </w:rPr>
      </w:pPr>
    </w:p>
    <w:p w14:paraId="04C83998" w14:textId="671CEBD6" w:rsidR="0031508E" w:rsidRDefault="00B72717" w:rsidP="00A449D4">
      <w:pPr>
        <w:jc w:val="both"/>
      </w:pPr>
      <w:r w:rsidRPr="0049193E">
        <w:rPr>
          <w:rFonts w:ascii="Garamond" w:hAnsi="Garamond"/>
          <w:sz w:val="16"/>
          <w:szCs w:val="16"/>
        </w:rPr>
        <w:t>Red./tehn</w:t>
      </w:r>
      <w:r w:rsidR="00A449D4">
        <w:rPr>
          <w:rFonts w:ascii="Garamond" w:hAnsi="Garamond"/>
          <w:sz w:val="16"/>
          <w:szCs w:val="16"/>
        </w:rPr>
        <w:t>……………………</w:t>
      </w:r>
    </w:p>
    <w:sectPr w:rsidR="0031508E" w:rsidSect="009A66BE">
      <w:footerReference w:type="even" r:id="rId6"/>
      <w:footerReference w:type="default" r:id="rId7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F1A69" w14:textId="77777777" w:rsidR="00B274BC" w:rsidRDefault="00B274BC">
      <w:r>
        <w:separator/>
      </w:r>
    </w:p>
  </w:endnote>
  <w:endnote w:type="continuationSeparator" w:id="0">
    <w:p w14:paraId="7E9F1D0E" w14:textId="77777777" w:rsidR="00B274BC" w:rsidRDefault="00B2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7C6D5" w14:textId="77777777" w:rsidR="00294F59" w:rsidRDefault="00B72717" w:rsidP="009A66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23B4CA" w14:textId="77777777" w:rsidR="00294F59" w:rsidRDefault="00DA18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B4BA0" w14:textId="77777777" w:rsidR="00294F59" w:rsidRDefault="00B72717" w:rsidP="009A66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2C4F">
      <w:rPr>
        <w:rStyle w:val="PageNumber"/>
        <w:noProof/>
      </w:rPr>
      <w:t>8</w:t>
    </w:r>
    <w:r>
      <w:rPr>
        <w:rStyle w:val="PageNumber"/>
      </w:rPr>
      <w:fldChar w:fldCharType="end"/>
    </w:r>
  </w:p>
  <w:p w14:paraId="7D50EFE5" w14:textId="77777777" w:rsidR="00294F59" w:rsidRDefault="00DA18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633ED" w14:textId="77777777" w:rsidR="00B274BC" w:rsidRDefault="00B274BC">
      <w:r>
        <w:separator/>
      </w:r>
    </w:p>
  </w:footnote>
  <w:footnote w:type="continuationSeparator" w:id="0">
    <w:p w14:paraId="79D5AD69" w14:textId="77777777" w:rsidR="00B274BC" w:rsidRDefault="00B27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717"/>
    <w:rsid w:val="000B516E"/>
    <w:rsid w:val="0012777E"/>
    <w:rsid w:val="001B2B4A"/>
    <w:rsid w:val="002104CD"/>
    <w:rsid w:val="0031508E"/>
    <w:rsid w:val="0036652B"/>
    <w:rsid w:val="00371796"/>
    <w:rsid w:val="00432C4F"/>
    <w:rsid w:val="005E698A"/>
    <w:rsid w:val="00800663"/>
    <w:rsid w:val="009442B8"/>
    <w:rsid w:val="009C7622"/>
    <w:rsid w:val="00A262B2"/>
    <w:rsid w:val="00A27521"/>
    <w:rsid w:val="00A449D4"/>
    <w:rsid w:val="00A91CF4"/>
    <w:rsid w:val="00AC4BB2"/>
    <w:rsid w:val="00B274BC"/>
    <w:rsid w:val="00B72717"/>
    <w:rsid w:val="00BA2125"/>
    <w:rsid w:val="00C02708"/>
    <w:rsid w:val="00FE5C64"/>
    <w:rsid w:val="00FE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F094697"/>
  <w15:chartTrackingRefBased/>
  <w15:docId w15:val="{9148E649-4648-4E2B-8BBD-58C231A9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727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72717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rsid w:val="00B7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3826</Words>
  <Characters>21814</Characters>
  <Application>Microsoft Office Word</Application>
  <DocSecurity>0</DocSecurity>
  <Lines>181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Elena, PETRESCU</cp:lastModifiedBy>
  <cp:revision>18</cp:revision>
  <dcterms:created xsi:type="dcterms:W3CDTF">2021-10-12T10:14:00Z</dcterms:created>
  <dcterms:modified xsi:type="dcterms:W3CDTF">2021-11-09T14:58:00Z</dcterms:modified>
</cp:coreProperties>
</file>