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4" o:title="Stationery" type="tile"/>
    </v:background>
  </w:background>
  <w:body>
    <w:tbl>
      <w:tblPr>
        <w:tblpPr w:leftFromText="180" w:rightFromText="180" w:vertAnchor="text" w:tblpY="1"/>
        <w:tblOverlap w:val="never"/>
        <w:tblW w:w="8396" w:type="dxa"/>
        <w:tblLook w:val="01E0" w:firstRow="1" w:lastRow="1" w:firstColumn="1" w:lastColumn="1" w:noHBand="0" w:noVBand="0"/>
      </w:tblPr>
      <w:tblGrid>
        <w:gridCol w:w="1310"/>
        <w:gridCol w:w="7086"/>
      </w:tblGrid>
      <w:tr w:rsidR="00723F54" w:rsidRPr="007F477A" w14:paraId="2338A829" w14:textId="77777777" w:rsidTr="00B17FA8">
        <w:trPr>
          <w:trHeight w:val="615"/>
        </w:trPr>
        <w:tc>
          <w:tcPr>
            <w:tcW w:w="1310" w:type="dxa"/>
            <w:shd w:val="clear" w:color="auto" w:fill="auto"/>
          </w:tcPr>
          <w:p w14:paraId="68703E4A" w14:textId="5368B317" w:rsidR="00554468" w:rsidRPr="002E0E73" w:rsidRDefault="00554468" w:rsidP="00B17FA8">
            <w:pPr>
              <w:tabs>
                <w:tab w:val="left" w:pos="4868"/>
              </w:tabs>
              <w:jc w:val="center"/>
              <w:rPr>
                <w:rFonts w:ascii="Arial Unicode MS" w:eastAsia="Arial Unicode MS" w:hAnsi="Arial Unicode MS" w:cs="Gautami"/>
                <w:color w:val="943634" w:themeColor="accent2" w:themeShade="BF"/>
                <w:lang w:val="ro-RO"/>
              </w:rPr>
            </w:pPr>
          </w:p>
        </w:tc>
        <w:tc>
          <w:tcPr>
            <w:tcW w:w="7086" w:type="dxa"/>
            <w:shd w:val="clear" w:color="auto" w:fill="auto"/>
          </w:tcPr>
          <w:p w14:paraId="351289AE" w14:textId="644B193B" w:rsidR="00554468" w:rsidRPr="007F477A" w:rsidRDefault="00554468" w:rsidP="00B17FA8">
            <w:pPr>
              <w:pStyle w:val="Subtitle"/>
              <w:ind w:left="-3421"/>
              <w:jc w:val="center"/>
              <w:rPr>
                <w:rFonts w:ascii="Arial Narrow" w:eastAsia="Times New Roman" w:hAnsi="Arial Narrow" w:cs="Times New Roman"/>
                <w:b/>
                <w:noProof/>
                <w:color w:val="0066FF"/>
                <w:shd w:val="clear" w:color="auto" w:fill="FFFFFF"/>
                <w:lang w:val="ro-RO"/>
              </w:rPr>
            </w:pPr>
          </w:p>
        </w:tc>
      </w:tr>
    </w:tbl>
    <w:p w14:paraId="145F83F8" w14:textId="72AB60D4" w:rsidR="001A569F" w:rsidRDefault="001A569F" w:rsidP="001D74EA">
      <w:pPr>
        <w:spacing w:after="0" w:line="240" w:lineRule="auto"/>
        <w:jc w:val="center"/>
        <w:rPr>
          <w:rFonts w:ascii="Baskerville Old Face" w:eastAsia="Arial Unicode MS" w:hAnsi="Baskerville Old Face" w:cs="Arial Unicode MS"/>
          <w:i/>
          <w:noProof/>
          <w:color w:val="984806" w:themeColor="accent6" w:themeShade="80"/>
          <w:sz w:val="96"/>
          <w:szCs w:val="96"/>
          <w:lang w:val="ro-RO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BF688B9" wp14:editId="7AC97694">
            <wp:simplePos x="0" y="0"/>
            <wp:positionH relativeFrom="margin">
              <wp:posOffset>-502586</wp:posOffset>
            </wp:positionH>
            <wp:positionV relativeFrom="margin">
              <wp:posOffset>-464586</wp:posOffset>
            </wp:positionV>
            <wp:extent cx="7524750" cy="2110740"/>
            <wp:effectExtent l="63500" t="63500" r="82550" b="90805"/>
            <wp:wrapNone/>
            <wp:docPr id="9" name="WordPictureWatermark81870877" descr="A close-up of a map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rdPictureWatermark81870877" descr="A close-up of a map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9">
                      <a:lum bright="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1107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FA8">
        <w:rPr>
          <w:rFonts w:ascii="Baskerville Old Face" w:eastAsia="Arial Unicode MS" w:hAnsi="Baskerville Old Face" w:cs="Arial Unicode MS"/>
          <w:i/>
          <w:noProof/>
          <w:color w:val="984806" w:themeColor="accent6" w:themeShade="80"/>
          <w:sz w:val="96"/>
          <w:szCs w:val="96"/>
          <w:lang w:val="ro-RO"/>
        </w:rPr>
        <w:br w:type="textWrapping" w:clear="all"/>
      </w:r>
    </w:p>
    <w:p w14:paraId="2238DCEC" w14:textId="6429B49C" w:rsidR="001A569F" w:rsidRDefault="001A569F" w:rsidP="001D74EA">
      <w:pPr>
        <w:spacing w:after="0" w:line="240" w:lineRule="auto"/>
        <w:jc w:val="center"/>
        <w:rPr>
          <w:rFonts w:ascii="Baskerville Old Face" w:eastAsia="Arial Unicode MS" w:hAnsi="Baskerville Old Face" w:cs="Arial Unicode MS"/>
          <w:i/>
          <w:noProof/>
          <w:color w:val="984806" w:themeColor="accent6" w:themeShade="80"/>
          <w:sz w:val="96"/>
          <w:szCs w:val="96"/>
          <w:lang w:val="ro-RO"/>
        </w:rPr>
      </w:pPr>
    </w:p>
    <w:p w14:paraId="7A6438E8" w14:textId="50FBA300" w:rsidR="008F540E" w:rsidRPr="00AB0682" w:rsidRDefault="008F540E" w:rsidP="008F540E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ro-RO"/>
        </w:rPr>
      </w:pPr>
      <w:r w:rsidRPr="005D774E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ro-RO"/>
        </w:rPr>
        <w:t>CONFERINȚA DE</w:t>
      </w:r>
      <w:r w:rsidR="00AB0682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ro-RO"/>
        </w:rPr>
        <w:t xml:space="preserve"> </w:t>
      </w:r>
      <w:r w:rsidRPr="005D774E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lang w:val="ro-RO"/>
        </w:rPr>
        <w:t>DREPT COMPARAT ȘI INTERNAȚIONAL</w:t>
      </w:r>
    </w:p>
    <w:p w14:paraId="71E8058E" w14:textId="77777777" w:rsidR="008F540E" w:rsidRPr="00B57386" w:rsidRDefault="008F540E" w:rsidP="008F540E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943634" w:themeColor="accent2" w:themeShade="BF"/>
          <w:sz w:val="28"/>
          <w:szCs w:val="28"/>
          <w:lang w:val="ro-RO"/>
        </w:rPr>
      </w:pPr>
      <w:r w:rsidRPr="00B57386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lang w:val="ro-RO"/>
        </w:rPr>
        <w:t xml:space="preserve">- </w:t>
      </w:r>
      <w:r w:rsidRPr="00B57386">
        <w:rPr>
          <w:rFonts w:ascii="Times New Roman" w:hAnsi="Times New Roman" w:cs="Times New Roman"/>
          <w:b/>
          <w:iCs/>
          <w:color w:val="943634" w:themeColor="accent2" w:themeShade="BF"/>
          <w:sz w:val="28"/>
          <w:szCs w:val="28"/>
          <w:lang w:val="ro-RO"/>
        </w:rPr>
        <w:t>Conferință internațională -</w:t>
      </w:r>
    </w:p>
    <w:p w14:paraId="6D2A05E7" w14:textId="77777777" w:rsidR="008F540E" w:rsidRPr="00B57386" w:rsidRDefault="008F540E" w:rsidP="008F540E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943634" w:themeColor="accent2" w:themeShade="BF"/>
          <w:sz w:val="28"/>
          <w:szCs w:val="28"/>
          <w:lang w:val="ro-RO"/>
        </w:rPr>
      </w:pPr>
      <w:r w:rsidRPr="005D774E">
        <w:rPr>
          <w:rFonts w:ascii="Times New Roman" w:hAnsi="Times New Roman" w:cs="Times New Roman"/>
          <w:b/>
          <w:iCs/>
          <w:color w:val="943634" w:themeColor="accent2" w:themeShade="BF"/>
          <w:sz w:val="28"/>
          <w:szCs w:val="28"/>
          <w:lang w:val="ro-RO"/>
        </w:rPr>
        <w:t xml:space="preserve">25 IUNIE 2021 – online pe </w:t>
      </w:r>
      <w:proofErr w:type="spellStart"/>
      <w:r w:rsidRPr="005D774E">
        <w:rPr>
          <w:rFonts w:ascii="Times New Roman" w:hAnsi="Times New Roman" w:cs="Times New Roman"/>
          <w:b/>
          <w:iCs/>
          <w:color w:val="943634" w:themeColor="accent2" w:themeShade="BF"/>
          <w:sz w:val="28"/>
          <w:szCs w:val="28"/>
          <w:lang w:val="ro-RO"/>
        </w:rPr>
        <w:t>Zoom</w:t>
      </w:r>
      <w:proofErr w:type="spellEnd"/>
    </w:p>
    <w:p w14:paraId="00316FB9" w14:textId="77777777" w:rsidR="008F540E" w:rsidRPr="008F540E" w:rsidRDefault="00CD568D" w:rsidP="008F540E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  <w:lang w:val="ro-RO"/>
        </w:rPr>
      </w:pPr>
      <w:hyperlink r:id="rId10" w:history="1">
        <w:r w:rsidR="008F540E" w:rsidRPr="00B57386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>www.comparativelawconference.eu</w:t>
        </w:r>
      </w:hyperlink>
    </w:p>
    <w:p w14:paraId="0397C8FA" w14:textId="77777777" w:rsidR="008F540E" w:rsidRPr="00C8218E" w:rsidRDefault="008F540E" w:rsidP="008F540E">
      <w:pPr>
        <w:rPr>
          <w:rFonts w:ascii="Times New Roman" w:hAnsi="Times New Roman" w:cs="Times New Roman"/>
          <w:sz w:val="24"/>
          <w:szCs w:val="24"/>
        </w:rPr>
      </w:pPr>
    </w:p>
    <w:p w14:paraId="7105DE35" w14:textId="2FE7EBB4" w:rsidR="008F540E" w:rsidRPr="008F540E" w:rsidRDefault="008F540E" w:rsidP="008F540E">
      <w:pPr>
        <w:jc w:val="center"/>
        <w:rPr>
          <w:rFonts w:ascii="Baskerville Old Face" w:eastAsia="Arial Unicode MS" w:hAnsi="Baskerville Old Face" w:cs="Arial Unicode MS"/>
          <w:i/>
          <w:noProof/>
          <w:color w:val="984806" w:themeColor="accent6" w:themeShade="80"/>
          <w:sz w:val="48"/>
          <w:szCs w:val="48"/>
          <w:lang w:val="ro-RO"/>
        </w:rPr>
      </w:pPr>
      <w:r w:rsidRPr="008F540E">
        <w:rPr>
          <w:rFonts w:ascii="Baskerville Old Face" w:eastAsia="Arial Unicode MS" w:hAnsi="Baskerville Old Face" w:cs="Arial Unicode MS"/>
          <w:i/>
          <w:noProof/>
          <w:color w:val="984806" w:themeColor="accent6" w:themeShade="80"/>
          <w:sz w:val="48"/>
          <w:szCs w:val="48"/>
          <w:lang w:val="ro-RO"/>
        </w:rPr>
        <w:drawing>
          <wp:anchor distT="0" distB="0" distL="114300" distR="114300" simplePos="0" relativeHeight="251665408" behindDoc="0" locked="0" layoutInCell="1" allowOverlap="1" wp14:anchorId="6CB01C52" wp14:editId="649FDA1D">
            <wp:simplePos x="0" y="0"/>
            <wp:positionH relativeFrom="column">
              <wp:posOffset>1978025</wp:posOffset>
            </wp:positionH>
            <wp:positionV relativeFrom="paragraph">
              <wp:posOffset>420336</wp:posOffset>
            </wp:positionV>
            <wp:extent cx="2397760" cy="1598930"/>
            <wp:effectExtent l="0" t="0" r="2540" b="1270"/>
            <wp:wrapThrough wrapText="bothSides">
              <wp:wrapPolygon edited="0">
                <wp:start x="9038" y="0"/>
                <wp:lineTo x="7551" y="343"/>
                <wp:lineTo x="3432" y="2402"/>
                <wp:lineTo x="2746" y="3603"/>
                <wp:lineTo x="1258" y="5490"/>
                <wp:lineTo x="114" y="8407"/>
                <wp:lineTo x="0" y="9608"/>
                <wp:lineTo x="0" y="11495"/>
                <wp:lineTo x="343" y="13897"/>
                <wp:lineTo x="1716" y="16642"/>
                <wp:lineTo x="4462" y="19730"/>
                <wp:lineTo x="8237" y="21274"/>
                <wp:lineTo x="9038" y="21446"/>
                <wp:lineTo x="12470" y="21446"/>
                <wp:lineTo x="13271" y="21274"/>
                <wp:lineTo x="17047" y="19730"/>
                <wp:lineTo x="19792" y="16642"/>
                <wp:lineTo x="21165" y="13897"/>
                <wp:lineTo x="21508" y="11495"/>
                <wp:lineTo x="21508" y="9608"/>
                <wp:lineTo x="21394" y="8407"/>
                <wp:lineTo x="20364" y="5662"/>
                <wp:lineTo x="18877" y="3774"/>
                <wp:lineTo x="18191" y="2402"/>
                <wp:lineTo x="13958" y="343"/>
                <wp:lineTo x="12470" y="0"/>
                <wp:lineTo x="9038" y="0"/>
              </wp:wrapPolygon>
            </wp:wrapThrough>
            <wp:docPr id="13" name="Picture 13" descr="Upcoming Events – Program in Islamic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coming Events – Program in Islamic La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5989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40E">
        <w:rPr>
          <w:rFonts w:ascii="Baskerville Old Face" w:eastAsia="Arial Unicode MS" w:hAnsi="Baskerville Old Face" w:cs="Arial Unicode MS"/>
          <w:i/>
          <w:noProof/>
          <w:color w:val="984806" w:themeColor="accent6" w:themeShade="80"/>
          <w:sz w:val="48"/>
          <w:szCs w:val="48"/>
          <w:lang w:val="ro-RO"/>
        </w:rPr>
        <w:t>INVITATIE DE PARTICIPARE</w:t>
      </w:r>
    </w:p>
    <w:p w14:paraId="092A9918" w14:textId="2ACA59E8" w:rsidR="008F540E" w:rsidRDefault="008F540E" w:rsidP="008F540E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  <w:t xml:space="preserve">                                           </w:t>
      </w:r>
    </w:p>
    <w:p w14:paraId="00CC00D9" w14:textId="77777777" w:rsidR="008F540E" w:rsidRDefault="008F540E" w:rsidP="008F540E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</w:pPr>
    </w:p>
    <w:p w14:paraId="69B7C643" w14:textId="77777777" w:rsidR="008F540E" w:rsidRDefault="008F540E" w:rsidP="008F540E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</w:pPr>
    </w:p>
    <w:p w14:paraId="45177DD8" w14:textId="77777777" w:rsidR="008F540E" w:rsidRDefault="008F540E" w:rsidP="008F540E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</w:pPr>
    </w:p>
    <w:p w14:paraId="74E1F4DE" w14:textId="77777777" w:rsidR="008F540E" w:rsidRDefault="008F540E" w:rsidP="008F540E">
      <w:pPr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</w:pPr>
    </w:p>
    <w:p w14:paraId="423FE863" w14:textId="23CFC5BF" w:rsidR="008F540E" w:rsidRPr="0013064E" w:rsidRDefault="008F540E" w:rsidP="008F540E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</w:pPr>
      <w:r w:rsidRPr="0013064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Tematica </w:t>
      </w:r>
      <w:proofErr w:type="spellStart"/>
      <w:r w:rsidRPr="0013064E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Conferintei</w:t>
      </w:r>
      <w:proofErr w:type="spellEnd"/>
    </w:p>
    <w:p w14:paraId="28C3006C" w14:textId="77777777" w:rsidR="008F540E" w:rsidRPr="00444F7F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Aceasta este o </w:t>
      </w:r>
      <w:r w:rsidRPr="00A5550E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conferință internațională</w:t>
      </w:r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 care examinează dezvoltările recente </w:t>
      </w:r>
      <w:proofErr w:type="spellStart"/>
      <w:r w:rsidRPr="00444F7F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 perspectivele de </w:t>
      </w:r>
      <w:proofErr w:type="spellStart"/>
      <w:r w:rsidRPr="00444F7F">
        <w:rPr>
          <w:rFonts w:ascii="Times New Roman" w:hAnsi="Times New Roman" w:cs="Times New Roman"/>
          <w:sz w:val="24"/>
          <w:szCs w:val="24"/>
          <w:lang w:val="ro-RO"/>
        </w:rPr>
        <w:t>evoluţie</w:t>
      </w:r>
      <w:proofErr w:type="spellEnd"/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 ale dreptului comparat și ale dreptului internațional. </w:t>
      </w:r>
    </w:p>
    <w:p w14:paraId="5BF3FCA2" w14:textId="77777777" w:rsidR="008F540E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proofErr w:type="spellStart"/>
      <w:r w:rsidRPr="00444F7F">
        <w:rPr>
          <w:rFonts w:ascii="Times New Roman" w:hAnsi="Times New Roman" w:cs="Times New Roman"/>
          <w:sz w:val="24"/>
          <w:szCs w:val="24"/>
          <w:lang w:val="ro-RO"/>
        </w:rPr>
        <w:t>Conferinţei</w:t>
      </w:r>
      <w:proofErr w:type="spellEnd"/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 pot fi </w:t>
      </w:r>
      <w:proofErr w:type="spellStart"/>
      <w:r w:rsidRPr="00444F7F">
        <w:rPr>
          <w:rFonts w:ascii="Times New Roman" w:hAnsi="Times New Roman" w:cs="Times New Roman"/>
          <w:sz w:val="24"/>
          <w:szCs w:val="24"/>
          <w:lang w:val="ro-RO"/>
        </w:rPr>
        <w:t>susţinute</w:t>
      </w:r>
      <w:proofErr w:type="spellEnd"/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44F7F">
        <w:rPr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  <w:t xml:space="preserve">lucrări din toate domeniile </w:t>
      </w:r>
      <w:proofErr w:type="spellStart"/>
      <w:r w:rsidRPr="00444F7F">
        <w:rPr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  <w:t>ştiinţelor</w:t>
      </w:r>
      <w:proofErr w:type="spellEnd"/>
      <w:r w:rsidRPr="00444F7F">
        <w:rPr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  <w:t xml:space="preserve"> juridice</w:t>
      </w:r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, care vor fi înscrise, în </w:t>
      </w:r>
      <w:proofErr w:type="spellStart"/>
      <w:r w:rsidRPr="00444F7F">
        <w:rPr>
          <w:rFonts w:ascii="Times New Roman" w:hAnsi="Times New Roman" w:cs="Times New Roman"/>
          <w:sz w:val="24"/>
          <w:szCs w:val="24"/>
          <w:lang w:val="ro-RO"/>
        </w:rPr>
        <w:t>funcţie</w:t>
      </w:r>
      <w:proofErr w:type="spellEnd"/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444F7F">
        <w:rPr>
          <w:rFonts w:ascii="Times New Roman" w:hAnsi="Times New Roman" w:cs="Times New Roman"/>
          <w:sz w:val="24"/>
          <w:szCs w:val="24"/>
          <w:lang w:val="ro-RO"/>
        </w:rPr>
        <w:t>conţinutul</w:t>
      </w:r>
      <w:proofErr w:type="spellEnd"/>
      <w:r w:rsidRPr="00444F7F">
        <w:rPr>
          <w:rFonts w:ascii="Times New Roman" w:hAnsi="Times New Roman" w:cs="Times New Roman"/>
          <w:sz w:val="24"/>
          <w:szCs w:val="24"/>
          <w:lang w:val="ro-RO"/>
        </w:rPr>
        <w:t xml:space="preserve"> lor, într-una dintre cele trei </w:t>
      </w:r>
      <w:proofErr w:type="spellStart"/>
      <w:r w:rsidRPr="00444F7F">
        <w:rPr>
          <w:rFonts w:ascii="Times New Roman" w:hAnsi="Times New Roman" w:cs="Times New Roman"/>
          <w:sz w:val="24"/>
          <w:szCs w:val="24"/>
          <w:lang w:val="ro-RO"/>
        </w:rPr>
        <w:t>secţiuni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A2FC50B" w14:textId="77777777" w:rsidR="008F540E" w:rsidRPr="00444F7F" w:rsidRDefault="008F540E" w:rsidP="008F540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</w:pPr>
      <w:r w:rsidRPr="00444F7F"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  <w:t xml:space="preserve">Drept public comparat. </w:t>
      </w:r>
    </w:p>
    <w:p w14:paraId="55A709F1" w14:textId="77777777" w:rsidR="008F540E" w:rsidRPr="00444F7F" w:rsidRDefault="008F540E" w:rsidP="008F540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</w:pPr>
      <w:r w:rsidRPr="00444F7F"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  <w:t>Drept privat comparat.  </w:t>
      </w:r>
    </w:p>
    <w:p w14:paraId="04353F51" w14:textId="77777777" w:rsidR="008F540E" w:rsidRPr="00444F7F" w:rsidRDefault="008F540E" w:rsidP="008F540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</w:pPr>
      <w:r w:rsidRPr="00444F7F">
        <w:rPr>
          <w:rFonts w:ascii="Times New Roman" w:hAnsi="Times New Roman" w:cs="Times New Roman"/>
          <w:b/>
          <w:i/>
          <w:color w:val="0070C0"/>
          <w:sz w:val="24"/>
          <w:szCs w:val="24"/>
          <w:lang w:val="ro-RO"/>
        </w:rPr>
        <w:t>Drept internațional.</w:t>
      </w:r>
    </w:p>
    <w:p w14:paraId="09CAB4F6" w14:textId="77777777" w:rsidR="008F540E" w:rsidRPr="004A47AB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8"/>
          <w:szCs w:val="8"/>
          <w:lang w:val="ro-RO"/>
        </w:rPr>
      </w:pPr>
    </w:p>
    <w:p w14:paraId="408CED20" w14:textId="77777777" w:rsidR="008F540E" w:rsidRPr="004A47AB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  <w:t xml:space="preserve">La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Conferinta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se pot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inscrie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ata</w:t>
      </w:r>
      <w:r w:rsidRPr="004A47AB">
        <w:rPr>
          <w:rFonts w:ascii="Times New Roman" w:hAnsi="Times New Roman" w:cs="Times New Roman"/>
          <w:color w:val="FF0000"/>
          <w:sz w:val="24"/>
          <w:szCs w:val="24"/>
          <w:lang w:val="ro-RO"/>
        </w:rPr>
        <w:t>t</w:t>
      </w:r>
      <w:proofErr w:type="spellEnd"/>
      <w:r w:rsidRPr="004A47A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persoa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ne care doresc sa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sustina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o lucrare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stiintifica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, cat si persoane care  doresc doar sa</w:t>
      </w:r>
      <w:r w:rsidRPr="004A47AB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audieze dezbaterile.</w:t>
      </w:r>
    </w:p>
    <w:p w14:paraId="7971C175" w14:textId="77777777" w:rsidR="008F540E" w:rsidRPr="004A47AB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8"/>
          <w:szCs w:val="8"/>
          <w:lang w:val="ro-RO"/>
        </w:rPr>
      </w:pPr>
    </w:p>
    <w:p w14:paraId="1C17A7BB" w14:textId="77777777" w:rsidR="008F540E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Participantii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au oportunitatea de 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4A47AB">
        <w:rPr>
          <w:rFonts w:ascii="Times New Roman" w:hAnsi="Times New Roman" w:cs="Times New Roman"/>
          <w:sz w:val="24"/>
          <w:szCs w:val="24"/>
          <w:lang w:val="ro-RO"/>
        </w:rPr>
        <w:t>nscrie</w:t>
      </w:r>
      <w:proofErr w:type="spellEnd"/>
      <w:r w:rsidRPr="004A47AB">
        <w:rPr>
          <w:rFonts w:ascii="Times New Roman" w:hAnsi="Times New Roman" w:cs="Times New Roman"/>
          <w:sz w:val="24"/>
          <w:szCs w:val="24"/>
          <w:lang w:val="ro-RO"/>
        </w:rPr>
        <w:t xml:space="preserve"> o </w:t>
      </w: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a doua lucrare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>stiintifica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platind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 taxa</w:t>
      </w:r>
      <w:r w:rsidRPr="004A47AB">
        <w:rPr>
          <w:rFonts w:ascii="Times New Roman" w:hAnsi="Times New Roman" w:cs="Times New Roman"/>
          <w:sz w:val="24"/>
          <w:szCs w:val="24"/>
          <w:lang w:val="ro-RO"/>
        </w:rPr>
        <w:t xml:space="preserve"> suplimen</w:t>
      </w:r>
      <w:r>
        <w:rPr>
          <w:rFonts w:ascii="Times New Roman" w:hAnsi="Times New Roman" w:cs="Times New Roman"/>
          <w:sz w:val="24"/>
          <w:szCs w:val="24"/>
          <w:lang w:val="ro-RO"/>
        </w:rPr>
        <w:t>tara</w:t>
      </w:r>
      <w:r w:rsidRPr="004A47A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28A7F15" w14:textId="77777777" w:rsidR="008F540E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3A33C7" w14:textId="77777777" w:rsidR="008F540E" w:rsidRPr="00AE70C8" w:rsidRDefault="008F540E" w:rsidP="008F540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</w:pPr>
      <w:r w:rsidRPr="00AE70C8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  <w:t xml:space="preserve">Locul de </w:t>
      </w:r>
      <w:proofErr w:type="spellStart"/>
      <w:r w:rsidRPr="00AE70C8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  <w:t>desfasurare</w:t>
      </w:r>
      <w:proofErr w:type="spellEnd"/>
    </w:p>
    <w:p w14:paraId="21E12965" w14:textId="77777777" w:rsidR="008F540E" w:rsidRDefault="008F540E" w:rsidP="008F540E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</w:pPr>
    </w:p>
    <w:p w14:paraId="55FDC1D6" w14:textId="77777777" w:rsidR="008F540E" w:rsidRDefault="008F540E" w:rsidP="008F540E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D27A2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o-RO"/>
        </w:rPr>
        <w:t xml:space="preserve">Din cauza Pandemiei de COVID-19 conferința va avea loc online pe </w:t>
      </w:r>
      <w:proofErr w:type="spellStart"/>
      <w:r w:rsidRPr="00D27A2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o-RO"/>
        </w:rPr>
        <w:t>Zoom</w:t>
      </w:r>
      <w:proofErr w:type="spellEnd"/>
      <w:r w:rsidRPr="00D27A2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o-RO"/>
        </w:rPr>
        <w:t>.</w:t>
      </w:r>
    </w:p>
    <w:p w14:paraId="030206C9" w14:textId="77777777" w:rsidR="008F540E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CB10E7" w14:textId="77777777" w:rsidR="008F540E" w:rsidRPr="00AE70C8" w:rsidRDefault="008F540E" w:rsidP="008F540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</w:pPr>
      <w:proofErr w:type="spellStart"/>
      <w:r w:rsidRPr="00AE70C8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  <w:t>Publicatii</w:t>
      </w:r>
      <w:proofErr w:type="spellEnd"/>
      <w:r w:rsidRPr="00AE70C8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  <w:t xml:space="preserve"> </w:t>
      </w:r>
    </w:p>
    <w:p w14:paraId="2C545D7D" w14:textId="77777777" w:rsidR="008F540E" w:rsidRPr="009323C8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  <w:lang w:val="ro-RO"/>
        </w:rPr>
      </w:pPr>
    </w:p>
    <w:p w14:paraId="3B9360A6" w14:textId="77777777" w:rsidR="008F540E" w:rsidRPr="009323C8" w:rsidRDefault="008F540E" w:rsidP="008F540E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u w:val="single"/>
          <w:lang w:val="ro-RO"/>
        </w:rPr>
        <w:t xml:space="preserve">Toate </w:t>
      </w:r>
      <w:proofErr w:type="spellStart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u w:val="single"/>
          <w:lang w:val="ro-RO"/>
        </w:rPr>
        <w:t>lucra</w:t>
      </w:r>
      <w:r w:rsidRPr="009323C8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u w:val="single"/>
          <w:lang w:val="ro-RO"/>
        </w:rPr>
        <w:t>rile</w:t>
      </w:r>
      <w:proofErr w:type="spellEnd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>sustinute</w:t>
      </w:r>
      <w:proofErr w:type="spellEnd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 xml:space="preserve"> in cadrul </w:t>
      </w:r>
      <w:proofErr w:type="spellStart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>Conferintei</w:t>
      </w:r>
      <w:proofErr w:type="spellEnd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 xml:space="preserve"> se vor </w:t>
      </w:r>
      <w:proofErr w:type="spellStart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>regasi</w:t>
      </w:r>
      <w:proofErr w:type="spellEnd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>intr</w:t>
      </w:r>
      <w:proofErr w:type="spellEnd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 xml:space="preserve">-una din </w:t>
      </w:r>
      <w:proofErr w:type="spellStart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>urmatoarele</w:t>
      </w:r>
      <w:proofErr w:type="spellEnd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>publicat</w:t>
      </w:r>
      <w:r w:rsidRPr="009323C8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>ii</w:t>
      </w:r>
      <w:proofErr w:type="spellEnd"/>
      <w:r w:rsidRPr="009323C8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lang w:val="ro-RO"/>
        </w:rPr>
        <w:t>:</w:t>
      </w:r>
    </w:p>
    <w:p w14:paraId="1FEF8AC9" w14:textId="77777777" w:rsidR="008F540E" w:rsidRDefault="008F540E" w:rsidP="008F540E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în revista </w:t>
      </w:r>
      <w:hyperlink r:id="rId12" w:history="1">
        <w:proofErr w:type="spellStart"/>
        <w:r w:rsidRPr="00137817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Juridical</w:t>
        </w:r>
        <w:proofErr w:type="spellEnd"/>
        <w:r w:rsidRPr="00137817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 xml:space="preserve"> Tribune – Tribuna Juridică</w:t>
        </w:r>
      </w:hyperlink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, singura revistă de științe juridice din România indexată in </w:t>
      </w:r>
      <w:r w:rsidRPr="005858AB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Web of </w:t>
      </w:r>
      <w:proofErr w:type="spellStart"/>
      <w:r w:rsidRPr="005858AB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Science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Clarivate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Analytics</w:t>
      </w:r>
      <w:proofErr w:type="spellEnd"/>
      <w:r w:rsidRPr="00290959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(</w:t>
      </w:r>
      <w:r w:rsidRPr="00290959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Thomson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Reuters)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 și în </w:t>
      </w:r>
      <w:proofErr w:type="spellStart"/>
      <w:r w:rsidRPr="00086811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lang w:val="ro-RO"/>
        </w:rPr>
        <w:t>Scopus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.</w:t>
      </w:r>
    </w:p>
    <w:p w14:paraId="43AC09A0" w14:textId="77777777" w:rsidR="008F540E" w:rsidRPr="002A5ABB" w:rsidRDefault="008F540E" w:rsidP="008F540E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</w:pPr>
      <w:r w:rsidRPr="002A5ABB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într-un volum în limba engleză publicat la</w:t>
      </w:r>
      <w:r w:rsidRPr="00E3346B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</w:t>
      </w:r>
      <w:hyperlink r:id="rId13" w:history="1">
        <w:r w:rsidRPr="001E620C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ADJURIS – International Academic Publisher</w:t>
        </w:r>
      </w:hyperlink>
      <w:r w:rsidRPr="00E3346B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. </w:t>
      </w:r>
      <w:r w:rsidRPr="002A5ABB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Volumul va fi indexat în</w:t>
      </w:r>
      <w:r w:rsidRPr="00E3346B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Web of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Science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Clarivate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Analytics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(Thomson Reuters), </w:t>
      </w:r>
      <w:proofErr w:type="spellStart"/>
      <w:r w:rsidRPr="00A64A2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Ebsco</w:t>
      </w:r>
      <w:proofErr w:type="spellEnd"/>
      <w:r w:rsidRPr="00A64A2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, </w:t>
      </w:r>
      <w:proofErr w:type="spellStart"/>
      <w:r w:rsidRPr="00A64A2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HeinOnline</w:t>
      </w:r>
      <w:proofErr w:type="spellEnd"/>
      <w:r w:rsidRPr="00A64A2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, CEEOL, </w:t>
      </w:r>
      <w:proofErr w:type="spellStart"/>
      <w:r w:rsidRPr="00A64A2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ProQuest</w:t>
      </w:r>
      <w:proofErr w:type="spellEnd"/>
      <w:r w:rsidRPr="00A64A20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WorldCat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>RePEc</w:t>
      </w:r>
      <w:proofErr w:type="spellEnd"/>
      <w:r w:rsidRPr="00E3346B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  <w:t xml:space="preserve"> </w:t>
      </w:r>
      <w:r w:rsidRPr="002A5ABB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- baze de date internaționale recunoscute pentru domeniul științelor juridice și administrative conform Anexelor nr. 24 și 25 din Ordinul ministrului </w:t>
      </w:r>
      <w:proofErr w:type="spellStart"/>
      <w:r w:rsidRPr="002A5ABB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educatiei</w:t>
      </w:r>
      <w:proofErr w:type="spellEnd"/>
      <w:r w:rsidRPr="002A5ABB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 naționale și cercetării științifice nr. 6129/2016.</w:t>
      </w:r>
    </w:p>
    <w:p w14:paraId="39FA1957" w14:textId="77777777" w:rsidR="008F540E" w:rsidRPr="0011627A" w:rsidRDefault="008F540E" w:rsidP="008F540E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ro-RO"/>
        </w:rPr>
      </w:pPr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în reviste </w:t>
      </w:r>
      <w:r w:rsidRPr="00F45D58">
        <w:rPr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partenere ale Conferinței </w:t>
      </w:r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indexate in baze de date </w:t>
      </w:r>
      <w:proofErr w:type="spellStart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internationale</w:t>
      </w:r>
      <w:proofErr w:type="spellEnd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 recunoscute pentru domeniul </w:t>
      </w:r>
      <w:proofErr w:type="spellStart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stiintelor</w:t>
      </w:r>
      <w:proofErr w:type="spellEnd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 juridice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 si administrative</w:t>
      </w:r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 (</w:t>
      </w:r>
      <w:proofErr w:type="spellStart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Scopus</w:t>
      </w:r>
      <w:proofErr w:type="spellEnd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, </w:t>
      </w:r>
      <w:proofErr w:type="spellStart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Ebsco</w:t>
      </w:r>
      <w:proofErr w:type="spellEnd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, </w:t>
      </w:r>
      <w:proofErr w:type="spellStart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HeinOnline</w:t>
      </w:r>
      <w:proofErr w:type="spellEnd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, CEEOL, </w:t>
      </w:r>
      <w:proofErr w:type="spellStart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ProQuest</w:t>
      </w:r>
      <w:proofErr w:type="spellEnd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, ERIH Plus, </w:t>
      </w:r>
      <w:proofErr w:type="spellStart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WorldCat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Doaj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IndexCopernicus</w:t>
      </w:r>
      <w:proofErr w:type="spellEnd"/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RePEc</w:t>
      </w:r>
      <w:proofErr w:type="spellEnd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>)</w:t>
      </w:r>
      <w:r w:rsidRPr="00F45D58">
        <w:rPr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: </w:t>
      </w:r>
      <w:proofErr w:type="spellStart"/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>Perspectives</w:t>
      </w:r>
      <w:proofErr w:type="spellEnd"/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of Law </w:t>
      </w:r>
      <w:proofErr w:type="spellStart"/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>and</w:t>
      </w:r>
      <w:proofErr w:type="spellEnd"/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Public </w:t>
      </w:r>
      <w:proofErr w:type="spellStart"/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>Administration</w:t>
      </w:r>
      <w:proofErr w:type="spellEnd"/>
      <w:r w:rsidRPr="00F45D58">
        <w:rPr>
          <w:rFonts w:ascii="Times New Roman" w:hAnsi="Times New Roman" w:cs="Times New Roman"/>
          <w:color w:val="943634" w:themeColor="accent2" w:themeShade="BF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European Review of Public Law</w:t>
      </w:r>
      <w:r w:rsidRPr="00F45D5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Central </w:t>
      </w:r>
      <w:proofErr w:type="spellStart"/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>and</w:t>
      </w:r>
      <w:proofErr w:type="spellEnd"/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>Eastern</w:t>
      </w:r>
      <w:proofErr w:type="spellEnd"/>
      <w:r w:rsidRPr="00F45D5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European Legal </w:t>
      </w:r>
      <w:r w:rsidRPr="00AE70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Studies</w:t>
      </w:r>
      <w:r w:rsidRPr="00AE70C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5112F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International Investment Law Journal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.</w:t>
      </w:r>
    </w:p>
    <w:p w14:paraId="4AAAECC1" w14:textId="77777777" w:rsidR="008F540E" w:rsidRDefault="008F540E" w:rsidP="008F5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A499343" w14:textId="77777777" w:rsidR="008F540E" w:rsidRPr="00AE70C8" w:rsidRDefault="008F540E" w:rsidP="008F540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</w:pPr>
      <w:r w:rsidRPr="00AE70C8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  <w:t>Reduceri de la taxele de participare</w:t>
      </w:r>
    </w:p>
    <w:p w14:paraId="13A34171" w14:textId="77777777" w:rsidR="008F540E" w:rsidRDefault="008F540E" w:rsidP="008F540E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</w:pPr>
    </w:p>
    <w:p w14:paraId="79124631" w14:textId="77777777" w:rsidR="008F540E" w:rsidRPr="009D7CC9" w:rsidRDefault="008F540E" w:rsidP="008F540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Profesorii </w:t>
      </w:r>
      <w:hyperlink r:id="rId14" w:history="1">
        <w:r w:rsidRPr="007813E3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 xml:space="preserve">Academiei de Studii Economice din </w:t>
        </w:r>
        <w:proofErr w:type="spellStart"/>
        <w:r w:rsidRPr="007813E3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Bucuresti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si membrii </w:t>
      </w:r>
      <w:hyperlink r:id="rId15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Societatii</w:t>
        </w:r>
        <w:proofErr w:type="spellEnd"/>
        <w:r w:rsidRPr="00FB06EE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 xml:space="preserve"> de Științe Juridice și Administrative</w:t>
        </w:r>
      </w:hyperlink>
      <w:r w:rsidRPr="00FB06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beneficiaza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 o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reducere intre 20 si 25</w:t>
      </w:r>
      <w:r w:rsidRPr="00412EA1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%</w:t>
      </w:r>
      <w:r w:rsidRPr="00412EA1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taxa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inscriere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. Pentru detalii clic </w:t>
      </w:r>
      <w:hyperlink r:id="rId16" w:history="1">
        <w:r w:rsidRPr="00866421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aici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D7CC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D1BC434" w14:textId="77777777" w:rsidR="008F540E" w:rsidRPr="00131243" w:rsidRDefault="008F540E" w:rsidP="008F540E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D7246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!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 w:rsidRPr="00131243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Daca </w:t>
      </w:r>
      <w:proofErr w:type="spellStart"/>
      <w:r w:rsidRPr="00131243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doriti</w:t>
      </w:r>
      <w:proofErr w:type="spellEnd"/>
      <w:r w:rsidRPr="00131243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sa </w:t>
      </w:r>
      <w:proofErr w:type="spellStart"/>
      <w:r w:rsidRPr="00131243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dobanditi</w:t>
      </w:r>
      <w:proofErr w:type="spellEnd"/>
      <w:r w:rsidRPr="00131243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calitatea de membru in</w:t>
      </w:r>
      <w:r w:rsidRPr="001312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hyperlink r:id="rId17" w:history="1">
        <w:r w:rsidRPr="00131243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Societatea de Științe Juridice și Administrative</w:t>
        </w:r>
      </w:hyperlink>
      <w:r w:rsidRPr="001312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31243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>clic</w:t>
      </w:r>
      <w:r w:rsidRPr="001312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hyperlink r:id="rId18" w:history="1">
        <w:r w:rsidRPr="00131243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aici</w:t>
        </w:r>
      </w:hyperlink>
      <w:r w:rsidRPr="001312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 </w:t>
      </w:r>
    </w:p>
    <w:p w14:paraId="3D42E937" w14:textId="77777777" w:rsidR="008F540E" w:rsidRPr="00515349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F9B327" w14:textId="77777777" w:rsidR="008F540E" w:rsidRPr="00AE70C8" w:rsidRDefault="008F540E" w:rsidP="008F540E">
      <w:pPr>
        <w:spacing w:after="0" w:line="48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</w:pPr>
      <w:r w:rsidRPr="00AE70C8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ro-RO"/>
        </w:rPr>
        <w:t>Termene limita</w:t>
      </w:r>
    </w:p>
    <w:p w14:paraId="2A82668A" w14:textId="70789247" w:rsidR="0013064E" w:rsidRDefault="008F540E" w:rsidP="001306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>1</w:t>
      </w:r>
      <w:r w:rsidR="0013064E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>7 iunie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 xml:space="preserve"> 2021</w:t>
      </w:r>
      <w:r w:rsidRPr="007F477A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7F477A">
        <w:rPr>
          <w:rFonts w:ascii="Times New Roman" w:hAnsi="Times New Roman" w:cs="Times New Roman"/>
          <w:b/>
          <w:sz w:val="24"/>
          <w:szCs w:val="24"/>
          <w:lang w:val="ro-RO"/>
        </w:rPr>
        <w:t>trimiterea</w:t>
      </w:r>
      <w:r w:rsidRPr="007F47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F47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formularului de participare </w:t>
      </w:r>
      <w:r w:rsidRPr="007F477A">
        <w:rPr>
          <w:rFonts w:ascii="Times New Roman" w:hAnsi="Times New Roman" w:cs="Times New Roman"/>
          <w:sz w:val="24"/>
          <w:szCs w:val="24"/>
          <w:lang w:val="ro-RO"/>
        </w:rPr>
        <w:t xml:space="preserve">completat. Formularul de participare poate fi completat fie cu </w:t>
      </w:r>
      <w:r w:rsidRPr="007F477A">
        <w:rPr>
          <w:rFonts w:ascii="Times New Roman" w:hAnsi="Times New Roman" w:cs="Times New Roman"/>
          <w:b/>
          <w:sz w:val="24"/>
          <w:szCs w:val="24"/>
          <w:lang w:val="ro-RO"/>
        </w:rPr>
        <w:t>titlul și rezumatul lucrării</w:t>
      </w:r>
      <w:r w:rsidRPr="007F477A">
        <w:rPr>
          <w:rFonts w:ascii="Times New Roman" w:hAnsi="Times New Roman" w:cs="Times New Roman"/>
          <w:sz w:val="24"/>
          <w:szCs w:val="24"/>
          <w:lang w:val="ro-RO"/>
        </w:rPr>
        <w:t xml:space="preserve"> care va fi susținută la Conferință, fie cu </w:t>
      </w:r>
      <w:r w:rsidRPr="007F47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opțiunea de a </w:t>
      </w:r>
      <w:r w:rsidRPr="007F477A">
        <w:rPr>
          <w:rFonts w:ascii="Times New Roman" w:eastAsia="Times New Roman" w:hAnsi="Times New Roman" w:cs="Times New Roman"/>
          <w:b/>
          <w:noProof/>
          <w:sz w:val="24"/>
          <w:szCs w:val="24"/>
          <w:lang w:val="ro-RO"/>
        </w:rPr>
        <w:t>asista la dezbateri</w:t>
      </w:r>
      <w:r w:rsidRPr="007F477A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>, fără înregistrarea unei lucrări științifice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13064E" w:rsidRPr="007F477A">
        <w:rPr>
          <w:rFonts w:ascii="Times New Roman" w:hAnsi="Times New Roman" w:cs="Times New Roman"/>
          <w:color w:val="E36C0A" w:themeColor="accent6" w:themeShade="BF"/>
          <w:sz w:val="24"/>
          <w:szCs w:val="24"/>
          <w:lang w:val="ro-RO"/>
        </w:rPr>
        <w:t xml:space="preserve">Completează aici </w:t>
      </w:r>
      <w:hyperlink r:id="rId19" w:history="1">
        <w:r w:rsidR="0013064E" w:rsidRPr="007F477A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formularul de participare la Conferință</w:t>
        </w:r>
      </w:hyperlink>
      <w:r w:rsidR="0013064E" w:rsidRPr="007F47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D837BDC" w14:textId="1356053B" w:rsidR="008F540E" w:rsidRPr="00AE70C8" w:rsidRDefault="008F540E" w:rsidP="00AE70C8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E70C8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>1</w:t>
      </w:r>
      <w:r w:rsidR="0013064E" w:rsidRPr="00AE70C8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>9 iunie</w:t>
      </w:r>
      <w:r w:rsidRPr="00AE70C8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 xml:space="preserve"> 2021</w:t>
      </w:r>
      <w:r w:rsidRPr="00AE70C8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AE70C8">
        <w:rPr>
          <w:rFonts w:ascii="Times New Roman" w:hAnsi="Times New Roman" w:cs="Times New Roman"/>
          <w:b/>
          <w:sz w:val="24"/>
          <w:szCs w:val="24"/>
          <w:lang w:val="ro-RO"/>
        </w:rPr>
        <w:t>trimiterea textului integral al lucrării științifice</w:t>
      </w:r>
      <w:r w:rsidRPr="00AE70C8">
        <w:rPr>
          <w:rFonts w:ascii="Times New Roman" w:hAnsi="Times New Roman" w:cs="Times New Roman"/>
          <w:sz w:val="24"/>
          <w:szCs w:val="24"/>
          <w:lang w:val="ro-RO"/>
        </w:rPr>
        <w:t xml:space="preserve"> in limbile </w:t>
      </w:r>
      <w:r w:rsidRPr="00AE70C8">
        <w:rPr>
          <w:rFonts w:ascii="Times New Roman" w:hAnsi="Times New Roman" w:cs="Times New Roman"/>
          <w:b/>
          <w:i/>
          <w:sz w:val="24"/>
          <w:szCs w:val="24"/>
          <w:lang w:val="ro-RO"/>
        </w:rPr>
        <w:t>română</w:t>
      </w:r>
      <w:r w:rsidRPr="00AE70C8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AE70C8">
        <w:rPr>
          <w:rFonts w:ascii="Times New Roman" w:hAnsi="Times New Roman" w:cs="Times New Roman"/>
          <w:b/>
          <w:i/>
          <w:sz w:val="24"/>
          <w:szCs w:val="24"/>
          <w:lang w:val="ro-RO"/>
        </w:rPr>
        <w:t>engleză.</w:t>
      </w:r>
      <w:r w:rsidRPr="00AE70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E70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Autorii pot beneficia de </w:t>
      </w:r>
      <w:r w:rsidRPr="00AE70C8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serviciul de traducere</w:t>
      </w:r>
      <w:r w:rsidRPr="00AE70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E70C8">
        <w:rPr>
          <w:rFonts w:ascii="Times New Roman" w:hAnsi="Times New Roman" w:cs="Times New Roman"/>
          <w:b/>
          <w:bCs/>
          <w:color w:val="FF0000"/>
          <w:sz w:val="24"/>
          <w:szCs w:val="24"/>
          <w:lang w:val="ro-RO"/>
        </w:rPr>
        <w:t>în limba engleză</w:t>
      </w:r>
      <w:r w:rsidRPr="00AE70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 lucrării înscrise la conferință. </w:t>
      </w:r>
      <w:r w:rsidR="00AE70C8" w:rsidRPr="00AE70C8">
        <w:rPr>
          <w:rFonts w:ascii="Times New Roman" w:hAnsi="Times New Roman" w:cs="Times New Roman"/>
          <w:b/>
          <w:bCs/>
          <w:sz w:val="24"/>
          <w:szCs w:val="24"/>
          <w:lang w:val="en-RO"/>
        </w:rPr>
        <w:t>Descarcă de aici </w:t>
      </w:r>
      <w:r w:rsidR="00AE70C8" w:rsidRPr="00AE70C8">
        <w:rPr>
          <w:rFonts w:ascii="Times New Roman" w:hAnsi="Times New Roman" w:cs="Times New Roman"/>
          <w:b/>
          <w:bCs/>
          <w:sz w:val="24"/>
          <w:szCs w:val="24"/>
          <w:lang w:val="en-RO"/>
        </w:rPr>
        <w:fldChar w:fldCharType="begin"/>
      </w:r>
      <w:r w:rsidR="00AE70C8" w:rsidRPr="00AE70C8">
        <w:rPr>
          <w:rFonts w:ascii="Times New Roman" w:hAnsi="Times New Roman" w:cs="Times New Roman"/>
          <w:b/>
          <w:bCs/>
          <w:sz w:val="24"/>
          <w:szCs w:val="24"/>
          <w:lang w:val="en-RO"/>
        </w:rPr>
        <w:instrText xml:space="preserve"> HYPERLINK "http://www.comparativelawconference.eu/cerinte.pdf" \t "_blank" </w:instrText>
      </w:r>
      <w:r w:rsidR="00AE70C8" w:rsidRPr="00AE70C8">
        <w:rPr>
          <w:rFonts w:ascii="Times New Roman" w:hAnsi="Times New Roman" w:cs="Times New Roman"/>
          <w:b/>
          <w:bCs/>
          <w:sz w:val="24"/>
          <w:szCs w:val="24"/>
          <w:lang w:val="en-RO"/>
        </w:rPr>
        <w:fldChar w:fldCharType="separate"/>
      </w:r>
      <w:r w:rsidR="00AE70C8" w:rsidRPr="00AE70C8">
        <w:rPr>
          <w:rStyle w:val="Hyperlink"/>
          <w:rFonts w:ascii="Times New Roman" w:hAnsi="Times New Roman" w:cs="Times New Roman"/>
          <w:b/>
          <w:bCs/>
          <w:sz w:val="24"/>
          <w:szCs w:val="24"/>
          <w:lang w:val="en-RO"/>
        </w:rPr>
        <w:t>cerintele de re</w:t>
      </w:r>
      <w:r w:rsidR="00AE70C8" w:rsidRPr="00AE70C8">
        <w:rPr>
          <w:rStyle w:val="Hyperlink"/>
          <w:rFonts w:ascii="Times New Roman" w:hAnsi="Times New Roman" w:cs="Times New Roman"/>
          <w:b/>
          <w:bCs/>
          <w:sz w:val="24"/>
          <w:szCs w:val="24"/>
          <w:lang w:val="en-RO"/>
        </w:rPr>
        <w:t>d</w:t>
      </w:r>
      <w:r w:rsidR="00AE70C8" w:rsidRPr="00AE70C8">
        <w:rPr>
          <w:rStyle w:val="Hyperlink"/>
          <w:rFonts w:ascii="Times New Roman" w:hAnsi="Times New Roman" w:cs="Times New Roman"/>
          <w:b/>
          <w:bCs/>
          <w:sz w:val="24"/>
          <w:szCs w:val="24"/>
          <w:lang w:val="en-RO"/>
        </w:rPr>
        <w:t>actare</w:t>
      </w:r>
      <w:r w:rsidR="00AE70C8" w:rsidRPr="00AE70C8">
        <w:rPr>
          <w:rFonts w:ascii="Times New Roman" w:hAnsi="Times New Roman" w:cs="Times New Roman"/>
          <w:b/>
          <w:bCs/>
          <w:sz w:val="24"/>
          <w:szCs w:val="24"/>
          <w:lang w:val="ro-RO"/>
        </w:rPr>
        <w:fldChar w:fldCharType="end"/>
      </w:r>
      <w:r w:rsidR="00AE70C8" w:rsidRPr="00AE70C8">
        <w:rPr>
          <w:rFonts w:ascii="Times New Roman" w:hAnsi="Times New Roman" w:cs="Times New Roman"/>
          <w:b/>
          <w:bCs/>
          <w:sz w:val="24"/>
          <w:szCs w:val="24"/>
          <w:lang w:val="en-RO"/>
        </w:rPr>
        <w:t> pentru lucrările științifice.</w:t>
      </w:r>
    </w:p>
    <w:p w14:paraId="3833918C" w14:textId="5BFE8134" w:rsidR="008F540E" w:rsidRPr="007F477A" w:rsidRDefault="0013064E" w:rsidP="008F54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>21 iunie</w:t>
      </w:r>
      <w:r w:rsidR="008F540E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 xml:space="preserve"> 2021</w:t>
      </w:r>
      <w:r w:rsidR="008F540E" w:rsidRPr="007F477A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 xml:space="preserve">: </w:t>
      </w:r>
      <w:r w:rsidR="008F540E" w:rsidRPr="007F47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confirmarea lucrărilor care vor fi susținute în cadrul Conferinței. </w:t>
      </w:r>
    </w:p>
    <w:p w14:paraId="2D636D9E" w14:textId="349A0917" w:rsidR="008F540E" w:rsidRPr="007F477A" w:rsidRDefault="0013064E" w:rsidP="008F54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>23</w:t>
      </w:r>
      <w:r w:rsidR="008F540E" w:rsidRPr="007F477A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>iunie</w:t>
      </w:r>
      <w:r w:rsidR="008F540E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ro-RO"/>
        </w:rPr>
        <w:t xml:space="preserve"> 2021</w:t>
      </w:r>
      <w:r w:rsidR="008F540E" w:rsidRPr="007F477A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8F540E">
        <w:rPr>
          <w:rFonts w:ascii="Times New Roman" w:hAnsi="Times New Roman" w:cs="Times New Roman"/>
          <w:b/>
          <w:sz w:val="24"/>
          <w:szCs w:val="24"/>
          <w:lang w:val="ro-RO"/>
        </w:rPr>
        <w:t>plata taxei de participare.</w:t>
      </w:r>
    </w:p>
    <w:p w14:paraId="5A71245B" w14:textId="77777777" w:rsidR="008F540E" w:rsidRDefault="008F540E" w:rsidP="008F540E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sz w:val="20"/>
          <w:szCs w:val="20"/>
          <w:lang w:val="ro-RO"/>
        </w:rPr>
      </w:pPr>
    </w:p>
    <w:p w14:paraId="418CAEB8" w14:textId="77777777" w:rsidR="008F540E" w:rsidRPr="00541B68" w:rsidRDefault="008F540E" w:rsidP="008F54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  <w:r w:rsidRPr="00541B6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>Președintele Societății de Știinte Juridice și Administrative</w:t>
      </w:r>
    </w:p>
    <w:p w14:paraId="4D17A5C1" w14:textId="77777777" w:rsidR="008F540E" w:rsidRPr="00541B68" w:rsidRDefault="008F540E" w:rsidP="008F54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</w:pPr>
      <w:proofErr w:type="spellStart"/>
      <w:r w:rsidRPr="00541B68">
        <w:rPr>
          <w:rFonts w:ascii="Times New Roman" w:eastAsia="Calibri" w:hAnsi="Times New Roman" w:cs="Times New Roman"/>
          <w:b/>
          <w:bCs/>
          <w:i/>
          <w:color w:val="E36C0A" w:themeColor="accent6" w:themeShade="BF"/>
          <w:sz w:val="24"/>
          <w:szCs w:val="24"/>
          <w:lang w:val="ro-RO" w:eastAsia="ro-RO"/>
        </w:rPr>
        <w:t>conferentiar</w:t>
      </w:r>
      <w:proofErr w:type="spellEnd"/>
      <w:r w:rsidRPr="00541B68">
        <w:rPr>
          <w:rFonts w:ascii="Times New Roman" w:eastAsia="Calibri" w:hAnsi="Times New Roman" w:cs="Times New Roman"/>
          <w:b/>
          <w:bCs/>
          <w:i/>
          <w:color w:val="E36C0A" w:themeColor="accent6" w:themeShade="BF"/>
          <w:sz w:val="24"/>
          <w:szCs w:val="24"/>
          <w:lang w:val="ro-RO" w:eastAsia="ro-RO"/>
        </w:rPr>
        <w:t xml:space="preserve"> univ. dr. Cătălin-Silviu SĂRARU</w:t>
      </w:r>
    </w:p>
    <w:p w14:paraId="1F3EBFF2" w14:textId="77777777" w:rsidR="008F540E" w:rsidRPr="005308EE" w:rsidRDefault="008F540E" w:rsidP="008F540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</w:p>
    <w:p w14:paraId="455670CB" w14:textId="77777777" w:rsidR="008F540E" w:rsidRDefault="008F540E" w:rsidP="008F540E">
      <w:pPr>
        <w:spacing w:after="0" w:line="48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</w:pPr>
    </w:p>
    <w:p w14:paraId="2031F955" w14:textId="77777777" w:rsidR="008F540E" w:rsidRPr="000949A7" w:rsidRDefault="008F540E" w:rsidP="008F540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949A7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Organizatori: </w:t>
      </w:r>
    </w:p>
    <w:p w14:paraId="383706B3" w14:textId="77777777" w:rsidR="008F540E" w:rsidRPr="000949A7" w:rsidRDefault="00CD568D" w:rsidP="008F540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20" w:history="1">
        <w:r w:rsidR="008F540E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Facultatea</w:t>
        </w:r>
        <w:r w:rsidR="008F540E" w:rsidRPr="000949A7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 xml:space="preserve"> de Drept a Academiei de Studii Economice din </w:t>
        </w:r>
        <w:proofErr w:type="spellStart"/>
        <w:r w:rsidR="008F540E" w:rsidRPr="000949A7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Bucuresti</w:t>
        </w:r>
        <w:proofErr w:type="spellEnd"/>
      </w:hyperlink>
    </w:p>
    <w:p w14:paraId="3208CC2E" w14:textId="77777777" w:rsidR="008F540E" w:rsidRPr="008E410A" w:rsidRDefault="008F540E" w:rsidP="008F540E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164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75D8BD1E" wp14:editId="0078A0CC">
            <wp:simplePos x="0" y="0"/>
            <wp:positionH relativeFrom="column">
              <wp:posOffset>2540</wp:posOffset>
            </wp:positionH>
            <wp:positionV relativeFrom="paragraph">
              <wp:posOffset>281940</wp:posOffset>
            </wp:positionV>
            <wp:extent cx="1495425" cy="1400175"/>
            <wp:effectExtent l="63500" t="63500" r="130175" b="123825"/>
            <wp:wrapThrough wrapText="bothSides">
              <wp:wrapPolygon edited="0">
                <wp:start x="-550" y="-980"/>
                <wp:lineTo x="-917" y="-784"/>
                <wp:lineTo x="-917" y="22139"/>
                <wp:lineTo x="-550" y="23314"/>
                <wp:lineTo x="22930" y="23314"/>
                <wp:lineTo x="23297" y="21159"/>
                <wp:lineTo x="23297" y="2351"/>
                <wp:lineTo x="22746" y="-588"/>
                <wp:lineTo x="22746" y="-980"/>
                <wp:lineTo x="-550" y="-980"/>
              </wp:wrapPolygon>
            </wp:wrapThrough>
            <wp:docPr id="10" name="Picture 10" descr="Image result for logo 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as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proofErr w:type="spellStart"/>
        <w:r w:rsidRPr="008E410A">
          <w:rPr>
            <w:rStyle w:val="Hyperlink"/>
            <w:rFonts w:ascii="Times New Roman" w:hAnsi="Times New Roman" w:cs="Times New Roman"/>
            <w:b/>
            <w:sz w:val="24"/>
            <w:szCs w:val="24"/>
            <w:lang w:val="fr-FR"/>
          </w:rPr>
          <w:t>Societatea</w:t>
        </w:r>
        <w:proofErr w:type="spellEnd"/>
        <w:r w:rsidRPr="008E410A">
          <w:rPr>
            <w:rStyle w:val="Hyperlink"/>
            <w:rFonts w:ascii="Times New Roman" w:hAnsi="Times New Roman" w:cs="Times New Roman"/>
            <w:b/>
            <w:sz w:val="24"/>
            <w:szCs w:val="24"/>
            <w:lang w:val="fr-FR"/>
          </w:rPr>
          <w:t xml:space="preserve"> de </w:t>
        </w:r>
        <w:proofErr w:type="spellStart"/>
        <w:r w:rsidRPr="008E410A">
          <w:rPr>
            <w:rStyle w:val="Hyperlink"/>
            <w:rFonts w:ascii="Times New Roman" w:hAnsi="Times New Roman" w:cs="Times New Roman"/>
            <w:b/>
            <w:sz w:val="24"/>
            <w:szCs w:val="24"/>
            <w:lang w:val="fr-FR"/>
          </w:rPr>
          <w:t>Stiinte</w:t>
        </w:r>
        <w:proofErr w:type="spellEnd"/>
        <w:r w:rsidRPr="008E410A">
          <w:rPr>
            <w:rStyle w:val="Hyperlink"/>
            <w:rFonts w:ascii="Times New Roman" w:hAnsi="Times New Roman" w:cs="Times New Roman"/>
            <w:b/>
            <w:sz w:val="24"/>
            <w:szCs w:val="24"/>
            <w:lang w:val="fr-FR"/>
          </w:rPr>
          <w:t xml:space="preserve"> </w:t>
        </w:r>
        <w:proofErr w:type="spellStart"/>
        <w:r w:rsidRPr="008E410A">
          <w:rPr>
            <w:rStyle w:val="Hyperlink"/>
            <w:rFonts w:ascii="Times New Roman" w:hAnsi="Times New Roman" w:cs="Times New Roman"/>
            <w:b/>
            <w:sz w:val="24"/>
            <w:szCs w:val="24"/>
            <w:lang w:val="fr-FR"/>
          </w:rPr>
          <w:t>Juridice</w:t>
        </w:r>
        <w:proofErr w:type="spellEnd"/>
        <w:r w:rsidRPr="008E410A">
          <w:rPr>
            <w:rStyle w:val="Hyperlink"/>
            <w:rFonts w:ascii="Times New Roman" w:hAnsi="Times New Roman" w:cs="Times New Roman"/>
            <w:b/>
            <w:sz w:val="24"/>
            <w:szCs w:val="24"/>
            <w:lang w:val="fr-FR"/>
          </w:rPr>
          <w:t xml:space="preserve"> si Administrative</w:t>
        </w:r>
      </w:hyperlink>
    </w:p>
    <w:p w14:paraId="168DE1AC" w14:textId="6A63572C" w:rsidR="008F540E" w:rsidRPr="008E410A" w:rsidRDefault="004D1CA5" w:rsidP="008F540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0142148" wp14:editId="17A4B916">
            <wp:simplePos x="0" y="0"/>
            <wp:positionH relativeFrom="column">
              <wp:posOffset>1841198</wp:posOffset>
            </wp:positionH>
            <wp:positionV relativeFrom="paragraph">
              <wp:posOffset>221515</wp:posOffset>
            </wp:positionV>
            <wp:extent cx="2439069" cy="666115"/>
            <wp:effectExtent l="63500" t="63500" r="126365" b="121285"/>
            <wp:wrapNone/>
            <wp:docPr id="16" name="Picture 16" descr="Logo adju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 adjuri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0380D4"/>
                        </a:clrFrom>
                        <a:clrTo>
                          <a:srgbClr val="0380D4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hotocopy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31" cy="67219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7389B" w14:textId="17F083A2" w:rsidR="008F540E" w:rsidRPr="008E410A" w:rsidRDefault="008F540E" w:rsidP="008F540E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1E38A33" w14:textId="77777777" w:rsidR="008F540E" w:rsidRPr="00703B36" w:rsidRDefault="008F540E" w:rsidP="008F54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o-RO"/>
        </w:rPr>
        <w:t xml:space="preserve">   </w:t>
      </w:r>
    </w:p>
    <w:p w14:paraId="11396B9F" w14:textId="72BB6C76" w:rsidR="008F540E" w:rsidRDefault="008F540E" w:rsidP="008F540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FFE55F" w14:textId="77777777" w:rsidR="003C074D" w:rsidRDefault="003C074D" w:rsidP="008F540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4C803C" w14:textId="2EBD7360" w:rsidR="004D1CA5" w:rsidRDefault="008F540E" w:rsidP="008F540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0D0505">
        <w:rPr>
          <w:rFonts w:ascii="Times New Roman" w:hAnsi="Times New Roman" w:cs="Times New Roman"/>
          <w:b/>
          <w:sz w:val="24"/>
          <w:szCs w:val="24"/>
          <w:lang w:val="ro-RO"/>
        </w:rPr>
        <w:t>Vizitati</w:t>
      </w:r>
      <w:proofErr w:type="spellEnd"/>
      <w:r w:rsidRPr="000D050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site-ul </w:t>
      </w:r>
      <w:proofErr w:type="spellStart"/>
      <w:r w:rsidRPr="000D0505">
        <w:rPr>
          <w:rFonts w:ascii="Times New Roman" w:hAnsi="Times New Roman" w:cs="Times New Roman"/>
          <w:b/>
          <w:sz w:val="24"/>
          <w:szCs w:val="24"/>
          <w:lang w:val="ro-RO"/>
        </w:rPr>
        <w:t>Conferintei</w:t>
      </w:r>
      <w:proofErr w:type="spellEnd"/>
      <w:r w:rsidRPr="000D050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6B0987A" w14:textId="77777777" w:rsidR="003C074D" w:rsidRPr="008F540E" w:rsidRDefault="00CD568D" w:rsidP="003C074D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b/>
          <w:color w:val="948A54" w:themeColor="background2" w:themeShade="80"/>
          <w:sz w:val="28"/>
          <w:szCs w:val="28"/>
          <w:lang w:val="ro-RO"/>
        </w:rPr>
      </w:pPr>
      <w:hyperlink r:id="rId25" w:history="1">
        <w:r w:rsidR="003C074D" w:rsidRPr="00B57386">
          <w:rPr>
            <w:rStyle w:val="Hyperlink"/>
            <w:rFonts w:ascii="Times New Roman" w:hAnsi="Times New Roman" w:cs="Times New Roman"/>
            <w:b/>
            <w:sz w:val="28"/>
            <w:szCs w:val="28"/>
            <w:lang w:val="ro-RO"/>
          </w:rPr>
          <w:t>www.comparativelawconference.eu</w:t>
        </w:r>
      </w:hyperlink>
    </w:p>
    <w:p w14:paraId="38A6B6FC" w14:textId="77777777" w:rsidR="008F540E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7048B">
        <w:rPr>
          <w:rFonts w:ascii="Times New Roman" w:hAnsi="Times New Roman" w:cs="Times New Roman"/>
          <w:sz w:val="20"/>
          <w:szCs w:val="20"/>
          <w:lang w:val="ro-RO"/>
        </w:rPr>
        <w:t xml:space="preserve">Pe site </w:t>
      </w:r>
      <w:proofErr w:type="spellStart"/>
      <w:r w:rsidRPr="00D7048B">
        <w:rPr>
          <w:rFonts w:ascii="Times New Roman" w:hAnsi="Times New Roman" w:cs="Times New Roman"/>
          <w:sz w:val="20"/>
          <w:szCs w:val="20"/>
          <w:lang w:val="ro-RO"/>
        </w:rPr>
        <w:t>gasiti</w:t>
      </w:r>
      <w:proofErr w:type="spellEnd"/>
      <w:r w:rsidRPr="00D7048B">
        <w:rPr>
          <w:rFonts w:ascii="Times New Roman" w:hAnsi="Times New Roman" w:cs="Times New Roman"/>
          <w:sz w:val="20"/>
          <w:szCs w:val="20"/>
          <w:lang w:val="ro-RO"/>
        </w:rPr>
        <w:t xml:space="preserve"> mai multe </w:t>
      </w:r>
      <w:proofErr w:type="spellStart"/>
      <w:r w:rsidRPr="00D7048B">
        <w:rPr>
          <w:rFonts w:ascii="Times New Roman" w:hAnsi="Times New Roman" w:cs="Times New Roman"/>
          <w:sz w:val="20"/>
          <w:szCs w:val="20"/>
          <w:lang w:val="ro-RO"/>
        </w:rPr>
        <w:t>informatii</w:t>
      </w:r>
      <w:proofErr w:type="spellEnd"/>
      <w:r w:rsidRPr="00D7048B">
        <w:rPr>
          <w:rFonts w:ascii="Times New Roman" w:hAnsi="Times New Roman" w:cs="Times New Roman"/>
          <w:sz w:val="20"/>
          <w:szCs w:val="20"/>
          <w:lang w:val="ro-RO"/>
        </w:rPr>
        <w:t xml:space="preserve"> despre </w:t>
      </w:r>
      <w:proofErr w:type="spellStart"/>
      <w:r w:rsidRPr="00D7048B">
        <w:rPr>
          <w:rFonts w:ascii="Times New Roman" w:hAnsi="Times New Roman" w:cs="Times New Roman"/>
          <w:sz w:val="20"/>
          <w:szCs w:val="20"/>
          <w:lang w:val="ro-RO"/>
        </w:rPr>
        <w:t>conditiile</w:t>
      </w:r>
      <w:proofErr w:type="spellEnd"/>
      <w:r w:rsidRPr="00D7048B">
        <w:rPr>
          <w:rFonts w:ascii="Times New Roman" w:hAnsi="Times New Roman" w:cs="Times New Roman"/>
          <w:sz w:val="20"/>
          <w:szCs w:val="20"/>
          <w:lang w:val="ro-RO"/>
        </w:rPr>
        <w:t xml:space="preserve"> de </w:t>
      </w:r>
      <w:proofErr w:type="spellStart"/>
      <w:r w:rsidRPr="00D7048B">
        <w:rPr>
          <w:rFonts w:ascii="Times New Roman" w:hAnsi="Times New Roman" w:cs="Times New Roman"/>
          <w:sz w:val="20"/>
          <w:szCs w:val="20"/>
          <w:lang w:val="ro-RO"/>
        </w:rPr>
        <w:t>inscriere</w:t>
      </w:r>
      <w:proofErr w:type="spellEnd"/>
      <w:r w:rsidRPr="00D7048B">
        <w:rPr>
          <w:rFonts w:ascii="Times New Roman" w:hAnsi="Times New Roman" w:cs="Times New Roman"/>
          <w:sz w:val="20"/>
          <w:szCs w:val="20"/>
          <w:lang w:val="ro-RO"/>
        </w:rPr>
        <w:t xml:space="preserve">, taxa </w:t>
      </w:r>
    </w:p>
    <w:p w14:paraId="6EC6C619" w14:textId="77777777" w:rsidR="008F540E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D7048B">
        <w:rPr>
          <w:rFonts w:ascii="Times New Roman" w:hAnsi="Times New Roman" w:cs="Times New Roman"/>
          <w:sz w:val="20"/>
          <w:szCs w:val="20"/>
          <w:lang w:val="ro-RO"/>
        </w:rPr>
        <w:t xml:space="preserve">de participare, posibilitatea de a </w:t>
      </w:r>
      <w:proofErr w:type="spellStart"/>
      <w:r w:rsidRPr="00D7048B">
        <w:rPr>
          <w:rFonts w:ascii="Times New Roman" w:hAnsi="Times New Roman" w:cs="Times New Roman"/>
          <w:sz w:val="20"/>
          <w:szCs w:val="20"/>
          <w:lang w:val="ro-RO"/>
        </w:rPr>
        <w:t>inscrie</w:t>
      </w:r>
      <w:proofErr w:type="spellEnd"/>
      <w:r w:rsidRPr="00D7048B">
        <w:rPr>
          <w:rFonts w:ascii="Times New Roman" w:hAnsi="Times New Roman" w:cs="Times New Roman"/>
          <w:sz w:val="20"/>
          <w:szCs w:val="20"/>
          <w:lang w:val="ro-RO"/>
        </w:rPr>
        <w:t xml:space="preserve"> doua </w:t>
      </w:r>
      <w:proofErr w:type="spellStart"/>
      <w:r w:rsidRPr="00D7048B">
        <w:rPr>
          <w:rFonts w:ascii="Times New Roman" w:hAnsi="Times New Roman" w:cs="Times New Roman"/>
          <w:sz w:val="20"/>
          <w:szCs w:val="20"/>
          <w:lang w:val="ro-RO"/>
        </w:rPr>
        <w:t>l</w:t>
      </w:r>
      <w:r>
        <w:rPr>
          <w:rFonts w:ascii="Times New Roman" w:hAnsi="Times New Roman" w:cs="Times New Roman"/>
          <w:sz w:val="20"/>
          <w:szCs w:val="20"/>
          <w:lang w:val="ro-RO"/>
        </w:rPr>
        <w:t>ucrari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stiintifice</w:t>
      </w:r>
      <w:proofErr w:type="spellEnd"/>
      <w:r w:rsidRPr="00D7048B">
        <w:rPr>
          <w:rFonts w:ascii="Times New Roman" w:hAnsi="Times New Roman" w:cs="Times New Roman"/>
          <w:sz w:val="20"/>
          <w:szCs w:val="20"/>
          <w:lang w:val="ro-RO"/>
        </w:rPr>
        <w:t>,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cerintele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</w:p>
    <w:p w14:paraId="5AAAA424" w14:textId="77777777" w:rsidR="008F540E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de redactare pentru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lucrarile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stiintifice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proofErr w:type="spellStart"/>
      <w:r w:rsidRPr="00D7048B">
        <w:rPr>
          <w:rFonts w:ascii="Times New Roman" w:hAnsi="Times New Roman" w:cs="Times New Roman"/>
          <w:sz w:val="20"/>
          <w:szCs w:val="20"/>
          <w:lang w:val="ro-RO"/>
        </w:rPr>
        <w:t>pub</w:t>
      </w:r>
      <w:r>
        <w:rPr>
          <w:rFonts w:ascii="Times New Roman" w:hAnsi="Times New Roman" w:cs="Times New Roman"/>
          <w:sz w:val="20"/>
          <w:szCs w:val="20"/>
          <w:lang w:val="ro-RO"/>
        </w:rPr>
        <w:t>l</w:t>
      </w:r>
      <w:r w:rsidRPr="00D7048B">
        <w:rPr>
          <w:rFonts w:ascii="Times New Roman" w:hAnsi="Times New Roman" w:cs="Times New Roman"/>
          <w:sz w:val="20"/>
          <w:szCs w:val="20"/>
          <w:lang w:val="ro-RO"/>
        </w:rPr>
        <w:t>icatiile</w:t>
      </w:r>
      <w:proofErr w:type="spellEnd"/>
      <w:r w:rsidRPr="00D7048B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Pr="00D7048B">
        <w:rPr>
          <w:rFonts w:ascii="Times New Roman" w:hAnsi="Times New Roman" w:cs="Times New Roman"/>
          <w:sz w:val="20"/>
          <w:szCs w:val="20"/>
          <w:lang w:val="ro-RO"/>
        </w:rPr>
        <w:t>conferintei</w:t>
      </w:r>
      <w:proofErr w:type="spellEnd"/>
      <w:r w:rsidRPr="00D7048B">
        <w:rPr>
          <w:rFonts w:ascii="Times New Roman" w:hAnsi="Times New Roman" w:cs="Times New Roman"/>
          <w:sz w:val="20"/>
          <w:szCs w:val="20"/>
          <w:lang w:val="ro-RO"/>
        </w:rPr>
        <w:t>, program</w:t>
      </w:r>
      <w:r>
        <w:rPr>
          <w:rFonts w:ascii="Times New Roman" w:hAnsi="Times New Roman" w:cs="Times New Roman"/>
          <w:sz w:val="20"/>
          <w:szCs w:val="20"/>
          <w:lang w:val="ro-RO"/>
        </w:rPr>
        <w:t>ul</w:t>
      </w:r>
      <w:r w:rsidRPr="00D7048B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</w:p>
    <w:p w14:paraId="5F67EB0B" w14:textId="77777777" w:rsidR="008F540E" w:rsidRPr="00D7048B" w:rsidRDefault="008F540E" w:rsidP="008F5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proofErr w:type="spellStart"/>
      <w:r w:rsidRPr="00D7048B">
        <w:rPr>
          <w:rFonts w:ascii="Times New Roman" w:hAnsi="Times New Roman" w:cs="Times New Roman"/>
          <w:sz w:val="20"/>
          <w:szCs w:val="20"/>
          <w:lang w:val="ro-RO"/>
        </w:rPr>
        <w:t>stiintific</w:t>
      </w:r>
      <w:proofErr w:type="spellEnd"/>
      <w:r w:rsidRPr="00D7048B">
        <w:rPr>
          <w:rFonts w:ascii="Times New Roman" w:hAnsi="Times New Roman" w:cs="Times New Roman"/>
          <w:sz w:val="20"/>
          <w:szCs w:val="20"/>
          <w:lang w:val="ro-RO"/>
        </w:rPr>
        <w:t>, parteneri, serviciul de traduceri in limba engleza oferit autorilor</w:t>
      </w:r>
      <w:r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14:paraId="30B0E967" w14:textId="77777777" w:rsidR="008F540E" w:rsidRDefault="008F540E" w:rsidP="008F54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F6D72F" w14:textId="77777777" w:rsidR="008F540E" w:rsidRPr="008D211D" w:rsidRDefault="008F540E" w:rsidP="008F540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8D211D">
        <w:rPr>
          <w:rFonts w:ascii="Times New Roman" w:hAnsi="Times New Roman" w:cs="Times New Roman"/>
          <w:b/>
          <w:sz w:val="24"/>
          <w:szCs w:val="24"/>
          <w:lang w:val="ro-RO"/>
        </w:rPr>
        <w:t>Urmariti</w:t>
      </w:r>
      <w:proofErr w:type="spellEnd"/>
      <w:r w:rsidRPr="008D211D">
        <w:rPr>
          <w:rFonts w:ascii="Times New Roman" w:hAnsi="Times New Roman" w:cs="Times New Roman"/>
          <w:b/>
          <w:sz w:val="24"/>
          <w:szCs w:val="24"/>
          <w:lang w:val="ro-RO"/>
        </w:rPr>
        <w:t xml:space="preserve">-ne pe: </w:t>
      </w:r>
    </w:p>
    <w:p w14:paraId="51A9D37B" w14:textId="482E5BDB" w:rsidR="008F540E" w:rsidRDefault="008F540E" w:rsidP="008F54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5D5EECED" wp14:editId="1DB43AD5">
            <wp:extent cx="898497" cy="360313"/>
            <wp:effectExtent l="0" t="0" r="0" b="1905"/>
            <wp:docPr id="12" name="Picture 12" descr="https://encrypted-tbn3.gstatic.com/images?q=tbn:ANd9GcS6wiZJssI1D2ZMj6dui2CwPUm4AcyXyVIll2I8J1uuLit6EOQy8vUdw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S6wiZJssI1D2ZMj6dui2CwPUm4AcyXyVIll2I8J1uuLit6EOQy8vUdwUA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72" cy="5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history="1">
        <w:r w:rsidR="00D12972" w:rsidRPr="00130EEC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https://www.facebook.com/Conference-on-Comparative-and-International-Law-105125981781436</w:t>
        </w:r>
      </w:hyperlink>
      <w:r w:rsidR="00D129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2AC0D0C" w14:textId="198D85C8" w:rsidR="00CD42D6" w:rsidRPr="00703B36" w:rsidRDefault="008F540E" w:rsidP="008F54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noProof/>
        </w:rPr>
        <w:drawing>
          <wp:inline distT="0" distB="0" distL="0" distR="0" wp14:anchorId="2641D08D" wp14:editId="45EA7C87">
            <wp:extent cx="908485" cy="246490"/>
            <wp:effectExtent l="0" t="0" r="6350" b="1270"/>
            <wp:docPr id="6" name="Picture 6" descr="https://encrypted-tbn0.gstatic.com/images?q=tbn:ANd9GcR8Jopi4YYg3XOT9D0AsT_Edvkv83T7EGXHR3bfxVxY3GKkMgwF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R8Jopi4YYg3XOT9D0AsT_Edvkv83T7EGXHR3bfxVxY3GKkMgwFFw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30" cy="28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29" w:history="1">
        <w:r w:rsidR="00CD42D6" w:rsidRPr="00130EEC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https://www.linkedin.com/company/comparativelawconferences</w:t>
        </w:r>
      </w:hyperlink>
      <w:r w:rsidR="00CD42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6B8F471" w14:textId="77777777" w:rsidR="008F540E" w:rsidRPr="008D211D" w:rsidRDefault="008F540E" w:rsidP="008F54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8D211D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E-mail:</w:t>
      </w:r>
    </w:p>
    <w:p w14:paraId="40DC0866" w14:textId="46AF672A" w:rsidR="00554468" w:rsidRPr="003C074D" w:rsidRDefault="008F540E" w:rsidP="003C074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o-RO" w:eastAsia="ro-RO"/>
        </w:rPr>
      </w:pPr>
      <w:r w:rsidRPr="001A706B">
        <w:rPr>
          <w:rFonts w:ascii="Times New Roman" w:eastAsia="Calibri" w:hAnsi="Times New Roman" w:cs="Times New Roman"/>
          <w:i/>
          <w:sz w:val="24"/>
          <w:szCs w:val="24"/>
          <w:lang w:val="ro-RO" w:eastAsia="ro-RO"/>
        </w:rPr>
        <w:t>Vă rugăm să adresați orice întrebare privind Conferința</w:t>
      </w:r>
      <w:r>
        <w:rPr>
          <w:rFonts w:ascii="Times New Roman" w:eastAsia="Calibri" w:hAnsi="Times New Roman" w:cs="Times New Roman"/>
          <w:i/>
          <w:sz w:val="24"/>
          <w:szCs w:val="24"/>
          <w:lang w:val="ro-RO" w:eastAsia="ro-RO"/>
        </w:rPr>
        <w:t xml:space="preserve"> la adresa de email:</w:t>
      </w:r>
      <w:r w:rsidR="003C074D">
        <w:rPr>
          <w:rFonts w:ascii="Times New Roman" w:eastAsia="Calibri" w:hAnsi="Times New Roman" w:cs="Times New Roman"/>
          <w:i/>
          <w:sz w:val="24"/>
          <w:szCs w:val="24"/>
          <w:lang w:val="ro-RO" w:eastAsia="ro-RO"/>
        </w:rPr>
        <w:t xml:space="preserve"> </w:t>
      </w:r>
      <w:hyperlink r:id="rId30" w:history="1">
        <w:r w:rsidR="000A1CF5" w:rsidRPr="00130EEC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catalin.sararu@comparativelawconference.eu</w:t>
        </w:r>
      </w:hyperlink>
    </w:p>
    <w:sectPr w:rsidR="00554468" w:rsidRPr="003C074D" w:rsidSect="009A7B8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40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2B386" w14:textId="77777777" w:rsidR="00CD568D" w:rsidRDefault="00CD568D" w:rsidP="009D1DCF">
      <w:pPr>
        <w:spacing w:after="0" w:line="240" w:lineRule="auto"/>
      </w:pPr>
      <w:r>
        <w:separator/>
      </w:r>
    </w:p>
  </w:endnote>
  <w:endnote w:type="continuationSeparator" w:id="0">
    <w:p w14:paraId="4BA5B37B" w14:textId="77777777" w:rsidR="00CD568D" w:rsidRDefault="00CD568D" w:rsidP="009D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8AAA" w14:textId="77777777" w:rsidR="00AB0682" w:rsidRDefault="00AB0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65128" w14:textId="77777777" w:rsidR="00AB0682" w:rsidRDefault="00AB0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DDF1" w14:textId="77777777" w:rsidR="00AB0682" w:rsidRDefault="00AB0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70F11" w14:textId="77777777" w:rsidR="00CD568D" w:rsidRDefault="00CD568D" w:rsidP="009D1DCF">
      <w:pPr>
        <w:spacing w:after="0" w:line="240" w:lineRule="auto"/>
      </w:pPr>
      <w:r>
        <w:separator/>
      </w:r>
    </w:p>
  </w:footnote>
  <w:footnote w:type="continuationSeparator" w:id="0">
    <w:p w14:paraId="4476EF2D" w14:textId="77777777" w:rsidR="00CD568D" w:rsidRDefault="00CD568D" w:rsidP="009D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37525" w14:textId="77777777" w:rsidR="00621F45" w:rsidRDefault="00CD568D">
    <w:pPr>
      <w:pStyle w:val="Header"/>
    </w:pPr>
    <w:r>
      <w:rPr>
        <w:noProof/>
      </w:rPr>
      <w:pict w14:anchorId="44A0B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70876" o:spid="_x0000_s2050" type="#_x0000_t75" alt="" style="position:absolute;margin-left:0;margin-top:0;width:509.6pt;height:178.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rnational-law-banner-9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20A9" w14:textId="3784128B" w:rsidR="00A96896" w:rsidRDefault="00E2566D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E4A7E" w14:textId="77777777" w:rsidR="00621F45" w:rsidRDefault="00CD568D">
    <w:pPr>
      <w:pStyle w:val="Header"/>
    </w:pPr>
    <w:r>
      <w:rPr>
        <w:noProof/>
      </w:rPr>
      <w:pict w14:anchorId="7EE59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870875" o:spid="_x0000_s2049" type="#_x0000_t75" alt="" style="position:absolute;margin-left:0;margin-top:0;width:509.6pt;height:178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rnational-law-banner-9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2C4"/>
    <w:multiLevelType w:val="hybridMultilevel"/>
    <w:tmpl w:val="34DAE2A0"/>
    <w:lvl w:ilvl="0" w:tplc="533694CE">
      <w:start w:val="1"/>
      <w:numFmt w:val="upperRoman"/>
      <w:lvlText w:val="%1."/>
      <w:lvlJc w:val="left"/>
      <w:pPr>
        <w:ind w:left="1200" w:hanging="72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616D39"/>
    <w:multiLevelType w:val="hybridMultilevel"/>
    <w:tmpl w:val="03B2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2AA"/>
    <w:multiLevelType w:val="hybridMultilevel"/>
    <w:tmpl w:val="C4EAC99E"/>
    <w:lvl w:ilvl="0" w:tplc="0860CC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82867"/>
    <w:multiLevelType w:val="hybridMultilevel"/>
    <w:tmpl w:val="8136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919DD"/>
    <w:multiLevelType w:val="hybridMultilevel"/>
    <w:tmpl w:val="D424E8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951762"/>
    <w:multiLevelType w:val="hybridMultilevel"/>
    <w:tmpl w:val="801884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30739"/>
    <w:multiLevelType w:val="hybridMultilevel"/>
    <w:tmpl w:val="B194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39AD"/>
    <w:multiLevelType w:val="hybridMultilevel"/>
    <w:tmpl w:val="8312C3E8"/>
    <w:lvl w:ilvl="0" w:tplc="00E6EB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705B1D"/>
    <w:multiLevelType w:val="hybridMultilevel"/>
    <w:tmpl w:val="4EB4D34C"/>
    <w:lvl w:ilvl="0" w:tplc="CD5A968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B5565"/>
    <w:multiLevelType w:val="hybridMultilevel"/>
    <w:tmpl w:val="6D26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A3A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4738A"/>
    <w:multiLevelType w:val="hybridMultilevel"/>
    <w:tmpl w:val="88AA4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23243"/>
    <w:multiLevelType w:val="hybridMultilevel"/>
    <w:tmpl w:val="E58CD9CC"/>
    <w:lvl w:ilvl="0" w:tplc="44E0C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457D9"/>
    <w:multiLevelType w:val="hybridMultilevel"/>
    <w:tmpl w:val="D64E04C8"/>
    <w:lvl w:ilvl="0" w:tplc="0860CC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1744A"/>
    <w:multiLevelType w:val="hybridMultilevel"/>
    <w:tmpl w:val="92483B6E"/>
    <w:lvl w:ilvl="0" w:tplc="460817F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E7355"/>
    <w:multiLevelType w:val="hybridMultilevel"/>
    <w:tmpl w:val="AA40CB7A"/>
    <w:lvl w:ilvl="0" w:tplc="7FC2D3F4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F01EB"/>
    <w:multiLevelType w:val="hybridMultilevel"/>
    <w:tmpl w:val="3BEAF8D6"/>
    <w:lvl w:ilvl="0" w:tplc="F788B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F57C4"/>
    <w:multiLevelType w:val="hybridMultilevel"/>
    <w:tmpl w:val="C84ECAD4"/>
    <w:lvl w:ilvl="0" w:tplc="DC3A21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B97DA4"/>
    <w:multiLevelType w:val="hybridMultilevel"/>
    <w:tmpl w:val="0888A7CC"/>
    <w:lvl w:ilvl="0" w:tplc="5298E3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B5707"/>
    <w:multiLevelType w:val="hybridMultilevel"/>
    <w:tmpl w:val="28E8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5"/>
  </w:num>
  <w:num w:numId="7">
    <w:abstractNumId w:val="5"/>
  </w:num>
  <w:num w:numId="8">
    <w:abstractNumId w:val="1"/>
  </w:num>
  <w:num w:numId="9">
    <w:abstractNumId w:val="15"/>
  </w:num>
  <w:num w:numId="10">
    <w:abstractNumId w:val="9"/>
  </w:num>
  <w:num w:numId="11">
    <w:abstractNumId w:val="11"/>
  </w:num>
  <w:num w:numId="12">
    <w:abstractNumId w:val="18"/>
  </w:num>
  <w:num w:numId="13">
    <w:abstractNumId w:val="4"/>
  </w:num>
  <w:num w:numId="14">
    <w:abstractNumId w:val="3"/>
  </w:num>
  <w:num w:numId="15">
    <w:abstractNumId w:val="0"/>
  </w:num>
  <w:num w:numId="16">
    <w:abstractNumId w:val="14"/>
  </w:num>
  <w:num w:numId="17">
    <w:abstractNumId w:val="12"/>
  </w:num>
  <w:num w:numId="18">
    <w:abstractNumId w:val="6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C2"/>
    <w:rsid w:val="00014918"/>
    <w:rsid w:val="00042EC0"/>
    <w:rsid w:val="0004410E"/>
    <w:rsid w:val="000467B6"/>
    <w:rsid w:val="000515EE"/>
    <w:rsid w:val="000527F0"/>
    <w:rsid w:val="000579A3"/>
    <w:rsid w:val="000672E9"/>
    <w:rsid w:val="00070DBB"/>
    <w:rsid w:val="00082D99"/>
    <w:rsid w:val="00084C0F"/>
    <w:rsid w:val="00086E05"/>
    <w:rsid w:val="00087B75"/>
    <w:rsid w:val="0009053C"/>
    <w:rsid w:val="00097A78"/>
    <w:rsid w:val="00097D0C"/>
    <w:rsid w:val="000A1CF5"/>
    <w:rsid w:val="000A3BDA"/>
    <w:rsid w:val="000A65D4"/>
    <w:rsid w:val="000B2990"/>
    <w:rsid w:val="000C67D3"/>
    <w:rsid w:val="000D0D4C"/>
    <w:rsid w:val="000D453B"/>
    <w:rsid w:val="000D6810"/>
    <w:rsid w:val="0010160F"/>
    <w:rsid w:val="001104B2"/>
    <w:rsid w:val="00117A3C"/>
    <w:rsid w:val="00124D72"/>
    <w:rsid w:val="00125671"/>
    <w:rsid w:val="00126710"/>
    <w:rsid w:val="0013064E"/>
    <w:rsid w:val="00131C83"/>
    <w:rsid w:val="00133DDF"/>
    <w:rsid w:val="001346DA"/>
    <w:rsid w:val="00135761"/>
    <w:rsid w:val="001461B7"/>
    <w:rsid w:val="001467C2"/>
    <w:rsid w:val="0016465A"/>
    <w:rsid w:val="00171162"/>
    <w:rsid w:val="00176DDF"/>
    <w:rsid w:val="001824D5"/>
    <w:rsid w:val="00184B38"/>
    <w:rsid w:val="00191304"/>
    <w:rsid w:val="001A5332"/>
    <w:rsid w:val="001A569F"/>
    <w:rsid w:val="001A6C5A"/>
    <w:rsid w:val="001B0178"/>
    <w:rsid w:val="001B07F7"/>
    <w:rsid w:val="001C1180"/>
    <w:rsid w:val="001C21D3"/>
    <w:rsid w:val="001C289F"/>
    <w:rsid w:val="001D2C4C"/>
    <w:rsid w:val="001D3A11"/>
    <w:rsid w:val="001D5866"/>
    <w:rsid w:val="001D74EA"/>
    <w:rsid w:val="001E042C"/>
    <w:rsid w:val="001E4035"/>
    <w:rsid w:val="001E435B"/>
    <w:rsid w:val="001E7D46"/>
    <w:rsid w:val="001F0401"/>
    <w:rsid w:val="001F1005"/>
    <w:rsid w:val="001F61A2"/>
    <w:rsid w:val="001F6ACB"/>
    <w:rsid w:val="00205A53"/>
    <w:rsid w:val="0021071F"/>
    <w:rsid w:val="00214CAD"/>
    <w:rsid w:val="00215227"/>
    <w:rsid w:val="00221133"/>
    <w:rsid w:val="0022307C"/>
    <w:rsid w:val="00223320"/>
    <w:rsid w:val="002251A9"/>
    <w:rsid w:val="002253ED"/>
    <w:rsid w:val="00226C84"/>
    <w:rsid w:val="00231919"/>
    <w:rsid w:val="00235948"/>
    <w:rsid w:val="0024731A"/>
    <w:rsid w:val="00252991"/>
    <w:rsid w:val="00253C70"/>
    <w:rsid w:val="002568D7"/>
    <w:rsid w:val="0026317A"/>
    <w:rsid w:val="00263800"/>
    <w:rsid w:val="00265225"/>
    <w:rsid w:val="002655A0"/>
    <w:rsid w:val="00266D3D"/>
    <w:rsid w:val="00275E75"/>
    <w:rsid w:val="00276D75"/>
    <w:rsid w:val="0028128C"/>
    <w:rsid w:val="00284DA4"/>
    <w:rsid w:val="00285B37"/>
    <w:rsid w:val="00290E0A"/>
    <w:rsid w:val="002920CA"/>
    <w:rsid w:val="0029452C"/>
    <w:rsid w:val="002947BE"/>
    <w:rsid w:val="00294FC0"/>
    <w:rsid w:val="002962BF"/>
    <w:rsid w:val="002963C9"/>
    <w:rsid w:val="00297E08"/>
    <w:rsid w:val="00297F62"/>
    <w:rsid w:val="002A35A8"/>
    <w:rsid w:val="002A5C39"/>
    <w:rsid w:val="002B30D7"/>
    <w:rsid w:val="002B7A4F"/>
    <w:rsid w:val="002C3981"/>
    <w:rsid w:val="002C6F42"/>
    <w:rsid w:val="002D2D1F"/>
    <w:rsid w:val="002D4316"/>
    <w:rsid w:val="002D4705"/>
    <w:rsid w:val="002D49D4"/>
    <w:rsid w:val="002E0E73"/>
    <w:rsid w:val="002E1581"/>
    <w:rsid w:val="002E275A"/>
    <w:rsid w:val="002E780B"/>
    <w:rsid w:val="002F2B5C"/>
    <w:rsid w:val="00303E3B"/>
    <w:rsid w:val="0031636C"/>
    <w:rsid w:val="003178D7"/>
    <w:rsid w:val="00320259"/>
    <w:rsid w:val="003211F8"/>
    <w:rsid w:val="00325B02"/>
    <w:rsid w:val="00327570"/>
    <w:rsid w:val="003327A3"/>
    <w:rsid w:val="003336E7"/>
    <w:rsid w:val="00334F5B"/>
    <w:rsid w:val="00336910"/>
    <w:rsid w:val="00341F84"/>
    <w:rsid w:val="003422A5"/>
    <w:rsid w:val="003471C6"/>
    <w:rsid w:val="00354206"/>
    <w:rsid w:val="003603A6"/>
    <w:rsid w:val="00375F0F"/>
    <w:rsid w:val="00384811"/>
    <w:rsid w:val="003854CD"/>
    <w:rsid w:val="00386728"/>
    <w:rsid w:val="00396CA8"/>
    <w:rsid w:val="003A1D8D"/>
    <w:rsid w:val="003A58B9"/>
    <w:rsid w:val="003B2056"/>
    <w:rsid w:val="003C074D"/>
    <w:rsid w:val="003C4134"/>
    <w:rsid w:val="003C5EA0"/>
    <w:rsid w:val="003C71D3"/>
    <w:rsid w:val="003D0F9D"/>
    <w:rsid w:val="003D1E25"/>
    <w:rsid w:val="003D7475"/>
    <w:rsid w:val="003E2913"/>
    <w:rsid w:val="003E38A5"/>
    <w:rsid w:val="003E434F"/>
    <w:rsid w:val="003E6311"/>
    <w:rsid w:val="003F0FB3"/>
    <w:rsid w:val="003F6341"/>
    <w:rsid w:val="00406105"/>
    <w:rsid w:val="004065E2"/>
    <w:rsid w:val="00406D3A"/>
    <w:rsid w:val="00410270"/>
    <w:rsid w:val="004116BE"/>
    <w:rsid w:val="004154D7"/>
    <w:rsid w:val="00431E59"/>
    <w:rsid w:val="004333AE"/>
    <w:rsid w:val="00436DD2"/>
    <w:rsid w:val="00437D52"/>
    <w:rsid w:val="00440C3B"/>
    <w:rsid w:val="00442622"/>
    <w:rsid w:val="00446517"/>
    <w:rsid w:val="0044730F"/>
    <w:rsid w:val="00447A09"/>
    <w:rsid w:val="00463E6D"/>
    <w:rsid w:val="00466D43"/>
    <w:rsid w:val="00467F83"/>
    <w:rsid w:val="00472945"/>
    <w:rsid w:val="00476A68"/>
    <w:rsid w:val="00480A7F"/>
    <w:rsid w:val="00485DAA"/>
    <w:rsid w:val="00487501"/>
    <w:rsid w:val="0048758C"/>
    <w:rsid w:val="00492E95"/>
    <w:rsid w:val="004962BD"/>
    <w:rsid w:val="004A2D0A"/>
    <w:rsid w:val="004B1E20"/>
    <w:rsid w:val="004B25BF"/>
    <w:rsid w:val="004B2703"/>
    <w:rsid w:val="004C348D"/>
    <w:rsid w:val="004D10AC"/>
    <w:rsid w:val="004D1710"/>
    <w:rsid w:val="004D1CA5"/>
    <w:rsid w:val="004D1D06"/>
    <w:rsid w:val="004E0A89"/>
    <w:rsid w:val="004E3696"/>
    <w:rsid w:val="004F1F77"/>
    <w:rsid w:val="004F5BE3"/>
    <w:rsid w:val="004F5EB9"/>
    <w:rsid w:val="00502B57"/>
    <w:rsid w:val="00504C8C"/>
    <w:rsid w:val="00505DEA"/>
    <w:rsid w:val="00506099"/>
    <w:rsid w:val="00506CBD"/>
    <w:rsid w:val="005112FD"/>
    <w:rsid w:val="00512F65"/>
    <w:rsid w:val="00513BFA"/>
    <w:rsid w:val="0052456A"/>
    <w:rsid w:val="005251AE"/>
    <w:rsid w:val="00531A24"/>
    <w:rsid w:val="005368EB"/>
    <w:rsid w:val="00541B68"/>
    <w:rsid w:val="0054310D"/>
    <w:rsid w:val="00543ECD"/>
    <w:rsid w:val="00550E5A"/>
    <w:rsid w:val="00554468"/>
    <w:rsid w:val="00555FD8"/>
    <w:rsid w:val="00561F39"/>
    <w:rsid w:val="00564F9F"/>
    <w:rsid w:val="00565218"/>
    <w:rsid w:val="00565536"/>
    <w:rsid w:val="00565C85"/>
    <w:rsid w:val="00566176"/>
    <w:rsid w:val="00571F3B"/>
    <w:rsid w:val="00575413"/>
    <w:rsid w:val="0057590B"/>
    <w:rsid w:val="00575B44"/>
    <w:rsid w:val="0057789F"/>
    <w:rsid w:val="005834B4"/>
    <w:rsid w:val="005901FE"/>
    <w:rsid w:val="00590E6B"/>
    <w:rsid w:val="005B4453"/>
    <w:rsid w:val="005B534F"/>
    <w:rsid w:val="005B6067"/>
    <w:rsid w:val="005C015E"/>
    <w:rsid w:val="005C3221"/>
    <w:rsid w:val="005C7DDD"/>
    <w:rsid w:val="005D2A94"/>
    <w:rsid w:val="005D3AD7"/>
    <w:rsid w:val="005D774E"/>
    <w:rsid w:val="005E34DD"/>
    <w:rsid w:val="005E4D2B"/>
    <w:rsid w:val="005F13CB"/>
    <w:rsid w:val="005F17D2"/>
    <w:rsid w:val="005F3DC6"/>
    <w:rsid w:val="005F4895"/>
    <w:rsid w:val="005F7644"/>
    <w:rsid w:val="00602779"/>
    <w:rsid w:val="00606E7A"/>
    <w:rsid w:val="00610820"/>
    <w:rsid w:val="00611E2C"/>
    <w:rsid w:val="006167D4"/>
    <w:rsid w:val="00620CD7"/>
    <w:rsid w:val="00621F45"/>
    <w:rsid w:val="00625427"/>
    <w:rsid w:val="00625609"/>
    <w:rsid w:val="00631119"/>
    <w:rsid w:val="0063175A"/>
    <w:rsid w:val="00646D1D"/>
    <w:rsid w:val="006473B6"/>
    <w:rsid w:val="00652CB7"/>
    <w:rsid w:val="00660025"/>
    <w:rsid w:val="00660AA0"/>
    <w:rsid w:val="006661F0"/>
    <w:rsid w:val="00672850"/>
    <w:rsid w:val="006747EE"/>
    <w:rsid w:val="00687A69"/>
    <w:rsid w:val="00693739"/>
    <w:rsid w:val="0069556E"/>
    <w:rsid w:val="00695571"/>
    <w:rsid w:val="006A4DAD"/>
    <w:rsid w:val="006B7001"/>
    <w:rsid w:val="006C6B2F"/>
    <w:rsid w:val="006C6E9B"/>
    <w:rsid w:val="006D08D4"/>
    <w:rsid w:val="006D60A4"/>
    <w:rsid w:val="006D6F13"/>
    <w:rsid w:val="006E07BB"/>
    <w:rsid w:val="006E0C09"/>
    <w:rsid w:val="006E18CF"/>
    <w:rsid w:val="006E492D"/>
    <w:rsid w:val="006E7264"/>
    <w:rsid w:val="006E7436"/>
    <w:rsid w:val="006F281A"/>
    <w:rsid w:val="006F428C"/>
    <w:rsid w:val="006F77D4"/>
    <w:rsid w:val="00700843"/>
    <w:rsid w:val="00701AB0"/>
    <w:rsid w:val="00712B0B"/>
    <w:rsid w:val="00716D8E"/>
    <w:rsid w:val="00721290"/>
    <w:rsid w:val="0072259F"/>
    <w:rsid w:val="00723F54"/>
    <w:rsid w:val="00725813"/>
    <w:rsid w:val="007427EA"/>
    <w:rsid w:val="007450C7"/>
    <w:rsid w:val="00752BB9"/>
    <w:rsid w:val="0076452E"/>
    <w:rsid w:val="00771C3C"/>
    <w:rsid w:val="007723EF"/>
    <w:rsid w:val="007750F2"/>
    <w:rsid w:val="00775F72"/>
    <w:rsid w:val="007805F4"/>
    <w:rsid w:val="00780898"/>
    <w:rsid w:val="00786F34"/>
    <w:rsid w:val="0079153F"/>
    <w:rsid w:val="007918B0"/>
    <w:rsid w:val="007918E0"/>
    <w:rsid w:val="0079319B"/>
    <w:rsid w:val="007A28B6"/>
    <w:rsid w:val="007A759E"/>
    <w:rsid w:val="007C68EF"/>
    <w:rsid w:val="007C74F3"/>
    <w:rsid w:val="007D12FB"/>
    <w:rsid w:val="007D3F2E"/>
    <w:rsid w:val="007D3F8B"/>
    <w:rsid w:val="007D411B"/>
    <w:rsid w:val="007D68C4"/>
    <w:rsid w:val="007D6ED7"/>
    <w:rsid w:val="007E61AB"/>
    <w:rsid w:val="007F477A"/>
    <w:rsid w:val="007F6EB7"/>
    <w:rsid w:val="007F6ECA"/>
    <w:rsid w:val="008023B0"/>
    <w:rsid w:val="0080386A"/>
    <w:rsid w:val="00804091"/>
    <w:rsid w:val="00810243"/>
    <w:rsid w:val="00815238"/>
    <w:rsid w:val="008312DF"/>
    <w:rsid w:val="0083426E"/>
    <w:rsid w:val="008361FC"/>
    <w:rsid w:val="008404F0"/>
    <w:rsid w:val="008423E0"/>
    <w:rsid w:val="00845126"/>
    <w:rsid w:val="008527DD"/>
    <w:rsid w:val="00853A0F"/>
    <w:rsid w:val="00866FFB"/>
    <w:rsid w:val="00873C9E"/>
    <w:rsid w:val="00874B01"/>
    <w:rsid w:val="00874DB4"/>
    <w:rsid w:val="008850FB"/>
    <w:rsid w:val="00886BFE"/>
    <w:rsid w:val="00892C1B"/>
    <w:rsid w:val="00894878"/>
    <w:rsid w:val="008A1B07"/>
    <w:rsid w:val="008A4243"/>
    <w:rsid w:val="008A764B"/>
    <w:rsid w:val="008B0E2E"/>
    <w:rsid w:val="008B5A29"/>
    <w:rsid w:val="008B6579"/>
    <w:rsid w:val="008B6AD1"/>
    <w:rsid w:val="008B79BA"/>
    <w:rsid w:val="008C3A68"/>
    <w:rsid w:val="008D0354"/>
    <w:rsid w:val="008D3D3A"/>
    <w:rsid w:val="008D44E8"/>
    <w:rsid w:val="008D6595"/>
    <w:rsid w:val="008D72FC"/>
    <w:rsid w:val="008E158E"/>
    <w:rsid w:val="008E28E0"/>
    <w:rsid w:val="008E2C1F"/>
    <w:rsid w:val="008F20EF"/>
    <w:rsid w:val="008F540E"/>
    <w:rsid w:val="008F6809"/>
    <w:rsid w:val="008F7F26"/>
    <w:rsid w:val="00903202"/>
    <w:rsid w:val="009042C4"/>
    <w:rsid w:val="00921903"/>
    <w:rsid w:val="0092298B"/>
    <w:rsid w:val="00922E1A"/>
    <w:rsid w:val="00926F42"/>
    <w:rsid w:val="00927E77"/>
    <w:rsid w:val="0093040D"/>
    <w:rsid w:val="009365ED"/>
    <w:rsid w:val="0093714D"/>
    <w:rsid w:val="00947E14"/>
    <w:rsid w:val="00953ABF"/>
    <w:rsid w:val="009558B5"/>
    <w:rsid w:val="0095731F"/>
    <w:rsid w:val="009649B4"/>
    <w:rsid w:val="00970335"/>
    <w:rsid w:val="0097181D"/>
    <w:rsid w:val="00973D19"/>
    <w:rsid w:val="00981395"/>
    <w:rsid w:val="009838D6"/>
    <w:rsid w:val="00983B38"/>
    <w:rsid w:val="00990FFF"/>
    <w:rsid w:val="0099183E"/>
    <w:rsid w:val="00992B66"/>
    <w:rsid w:val="009A088F"/>
    <w:rsid w:val="009A40A2"/>
    <w:rsid w:val="009B085D"/>
    <w:rsid w:val="009B1FF9"/>
    <w:rsid w:val="009B22B2"/>
    <w:rsid w:val="009B7E46"/>
    <w:rsid w:val="009C21C7"/>
    <w:rsid w:val="009C2685"/>
    <w:rsid w:val="009C549D"/>
    <w:rsid w:val="009C5593"/>
    <w:rsid w:val="009D1DCF"/>
    <w:rsid w:val="009D1E35"/>
    <w:rsid w:val="009D2F16"/>
    <w:rsid w:val="009D40C0"/>
    <w:rsid w:val="009E25C6"/>
    <w:rsid w:val="009F4C77"/>
    <w:rsid w:val="00A0606B"/>
    <w:rsid w:val="00A10BF3"/>
    <w:rsid w:val="00A26AF9"/>
    <w:rsid w:val="00A27A48"/>
    <w:rsid w:val="00A27DCD"/>
    <w:rsid w:val="00A54AF5"/>
    <w:rsid w:val="00A5546A"/>
    <w:rsid w:val="00A5550E"/>
    <w:rsid w:val="00A56605"/>
    <w:rsid w:val="00A65C7B"/>
    <w:rsid w:val="00A749E7"/>
    <w:rsid w:val="00A75F93"/>
    <w:rsid w:val="00A761C2"/>
    <w:rsid w:val="00A81CF1"/>
    <w:rsid w:val="00A908CB"/>
    <w:rsid w:val="00A917A7"/>
    <w:rsid w:val="00A941F7"/>
    <w:rsid w:val="00A96896"/>
    <w:rsid w:val="00AA46D9"/>
    <w:rsid w:val="00AA68E4"/>
    <w:rsid w:val="00AA7FF5"/>
    <w:rsid w:val="00AB0682"/>
    <w:rsid w:val="00AB08B3"/>
    <w:rsid w:val="00AB2D8D"/>
    <w:rsid w:val="00AB70A3"/>
    <w:rsid w:val="00AC3805"/>
    <w:rsid w:val="00AC6BA4"/>
    <w:rsid w:val="00AC7FEE"/>
    <w:rsid w:val="00AD00A8"/>
    <w:rsid w:val="00AD25CF"/>
    <w:rsid w:val="00AD2D80"/>
    <w:rsid w:val="00AD563B"/>
    <w:rsid w:val="00AD72E9"/>
    <w:rsid w:val="00AE517E"/>
    <w:rsid w:val="00AE70C8"/>
    <w:rsid w:val="00AF1C48"/>
    <w:rsid w:val="00AF26CB"/>
    <w:rsid w:val="00AF588F"/>
    <w:rsid w:val="00AF65B1"/>
    <w:rsid w:val="00B02E24"/>
    <w:rsid w:val="00B047A0"/>
    <w:rsid w:val="00B10469"/>
    <w:rsid w:val="00B1512D"/>
    <w:rsid w:val="00B157E2"/>
    <w:rsid w:val="00B17060"/>
    <w:rsid w:val="00B17C4F"/>
    <w:rsid w:val="00B17FA8"/>
    <w:rsid w:val="00B20F8F"/>
    <w:rsid w:val="00B26293"/>
    <w:rsid w:val="00B31BBA"/>
    <w:rsid w:val="00B34A83"/>
    <w:rsid w:val="00B36503"/>
    <w:rsid w:val="00B41C2E"/>
    <w:rsid w:val="00B45C3F"/>
    <w:rsid w:val="00B51B41"/>
    <w:rsid w:val="00B53639"/>
    <w:rsid w:val="00B53687"/>
    <w:rsid w:val="00B5423D"/>
    <w:rsid w:val="00B54915"/>
    <w:rsid w:val="00B566DB"/>
    <w:rsid w:val="00B56AA1"/>
    <w:rsid w:val="00B573F7"/>
    <w:rsid w:val="00B60479"/>
    <w:rsid w:val="00B61139"/>
    <w:rsid w:val="00B63EE8"/>
    <w:rsid w:val="00B74A19"/>
    <w:rsid w:val="00B814D1"/>
    <w:rsid w:val="00B9193D"/>
    <w:rsid w:val="00B93935"/>
    <w:rsid w:val="00B96839"/>
    <w:rsid w:val="00B96E79"/>
    <w:rsid w:val="00BA056F"/>
    <w:rsid w:val="00BA0C55"/>
    <w:rsid w:val="00BA1461"/>
    <w:rsid w:val="00BA1F91"/>
    <w:rsid w:val="00BA6064"/>
    <w:rsid w:val="00BB19D6"/>
    <w:rsid w:val="00BC23D2"/>
    <w:rsid w:val="00BC243F"/>
    <w:rsid w:val="00BC2816"/>
    <w:rsid w:val="00BC4A77"/>
    <w:rsid w:val="00BE0E81"/>
    <w:rsid w:val="00BE512E"/>
    <w:rsid w:val="00BF3AD0"/>
    <w:rsid w:val="00BF5256"/>
    <w:rsid w:val="00BF567D"/>
    <w:rsid w:val="00BF786E"/>
    <w:rsid w:val="00C025E7"/>
    <w:rsid w:val="00C02BB4"/>
    <w:rsid w:val="00C11072"/>
    <w:rsid w:val="00C1299B"/>
    <w:rsid w:val="00C138C4"/>
    <w:rsid w:val="00C163FC"/>
    <w:rsid w:val="00C17BB4"/>
    <w:rsid w:val="00C31980"/>
    <w:rsid w:val="00C40D62"/>
    <w:rsid w:val="00C43A8F"/>
    <w:rsid w:val="00C44CE2"/>
    <w:rsid w:val="00C45E45"/>
    <w:rsid w:val="00C47AA4"/>
    <w:rsid w:val="00C56529"/>
    <w:rsid w:val="00C57939"/>
    <w:rsid w:val="00C638E7"/>
    <w:rsid w:val="00C63B53"/>
    <w:rsid w:val="00C6553D"/>
    <w:rsid w:val="00C66A23"/>
    <w:rsid w:val="00C7588B"/>
    <w:rsid w:val="00C76C13"/>
    <w:rsid w:val="00C9173D"/>
    <w:rsid w:val="00CA5953"/>
    <w:rsid w:val="00CB0D89"/>
    <w:rsid w:val="00CB47C6"/>
    <w:rsid w:val="00CB4C6C"/>
    <w:rsid w:val="00CC190C"/>
    <w:rsid w:val="00CC3A16"/>
    <w:rsid w:val="00CD0F03"/>
    <w:rsid w:val="00CD2106"/>
    <w:rsid w:val="00CD42D6"/>
    <w:rsid w:val="00CD568D"/>
    <w:rsid w:val="00CD66DA"/>
    <w:rsid w:val="00CD7632"/>
    <w:rsid w:val="00CE1FBF"/>
    <w:rsid w:val="00CE41DB"/>
    <w:rsid w:val="00CE6C9B"/>
    <w:rsid w:val="00CF0471"/>
    <w:rsid w:val="00CF05CA"/>
    <w:rsid w:val="00CF1B67"/>
    <w:rsid w:val="00CF2857"/>
    <w:rsid w:val="00CF315B"/>
    <w:rsid w:val="00D0681F"/>
    <w:rsid w:val="00D069C9"/>
    <w:rsid w:val="00D071DD"/>
    <w:rsid w:val="00D12972"/>
    <w:rsid w:val="00D14912"/>
    <w:rsid w:val="00D24681"/>
    <w:rsid w:val="00D3045F"/>
    <w:rsid w:val="00D35C05"/>
    <w:rsid w:val="00D35F12"/>
    <w:rsid w:val="00D372D0"/>
    <w:rsid w:val="00D4024E"/>
    <w:rsid w:val="00D45FF1"/>
    <w:rsid w:val="00D46FD3"/>
    <w:rsid w:val="00D5015F"/>
    <w:rsid w:val="00D51B57"/>
    <w:rsid w:val="00D575D0"/>
    <w:rsid w:val="00D62389"/>
    <w:rsid w:val="00D6308B"/>
    <w:rsid w:val="00D63F0F"/>
    <w:rsid w:val="00D65970"/>
    <w:rsid w:val="00D7270F"/>
    <w:rsid w:val="00D80DE8"/>
    <w:rsid w:val="00D81EE1"/>
    <w:rsid w:val="00D9339B"/>
    <w:rsid w:val="00D97B68"/>
    <w:rsid w:val="00DB2FBA"/>
    <w:rsid w:val="00DC2EBA"/>
    <w:rsid w:val="00DC550E"/>
    <w:rsid w:val="00DD15E0"/>
    <w:rsid w:val="00DD2E14"/>
    <w:rsid w:val="00DD4992"/>
    <w:rsid w:val="00DF1A1F"/>
    <w:rsid w:val="00DF275F"/>
    <w:rsid w:val="00DF35B4"/>
    <w:rsid w:val="00E00538"/>
    <w:rsid w:val="00E02B8F"/>
    <w:rsid w:val="00E05253"/>
    <w:rsid w:val="00E074C1"/>
    <w:rsid w:val="00E107A4"/>
    <w:rsid w:val="00E15F2E"/>
    <w:rsid w:val="00E20F22"/>
    <w:rsid w:val="00E25185"/>
    <w:rsid w:val="00E2566D"/>
    <w:rsid w:val="00E25E85"/>
    <w:rsid w:val="00E3380E"/>
    <w:rsid w:val="00E4676A"/>
    <w:rsid w:val="00E5094E"/>
    <w:rsid w:val="00E517A8"/>
    <w:rsid w:val="00E57502"/>
    <w:rsid w:val="00E60C76"/>
    <w:rsid w:val="00E6211B"/>
    <w:rsid w:val="00E64A67"/>
    <w:rsid w:val="00E76B3D"/>
    <w:rsid w:val="00E81DFB"/>
    <w:rsid w:val="00E826ED"/>
    <w:rsid w:val="00E8471A"/>
    <w:rsid w:val="00E85D37"/>
    <w:rsid w:val="00E85E5C"/>
    <w:rsid w:val="00E8689C"/>
    <w:rsid w:val="00E8759E"/>
    <w:rsid w:val="00E87821"/>
    <w:rsid w:val="00E94B47"/>
    <w:rsid w:val="00E95B1B"/>
    <w:rsid w:val="00E96DED"/>
    <w:rsid w:val="00EA5C24"/>
    <w:rsid w:val="00EA7C11"/>
    <w:rsid w:val="00EB2228"/>
    <w:rsid w:val="00EB2F4C"/>
    <w:rsid w:val="00EB31D7"/>
    <w:rsid w:val="00EB3E18"/>
    <w:rsid w:val="00ED2B83"/>
    <w:rsid w:val="00ED2E1A"/>
    <w:rsid w:val="00ED30BE"/>
    <w:rsid w:val="00ED35D1"/>
    <w:rsid w:val="00ED5906"/>
    <w:rsid w:val="00EE198F"/>
    <w:rsid w:val="00EE5B85"/>
    <w:rsid w:val="00EF232D"/>
    <w:rsid w:val="00EF2C11"/>
    <w:rsid w:val="00EF656F"/>
    <w:rsid w:val="00EF6CFC"/>
    <w:rsid w:val="00F00460"/>
    <w:rsid w:val="00F11D40"/>
    <w:rsid w:val="00F157B9"/>
    <w:rsid w:val="00F175F8"/>
    <w:rsid w:val="00F317B5"/>
    <w:rsid w:val="00F3627B"/>
    <w:rsid w:val="00F36963"/>
    <w:rsid w:val="00F4016C"/>
    <w:rsid w:val="00F4302B"/>
    <w:rsid w:val="00F44160"/>
    <w:rsid w:val="00F44DF9"/>
    <w:rsid w:val="00F53C0D"/>
    <w:rsid w:val="00F60DC3"/>
    <w:rsid w:val="00F667C7"/>
    <w:rsid w:val="00F700AC"/>
    <w:rsid w:val="00F763BD"/>
    <w:rsid w:val="00F808A9"/>
    <w:rsid w:val="00F80B89"/>
    <w:rsid w:val="00F85B6E"/>
    <w:rsid w:val="00F90804"/>
    <w:rsid w:val="00F925FF"/>
    <w:rsid w:val="00F94DF3"/>
    <w:rsid w:val="00F96078"/>
    <w:rsid w:val="00FA2FEC"/>
    <w:rsid w:val="00FB162E"/>
    <w:rsid w:val="00FB2389"/>
    <w:rsid w:val="00FB2707"/>
    <w:rsid w:val="00FB2D68"/>
    <w:rsid w:val="00FB5AB9"/>
    <w:rsid w:val="00FB5BFD"/>
    <w:rsid w:val="00FB5E84"/>
    <w:rsid w:val="00FC13BC"/>
    <w:rsid w:val="00FC5828"/>
    <w:rsid w:val="00FC6718"/>
    <w:rsid w:val="00FC7DEF"/>
    <w:rsid w:val="00FD02D5"/>
    <w:rsid w:val="00FE0703"/>
    <w:rsid w:val="00FE32E5"/>
    <w:rsid w:val="00FE5D9A"/>
    <w:rsid w:val="00FE6CB4"/>
    <w:rsid w:val="00FF02BB"/>
    <w:rsid w:val="00FF0706"/>
    <w:rsid w:val="00FF44C6"/>
    <w:rsid w:val="00FF540C"/>
    <w:rsid w:val="00FF6D3A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01E68C1"/>
  <w15:docId w15:val="{A04BF9E0-7B0A-461B-892B-335F63E7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CF"/>
  </w:style>
  <w:style w:type="paragraph" w:styleId="Footer">
    <w:name w:val="footer"/>
    <w:basedOn w:val="Normal"/>
    <w:link w:val="FooterChar"/>
    <w:uiPriority w:val="99"/>
    <w:unhideWhenUsed/>
    <w:rsid w:val="009D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CF"/>
  </w:style>
  <w:style w:type="character" w:customStyle="1" w:styleId="apple-converted-space">
    <w:name w:val="apple-converted-space"/>
    <w:basedOn w:val="DefaultParagraphFont"/>
    <w:rsid w:val="009D1DCF"/>
  </w:style>
  <w:style w:type="paragraph" w:styleId="Subtitle">
    <w:name w:val="Subtitle"/>
    <w:basedOn w:val="Normal"/>
    <w:next w:val="Normal"/>
    <w:link w:val="SubtitleChar"/>
    <w:uiPriority w:val="11"/>
    <w:qFormat/>
    <w:rsid w:val="00FE32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32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0E8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38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567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4895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1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1F7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5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juris.ro/editura.html" TargetMode="External"/><Relationship Id="rId18" Type="http://schemas.openxmlformats.org/officeDocument/2006/relationships/hyperlink" Target="http://www.adjuris.ro/membri.html" TargetMode="External"/><Relationship Id="rId26" Type="http://schemas.openxmlformats.org/officeDocument/2006/relationships/image" Target="media/image6.jpeg"/><Relationship Id="rId21" Type="http://schemas.openxmlformats.org/officeDocument/2006/relationships/image" Target="media/image4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tribunajuridica.eu" TargetMode="External"/><Relationship Id="rId17" Type="http://schemas.openxmlformats.org/officeDocument/2006/relationships/hyperlink" Target="http://www.adjuris.ro" TargetMode="External"/><Relationship Id="rId25" Type="http://schemas.openxmlformats.org/officeDocument/2006/relationships/hyperlink" Target="http://www.comparativelawconference.eu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lpaconference.ro/conditii.html" TargetMode="External"/><Relationship Id="rId20" Type="http://schemas.openxmlformats.org/officeDocument/2006/relationships/hyperlink" Target="http://drept.ase.ro/" TargetMode="External"/><Relationship Id="rId29" Type="http://schemas.openxmlformats.org/officeDocument/2006/relationships/hyperlink" Target="https://www.linkedin.com/company/comparativelawconferen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07/relationships/hdphoto" Target="media/hdphoto1.wdp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djuris.ro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jpeg"/><Relationship Id="rId36" Type="http://schemas.openxmlformats.org/officeDocument/2006/relationships/footer" Target="footer3.xml"/><Relationship Id="rId10" Type="http://schemas.openxmlformats.org/officeDocument/2006/relationships/hyperlink" Target="http://www.comparativelawconference.eu" TargetMode="External"/><Relationship Id="rId19" Type="http://schemas.openxmlformats.org/officeDocument/2006/relationships/hyperlink" Target="https://forms.gle/eJXVM1TtLBHdN3Lq9" TargetMode="External"/><Relationship Id="rId31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www.ase.ro/" TargetMode="External"/><Relationship Id="rId22" Type="http://schemas.openxmlformats.org/officeDocument/2006/relationships/hyperlink" Target="http://www.adjuris.ro" TargetMode="External"/><Relationship Id="rId27" Type="http://schemas.openxmlformats.org/officeDocument/2006/relationships/hyperlink" Target="https://www.facebook.com/Conference-on-Comparative-and-International-Law-105125981781436" TargetMode="External"/><Relationship Id="rId30" Type="http://schemas.openxmlformats.org/officeDocument/2006/relationships/hyperlink" Target="mailto:catalin.sararu@comparativelawconference.eu" TargetMode="External"/><Relationship Id="rId35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89AE-8FEC-4D36-9593-A63A1362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</dc:creator>
  <cp:lastModifiedBy>Catalin Sararu</cp:lastModifiedBy>
  <cp:revision>34</cp:revision>
  <cp:lastPrinted>2019-01-23T19:44:00Z</cp:lastPrinted>
  <dcterms:created xsi:type="dcterms:W3CDTF">2020-09-04T08:43:00Z</dcterms:created>
  <dcterms:modified xsi:type="dcterms:W3CDTF">2021-05-27T13:45:00Z</dcterms:modified>
</cp:coreProperties>
</file>