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B698" w14:textId="022B4EFE" w:rsidR="001B2B2F" w:rsidRDefault="005C7CEB" w:rsidP="004226AA">
      <w:pPr>
        <w:ind w:firstLine="709"/>
        <w:jc w:val="center"/>
        <w:rPr>
          <w:rFonts w:ascii="Palatino Linotype" w:hAnsi="Palatino Linotype"/>
          <w:b/>
          <w:bCs/>
          <w:sz w:val="24"/>
          <w:szCs w:val="24"/>
          <w:lang w:val="ro-RO"/>
        </w:rPr>
      </w:pPr>
      <w:r>
        <w:rPr>
          <w:rFonts w:ascii="Palatino Linotype" w:hAnsi="Palatino Linotype"/>
          <w:b/>
          <w:bCs/>
          <w:sz w:val="24"/>
          <w:szCs w:val="24"/>
          <w:lang w:val="ro-RO"/>
        </w:rPr>
        <w:t>Rolul negocierii în restructurarea companiilor în dificultate</w:t>
      </w:r>
      <w:r w:rsidR="00887446">
        <w:rPr>
          <w:rFonts w:ascii="Palatino Linotype" w:hAnsi="Palatino Linotype"/>
          <w:b/>
          <w:bCs/>
          <w:sz w:val="24"/>
          <w:szCs w:val="24"/>
          <w:lang w:val="ro-RO"/>
        </w:rPr>
        <w:t xml:space="preserve"> și cultura prevenției </w:t>
      </w:r>
      <w:r w:rsidR="00392BF4">
        <w:rPr>
          <w:rFonts w:ascii="Palatino Linotype" w:hAnsi="Palatino Linotype"/>
          <w:b/>
          <w:bCs/>
          <w:sz w:val="24"/>
          <w:szCs w:val="24"/>
          <w:lang w:val="ro-RO"/>
        </w:rPr>
        <w:t>în business</w:t>
      </w:r>
    </w:p>
    <w:p w14:paraId="390AE5C3" w14:textId="721D31FE" w:rsidR="00981577" w:rsidRPr="004226AA" w:rsidRDefault="00981577" w:rsidP="004226AA">
      <w:pPr>
        <w:rPr>
          <w:rFonts w:ascii="Palatino Linotype" w:hAnsi="Palatino Linotype"/>
          <w:b/>
          <w:bCs/>
          <w:lang w:val="ro-RO"/>
        </w:rPr>
      </w:pPr>
    </w:p>
    <w:p w14:paraId="56B06339" w14:textId="0E295653" w:rsidR="001C1CDD" w:rsidRDefault="001C1CDD" w:rsidP="004226AA">
      <w:pPr>
        <w:pStyle w:val="ListParagraph"/>
        <w:ind w:left="0"/>
        <w:contextualSpacing w:val="0"/>
        <w:jc w:val="both"/>
        <w:rPr>
          <w:rFonts w:ascii="Palatino Linotype" w:hAnsi="Palatino Linotype"/>
          <w:color w:val="000000" w:themeColor="text1"/>
          <w:lang w:val="ro-RO"/>
        </w:rPr>
      </w:pPr>
      <w:r>
        <w:rPr>
          <w:rFonts w:ascii="Palatino Linotype" w:hAnsi="Palatino Linotype"/>
          <w:color w:val="000000" w:themeColor="text1"/>
          <w:lang w:val="ro-RO"/>
        </w:rPr>
        <w:t>Obișnuiți fiind cu termenul de „negociere” folosit frecvent în mediul de business</w:t>
      </w:r>
      <w:r w:rsidR="009D156D">
        <w:rPr>
          <w:rFonts w:ascii="Palatino Linotype" w:hAnsi="Palatino Linotype"/>
          <w:color w:val="000000" w:themeColor="text1"/>
          <w:lang w:val="ro-RO"/>
        </w:rPr>
        <w:t xml:space="preserve"> </w:t>
      </w:r>
      <w:r w:rsidR="007C457B">
        <w:rPr>
          <w:rFonts w:ascii="Palatino Linotype" w:hAnsi="Palatino Linotype"/>
          <w:color w:val="000000" w:themeColor="text1"/>
          <w:lang w:val="ro-RO"/>
        </w:rPr>
        <w:t xml:space="preserve">la începutul unor noi relații de business sau </w:t>
      </w:r>
      <w:r w:rsidR="007C457B">
        <w:rPr>
          <w:rFonts w:ascii="Palatino Linotype" w:hAnsi="Palatino Linotype"/>
          <w:lang w:val="ro-RO"/>
        </w:rPr>
        <w:t>atunci când vorbim despre contracte sau</w:t>
      </w:r>
      <w:r w:rsidR="007C457B" w:rsidRPr="004226AA">
        <w:rPr>
          <w:rFonts w:ascii="Palatino Linotype" w:hAnsi="Palatino Linotype"/>
          <w:lang w:val="ro-RO"/>
        </w:rPr>
        <w:t xml:space="preserve"> achiziții</w:t>
      </w:r>
      <w:r w:rsidR="004C284C">
        <w:rPr>
          <w:rFonts w:ascii="Palatino Linotype" w:hAnsi="Palatino Linotype"/>
          <w:lang w:val="ro-RO"/>
        </w:rPr>
        <w:t xml:space="preserve">, foarte puțin auzim despre negociere ca parte componentă importantă în procesul de prevenție în business și redresare a afacerii. Conceptul este </w:t>
      </w:r>
      <w:r w:rsidR="00E061C1">
        <w:rPr>
          <w:rFonts w:ascii="Palatino Linotype" w:hAnsi="Palatino Linotype"/>
          <w:lang w:val="ro-RO"/>
        </w:rPr>
        <w:t>tot mai puțin folosit pe măsură ce gradul de dificultate al companiei crește, iar acest lucru poate fi observat</w:t>
      </w:r>
      <w:r w:rsidR="00E061C1" w:rsidRPr="00E061C1">
        <w:rPr>
          <w:rFonts w:ascii="Palatino Linotype" w:hAnsi="Palatino Linotype"/>
          <w:lang w:val="ro-RO"/>
        </w:rPr>
        <w:t xml:space="preserve"> </w:t>
      </w:r>
      <w:r w:rsidR="00E061C1" w:rsidRPr="004226AA">
        <w:rPr>
          <w:rFonts w:ascii="Palatino Linotype" w:hAnsi="Palatino Linotype"/>
          <w:lang w:val="ro-RO"/>
        </w:rPr>
        <w:t>în slaba accesare a procedurilor de restructurare, precum concordatul preventiv sau OG6</w:t>
      </w:r>
      <w:r w:rsidR="00E061C1">
        <w:rPr>
          <w:rFonts w:ascii="Palatino Linotype" w:hAnsi="Palatino Linotype"/>
          <w:lang w:val="ro-RO"/>
        </w:rPr>
        <w:t xml:space="preserve"> în ultimii ani, comparativ cu potențialul </w:t>
      </w:r>
      <w:r w:rsidR="000261BB">
        <w:rPr>
          <w:rFonts w:ascii="Palatino Linotype" w:hAnsi="Palatino Linotype"/>
          <w:lang w:val="ro-RO"/>
        </w:rPr>
        <w:t xml:space="preserve">de redresare </w:t>
      </w:r>
      <w:r w:rsidR="00E061C1">
        <w:rPr>
          <w:rFonts w:ascii="Palatino Linotype" w:hAnsi="Palatino Linotype"/>
          <w:lang w:val="ro-RO"/>
        </w:rPr>
        <w:t>pe care aceste proceduri l-ar putea asigura</w:t>
      </w:r>
      <w:r w:rsidR="00E061C1" w:rsidRPr="004226AA">
        <w:rPr>
          <w:rFonts w:ascii="Palatino Linotype" w:hAnsi="Palatino Linotype"/>
          <w:lang w:val="ro-RO"/>
        </w:rPr>
        <w:t>.</w:t>
      </w:r>
    </w:p>
    <w:p w14:paraId="6F396B98" w14:textId="4BDA898F" w:rsidR="00E061C1" w:rsidRPr="004226AA" w:rsidRDefault="00E061C1" w:rsidP="00E061C1">
      <w:pPr>
        <w:jc w:val="both"/>
        <w:rPr>
          <w:rFonts w:ascii="Palatino Linotype" w:hAnsi="Palatino Linotype"/>
          <w:lang w:val="ro-RO"/>
        </w:rPr>
      </w:pPr>
      <w:r w:rsidRPr="004226AA">
        <w:rPr>
          <w:rFonts w:ascii="Palatino Linotype" w:hAnsi="Palatino Linotype"/>
          <w:lang w:val="ro-RO"/>
        </w:rPr>
        <w:t>Analizând numărul procedurilor de insolvență comparativ cu cele de prevenție</w:t>
      </w:r>
      <w:r w:rsidR="00210093">
        <w:rPr>
          <w:rFonts w:ascii="Palatino Linotype" w:hAnsi="Palatino Linotype"/>
          <w:lang w:val="ro-RO"/>
        </w:rPr>
        <w:t xml:space="preserve">, </w:t>
      </w:r>
      <w:r w:rsidR="00437158">
        <w:rPr>
          <w:rFonts w:ascii="Palatino Linotype" w:hAnsi="Palatino Linotype"/>
          <w:lang w:val="ro-RO"/>
        </w:rPr>
        <w:t>5.900 versus</w:t>
      </w:r>
      <w:r w:rsidR="00210093">
        <w:rPr>
          <w:rFonts w:ascii="Palatino Linotype" w:hAnsi="Palatino Linotype"/>
          <w:lang w:val="ro-RO"/>
        </w:rPr>
        <w:t xml:space="preserve"> câteva zeci anual</w:t>
      </w:r>
      <w:r w:rsidRPr="004226AA">
        <w:rPr>
          <w:rFonts w:ascii="Palatino Linotype" w:hAnsi="Palatino Linotype"/>
          <w:lang w:val="ro-RO"/>
        </w:rPr>
        <w:t xml:space="preserve">, descoperim cu ușurință că negocierea nu este încă o uzanță universală în zona de </w:t>
      </w:r>
      <w:proofErr w:type="spellStart"/>
      <w:r w:rsidRPr="004226AA">
        <w:rPr>
          <w:rFonts w:ascii="Palatino Linotype" w:hAnsi="Palatino Linotype"/>
          <w:lang w:val="ro-RO"/>
        </w:rPr>
        <w:t>distress</w:t>
      </w:r>
      <w:proofErr w:type="spellEnd"/>
      <w:r w:rsidRPr="004226AA">
        <w:rPr>
          <w:rFonts w:ascii="Palatino Linotype" w:hAnsi="Palatino Linotype"/>
          <w:lang w:val="ro-RO"/>
        </w:rPr>
        <w:t>.</w:t>
      </w:r>
      <w:r w:rsidR="00885FC3">
        <w:rPr>
          <w:rFonts w:ascii="Palatino Linotype" w:hAnsi="Palatino Linotype"/>
          <w:lang w:val="ro-RO"/>
        </w:rPr>
        <w:t xml:space="preserve"> </w:t>
      </w:r>
      <w:r w:rsidRPr="004226AA">
        <w:rPr>
          <w:rFonts w:ascii="Palatino Linotype" w:hAnsi="Palatino Linotype"/>
          <w:lang w:val="ro-RO"/>
        </w:rPr>
        <w:t>Companiile și creditorii preferă terenul arhicunoscut al procedurilor</w:t>
      </w:r>
      <w:r w:rsidR="00885FC3">
        <w:rPr>
          <w:rFonts w:ascii="Palatino Linotype" w:hAnsi="Palatino Linotype"/>
          <w:lang w:val="ro-RO"/>
        </w:rPr>
        <w:t xml:space="preserve"> puternic reglementate, restrictive</w:t>
      </w:r>
      <w:r w:rsidRPr="004226AA">
        <w:rPr>
          <w:rFonts w:ascii="Palatino Linotype" w:hAnsi="Palatino Linotype"/>
          <w:lang w:val="ro-RO"/>
        </w:rPr>
        <w:t>,</w:t>
      </w:r>
      <w:r w:rsidR="00D67DF9">
        <w:rPr>
          <w:rFonts w:ascii="Palatino Linotype" w:hAnsi="Palatino Linotype"/>
          <w:lang w:val="ro-RO"/>
        </w:rPr>
        <w:t xml:space="preserve"> </w:t>
      </w:r>
      <w:r w:rsidRPr="004226AA">
        <w:rPr>
          <w:rFonts w:ascii="Palatino Linotype" w:hAnsi="Palatino Linotype"/>
          <w:lang w:val="ro-RO"/>
        </w:rPr>
        <w:t>c</w:t>
      </w:r>
      <w:r w:rsidR="00885FC3">
        <w:rPr>
          <w:rFonts w:ascii="Palatino Linotype" w:hAnsi="Palatino Linotype"/>
          <w:lang w:val="ro-RO"/>
        </w:rPr>
        <w:t xml:space="preserve">are </w:t>
      </w:r>
      <w:r w:rsidR="00983B66">
        <w:rPr>
          <w:rFonts w:ascii="Palatino Linotype" w:hAnsi="Palatino Linotype"/>
          <w:lang w:val="ro-RO"/>
        </w:rPr>
        <w:t xml:space="preserve">sunt </w:t>
      </w:r>
      <w:r w:rsidR="000D3703">
        <w:rPr>
          <w:rFonts w:ascii="Palatino Linotype" w:hAnsi="Palatino Linotype"/>
          <w:lang w:val="ro-RO"/>
        </w:rPr>
        <w:t xml:space="preserve">mari consumatoare de timp, </w:t>
      </w:r>
      <w:r w:rsidR="00885FC3">
        <w:rPr>
          <w:rFonts w:ascii="Palatino Linotype" w:hAnsi="Palatino Linotype"/>
          <w:lang w:val="ro-RO"/>
        </w:rPr>
        <w:t>însemnă</w:t>
      </w:r>
      <w:r w:rsidRPr="004226AA">
        <w:rPr>
          <w:rFonts w:ascii="Palatino Linotype" w:hAnsi="Palatino Linotype"/>
          <w:lang w:val="ro-RO"/>
        </w:rPr>
        <w:t xml:space="preserve"> costuri </w:t>
      </w:r>
      <w:r w:rsidR="00885FC3">
        <w:rPr>
          <w:rFonts w:ascii="Palatino Linotype" w:hAnsi="Palatino Linotype"/>
          <w:lang w:val="ro-RO"/>
        </w:rPr>
        <w:t>mai mar</w:t>
      </w:r>
      <w:r w:rsidR="000A460B">
        <w:rPr>
          <w:rFonts w:ascii="Palatino Linotype" w:hAnsi="Palatino Linotype"/>
          <w:lang w:val="ro-RO"/>
        </w:rPr>
        <w:t xml:space="preserve">i și </w:t>
      </w:r>
      <w:r w:rsidR="008D7D3E">
        <w:rPr>
          <w:rFonts w:ascii="Palatino Linotype" w:hAnsi="Palatino Linotype"/>
          <w:lang w:val="ro-RO"/>
        </w:rPr>
        <w:t>determină rezultate satisfăcătoare</w:t>
      </w:r>
      <w:r w:rsidR="00AA70C7">
        <w:rPr>
          <w:rFonts w:ascii="Palatino Linotype" w:hAnsi="Palatino Linotype"/>
          <w:lang w:val="ro-RO"/>
        </w:rPr>
        <w:t xml:space="preserve"> mai mult pentru unele dintre părți</w:t>
      </w:r>
      <w:r w:rsidRPr="004226AA">
        <w:rPr>
          <w:rFonts w:ascii="Palatino Linotype" w:hAnsi="Palatino Linotype"/>
          <w:lang w:val="ro-RO"/>
        </w:rPr>
        <w:t>.</w:t>
      </w:r>
    </w:p>
    <w:p w14:paraId="364602ED" w14:textId="7FF405C3" w:rsidR="00D81519" w:rsidRDefault="00D81519" w:rsidP="00D81519">
      <w:pPr>
        <w:jc w:val="both"/>
        <w:rPr>
          <w:rFonts w:ascii="Palatino Linotype" w:hAnsi="Palatino Linotype"/>
          <w:lang w:val="ro-RO"/>
        </w:rPr>
      </w:pPr>
      <w:r w:rsidRPr="004226AA">
        <w:rPr>
          <w:rFonts w:ascii="Palatino Linotype" w:hAnsi="Palatino Linotype"/>
          <w:lang w:val="ro-RO"/>
        </w:rPr>
        <w:t>Această practică cu rezultate neproductive pentru mediul de afaceri</w:t>
      </w:r>
      <w:r w:rsidR="00A50B1F">
        <w:rPr>
          <w:rFonts w:ascii="Palatino Linotype" w:hAnsi="Palatino Linotype"/>
          <w:lang w:val="ro-RO"/>
        </w:rPr>
        <w:t xml:space="preserve"> </w:t>
      </w:r>
      <w:r w:rsidRPr="004226AA">
        <w:rPr>
          <w:rFonts w:ascii="Palatino Linotype" w:hAnsi="Palatino Linotype"/>
          <w:lang w:val="ro-RO"/>
        </w:rPr>
        <w:t>și care afectează</w:t>
      </w:r>
      <w:r>
        <w:rPr>
          <w:rFonts w:ascii="Palatino Linotype" w:hAnsi="Palatino Linotype"/>
          <w:lang w:val="ro-RO"/>
        </w:rPr>
        <w:t xml:space="preserve"> </w:t>
      </w:r>
      <w:r w:rsidRPr="004226AA">
        <w:rPr>
          <w:rFonts w:ascii="Palatino Linotype" w:hAnsi="Palatino Linotype"/>
          <w:lang w:val="ro-RO"/>
        </w:rPr>
        <w:t>pe termen lung relațiile dintre actorii economici își are rădăcinile în încercările unilaterale ale companiilor de a renegocia, fără succes, aspecte ale businessului</w:t>
      </w:r>
      <w:r w:rsidR="00D67DF9">
        <w:rPr>
          <w:rFonts w:ascii="Palatino Linotype" w:hAnsi="Palatino Linotype"/>
          <w:lang w:val="ro-RO"/>
        </w:rPr>
        <w:t>, fără a apela la profesioniști</w:t>
      </w:r>
      <w:r w:rsidRPr="004226AA">
        <w:rPr>
          <w:rFonts w:ascii="Palatino Linotype" w:hAnsi="Palatino Linotype"/>
          <w:lang w:val="ro-RO"/>
        </w:rPr>
        <w:t xml:space="preserve">. </w:t>
      </w:r>
      <w:r w:rsidR="00D67DF9">
        <w:rPr>
          <w:rFonts w:ascii="Palatino Linotype" w:hAnsi="Palatino Linotype"/>
          <w:lang w:val="ro-RO"/>
        </w:rPr>
        <w:t>Astfel</w:t>
      </w:r>
      <w:r w:rsidRPr="004226AA">
        <w:rPr>
          <w:rFonts w:ascii="Palatino Linotype" w:hAnsi="Palatino Linotype"/>
          <w:lang w:val="ro-RO"/>
        </w:rPr>
        <w:t xml:space="preserve">, numeroși antreprenori se găsesc în situația de a nu fi obținut ceea ce și-au dorit în urma unor negocieri și nu mai acordă </w:t>
      </w:r>
      <w:r w:rsidR="004A1A1F">
        <w:rPr>
          <w:rFonts w:ascii="Palatino Linotype" w:hAnsi="Palatino Linotype"/>
          <w:lang w:val="ro-RO"/>
        </w:rPr>
        <w:t>atenție</w:t>
      </w:r>
      <w:r w:rsidRPr="004226AA">
        <w:rPr>
          <w:rFonts w:ascii="Palatino Linotype" w:hAnsi="Palatino Linotype"/>
          <w:lang w:val="ro-RO"/>
        </w:rPr>
        <w:t xml:space="preserve"> unei astfel de etape, chiar dacă negocierea maximizează șansele reușitei în afaceri. </w:t>
      </w:r>
    </w:p>
    <w:p w14:paraId="4DCF59FC" w14:textId="3CF34B8A" w:rsidR="008F4E06" w:rsidRPr="001A085B" w:rsidRDefault="00524B57" w:rsidP="004226AA">
      <w:pPr>
        <w:jc w:val="both"/>
        <w:rPr>
          <w:rFonts w:ascii="Palatino Linotype" w:eastAsia="Times New Roman" w:hAnsi="Palatino Linotype"/>
          <w:color w:val="000000" w:themeColor="text1"/>
          <w:lang w:val="ro-RO"/>
        </w:rPr>
      </w:pPr>
      <w:r w:rsidRPr="004226AA">
        <w:rPr>
          <w:rFonts w:ascii="Palatino Linotype" w:eastAsia="Times New Roman" w:hAnsi="Palatino Linotype"/>
          <w:color w:val="000000" w:themeColor="text1"/>
          <w:lang w:val="ro-RO"/>
        </w:rPr>
        <w:t xml:space="preserve">O altă cauză a lipsei culturii negocierii în România este și scurta istorie capitalistă pe care o avem comparativ cu statele din Vest, astfel că oamenilor de afaceri români le lipsește exercițiul negocierii. În plus, lipsa unei legislații clare, ușor aplicabile în domeniul prevenției în business și lipsa de consecvență în materie politică și economică, </w:t>
      </w:r>
      <w:r w:rsidR="000218C7">
        <w:rPr>
          <w:rFonts w:ascii="Palatino Linotype" w:eastAsia="Times New Roman" w:hAnsi="Palatino Linotype"/>
          <w:color w:val="000000" w:themeColor="text1"/>
          <w:lang w:val="ro-RO"/>
        </w:rPr>
        <w:t xml:space="preserve">încurajează de multe ori comportamentul de amânare </w:t>
      </w:r>
      <w:r w:rsidR="00795D37">
        <w:rPr>
          <w:rFonts w:ascii="Palatino Linotype" w:eastAsia="Times New Roman" w:hAnsi="Palatino Linotype"/>
          <w:color w:val="000000" w:themeColor="text1"/>
          <w:lang w:val="ro-RO"/>
        </w:rPr>
        <w:t>în detrimentul restructurării și negocierii.</w:t>
      </w:r>
    </w:p>
    <w:p w14:paraId="0CF7E123" w14:textId="5C43E729" w:rsidR="001A085B" w:rsidRDefault="001A085B" w:rsidP="001A085B">
      <w:pPr>
        <w:pStyle w:val="ListParagraph"/>
        <w:ind w:left="0"/>
        <w:contextualSpacing w:val="0"/>
        <w:jc w:val="both"/>
        <w:rPr>
          <w:rFonts w:ascii="Palatino Linotype" w:hAnsi="Palatino Linotype"/>
          <w:color w:val="000000" w:themeColor="text1"/>
          <w:lang w:val="ro-RO"/>
        </w:rPr>
      </w:pPr>
      <w:r w:rsidRPr="004226AA">
        <w:rPr>
          <w:rFonts w:ascii="Palatino Linotype" w:hAnsi="Palatino Linotype"/>
          <w:color w:val="000000" w:themeColor="text1"/>
          <w:lang w:val="ro-RO"/>
        </w:rPr>
        <w:t xml:space="preserve">Atunci când vorbim despre negociere ca parte componentă a prevenției în business, rezultatele procesului de negociere se materializează </w:t>
      </w:r>
      <w:r>
        <w:rPr>
          <w:rFonts w:ascii="Palatino Linotype" w:hAnsi="Palatino Linotype"/>
          <w:color w:val="000000" w:themeColor="text1"/>
          <w:lang w:val="ro-RO"/>
        </w:rPr>
        <w:t xml:space="preserve">în salvarea la timp a companiilor de la insolvență, </w:t>
      </w:r>
      <w:r w:rsidRPr="004226AA">
        <w:rPr>
          <w:rFonts w:ascii="Palatino Linotype" w:hAnsi="Palatino Linotype"/>
          <w:color w:val="000000" w:themeColor="text1"/>
          <w:lang w:val="ro-RO"/>
        </w:rPr>
        <w:t>în credibilitate mai mare</w:t>
      </w:r>
      <w:r w:rsidR="00205463">
        <w:rPr>
          <w:rFonts w:ascii="Palatino Linotype" w:hAnsi="Palatino Linotype"/>
          <w:color w:val="000000" w:themeColor="text1"/>
          <w:lang w:val="ro-RO"/>
        </w:rPr>
        <w:t xml:space="preserve"> în fața partenerilor de business</w:t>
      </w:r>
      <w:r>
        <w:rPr>
          <w:rFonts w:ascii="Palatino Linotype" w:hAnsi="Palatino Linotype"/>
          <w:color w:val="000000" w:themeColor="text1"/>
          <w:lang w:val="ro-RO"/>
        </w:rPr>
        <w:t xml:space="preserve"> și</w:t>
      </w:r>
      <w:r w:rsidR="000675CB">
        <w:rPr>
          <w:rFonts w:ascii="Palatino Linotype" w:hAnsi="Palatino Linotype"/>
          <w:color w:val="000000" w:themeColor="text1"/>
          <w:lang w:val="ro-RO"/>
        </w:rPr>
        <w:t xml:space="preserve"> în</w:t>
      </w:r>
      <w:r>
        <w:rPr>
          <w:rFonts w:ascii="Palatino Linotype" w:hAnsi="Palatino Linotype"/>
          <w:color w:val="000000" w:themeColor="text1"/>
          <w:lang w:val="ro-RO"/>
        </w:rPr>
        <w:t xml:space="preserve"> </w:t>
      </w:r>
      <w:r w:rsidRPr="004226AA">
        <w:rPr>
          <w:rFonts w:ascii="Palatino Linotype" w:hAnsi="Palatino Linotype"/>
          <w:color w:val="000000" w:themeColor="text1"/>
          <w:lang w:val="ro-RO"/>
        </w:rPr>
        <w:t>relații mai solide, de durată cu creditorii</w:t>
      </w:r>
      <w:r w:rsidR="00153C14">
        <w:rPr>
          <w:rFonts w:ascii="Palatino Linotype" w:hAnsi="Palatino Linotype"/>
          <w:color w:val="000000" w:themeColor="text1"/>
          <w:lang w:val="ro-RO"/>
        </w:rPr>
        <w:t>.</w:t>
      </w:r>
      <w:r w:rsidR="00123C4A">
        <w:rPr>
          <w:rFonts w:ascii="Palatino Linotype" w:hAnsi="Palatino Linotype"/>
          <w:color w:val="000000" w:themeColor="text1"/>
          <w:lang w:val="ro-RO"/>
        </w:rPr>
        <w:t xml:space="preserve"> Conform unei analize CITR realizate pe propriul portofoliu, 57% dintre companiile </w:t>
      </w:r>
      <w:r w:rsidR="005F57EE">
        <w:rPr>
          <w:rFonts w:ascii="Palatino Linotype" w:hAnsi="Palatino Linotype"/>
          <w:color w:val="000000" w:themeColor="text1"/>
          <w:lang w:val="ro-RO"/>
        </w:rPr>
        <w:t>în dificultate au amânat în medie timp de trei ani accesarea unei proceduri de restructurare.</w:t>
      </w:r>
      <w:r w:rsidR="00684ABF">
        <w:rPr>
          <w:rFonts w:ascii="Palatino Linotype" w:hAnsi="Palatino Linotype"/>
          <w:color w:val="000000" w:themeColor="text1"/>
          <w:lang w:val="ro-RO"/>
        </w:rPr>
        <w:t xml:space="preserve"> Asta în contextul în care </w:t>
      </w:r>
      <w:r w:rsidR="00BC3210" w:rsidRPr="00BC3210">
        <w:rPr>
          <w:rFonts w:ascii="Palatino Linotype" w:hAnsi="Palatino Linotype"/>
          <w:color w:val="000000" w:themeColor="text1"/>
          <w:lang w:val="ro-RO"/>
        </w:rPr>
        <w:t xml:space="preserve">73% dintre antreprenori spun că au devenit mai buni manageri ca urmare a experienței din perioada </w:t>
      </w:r>
      <w:r w:rsidR="00BC3210">
        <w:rPr>
          <w:rFonts w:ascii="Palatino Linotype" w:hAnsi="Palatino Linotype"/>
          <w:color w:val="000000" w:themeColor="text1"/>
          <w:lang w:val="ro-RO"/>
        </w:rPr>
        <w:t xml:space="preserve">de redresare prin </w:t>
      </w:r>
      <w:r w:rsidR="00BC3210" w:rsidRPr="00BC3210">
        <w:rPr>
          <w:rFonts w:ascii="Palatino Linotype" w:hAnsi="Palatino Linotype"/>
          <w:color w:val="000000" w:themeColor="text1"/>
          <w:lang w:val="ro-RO"/>
        </w:rPr>
        <w:t>insolvenț</w:t>
      </w:r>
      <w:r w:rsidR="00BC3210">
        <w:rPr>
          <w:rFonts w:ascii="Palatino Linotype" w:hAnsi="Palatino Linotype"/>
          <w:color w:val="000000" w:themeColor="text1"/>
          <w:lang w:val="ro-RO"/>
        </w:rPr>
        <w:t>ă</w:t>
      </w:r>
      <w:r w:rsidR="008749FD">
        <w:rPr>
          <w:rFonts w:ascii="Palatino Linotype" w:hAnsi="Palatino Linotype"/>
          <w:color w:val="000000" w:themeColor="text1"/>
          <w:lang w:val="ro-RO"/>
        </w:rPr>
        <w:t>, care include o importantă componentă de negociere</w:t>
      </w:r>
      <w:r w:rsidR="00BC3210">
        <w:rPr>
          <w:rFonts w:ascii="Palatino Linotype" w:hAnsi="Palatino Linotype"/>
          <w:color w:val="000000" w:themeColor="text1"/>
          <w:lang w:val="ro-RO"/>
        </w:rPr>
        <w:t>.</w:t>
      </w:r>
    </w:p>
    <w:p w14:paraId="6E5C3216" w14:textId="77777777" w:rsidR="00BC3210" w:rsidRPr="004226AA" w:rsidRDefault="00BC3210" w:rsidP="001A085B">
      <w:pPr>
        <w:pStyle w:val="ListParagraph"/>
        <w:ind w:left="0"/>
        <w:contextualSpacing w:val="0"/>
        <w:jc w:val="both"/>
        <w:rPr>
          <w:rFonts w:ascii="Palatino Linotype" w:hAnsi="Palatino Linotype"/>
          <w:color w:val="000000" w:themeColor="text1"/>
          <w:lang w:val="ro-RO"/>
        </w:rPr>
      </w:pPr>
    </w:p>
    <w:p w14:paraId="35C33467" w14:textId="261C592C" w:rsidR="00CA021F" w:rsidRPr="005617F3" w:rsidRDefault="00E922ED" w:rsidP="005617F3">
      <w:pPr>
        <w:spacing w:after="120" w:line="240" w:lineRule="auto"/>
        <w:ind w:right="74"/>
        <w:jc w:val="both"/>
        <w:rPr>
          <w:rFonts w:ascii="Palatino Linotype" w:eastAsia="Times New Roman" w:hAnsi="Palatino Linotype"/>
          <w:color w:val="000000" w:themeColor="text1"/>
          <w:lang w:val="ro-RO"/>
        </w:rPr>
      </w:pPr>
      <w:r w:rsidRPr="00452F00">
        <w:rPr>
          <w:rFonts w:ascii="Palatino Linotype" w:eastAsia="Times New Roman" w:hAnsi="Palatino Linotype"/>
          <w:color w:val="000000" w:themeColor="text1"/>
          <w:lang w:val="ro-RO"/>
        </w:rPr>
        <w:lastRenderedPageBreak/>
        <w:t xml:space="preserve">În plus față de alte proceduri de soluționare a dificultăților financiare, </w:t>
      </w:r>
      <w:r w:rsidR="008749FD" w:rsidRPr="00452F00">
        <w:rPr>
          <w:rFonts w:ascii="Palatino Linotype" w:eastAsia="Times New Roman" w:hAnsi="Palatino Linotype"/>
          <w:color w:val="000000" w:themeColor="text1"/>
          <w:lang w:val="ro-RO"/>
        </w:rPr>
        <w:t xml:space="preserve">precum insolvența, </w:t>
      </w:r>
      <w:r w:rsidR="008749FD" w:rsidRPr="005617F3">
        <w:rPr>
          <w:rFonts w:ascii="Palatino Linotype" w:eastAsia="Times New Roman" w:hAnsi="Palatino Linotype"/>
          <w:color w:val="000000" w:themeColor="text1"/>
          <w:lang w:val="ro-RO"/>
        </w:rPr>
        <w:t xml:space="preserve">procedurile preventive care includ </w:t>
      </w:r>
      <w:r w:rsidRPr="005617F3">
        <w:rPr>
          <w:rFonts w:ascii="Palatino Linotype" w:eastAsia="Times New Roman" w:hAnsi="Palatino Linotype"/>
          <w:color w:val="000000" w:themeColor="text1"/>
          <w:lang w:val="ro-RO"/>
        </w:rPr>
        <w:t>n</w:t>
      </w:r>
      <w:r w:rsidR="00EF1894" w:rsidRPr="005617F3">
        <w:rPr>
          <w:rFonts w:ascii="Palatino Linotype" w:eastAsia="Times New Roman" w:hAnsi="Palatino Linotype"/>
          <w:color w:val="000000" w:themeColor="text1"/>
          <w:lang w:val="ro-RO"/>
        </w:rPr>
        <w:t>egocier</w:t>
      </w:r>
      <w:r w:rsidRPr="005617F3">
        <w:rPr>
          <w:rFonts w:ascii="Palatino Linotype" w:eastAsia="Times New Roman" w:hAnsi="Palatino Linotype"/>
          <w:color w:val="000000" w:themeColor="text1"/>
          <w:lang w:val="ro-RO"/>
        </w:rPr>
        <w:t>e</w:t>
      </w:r>
      <w:r w:rsidR="00EF1894" w:rsidRPr="005617F3">
        <w:rPr>
          <w:rFonts w:ascii="Palatino Linotype" w:eastAsia="Times New Roman" w:hAnsi="Palatino Linotype"/>
          <w:color w:val="000000" w:themeColor="text1"/>
          <w:lang w:val="ro-RO"/>
        </w:rPr>
        <w:t xml:space="preserve"> po</w:t>
      </w:r>
      <w:r w:rsidR="008749FD" w:rsidRPr="005617F3">
        <w:rPr>
          <w:rFonts w:ascii="Palatino Linotype" w:eastAsia="Times New Roman" w:hAnsi="Palatino Linotype"/>
          <w:color w:val="000000" w:themeColor="text1"/>
          <w:lang w:val="ro-RO"/>
        </w:rPr>
        <w:t>t</w:t>
      </w:r>
      <w:r w:rsidR="00EF1894" w:rsidRPr="005617F3">
        <w:rPr>
          <w:rFonts w:ascii="Palatino Linotype" w:eastAsia="Times New Roman" w:hAnsi="Palatino Linotype"/>
          <w:color w:val="000000" w:themeColor="text1"/>
          <w:lang w:val="ro-RO"/>
        </w:rPr>
        <w:t xml:space="preserve"> conduce la soluții favorabile tuturor părților implicate, care să ofere a doua șansă companiilor și să crească rata de recuperare a creanțelor pentru creditori.</w:t>
      </w:r>
      <w:r w:rsidR="008749FD" w:rsidRPr="005617F3">
        <w:rPr>
          <w:rFonts w:ascii="Palatino Linotype" w:eastAsia="Times New Roman" w:hAnsi="Palatino Linotype"/>
          <w:color w:val="000000" w:themeColor="text1"/>
          <w:lang w:val="ro-RO"/>
        </w:rPr>
        <w:t xml:space="preserve"> </w:t>
      </w:r>
    </w:p>
    <w:p w14:paraId="06223C3A" w14:textId="1C40CD71" w:rsidR="00A83844" w:rsidRPr="005617F3" w:rsidRDefault="00A83844" w:rsidP="005617F3">
      <w:pPr>
        <w:spacing w:after="120" w:line="240" w:lineRule="auto"/>
        <w:ind w:right="74"/>
        <w:jc w:val="both"/>
        <w:rPr>
          <w:rFonts w:ascii="Palatino Linotype" w:hAnsi="Palatino Linotype"/>
          <w:lang w:val="ro-RO"/>
        </w:rPr>
      </w:pPr>
      <w:r w:rsidRPr="005617F3">
        <w:rPr>
          <w:rFonts w:ascii="Palatino Linotype" w:hAnsi="Palatino Linotype"/>
          <w:lang w:val="ro-RO"/>
        </w:rPr>
        <w:t>Într-un raport emis de Banca Mondială</w:t>
      </w:r>
      <w:r w:rsidR="00CD2432" w:rsidRPr="005617F3">
        <w:rPr>
          <w:rFonts w:ascii="Palatino Linotype" w:hAnsi="Palatino Linotype"/>
          <w:lang w:val="ro-RO"/>
        </w:rPr>
        <w:t xml:space="preserve"> </w:t>
      </w:r>
      <w:r w:rsidRPr="005617F3">
        <w:rPr>
          <w:rFonts w:ascii="Palatino Linotype" w:hAnsi="Palatino Linotype"/>
          <w:lang w:val="ro-RO"/>
        </w:rPr>
        <w:t>în statele din CEE, printre care se află Croația și România, rata de recuperare a creanțelor ajunge la 30%, un procent bun în lipsa unui capitalism de tradiție și într-o economie de piață tânără precum cea a României. În același timp, în statele din nordul și vestul Europei rata de recuperare se poate ridica, în medie, la 83%, și poate ajunge, în cele mai fericite cazuri la 90% în Belgia sau Finlanda. Procentul crește în piețele unde</w:t>
      </w:r>
      <w:r w:rsidR="00CD2432" w:rsidRPr="005617F3">
        <w:rPr>
          <w:rFonts w:ascii="Palatino Linotype" w:hAnsi="Palatino Linotype"/>
          <w:lang w:val="ro-RO"/>
        </w:rPr>
        <w:t xml:space="preserve"> restructurarea și</w:t>
      </w:r>
      <w:r w:rsidRPr="005617F3">
        <w:rPr>
          <w:rFonts w:ascii="Palatino Linotype" w:hAnsi="Palatino Linotype"/>
          <w:lang w:val="ro-RO"/>
        </w:rPr>
        <w:t xml:space="preserve"> reorganizarea </w:t>
      </w:r>
      <w:r w:rsidR="00CD2432" w:rsidRPr="005617F3">
        <w:rPr>
          <w:rFonts w:ascii="Palatino Linotype" w:hAnsi="Palatino Linotype"/>
          <w:lang w:val="ro-RO"/>
        </w:rPr>
        <w:t>sunt</w:t>
      </w:r>
      <w:r w:rsidRPr="005617F3">
        <w:rPr>
          <w:rFonts w:ascii="Palatino Linotype" w:hAnsi="Palatino Linotype"/>
          <w:lang w:val="ro-RO"/>
        </w:rPr>
        <w:t xml:space="preserve"> </w:t>
      </w:r>
      <w:r w:rsidR="00F60A83" w:rsidRPr="005617F3">
        <w:rPr>
          <w:rFonts w:ascii="Palatino Linotype" w:hAnsi="Palatino Linotype"/>
          <w:lang w:val="ro-RO"/>
        </w:rPr>
        <w:t xml:space="preserve">procedurile cel </w:t>
      </w:r>
      <w:r w:rsidR="00587C1A" w:rsidRPr="005617F3">
        <w:rPr>
          <w:rFonts w:ascii="Palatino Linotype" w:hAnsi="Palatino Linotype"/>
          <w:lang w:val="ro-RO"/>
        </w:rPr>
        <w:t>mai des accesate.</w:t>
      </w:r>
      <w:r w:rsidR="00F23BA6">
        <w:rPr>
          <w:rFonts w:ascii="Palatino Linotype" w:hAnsi="Palatino Linotype"/>
          <w:lang w:val="ro-RO"/>
        </w:rPr>
        <w:t xml:space="preserve"> </w:t>
      </w:r>
      <w:r w:rsidRPr="005617F3">
        <w:rPr>
          <w:rFonts w:ascii="Palatino Linotype" w:hAnsi="Palatino Linotype"/>
          <w:lang w:val="ro-RO"/>
        </w:rPr>
        <w:t>Vestea bună este că pentru România există spațiu de creștere</w:t>
      </w:r>
      <w:r w:rsidR="005617F3" w:rsidRPr="005617F3">
        <w:rPr>
          <w:rFonts w:ascii="Palatino Linotype" w:hAnsi="Palatino Linotype"/>
          <w:lang w:val="ro-RO"/>
        </w:rPr>
        <w:t xml:space="preserve">, iar </w:t>
      </w:r>
      <w:r w:rsidRPr="005617F3">
        <w:rPr>
          <w:rFonts w:ascii="Palatino Linotype" w:hAnsi="Palatino Linotype"/>
          <w:lang w:val="ro-RO"/>
        </w:rPr>
        <w:t>depășirea unor noi etape în dezvoltarea economică și capitalistă românească poate contribui la creșterea procentelor de mai sus</w:t>
      </w:r>
      <w:r w:rsidR="005617F3" w:rsidRPr="005617F3">
        <w:rPr>
          <w:rFonts w:ascii="Palatino Linotype" w:hAnsi="Palatino Linotype"/>
          <w:lang w:val="ro-RO"/>
        </w:rPr>
        <w:t>.</w:t>
      </w:r>
    </w:p>
    <w:p w14:paraId="33E145F7" w14:textId="04301E5C" w:rsidR="00EF1894" w:rsidRDefault="004D4347" w:rsidP="00076D6F">
      <w:pPr>
        <w:spacing w:after="120"/>
        <w:jc w:val="both"/>
        <w:rPr>
          <w:rFonts w:ascii="Palatino Linotype" w:eastAsia="Times New Roman" w:hAnsi="Palatino Linotype"/>
          <w:color w:val="000000" w:themeColor="text1"/>
          <w:lang w:val="ro-RO"/>
        </w:rPr>
      </w:pPr>
      <w:r>
        <w:rPr>
          <w:rFonts w:ascii="Palatino Linotype" w:eastAsia="Times New Roman" w:hAnsi="Palatino Linotype"/>
          <w:color w:val="000000" w:themeColor="text1"/>
          <w:lang w:val="ro-RO"/>
        </w:rPr>
        <w:t>Mai departe, î</w:t>
      </w:r>
      <w:r w:rsidR="00EF1894" w:rsidRPr="00076D6F">
        <w:rPr>
          <w:rFonts w:ascii="Palatino Linotype" w:eastAsia="Times New Roman" w:hAnsi="Palatino Linotype"/>
          <w:color w:val="000000" w:themeColor="text1"/>
          <w:lang w:val="ro-RO"/>
        </w:rPr>
        <w:t>ntr-una dintre cele mai mari companii românești pe care am asistat-o în procesul de restructurare</w:t>
      </w:r>
      <w:r w:rsidR="00CA021F" w:rsidRPr="00076D6F">
        <w:rPr>
          <w:rFonts w:ascii="Palatino Linotype" w:eastAsia="Times New Roman" w:hAnsi="Palatino Linotype"/>
          <w:color w:val="000000" w:themeColor="text1"/>
          <w:lang w:val="ro-RO"/>
        </w:rPr>
        <w:t>,</w:t>
      </w:r>
      <w:r w:rsidR="00EF1894" w:rsidRPr="00076D6F">
        <w:rPr>
          <w:rFonts w:ascii="Palatino Linotype" w:eastAsia="Times New Roman" w:hAnsi="Palatino Linotype"/>
          <w:color w:val="000000" w:themeColor="text1"/>
          <w:lang w:val="ro-RO"/>
        </w:rPr>
        <w:t xml:space="preserve"> valoarea creanțelor a fost</w:t>
      </w:r>
      <w:r w:rsidR="00EF1894" w:rsidRPr="004226AA">
        <w:rPr>
          <w:rFonts w:ascii="Palatino Linotype" w:eastAsia="Times New Roman" w:hAnsi="Palatino Linotype"/>
          <w:color w:val="000000" w:themeColor="text1"/>
          <w:lang w:val="ro-RO"/>
        </w:rPr>
        <w:t xml:space="preserve"> redusă</w:t>
      </w:r>
      <w:r w:rsidR="00CA021F">
        <w:rPr>
          <w:rFonts w:ascii="Palatino Linotype" w:eastAsia="Times New Roman" w:hAnsi="Palatino Linotype"/>
          <w:color w:val="000000" w:themeColor="text1"/>
          <w:lang w:val="ro-RO"/>
        </w:rPr>
        <w:t xml:space="preserve"> cu ajutorul</w:t>
      </w:r>
      <w:r w:rsidR="00EF1894" w:rsidRPr="004226AA">
        <w:rPr>
          <w:rFonts w:ascii="Palatino Linotype" w:eastAsia="Times New Roman" w:hAnsi="Palatino Linotype"/>
          <w:color w:val="000000" w:themeColor="text1"/>
          <w:lang w:val="ro-RO"/>
        </w:rPr>
        <w:t xml:space="preserve"> </w:t>
      </w:r>
      <w:r w:rsidR="00CA021F" w:rsidRPr="004226AA">
        <w:rPr>
          <w:rFonts w:ascii="Palatino Linotype" w:eastAsia="Times New Roman" w:hAnsi="Palatino Linotype"/>
          <w:color w:val="000000" w:themeColor="text1"/>
          <w:lang w:val="ro-RO"/>
        </w:rPr>
        <w:t xml:space="preserve">tuturor creditorilor implicați </w:t>
      </w:r>
      <w:r w:rsidR="00EF1894" w:rsidRPr="004226AA">
        <w:rPr>
          <w:rFonts w:ascii="Palatino Linotype" w:eastAsia="Times New Roman" w:hAnsi="Palatino Linotype"/>
          <w:color w:val="000000" w:themeColor="text1"/>
          <w:lang w:val="ro-RO"/>
        </w:rPr>
        <w:t>de la 300 la 100 de milioane de lei, creându-se astfel premisele unui plan de investiții realist, adaptat nevoilor pieței, dar și posibilitatea unei restructurări de succes.</w:t>
      </w:r>
    </w:p>
    <w:p w14:paraId="7CD1306F" w14:textId="4E4BA1B2" w:rsidR="007A151D" w:rsidRPr="000A06B7" w:rsidRDefault="000A06B7" w:rsidP="007A151D">
      <w:pPr>
        <w:rPr>
          <w:rFonts w:ascii="Palatino Linotype" w:hAnsi="Palatino Linotype"/>
          <w:b/>
          <w:bCs/>
          <w:lang w:val="ro-RO"/>
        </w:rPr>
      </w:pPr>
      <w:r w:rsidRPr="000A06B7">
        <w:rPr>
          <w:rFonts w:ascii="Palatino Linotype" w:hAnsi="Palatino Linotype"/>
          <w:b/>
          <w:bCs/>
          <w:lang w:val="ro-RO"/>
        </w:rPr>
        <w:t>Acestea sunt câteva dintre a</w:t>
      </w:r>
      <w:r w:rsidR="007A151D" w:rsidRPr="000A06B7">
        <w:rPr>
          <w:rFonts w:ascii="Palatino Linotype" w:hAnsi="Palatino Linotype"/>
          <w:b/>
          <w:bCs/>
          <w:lang w:val="ro-RO"/>
        </w:rPr>
        <w:t>vantaje</w:t>
      </w:r>
      <w:r w:rsidR="007A151D" w:rsidRPr="000A06B7">
        <w:rPr>
          <w:rFonts w:ascii="Palatino Linotype" w:hAnsi="Palatino Linotype"/>
          <w:b/>
          <w:bCs/>
          <w:lang w:val="ro-RO"/>
        </w:rPr>
        <w:t>le</w:t>
      </w:r>
      <w:r w:rsidR="007A151D" w:rsidRPr="000A06B7">
        <w:rPr>
          <w:rFonts w:ascii="Palatino Linotype" w:hAnsi="Palatino Linotype"/>
          <w:b/>
          <w:bCs/>
          <w:lang w:val="ro-RO"/>
        </w:rPr>
        <w:t xml:space="preserve"> negocierii cu creditorii în cadrul procedurilor de pre-insolvență</w:t>
      </w:r>
      <w:r w:rsidRPr="000A06B7">
        <w:rPr>
          <w:rFonts w:ascii="Palatino Linotype" w:hAnsi="Palatino Linotype"/>
          <w:b/>
          <w:bCs/>
          <w:lang w:val="ro-RO"/>
        </w:rPr>
        <w:t>:</w:t>
      </w:r>
    </w:p>
    <w:p w14:paraId="003C1CCC" w14:textId="03D10953" w:rsidR="007A151D" w:rsidRPr="000A06B7" w:rsidRDefault="007A151D" w:rsidP="007A151D">
      <w:pPr>
        <w:pStyle w:val="ListParagraph"/>
        <w:numPr>
          <w:ilvl w:val="0"/>
          <w:numId w:val="5"/>
        </w:numPr>
        <w:spacing w:line="256" w:lineRule="auto"/>
        <w:jc w:val="both"/>
        <w:rPr>
          <w:rFonts w:ascii="Palatino Linotype" w:hAnsi="Palatino Linotype"/>
          <w:lang w:val="ro-RO"/>
        </w:rPr>
      </w:pPr>
      <w:r w:rsidRPr="000A06B7">
        <w:rPr>
          <w:rFonts w:ascii="Palatino Linotype" w:hAnsi="Palatino Linotype"/>
          <w:lang w:val="ro-RO"/>
        </w:rPr>
        <w:t>Apelând mai devreme</w:t>
      </w:r>
      <w:r w:rsidR="00225D2A">
        <w:rPr>
          <w:rFonts w:ascii="Palatino Linotype" w:hAnsi="Palatino Linotype"/>
          <w:lang w:val="ro-RO"/>
        </w:rPr>
        <w:t>,</w:t>
      </w:r>
      <w:r w:rsidRPr="000A06B7">
        <w:rPr>
          <w:rFonts w:ascii="Palatino Linotype" w:hAnsi="Palatino Linotype"/>
          <w:lang w:val="ro-RO"/>
        </w:rPr>
        <w:t xml:space="preserve"> înainte de insolvență</w:t>
      </w:r>
      <w:r w:rsidR="00225D2A">
        <w:rPr>
          <w:rFonts w:ascii="Palatino Linotype" w:hAnsi="Palatino Linotype"/>
          <w:lang w:val="ro-RO"/>
        </w:rPr>
        <w:t xml:space="preserve">, </w:t>
      </w:r>
      <w:r w:rsidRPr="000A06B7">
        <w:rPr>
          <w:rFonts w:ascii="Palatino Linotype" w:hAnsi="Palatino Linotype"/>
          <w:lang w:val="ro-RO"/>
        </w:rPr>
        <w:t>la o procedură de restructurare, cresc semnificativ șansele de redresare</w:t>
      </w:r>
      <w:r w:rsidR="00E52D7F">
        <w:rPr>
          <w:rFonts w:ascii="Palatino Linotype" w:hAnsi="Palatino Linotype"/>
          <w:lang w:val="ro-RO"/>
        </w:rPr>
        <w:t xml:space="preserve"> a</w:t>
      </w:r>
      <w:r w:rsidRPr="000A06B7">
        <w:rPr>
          <w:rFonts w:ascii="Palatino Linotype" w:hAnsi="Palatino Linotype"/>
          <w:lang w:val="ro-RO"/>
        </w:rPr>
        <w:t xml:space="preserve"> afacerii, </w:t>
      </w:r>
      <w:r w:rsidR="002E4896">
        <w:rPr>
          <w:rFonts w:ascii="Palatino Linotype" w:hAnsi="Palatino Linotype"/>
          <w:lang w:val="ro-RO"/>
        </w:rPr>
        <w:t>compania</w:t>
      </w:r>
      <w:r w:rsidRPr="000A06B7">
        <w:rPr>
          <w:rFonts w:ascii="Palatino Linotype" w:hAnsi="Palatino Linotype"/>
          <w:lang w:val="ro-RO"/>
        </w:rPr>
        <w:t xml:space="preserve"> fiind afectat</w:t>
      </w:r>
      <w:r w:rsidR="002E4896">
        <w:rPr>
          <w:rFonts w:ascii="Palatino Linotype" w:hAnsi="Palatino Linotype"/>
          <w:lang w:val="ro-RO"/>
        </w:rPr>
        <w:t>ă</w:t>
      </w:r>
      <w:r w:rsidRPr="000A06B7">
        <w:rPr>
          <w:rFonts w:ascii="Palatino Linotype" w:hAnsi="Palatino Linotype"/>
          <w:lang w:val="ro-RO"/>
        </w:rPr>
        <w:t xml:space="preserve"> într-un grad redus de stigmatul</w:t>
      </w:r>
      <w:r w:rsidR="002F1C63">
        <w:rPr>
          <w:rFonts w:ascii="Palatino Linotype" w:hAnsi="Palatino Linotype"/>
          <w:lang w:val="ro-RO"/>
        </w:rPr>
        <w:t>,</w:t>
      </w:r>
      <w:r w:rsidRPr="000A06B7">
        <w:rPr>
          <w:rFonts w:ascii="Palatino Linotype" w:hAnsi="Palatino Linotype"/>
          <w:lang w:val="ro-RO"/>
        </w:rPr>
        <w:t xml:space="preserve"> dar și de efectele eșecului</w:t>
      </w:r>
      <w:r w:rsidRPr="000A06B7">
        <w:rPr>
          <w:rFonts w:ascii="Palatino Linotype" w:hAnsi="Palatino Linotype"/>
          <w:lang w:val="ro-RO"/>
        </w:rPr>
        <w:t>;</w:t>
      </w:r>
    </w:p>
    <w:p w14:paraId="1D296500" w14:textId="2A1FF1D7" w:rsidR="007A151D" w:rsidRPr="000A06B7" w:rsidRDefault="007A151D" w:rsidP="007A151D">
      <w:pPr>
        <w:pStyle w:val="ListParagraph"/>
        <w:numPr>
          <w:ilvl w:val="0"/>
          <w:numId w:val="5"/>
        </w:numPr>
        <w:spacing w:line="256" w:lineRule="auto"/>
        <w:jc w:val="both"/>
        <w:rPr>
          <w:rFonts w:ascii="Palatino Linotype" w:hAnsi="Palatino Linotype"/>
          <w:lang w:val="ro-RO"/>
        </w:rPr>
      </w:pPr>
      <w:r w:rsidRPr="000A06B7">
        <w:rPr>
          <w:rFonts w:ascii="Palatino Linotype" w:hAnsi="Palatino Linotype"/>
          <w:lang w:val="ro-RO"/>
        </w:rPr>
        <w:t xml:space="preserve">Presupune un demers mai puțin costisitor față de procedurile de insolvență, astfel </w:t>
      </w:r>
      <w:r w:rsidR="004631BC">
        <w:rPr>
          <w:rFonts w:ascii="Palatino Linotype" w:hAnsi="Palatino Linotype"/>
          <w:lang w:val="ro-RO"/>
        </w:rPr>
        <w:t xml:space="preserve">compania </w:t>
      </w:r>
      <w:r w:rsidRPr="000A06B7">
        <w:rPr>
          <w:rFonts w:ascii="Palatino Linotype" w:hAnsi="Palatino Linotype"/>
          <w:lang w:val="ro-RO"/>
        </w:rPr>
        <w:t>își poate salva mai multe resurse financiare și poate acoperi un procent mai mare al creanțelor sale;</w:t>
      </w:r>
    </w:p>
    <w:p w14:paraId="58146EE4" w14:textId="77777777" w:rsidR="007A151D" w:rsidRPr="000A06B7" w:rsidRDefault="007A151D" w:rsidP="007A151D">
      <w:pPr>
        <w:pStyle w:val="ListParagraph"/>
        <w:numPr>
          <w:ilvl w:val="0"/>
          <w:numId w:val="5"/>
        </w:numPr>
        <w:spacing w:line="256" w:lineRule="auto"/>
        <w:jc w:val="both"/>
        <w:rPr>
          <w:rFonts w:ascii="Palatino Linotype" w:hAnsi="Palatino Linotype"/>
          <w:lang w:val="ro-RO"/>
        </w:rPr>
      </w:pPr>
      <w:r w:rsidRPr="000A06B7">
        <w:rPr>
          <w:rFonts w:ascii="Palatino Linotype" w:hAnsi="Palatino Linotype"/>
          <w:lang w:val="ro-RO"/>
        </w:rPr>
        <w:t>Părțile sunt libere în stabilirea termenilor și condițiilor în care negociază;</w:t>
      </w:r>
    </w:p>
    <w:p w14:paraId="22EF0A67" w14:textId="7970A318" w:rsidR="007A151D" w:rsidRPr="000A06B7" w:rsidRDefault="007A151D" w:rsidP="007A151D">
      <w:pPr>
        <w:pStyle w:val="ListParagraph"/>
        <w:numPr>
          <w:ilvl w:val="0"/>
          <w:numId w:val="5"/>
        </w:numPr>
        <w:spacing w:line="256" w:lineRule="auto"/>
        <w:jc w:val="both"/>
        <w:rPr>
          <w:rFonts w:ascii="Palatino Linotype" w:hAnsi="Palatino Linotype"/>
          <w:lang w:val="ro-RO"/>
        </w:rPr>
      </w:pPr>
      <w:r w:rsidRPr="000A06B7">
        <w:rPr>
          <w:rFonts w:ascii="Palatino Linotype" w:hAnsi="Palatino Linotype"/>
          <w:lang w:val="ro-RO"/>
        </w:rPr>
        <w:t>Există mult mai multă flexibilitate, mai ales în corespondență, părțile nu sunt ținute de termene procedurale lungi, obligatorii</w:t>
      </w:r>
      <w:r w:rsidR="004631BC">
        <w:rPr>
          <w:rFonts w:ascii="Palatino Linotype" w:hAnsi="Palatino Linotype"/>
          <w:lang w:val="ro-RO"/>
        </w:rPr>
        <w:t xml:space="preserve">, </w:t>
      </w:r>
      <w:r w:rsidRPr="000A06B7">
        <w:rPr>
          <w:rFonts w:ascii="Palatino Linotype" w:hAnsi="Palatino Linotype"/>
          <w:lang w:val="ro-RO"/>
        </w:rPr>
        <w:t>mai ales în situați</w:t>
      </w:r>
      <w:r w:rsidR="004631BC">
        <w:rPr>
          <w:rFonts w:ascii="Palatino Linotype" w:hAnsi="Palatino Linotype"/>
          <w:lang w:val="ro-RO"/>
        </w:rPr>
        <w:t>a</w:t>
      </w:r>
      <w:r w:rsidRPr="000A06B7">
        <w:rPr>
          <w:rFonts w:ascii="Palatino Linotype" w:hAnsi="Palatino Linotype"/>
          <w:lang w:val="ro-RO"/>
        </w:rPr>
        <w:t xml:space="preserve"> cu care recent ne-am confruntat, în care dosarele au fost suspendate</w:t>
      </w:r>
      <w:r w:rsidR="004631BC">
        <w:rPr>
          <w:rFonts w:ascii="Palatino Linotype" w:hAnsi="Palatino Linotype"/>
          <w:lang w:val="ro-RO"/>
        </w:rPr>
        <w:t xml:space="preserve"> (</w:t>
      </w:r>
      <w:r w:rsidRPr="000A06B7">
        <w:rPr>
          <w:rFonts w:ascii="Palatino Linotype" w:hAnsi="Palatino Linotype"/>
          <w:lang w:val="ro-RO"/>
        </w:rPr>
        <w:t>stare de urgență/alertă</w:t>
      </w:r>
      <w:r w:rsidR="004631BC">
        <w:rPr>
          <w:rFonts w:ascii="Palatino Linotype" w:hAnsi="Palatino Linotype"/>
          <w:lang w:val="ro-RO"/>
        </w:rPr>
        <w:t>)</w:t>
      </w:r>
      <w:r w:rsidRPr="000A06B7">
        <w:rPr>
          <w:rFonts w:ascii="Palatino Linotype" w:hAnsi="Palatino Linotype"/>
          <w:lang w:val="ro-RO"/>
        </w:rPr>
        <w:t>;</w:t>
      </w:r>
    </w:p>
    <w:p w14:paraId="476EE8A2" w14:textId="37D385F1" w:rsidR="007A151D" w:rsidRPr="000A06B7" w:rsidRDefault="007A151D" w:rsidP="007A151D">
      <w:pPr>
        <w:pStyle w:val="ListParagraph"/>
        <w:numPr>
          <w:ilvl w:val="0"/>
          <w:numId w:val="5"/>
        </w:numPr>
        <w:spacing w:line="256" w:lineRule="auto"/>
        <w:jc w:val="both"/>
        <w:rPr>
          <w:rFonts w:ascii="Palatino Linotype" w:hAnsi="Palatino Linotype"/>
          <w:lang w:val="ro-RO"/>
        </w:rPr>
      </w:pPr>
      <w:r w:rsidRPr="000A06B7">
        <w:rPr>
          <w:rFonts w:ascii="Palatino Linotype" w:hAnsi="Palatino Linotype"/>
          <w:lang w:val="ro-RO"/>
        </w:rPr>
        <w:t xml:space="preserve">Alocarea rațională a resurselor este luată prin decizie colectivă, amiabilă - anumiți creditori la rândul lor sunt antreprenori care, observând posibilitățile de redresare ale </w:t>
      </w:r>
      <w:r w:rsidR="00A84955">
        <w:rPr>
          <w:rFonts w:ascii="Palatino Linotype" w:hAnsi="Palatino Linotype"/>
          <w:lang w:val="ro-RO"/>
        </w:rPr>
        <w:t>companiei în cauză</w:t>
      </w:r>
      <w:r w:rsidRPr="000A06B7">
        <w:rPr>
          <w:rFonts w:ascii="Palatino Linotype" w:hAnsi="Palatino Linotype"/>
          <w:lang w:val="ro-RO"/>
        </w:rPr>
        <w:t>, pot aduce idei inedite prin care activitatea acest</w:t>
      </w:r>
      <w:r w:rsidR="00A84955">
        <w:rPr>
          <w:rFonts w:ascii="Palatino Linotype" w:hAnsi="Palatino Linotype"/>
          <w:lang w:val="ro-RO"/>
        </w:rPr>
        <w:t>eia</w:t>
      </w:r>
      <w:r w:rsidRPr="000A06B7">
        <w:rPr>
          <w:rFonts w:ascii="Palatino Linotype" w:hAnsi="Palatino Linotype"/>
          <w:lang w:val="ro-RO"/>
        </w:rPr>
        <w:t xml:space="preserve"> să fie aducătoare de profit;</w:t>
      </w:r>
    </w:p>
    <w:p w14:paraId="04DF792E" w14:textId="79E53539" w:rsidR="007A151D" w:rsidRPr="000A06B7" w:rsidRDefault="00A84955" w:rsidP="007A151D">
      <w:pPr>
        <w:pStyle w:val="ListParagraph"/>
        <w:numPr>
          <w:ilvl w:val="0"/>
          <w:numId w:val="5"/>
        </w:numPr>
        <w:spacing w:line="256" w:lineRule="auto"/>
        <w:jc w:val="both"/>
        <w:rPr>
          <w:rFonts w:ascii="Palatino Linotype" w:hAnsi="Palatino Linotype"/>
          <w:lang w:val="ro-RO"/>
        </w:rPr>
      </w:pPr>
      <w:r>
        <w:rPr>
          <w:rFonts w:ascii="Palatino Linotype" w:hAnsi="Palatino Linotype"/>
          <w:lang w:val="ro-RO"/>
        </w:rPr>
        <w:t>C</w:t>
      </w:r>
      <w:r w:rsidR="007A151D" w:rsidRPr="000A06B7">
        <w:rPr>
          <w:rFonts w:ascii="Palatino Linotype" w:hAnsi="Palatino Linotype"/>
          <w:lang w:val="ro-RO"/>
        </w:rPr>
        <w:t>ontribuie la întărirea relațiilor interumane şi de afaceri;</w:t>
      </w:r>
    </w:p>
    <w:p w14:paraId="0C388386" w14:textId="32348444" w:rsidR="007A151D" w:rsidRPr="000A06B7" w:rsidRDefault="00A84955" w:rsidP="007A151D">
      <w:pPr>
        <w:pStyle w:val="ListParagraph"/>
        <w:numPr>
          <w:ilvl w:val="0"/>
          <w:numId w:val="5"/>
        </w:numPr>
        <w:spacing w:line="256" w:lineRule="auto"/>
        <w:jc w:val="both"/>
        <w:rPr>
          <w:rFonts w:ascii="Palatino Linotype" w:hAnsi="Palatino Linotype"/>
          <w:lang w:val="ro-RO"/>
        </w:rPr>
      </w:pPr>
      <w:r>
        <w:rPr>
          <w:rFonts w:ascii="Palatino Linotype" w:hAnsi="Palatino Linotype"/>
          <w:lang w:val="ro-RO"/>
        </w:rPr>
        <w:t>C</w:t>
      </w:r>
      <w:r w:rsidR="007A151D" w:rsidRPr="000A06B7">
        <w:rPr>
          <w:rFonts w:ascii="Palatino Linotype" w:hAnsi="Palatino Linotype"/>
          <w:lang w:val="ro-RO"/>
        </w:rPr>
        <w:t xml:space="preserve">reditorii sunt mult mai deschiși în negociere când </w:t>
      </w:r>
      <w:r>
        <w:rPr>
          <w:rFonts w:ascii="Palatino Linotype" w:hAnsi="Palatino Linotype"/>
          <w:lang w:val="ro-RO"/>
        </w:rPr>
        <w:t>compania</w:t>
      </w:r>
      <w:r w:rsidR="007A151D" w:rsidRPr="000A06B7">
        <w:rPr>
          <w:rFonts w:ascii="Palatino Linotype" w:hAnsi="Palatino Linotype"/>
          <w:lang w:val="ro-RO"/>
        </w:rPr>
        <w:t xml:space="preserve"> se află în dificultate financiară</w:t>
      </w:r>
      <w:r>
        <w:rPr>
          <w:rFonts w:ascii="Palatino Linotype" w:hAnsi="Palatino Linotype"/>
          <w:lang w:val="ro-RO"/>
        </w:rPr>
        <w:t xml:space="preserve"> la început</w:t>
      </w:r>
      <w:r w:rsidR="007A151D" w:rsidRPr="000A06B7">
        <w:rPr>
          <w:rFonts w:ascii="Palatino Linotype" w:hAnsi="Palatino Linotype"/>
          <w:lang w:val="ro-RO"/>
        </w:rPr>
        <w:t>, față de un posibil scenariu ulterior</w:t>
      </w:r>
      <w:r w:rsidR="00A562A7">
        <w:rPr>
          <w:rFonts w:ascii="Palatino Linotype" w:hAnsi="Palatino Linotype"/>
          <w:lang w:val="ro-RO"/>
        </w:rPr>
        <w:t>, de</w:t>
      </w:r>
      <w:r w:rsidR="007A151D" w:rsidRPr="000A06B7">
        <w:rPr>
          <w:rFonts w:ascii="Palatino Linotype" w:hAnsi="Palatino Linotype"/>
          <w:lang w:val="ro-RO"/>
        </w:rPr>
        <w:t xml:space="preserve"> insolvenț</w:t>
      </w:r>
      <w:r w:rsidR="00A562A7">
        <w:rPr>
          <w:rFonts w:ascii="Palatino Linotype" w:hAnsi="Palatino Linotype"/>
          <w:lang w:val="ro-RO"/>
        </w:rPr>
        <w:t>ă.</w:t>
      </w:r>
    </w:p>
    <w:p w14:paraId="5AAACEA7" w14:textId="3D546C41" w:rsidR="00AB26BA" w:rsidRPr="004226AA" w:rsidRDefault="00AB26BA" w:rsidP="004226AA">
      <w:pPr>
        <w:jc w:val="both"/>
        <w:rPr>
          <w:rFonts w:ascii="Palatino Linotype" w:hAnsi="Palatino Linotype"/>
          <w:color w:val="000000" w:themeColor="text1"/>
          <w:lang w:val="ro-RO"/>
        </w:rPr>
      </w:pPr>
      <w:r w:rsidRPr="004226AA">
        <w:rPr>
          <w:rFonts w:ascii="Palatino Linotype" w:hAnsi="Palatino Linotype"/>
          <w:color w:val="000000" w:themeColor="text1"/>
          <w:lang w:val="ro-RO"/>
        </w:rPr>
        <w:t xml:space="preserve">Practicianul în insolvență, prin experiența lui </w:t>
      </w:r>
      <w:r w:rsidR="005D7D47" w:rsidRPr="004226AA">
        <w:rPr>
          <w:rFonts w:ascii="Palatino Linotype" w:hAnsi="Palatino Linotype"/>
          <w:color w:val="000000" w:themeColor="text1"/>
          <w:lang w:val="ro-RO"/>
        </w:rPr>
        <w:t xml:space="preserve">în </w:t>
      </w:r>
      <w:r w:rsidRPr="004226AA">
        <w:rPr>
          <w:rFonts w:ascii="Palatino Linotype" w:hAnsi="Palatino Linotype"/>
          <w:color w:val="000000" w:themeColor="text1"/>
          <w:lang w:val="ro-RO"/>
        </w:rPr>
        <w:t xml:space="preserve">procedurile </w:t>
      </w:r>
      <w:r w:rsidR="001D73D8">
        <w:rPr>
          <w:rFonts w:ascii="Palatino Linotype" w:hAnsi="Palatino Linotype"/>
          <w:color w:val="000000" w:themeColor="text1"/>
          <w:lang w:val="ro-RO"/>
        </w:rPr>
        <w:t xml:space="preserve">de </w:t>
      </w:r>
      <w:r w:rsidRPr="004226AA">
        <w:rPr>
          <w:rFonts w:ascii="Palatino Linotype" w:hAnsi="Palatino Linotype"/>
          <w:color w:val="000000" w:themeColor="text1"/>
          <w:lang w:val="ro-RO"/>
        </w:rPr>
        <w:t>restructurare și reorganizare pe care le coordonează</w:t>
      </w:r>
      <w:r w:rsidR="009446F6">
        <w:rPr>
          <w:rFonts w:ascii="Palatino Linotype" w:hAnsi="Palatino Linotype"/>
          <w:color w:val="000000" w:themeColor="text1"/>
          <w:lang w:val="ro-RO"/>
        </w:rPr>
        <w:t>,</w:t>
      </w:r>
      <w:r w:rsidRPr="004226AA">
        <w:rPr>
          <w:rFonts w:ascii="Palatino Linotype" w:hAnsi="Palatino Linotype"/>
          <w:color w:val="000000" w:themeColor="text1"/>
          <w:lang w:val="ro-RO"/>
        </w:rPr>
        <w:t xml:space="preserve"> are expertiza </w:t>
      </w:r>
      <w:r w:rsidR="001475BF" w:rsidRPr="004226AA">
        <w:rPr>
          <w:rFonts w:ascii="Palatino Linotype" w:hAnsi="Palatino Linotype"/>
          <w:color w:val="000000" w:themeColor="text1"/>
          <w:lang w:val="ro-RO"/>
        </w:rPr>
        <w:t xml:space="preserve">necesară </w:t>
      </w:r>
      <w:r w:rsidRPr="004226AA">
        <w:rPr>
          <w:rFonts w:ascii="Palatino Linotype" w:hAnsi="Palatino Linotype"/>
          <w:color w:val="000000" w:themeColor="text1"/>
          <w:lang w:val="ro-RO"/>
        </w:rPr>
        <w:t xml:space="preserve">pentru a coordona negocieri complexe </w:t>
      </w:r>
      <w:r w:rsidR="00C257A9" w:rsidRPr="004226AA">
        <w:rPr>
          <w:rFonts w:ascii="Palatino Linotype" w:hAnsi="Palatino Linotype"/>
          <w:color w:val="000000" w:themeColor="text1"/>
          <w:lang w:val="ro-RO"/>
        </w:rPr>
        <w:t>cu creditorii</w:t>
      </w:r>
      <w:r w:rsidR="005D7D47" w:rsidRPr="004226AA">
        <w:rPr>
          <w:rFonts w:ascii="Palatino Linotype" w:hAnsi="Palatino Linotype"/>
          <w:color w:val="000000" w:themeColor="text1"/>
          <w:lang w:val="ro-RO"/>
        </w:rPr>
        <w:t xml:space="preserve"> </w:t>
      </w:r>
      <w:r w:rsidRPr="004226AA">
        <w:rPr>
          <w:rFonts w:ascii="Palatino Linotype" w:hAnsi="Palatino Linotype"/>
          <w:color w:val="000000" w:themeColor="text1"/>
          <w:lang w:val="ro-RO"/>
        </w:rPr>
        <w:t xml:space="preserve">pentru salvarea afacerii, dar și pentru a asigura satisfacerea într-un grad cât mai mare a creanțelor </w:t>
      </w:r>
      <w:r w:rsidR="00C257A9" w:rsidRPr="004226AA">
        <w:rPr>
          <w:rFonts w:ascii="Palatino Linotype" w:hAnsi="Palatino Linotype"/>
          <w:color w:val="000000" w:themeColor="text1"/>
          <w:lang w:val="ro-RO"/>
        </w:rPr>
        <w:t>creditorilor</w:t>
      </w:r>
      <w:r w:rsidRPr="004226AA">
        <w:rPr>
          <w:rFonts w:ascii="Palatino Linotype" w:hAnsi="Palatino Linotype"/>
          <w:color w:val="000000" w:themeColor="text1"/>
          <w:lang w:val="ro-RO"/>
        </w:rPr>
        <w:t xml:space="preserve">. În plus pe lângă negociere, practicianul în insolvență, prin experiența sa managerială, </w:t>
      </w:r>
      <w:r w:rsidRPr="004226AA">
        <w:rPr>
          <w:rFonts w:ascii="Palatino Linotype" w:hAnsi="Palatino Linotype"/>
          <w:color w:val="000000" w:themeColor="text1"/>
          <w:lang w:val="ro-RO"/>
        </w:rPr>
        <w:lastRenderedPageBreak/>
        <w:t xml:space="preserve">este capabil identifice </w:t>
      </w:r>
      <w:r w:rsidR="005D7D47" w:rsidRPr="004226AA">
        <w:rPr>
          <w:rFonts w:ascii="Palatino Linotype" w:hAnsi="Palatino Linotype"/>
          <w:color w:val="000000" w:themeColor="text1"/>
          <w:lang w:val="ro-RO"/>
        </w:rPr>
        <w:t>noi resurse financiare</w:t>
      </w:r>
      <w:r w:rsidRPr="004226AA">
        <w:rPr>
          <w:rFonts w:ascii="Palatino Linotype" w:hAnsi="Palatino Linotype"/>
          <w:color w:val="000000" w:themeColor="text1"/>
          <w:lang w:val="ro-RO"/>
        </w:rPr>
        <w:t xml:space="preserve"> ale companiei</w:t>
      </w:r>
      <w:r w:rsidR="008F5CEE">
        <w:rPr>
          <w:rFonts w:ascii="Palatino Linotype" w:hAnsi="Palatino Linotype"/>
          <w:color w:val="000000" w:themeColor="text1"/>
          <w:lang w:val="ro-RO"/>
        </w:rPr>
        <w:t>,</w:t>
      </w:r>
      <w:r w:rsidR="008F5CEE" w:rsidRPr="004226AA">
        <w:rPr>
          <w:rFonts w:ascii="Palatino Linotype" w:hAnsi="Palatino Linotype"/>
          <w:color w:val="000000" w:themeColor="text1"/>
          <w:lang w:val="ro-RO"/>
        </w:rPr>
        <w:t xml:space="preserve"> de a identifica cauzele dificultății și măsurile care trebuie adoptate pentru redresare.</w:t>
      </w:r>
    </w:p>
    <w:p w14:paraId="7F3DDCAF" w14:textId="77777777" w:rsidR="00524410" w:rsidRPr="004226AA" w:rsidRDefault="00524410" w:rsidP="00524410">
      <w:pPr>
        <w:jc w:val="both"/>
        <w:rPr>
          <w:rFonts w:ascii="Palatino Linotype" w:hAnsi="Palatino Linotype"/>
          <w:lang w:val="ro-RO"/>
        </w:rPr>
      </w:pPr>
      <w:r w:rsidRPr="004226AA">
        <w:rPr>
          <w:rFonts w:ascii="Palatino Linotype" w:hAnsi="Palatino Linotype"/>
          <w:lang w:val="ro-RO"/>
        </w:rPr>
        <w:t>Prin intermediul negocierii și restructurarea afacerii, compania poate beneficia de îndepărtarea activităților care produc pierderi de activitățile productive, eficientizarea activității desfășurate, renegocierea contractelor la costuri și termeni realiști de implementare, renegocierea termenelor de plată și chiar a sumelor.</w:t>
      </w:r>
    </w:p>
    <w:p w14:paraId="545512E1" w14:textId="132AC230" w:rsidR="00204BCB" w:rsidRPr="004226AA" w:rsidRDefault="00204BCB" w:rsidP="004226AA">
      <w:pPr>
        <w:jc w:val="both"/>
        <w:rPr>
          <w:rFonts w:ascii="Palatino Linotype" w:hAnsi="Palatino Linotype"/>
          <w:color w:val="000000" w:themeColor="text1"/>
          <w:lang w:val="ro-RO"/>
        </w:rPr>
      </w:pPr>
      <w:r w:rsidRPr="004226AA">
        <w:rPr>
          <w:rFonts w:ascii="Palatino Linotype" w:hAnsi="Palatino Linotype"/>
          <w:color w:val="000000" w:themeColor="text1"/>
          <w:lang w:val="ro-RO"/>
        </w:rPr>
        <w:t>Orie</w:t>
      </w:r>
      <w:r w:rsidR="000E3232" w:rsidRPr="004226AA">
        <w:rPr>
          <w:rFonts w:ascii="Palatino Linotype" w:hAnsi="Palatino Linotype"/>
          <w:color w:val="000000" w:themeColor="text1"/>
          <w:lang w:val="ro-RO"/>
        </w:rPr>
        <w:t>n</w:t>
      </w:r>
      <w:r w:rsidRPr="004226AA">
        <w:rPr>
          <w:rFonts w:ascii="Palatino Linotype" w:hAnsi="Palatino Linotype"/>
          <w:color w:val="000000" w:themeColor="text1"/>
          <w:lang w:val="ro-RO"/>
        </w:rPr>
        <w:t>tarea spre soluții de redresare prin negociere ca parte a culturii prevenției în business</w:t>
      </w:r>
      <w:r w:rsidR="000E3232" w:rsidRPr="004226AA">
        <w:rPr>
          <w:rFonts w:ascii="Palatino Linotype" w:hAnsi="Palatino Linotype"/>
          <w:color w:val="000000" w:themeColor="text1"/>
          <w:lang w:val="ro-RO"/>
        </w:rPr>
        <w:t xml:space="preserve"> contribuie la menținerea unei relații de încredere și parteneriat pe termen lung între companie și creditorii săi, care redevin clienți</w:t>
      </w:r>
      <w:r w:rsidR="0081491D" w:rsidRPr="004226AA">
        <w:rPr>
          <w:rFonts w:ascii="Palatino Linotype" w:hAnsi="Palatino Linotype"/>
          <w:color w:val="000000" w:themeColor="text1"/>
          <w:lang w:val="ro-RO"/>
        </w:rPr>
        <w:t>, într-un mediul economic circular.</w:t>
      </w:r>
    </w:p>
    <w:p w14:paraId="068A9DA2" w14:textId="47A177B5" w:rsidR="00C42CF9" w:rsidRPr="00647CDC" w:rsidRDefault="0071314B" w:rsidP="00647CDC">
      <w:pPr>
        <w:jc w:val="both"/>
        <w:rPr>
          <w:rFonts w:ascii="Palatino Linotype" w:hAnsi="Palatino Linotype"/>
          <w:color w:val="000000" w:themeColor="text1"/>
          <w:lang w:val="ro-RO"/>
        </w:rPr>
      </w:pPr>
      <w:r>
        <w:rPr>
          <w:rFonts w:ascii="Palatino Linotype" w:hAnsi="Palatino Linotype"/>
          <w:color w:val="000000" w:themeColor="text1"/>
          <w:lang w:val="ro-RO"/>
        </w:rPr>
        <w:t>Un alt aspect important este că n</w:t>
      </w:r>
      <w:r w:rsidR="00470037" w:rsidRPr="0071314B">
        <w:rPr>
          <w:rFonts w:ascii="Palatino Linotype" w:hAnsi="Palatino Linotype"/>
          <w:lang w:val="ro-RO"/>
        </w:rPr>
        <w:t>egocierea nu este o confruntare, ci o colaborare</w:t>
      </w:r>
      <w:r w:rsidR="00CB21F2" w:rsidRPr="0071314B">
        <w:rPr>
          <w:rFonts w:ascii="Palatino Linotype" w:hAnsi="Palatino Linotype"/>
          <w:lang w:val="ro-RO"/>
        </w:rPr>
        <w:t xml:space="preserve"> în care at</w:t>
      </w:r>
      <w:r w:rsidR="00E1005F" w:rsidRPr="0071314B">
        <w:rPr>
          <w:rFonts w:ascii="Palatino Linotype" w:hAnsi="Palatino Linotype"/>
          <w:lang w:val="ro-RO"/>
        </w:rPr>
        <w:t>â</w:t>
      </w:r>
      <w:r w:rsidR="00CB21F2" w:rsidRPr="0071314B">
        <w:rPr>
          <w:rFonts w:ascii="Palatino Linotype" w:hAnsi="Palatino Linotype"/>
          <w:lang w:val="ro-RO"/>
        </w:rPr>
        <w:t>t creditorii cât și compania au acel</w:t>
      </w:r>
      <w:r w:rsidR="00E1005F" w:rsidRPr="0071314B">
        <w:rPr>
          <w:rFonts w:ascii="Palatino Linotype" w:hAnsi="Palatino Linotype"/>
          <w:lang w:val="ro-RO"/>
        </w:rPr>
        <w:t>eași interese, respectiv plata creanțelor și funcționarea afacerii</w:t>
      </w:r>
      <w:r w:rsidR="00647CDC">
        <w:rPr>
          <w:rFonts w:ascii="Palatino Linotype" w:hAnsi="Palatino Linotype"/>
          <w:lang w:val="ro-RO"/>
        </w:rPr>
        <w:t>, iar părțile implicate ar rolul de a identifica punți comunie de interes pentru ca negocierea să aibă succes</w:t>
      </w:r>
      <w:r w:rsidR="003852CC" w:rsidRPr="00647CDC">
        <w:rPr>
          <w:rFonts w:ascii="Palatino Linotype" w:hAnsi="Palatino Linotype"/>
          <w:lang w:val="ro-RO"/>
        </w:rPr>
        <w:t xml:space="preserve">. </w:t>
      </w:r>
    </w:p>
    <w:p w14:paraId="3970E6ED" w14:textId="77777777" w:rsidR="00524410" w:rsidRPr="004226AA" w:rsidRDefault="00524410">
      <w:pPr>
        <w:jc w:val="both"/>
        <w:rPr>
          <w:rFonts w:ascii="Palatino Linotype" w:hAnsi="Palatino Linotype"/>
          <w:lang w:val="ro-RO"/>
        </w:rPr>
      </w:pPr>
    </w:p>
    <w:sectPr w:rsidR="00524410" w:rsidRPr="0042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5227"/>
    <w:multiLevelType w:val="hybridMultilevel"/>
    <w:tmpl w:val="B20ADA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37D055D6"/>
    <w:multiLevelType w:val="hybridMultilevel"/>
    <w:tmpl w:val="02585074"/>
    <w:lvl w:ilvl="0" w:tplc="30AEF470">
      <w:start w:val="19"/>
      <w:numFmt w:val="bullet"/>
      <w:lvlText w:val="-"/>
      <w:lvlJc w:val="left"/>
      <w:pPr>
        <w:ind w:left="1069" w:hanging="360"/>
      </w:pPr>
      <w:rPr>
        <w:rFonts w:ascii="Palatino Linotype" w:eastAsiaTheme="minorHAnsi" w:hAnsi="Palatino Linotype"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 w15:restartNumberingAfterBreak="0">
    <w:nsid w:val="3A731B0C"/>
    <w:multiLevelType w:val="hybridMultilevel"/>
    <w:tmpl w:val="140C8DF6"/>
    <w:lvl w:ilvl="0" w:tplc="15BADF82">
      <w:start w:val="2"/>
      <w:numFmt w:val="bullet"/>
      <w:lvlText w:val="-"/>
      <w:lvlJc w:val="left"/>
      <w:pPr>
        <w:ind w:left="1069" w:hanging="360"/>
      </w:pPr>
      <w:rPr>
        <w:rFonts w:ascii="Palatino Linotype" w:eastAsiaTheme="minorHAnsi" w:hAnsi="Palatino Linotype"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ACA1F7D"/>
    <w:multiLevelType w:val="hybridMultilevel"/>
    <w:tmpl w:val="6C9E4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2AC0150"/>
    <w:multiLevelType w:val="hybridMultilevel"/>
    <w:tmpl w:val="0B68F814"/>
    <w:lvl w:ilvl="0" w:tplc="0409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03"/>
    <w:rsid w:val="00003156"/>
    <w:rsid w:val="000149C8"/>
    <w:rsid w:val="000210D5"/>
    <w:rsid w:val="000218C7"/>
    <w:rsid w:val="000261BB"/>
    <w:rsid w:val="00040CF0"/>
    <w:rsid w:val="000620D8"/>
    <w:rsid w:val="000675CB"/>
    <w:rsid w:val="00067978"/>
    <w:rsid w:val="00076D6F"/>
    <w:rsid w:val="000774FF"/>
    <w:rsid w:val="0008169A"/>
    <w:rsid w:val="000A06B7"/>
    <w:rsid w:val="000A460B"/>
    <w:rsid w:val="000A67D6"/>
    <w:rsid w:val="000B6B83"/>
    <w:rsid w:val="000D3703"/>
    <w:rsid w:val="000E3232"/>
    <w:rsid w:val="000F4944"/>
    <w:rsid w:val="000F5299"/>
    <w:rsid w:val="001173FD"/>
    <w:rsid w:val="00123C4A"/>
    <w:rsid w:val="0012519E"/>
    <w:rsid w:val="00135C3F"/>
    <w:rsid w:val="00142F34"/>
    <w:rsid w:val="001449AD"/>
    <w:rsid w:val="001475BF"/>
    <w:rsid w:val="00153C14"/>
    <w:rsid w:val="0015766C"/>
    <w:rsid w:val="00166CB5"/>
    <w:rsid w:val="00171EB1"/>
    <w:rsid w:val="00194D5D"/>
    <w:rsid w:val="00196D47"/>
    <w:rsid w:val="001A085B"/>
    <w:rsid w:val="001A23B6"/>
    <w:rsid w:val="001B1DE8"/>
    <w:rsid w:val="001B2B2F"/>
    <w:rsid w:val="001B4F38"/>
    <w:rsid w:val="001C1CDD"/>
    <w:rsid w:val="001D08A2"/>
    <w:rsid w:val="001D6187"/>
    <w:rsid w:val="001D6417"/>
    <w:rsid w:val="001D73D8"/>
    <w:rsid w:val="001F593C"/>
    <w:rsid w:val="00204BCB"/>
    <w:rsid w:val="00205463"/>
    <w:rsid w:val="00210093"/>
    <w:rsid w:val="002150F4"/>
    <w:rsid w:val="002161FE"/>
    <w:rsid w:val="002253FA"/>
    <w:rsid w:val="00225D2A"/>
    <w:rsid w:val="00242E4C"/>
    <w:rsid w:val="002575EB"/>
    <w:rsid w:val="00267000"/>
    <w:rsid w:val="00274574"/>
    <w:rsid w:val="00277723"/>
    <w:rsid w:val="00290422"/>
    <w:rsid w:val="00292F03"/>
    <w:rsid w:val="002946E8"/>
    <w:rsid w:val="002A488F"/>
    <w:rsid w:val="002B55B5"/>
    <w:rsid w:val="002C1558"/>
    <w:rsid w:val="002C377D"/>
    <w:rsid w:val="002C445F"/>
    <w:rsid w:val="002D37DF"/>
    <w:rsid w:val="002D4FE9"/>
    <w:rsid w:val="002E4896"/>
    <w:rsid w:val="002E6F7A"/>
    <w:rsid w:val="002F1C63"/>
    <w:rsid w:val="002F2DE2"/>
    <w:rsid w:val="00320933"/>
    <w:rsid w:val="00324CA9"/>
    <w:rsid w:val="00337280"/>
    <w:rsid w:val="00340DE4"/>
    <w:rsid w:val="00353FD6"/>
    <w:rsid w:val="003651A5"/>
    <w:rsid w:val="003852CC"/>
    <w:rsid w:val="00392BF4"/>
    <w:rsid w:val="003944A0"/>
    <w:rsid w:val="003B6912"/>
    <w:rsid w:val="003C4FA2"/>
    <w:rsid w:val="003D0067"/>
    <w:rsid w:val="003E50A5"/>
    <w:rsid w:val="003E7D59"/>
    <w:rsid w:val="003F2BE7"/>
    <w:rsid w:val="00404E49"/>
    <w:rsid w:val="004226AA"/>
    <w:rsid w:val="004316BE"/>
    <w:rsid w:val="00434239"/>
    <w:rsid w:val="00436F24"/>
    <w:rsid w:val="00437158"/>
    <w:rsid w:val="00443D77"/>
    <w:rsid w:val="00444621"/>
    <w:rsid w:val="00452F00"/>
    <w:rsid w:val="00455EEC"/>
    <w:rsid w:val="004631BC"/>
    <w:rsid w:val="004647F8"/>
    <w:rsid w:val="0046781E"/>
    <w:rsid w:val="00470037"/>
    <w:rsid w:val="00472398"/>
    <w:rsid w:val="00472CD0"/>
    <w:rsid w:val="004859DC"/>
    <w:rsid w:val="004A0401"/>
    <w:rsid w:val="004A1A1F"/>
    <w:rsid w:val="004A39F9"/>
    <w:rsid w:val="004B0E7E"/>
    <w:rsid w:val="004B77A4"/>
    <w:rsid w:val="004C284C"/>
    <w:rsid w:val="004D4347"/>
    <w:rsid w:val="004E462E"/>
    <w:rsid w:val="004F3AA8"/>
    <w:rsid w:val="004F5652"/>
    <w:rsid w:val="00504A13"/>
    <w:rsid w:val="005071A7"/>
    <w:rsid w:val="00524410"/>
    <w:rsid w:val="00524B57"/>
    <w:rsid w:val="005371DF"/>
    <w:rsid w:val="00556819"/>
    <w:rsid w:val="005617F3"/>
    <w:rsid w:val="00575725"/>
    <w:rsid w:val="005801DA"/>
    <w:rsid w:val="00587C1A"/>
    <w:rsid w:val="0059257A"/>
    <w:rsid w:val="005B1ECD"/>
    <w:rsid w:val="005B5392"/>
    <w:rsid w:val="005C3961"/>
    <w:rsid w:val="005C7CEB"/>
    <w:rsid w:val="005D4D1D"/>
    <w:rsid w:val="005D6072"/>
    <w:rsid w:val="005D73F4"/>
    <w:rsid w:val="005D7D47"/>
    <w:rsid w:val="005E5134"/>
    <w:rsid w:val="005E66F5"/>
    <w:rsid w:val="005E75A5"/>
    <w:rsid w:val="005F1D87"/>
    <w:rsid w:val="005F57EE"/>
    <w:rsid w:val="0060604E"/>
    <w:rsid w:val="00625D1D"/>
    <w:rsid w:val="00626F06"/>
    <w:rsid w:val="00643EF3"/>
    <w:rsid w:val="00647CDC"/>
    <w:rsid w:val="00680EA7"/>
    <w:rsid w:val="00684ABF"/>
    <w:rsid w:val="006C12AA"/>
    <w:rsid w:val="006D10DF"/>
    <w:rsid w:val="006D74E7"/>
    <w:rsid w:val="0071314B"/>
    <w:rsid w:val="0071429B"/>
    <w:rsid w:val="007172AE"/>
    <w:rsid w:val="00723587"/>
    <w:rsid w:val="00724148"/>
    <w:rsid w:val="007321DC"/>
    <w:rsid w:val="007401B6"/>
    <w:rsid w:val="00745ED9"/>
    <w:rsid w:val="00763F2E"/>
    <w:rsid w:val="00777BA6"/>
    <w:rsid w:val="00782BAE"/>
    <w:rsid w:val="00785C2E"/>
    <w:rsid w:val="00786BFB"/>
    <w:rsid w:val="00795D37"/>
    <w:rsid w:val="007A151D"/>
    <w:rsid w:val="007C457B"/>
    <w:rsid w:val="007D2FE7"/>
    <w:rsid w:val="007D4D96"/>
    <w:rsid w:val="00806BC5"/>
    <w:rsid w:val="0081491D"/>
    <w:rsid w:val="00826F58"/>
    <w:rsid w:val="00852334"/>
    <w:rsid w:val="008535F8"/>
    <w:rsid w:val="008749FD"/>
    <w:rsid w:val="00874F93"/>
    <w:rsid w:val="00881CBD"/>
    <w:rsid w:val="00883999"/>
    <w:rsid w:val="00885FC3"/>
    <w:rsid w:val="00887446"/>
    <w:rsid w:val="008A1C2A"/>
    <w:rsid w:val="008A4B95"/>
    <w:rsid w:val="008D1C74"/>
    <w:rsid w:val="008D1C84"/>
    <w:rsid w:val="008D7D3E"/>
    <w:rsid w:val="008F003B"/>
    <w:rsid w:val="008F0AA5"/>
    <w:rsid w:val="008F4E06"/>
    <w:rsid w:val="008F5CEE"/>
    <w:rsid w:val="00904A34"/>
    <w:rsid w:val="009446F6"/>
    <w:rsid w:val="00953D06"/>
    <w:rsid w:val="00965CEB"/>
    <w:rsid w:val="00981577"/>
    <w:rsid w:val="00981AAE"/>
    <w:rsid w:val="00983B66"/>
    <w:rsid w:val="00983CCB"/>
    <w:rsid w:val="00992B61"/>
    <w:rsid w:val="009A06A0"/>
    <w:rsid w:val="009A46AC"/>
    <w:rsid w:val="009A698F"/>
    <w:rsid w:val="009C22DF"/>
    <w:rsid w:val="009D156D"/>
    <w:rsid w:val="009E00A6"/>
    <w:rsid w:val="009F3C62"/>
    <w:rsid w:val="00A1104A"/>
    <w:rsid w:val="00A223FB"/>
    <w:rsid w:val="00A32587"/>
    <w:rsid w:val="00A50B1F"/>
    <w:rsid w:val="00A521E0"/>
    <w:rsid w:val="00A562A7"/>
    <w:rsid w:val="00A57165"/>
    <w:rsid w:val="00A70486"/>
    <w:rsid w:val="00A83844"/>
    <w:rsid w:val="00A84955"/>
    <w:rsid w:val="00A94884"/>
    <w:rsid w:val="00AA70C7"/>
    <w:rsid w:val="00AB26BA"/>
    <w:rsid w:val="00AC674D"/>
    <w:rsid w:val="00AD41EC"/>
    <w:rsid w:val="00AE0DFE"/>
    <w:rsid w:val="00B10325"/>
    <w:rsid w:val="00B105FC"/>
    <w:rsid w:val="00B20C17"/>
    <w:rsid w:val="00B22BD8"/>
    <w:rsid w:val="00B32823"/>
    <w:rsid w:val="00B40A57"/>
    <w:rsid w:val="00B63B49"/>
    <w:rsid w:val="00B779C4"/>
    <w:rsid w:val="00B84F6E"/>
    <w:rsid w:val="00B91A9E"/>
    <w:rsid w:val="00B975E4"/>
    <w:rsid w:val="00BA3EEC"/>
    <w:rsid w:val="00BC1623"/>
    <w:rsid w:val="00BC3210"/>
    <w:rsid w:val="00BC4A93"/>
    <w:rsid w:val="00BF1CC5"/>
    <w:rsid w:val="00BF5E66"/>
    <w:rsid w:val="00BF7B96"/>
    <w:rsid w:val="00C04C1C"/>
    <w:rsid w:val="00C052F6"/>
    <w:rsid w:val="00C0567A"/>
    <w:rsid w:val="00C1504A"/>
    <w:rsid w:val="00C24EFE"/>
    <w:rsid w:val="00C257A9"/>
    <w:rsid w:val="00C3678A"/>
    <w:rsid w:val="00C42CF9"/>
    <w:rsid w:val="00C44531"/>
    <w:rsid w:val="00C63A1A"/>
    <w:rsid w:val="00C8583E"/>
    <w:rsid w:val="00CA021F"/>
    <w:rsid w:val="00CA0A1C"/>
    <w:rsid w:val="00CB21F2"/>
    <w:rsid w:val="00CD2432"/>
    <w:rsid w:val="00CE7C26"/>
    <w:rsid w:val="00CF60A3"/>
    <w:rsid w:val="00D13471"/>
    <w:rsid w:val="00D41147"/>
    <w:rsid w:val="00D67DF9"/>
    <w:rsid w:val="00D81519"/>
    <w:rsid w:val="00D82355"/>
    <w:rsid w:val="00D90476"/>
    <w:rsid w:val="00DA0263"/>
    <w:rsid w:val="00DB6E9C"/>
    <w:rsid w:val="00DC0135"/>
    <w:rsid w:val="00DC0567"/>
    <w:rsid w:val="00DE1D54"/>
    <w:rsid w:val="00E061C1"/>
    <w:rsid w:val="00E1005F"/>
    <w:rsid w:val="00E21216"/>
    <w:rsid w:val="00E3171E"/>
    <w:rsid w:val="00E52D7F"/>
    <w:rsid w:val="00E54F85"/>
    <w:rsid w:val="00E617EF"/>
    <w:rsid w:val="00E758E4"/>
    <w:rsid w:val="00E775C4"/>
    <w:rsid w:val="00E8279A"/>
    <w:rsid w:val="00E8569D"/>
    <w:rsid w:val="00E922ED"/>
    <w:rsid w:val="00E972D7"/>
    <w:rsid w:val="00EA212C"/>
    <w:rsid w:val="00EB09F5"/>
    <w:rsid w:val="00EC01D2"/>
    <w:rsid w:val="00EC1F02"/>
    <w:rsid w:val="00EE46B8"/>
    <w:rsid w:val="00EF1894"/>
    <w:rsid w:val="00F1163C"/>
    <w:rsid w:val="00F23BA6"/>
    <w:rsid w:val="00F24E25"/>
    <w:rsid w:val="00F265FF"/>
    <w:rsid w:val="00F269C8"/>
    <w:rsid w:val="00F31716"/>
    <w:rsid w:val="00F32E7B"/>
    <w:rsid w:val="00F42751"/>
    <w:rsid w:val="00F60A83"/>
    <w:rsid w:val="00F63626"/>
    <w:rsid w:val="00F85EC8"/>
    <w:rsid w:val="00F93C35"/>
    <w:rsid w:val="00FA6803"/>
    <w:rsid w:val="00FA69AF"/>
    <w:rsid w:val="00FB3847"/>
    <w:rsid w:val="00FB7B9D"/>
    <w:rsid w:val="00FC00E6"/>
    <w:rsid w:val="00FC5417"/>
    <w:rsid w:val="00FD2B7F"/>
    <w:rsid w:val="00FD7DB0"/>
    <w:rsid w:val="00FE4D01"/>
    <w:rsid w:val="00FE5E86"/>
    <w:rsid w:val="00FF4AFB"/>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C020"/>
  <w15:chartTrackingRefBased/>
  <w15:docId w15:val="{77FB3B3F-615F-49CF-B29D-51ECC8A1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bullets),Heading 21"/>
    <w:basedOn w:val="Normal"/>
    <w:link w:val="ListParagraphChar"/>
    <w:uiPriority w:val="34"/>
    <w:qFormat/>
    <w:rsid w:val="00EC1F02"/>
    <w:pPr>
      <w:ind w:left="720"/>
      <w:contextualSpacing/>
    </w:pPr>
  </w:style>
  <w:style w:type="character" w:styleId="CommentReference">
    <w:name w:val="annotation reference"/>
    <w:basedOn w:val="DefaultParagraphFont"/>
    <w:uiPriority w:val="99"/>
    <w:semiHidden/>
    <w:unhideWhenUsed/>
    <w:rsid w:val="00724148"/>
    <w:rPr>
      <w:sz w:val="16"/>
      <w:szCs w:val="16"/>
    </w:rPr>
  </w:style>
  <w:style w:type="paragraph" w:styleId="CommentText">
    <w:name w:val="annotation text"/>
    <w:basedOn w:val="Normal"/>
    <w:link w:val="CommentTextChar"/>
    <w:uiPriority w:val="99"/>
    <w:semiHidden/>
    <w:unhideWhenUsed/>
    <w:rsid w:val="00724148"/>
    <w:pPr>
      <w:spacing w:line="240" w:lineRule="auto"/>
    </w:pPr>
    <w:rPr>
      <w:sz w:val="20"/>
      <w:szCs w:val="20"/>
    </w:rPr>
  </w:style>
  <w:style w:type="character" w:customStyle="1" w:styleId="CommentTextChar">
    <w:name w:val="Comment Text Char"/>
    <w:basedOn w:val="DefaultParagraphFont"/>
    <w:link w:val="CommentText"/>
    <w:uiPriority w:val="99"/>
    <w:semiHidden/>
    <w:rsid w:val="00724148"/>
    <w:rPr>
      <w:sz w:val="20"/>
      <w:szCs w:val="20"/>
    </w:rPr>
  </w:style>
  <w:style w:type="paragraph" w:styleId="CommentSubject">
    <w:name w:val="annotation subject"/>
    <w:basedOn w:val="CommentText"/>
    <w:next w:val="CommentText"/>
    <w:link w:val="CommentSubjectChar"/>
    <w:uiPriority w:val="99"/>
    <w:semiHidden/>
    <w:unhideWhenUsed/>
    <w:rsid w:val="00724148"/>
    <w:rPr>
      <w:b/>
      <w:bCs/>
    </w:rPr>
  </w:style>
  <w:style w:type="character" w:customStyle="1" w:styleId="CommentSubjectChar">
    <w:name w:val="Comment Subject Char"/>
    <w:basedOn w:val="CommentTextChar"/>
    <w:link w:val="CommentSubject"/>
    <w:uiPriority w:val="99"/>
    <w:semiHidden/>
    <w:rsid w:val="00724148"/>
    <w:rPr>
      <w:b/>
      <w:bCs/>
      <w:sz w:val="20"/>
      <w:szCs w:val="20"/>
    </w:rPr>
  </w:style>
  <w:style w:type="character" w:customStyle="1" w:styleId="ListParagraphChar">
    <w:name w:val="List Paragraph Char"/>
    <w:aliases w:val="heading 2(bullets) Char,Heading 21 Char"/>
    <w:basedOn w:val="DefaultParagraphFont"/>
    <w:link w:val="ListParagraph"/>
    <w:uiPriority w:val="34"/>
    <w:locked/>
    <w:rsid w:val="0045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9028">
      <w:bodyDiv w:val="1"/>
      <w:marLeft w:val="0"/>
      <w:marRight w:val="0"/>
      <w:marTop w:val="0"/>
      <w:marBottom w:val="0"/>
      <w:divBdr>
        <w:top w:val="none" w:sz="0" w:space="0" w:color="auto"/>
        <w:left w:val="none" w:sz="0" w:space="0" w:color="auto"/>
        <w:bottom w:val="none" w:sz="0" w:space="0" w:color="auto"/>
        <w:right w:val="none" w:sz="0" w:space="0" w:color="auto"/>
      </w:divBdr>
    </w:div>
    <w:div w:id="693574284">
      <w:bodyDiv w:val="1"/>
      <w:marLeft w:val="0"/>
      <w:marRight w:val="0"/>
      <w:marTop w:val="0"/>
      <w:marBottom w:val="0"/>
      <w:divBdr>
        <w:top w:val="none" w:sz="0" w:space="0" w:color="auto"/>
        <w:left w:val="none" w:sz="0" w:space="0" w:color="auto"/>
        <w:bottom w:val="none" w:sz="0" w:space="0" w:color="auto"/>
        <w:right w:val="none" w:sz="0" w:space="0" w:color="auto"/>
      </w:divBdr>
    </w:div>
    <w:div w:id="12629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1334</TotalTime>
  <Pages>3</Pages>
  <Words>1030</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Ancuta</dc:creator>
  <cp:keywords/>
  <dc:description/>
  <cp:lastModifiedBy>Iulia Rotarescu</cp:lastModifiedBy>
  <cp:revision>233</cp:revision>
  <dcterms:created xsi:type="dcterms:W3CDTF">2021-02-08T14:48:00Z</dcterms:created>
  <dcterms:modified xsi:type="dcterms:W3CDTF">2021-03-15T17:18:00Z</dcterms:modified>
</cp:coreProperties>
</file>