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DA0A" w14:textId="77777777" w:rsidR="00733BBD" w:rsidRDefault="00733BBD" w:rsidP="004B1C1B">
      <w:pPr>
        <w:pStyle w:val="Body0VF"/>
        <w:ind w:right="-540"/>
        <w:rPr>
          <w:rFonts w:cs="MyriadPro-Bold"/>
          <w:b/>
          <w:bCs/>
          <w:noProof/>
          <w:color w:val="114B7E"/>
          <w:sz w:val="24"/>
          <w:lang w:eastAsia="ja-JP"/>
        </w:rPr>
      </w:pPr>
      <w:r w:rsidRPr="00733BBD">
        <w:rPr>
          <w:rFonts w:cs="MyriadPro-Bold"/>
          <w:b/>
          <w:bCs/>
          <w:noProof/>
          <w:color w:val="114B7E"/>
          <w:sz w:val="24"/>
          <w:lang w:eastAsia="ja-JP"/>
        </w:rPr>
        <w:t>Educa</w:t>
      </w:r>
      <w:r>
        <w:rPr>
          <w:rFonts w:cs="MyriadPro-Bold"/>
          <w:b/>
          <w:bCs/>
          <w:noProof/>
          <w:color w:val="114B7E"/>
          <w:sz w:val="24"/>
          <w:lang w:val="ro-RO" w:eastAsia="ja-JP"/>
        </w:rPr>
        <w:t>ț</w:t>
      </w:r>
      <w:r w:rsidRPr="00733BBD">
        <w:rPr>
          <w:rFonts w:cs="MyriadPro-Bold"/>
          <w:b/>
          <w:bCs/>
          <w:noProof/>
          <w:color w:val="114B7E"/>
          <w:sz w:val="24"/>
          <w:lang w:eastAsia="ja-JP"/>
        </w:rPr>
        <w:t>ia timpurie – un proiect win win</w:t>
      </w:r>
    </w:p>
    <w:p w14:paraId="7AB36FEB" w14:textId="5E0D9213" w:rsidR="00CB3B2E" w:rsidRDefault="003F78CD" w:rsidP="004B1C1B">
      <w:pPr>
        <w:pStyle w:val="Body0VF"/>
        <w:ind w:right="-540"/>
        <w:rPr>
          <w:rFonts w:cs="Calibri"/>
          <w:i/>
          <w:iCs/>
          <w:sz w:val="18"/>
          <w:szCs w:val="22"/>
        </w:rPr>
      </w:pPr>
      <w:r w:rsidRPr="003F78CD">
        <w:rPr>
          <w:rFonts w:cs="Calibri"/>
          <w:i/>
          <w:iCs/>
          <w:sz w:val="18"/>
          <w:szCs w:val="22"/>
        </w:rPr>
        <w:t>d</w:t>
      </w:r>
      <w:r w:rsidR="00CB3B2E" w:rsidRPr="003F78CD">
        <w:rPr>
          <w:rFonts w:cs="Calibri"/>
          <w:i/>
          <w:iCs/>
          <w:sz w:val="18"/>
          <w:szCs w:val="22"/>
        </w:rPr>
        <w:t>e Alex Tabacu –</w:t>
      </w:r>
      <w:r w:rsidR="006C6302">
        <w:rPr>
          <w:rFonts w:cs="Calibri"/>
          <w:i/>
          <w:iCs/>
          <w:sz w:val="18"/>
          <w:szCs w:val="22"/>
        </w:rPr>
        <w:t xml:space="preserve"> </w:t>
      </w:r>
      <w:r w:rsidR="00CB3B2E" w:rsidRPr="003F78CD">
        <w:rPr>
          <w:rFonts w:cs="Calibri"/>
          <w:i/>
          <w:iCs/>
          <w:sz w:val="18"/>
          <w:szCs w:val="22"/>
        </w:rPr>
        <w:t>Part</w:t>
      </w:r>
      <w:r w:rsidR="006C6302">
        <w:rPr>
          <w:rFonts w:cs="Calibri"/>
          <w:i/>
          <w:iCs/>
          <w:sz w:val="18"/>
          <w:szCs w:val="22"/>
        </w:rPr>
        <w:t>e</w:t>
      </w:r>
      <w:r w:rsidR="00CB3B2E" w:rsidRPr="003F78CD">
        <w:rPr>
          <w:rFonts w:cs="Calibri"/>
          <w:i/>
          <w:iCs/>
          <w:sz w:val="18"/>
          <w:szCs w:val="22"/>
        </w:rPr>
        <w:t>ner</w:t>
      </w:r>
      <w:r w:rsidR="006C6302">
        <w:rPr>
          <w:rFonts w:cs="Calibri"/>
          <w:i/>
          <w:iCs/>
          <w:sz w:val="18"/>
          <w:szCs w:val="22"/>
        </w:rPr>
        <w:t xml:space="preserve"> VF Tax</w:t>
      </w:r>
    </w:p>
    <w:p w14:paraId="4B9120A0" w14:textId="77777777" w:rsidR="003F78CD" w:rsidRPr="003F78CD" w:rsidRDefault="003F78CD" w:rsidP="004B1C1B">
      <w:pPr>
        <w:pStyle w:val="Body0VF"/>
        <w:ind w:right="-540"/>
        <w:rPr>
          <w:rFonts w:cs="Calibri"/>
          <w:i/>
          <w:iCs/>
          <w:sz w:val="18"/>
          <w:szCs w:val="22"/>
        </w:rPr>
      </w:pPr>
    </w:p>
    <w:p w14:paraId="63278129" w14:textId="1031CD34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Ce este educa</w:t>
      </w:r>
      <w:r w:rsidR="00695938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ia timpurie? Cui se adreseaz</w:t>
      </w:r>
      <w:r w:rsidR="00695938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>?</w:t>
      </w:r>
    </w:p>
    <w:p w14:paraId="7D92EDF1" w14:textId="75913BD6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Serviciul de educa</w:t>
      </w:r>
      <w:r w:rsidR="00C73368">
        <w:rPr>
          <w:rFonts w:cs="Calibri"/>
        </w:rPr>
        <w:t>ț</w:t>
      </w:r>
      <w:r w:rsidRPr="003F78CD">
        <w:rPr>
          <w:rFonts w:cs="Calibri"/>
        </w:rPr>
        <w:t>ie timpurie este un serviciu educa</w:t>
      </w:r>
      <w:r w:rsidR="00C73368">
        <w:rPr>
          <w:rFonts w:cs="Calibri"/>
        </w:rPr>
        <w:t>ț</w:t>
      </w:r>
      <w:r w:rsidRPr="003F78CD">
        <w:rPr>
          <w:rFonts w:cs="Calibri"/>
        </w:rPr>
        <w:t>ional care se adreseaz</w:t>
      </w:r>
      <w:r w:rsidR="00C73368">
        <w:rPr>
          <w:rFonts w:cs="Calibri"/>
        </w:rPr>
        <w:t>ă</w:t>
      </w:r>
      <w:r w:rsidRPr="003F78CD">
        <w:rPr>
          <w:rFonts w:cs="Calibri"/>
        </w:rPr>
        <w:t xml:space="preserve"> copiilor cu v</w:t>
      </w:r>
      <w:r w:rsidR="00C73368">
        <w:rPr>
          <w:rFonts w:cs="Calibri"/>
        </w:rPr>
        <w:t>â</w:t>
      </w:r>
      <w:r w:rsidRPr="003F78CD">
        <w:rPr>
          <w:rFonts w:cs="Calibri"/>
        </w:rPr>
        <w:t xml:space="preserve">rste cuprinse </w:t>
      </w:r>
      <w:r w:rsidR="00C73368">
        <w:rPr>
          <w:rFonts w:cs="Calibri"/>
        </w:rPr>
        <w:t>î</w:t>
      </w:r>
      <w:r w:rsidRPr="003F78CD">
        <w:rPr>
          <w:rFonts w:cs="Calibri"/>
        </w:rPr>
        <w:t xml:space="preserve">ntre </w:t>
      </w:r>
      <w:r w:rsidRPr="003F78CD">
        <w:rPr>
          <w:rFonts w:cs="Calibri"/>
          <w:b/>
          <w:bCs/>
        </w:rPr>
        <w:t>0 si 6 ani.</w:t>
      </w:r>
    </w:p>
    <w:p w14:paraId="08BF248D" w14:textId="67AA8A36" w:rsidR="00CB3B2E" w:rsidRPr="004B1C1B" w:rsidRDefault="00CB3B2E" w:rsidP="004B1C1B">
      <w:pPr>
        <w:pStyle w:val="rtejustify"/>
        <w:shd w:val="clear" w:color="auto" w:fill="FFFFFF"/>
        <w:spacing w:before="0" w:beforeAutospacing="0" w:after="150" w:afterAutospacing="0"/>
        <w:ind w:right="-540"/>
        <w:jc w:val="both"/>
        <w:rPr>
          <w:rFonts w:ascii="Myriad Pro" w:hAnsi="Myriad Pro" w:cs="Calibri"/>
          <w:sz w:val="20"/>
          <w:szCs w:val="22"/>
          <w:lang w:val="en-US" w:eastAsia="en-US"/>
        </w:rPr>
      </w:pPr>
      <w:r w:rsidRPr="004B1C1B">
        <w:rPr>
          <w:rFonts w:ascii="Myriad Pro" w:hAnsi="Myriad Pro" w:cs="Calibri"/>
          <w:sz w:val="20"/>
          <w:szCs w:val="22"/>
          <w:lang w:val="en-US" w:eastAsia="en-US"/>
        </w:rPr>
        <w:t>Educaţia timpurie este format</w:t>
      </w:r>
      <w:r w:rsidR="00C73368">
        <w:rPr>
          <w:rFonts w:ascii="Myriad Pro" w:hAnsi="Myriad Pro" w:cs="Calibri"/>
          <w:sz w:val="20"/>
          <w:szCs w:val="22"/>
          <w:lang w:val="en-US" w:eastAsia="en-US"/>
        </w:rPr>
        <w:t>ă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 din (i) 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>nivelul antepreşcolar (0-3 ani)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 </w:t>
      </w:r>
      <w:r w:rsidR="00C73368">
        <w:rPr>
          <w:rFonts w:ascii="Myriad Pro" w:hAnsi="Myriad Pro" w:cs="Calibri"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i 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 xml:space="preserve">(ii) </w:t>
      </w:r>
      <w:r w:rsidR="00C73368">
        <w:rPr>
          <w:rFonts w:ascii="Myriad Pro" w:hAnsi="Myriad Pro" w:cs="Calibri"/>
          <w:i/>
          <w:iCs/>
          <w:sz w:val="20"/>
          <w:szCs w:val="22"/>
          <w:lang w:val="en-US" w:eastAsia="en-US"/>
        </w:rPr>
        <w:t>î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>nv</w:t>
      </w:r>
      <w:r w:rsidR="00C73368">
        <w:rPr>
          <w:rFonts w:ascii="Myriad Pro" w:hAnsi="Myriad Pro" w:cs="Calibri"/>
          <w:i/>
          <w:iCs/>
          <w:sz w:val="20"/>
          <w:szCs w:val="22"/>
          <w:lang w:val="en-US" w:eastAsia="en-US"/>
        </w:rPr>
        <w:t>ăță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>m</w:t>
      </w:r>
      <w:r w:rsidR="00C73368">
        <w:rPr>
          <w:rFonts w:ascii="Myriad Pro" w:hAnsi="Myriad Pro" w:cs="Calibri"/>
          <w:i/>
          <w:iCs/>
          <w:sz w:val="20"/>
          <w:szCs w:val="22"/>
          <w:lang w:val="en-US" w:eastAsia="en-US"/>
        </w:rPr>
        <w:t>â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>ntul pre</w:t>
      </w:r>
      <w:r w:rsidR="00C73368">
        <w:rPr>
          <w:rFonts w:ascii="Myriad Pro" w:hAnsi="Myriad Pro" w:cs="Calibri"/>
          <w:i/>
          <w:iCs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i/>
          <w:iCs/>
          <w:sz w:val="20"/>
          <w:szCs w:val="22"/>
          <w:lang w:val="en-US" w:eastAsia="en-US"/>
        </w:rPr>
        <w:t>colar (3-6 ani)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.</w:t>
      </w:r>
    </w:p>
    <w:p w14:paraId="27E9DB37" w14:textId="3CF34C6C" w:rsidR="00CB3B2E" w:rsidRPr="004B1C1B" w:rsidRDefault="00CB3B2E" w:rsidP="004B1C1B">
      <w:pPr>
        <w:pStyle w:val="rtejustify"/>
        <w:shd w:val="clear" w:color="auto" w:fill="FFFFFF"/>
        <w:spacing w:before="0" w:beforeAutospacing="0" w:after="150" w:afterAutospacing="0"/>
        <w:ind w:right="-540"/>
        <w:jc w:val="both"/>
        <w:rPr>
          <w:rFonts w:ascii="Myriad Pro" w:hAnsi="Myriad Pro" w:cs="Calibri"/>
          <w:sz w:val="20"/>
          <w:szCs w:val="22"/>
          <w:lang w:val="en-US" w:eastAsia="en-US"/>
        </w:rPr>
      </w:pPr>
      <w:r w:rsidRPr="004B1C1B">
        <w:rPr>
          <w:rFonts w:ascii="Myriad Pro" w:hAnsi="Myriad Pro" w:cs="Calibri"/>
          <w:sz w:val="20"/>
          <w:szCs w:val="22"/>
          <w:lang w:val="en-US" w:eastAsia="en-US"/>
        </w:rPr>
        <w:t>Educa</w:t>
      </w:r>
      <w:r w:rsidR="00C73368">
        <w:rPr>
          <w:rFonts w:ascii="Myriad Pro" w:hAnsi="Myriad Pro" w:cs="Calibri"/>
          <w:sz w:val="20"/>
          <w:szCs w:val="22"/>
          <w:lang w:val="en-US" w:eastAsia="en-US"/>
        </w:rPr>
        <w:t>ț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ia timpurie se poate desf</w:t>
      </w:r>
      <w:r w:rsidR="00C73368">
        <w:rPr>
          <w:rFonts w:ascii="Myriad Pro" w:hAnsi="Myriad Pro" w:cs="Calibri"/>
          <w:sz w:val="20"/>
          <w:szCs w:val="22"/>
          <w:lang w:val="en-US" w:eastAsia="en-US"/>
        </w:rPr>
        <w:t>ăș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ura </w:t>
      </w:r>
      <w:r w:rsidR="00C73368">
        <w:rPr>
          <w:rFonts w:ascii="Myriad Pro" w:hAnsi="Myriad Pro" w:cs="Calibri"/>
          <w:sz w:val="20"/>
          <w:szCs w:val="22"/>
          <w:lang w:val="en-US" w:eastAsia="en-US"/>
        </w:rPr>
        <w:t>î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n 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>(a) cre</w:t>
      </w:r>
      <w:r w:rsidR="00C73368">
        <w:rPr>
          <w:rFonts w:ascii="Myriad Pro" w:hAnsi="Myriad Pro" w:cs="Calibri"/>
          <w:b/>
          <w:bCs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>e, (b) gr</w:t>
      </w:r>
      <w:r w:rsidR="00C73368">
        <w:rPr>
          <w:rFonts w:ascii="Myriad Pro" w:hAnsi="Myriad Pro" w:cs="Calibri"/>
          <w:b/>
          <w:bCs/>
          <w:sz w:val="20"/>
          <w:szCs w:val="22"/>
          <w:lang w:val="en-US" w:eastAsia="en-US"/>
        </w:rPr>
        <w:t>ă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>dini</w:t>
      </w:r>
      <w:r w:rsidR="00D901C5">
        <w:rPr>
          <w:rFonts w:ascii="Myriad Pro" w:hAnsi="Myriad Pro" w:cs="Calibri"/>
          <w:b/>
          <w:bCs/>
          <w:sz w:val="20"/>
          <w:szCs w:val="22"/>
          <w:lang w:val="en-US" w:eastAsia="en-US"/>
        </w:rPr>
        <w:t>ț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 xml:space="preserve">e </w:t>
      </w:r>
      <w:r w:rsidR="00D901C5">
        <w:rPr>
          <w:rFonts w:ascii="Myriad Pro" w:hAnsi="Myriad Pro" w:cs="Calibri"/>
          <w:b/>
          <w:bCs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 xml:space="preserve">i (c) </w:t>
      </w:r>
      <w:r w:rsidR="00D901C5">
        <w:rPr>
          <w:rFonts w:ascii="Myriad Pro" w:hAnsi="Myriad Pro" w:cs="Calibri"/>
          <w:b/>
          <w:bCs/>
          <w:sz w:val="20"/>
          <w:szCs w:val="22"/>
          <w:lang w:val="en-US" w:eastAsia="en-US"/>
        </w:rPr>
        <w:t>î</w:t>
      </w:r>
      <w:r w:rsidRPr="004B1C1B">
        <w:rPr>
          <w:rFonts w:ascii="Myriad Pro" w:hAnsi="Myriad Pro" w:cs="Calibri"/>
          <w:b/>
          <w:bCs/>
          <w:sz w:val="20"/>
          <w:szCs w:val="22"/>
          <w:lang w:val="en-US" w:eastAsia="en-US"/>
        </w:rPr>
        <w:t>n centre de zi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, de stat sau private, dup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ă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 acela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i con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ț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inut educativ 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i dup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ă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 xml:space="preserve"> acelea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ș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i standarde na</w:t>
      </w:r>
      <w:r w:rsidR="00D901C5">
        <w:rPr>
          <w:rFonts w:ascii="Myriad Pro" w:hAnsi="Myriad Pro" w:cs="Calibri"/>
          <w:sz w:val="20"/>
          <w:szCs w:val="22"/>
          <w:lang w:val="en-US" w:eastAsia="en-US"/>
        </w:rPr>
        <w:t>ț</w:t>
      </w:r>
      <w:r w:rsidRPr="004B1C1B">
        <w:rPr>
          <w:rFonts w:ascii="Myriad Pro" w:hAnsi="Myriad Pro" w:cs="Calibri"/>
          <w:sz w:val="20"/>
          <w:szCs w:val="22"/>
          <w:lang w:val="en-US" w:eastAsia="en-US"/>
        </w:rPr>
        <w:t>ionale.</w:t>
      </w:r>
    </w:p>
    <w:p w14:paraId="518B83FA" w14:textId="6B6888A4" w:rsidR="00CB3B2E" w:rsidRPr="003F78CD" w:rsidRDefault="00CB3B2E" w:rsidP="008D65A3">
      <w:pPr>
        <w:pStyle w:val="Body0VF"/>
        <w:numPr>
          <w:ilvl w:val="0"/>
          <w:numId w:val="54"/>
        </w:numPr>
        <w:ind w:left="360"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Cre</w:t>
      </w:r>
      <w:r w:rsidR="0012629B">
        <w:rPr>
          <w:rFonts w:cs="Calibri"/>
          <w:i/>
          <w:iCs/>
          <w:u w:val="single"/>
        </w:rPr>
        <w:t>ș</w:t>
      </w:r>
      <w:r w:rsidRPr="003F78CD">
        <w:rPr>
          <w:rFonts w:cs="Calibri"/>
          <w:i/>
          <w:iCs/>
          <w:u w:val="single"/>
        </w:rPr>
        <w:t>a</w:t>
      </w:r>
      <w:r w:rsidRPr="003F78CD">
        <w:rPr>
          <w:rFonts w:cs="Calibri"/>
        </w:rPr>
        <w:t xml:space="preserve"> este principla form</w:t>
      </w:r>
      <w:r w:rsidR="0012629B">
        <w:rPr>
          <w:rFonts w:cs="Calibri"/>
        </w:rPr>
        <w:t>ă</w:t>
      </w:r>
      <w:r w:rsidRPr="003F78CD">
        <w:rPr>
          <w:rFonts w:cs="Calibri"/>
        </w:rPr>
        <w:t xml:space="preserve"> de organizare a </w:t>
      </w:r>
      <w:r w:rsidR="0012629B">
        <w:rPr>
          <w:rFonts w:cs="Calibri"/>
        </w:rPr>
        <w:t>î</w:t>
      </w:r>
      <w:r w:rsidRPr="003F78CD">
        <w:rPr>
          <w:rFonts w:cs="Calibri"/>
        </w:rPr>
        <w:t>nv</w:t>
      </w:r>
      <w:r w:rsidR="0012629B">
        <w:rPr>
          <w:rFonts w:cs="Calibri"/>
        </w:rPr>
        <w:t>ăță</w:t>
      </w:r>
      <w:r w:rsidRPr="003F78CD">
        <w:rPr>
          <w:rFonts w:cs="Calibri"/>
        </w:rPr>
        <w:t>m</w:t>
      </w:r>
      <w:r w:rsidR="0012629B">
        <w:rPr>
          <w:rFonts w:cs="Calibri"/>
        </w:rPr>
        <w:t>â</w:t>
      </w:r>
      <w:r w:rsidRPr="003F78CD">
        <w:rPr>
          <w:rFonts w:cs="Calibri"/>
        </w:rPr>
        <w:t>ntului antepre</w:t>
      </w:r>
      <w:r w:rsidR="0012629B">
        <w:rPr>
          <w:rFonts w:cs="Calibri"/>
        </w:rPr>
        <w:t>ș</w:t>
      </w:r>
      <w:r w:rsidRPr="003F78CD">
        <w:rPr>
          <w:rFonts w:cs="Calibri"/>
        </w:rPr>
        <w:t xml:space="preserve">colar </w:t>
      </w:r>
      <w:r w:rsidR="0012629B">
        <w:rPr>
          <w:rFonts w:cs="Calibri"/>
        </w:rPr>
        <w:t>ș</w:t>
      </w:r>
      <w:r w:rsidRPr="003F78CD">
        <w:rPr>
          <w:rFonts w:cs="Calibri"/>
        </w:rPr>
        <w:t xml:space="preserve">i este un serviciu de interes local, public sau privat, care are misiunea de a oferi, pe timpul zilei, servicii integrate de </w:t>
      </w:r>
      <w:r w:rsidR="00E22783">
        <w:rPr>
          <w:rFonts w:cs="Calibri"/>
        </w:rPr>
        <w:t>î</w:t>
      </w:r>
      <w:r w:rsidRPr="003F78CD">
        <w:rPr>
          <w:rFonts w:cs="Calibri"/>
        </w:rPr>
        <w:t xml:space="preserve">ngrijire, supraveghere </w:t>
      </w:r>
      <w:r w:rsidR="00E22783">
        <w:rPr>
          <w:rFonts w:cs="Calibri"/>
        </w:rPr>
        <w:t>ș</w:t>
      </w:r>
      <w:r w:rsidRPr="003F78CD">
        <w:rPr>
          <w:rFonts w:cs="Calibri"/>
        </w:rPr>
        <w:t>i educa</w:t>
      </w:r>
      <w:r w:rsidR="00E22783">
        <w:rPr>
          <w:rFonts w:cs="Calibri"/>
        </w:rPr>
        <w:t>ț</w:t>
      </w:r>
      <w:r w:rsidRPr="003F78CD">
        <w:rPr>
          <w:rFonts w:cs="Calibri"/>
        </w:rPr>
        <w:t>ie timpurie copiilor de v</w:t>
      </w:r>
      <w:r w:rsidR="00E22783">
        <w:rPr>
          <w:rFonts w:cs="Calibri"/>
        </w:rPr>
        <w:t>â</w:t>
      </w:r>
      <w:r w:rsidRPr="003F78CD">
        <w:rPr>
          <w:rFonts w:cs="Calibri"/>
        </w:rPr>
        <w:t>rst</w:t>
      </w:r>
      <w:r w:rsidR="00204713">
        <w:rPr>
          <w:rFonts w:cs="Calibri"/>
        </w:rPr>
        <w:t>ă</w:t>
      </w:r>
      <w:r w:rsidRPr="003F78CD">
        <w:rPr>
          <w:rFonts w:cs="Calibri"/>
        </w:rPr>
        <w:t xml:space="preserve"> antepre</w:t>
      </w:r>
      <w:r w:rsidR="00E22783">
        <w:rPr>
          <w:rFonts w:cs="Calibri"/>
        </w:rPr>
        <w:t>ș</w:t>
      </w:r>
      <w:r w:rsidRPr="003F78CD">
        <w:rPr>
          <w:rFonts w:cs="Calibri"/>
        </w:rPr>
        <w:t>colar</w:t>
      </w:r>
      <w:r w:rsidR="00E22783">
        <w:rPr>
          <w:rFonts w:cs="Calibri"/>
        </w:rPr>
        <w:t>ă</w:t>
      </w:r>
      <w:r w:rsidRPr="003F78CD">
        <w:rPr>
          <w:rFonts w:cs="Calibri"/>
        </w:rPr>
        <w:t xml:space="preserve">. </w:t>
      </w:r>
      <w:r w:rsidR="00E22783">
        <w:rPr>
          <w:rFonts w:cs="Calibri"/>
        </w:rPr>
        <w:t>Î</w:t>
      </w:r>
      <w:r w:rsidRPr="003F78CD">
        <w:rPr>
          <w:rFonts w:cs="Calibri"/>
        </w:rPr>
        <w:t>n cadrul cre</w:t>
      </w:r>
      <w:r w:rsidR="00E22783">
        <w:rPr>
          <w:rFonts w:cs="Calibri"/>
        </w:rPr>
        <w:t>ș</w:t>
      </w:r>
      <w:r w:rsidRPr="003F78CD">
        <w:rPr>
          <w:rFonts w:cs="Calibri"/>
        </w:rPr>
        <w:t>ei copiii sunt organiza</w:t>
      </w:r>
      <w:r w:rsidR="00E22783">
        <w:rPr>
          <w:rFonts w:cs="Calibri"/>
        </w:rPr>
        <w:t>ț</w:t>
      </w:r>
      <w:r w:rsidRPr="003F78CD">
        <w:rPr>
          <w:rFonts w:cs="Calibri"/>
        </w:rPr>
        <w:t>i de regul</w:t>
      </w:r>
      <w:r w:rsidR="00E22783">
        <w:rPr>
          <w:rFonts w:cs="Calibri"/>
        </w:rPr>
        <w:t>ă</w:t>
      </w:r>
      <w:r w:rsidRPr="003F78CD">
        <w:rPr>
          <w:rFonts w:cs="Calibri"/>
        </w:rPr>
        <w:t xml:space="preserve"> pe grupe de v</w:t>
      </w:r>
      <w:r w:rsidR="00E22783">
        <w:rPr>
          <w:rFonts w:cs="Calibri"/>
        </w:rPr>
        <w:t>â</w:t>
      </w:r>
      <w:r w:rsidRPr="003F78CD">
        <w:rPr>
          <w:rFonts w:cs="Calibri"/>
        </w:rPr>
        <w:t>rst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omogene, dar nu este exclus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177CE5">
        <w:rPr>
          <w:rFonts w:cs="Calibri"/>
        </w:rPr>
        <w:t>ș</w:t>
      </w:r>
      <w:r w:rsidRPr="003F78CD">
        <w:rPr>
          <w:rFonts w:cs="Calibri"/>
        </w:rPr>
        <w:t>i constituirea unor grupe eterogene.</w:t>
      </w:r>
    </w:p>
    <w:p w14:paraId="7052F418" w14:textId="244EF0D8" w:rsidR="00CB3B2E" w:rsidRPr="003F78CD" w:rsidRDefault="00CB3B2E" w:rsidP="008D65A3">
      <w:pPr>
        <w:pStyle w:val="Body0VF"/>
        <w:numPr>
          <w:ilvl w:val="0"/>
          <w:numId w:val="54"/>
        </w:numPr>
        <w:ind w:left="360"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Gr</w:t>
      </w:r>
      <w:r w:rsidR="00204713">
        <w:rPr>
          <w:rFonts w:cs="Calibri"/>
          <w:i/>
          <w:iCs/>
          <w:u w:val="single"/>
        </w:rPr>
        <w:t>ă</w:t>
      </w:r>
      <w:r w:rsidRPr="003F78CD">
        <w:rPr>
          <w:rFonts w:cs="Calibri"/>
          <w:i/>
          <w:iCs/>
          <w:u w:val="single"/>
        </w:rPr>
        <w:t>dini</w:t>
      </w:r>
      <w:r w:rsidR="00177CE5">
        <w:rPr>
          <w:rFonts w:cs="Calibri"/>
          <w:i/>
          <w:iCs/>
          <w:u w:val="single"/>
        </w:rPr>
        <w:t>ț</w:t>
      </w:r>
      <w:r w:rsidRPr="003F78CD">
        <w:rPr>
          <w:rFonts w:cs="Calibri"/>
          <w:i/>
          <w:iCs/>
          <w:u w:val="single"/>
        </w:rPr>
        <w:t>a</w:t>
      </w:r>
      <w:r w:rsidRPr="003F78CD">
        <w:rPr>
          <w:rFonts w:cs="Calibri"/>
        </w:rPr>
        <w:t xml:space="preserve"> este principala form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de organizare a </w:t>
      </w:r>
      <w:r w:rsidR="00177CE5">
        <w:rPr>
          <w:rFonts w:cs="Calibri"/>
        </w:rPr>
        <w:t>î</w:t>
      </w:r>
      <w:r w:rsidRPr="003F78CD">
        <w:rPr>
          <w:rFonts w:cs="Calibri"/>
        </w:rPr>
        <w:t>nv</w:t>
      </w:r>
      <w:r w:rsidR="00177CE5">
        <w:rPr>
          <w:rFonts w:cs="Calibri"/>
        </w:rPr>
        <w:t>ăță</w:t>
      </w:r>
      <w:r w:rsidRPr="003F78CD">
        <w:rPr>
          <w:rFonts w:cs="Calibri"/>
        </w:rPr>
        <w:t>m</w:t>
      </w:r>
      <w:r w:rsidR="00177CE5">
        <w:rPr>
          <w:rFonts w:cs="Calibri"/>
        </w:rPr>
        <w:t>â</w:t>
      </w:r>
      <w:r w:rsidRPr="003F78CD">
        <w:rPr>
          <w:rFonts w:cs="Calibri"/>
        </w:rPr>
        <w:t>ntului pre</w:t>
      </w:r>
      <w:r w:rsidR="00177CE5">
        <w:rPr>
          <w:rFonts w:cs="Calibri"/>
        </w:rPr>
        <w:t>ș</w:t>
      </w:r>
      <w:r w:rsidRPr="003F78CD">
        <w:rPr>
          <w:rFonts w:cs="Calibri"/>
        </w:rPr>
        <w:t xml:space="preserve">colar </w:t>
      </w:r>
      <w:r w:rsidR="00177CE5">
        <w:rPr>
          <w:rFonts w:cs="Calibri"/>
        </w:rPr>
        <w:t>ș</w:t>
      </w:r>
      <w:r w:rsidRPr="003F78CD">
        <w:rPr>
          <w:rFonts w:cs="Calibri"/>
        </w:rPr>
        <w:t>i poate fi organizat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pe grupe de v</w:t>
      </w:r>
      <w:r w:rsidR="00177CE5">
        <w:rPr>
          <w:rFonts w:cs="Calibri"/>
        </w:rPr>
        <w:t>â</w:t>
      </w:r>
      <w:r w:rsidRPr="003F78CD">
        <w:rPr>
          <w:rFonts w:cs="Calibri"/>
        </w:rPr>
        <w:t>rst</w:t>
      </w:r>
      <w:r w:rsidR="00204713">
        <w:rPr>
          <w:rFonts w:cs="Calibri"/>
        </w:rPr>
        <w:t>ă</w:t>
      </w:r>
      <w:r w:rsidRPr="003F78CD">
        <w:rPr>
          <w:rFonts w:cs="Calibri"/>
        </w:rPr>
        <w:t xml:space="preserve">: grupa mica, grupa mijlocie </w:t>
      </w:r>
      <w:r w:rsidR="00177CE5">
        <w:rPr>
          <w:rFonts w:cs="Calibri"/>
        </w:rPr>
        <w:t>ș</w:t>
      </w:r>
      <w:r w:rsidRPr="003F78CD">
        <w:rPr>
          <w:rFonts w:cs="Calibri"/>
        </w:rPr>
        <w:t>i grupa mare.</w:t>
      </w:r>
    </w:p>
    <w:p w14:paraId="396B3A99" w14:textId="037A4C4A" w:rsidR="00CB3B2E" w:rsidRPr="003F78CD" w:rsidRDefault="00CB3B2E" w:rsidP="008D65A3">
      <w:pPr>
        <w:pStyle w:val="Body0VF"/>
        <w:numPr>
          <w:ilvl w:val="0"/>
          <w:numId w:val="54"/>
        </w:numPr>
        <w:ind w:left="360"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Centrul de zi</w:t>
      </w:r>
      <w:r w:rsidRPr="003F78CD">
        <w:rPr>
          <w:rFonts w:cs="Calibri"/>
        </w:rPr>
        <w:t xml:space="preserve"> este o form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de organizare a educa</w:t>
      </w:r>
      <w:r w:rsidR="00177CE5">
        <w:rPr>
          <w:rFonts w:cs="Calibri"/>
        </w:rPr>
        <w:t>ț</w:t>
      </w:r>
      <w:r w:rsidRPr="003F78CD">
        <w:rPr>
          <w:rFonts w:cs="Calibri"/>
        </w:rPr>
        <w:t>iei timpurie folosit</w:t>
      </w:r>
      <w:r w:rsidR="00177CE5">
        <w:rPr>
          <w:rFonts w:cs="Calibri"/>
        </w:rPr>
        <w:t>ă</w:t>
      </w:r>
      <w:r w:rsidRPr="003F78CD">
        <w:rPr>
          <w:rFonts w:cs="Calibri"/>
        </w:rPr>
        <w:t xml:space="preserve"> mai rar.</w:t>
      </w:r>
    </w:p>
    <w:p w14:paraId="61B3DF6A" w14:textId="59AB5A7C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Cu privire la func</w:t>
      </w:r>
      <w:r w:rsidR="001461DF">
        <w:rPr>
          <w:rFonts w:cs="Calibri"/>
        </w:rPr>
        <w:t>ț</w:t>
      </w:r>
      <w:r w:rsidRPr="003F78CD">
        <w:rPr>
          <w:rFonts w:cs="Calibri"/>
        </w:rPr>
        <w:t>ionalitate, dac</w:t>
      </w:r>
      <w:r w:rsidR="001461DF">
        <w:rPr>
          <w:rFonts w:cs="Calibri"/>
        </w:rPr>
        <w:t>ă</w:t>
      </w:r>
      <w:r w:rsidRPr="003F78CD">
        <w:rPr>
          <w:rFonts w:cs="Calibri"/>
        </w:rPr>
        <w:t xml:space="preserve"> gr</w:t>
      </w:r>
      <w:r w:rsidR="001461DF">
        <w:rPr>
          <w:rFonts w:cs="Calibri"/>
        </w:rPr>
        <w:t>ă</w:t>
      </w:r>
      <w:r w:rsidRPr="003F78CD">
        <w:rPr>
          <w:rFonts w:cs="Calibri"/>
        </w:rPr>
        <w:t>dini</w:t>
      </w:r>
      <w:r w:rsidR="001461DF">
        <w:rPr>
          <w:rFonts w:cs="Calibri"/>
        </w:rPr>
        <w:t>ț</w:t>
      </w:r>
      <w:r w:rsidRPr="003F78CD">
        <w:rPr>
          <w:rFonts w:cs="Calibri"/>
        </w:rPr>
        <w:t>a are o singur</w:t>
      </w:r>
      <w:r w:rsidR="001461DF">
        <w:rPr>
          <w:rFonts w:cs="Calibri"/>
        </w:rPr>
        <w:t>ă</w:t>
      </w:r>
      <w:r w:rsidRPr="003F78CD">
        <w:rPr>
          <w:rFonts w:cs="Calibri"/>
        </w:rPr>
        <w:t xml:space="preserve"> func</w:t>
      </w:r>
      <w:r w:rsidR="001461DF">
        <w:rPr>
          <w:rFonts w:cs="Calibri"/>
        </w:rPr>
        <w:t>ț</w:t>
      </w:r>
      <w:r w:rsidRPr="003F78CD">
        <w:rPr>
          <w:rFonts w:cs="Calibri"/>
        </w:rPr>
        <w:t xml:space="preserve">ionalitate </w:t>
      </w:r>
      <w:r w:rsidR="001461DF">
        <w:rPr>
          <w:rFonts w:cs="Calibri"/>
        </w:rPr>
        <w:t>ș</w:t>
      </w:r>
      <w:r w:rsidRPr="003F78CD">
        <w:rPr>
          <w:rFonts w:cs="Calibri"/>
        </w:rPr>
        <w:t>i anume cea educa</w:t>
      </w:r>
      <w:r w:rsidR="001461DF">
        <w:rPr>
          <w:rFonts w:cs="Calibri"/>
        </w:rPr>
        <w:t>ț</w:t>
      </w:r>
      <w:r w:rsidRPr="003F78CD">
        <w:rPr>
          <w:rFonts w:cs="Calibri"/>
        </w:rPr>
        <w:t>ional</w:t>
      </w:r>
      <w:r w:rsidR="001461DF">
        <w:rPr>
          <w:rFonts w:cs="Calibri"/>
        </w:rPr>
        <w:t>ă</w:t>
      </w:r>
      <w:r w:rsidRPr="003F78CD">
        <w:rPr>
          <w:rFonts w:cs="Calibri"/>
        </w:rPr>
        <w:t>, cre</w:t>
      </w:r>
      <w:r w:rsidR="00F57483">
        <w:rPr>
          <w:rFonts w:cs="Calibri"/>
        </w:rPr>
        <w:t>ș</w:t>
      </w:r>
      <w:r w:rsidRPr="003F78CD">
        <w:rPr>
          <w:rFonts w:cs="Calibri"/>
        </w:rPr>
        <w:t xml:space="preserve">a, </w:t>
      </w:r>
      <w:r w:rsidR="00F57483">
        <w:rPr>
          <w:rFonts w:cs="Calibri"/>
        </w:rPr>
        <w:t>î</w:t>
      </w:r>
      <w:r w:rsidRPr="003F78CD">
        <w:rPr>
          <w:rFonts w:cs="Calibri"/>
        </w:rPr>
        <w:t>n schimb, are o dubl</w:t>
      </w:r>
      <w:r w:rsidR="00F57483">
        <w:rPr>
          <w:rFonts w:cs="Calibri"/>
        </w:rPr>
        <w:t>ă</w:t>
      </w:r>
      <w:r w:rsidRPr="003F78CD">
        <w:rPr>
          <w:rFonts w:cs="Calibri"/>
        </w:rPr>
        <w:t xml:space="preserve"> func</w:t>
      </w:r>
      <w:r w:rsidR="00F57483">
        <w:rPr>
          <w:rFonts w:cs="Calibri"/>
        </w:rPr>
        <w:t>ț</w:t>
      </w:r>
      <w:r w:rsidRPr="003F78CD">
        <w:rPr>
          <w:rFonts w:cs="Calibri"/>
        </w:rPr>
        <w:t>iune: pe de o parte are o func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ionalitate de </w:t>
      </w:r>
      <w:r w:rsidR="00F57483">
        <w:rPr>
          <w:rFonts w:cs="Calibri"/>
        </w:rPr>
        <w:t>î</w:t>
      </w:r>
      <w:r w:rsidRPr="003F78CD">
        <w:rPr>
          <w:rFonts w:cs="Calibri"/>
        </w:rPr>
        <w:t xml:space="preserve">ngrijire </w:t>
      </w:r>
      <w:r w:rsidR="00F57483">
        <w:rPr>
          <w:rFonts w:cs="Calibri"/>
        </w:rPr>
        <w:t>ș</w:t>
      </w:r>
      <w:r w:rsidRPr="003F78CD">
        <w:rPr>
          <w:rFonts w:cs="Calibri"/>
        </w:rPr>
        <w:t>i supraveghere, iar pe de alt</w:t>
      </w:r>
      <w:r w:rsidR="00F57483">
        <w:rPr>
          <w:rFonts w:cs="Calibri"/>
        </w:rPr>
        <w:t>ă</w:t>
      </w:r>
      <w:r w:rsidRPr="003F78CD">
        <w:rPr>
          <w:rFonts w:cs="Calibri"/>
        </w:rPr>
        <w:t xml:space="preserve"> parte are func</w:t>
      </w:r>
      <w:r w:rsidR="00F57483">
        <w:rPr>
          <w:rFonts w:cs="Calibri"/>
        </w:rPr>
        <w:t>ț</w:t>
      </w:r>
      <w:r w:rsidRPr="003F78CD">
        <w:rPr>
          <w:rFonts w:cs="Calibri"/>
        </w:rPr>
        <w:t>ionalitate educa</w:t>
      </w:r>
      <w:r w:rsidR="00F57483">
        <w:rPr>
          <w:rFonts w:cs="Calibri"/>
        </w:rPr>
        <w:t>ț</w:t>
      </w:r>
      <w:r w:rsidRPr="003F78CD">
        <w:rPr>
          <w:rFonts w:cs="Calibri"/>
        </w:rPr>
        <w:t>ional</w:t>
      </w:r>
      <w:r w:rsidR="00F57483">
        <w:rPr>
          <w:rFonts w:cs="Calibri"/>
        </w:rPr>
        <w:t>ă</w:t>
      </w:r>
      <w:r w:rsidRPr="003F78CD">
        <w:rPr>
          <w:rFonts w:cs="Calibri"/>
        </w:rPr>
        <w:t>.</w:t>
      </w:r>
    </w:p>
    <w:p w14:paraId="4C8ECB8F" w14:textId="0EE86C20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Tendin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a </w:t>
      </w:r>
      <w:r w:rsidR="00F57483">
        <w:rPr>
          <w:rFonts w:cs="Calibri"/>
        </w:rPr>
        <w:t>î</w:t>
      </w:r>
      <w:r w:rsidRPr="003F78CD">
        <w:rPr>
          <w:rFonts w:cs="Calibri"/>
        </w:rPr>
        <w:t>n domeniul educa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iei timpurii este de a reglementa organizarea </w:t>
      </w:r>
      <w:r w:rsidR="00F57483">
        <w:rPr>
          <w:rFonts w:cs="Calibri"/>
        </w:rPr>
        <w:t>ș</w:t>
      </w:r>
      <w:r w:rsidRPr="003F78CD">
        <w:rPr>
          <w:rFonts w:cs="Calibri"/>
        </w:rPr>
        <w:t>i func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ionarea acesteia ca serviciu integrat, pentru a putea deveni </w:t>
      </w:r>
      <w:r w:rsidR="00F57483">
        <w:rPr>
          <w:rFonts w:cs="Calibri"/>
        </w:rPr>
        <w:t>î</w:t>
      </w:r>
      <w:r w:rsidRPr="003F78CD">
        <w:rPr>
          <w:rFonts w:cs="Calibri"/>
        </w:rPr>
        <w:t>n timp un serviciu universal.</w:t>
      </w:r>
    </w:p>
    <w:p w14:paraId="1D2415ED" w14:textId="68A3DED4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De ce este util</w:t>
      </w:r>
      <w:r w:rsidR="00F57483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 xml:space="preserve"> educa</w:t>
      </w:r>
      <w:r w:rsidR="00F5748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ia timpurie?</w:t>
      </w:r>
    </w:p>
    <w:p w14:paraId="0C69EAEF" w14:textId="33BFD789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Educa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ia </w:t>
      </w:r>
      <w:r w:rsidR="00F57483">
        <w:rPr>
          <w:rFonts w:cs="Calibri"/>
        </w:rPr>
        <w:t>ș</w:t>
      </w:r>
      <w:r w:rsidRPr="003F78CD">
        <w:rPr>
          <w:rFonts w:cs="Calibri"/>
        </w:rPr>
        <w:t xml:space="preserve">i </w:t>
      </w:r>
      <w:r w:rsidR="00F57483">
        <w:rPr>
          <w:rFonts w:cs="Calibri"/>
        </w:rPr>
        <w:t>î</w:t>
      </w:r>
      <w:r w:rsidRPr="003F78CD">
        <w:rPr>
          <w:rFonts w:cs="Calibri"/>
        </w:rPr>
        <w:t>ngrijirea de calitate a copiilor pre</w:t>
      </w:r>
      <w:r w:rsidR="00204713">
        <w:rPr>
          <w:rFonts w:cs="Calibri"/>
        </w:rPr>
        <w:t>ș</w:t>
      </w:r>
      <w:r w:rsidRPr="003F78CD">
        <w:rPr>
          <w:rFonts w:cs="Calibri"/>
        </w:rPr>
        <w:t xml:space="preserve">colari pot pune bazele succesului viitor </w:t>
      </w:r>
      <w:r w:rsidR="00F57483">
        <w:rPr>
          <w:rFonts w:cs="Calibri"/>
        </w:rPr>
        <w:t>î</w:t>
      </w:r>
      <w:r w:rsidRPr="003F78CD">
        <w:rPr>
          <w:rFonts w:cs="Calibri"/>
        </w:rPr>
        <w:t>n ceea ce prive</w:t>
      </w:r>
      <w:r w:rsidR="00F57483">
        <w:rPr>
          <w:rFonts w:cs="Calibri"/>
        </w:rPr>
        <w:t>ș</w:t>
      </w:r>
      <w:r w:rsidRPr="003F78CD">
        <w:rPr>
          <w:rFonts w:cs="Calibri"/>
        </w:rPr>
        <w:t xml:space="preserve">te </w:t>
      </w:r>
      <w:r w:rsidR="00F57483">
        <w:rPr>
          <w:rFonts w:cs="Calibri"/>
        </w:rPr>
        <w:t>ș</w:t>
      </w:r>
      <w:r w:rsidRPr="003F78CD">
        <w:rPr>
          <w:rFonts w:cs="Calibri"/>
        </w:rPr>
        <w:t>ansa de a se forma, de a-</w:t>
      </w:r>
      <w:r w:rsidR="00F57483">
        <w:rPr>
          <w:rFonts w:cs="Calibri"/>
        </w:rPr>
        <w:t>ș</w:t>
      </w:r>
      <w:r w:rsidRPr="003F78CD">
        <w:rPr>
          <w:rFonts w:cs="Calibri"/>
        </w:rPr>
        <w:t>i asigura un nivel de trai decent, de a-</w:t>
      </w:r>
      <w:r w:rsidR="00F57483">
        <w:rPr>
          <w:rFonts w:cs="Calibri"/>
        </w:rPr>
        <w:t>ș</w:t>
      </w:r>
      <w:r w:rsidRPr="003F78CD">
        <w:rPr>
          <w:rFonts w:cs="Calibri"/>
        </w:rPr>
        <w:t>i g</w:t>
      </w:r>
      <w:r w:rsidR="00F57483">
        <w:rPr>
          <w:rFonts w:cs="Calibri"/>
        </w:rPr>
        <w:t>ă</w:t>
      </w:r>
      <w:r w:rsidRPr="003F78CD">
        <w:rPr>
          <w:rFonts w:cs="Calibri"/>
        </w:rPr>
        <w:t>si mai ușor un loc de munc</w:t>
      </w:r>
      <w:r w:rsidR="00F57483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F57483">
        <w:rPr>
          <w:rFonts w:cs="Calibri"/>
        </w:rPr>
        <w:t>ș</w:t>
      </w:r>
      <w:r w:rsidRPr="003F78CD">
        <w:rPr>
          <w:rFonts w:cs="Calibri"/>
        </w:rPr>
        <w:t xml:space="preserve">i de a se integra </w:t>
      </w:r>
      <w:r w:rsidR="00F57483">
        <w:rPr>
          <w:rFonts w:cs="Calibri"/>
        </w:rPr>
        <w:t>î</w:t>
      </w:r>
      <w:r w:rsidRPr="003F78CD">
        <w:rPr>
          <w:rFonts w:cs="Calibri"/>
        </w:rPr>
        <w:t xml:space="preserve">n societate. Acest lucru este important mai ales pentru copiii provenind din medii dezavantajate. </w:t>
      </w:r>
    </w:p>
    <w:p w14:paraId="56669163" w14:textId="26F58734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Educa</w:t>
      </w:r>
      <w:r w:rsidR="00F57483">
        <w:rPr>
          <w:rFonts w:cs="Calibri"/>
        </w:rPr>
        <w:t>ț</w:t>
      </w:r>
      <w:r w:rsidRPr="003F78CD">
        <w:rPr>
          <w:rFonts w:cs="Calibri"/>
        </w:rPr>
        <w:t xml:space="preserve">ia </w:t>
      </w:r>
      <w:r w:rsidR="00A546A3">
        <w:rPr>
          <w:rFonts w:cs="Calibri"/>
        </w:rPr>
        <w:t>ș</w:t>
      </w:r>
      <w:r w:rsidRPr="003F78CD">
        <w:rPr>
          <w:rFonts w:cs="Calibri"/>
        </w:rPr>
        <w:t xml:space="preserve">i </w:t>
      </w:r>
      <w:r w:rsidR="00A546A3">
        <w:rPr>
          <w:rFonts w:cs="Calibri"/>
        </w:rPr>
        <w:t>î</w:t>
      </w:r>
      <w:r w:rsidRPr="003F78CD">
        <w:rPr>
          <w:rFonts w:cs="Calibri"/>
        </w:rPr>
        <w:t xml:space="preserve">ngrijirea de </w:t>
      </w:r>
      <w:r w:rsidR="00A546A3">
        <w:rPr>
          <w:rFonts w:cs="Calibri"/>
        </w:rPr>
        <w:t>î</w:t>
      </w:r>
      <w:r w:rsidRPr="003F78CD">
        <w:rPr>
          <w:rFonts w:cs="Calibri"/>
        </w:rPr>
        <w:t>nalt</w:t>
      </w:r>
      <w:r w:rsidR="00A546A3">
        <w:rPr>
          <w:rFonts w:cs="Calibri"/>
        </w:rPr>
        <w:t>ă</w:t>
      </w:r>
      <w:r w:rsidRPr="003F78CD">
        <w:rPr>
          <w:rFonts w:cs="Calibri"/>
        </w:rPr>
        <w:t xml:space="preserve"> calitate a copiilor preșcolari sunt o investi</w:t>
      </w:r>
      <w:r w:rsidR="00A546A3">
        <w:rPr>
          <w:rFonts w:cs="Calibri"/>
        </w:rPr>
        <w:t>ț</w:t>
      </w:r>
      <w:r w:rsidRPr="003F78CD">
        <w:rPr>
          <w:rFonts w:cs="Calibri"/>
        </w:rPr>
        <w:t>ie important</w:t>
      </w:r>
      <w:r w:rsidR="00A546A3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A546A3">
        <w:rPr>
          <w:rFonts w:cs="Calibri"/>
        </w:rPr>
        <w:t>î</w:t>
      </w:r>
      <w:r w:rsidRPr="003F78CD">
        <w:rPr>
          <w:rFonts w:cs="Calibri"/>
        </w:rPr>
        <w:t>n educa</w:t>
      </w:r>
      <w:r w:rsidR="00A546A3">
        <w:rPr>
          <w:rFonts w:cs="Calibri"/>
        </w:rPr>
        <w:t>ț</w:t>
      </w:r>
      <w:r w:rsidRPr="003F78CD">
        <w:rPr>
          <w:rFonts w:cs="Calibri"/>
        </w:rPr>
        <w:t xml:space="preserve">ie </w:t>
      </w:r>
      <w:r w:rsidR="00A546A3">
        <w:rPr>
          <w:rFonts w:cs="Calibri"/>
        </w:rPr>
        <w:t>ș</w:t>
      </w:r>
      <w:r w:rsidRPr="003F78CD">
        <w:rPr>
          <w:rFonts w:cs="Calibri"/>
        </w:rPr>
        <w:t>i formare.</w:t>
      </w:r>
    </w:p>
    <w:p w14:paraId="37E47681" w14:textId="4CE8CB5D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Care este tendin</w:t>
      </w:r>
      <w:r w:rsidR="00A546A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a la nivel European?</w:t>
      </w:r>
    </w:p>
    <w:p w14:paraId="52A31026" w14:textId="4E1EC6E7" w:rsidR="00CB3B2E" w:rsidRPr="004B1C1B" w:rsidRDefault="00D63806" w:rsidP="004B1C1B">
      <w:pPr>
        <w:shd w:val="clear" w:color="auto" w:fill="FFFFFF"/>
        <w:spacing w:after="192"/>
        <w:ind w:right="-540"/>
        <w:jc w:val="both"/>
        <w:rPr>
          <w:rFonts w:ascii="Myriad Pro" w:hAnsi="Myriad Pro"/>
          <w:sz w:val="20"/>
          <w:szCs w:val="20"/>
          <w:lang w:val="en-US"/>
        </w:rPr>
      </w:pPr>
      <w:hyperlink r:id="rId8" w:history="1">
        <w:r w:rsidR="00CB3B2E" w:rsidRPr="004B1C1B">
          <w:rPr>
            <w:rFonts w:ascii="Myriad Pro" w:hAnsi="Myriad Pro"/>
            <w:sz w:val="20"/>
            <w:szCs w:val="20"/>
            <w:lang w:val="en-US"/>
          </w:rPr>
          <w:t>Obiectivul de referin</w:t>
        </w:r>
        <w:r w:rsidR="00A546A3">
          <w:rPr>
            <w:rFonts w:ascii="Myriad Pro" w:hAnsi="Myriad Pro"/>
            <w:sz w:val="20"/>
            <w:szCs w:val="20"/>
            <w:lang w:val="en-US"/>
          </w:rPr>
          <w:t>ță</w:t>
        </w:r>
        <w:r w:rsidR="00CB3B2E" w:rsidRPr="004B1C1B">
          <w:rPr>
            <w:rFonts w:ascii="Myriad Pro" w:hAnsi="Myriad Pro"/>
            <w:sz w:val="20"/>
            <w:szCs w:val="20"/>
            <w:lang w:val="en-US"/>
          </w:rPr>
          <w:t xml:space="preserve"> al Uniunii E</w:t>
        </w:r>
      </w:hyperlink>
      <w:r w:rsidR="00CB3B2E" w:rsidRPr="004B1C1B">
        <w:rPr>
          <w:rFonts w:ascii="Myriad Pro" w:hAnsi="Myriad Pro"/>
          <w:sz w:val="20"/>
          <w:szCs w:val="20"/>
          <w:lang w:val="en-US"/>
        </w:rPr>
        <w:t>uropene este ca 95% din copiii cu v</w:t>
      </w:r>
      <w:r w:rsidR="00A546A3">
        <w:rPr>
          <w:rFonts w:ascii="Myriad Pro" w:hAnsi="Myriad Pro"/>
          <w:sz w:val="20"/>
          <w:szCs w:val="20"/>
          <w:lang w:val="en-US"/>
        </w:rPr>
        <w:t>â</w:t>
      </w:r>
      <w:r w:rsidR="00CB3B2E" w:rsidRPr="004B1C1B">
        <w:rPr>
          <w:rFonts w:ascii="Myriad Pro" w:hAnsi="Myriad Pro"/>
          <w:sz w:val="20"/>
          <w:szCs w:val="20"/>
          <w:lang w:val="en-US"/>
        </w:rPr>
        <w:t>rsta de peste 4 ani 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 fie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="00CB3B2E" w:rsidRPr="004B1C1B">
        <w:rPr>
          <w:rFonts w:ascii="Myriad Pro" w:hAnsi="Myriad Pro"/>
          <w:sz w:val="20"/>
          <w:szCs w:val="20"/>
          <w:lang w:val="en-US"/>
        </w:rPr>
        <w:t>nrola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i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="00CB3B2E" w:rsidRPr="004B1C1B">
        <w:rPr>
          <w:rFonts w:ascii="Myriad Pro" w:hAnsi="Myriad Pro"/>
          <w:sz w:val="20"/>
          <w:szCs w:val="20"/>
          <w:lang w:val="en-US"/>
        </w:rPr>
        <w:t>n sistemul de educa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="00CB3B2E" w:rsidRPr="004B1C1B">
        <w:rPr>
          <w:rFonts w:ascii="Myriad Pro" w:hAnsi="Myriad Pro"/>
          <w:sz w:val="20"/>
          <w:szCs w:val="20"/>
          <w:lang w:val="en-US"/>
        </w:rPr>
        <w:t>ie timpurie.</w:t>
      </w:r>
    </w:p>
    <w:p w14:paraId="54AF611D" w14:textId="3E00D1A3" w:rsidR="00CB3B2E" w:rsidRPr="004B1C1B" w:rsidRDefault="00CB3B2E" w:rsidP="004B1C1B">
      <w:pPr>
        <w:shd w:val="clear" w:color="auto" w:fill="FFFFFF"/>
        <w:spacing w:after="192"/>
        <w:ind w:right="-540"/>
        <w:jc w:val="both"/>
        <w:rPr>
          <w:rFonts w:ascii="Myriad Pro" w:hAnsi="Myriad Pro"/>
          <w:sz w:val="20"/>
          <w:szCs w:val="20"/>
          <w:lang w:val="en-US"/>
        </w:rPr>
      </w:pPr>
      <w:r w:rsidRPr="004B1C1B">
        <w:rPr>
          <w:rFonts w:ascii="Myriad Pro" w:hAnsi="Myriad Pro"/>
          <w:sz w:val="20"/>
          <w:szCs w:val="20"/>
          <w:lang w:val="en-US"/>
        </w:rPr>
        <w:t>Aceste obiectiv pare 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fi fost atins la nivel global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>ns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exist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diferen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 xml:space="preserve">e mari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 xml:space="preserve">ntre </w:t>
      </w:r>
      <w:r w:rsidR="00A546A3">
        <w:rPr>
          <w:rFonts w:ascii="Myriad Pro" w:hAnsi="Myriad Pro"/>
          <w:sz w:val="20"/>
          <w:szCs w:val="20"/>
          <w:lang w:val="en-US"/>
        </w:rPr>
        <w:t>ță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ri sau chiar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>ntre regiuni diferite ale aceleia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 xml:space="preserve">i </w:t>
      </w:r>
      <w:r w:rsidR="00A546A3">
        <w:rPr>
          <w:rFonts w:ascii="Myriad Pro" w:hAnsi="Myriad Pro"/>
          <w:sz w:val="20"/>
          <w:szCs w:val="20"/>
          <w:lang w:val="en-US"/>
        </w:rPr>
        <w:t>ță</w:t>
      </w:r>
      <w:r w:rsidRPr="004B1C1B">
        <w:rPr>
          <w:rFonts w:ascii="Myriad Pro" w:hAnsi="Myriad Pro"/>
          <w:sz w:val="20"/>
          <w:szCs w:val="20"/>
          <w:lang w:val="en-US"/>
        </w:rPr>
        <w:t>ri, fapt pentru care tendin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 xml:space="preserve">a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 xml:space="preserve">n acest moment este aceea de a ajuta zonele aflate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>n dificultate 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evolueze la nivelul celor avansate, a</w:t>
      </w:r>
      <w:r w:rsidR="00A546A3">
        <w:rPr>
          <w:rFonts w:ascii="Myriad Pro" w:hAnsi="Myriad Pro"/>
          <w:sz w:val="20"/>
          <w:szCs w:val="20"/>
          <w:lang w:val="en-US"/>
        </w:rPr>
        <w:t>ș</w:t>
      </w:r>
      <w:r w:rsidRPr="004B1C1B">
        <w:rPr>
          <w:rFonts w:ascii="Myriad Pro" w:hAnsi="Myriad Pro"/>
          <w:sz w:val="20"/>
          <w:szCs w:val="20"/>
          <w:lang w:val="en-US"/>
        </w:rPr>
        <w:t xml:space="preserve">a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>nc</w:t>
      </w:r>
      <w:r w:rsidR="00A546A3">
        <w:rPr>
          <w:rFonts w:ascii="Myriad Pro" w:hAnsi="Myriad Pro"/>
          <w:sz w:val="20"/>
          <w:szCs w:val="20"/>
          <w:lang w:val="en-US"/>
        </w:rPr>
        <w:t>â</w:t>
      </w:r>
      <w:r w:rsidRPr="004B1C1B">
        <w:rPr>
          <w:rFonts w:ascii="Myriad Pro" w:hAnsi="Myriad Pro"/>
          <w:sz w:val="20"/>
          <w:szCs w:val="20"/>
          <w:lang w:val="en-US"/>
        </w:rPr>
        <w:t>t educa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>ia timpurie la nivel European 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aib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un caracter c</w:t>
      </w:r>
      <w:r w:rsidR="00A546A3">
        <w:rPr>
          <w:rFonts w:ascii="Myriad Pro" w:hAnsi="Myriad Pro"/>
          <w:sz w:val="20"/>
          <w:szCs w:val="20"/>
          <w:lang w:val="en-US"/>
        </w:rPr>
        <w:t>â</w:t>
      </w:r>
      <w:r w:rsidRPr="004B1C1B">
        <w:rPr>
          <w:rFonts w:ascii="Myriad Pro" w:hAnsi="Myriad Pro"/>
          <w:sz w:val="20"/>
          <w:szCs w:val="20"/>
          <w:lang w:val="en-US"/>
        </w:rPr>
        <w:t>t mai omogen.</w:t>
      </w:r>
    </w:p>
    <w:p w14:paraId="672D712C" w14:textId="418D671B" w:rsidR="00CB3B2E" w:rsidRPr="004B1C1B" w:rsidRDefault="00A546A3" w:rsidP="004B1C1B">
      <w:pPr>
        <w:shd w:val="clear" w:color="auto" w:fill="FFFFFF"/>
        <w:spacing w:after="192"/>
        <w:ind w:right="-540"/>
        <w:jc w:val="both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Î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n acest sens a fost lansat un </w:t>
      </w:r>
      <w:hyperlink r:id="rId9" w:history="1">
        <w:r w:rsidR="00CB3B2E" w:rsidRPr="004B1C1B">
          <w:rPr>
            <w:rFonts w:ascii="Myriad Pro" w:hAnsi="Myriad Pro"/>
            <w:sz w:val="20"/>
            <w:szCs w:val="20"/>
            <w:lang w:val="en-US"/>
          </w:rPr>
          <w:t>grup de lucru</w:t>
        </w:r>
      </w:hyperlink>
      <w:r w:rsidR="00CB3B2E" w:rsidRPr="004B1C1B">
        <w:rPr>
          <w:rFonts w:ascii="Myriad Pro" w:hAnsi="Myriad Pro"/>
          <w:sz w:val="20"/>
          <w:szCs w:val="20"/>
          <w:lang w:val="en-US"/>
        </w:rPr>
        <w:t xml:space="preserve">, care reunește reprezentanții naționali ai ministerelor de resort </w:t>
      </w:r>
      <w:r>
        <w:rPr>
          <w:rFonts w:ascii="Myriad Pro" w:hAnsi="Myriad Pro"/>
          <w:sz w:val="20"/>
          <w:szCs w:val="20"/>
          <w:lang w:val="en-US"/>
        </w:rPr>
        <w:t>ș</w:t>
      </w:r>
      <w:r w:rsidR="00CB3B2E" w:rsidRPr="004B1C1B">
        <w:rPr>
          <w:rFonts w:ascii="Myriad Pro" w:hAnsi="Myriad Pro"/>
          <w:sz w:val="20"/>
          <w:szCs w:val="20"/>
          <w:lang w:val="en-US"/>
        </w:rPr>
        <w:t>i ai organiza</w:t>
      </w:r>
      <w:r>
        <w:rPr>
          <w:rFonts w:ascii="Myriad Pro" w:hAnsi="Myriad Pro"/>
          <w:sz w:val="20"/>
          <w:szCs w:val="20"/>
          <w:lang w:val="en-US"/>
        </w:rPr>
        <w:t>ț</w:t>
      </w:r>
      <w:r w:rsidR="00CB3B2E" w:rsidRPr="004B1C1B">
        <w:rPr>
          <w:rFonts w:ascii="Myriad Pro" w:hAnsi="Myriad Pro"/>
          <w:sz w:val="20"/>
          <w:szCs w:val="20"/>
          <w:lang w:val="en-US"/>
        </w:rPr>
        <w:t>iilor europene interesate de acest subiect pentru a promova discu</w:t>
      </w:r>
      <w:r>
        <w:rPr>
          <w:rFonts w:ascii="Myriad Pro" w:hAnsi="Myriad Pro"/>
          <w:sz w:val="20"/>
          <w:szCs w:val="20"/>
          <w:lang w:val="en-US"/>
        </w:rPr>
        <w:t>ț</w:t>
      </w:r>
      <w:r w:rsidR="00CB3B2E" w:rsidRPr="004B1C1B">
        <w:rPr>
          <w:rFonts w:ascii="Myriad Pro" w:hAnsi="Myriad Pro"/>
          <w:sz w:val="20"/>
          <w:szCs w:val="20"/>
          <w:lang w:val="en-US"/>
        </w:rPr>
        <w:t>iile privind calitatea educa</w:t>
      </w:r>
      <w:r>
        <w:rPr>
          <w:rFonts w:ascii="Myriad Pro" w:hAnsi="Myriad Pro"/>
          <w:sz w:val="20"/>
          <w:szCs w:val="20"/>
          <w:lang w:val="en-US"/>
        </w:rPr>
        <w:t>ț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iei </w:t>
      </w:r>
      <w:r>
        <w:rPr>
          <w:rFonts w:ascii="Myriad Pro" w:hAnsi="Myriad Pro"/>
          <w:sz w:val="20"/>
          <w:szCs w:val="20"/>
          <w:lang w:val="en-US"/>
        </w:rPr>
        <w:t>ș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i </w:t>
      </w:r>
      <w:r>
        <w:rPr>
          <w:rFonts w:ascii="Myriad Pro" w:hAnsi="Myriad Pro"/>
          <w:sz w:val="20"/>
          <w:szCs w:val="20"/>
          <w:lang w:val="en-US"/>
        </w:rPr>
        <w:t>î</w:t>
      </w:r>
      <w:r w:rsidR="00CB3B2E" w:rsidRPr="004B1C1B">
        <w:rPr>
          <w:rFonts w:ascii="Myriad Pro" w:hAnsi="Myriad Pro"/>
          <w:sz w:val="20"/>
          <w:szCs w:val="20"/>
          <w:lang w:val="en-US"/>
        </w:rPr>
        <w:t>ngrijirii copiilor pre</w:t>
      </w:r>
      <w:r>
        <w:rPr>
          <w:rFonts w:ascii="Myriad Pro" w:hAnsi="Myriad Pro"/>
          <w:sz w:val="20"/>
          <w:szCs w:val="20"/>
          <w:lang w:val="en-US"/>
        </w:rPr>
        <w:t>ș</w:t>
      </w:r>
      <w:r w:rsidR="00CB3B2E" w:rsidRPr="004B1C1B">
        <w:rPr>
          <w:rFonts w:ascii="Myriad Pro" w:hAnsi="Myriad Pro"/>
          <w:sz w:val="20"/>
          <w:szCs w:val="20"/>
          <w:lang w:val="en-US"/>
        </w:rPr>
        <w:t xml:space="preserve">colari, cu un accent deosebit pe incluziune </w:t>
      </w:r>
      <w:r>
        <w:rPr>
          <w:rFonts w:ascii="Myriad Pro" w:hAnsi="Myriad Pro"/>
          <w:sz w:val="20"/>
          <w:szCs w:val="20"/>
          <w:lang w:val="en-US"/>
        </w:rPr>
        <w:t>ș</w:t>
      </w:r>
      <w:r w:rsidR="00CB3B2E" w:rsidRPr="004B1C1B">
        <w:rPr>
          <w:rFonts w:ascii="Myriad Pro" w:hAnsi="Myriad Pro"/>
          <w:sz w:val="20"/>
          <w:szCs w:val="20"/>
          <w:lang w:val="en-US"/>
        </w:rPr>
        <w:t>i pe dezvoltarea personalului.</w:t>
      </w:r>
    </w:p>
    <w:p w14:paraId="555B8471" w14:textId="7988D234" w:rsidR="00CB3B2E" w:rsidRPr="004B1C1B" w:rsidRDefault="00CB3B2E" w:rsidP="004B1C1B">
      <w:pPr>
        <w:shd w:val="clear" w:color="auto" w:fill="FFFFFF"/>
        <w:spacing w:after="192"/>
        <w:ind w:right="-540"/>
        <w:jc w:val="both"/>
        <w:rPr>
          <w:rFonts w:ascii="Myriad Pro" w:hAnsi="Myriad Pro"/>
          <w:sz w:val="20"/>
          <w:szCs w:val="20"/>
          <w:lang w:val="en-US"/>
        </w:rPr>
      </w:pPr>
      <w:r w:rsidRPr="004B1C1B">
        <w:rPr>
          <w:rFonts w:ascii="Myriad Pro" w:hAnsi="Myriad Pro"/>
          <w:sz w:val="20"/>
          <w:szCs w:val="20"/>
          <w:lang w:val="en-US"/>
        </w:rPr>
        <w:t>Comisia european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va continua s</w:t>
      </w:r>
      <w:r w:rsidR="00A546A3">
        <w:rPr>
          <w:rFonts w:ascii="Myriad Pro" w:hAnsi="Myriad Pro"/>
          <w:sz w:val="20"/>
          <w:szCs w:val="20"/>
          <w:lang w:val="en-US"/>
        </w:rPr>
        <w:t>ă</w:t>
      </w:r>
      <w:r w:rsidRPr="004B1C1B">
        <w:rPr>
          <w:rFonts w:ascii="Myriad Pro" w:hAnsi="Myriad Pro"/>
          <w:sz w:val="20"/>
          <w:szCs w:val="20"/>
          <w:lang w:val="en-US"/>
        </w:rPr>
        <w:t xml:space="preserve"> finan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>eze proiecte care contribuie la cre</w:t>
      </w:r>
      <w:r w:rsidR="00A546A3">
        <w:rPr>
          <w:rFonts w:ascii="Myriad Pro" w:hAnsi="Myriad Pro"/>
          <w:sz w:val="20"/>
          <w:szCs w:val="20"/>
          <w:lang w:val="en-US"/>
        </w:rPr>
        <w:t>ș</w:t>
      </w:r>
      <w:r w:rsidRPr="004B1C1B">
        <w:rPr>
          <w:rFonts w:ascii="Myriad Pro" w:hAnsi="Myriad Pro"/>
          <w:sz w:val="20"/>
          <w:szCs w:val="20"/>
          <w:lang w:val="en-US"/>
        </w:rPr>
        <w:t>terea calit</w:t>
      </w:r>
      <w:r w:rsidR="00A546A3">
        <w:rPr>
          <w:rFonts w:ascii="Myriad Pro" w:hAnsi="Myriad Pro"/>
          <w:sz w:val="20"/>
          <w:szCs w:val="20"/>
          <w:lang w:val="en-US"/>
        </w:rPr>
        <w:t>ăț</w:t>
      </w:r>
      <w:r w:rsidRPr="004B1C1B">
        <w:rPr>
          <w:rFonts w:ascii="Myriad Pro" w:hAnsi="Myriad Pro"/>
          <w:sz w:val="20"/>
          <w:szCs w:val="20"/>
          <w:lang w:val="en-US"/>
        </w:rPr>
        <w:t>ii sistemelor de educa</w:t>
      </w:r>
      <w:r w:rsidR="00A546A3">
        <w:rPr>
          <w:rFonts w:ascii="Myriad Pro" w:hAnsi="Myriad Pro"/>
          <w:sz w:val="20"/>
          <w:szCs w:val="20"/>
          <w:lang w:val="en-US"/>
        </w:rPr>
        <w:t>ț</w:t>
      </w:r>
      <w:r w:rsidRPr="004B1C1B">
        <w:rPr>
          <w:rFonts w:ascii="Myriad Pro" w:hAnsi="Myriad Pro"/>
          <w:sz w:val="20"/>
          <w:szCs w:val="20"/>
          <w:lang w:val="en-US"/>
        </w:rPr>
        <w:t xml:space="preserve">ie </w:t>
      </w:r>
      <w:r w:rsidR="00A546A3">
        <w:rPr>
          <w:rFonts w:ascii="Myriad Pro" w:hAnsi="Myriad Pro"/>
          <w:sz w:val="20"/>
          <w:szCs w:val="20"/>
          <w:lang w:val="en-US"/>
        </w:rPr>
        <w:t>ș</w:t>
      </w:r>
      <w:r w:rsidRPr="004B1C1B">
        <w:rPr>
          <w:rFonts w:ascii="Myriad Pro" w:hAnsi="Myriad Pro"/>
          <w:sz w:val="20"/>
          <w:szCs w:val="20"/>
          <w:lang w:val="en-US"/>
        </w:rPr>
        <w:t xml:space="preserve">i </w:t>
      </w:r>
      <w:r w:rsidR="00A546A3">
        <w:rPr>
          <w:rFonts w:ascii="Myriad Pro" w:hAnsi="Myriad Pro"/>
          <w:sz w:val="20"/>
          <w:szCs w:val="20"/>
          <w:lang w:val="en-US"/>
        </w:rPr>
        <w:t>î</w:t>
      </w:r>
      <w:r w:rsidRPr="004B1C1B">
        <w:rPr>
          <w:rFonts w:ascii="Myriad Pro" w:hAnsi="Myriad Pro"/>
          <w:sz w:val="20"/>
          <w:szCs w:val="20"/>
          <w:lang w:val="en-US"/>
        </w:rPr>
        <w:t>ngrijire a copiilor pre</w:t>
      </w:r>
      <w:r w:rsidR="00A546A3">
        <w:rPr>
          <w:rFonts w:ascii="Myriad Pro" w:hAnsi="Myriad Pro"/>
          <w:sz w:val="20"/>
          <w:szCs w:val="20"/>
          <w:lang w:val="en-US"/>
        </w:rPr>
        <w:t>ș</w:t>
      </w:r>
      <w:r w:rsidRPr="004B1C1B">
        <w:rPr>
          <w:rFonts w:ascii="Myriad Pro" w:hAnsi="Myriad Pro"/>
          <w:sz w:val="20"/>
          <w:szCs w:val="20"/>
          <w:lang w:val="en-US"/>
        </w:rPr>
        <w:t>colari.</w:t>
      </w:r>
    </w:p>
    <w:p w14:paraId="32F4CCA0" w14:textId="1B1D6F80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lastRenderedPageBreak/>
        <w:t>Situa</w:t>
      </w:r>
      <w:r w:rsidR="00A546A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ia educa</w:t>
      </w:r>
      <w:r w:rsidR="00A546A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 xml:space="preserve">iei timpurii </w:t>
      </w:r>
      <w:r w:rsidR="00A546A3">
        <w:rPr>
          <w:rFonts w:cs="Calibri"/>
          <w:b/>
          <w:bCs/>
          <w:color w:val="114B7E"/>
        </w:rPr>
        <w:t>î</w:t>
      </w:r>
      <w:r w:rsidRPr="00524BD3">
        <w:rPr>
          <w:rFonts w:cs="Calibri"/>
          <w:b/>
          <w:bCs/>
          <w:color w:val="114B7E"/>
        </w:rPr>
        <w:t>n Rom</w:t>
      </w:r>
      <w:r w:rsidR="00A546A3">
        <w:rPr>
          <w:rFonts w:cs="Calibri"/>
          <w:b/>
          <w:bCs/>
          <w:color w:val="114B7E"/>
        </w:rPr>
        <w:t>â</w:t>
      </w:r>
      <w:r w:rsidRPr="00524BD3">
        <w:rPr>
          <w:rFonts w:cs="Calibri"/>
          <w:b/>
          <w:bCs/>
          <w:color w:val="114B7E"/>
        </w:rPr>
        <w:t>nia</w:t>
      </w:r>
    </w:p>
    <w:p w14:paraId="745AED57" w14:textId="31576ED7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 xml:space="preserve">Din punct de vedere legislativ, </w:t>
      </w:r>
      <w:r w:rsidR="00A546A3">
        <w:rPr>
          <w:rFonts w:cs="Calibri"/>
        </w:rPr>
        <w:t>î</w:t>
      </w:r>
      <w:r w:rsidRPr="003F78CD">
        <w:rPr>
          <w:rFonts w:cs="Calibri"/>
        </w:rPr>
        <w:t>nc</w:t>
      </w:r>
      <w:r w:rsidR="00A546A3">
        <w:rPr>
          <w:rFonts w:cs="Calibri"/>
        </w:rPr>
        <w:t>ă</w:t>
      </w:r>
      <w:r w:rsidRPr="003F78CD">
        <w:rPr>
          <w:rFonts w:cs="Calibri"/>
        </w:rPr>
        <w:t xml:space="preserve"> de acum ca</w:t>
      </w:r>
      <w:r w:rsidR="00A546A3">
        <w:rPr>
          <w:rFonts w:cs="Calibri"/>
        </w:rPr>
        <w:t>ț</w:t>
      </w:r>
      <w:r w:rsidRPr="003F78CD">
        <w:rPr>
          <w:rFonts w:cs="Calibri"/>
        </w:rPr>
        <w:t>iva ani, educa</w:t>
      </w:r>
      <w:r w:rsidR="00A546A3">
        <w:rPr>
          <w:rFonts w:cs="Calibri"/>
        </w:rPr>
        <w:t>ț</w:t>
      </w:r>
      <w:r w:rsidRPr="003F78CD">
        <w:rPr>
          <w:rFonts w:cs="Calibri"/>
        </w:rPr>
        <w:t>ia timpurie a fost reglementat</w:t>
      </w:r>
      <w:r w:rsidR="00A546A3">
        <w:rPr>
          <w:rFonts w:cs="Calibri"/>
        </w:rPr>
        <w:t>ă</w:t>
      </w:r>
      <w:r w:rsidRPr="003F78CD">
        <w:rPr>
          <w:rFonts w:cs="Calibri"/>
        </w:rPr>
        <w:t xml:space="preserve"> at</w:t>
      </w:r>
      <w:r w:rsidR="00A546A3">
        <w:rPr>
          <w:rFonts w:cs="Calibri"/>
        </w:rPr>
        <w:t>â</w:t>
      </w:r>
      <w:r w:rsidRPr="003F78CD">
        <w:rPr>
          <w:rFonts w:cs="Calibri"/>
        </w:rPr>
        <w:t>t din perspectiva laturii sale educa</w:t>
      </w:r>
      <w:r w:rsidR="00A546A3">
        <w:rPr>
          <w:rFonts w:cs="Calibri"/>
        </w:rPr>
        <w:t>ț</w:t>
      </w:r>
      <w:r w:rsidRPr="003F78CD">
        <w:rPr>
          <w:rFonts w:cs="Calibri"/>
        </w:rPr>
        <w:t>ionale c</w:t>
      </w:r>
      <w:r w:rsidR="00A546A3">
        <w:rPr>
          <w:rFonts w:cs="Calibri"/>
        </w:rPr>
        <w:t>â</w:t>
      </w:r>
      <w:r w:rsidRPr="003F78CD">
        <w:rPr>
          <w:rFonts w:cs="Calibri"/>
        </w:rPr>
        <w:t xml:space="preserve">t </w:t>
      </w:r>
      <w:r w:rsidR="00A546A3">
        <w:rPr>
          <w:rFonts w:cs="Calibri"/>
        </w:rPr>
        <w:t>ș</w:t>
      </w:r>
      <w:r w:rsidRPr="003F78CD">
        <w:rPr>
          <w:rFonts w:cs="Calibri"/>
        </w:rPr>
        <w:t xml:space="preserve">i din perspectiva care </w:t>
      </w:r>
      <w:r w:rsidR="00A546A3">
        <w:rPr>
          <w:rFonts w:cs="Calibri"/>
        </w:rPr>
        <w:t>ț</w:t>
      </w:r>
      <w:r w:rsidRPr="003F78CD">
        <w:rPr>
          <w:rFonts w:cs="Calibri"/>
        </w:rPr>
        <w:t xml:space="preserve">ine de </w:t>
      </w:r>
      <w:r w:rsidR="00A546A3">
        <w:rPr>
          <w:rFonts w:cs="Calibri"/>
        </w:rPr>
        <w:t>î</w:t>
      </w:r>
      <w:r w:rsidRPr="003F78CD">
        <w:rPr>
          <w:rFonts w:cs="Calibri"/>
        </w:rPr>
        <w:t xml:space="preserve">ngrijirea </w:t>
      </w:r>
      <w:r w:rsidR="00A546A3">
        <w:rPr>
          <w:rFonts w:cs="Calibri"/>
        </w:rPr>
        <w:t>ș</w:t>
      </w:r>
      <w:r w:rsidRPr="003F78CD">
        <w:rPr>
          <w:rFonts w:cs="Calibri"/>
        </w:rPr>
        <w:t>i supravegherea copiilor pre</w:t>
      </w:r>
      <w:r w:rsidR="00A546A3">
        <w:rPr>
          <w:rFonts w:cs="Calibri"/>
        </w:rPr>
        <w:t>ș</w:t>
      </w:r>
      <w:r w:rsidRPr="003F78CD">
        <w:rPr>
          <w:rFonts w:cs="Calibri"/>
        </w:rPr>
        <w:t>colari.</w:t>
      </w:r>
    </w:p>
    <w:p w14:paraId="5F500CED" w14:textId="41A1697B" w:rsidR="00CB3B2E" w:rsidRPr="003F78CD" w:rsidRDefault="00A546A3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Rom</w:t>
      </w:r>
      <w:r>
        <w:rPr>
          <w:rFonts w:cs="Calibri"/>
        </w:rPr>
        <w:t>â</w:t>
      </w:r>
      <w:r w:rsidR="00CB3B2E" w:rsidRPr="003F78CD">
        <w:rPr>
          <w:rFonts w:cs="Calibri"/>
        </w:rPr>
        <w:t>nia educa</w:t>
      </w:r>
      <w:r>
        <w:rPr>
          <w:rFonts w:cs="Calibri"/>
        </w:rPr>
        <w:t>ț</w:t>
      </w:r>
      <w:r w:rsidR="00CB3B2E" w:rsidRPr="003F78CD">
        <w:rPr>
          <w:rFonts w:cs="Calibri"/>
        </w:rPr>
        <w:t xml:space="preserve">ia timpurie nu este </w:t>
      </w:r>
      <w:r>
        <w:rPr>
          <w:rFonts w:cs="Calibri"/>
        </w:rPr>
        <w:t>î</w:t>
      </w:r>
      <w:r w:rsidR="00CB3B2E" w:rsidRPr="003F78CD">
        <w:rPr>
          <w:rFonts w:cs="Calibri"/>
        </w:rPr>
        <w:t>nc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obligatorie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 totalitate, </w:t>
      </w:r>
      <w:r>
        <w:rPr>
          <w:rFonts w:cs="Calibri"/>
        </w:rPr>
        <w:t>î</w:t>
      </w:r>
      <w:r w:rsidR="00CB3B2E" w:rsidRPr="003F78CD">
        <w:rPr>
          <w:rFonts w:cs="Calibri"/>
        </w:rPr>
        <w:t>ns</w:t>
      </w:r>
      <w:r w:rsidR="00DF2E69">
        <w:rPr>
          <w:rFonts w:cs="Calibri"/>
        </w:rPr>
        <w:t>ă</w:t>
      </w:r>
      <w:r w:rsidR="00CB3B2E" w:rsidRPr="003F78CD">
        <w:rPr>
          <w:rFonts w:cs="Calibri"/>
        </w:rPr>
        <w:t xml:space="preserve"> tentin</w:t>
      </w:r>
      <w:r w:rsidR="00DF2E69">
        <w:rPr>
          <w:rFonts w:cs="Calibri"/>
        </w:rPr>
        <w:t>ț</w:t>
      </w:r>
      <w:r w:rsidR="00CB3B2E" w:rsidRPr="003F78CD">
        <w:rPr>
          <w:rFonts w:cs="Calibri"/>
        </w:rPr>
        <w:t>a este ca p</w:t>
      </w:r>
      <w:r w:rsidR="00DF2E69">
        <w:rPr>
          <w:rFonts w:cs="Calibri"/>
        </w:rPr>
        <w:t>â</w:t>
      </w:r>
      <w:r w:rsidR="00CB3B2E" w:rsidRPr="003F78CD">
        <w:rPr>
          <w:rFonts w:cs="Calibri"/>
        </w:rPr>
        <w:t>n</w:t>
      </w:r>
      <w:r w:rsidR="00DF2E69">
        <w:rPr>
          <w:rFonts w:cs="Calibri"/>
        </w:rPr>
        <w:t>ă</w:t>
      </w:r>
      <w:r w:rsidR="00CB3B2E" w:rsidRPr="003F78CD">
        <w:rPr>
          <w:rFonts w:cs="Calibri"/>
        </w:rPr>
        <w:t xml:space="preserve"> </w:t>
      </w:r>
      <w:r w:rsidR="00DF2E69">
        <w:rPr>
          <w:rFonts w:cs="Calibri"/>
        </w:rPr>
        <w:t>î</w:t>
      </w:r>
      <w:r w:rsidR="00CB3B2E" w:rsidRPr="003F78CD">
        <w:rPr>
          <w:rFonts w:cs="Calibri"/>
        </w:rPr>
        <w:t xml:space="preserve">n anul 2030 una dintre componente </w:t>
      </w:r>
      <w:r w:rsidR="00620B03">
        <w:rPr>
          <w:rFonts w:cs="Calibri"/>
        </w:rPr>
        <w:t>ș</w:t>
      </w:r>
      <w:r w:rsidR="00CB3B2E" w:rsidRPr="003F78CD">
        <w:rPr>
          <w:rFonts w:cs="Calibri"/>
        </w:rPr>
        <w:t>i anume educa</w:t>
      </w:r>
      <w:r w:rsidR="00620B03">
        <w:rPr>
          <w:rFonts w:cs="Calibri"/>
        </w:rPr>
        <w:t>ț</w:t>
      </w:r>
      <w:r w:rsidR="00CB3B2E" w:rsidRPr="003F78CD">
        <w:rPr>
          <w:rFonts w:cs="Calibri"/>
        </w:rPr>
        <w:t>ia pre</w:t>
      </w:r>
      <w:r w:rsidR="000A4E29">
        <w:rPr>
          <w:rFonts w:cs="Calibri"/>
        </w:rPr>
        <w:t>ș</w:t>
      </w:r>
      <w:r w:rsidR="00CB3B2E" w:rsidRPr="003F78CD">
        <w:rPr>
          <w:rFonts w:cs="Calibri"/>
        </w:rPr>
        <w:t>colar</w:t>
      </w:r>
      <w:r w:rsidR="000A4E29">
        <w:rPr>
          <w:rFonts w:cs="Calibri"/>
        </w:rPr>
        <w:t>ă</w:t>
      </w:r>
      <w:r w:rsidR="00CB3B2E" w:rsidRPr="003F78CD">
        <w:rPr>
          <w:rFonts w:cs="Calibri"/>
        </w:rPr>
        <w:t xml:space="preserve"> s</w:t>
      </w:r>
      <w:r w:rsidR="000A4E29">
        <w:rPr>
          <w:rFonts w:cs="Calibri"/>
        </w:rPr>
        <w:t>ă</w:t>
      </w:r>
      <w:r w:rsidR="00CB3B2E" w:rsidRPr="003F78CD">
        <w:rPr>
          <w:rFonts w:cs="Calibri"/>
        </w:rPr>
        <w:t xml:space="preserve"> devin</w:t>
      </w:r>
      <w:r w:rsidR="000A4E29">
        <w:rPr>
          <w:rFonts w:cs="Calibri"/>
        </w:rPr>
        <w:t>ă</w:t>
      </w:r>
      <w:r w:rsidR="00CB3B2E" w:rsidRPr="003F78CD">
        <w:rPr>
          <w:rFonts w:cs="Calibri"/>
        </w:rPr>
        <w:t xml:space="preserve"> integral obligatorie.</w:t>
      </w:r>
    </w:p>
    <w:p w14:paraId="1D0CD6B6" w14:textId="09866C55" w:rsidR="00CB3B2E" w:rsidRPr="003F78CD" w:rsidRDefault="000A4E29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prima instan</w:t>
      </w:r>
      <w:r>
        <w:rPr>
          <w:rFonts w:cs="Calibri"/>
        </w:rPr>
        <w:t>ță</w:t>
      </w:r>
      <w:r w:rsidR="00CB3B2E" w:rsidRPr="003F78CD">
        <w:rPr>
          <w:rFonts w:cs="Calibri"/>
        </w:rPr>
        <w:t xml:space="preserve">, </w:t>
      </w:r>
      <w:r>
        <w:rPr>
          <w:rFonts w:cs="Calibri"/>
        </w:rPr>
        <w:t>î</w:t>
      </w:r>
      <w:r w:rsidR="00CB3B2E" w:rsidRPr="003F78CD">
        <w:rPr>
          <w:rFonts w:cs="Calibri"/>
        </w:rPr>
        <w:t>ncep</w:t>
      </w:r>
      <w:r>
        <w:rPr>
          <w:rFonts w:cs="Calibri"/>
        </w:rPr>
        <w:t>â</w:t>
      </w:r>
      <w:r w:rsidR="00CB3B2E" w:rsidRPr="003F78CD">
        <w:rPr>
          <w:rFonts w:cs="Calibri"/>
        </w:rPr>
        <w:t xml:space="preserve">nd cu anul 2020, </w:t>
      </w:r>
      <w:r>
        <w:rPr>
          <w:rFonts w:cs="Calibri"/>
        </w:rPr>
        <w:t>î</w:t>
      </w:r>
      <w:r w:rsidR="00CB3B2E" w:rsidRPr="003F78CD">
        <w:rPr>
          <w:rFonts w:cs="Calibri"/>
        </w:rPr>
        <w:t>nv</w:t>
      </w:r>
      <w:r>
        <w:rPr>
          <w:rFonts w:cs="Calibri"/>
        </w:rPr>
        <w:t>ăță</w:t>
      </w:r>
      <w:r w:rsidR="00CB3B2E" w:rsidRPr="003F78CD">
        <w:rPr>
          <w:rFonts w:cs="Calibri"/>
        </w:rPr>
        <w:t>m</w:t>
      </w:r>
      <w:r>
        <w:rPr>
          <w:rFonts w:cs="Calibri"/>
        </w:rPr>
        <w:t>â</w:t>
      </w:r>
      <w:r w:rsidR="00CB3B2E" w:rsidRPr="003F78CD">
        <w:rPr>
          <w:rFonts w:cs="Calibri"/>
        </w:rPr>
        <w:t>ntul general obligatoriu va cuprinde ultimul an de gr</w:t>
      </w:r>
      <w:r>
        <w:rPr>
          <w:rFonts w:cs="Calibri"/>
        </w:rPr>
        <w:t>ă</w:t>
      </w:r>
      <w:r w:rsidR="00CB3B2E" w:rsidRPr="003F78CD">
        <w:rPr>
          <w:rFonts w:cs="Calibri"/>
        </w:rPr>
        <w:t>dini</w:t>
      </w:r>
      <w:r>
        <w:rPr>
          <w:rFonts w:cs="Calibri"/>
        </w:rPr>
        <w:t>ță</w:t>
      </w:r>
      <w:r w:rsidR="00CB3B2E" w:rsidRPr="003F78CD">
        <w:rPr>
          <w:rFonts w:cs="Calibri"/>
        </w:rPr>
        <w:t xml:space="preserve"> (grupa mare), anul pregătitor (clasa 0), </w:t>
      </w:r>
      <w:r w:rsidR="00EC035E">
        <w:rPr>
          <w:rFonts w:cs="Calibri"/>
        </w:rPr>
        <w:t>î</w:t>
      </w:r>
      <w:r w:rsidR="00CB3B2E" w:rsidRPr="003F78CD">
        <w:rPr>
          <w:rFonts w:cs="Calibri"/>
        </w:rPr>
        <w:t>nv</w:t>
      </w:r>
      <w:r w:rsidR="00BF54BB">
        <w:rPr>
          <w:rFonts w:cs="Calibri"/>
        </w:rPr>
        <w:t>ăță</w:t>
      </w:r>
      <w:r w:rsidR="00CB3B2E" w:rsidRPr="003F78CD">
        <w:rPr>
          <w:rFonts w:cs="Calibri"/>
        </w:rPr>
        <w:t>m</w:t>
      </w:r>
      <w:r w:rsidR="00BF54BB">
        <w:rPr>
          <w:rFonts w:cs="Calibri"/>
        </w:rPr>
        <w:t>â</w:t>
      </w:r>
      <w:r w:rsidR="00CB3B2E" w:rsidRPr="003F78CD">
        <w:rPr>
          <w:rFonts w:cs="Calibri"/>
        </w:rPr>
        <w:t xml:space="preserve">ntul primar (clasele I – IV), gimnaziul (clasele V-VIII) </w:t>
      </w:r>
      <w:r w:rsidR="00BF54BB">
        <w:rPr>
          <w:rFonts w:cs="Calibri"/>
        </w:rPr>
        <w:t>ș</w:t>
      </w:r>
      <w:r w:rsidR="00CB3B2E" w:rsidRPr="003F78CD">
        <w:rPr>
          <w:rFonts w:cs="Calibri"/>
        </w:rPr>
        <w:t xml:space="preserve">i </w:t>
      </w:r>
      <w:r w:rsidR="00BF54BB">
        <w:rPr>
          <w:rFonts w:cs="Calibri"/>
        </w:rPr>
        <w:t>î</w:t>
      </w:r>
      <w:r w:rsidR="00CB3B2E" w:rsidRPr="003F78CD">
        <w:rPr>
          <w:rFonts w:cs="Calibri"/>
        </w:rPr>
        <w:t>nv</w:t>
      </w:r>
      <w:r w:rsidR="00BF54BB">
        <w:rPr>
          <w:rFonts w:cs="Calibri"/>
        </w:rPr>
        <w:t>ăță</w:t>
      </w:r>
      <w:r w:rsidR="00CB3B2E" w:rsidRPr="003F78CD">
        <w:rPr>
          <w:rFonts w:cs="Calibri"/>
        </w:rPr>
        <w:t>m</w:t>
      </w:r>
      <w:r w:rsidR="00BF54BB">
        <w:rPr>
          <w:rFonts w:cs="Calibri"/>
        </w:rPr>
        <w:t>â</w:t>
      </w:r>
      <w:r w:rsidR="00CB3B2E" w:rsidRPr="003F78CD">
        <w:rPr>
          <w:rFonts w:cs="Calibri"/>
        </w:rPr>
        <w:t>ntul liceal (clasele IX -XII), totaliz</w:t>
      </w:r>
      <w:r w:rsidR="00BF54BB">
        <w:rPr>
          <w:rFonts w:cs="Calibri"/>
        </w:rPr>
        <w:t>â</w:t>
      </w:r>
      <w:r w:rsidR="00CB3B2E" w:rsidRPr="003F78CD">
        <w:rPr>
          <w:rFonts w:cs="Calibri"/>
        </w:rPr>
        <w:t xml:space="preserve">nd astfel 14 ani </w:t>
      </w:r>
      <w:r w:rsidR="00BF54BB">
        <w:rPr>
          <w:rFonts w:cs="Calibri"/>
        </w:rPr>
        <w:t>î</w:t>
      </w:r>
      <w:r w:rsidR="00CB3B2E" w:rsidRPr="003F78CD">
        <w:rPr>
          <w:rFonts w:cs="Calibri"/>
        </w:rPr>
        <w:t>n sistemul educa</w:t>
      </w:r>
      <w:r w:rsidR="00BF54BB">
        <w:rPr>
          <w:rFonts w:cs="Calibri"/>
        </w:rPr>
        <w:t>ț</w:t>
      </w:r>
      <w:r w:rsidR="00CB3B2E" w:rsidRPr="003F78CD">
        <w:rPr>
          <w:rFonts w:cs="Calibri"/>
        </w:rPr>
        <w:t xml:space="preserve">ional, din 2023 va devini obligatorie </w:t>
      </w:r>
      <w:r w:rsidR="00BF54BB">
        <w:rPr>
          <w:rFonts w:cs="Calibri"/>
        </w:rPr>
        <w:t>ș</w:t>
      </w:r>
      <w:r w:rsidR="00CB3B2E" w:rsidRPr="003F78CD">
        <w:rPr>
          <w:rFonts w:cs="Calibri"/>
        </w:rPr>
        <w:t>i grupa mijlocie de gradini</w:t>
      </w:r>
      <w:r w:rsidR="00BF54BB">
        <w:rPr>
          <w:rFonts w:cs="Calibri"/>
        </w:rPr>
        <w:t>ță</w:t>
      </w:r>
      <w:r w:rsidR="00CB3B2E" w:rsidRPr="003F78CD">
        <w:rPr>
          <w:rFonts w:cs="Calibri"/>
        </w:rPr>
        <w:t>, urm</w:t>
      </w:r>
      <w:r w:rsidR="00BF54BB">
        <w:rPr>
          <w:rFonts w:cs="Calibri"/>
        </w:rPr>
        <w:t>â</w:t>
      </w:r>
      <w:r w:rsidR="00CB3B2E" w:rsidRPr="003F78CD">
        <w:rPr>
          <w:rFonts w:cs="Calibri"/>
        </w:rPr>
        <w:t>nd ca din 2030 intregul ciclu prescolar (grupele mic</w:t>
      </w:r>
      <w:r w:rsidR="00BF54BB">
        <w:rPr>
          <w:rFonts w:cs="Calibri"/>
        </w:rPr>
        <w:t>ă</w:t>
      </w:r>
      <w:r w:rsidR="00CB3B2E" w:rsidRPr="003F78CD">
        <w:rPr>
          <w:rFonts w:cs="Calibri"/>
        </w:rPr>
        <w:t>, mijlocie, mare) s</w:t>
      </w:r>
      <w:r w:rsidR="00BF54BB">
        <w:rPr>
          <w:rFonts w:cs="Calibri"/>
        </w:rPr>
        <w:t>ă</w:t>
      </w:r>
      <w:r w:rsidR="00CB3B2E" w:rsidRPr="003F78CD">
        <w:rPr>
          <w:rFonts w:cs="Calibri"/>
        </w:rPr>
        <w:t xml:space="preserve"> devin</w:t>
      </w:r>
      <w:r w:rsidR="00BF54BB">
        <w:rPr>
          <w:rFonts w:cs="Calibri"/>
        </w:rPr>
        <w:t>ă</w:t>
      </w:r>
      <w:r w:rsidR="00CB3B2E" w:rsidRPr="003F78CD">
        <w:rPr>
          <w:rFonts w:cs="Calibri"/>
        </w:rPr>
        <w:t xml:space="preserve"> obligatoriu.</w:t>
      </w:r>
    </w:p>
    <w:p w14:paraId="1095CC34" w14:textId="1958E7B5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Din perspectiva infrastructurii, sistemul de gr</w:t>
      </w:r>
      <w:r w:rsidR="00BF54BB">
        <w:rPr>
          <w:rFonts w:cs="Calibri"/>
        </w:rPr>
        <w:t>ă</w:t>
      </w:r>
      <w:r w:rsidRPr="003F78CD">
        <w:rPr>
          <w:rFonts w:cs="Calibri"/>
        </w:rPr>
        <w:t>dini</w:t>
      </w:r>
      <w:r w:rsidR="00BF54BB">
        <w:rPr>
          <w:rFonts w:cs="Calibri"/>
        </w:rPr>
        <w:t>ț</w:t>
      </w:r>
      <w:r w:rsidRPr="003F78CD">
        <w:rPr>
          <w:rFonts w:cs="Calibri"/>
        </w:rPr>
        <w:t xml:space="preserve">e </w:t>
      </w:r>
      <w:r w:rsidR="00BF54BB">
        <w:rPr>
          <w:rFonts w:cs="Calibri"/>
        </w:rPr>
        <w:t>ș</w:t>
      </w:r>
      <w:r w:rsidRPr="003F78CD">
        <w:rPr>
          <w:rFonts w:cs="Calibri"/>
        </w:rPr>
        <w:t>i cre</w:t>
      </w:r>
      <w:r w:rsidR="00BF54BB">
        <w:rPr>
          <w:rFonts w:cs="Calibri"/>
        </w:rPr>
        <w:t>ș</w:t>
      </w:r>
      <w:r w:rsidRPr="003F78CD">
        <w:rPr>
          <w:rFonts w:cs="Calibri"/>
        </w:rPr>
        <w:t>e at</w:t>
      </w:r>
      <w:r w:rsidR="00BF54BB">
        <w:rPr>
          <w:rFonts w:cs="Calibri"/>
        </w:rPr>
        <w:t>â</w:t>
      </w:r>
      <w:r w:rsidRPr="003F78CD">
        <w:rPr>
          <w:rFonts w:cs="Calibri"/>
        </w:rPr>
        <w:t>t de stat c</w:t>
      </w:r>
      <w:r w:rsidR="00BF54BB">
        <w:rPr>
          <w:rFonts w:cs="Calibri"/>
        </w:rPr>
        <w:t>â</w:t>
      </w:r>
      <w:r w:rsidRPr="003F78CD">
        <w:rPr>
          <w:rFonts w:cs="Calibri"/>
        </w:rPr>
        <w:t xml:space="preserve">t </w:t>
      </w:r>
      <w:r w:rsidR="00BF54BB">
        <w:rPr>
          <w:rFonts w:cs="Calibri"/>
        </w:rPr>
        <w:t>ș</w:t>
      </w:r>
      <w:r w:rsidRPr="003F78CD">
        <w:rPr>
          <w:rFonts w:cs="Calibri"/>
        </w:rPr>
        <w:t xml:space="preserve">i private este relativ dezvoltat. </w:t>
      </w:r>
      <w:r w:rsidR="00BF54BB">
        <w:rPr>
          <w:rFonts w:cs="Calibri"/>
        </w:rPr>
        <w:t>Î</w:t>
      </w:r>
      <w:r w:rsidRPr="003F78CD">
        <w:rPr>
          <w:rFonts w:cs="Calibri"/>
        </w:rPr>
        <w:t xml:space="preserve">n zona de </w:t>
      </w:r>
      <w:r w:rsidR="00BF54BB">
        <w:rPr>
          <w:rFonts w:cs="Calibri"/>
        </w:rPr>
        <w:t>î</w:t>
      </w:r>
      <w:r w:rsidRPr="003F78CD">
        <w:rPr>
          <w:rFonts w:cs="Calibri"/>
        </w:rPr>
        <w:t>nv</w:t>
      </w:r>
      <w:r w:rsidR="00BF54BB">
        <w:rPr>
          <w:rFonts w:cs="Calibri"/>
        </w:rPr>
        <w:t>ăță</w:t>
      </w:r>
      <w:r w:rsidRPr="003F78CD">
        <w:rPr>
          <w:rFonts w:cs="Calibri"/>
        </w:rPr>
        <w:t>m</w:t>
      </w:r>
      <w:r w:rsidR="00BF54BB">
        <w:rPr>
          <w:rFonts w:cs="Calibri"/>
        </w:rPr>
        <w:t>â</w:t>
      </w:r>
      <w:r w:rsidRPr="003F78CD">
        <w:rPr>
          <w:rFonts w:cs="Calibri"/>
        </w:rPr>
        <w:t>nt pre</w:t>
      </w:r>
      <w:r w:rsidR="00BF54BB">
        <w:rPr>
          <w:rFonts w:cs="Calibri"/>
        </w:rPr>
        <w:t>ș</w:t>
      </w:r>
      <w:r w:rsidRPr="003F78CD">
        <w:rPr>
          <w:rFonts w:cs="Calibri"/>
        </w:rPr>
        <w:t>colar (gr</w:t>
      </w:r>
      <w:r w:rsidR="00BF54BB">
        <w:rPr>
          <w:rFonts w:cs="Calibri"/>
        </w:rPr>
        <w:t>ă</w:t>
      </w:r>
      <w:r w:rsidRPr="003F78CD">
        <w:rPr>
          <w:rFonts w:cs="Calibri"/>
        </w:rPr>
        <w:t>dini</w:t>
      </w:r>
      <w:r w:rsidR="00BF54BB">
        <w:rPr>
          <w:rFonts w:cs="Calibri"/>
        </w:rPr>
        <w:t>ț</w:t>
      </w:r>
      <w:r w:rsidRPr="003F78CD">
        <w:rPr>
          <w:rFonts w:cs="Calibri"/>
        </w:rPr>
        <w:t>e), la nivelul anului 2017, num</w:t>
      </w:r>
      <w:r w:rsidR="00BF54BB">
        <w:rPr>
          <w:rFonts w:cs="Calibri"/>
        </w:rPr>
        <w:t>ă</w:t>
      </w:r>
      <w:r w:rsidRPr="003F78CD">
        <w:rPr>
          <w:rFonts w:cs="Calibri"/>
        </w:rPr>
        <w:t>rul gr</w:t>
      </w:r>
      <w:r w:rsidR="00BF54BB">
        <w:rPr>
          <w:rFonts w:cs="Calibri"/>
        </w:rPr>
        <w:t>ă</w:t>
      </w:r>
      <w:r w:rsidRPr="003F78CD">
        <w:rPr>
          <w:rFonts w:cs="Calibri"/>
        </w:rPr>
        <w:t>dini</w:t>
      </w:r>
      <w:r w:rsidR="00BF54BB">
        <w:rPr>
          <w:rFonts w:cs="Calibri"/>
        </w:rPr>
        <w:t>ț</w:t>
      </w:r>
      <w:r w:rsidRPr="003F78CD">
        <w:rPr>
          <w:rFonts w:cs="Calibri"/>
        </w:rPr>
        <w:t>elor publice era de 8.163 din care 2.399 gr</w:t>
      </w:r>
      <w:r w:rsidR="00BF54BB">
        <w:rPr>
          <w:rFonts w:cs="Calibri"/>
        </w:rPr>
        <w:t>ă</w:t>
      </w:r>
      <w:r w:rsidRPr="003F78CD">
        <w:rPr>
          <w:rFonts w:cs="Calibri"/>
        </w:rPr>
        <w:t>dini</w:t>
      </w:r>
      <w:r w:rsidR="00BF54BB">
        <w:rPr>
          <w:rFonts w:cs="Calibri"/>
        </w:rPr>
        <w:t>ț</w:t>
      </w:r>
      <w:r w:rsidRPr="003F78CD">
        <w:rPr>
          <w:rFonts w:cs="Calibri"/>
        </w:rPr>
        <w:t xml:space="preserve">e </w:t>
      </w:r>
      <w:r w:rsidR="00BF54BB">
        <w:rPr>
          <w:rFonts w:cs="Calibri"/>
        </w:rPr>
        <w:t>î</w:t>
      </w:r>
      <w:r w:rsidRPr="003F78CD">
        <w:rPr>
          <w:rFonts w:cs="Calibri"/>
        </w:rPr>
        <w:t xml:space="preserve">n mediul urban </w:t>
      </w:r>
      <w:r w:rsidR="00BF54BB">
        <w:rPr>
          <w:rFonts w:cs="Calibri"/>
        </w:rPr>
        <w:t>ș</w:t>
      </w:r>
      <w:r w:rsidRPr="003F78CD">
        <w:rPr>
          <w:rFonts w:cs="Calibri"/>
        </w:rPr>
        <w:t>i respectiv 5.764 gr</w:t>
      </w:r>
      <w:r w:rsidR="00BC26B3">
        <w:rPr>
          <w:rFonts w:cs="Calibri"/>
        </w:rPr>
        <w:t>ă</w:t>
      </w:r>
      <w:r w:rsidRPr="003F78CD">
        <w:rPr>
          <w:rFonts w:cs="Calibri"/>
        </w:rPr>
        <w:t>dini</w:t>
      </w:r>
      <w:r w:rsidR="00BC26B3">
        <w:rPr>
          <w:rFonts w:cs="Calibri"/>
        </w:rPr>
        <w:t>ț</w:t>
      </w:r>
      <w:r w:rsidRPr="003F78CD">
        <w:rPr>
          <w:rFonts w:cs="Calibri"/>
        </w:rPr>
        <w:t xml:space="preserve">e </w:t>
      </w:r>
      <w:r w:rsidR="00BC26B3">
        <w:rPr>
          <w:rFonts w:cs="Calibri"/>
        </w:rPr>
        <w:t>î</w:t>
      </w:r>
      <w:r w:rsidRPr="003F78CD">
        <w:rPr>
          <w:rFonts w:cs="Calibri"/>
        </w:rPr>
        <w:t>n mediul rural.</w:t>
      </w:r>
    </w:p>
    <w:p w14:paraId="5DC79053" w14:textId="160B2999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Din perspectiva accesibilit</w:t>
      </w:r>
      <w:r w:rsidR="00BC26B3">
        <w:rPr>
          <w:rFonts w:cs="Calibri"/>
        </w:rPr>
        <w:t>ăț</w:t>
      </w:r>
      <w:r w:rsidRPr="003F78CD">
        <w:rPr>
          <w:rFonts w:cs="Calibri"/>
        </w:rPr>
        <w:t>ii la sistem, persoanele care tr</w:t>
      </w:r>
      <w:r w:rsidR="00BC26B3">
        <w:rPr>
          <w:rFonts w:cs="Calibri"/>
        </w:rPr>
        <w:t>ă</w:t>
      </w:r>
      <w:r w:rsidRPr="003F78CD">
        <w:rPr>
          <w:rFonts w:cs="Calibri"/>
        </w:rPr>
        <w:t xml:space="preserve">iesc </w:t>
      </w:r>
      <w:r w:rsidR="00BC26B3">
        <w:rPr>
          <w:rFonts w:cs="Calibri"/>
        </w:rPr>
        <w:t>î</w:t>
      </w:r>
      <w:r w:rsidRPr="003F78CD">
        <w:rPr>
          <w:rFonts w:cs="Calibri"/>
        </w:rPr>
        <w:t>n mediul rural se confrunt</w:t>
      </w:r>
      <w:r w:rsidR="00BC26B3">
        <w:rPr>
          <w:rFonts w:cs="Calibri"/>
        </w:rPr>
        <w:t>ă</w:t>
      </w:r>
      <w:r w:rsidRPr="003F78CD">
        <w:rPr>
          <w:rFonts w:cs="Calibri"/>
        </w:rPr>
        <w:t xml:space="preserve"> cu un acces mult mai sc</w:t>
      </w:r>
      <w:r w:rsidR="00BC26B3">
        <w:rPr>
          <w:rFonts w:cs="Calibri"/>
        </w:rPr>
        <w:t>ă</w:t>
      </w:r>
      <w:r w:rsidRPr="003F78CD">
        <w:rPr>
          <w:rFonts w:cs="Calibri"/>
        </w:rPr>
        <w:t>zut la educa</w:t>
      </w:r>
      <w:r w:rsidR="00BC26B3">
        <w:rPr>
          <w:rFonts w:cs="Calibri"/>
        </w:rPr>
        <w:t>ț</w:t>
      </w:r>
      <w:r w:rsidRPr="003F78CD">
        <w:rPr>
          <w:rFonts w:cs="Calibri"/>
        </w:rPr>
        <w:t>ie din cauza capacit</w:t>
      </w:r>
      <w:r w:rsidR="00BC26B3">
        <w:rPr>
          <w:rFonts w:cs="Calibri"/>
        </w:rPr>
        <w:t>ăț</w:t>
      </w:r>
      <w:r w:rsidRPr="003F78CD">
        <w:rPr>
          <w:rFonts w:cs="Calibri"/>
        </w:rPr>
        <w:t xml:space="preserve">ii insuficiente </w:t>
      </w:r>
      <w:r w:rsidR="00BC26B3">
        <w:rPr>
          <w:rFonts w:cs="Calibri"/>
        </w:rPr>
        <w:t>ș</w:t>
      </w:r>
      <w:r w:rsidRPr="003F78CD">
        <w:rPr>
          <w:rFonts w:cs="Calibri"/>
        </w:rPr>
        <w:t>i fragmentate a administra</w:t>
      </w:r>
      <w:r w:rsidR="00BC26B3">
        <w:rPr>
          <w:rFonts w:cs="Calibri"/>
        </w:rPr>
        <w:t>ț</w:t>
      </w:r>
      <w:r w:rsidRPr="003F78CD">
        <w:rPr>
          <w:rFonts w:cs="Calibri"/>
        </w:rPr>
        <w:t xml:space="preserve">iei locale </w:t>
      </w:r>
      <w:r w:rsidR="00BC26B3">
        <w:rPr>
          <w:rFonts w:cs="Calibri"/>
        </w:rPr>
        <w:t>ș</w:t>
      </w:r>
      <w:r w:rsidRPr="003F78CD">
        <w:rPr>
          <w:rFonts w:cs="Calibri"/>
        </w:rPr>
        <w:t xml:space="preserve">i a lipsei alternativelor private. </w:t>
      </w:r>
      <w:r w:rsidR="00BC26B3">
        <w:rPr>
          <w:rFonts w:cs="Calibri"/>
        </w:rPr>
        <w:t>Î</w:t>
      </w:r>
      <w:r w:rsidRPr="003F78CD">
        <w:rPr>
          <w:rFonts w:cs="Calibri"/>
        </w:rPr>
        <w:t>n perioada 2015–2016, doar 83,4% dintre copiii cu v</w:t>
      </w:r>
      <w:r w:rsidR="00204713">
        <w:rPr>
          <w:rFonts w:cs="Calibri"/>
        </w:rPr>
        <w:t>â</w:t>
      </w:r>
      <w:r w:rsidRPr="003F78CD">
        <w:rPr>
          <w:rFonts w:cs="Calibri"/>
        </w:rPr>
        <w:t xml:space="preserve">rsta </w:t>
      </w:r>
      <w:r w:rsidR="00BC26B3">
        <w:rPr>
          <w:rFonts w:cs="Calibri"/>
        </w:rPr>
        <w:t>î</w:t>
      </w:r>
      <w:r w:rsidRPr="003F78CD">
        <w:rPr>
          <w:rFonts w:cs="Calibri"/>
        </w:rPr>
        <w:t xml:space="preserve">ntre 3-6 ani din mediul rural erau </w:t>
      </w:r>
      <w:r w:rsidR="00BC26B3">
        <w:rPr>
          <w:rFonts w:cs="Calibri"/>
        </w:rPr>
        <w:t>î</w:t>
      </w:r>
      <w:r w:rsidRPr="003F78CD">
        <w:rPr>
          <w:rFonts w:cs="Calibri"/>
        </w:rPr>
        <w:t>nscri</w:t>
      </w:r>
      <w:r w:rsidR="00BC26B3">
        <w:rPr>
          <w:rFonts w:cs="Calibri"/>
        </w:rPr>
        <w:t>ș</w:t>
      </w:r>
      <w:r w:rsidRPr="003F78CD">
        <w:rPr>
          <w:rFonts w:cs="Calibri"/>
        </w:rPr>
        <w:t xml:space="preserve">i </w:t>
      </w:r>
      <w:r w:rsidR="00BC26B3">
        <w:rPr>
          <w:rFonts w:cs="Calibri"/>
        </w:rPr>
        <w:t>î</w:t>
      </w:r>
      <w:r w:rsidRPr="003F78CD">
        <w:rPr>
          <w:rFonts w:cs="Calibri"/>
        </w:rPr>
        <w:t xml:space="preserve">n </w:t>
      </w:r>
      <w:r w:rsidR="00BC26B3">
        <w:rPr>
          <w:rFonts w:cs="Calibri"/>
        </w:rPr>
        <w:t>î</w:t>
      </w:r>
      <w:r w:rsidRPr="003F78CD">
        <w:rPr>
          <w:rFonts w:cs="Calibri"/>
        </w:rPr>
        <w:t>nv</w:t>
      </w:r>
      <w:r w:rsidR="00BC26B3">
        <w:rPr>
          <w:rFonts w:cs="Calibri"/>
        </w:rPr>
        <w:t>ăță</w:t>
      </w:r>
      <w:r w:rsidRPr="003F78CD">
        <w:rPr>
          <w:rFonts w:cs="Calibri"/>
        </w:rPr>
        <w:t>m</w:t>
      </w:r>
      <w:r w:rsidR="00BC26B3">
        <w:rPr>
          <w:rFonts w:cs="Calibri"/>
        </w:rPr>
        <w:t>â</w:t>
      </w:r>
      <w:r w:rsidRPr="003F78CD">
        <w:rPr>
          <w:rFonts w:cs="Calibri"/>
        </w:rPr>
        <w:t>ntul pre</w:t>
      </w:r>
      <w:r w:rsidR="00BC26B3">
        <w:rPr>
          <w:rFonts w:cs="Calibri"/>
        </w:rPr>
        <w:t>ș</w:t>
      </w:r>
      <w:r w:rsidRPr="003F78CD">
        <w:rPr>
          <w:rFonts w:cs="Calibri"/>
        </w:rPr>
        <w:t xml:space="preserve">colar, comparativ cu 97,8% </w:t>
      </w:r>
      <w:r w:rsidR="00BC26B3">
        <w:rPr>
          <w:rFonts w:cs="Calibri"/>
        </w:rPr>
        <w:t>î</w:t>
      </w:r>
      <w:r w:rsidRPr="003F78CD">
        <w:rPr>
          <w:rFonts w:cs="Calibri"/>
        </w:rPr>
        <w:t xml:space="preserve">n mediul urban. </w:t>
      </w:r>
    </w:p>
    <w:p w14:paraId="4BF8AB26" w14:textId="454792DF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 xml:space="preserve">Sistemul de </w:t>
      </w:r>
      <w:r w:rsidR="00BC26B3">
        <w:rPr>
          <w:rFonts w:cs="Calibri"/>
        </w:rPr>
        <w:t>î</w:t>
      </w:r>
      <w:r w:rsidRPr="003F78CD">
        <w:rPr>
          <w:rFonts w:cs="Calibri"/>
        </w:rPr>
        <w:t>nv</w:t>
      </w:r>
      <w:r w:rsidR="00BC26B3">
        <w:rPr>
          <w:rFonts w:cs="Calibri"/>
        </w:rPr>
        <w:t>ăță</w:t>
      </w:r>
      <w:r w:rsidRPr="003F78CD">
        <w:rPr>
          <w:rFonts w:cs="Calibri"/>
        </w:rPr>
        <w:t>m</w:t>
      </w:r>
      <w:r w:rsidR="00BC26B3">
        <w:rPr>
          <w:rFonts w:cs="Calibri"/>
        </w:rPr>
        <w:t>â</w:t>
      </w:r>
      <w:r w:rsidRPr="003F78CD">
        <w:rPr>
          <w:rFonts w:cs="Calibri"/>
        </w:rPr>
        <w:t>nt antepre</w:t>
      </w:r>
      <w:r w:rsidR="00BC26B3">
        <w:rPr>
          <w:rFonts w:cs="Calibri"/>
        </w:rPr>
        <w:t>ș</w:t>
      </w:r>
      <w:r w:rsidRPr="003F78CD">
        <w:rPr>
          <w:rFonts w:cs="Calibri"/>
        </w:rPr>
        <w:t>colar este mai pu</w:t>
      </w:r>
      <w:r w:rsidR="00BC26B3">
        <w:rPr>
          <w:rFonts w:cs="Calibri"/>
        </w:rPr>
        <w:t>ț</w:t>
      </w:r>
      <w:r w:rsidRPr="003F78CD">
        <w:rPr>
          <w:rFonts w:cs="Calibri"/>
        </w:rPr>
        <w:t>in dezvoltat dec</w:t>
      </w:r>
      <w:r w:rsidR="00BC26B3">
        <w:rPr>
          <w:rFonts w:cs="Calibri"/>
        </w:rPr>
        <w:t>â</w:t>
      </w:r>
      <w:r w:rsidRPr="003F78CD">
        <w:rPr>
          <w:rFonts w:cs="Calibri"/>
        </w:rPr>
        <w:t>t cel pre</w:t>
      </w:r>
      <w:r w:rsidR="00BC26B3">
        <w:rPr>
          <w:rFonts w:cs="Calibri"/>
        </w:rPr>
        <w:t>ș</w:t>
      </w:r>
      <w:r w:rsidRPr="003F78CD">
        <w:rPr>
          <w:rFonts w:cs="Calibri"/>
        </w:rPr>
        <w:t>colar, cre</w:t>
      </w:r>
      <w:r w:rsidR="00BC26B3">
        <w:rPr>
          <w:rFonts w:cs="Calibri"/>
        </w:rPr>
        <w:t>ș</w:t>
      </w:r>
      <w:r w:rsidRPr="003F78CD">
        <w:rPr>
          <w:rFonts w:cs="Calibri"/>
        </w:rPr>
        <w:t xml:space="preserve">ele sunt </w:t>
      </w:r>
      <w:r w:rsidR="00BC26B3">
        <w:rPr>
          <w:rFonts w:cs="Calibri"/>
        </w:rPr>
        <w:t>î</w:t>
      </w:r>
      <w:r w:rsidRPr="003F78CD">
        <w:rPr>
          <w:rFonts w:cs="Calibri"/>
        </w:rPr>
        <w:t>nfiin</w:t>
      </w:r>
      <w:r w:rsidR="00BC26B3">
        <w:rPr>
          <w:rFonts w:cs="Calibri"/>
        </w:rPr>
        <w:t>ț</w:t>
      </w:r>
      <w:r w:rsidRPr="003F78CD">
        <w:rPr>
          <w:rFonts w:cs="Calibri"/>
        </w:rPr>
        <w:t>ate cu prec</w:t>
      </w:r>
      <w:r w:rsidR="00BC26B3">
        <w:rPr>
          <w:rFonts w:cs="Calibri"/>
        </w:rPr>
        <w:t>ă</w:t>
      </w:r>
      <w:r w:rsidRPr="003F78CD">
        <w:rPr>
          <w:rFonts w:cs="Calibri"/>
        </w:rPr>
        <w:t xml:space="preserve">dere </w:t>
      </w:r>
      <w:r w:rsidR="00BC26B3">
        <w:rPr>
          <w:rFonts w:cs="Calibri"/>
        </w:rPr>
        <w:t>î</w:t>
      </w:r>
      <w:r w:rsidRPr="003F78CD">
        <w:rPr>
          <w:rFonts w:cs="Calibri"/>
        </w:rPr>
        <w:t>n zonele urbane.</w:t>
      </w:r>
    </w:p>
    <w:p w14:paraId="1DCAB955" w14:textId="590BC7DD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Cum sunt sprijini</w:t>
      </w:r>
      <w:r w:rsidR="00BC26B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 p</w:t>
      </w:r>
      <w:r w:rsidR="00BC26B3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>rin</w:t>
      </w:r>
      <w:r w:rsidR="00BC26B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ii care opteaz</w:t>
      </w:r>
      <w:r w:rsidR="00BC26B3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 xml:space="preserve"> pentru o educa</w:t>
      </w:r>
      <w:r w:rsidR="00BC26B3">
        <w:rPr>
          <w:rFonts w:cs="Calibri"/>
          <w:b/>
          <w:bCs/>
          <w:color w:val="114B7E"/>
        </w:rPr>
        <w:t>ț</w:t>
      </w:r>
      <w:r w:rsidRPr="00524BD3">
        <w:rPr>
          <w:rFonts w:cs="Calibri"/>
          <w:b/>
          <w:bCs/>
          <w:color w:val="114B7E"/>
        </w:rPr>
        <w:t>ie timpurie a copiilor lor?</w:t>
      </w:r>
    </w:p>
    <w:p w14:paraId="0534B445" w14:textId="716109A7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Avantajele utiliz</w:t>
      </w:r>
      <w:r w:rsidR="000F11F1">
        <w:rPr>
          <w:rFonts w:cs="Calibri"/>
        </w:rPr>
        <w:t>ă</w:t>
      </w:r>
      <w:r w:rsidRPr="003F78CD">
        <w:rPr>
          <w:rFonts w:cs="Calibri"/>
        </w:rPr>
        <w:t>rii serviciului de educa</w:t>
      </w:r>
      <w:r w:rsidR="000F11F1">
        <w:rPr>
          <w:rFonts w:cs="Calibri"/>
        </w:rPr>
        <w:t>ț</w:t>
      </w:r>
      <w:r w:rsidRPr="003F78CD">
        <w:rPr>
          <w:rFonts w:cs="Calibri"/>
        </w:rPr>
        <w:t>ie timpurie pentru copiii angaja</w:t>
      </w:r>
      <w:r w:rsidR="000F11F1">
        <w:rPr>
          <w:rFonts w:cs="Calibri"/>
        </w:rPr>
        <w:t>ț</w:t>
      </w:r>
      <w:r w:rsidRPr="003F78CD">
        <w:rPr>
          <w:rFonts w:cs="Calibri"/>
        </w:rPr>
        <w:t xml:space="preserve">ilor sunt evidente din multiple perspective, pornind de la aspectul economic </w:t>
      </w:r>
      <w:r w:rsidR="000F11F1">
        <w:rPr>
          <w:rFonts w:cs="Calibri"/>
        </w:rPr>
        <w:t>ș</w:t>
      </w:r>
      <w:r w:rsidRPr="003F78CD">
        <w:rPr>
          <w:rFonts w:cs="Calibri"/>
        </w:rPr>
        <w:t>i termin</w:t>
      </w:r>
      <w:r w:rsidR="000F11F1">
        <w:rPr>
          <w:rFonts w:cs="Calibri"/>
        </w:rPr>
        <w:t>â</w:t>
      </w:r>
      <w:r w:rsidRPr="003F78CD">
        <w:rPr>
          <w:rFonts w:cs="Calibri"/>
        </w:rPr>
        <w:t xml:space="preserve">nd cu elemente legate de socializare </w:t>
      </w:r>
      <w:r w:rsidR="000F11F1">
        <w:rPr>
          <w:rFonts w:cs="Calibri"/>
        </w:rPr>
        <w:t>ș</w:t>
      </w:r>
      <w:r w:rsidRPr="003F78CD">
        <w:rPr>
          <w:rFonts w:cs="Calibri"/>
        </w:rPr>
        <w:t>i de dezvoltarea armonioas</w:t>
      </w:r>
      <w:r w:rsidR="000F11F1">
        <w:rPr>
          <w:rFonts w:cs="Calibri"/>
        </w:rPr>
        <w:t>ă</w:t>
      </w:r>
      <w:r w:rsidRPr="003F78CD">
        <w:rPr>
          <w:rFonts w:cs="Calibri"/>
        </w:rPr>
        <w:t xml:space="preserve"> a copiilor respectivi.</w:t>
      </w:r>
    </w:p>
    <w:p w14:paraId="51F46BFE" w14:textId="65DA4901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 xml:space="preserve">Acesta este </w:t>
      </w:r>
      <w:r w:rsidR="000F11F1">
        <w:rPr>
          <w:rFonts w:cs="Calibri"/>
        </w:rPr>
        <w:t>ș</w:t>
      </w:r>
      <w:r w:rsidRPr="003F78CD">
        <w:rPr>
          <w:rFonts w:cs="Calibri"/>
        </w:rPr>
        <w:t>i unul dintre criteriile care au condus la conferirea treptat</w:t>
      </w:r>
      <w:r w:rsidR="000F11F1">
        <w:rPr>
          <w:rFonts w:cs="Calibri"/>
        </w:rPr>
        <w:t>ă</w:t>
      </w:r>
      <w:r w:rsidRPr="003F78CD">
        <w:rPr>
          <w:rFonts w:cs="Calibri"/>
        </w:rPr>
        <w:t xml:space="preserve"> a statutului de </w:t>
      </w:r>
      <w:r w:rsidR="000F11F1">
        <w:rPr>
          <w:rFonts w:cs="Calibri"/>
        </w:rPr>
        <w:t>î</w:t>
      </w:r>
      <w:r w:rsidRPr="003F78CD">
        <w:rPr>
          <w:rFonts w:cs="Calibri"/>
        </w:rPr>
        <w:t>nv</w:t>
      </w:r>
      <w:r w:rsidR="000F11F1">
        <w:rPr>
          <w:rFonts w:cs="Calibri"/>
        </w:rPr>
        <w:t>ăță</w:t>
      </w:r>
      <w:r w:rsidRPr="003F78CD">
        <w:rPr>
          <w:rFonts w:cs="Calibri"/>
        </w:rPr>
        <w:t>m</w:t>
      </w:r>
      <w:r w:rsidR="000F11F1">
        <w:rPr>
          <w:rFonts w:cs="Calibri"/>
        </w:rPr>
        <w:t>â</w:t>
      </w:r>
      <w:r w:rsidRPr="003F78CD">
        <w:rPr>
          <w:rFonts w:cs="Calibri"/>
        </w:rPr>
        <w:t>nt obligatoriu pentru stadiul pre</w:t>
      </w:r>
      <w:r w:rsidR="000F11F1">
        <w:rPr>
          <w:rFonts w:cs="Calibri"/>
        </w:rPr>
        <w:t>ș</w:t>
      </w:r>
      <w:r w:rsidRPr="003F78CD">
        <w:rPr>
          <w:rFonts w:cs="Calibri"/>
        </w:rPr>
        <w:t>colar.</w:t>
      </w:r>
    </w:p>
    <w:p w14:paraId="5C10FAC7" w14:textId="177A9C5E" w:rsidR="00E45276" w:rsidRPr="005F1275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Pentru stimularea dezvolt</w:t>
      </w:r>
      <w:r w:rsidR="000F11F1">
        <w:rPr>
          <w:rFonts w:cs="Calibri"/>
        </w:rPr>
        <w:t>ă</w:t>
      </w:r>
      <w:r w:rsidRPr="003F78CD">
        <w:rPr>
          <w:rFonts w:cs="Calibri"/>
        </w:rPr>
        <w:t>rii educa</w:t>
      </w:r>
      <w:r w:rsidR="000F11F1">
        <w:rPr>
          <w:rFonts w:cs="Calibri"/>
        </w:rPr>
        <w:t>ț</w:t>
      </w:r>
      <w:r w:rsidRPr="003F78CD">
        <w:rPr>
          <w:rFonts w:cs="Calibri"/>
        </w:rPr>
        <w:t>iei timpurii la sf</w:t>
      </w:r>
      <w:r w:rsidR="000F11F1">
        <w:rPr>
          <w:rFonts w:cs="Calibri"/>
        </w:rPr>
        <w:t>â</w:t>
      </w:r>
      <w:r w:rsidRPr="003F78CD">
        <w:rPr>
          <w:rFonts w:cs="Calibri"/>
        </w:rPr>
        <w:t>r</w:t>
      </w:r>
      <w:r w:rsidR="000F11F1">
        <w:rPr>
          <w:rFonts w:cs="Calibri"/>
        </w:rPr>
        <w:t>ș</w:t>
      </w:r>
      <w:r w:rsidRPr="003F78CD">
        <w:rPr>
          <w:rFonts w:cs="Calibri"/>
        </w:rPr>
        <w:t>itul anului 2020 a fost introdus</w:t>
      </w:r>
      <w:r w:rsidR="000F11F1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0F11F1">
        <w:rPr>
          <w:rFonts w:cs="Calibri"/>
        </w:rPr>
        <w:t>î</w:t>
      </w:r>
      <w:r w:rsidRPr="003F78CD">
        <w:rPr>
          <w:rFonts w:cs="Calibri"/>
        </w:rPr>
        <w:t xml:space="preserve">n codul fiscal o facilitate importanta referitoare la decontarea unei sume pentru fiecare copil </w:t>
      </w:r>
      <w:r w:rsidR="000F11F1">
        <w:rPr>
          <w:rFonts w:cs="Calibri"/>
        </w:rPr>
        <w:t>î</w:t>
      </w:r>
      <w:r w:rsidRPr="003F78CD">
        <w:rPr>
          <w:rFonts w:cs="Calibri"/>
        </w:rPr>
        <w:t xml:space="preserve">nscris </w:t>
      </w:r>
      <w:r w:rsidR="001B62EC">
        <w:rPr>
          <w:rFonts w:cs="Calibri"/>
        </w:rPr>
        <w:t>î</w:t>
      </w:r>
      <w:r w:rsidRPr="003F78CD">
        <w:rPr>
          <w:rFonts w:cs="Calibri"/>
        </w:rPr>
        <w:t>n sistemul de educa</w:t>
      </w:r>
      <w:r w:rsidR="001B62EC">
        <w:rPr>
          <w:rFonts w:cs="Calibri"/>
        </w:rPr>
        <w:t>ț</w:t>
      </w:r>
      <w:r w:rsidRPr="003F78CD">
        <w:rPr>
          <w:rFonts w:cs="Calibri"/>
        </w:rPr>
        <w:t>ie timpurie, suma care urm</w:t>
      </w:r>
      <w:r w:rsidR="001B62EC">
        <w:rPr>
          <w:rFonts w:cs="Calibri"/>
        </w:rPr>
        <w:t>ă</w:t>
      </w:r>
      <w:r w:rsidRPr="003F78CD">
        <w:rPr>
          <w:rFonts w:cs="Calibri"/>
        </w:rPr>
        <w:t>rea a fi sus</w:t>
      </w:r>
      <w:r w:rsidR="001B62EC">
        <w:rPr>
          <w:rFonts w:cs="Calibri"/>
        </w:rPr>
        <w:t>ț</w:t>
      </w:r>
      <w:r w:rsidRPr="003F78CD">
        <w:rPr>
          <w:rFonts w:cs="Calibri"/>
        </w:rPr>
        <w:t>inut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 din fondul de impozite </w:t>
      </w:r>
      <w:r w:rsidR="001B62EC">
        <w:rPr>
          <w:rFonts w:cs="Calibri"/>
        </w:rPr>
        <w:t>ș</w:t>
      </w:r>
      <w:r w:rsidRPr="003F78CD">
        <w:rPr>
          <w:rFonts w:cs="Calibri"/>
        </w:rPr>
        <w:t>i taxe datorate de angajatorul p</w:t>
      </w:r>
      <w:r w:rsidR="001B62EC">
        <w:rPr>
          <w:rFonts w:cs="Calibri"/>
        </w:rPr>
        <w:t>ă</w:t>
      </w:r>
      <w:r w:rsidRPr="003F78CD">
        <w:rPr>
          <w:rFonts w:cs="Calibri"/>
        </w:rPr>
        <w:t>rintelui respectiv c</w:t>
      </w:r>
      <w:r w:rsidR="001B62EC">
        <w:rPr>
          <w:rFonts w:cs="Calibri"/>
        </w:rPr>
        <w:t>ă</w:t>
      </w:r>
      <w:r w:rsidRPr="003F78CD">
        <w:rPr>
          <w:rFonts w:cs="Calibri"/>
        </w:rPr>
        <w:t>tre bugetul statului.</w:t>
      </w:r>
    </w:p>
    <w:p w14:paraId="2FB6E6BB" w14:textId="2840E153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Data intr</w:t>
      </w:r>
      <w:r w:rsidR="001B62EC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 xml:space="preserve">rii </w:t>
      </w:r>
      <w:r w:rsidR="001B62EC">
        <w:rPr>
          <w:rFonts w:cs="Calibri"/>
          <w:b/>
          <w:bCs/>
          <w:color w:val="114B7E"/>
        </w:rPr>
        <w:t>î</w:t>
      </w:r>
      <w:r w:rsidRPr="00524BD3">
        <w:rPr>
          <w:rFonts w:cs="Calibri"/>
          <w:b/>
          <w:bCs/>
          <w:color w:val="114B7E"/>
        </w:rPr>
        <w:t>n vigoare a stimulentului fiscal de 1.500 lei/lun</w:t>
      </w:r>
      <w:r w:rsidR="001B62EC">
        <w:rPr>
          <w:rFonts w:cs="Calibri"/>
          <w:b/>
          <w:bCs/>
          <w:color w:val="114B7E"/>
        </w:rPr>
        <w:t>ă</w:t>
      </w:r>
      <w:r w:rsidRPr="00524BD3">
        <w:rPr>
          <w:rFonts w:cs="Calibri"/>
          <w:b/>
          <w:bCs/>
          <w:color w:val="114B7E"/>
        </w:rPr>
        <w:t>/copil</w:t>
      </w:r>
    </w:p>
    <w:p w14:paraId="16BE556C" w14:textId="7C333561" w:rsidR="00CB3B2E" w:rsidRPr="003F78CD" w:rsidRDefault="001B62EC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data de 6 noiembrie 2020 a fost publicat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 MO 1041/2020 Legea 239/2020 pentru modificarea şi completarea Legii nr. 227/2015 privind Codul fiscal, lege prin care a fost instituit un stimulent fiscal lunar </w:t>
      </w:r>
      <w:r>
        <w:rPr>
          <w:rFonts w:cs="Calibri"/>
        </w:rPr>
        <w:t>î</w:t>
      </w:r>
      <w:r w:rsidR="00CB3B2E" w:rsidRPr="003F78CD">
        <w:rPr>
          <w:rFonts w:cs="Calibri"/>
        </w:rPr>
        <w:t>n cuantum de 1.500 lei acordat, la solicitarea acestuia, fiec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rui angajat pentru fiecare copil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nscris </w:t>
      </w:r>
      <w:r>
        <w:rPr>
          <w:rFonts w:cs="Calibri"/>
        </w:rPr>
        <w:t>î</w:t>
      </w:r>
      <w:r w:rsidR="00CB3B2E" w:rsidRPr="003F78CD">
        <w:rPr>
          <w:rFonts w:cs="Calibri"/>
        </w:rPr>
        <w:t>ntr-o form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legal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de educa</w:t>
      </w:r>
      <w:r>
        <w:rPr>
          <w:rFonts w:cs="Calibri"/>
        </w:rPr>
        <w:t>ț</w:t>
      </w:r>
      <w:r w:rsidR="00CB3B2E" w:rsidRPr="003F78CD">
        <w:rPr>
          <w:rFonts w:cs="Calibri"/>
        </w:rPr>
        <w:t>ie timpurie.</w:t>
      </w:r>
    </w:p>
    <w:p w14:paraId="1EDFE0A3" w14:textId="222146C8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Av</w:t>
      </w:r>
      <w:r w:rsidR="001B62EC">
        <w:rPr>
          <w:rFonts w:cs="Calibri"/>
        </w:rPr>
        <w:t>â</w:t>
      </w:r>
      <w:r w:rsidRPr="003F78CD">
        <w:rPr>
          <w:rFonts w:cs="Calibri"/>
        </w:rPr>
        <w:t xml:space="preserve">nd </w:t>
      </w:r>
      <w:r w:rsidR="001B62EC">
        <w:rPr>
          <w:rFonts w:cs="Calibri"/>
        </w:rPr>
        <w:t>î</w:t>
      </w:r>
      <w:r w:rsidRPr="003F78CD">
        <w:rPr>
          <w:rFonts w:cs="Calibri"/>
        </w:rPr>
        <w:t>n vedere c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 legea 239/2020 nu men</w:t>
      </w:r>
      <w:r w:rsidR="001B62EC">
        <w:rPr>
          <w:rFonts w:cs="Calibri"/>
        </w:rPr>
        <w:t>ț</w:t>
      </w:r>
      <w:r w:rsidRPr="003F78CD">
        <w:rPr>
          <w:rFonts w:cs="Calibri"/>
        </w:rPr>
        <w:t>ioneaz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1B62EC">
        <w:rPr>
          <w:rFonts w:cs="Calibri"/>
        </w:rPr>
        <w:t>î</w:t>
      </w:r>
      <w:r w:rsidRPr="003F78CD">
        <w:rPr>
          <w:rFonts w:cs="Calibri"/>
        </w:rPr>
        <w:t>n mod specific data intr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rii </w:t>
      </w:r>
      <w:r w:rsidR="001B62EC">
        <w:rPr>
          <w:rFonts w:cs="Calibri"/>
        </w:rPr>
        <w:t>î</w:t>
      </w:r>
      <w:r w:rsidRPr="003F78CD">
        <w:rPr>
          <w:rFonts w:cs="Calibri"/>
        </w:rPr>
        <w:t>n vigoare, a existat o problem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 de interpretare </w:t>
      </w:r>
      <w:r w:rsidR="001B62EC">
        <w:rPr>
          <w:rFonts w:cs="Calibri"/>
        </w:rPr>
        <w:t>î</w:t>
      </w:r>
      <w:r w:rsidRPr="003F78CD">
        <w:rPr>
          <w:rFonts w:cs="Calibri"/>
        </w:rPr>
        <w:t>n leg</w:t>
      </w:r>
      <w:r w:rsidR="001B62EC">
        <w:rPr>
          <w:rFonts w:cs="Calibri"/>
        </w:rPr>
        <w:t>ă</w:t>
      </w:r>
      <w:r w:rsidRPr="003F78CD">
        <w:rPr>
          <w:rFonts w:cs="Calibri"/>
        </w:rPr>
        <w:t>tur</w:t>
      </w:r>
      <w:r w:rsidR="001B62EC">
        <w:rPr>
          <w:rFonts w:cs="Calibri"/>
        </w:rPr>
        <w:t>ă</w:t>
      </w:r>
      <w:r w:rsidRPr="003F78CD">
        <w:rPr>
          <w:rFonts w:cs="Calibri"/>
        </w:rPr>
        <w:t xml:space="preserve"> cu intrarea sa </w:t>
      </w:r>
      <w:r w:rsidR="001B62EC">
        <w:rPr>
          <w:rFonts w:cs="Calibri"/>
        </w:rPr>
        <w:t>î</w:t>
      </w:r>
      <w:r w:rsidRPr="003F78CD">
        <w:rPr>
          <w:rFonts w:cs="Calibri"/>
        </w:rPr>
        <w:t>n vigoare.</w:t>
      </w:r>
    </w:p>
    <w:p w14:paraId="0DB97CDF" w14:textId="02C79C97" w:rsidR="00CB3B2E" w:rsidRPr="003F78CD" w:rsidRDefault="005B6A25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 xml:space="preserve">n acest context, </w:t>
      </w:r>
      <w:r>
        <w:rPr>
          <w:rFonts w:cs="Calibri"/>
        </w:rPr>
        <w:t>î</w:t>
      </w:r>
      <w:r w:rsidR="00CB3B2E" w:rsidRPr="003F78CD">
        <w:rPr>
          <w:rFonts w:cs="Calibri"/>
        </w:rPr>
        <w:t>n leg</w:t>
      </w:r>
      <w:r>
        <w:rPr>
          <w:rFonts w:cs="Calibri"/>
        </w:rPr>
        <w:t>ă</w:t>
      </w:r>
      <w:r w:rsidR="00CB3B2E" w:rsidRPr="003F78CD">
        <w:rPr>
          <w:rFonts w:cs="Calibri"/>
        </w:rPr>
        <w:t>tur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cu data intr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rii </w:t>
      </w:r>
      <w:r>
        <w:rPr>
          <w:rFonts w:cs="Calibri"/>
        </w:rPr>
        <w:t>î</w:t>
      </w:r>
      <w:r w:rsidR="00CB3B2E" w:rsidRPr="003F78CD">
        <w:rPr>
          <w:rFonts w:cs="Calibri"/>
        </w:rPr>
        <w:t>n vigoare, codul fiscal men</w:t>
      </w:r>
      <w:r>
        <w:rPr>
          <w:rFonts w:cs="Calibri"/>
        </w:rPr>
        <w:t>ț</w:t>
      </w:r>
      <w:r w:rsidR="00CB3B2E" w:rsidRPr="003F78CD">
        <w:rPr>
          <w:rFonts w:cs="Calibri"/>
        </w:rPr>
        <w:t>ioneaz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urm</w:t>
      </w:r>
      <w:r>
        <w:rPr>
          <w:rFonts w:cs="Calibri"/>
        </w:rPr>
        <w:t>ă</w:t>
      </w:r>
      <w:r w:rsidR="00CB3B2E" w:rsidRPr="003F78CD">
        <w:rPr>
          <w:rFonts w:cs="Calibri"/>
        </w:rPr>
        <w:t>toarele:</w:t>
      </w:r>
    </w:p>
    <w:p w14:paraId="1FF83E92" w14:textId="684B0A7D" w:rsidR="00CB3B2E" w:rsidRPr="003F78CD" w:rsidRDefault="00CB3B2E" w:rsidP="004B1C1B">
      <w:pPr>
        <w:pStyle w:val="Body0VF"/>
        <w:ind w:right="-540"/>
        <w:rPr>
          <w:rFonts w:cs="Calibri"/>
          <w:i/>
          <w:iCs/>
          <w:sz w:val="18"/>
          <w:szCs w:val="18"/>
        </w:rPr>
      </w:pPr>
      <w:r w:rsidRPr="003F78CD">
        <w:rPr>
          <w:rFonts w:cs="Calibri"/>
          <w:i/>
          <w:iCs/>
          <w:sz w:val="18"/>
          <w:szCs w:val="18"/>
        </w:rPr>
        <w:t>“(1) Prezentul cod se modific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 xml:space="preserve"> </w:t>
      </w:r>
      <w:r w:rsidR="005B6A25">
        <w:rPr>
          <w:rFonts w:cs="Calibri"/>
          <w:i/>
          <w:iCs/>
          <w:sz w:val="18"/>
          <w:szCs w:val="18"/>
        </w:rPr>
        <w:t>ș</w:t>
      </w:r>
      <w:r w:rsidRPr="003F78CD">
        <w:rPr>
          <w:rFonts w:cs="Calibri"/>
          <w:i/>
          <w:iCs/>
          <w:sz w:val="18"/>
          <w:szCs w:val="18"/>
        </w:rPr>
        <w:t>i se completeaz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 xml:space="preserve"> prin lege, care intr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 xml:space="preserve"> </w:t>
      </w:r>
      <w:r w:rsidR="005B6A25">
        <w:rPr>
          <w:rFonts w:cs="Calibri"/>
          <w:i/>
          <w:iCs/>
          <w:sz w:val="18"/>
          <w:szCs w:val="18"/>
        </w:rPr>
        <w:t>î</w:t>
      </w:r>
      <w:r w:rsidRPr="003F78CD">
        <w:rPr>
          <w:rFonts w:cs="Calibri"/>
          <w:i/>
          <w:iCs/>
          <w:sz w:val="18"/>
          <w:szCs w:val="18"/>
        </w:rPr>
        <w:t xml:space="preserve">n vigoare </w:t>
      </w:r>
      <w:r w:rsidR="005B6A25">
        <w:rPr>
          <w:rFonts w:cs="Calibri"/>
          <w:i/>
          <w:iCs/>
          <w:sz w:val="18"/>
          <w:szCs w:val="18"/>
        </w:rPr>
        <w:t>î</w:t>
      </w:r>
      <w:r w:rsidRPr="003F78CD">
        <w:rPr>
          <w:rFonts w:cs="Calibri"/>
          <w:i/>
          <w:iCs/>
          <w:sz w:val="18"/>
          <w:szCs w:val="18"/>
        </w:rPr>
        <w:t>n termen de minimum 6 luni de la publicarea în Monitorul Oficial al Rom</w:t>
      </w:r>
      <w:r w:rsidR="005B6A25">
        <w:rPr>
          <w:rFonts w:cs="Calibri"/>
          <w:i/>
          <w:iCs/>
          <w:sz w:val="18"/>
          <w:szCs w:val="18"/>
        </w:rPr>
        <w:t>â</w:t>
      </w:r>
      <w:r w:rsidRPr="003F78CD">
        <w:rPr>
          <w:rFonts w:cs="Calibri"/>
          <w:i/>
          <w:iCs/>
          <w:sz w:val="18"/>
          <w:szCs w:val="18"/>
        </w:rPr>
        <w:t>niei, Partea I.</w:t>
      </w:r>
    </w:p>
    <w:p w14:paraId="11852C6D" w14:textId="703B6411" w:rsidR="00CB3B2E" w:rsidRPr="003F78CD" w:rsidRDefault="00CB3B2E" w:rsidP="004B1C1B">
      <w:pPr>
        <w:pStyle w:val="Body0VF"/>
        <w:ind w:right="-540"/>
        <w:rPr>
          <w:rFonts w:cs="Calibri"/>
          <w:i/>
          <w:iCs/>
          <w:sz w:val="18"/>
          <w:szCs w:val="18"/>
        </w:rPr>
      </w:pPr>
      <w:r w:rsidRPr="003F78CD">
        <w:rPr>
          <w:rFonts w:cs="Calibri"/>
          <w:i/>
          <w:iCs/>
          <w:sz w:val="18"/>
          <w:szCs w:val="18"/>
        </w:rPr>
        <w:t xml:space="preserve"> (2) </w:t>
      </w:r>
      <w:r w:rsidR="005B6A25">
        <w:rPr>
          <w:rFonts w:cs="Calibri"/>
          <w:i/>
          <w:iCs/>
          <w:sz w:val="18"/>
          <w:szCs w:val="18"/>
        </w:rPr>
        <w:t>î</w:t>
      </w:r>
      <w:r w:rsidRPr="003F78CD">
        <w:rPr>
          <w:rFonts w:cs="Calibri"/>
          <w:i/>
          <w:iCs/>
          <w:sz w:val="18"/>
          <w:szCs w:val="18"/>
        </w:rPr>
        <w:t xml:space="preserve">n cazul </w:t>
      </w:r>
      <w:r w:rsidR="005B6A25">
        <w:rPr>
          <w:rFonts w:cs="Calibri"/>
          <w:i/>
          <w:iCs/>
          <w:sz w:val="18"/>
          <w:szCs w:val="18"/>
        </w:rPr>
        <w:t>î</w:t>
      </w:r>
      <w:r w:rsidRPr="003F78CD">
        <w:rPr>
          <w:rFonts w:cs="Calibri"/>
          <w:i/>
          <w:iCs/>
          <w:sz w:val="18"/>
          <w:szCs w:val="18"/>
        </w:rPr>
        <w:t>n care prin lege se introduc impozite, taxe sau contribuţii obligatorii noi, se majoreaz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 xml:space="preserve"> cele existente, se elimin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 xml:space="preserve"> sau se reduc facilit</w:t>
      </w:r>
      <w:r w:rsidR="005B6A25">
        <w:rPr>
          <w:rFonts w:cs="Calibri"/>
          <w:i/>
          <w:iCs/>
          <w:sz w:val="18"/>
          <w:szCs w:val="18"/>
        </w:rPr>
        <w:t>ăț</w:t>
      </w:r>
      <w:r w:rsidRPr="003F78CD">
        <w:rPr>
          <w:rFonts w:cs="Calibri"/>
          <w:i/>
          <w:iCs/>
          <w:sz w:val="18"/>
          <w:szCs w:val="18"/>
        </w:rPr>
        <w:t xml:space="preserve">i existente, acestea vor intra </w:t>
      </w:r>
      <w:r w:rsidR="005B6A25">
        <w:rPr>
          <w:rFonts w:cs="Calibri"/>
          <w:i/>
          <w:iCs/>
          <w:sz w:val="18"/>
          <w:szCs w:val="18"/>
        </w:rPr>
        <w:t>î</w:t>
      </w:r>
      <w:r w:rsidRPr="003F78CD">
        <w:rPr>
          <w:rFonts w:cs="Calibri"/>
          <w:i/>
          <w:iCs/>
          <w:sz w:val="18"/>
          <w:szCs w:val="18"/>
        </w:rPr>
        <w:t xml:space="preserve">n vigoare cu data de 1 ianuarie a fiecărui an </w:t>
      </w:r>
      <w:r w:rsidR="005B6A25">
        <w:rPr>
          <w:rFonts w:cs="Calibri"/>
          <w:i/>
          <w:iCs/>
          <w:sz w:val="18"/>
          <w:szCs w:val="18"/>
        </w:rPr>
        <w:t>ș</w:t>
      </w:r>
      <w:r w:rsidRPr="003F78CD">
        <w:rPr>
          <w:rFonts w:cs="Calibri"/>
          <w:i/>
          <w:iCs/>
          <w:sz w:val="18"/>
          <w:szCs w:val="18"/>
        </w:rPr>
        <w:t>i vor r</w:t>
      </w:r>
      <w:r w:rsidR="005B6A25">
        <w:rPr>
          <w:rFonts w:cs="Calibri"/>
          <w:i/>
          <w:iCs/>
          <w:sz w:val="18"/>
          <w:szCs w:val="18"/>
        </w:rPr>
        <w:t>ă</w:t>
      </w:r>
      <w:r w:rsidRPr="003F78CD">
        <w:rPr>
          <w:rFonts w:cs="Calibri"/>
          <w:i/>
          <w:iCs/>
          <w:sz w:val="18"/>
          <w:szCs w:val="18"/>
        </w:rPr>
        <w:t>m</w:t>
      </w:r>
      <w:r w:rsidR="005B6A25">
        <w:rPr>
          <w:rFonts w:cs="Calibri"/>
          <w:i/>
          <w:iCs/>
          <w:sz w:val="18"/>
          <w:szCs w:val="18"/>
        </w:rPr>
        <w:t>â</w:t>
      </w:r>
      <w:r w:rsidRPr="003F78CD">
        <w:rPr>
          <w:rFonts w:cs="Calibri"/>
          <w:i/>
          <w:iCs/>
          <w:sz w:val="18"/>
          <w:szCs w:val="18"/>
        </w:rPr>
        <w:t>ne nemodificate cel pu</w:t>
      </w:r>
      <w:r w:rsidR="005B6A25">
        <w:rPr>
          <w:rFonts w:cs="Calibri"/>
          <w:i/>
          <w:iCs/>
          <w:sz w:val="18"/>
          <w:szCs w:val="18"/>
        </w:rPr>
        <w:t>ț</w:t>
      </w:r>
      <w:r w:rsidRPr="003F78CD">
        <w:rPr>
          <w:rFonts w:cs="Calibri"/>
          <w:i/>
          <w:iCs/>
          <w:sz w:val="18"/>
          <w:szCs w:val="18"/>
        </w:rPr>
        <w:t>in pe parcursul acelui an.„</w:t>
      </w:r>
    </w:p>
    <w:p w14:paraId="3D060CB7" w14:textId="60AE7CFB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Dac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ar fi aplicabile dispozi</w:t>
      </w:r>
      <w:r w:rsidR="005B6A25">
        <w:rPr>
          <w:rFonts w:cs="Calibri"/>
        </w:rPr>
        <w:t>ț</w:t>
      </w:r>
      <w:r w:rsidRPr="003F78CD">
        <w:rPr>
          <w:rFonts w:cs="Calibri"/>
        </w:rPr>
        <w:t>iile art</w:t>
      </w:r>
      <w:r w:rsidR="005B6A25">
        <w:rPr>
          <w:rFonts w:cs="Calibri"/>
        </w:rPr>
        <w:t xml:space="preserve">. </w:t>
      </w:r>
      <w:r w:rsidRPr="003F78CD">
        <w:rPr>
          <w:rFonts w:cs="Calibri"/>
        </w:rPr>
        <w:t>4 alin (1) prevederea intr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5B6A25">
        <w:rPr>
          <w:rFonts w:cs="Calibri"/>
        </w:rPr>
        <w:t>î</w:t>
      </w:r>
      <w:r w:rsidRPr="003F78CD">
        <w:rPr>
          <w:rFonts w:cs="Calibri"/>
        </w:rPr>
        <w:t>n vigoare la 6 luni de la data public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rii legii; </w:t>
      </w:r>
      <w:r w:rsidR="005B6A25">
        <w:rPr>
          <w:rFonts w:cs="Calibri"/>
        </w:rPr>
        <w:t>î</w:t>
      </w:r>
      <w:r w:rsidRPr="003F78CD">
        <w:rPr>
          <w:rFonts w:cs="Calibri"/>
        </w:rPr>
        <w:t>n schimb dac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ar fi aplicabile dispozi</w:t>
      </w:r>
      <w:r w:rsidR="005B6A25">
        <w:rPr>
          <w:rFonts w:cs="Calibri"/>
        </w:rPr>
        <w:t>ț</w:t>
      </w:r>
      <w:r w:rsidRPr="003F78CD">
        <w:rPr>
          <w:rFonts w:cs="Calibri"/>
        </w:rPr>
        <w:t>iile art</w:t>
      </w:r>
      <w:r w:rsidR="005B6A25">
        <w:rPr>
          <w:rFonts w:cs="Calibri"/>
        </w:rPr>
        <w:t>.</w:t>
      </w:r>
      <w:r w:rsidRPr="003F78CD">
        <w:rPr>
          <w:rFonts w:cs="Calibri"/>
        </w:rPr>
        <w:t xml:space="preserve"> 4 (2) prevederea a intrat deja </w:t>
      </w:r>
      <w:r w:rsidR="005B6A25">
        <w:rPr>
          <w:rFonts w:cs="Calibri"/>
        </w:rPr>
        <w:t>î</w:t>
      </w:r>
      <w:r w:rsidRPr="003F78CD">
        <w:rPr>
          <w:rFonts w:cs="Calibri"/>
        </w:rPr>
        <w:t xml:space="preserve">n vigoare </w:t>
      </w:r>
      <w:r w:rsidR="005B6A25">
        <w:rPr>
          <w:rFonts w:cs="Calibri"/>
        </w:rPr>
        <w:t>î</w:t>
      </w:r>
      <w:r w:rsidRPr="003F78CD">
        <w:rPr>
          <w:rFonts w:cs="Calibri"/>
        </w:rPr>
        <w:t>ncep</w:t>
      </w:r>
      <w:r w:rsidR="005B6A25">
        <w:rPr>
          <w:rFonts w:cs="Calibri"/>
        </w:rPr>
        <w:t>â</w:t>
      </w:r>
      <w:r w:rsidRPr="003F78CD">
        <w:rPr>
          <w:rFonts w:cs="Calibri"/>
        </w:rPr>
        <w:t>nd cu data de 1 ianuarie 2021.</w:t>
      </w:r>
    </w:p>
    <w:p w14:paraId="2C22AE62" w14:textId="14BD3D25" w:rsidR="00CB3B2E" w:rsidRPr="003F78CD" w:rsidRDefault="005B6A25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opinia noastr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aceasta este o facilitate fiscal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nou introdus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</w:t>
      </w:r>
      <w:r>
        <w:rPr>
          <w:rFonts w:cs="Calibri"/>
        </w:rPr>
        <w:t>ș</w:t>
      </w:r>
      <w:r w:rsidR="00CB3B2E" w:rsidRPr="003F78CD">
        <w:rPr>
          <w:rFonts w:cs="Calibri"/>
        </w:rPr>
        <w:t>i normal ar fi fost c</w:t>
      </w:r>
      <w:r>
        <w:rPr>
          <w:rFonts w:cs="Calibri"/>
        </w:rPr>
        <w:t>a</w:t>
      </w:r>
      <w:r w:rsidR="00CB3B2E" w:rsidRPr="003F78CD">
        <w:rPr>
          <w:rFonts w:cs="Calibri"/>
        </w:rPr>
        <w:t>, dac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 actul normativ respectiv nu a fost indicat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 mod explicit un termen de intrare </w:t>
      </w:r>
      <w:r>
        <w:rPr>
          <w:rFonts w:cs="Calibri"/>
        </w:rPr>
        <w:t>î</w:t>
      </w:r>
      <w:r w:rsidR="00CB3B2E" w:rsidRPr="003F78CD">
        <w:rPr>
          <w:rFonts w:cs="Calibri"/>
        </w:rPr>
        <w:t>n vigoare, s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intre </w:t>
      </w:r>
      <w:r>
        <w:rPr>
          <w:rFonts w:cs="Calibri"/>
        </w:rPr>
        <w:t>î</w:t>
      </w:r>
      <w:r w:rsidR="00CB3B2E" w:rsidRPr="003F78CD">
        <w:rPr>
          <w:rFonts w:cs="Calibri"/>
        </w:rPr>
        <w:t xml:space="preserve">n vigoare la 6 luni de la adoptare. </w:t>
      </w:r>
    </w:p>
    <w:p w14:paraId="4988C0A4" w14:textId="22BA32BA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Totu</w:t>
      </w:r>
      <w:r w:rsidR="005B6A25">
        <w:rPr>
          <w:rFonts w:cs="Calibri"/>
        </w:rPr>
        <w:t>ș</w:t>
      </w:r>
      <w:r w:rsidRPr="003F78CD">
        <w:rPr>
          <w:rFonts w:cs="Calibri"/>
        </w:rPr>
        <w:t>i</w:t>
      </w:r>
      <w:r w:rsidR="005B6A25">
        <w:rPr>
          <w:rFonts w:cs="Calibri"/>
        </w:rPr>
        <w:t>,</w:t>
      </w:r>
      <w:r w:rsidRPr="003F78CD">
        <w:rPr>
          <w:rFonts w:cs="Calibri"/>
        </w:rPr>
        <w:t xml:space="preserve"> exist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mai multe opinii </w:t>
      </w:r>
      <w:r w:rsidR="005B6A25">
        <w:rPr>
          <w:rFonts w:cs="Calibri"/>
        </w:rPr>
        <w:t>ș</w:t>
      </w:r>
      <w:r w:rsidRPr="003F78CD">
        <w:rPr>
          <w:rFonts w:cs="Calibri"/>
        </w:rPr>
        <w:t>i interpret</w:t>
      </w:r>
      <w:r w:rsidR="005B6A25">
        <w:rPr>
          <w:rFonts w:cs="Calibri"/>
        </w:rPr>
        <w:t>ă</w:t>
      </w:r>
      <w:r w:rsidRPr="003F78CD">
        <w:rPr>
          <w:rFonts w:cs="Calibri"/>
        </w:rPr>
        <w:t>ri, care se bazeaz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pe considerente constitu</w:t>
      </w:r>
      <w:r w:rsidR="005B6A25">
        <w:rPr>
          <w:rFonts w:cs="Calibri"/>
        </w:rPr>
        <w:t>ț</w:t>
      </w:r>
      <w:r w:rsidRPr="003F78CD">
        <w:rPr>
          <w:rFonts w:cs="Calibri"/>
        </w:rPr>
        <w:t xml:space="preserve">ionale </w:t>
      </w:r>
      <w:r w:rsidR="005B6A25">
        <w:rPr>
          <w:rFonts w:cs="Calibri"/>
        </w:rPr>
        <w:t>ș</w:t>
      </w:r>
      <w:r w:rsidRPr="003F78CD">
        <w:rPr>
          <w:rFonts w:cs="Calibri"/>
        </w:rPr>
        <w:t>i pe faptul 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prevederile din codul fiscal legate de intrarea </w:t>
      </w:r>
      <w:r w:rsidR="005B6A25">
        <w:rPr>
          <w:rFonts w:cs="Calibri"/>
        </w:rPr>
        <w:t>î</w:t>
      </w:r>
      <w:r w:rsidRPr="003F78CD">
        <w:rPr>
          <w:rFonts w:cs="Calibri"/>
        </w:rPr>
        <w:t xml:space="preserve">n vigoare au fost rareori luate </w:t>
      </w:r>
      <w:r w:rsidR="005B6A25">
        <w:rPr>
          <w:rFonts w:cs="Calibri"/>
        </w:rPr>
        <w:t>î</w:t>
      </w:r>
      <w:r w:rsidRPr="003F78CD">
        <w:rPr>
          <w:rFonts w:cs="Calibri"/>
        </w:rPr>
        <w:t>n considerare, care sus</w:t>
      </w:r>
      <w:r w:rsidR="005B6A25">
        <w:rPr>
          <w:rFonts w:cs="Calibri"/>
        </w:rPr>
        <w:t>ț</w:t>
      </w:r>
      <w:r w:rsidRPr="003F78CD">
        <w:rPr>
          <w:rFonts w:cs="Calibri"/>
        </w:rPr>
        <w:t>in faptul 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legea a intrat deja </w:t>
      </w:r>
      <w:r w:rsidR="005B6A25">
        <w:rPr>
          <w:rFonts w:cs="Calibri"/>
        </w:rPr>
        <w:t>î</w:t>
      </w:r>
      <w:r w:rsidRPr="003F78CD">
        <w:rPr>
          <w:rFonts w:cs="Calibri"/>
        </w:rPr>
        <w:t xml:space="preserve">n vigoare </w:t>
      </w:r>
      <w:r w:rsidR="005B6A25">
        <w:rPr>
          <w:rFonts w:cs="Calibri"/>
        </w:rPr>
        <w:t>î</w:t>
      </w:r>
      <w:r w:rsidRPr="003F78CD">
        <w:rPr>
          <w:rFonts w:cs="Calibri"/>
        </w:rPr>
        <w:t>n trei zile de la data public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rii </w:t>
      </w:r>
      <w:r w:rsidR="005B6A25">
        <w:rPr>
          <w:rFonts w:cs="Calibri"/>
        </w:rPr>
        <w:t>î</w:t>
      </w:r>
      <w:r w:rsidRPr="003F78CD">
        <w:rPr>
          <w:rFonts w:cs="Calibri"/>
        </w:rPr>
        <w:t>n Monitorul Oficial (9 noiembrie 202</w:t>
      </w:r>
      <w:r w:rsidR="004B3DF7">
        <w:rPr>
          <w:rFonts w:cs="Calibri"/>
        </w:rPr>
        <w:t>0</w:t>
      </w:r>
      <w:r w:rsidRPr="003F78CD">
        <w:rPr>
          <w:rFonts w:cs="Calibri"/>
        </w:rPr>
        <w:t>).</w:t>
      </w:r>
    </w:p>
    <w:p w14:paraId="1E5321A8" w14:textId="4EA6BDAE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Pentru a evita diverse interpret</w:t>
      </w:r>
      <w:r w:rsidR="005B6A25">
        <w:rPr>
          <w:rFonts w:cs="Calibri"/>
        </w:rPr>
        <w:t>ă</w:t>
      </w:r>
      <w:r w:rsidRPr="003F78CD">
        <w:rPr>
          <w:rFonts w:cs="Calibri"/>
        </w:rPr>
        <w:t>ri o claritate augmentat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5B6A25">
        <w:rPr>
          <w:rFonts w:cs="Calibri"/>
        </w:rPr>
        <w:t>î</w:t>
      </w:r>
      <w:r w:rsidRPr="003F78CD">
        <w:rPr>
          <w:rFonts w:cs="Calibri"/>
        </w:rPr>
        <w:t>n redactatea actelor care vizeaz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 aspecte fiscale, chiar </w:t>
      </w:r>
      <w:r w:rsidR="005B6A25">
        <w:rPr>
          <w:rFonts w:cs="Calibri"/>
        </w:rPr>
        <w:t>ș</w:t>
      </w:r>
      <w:r w:rsidRPr="003F78CD">
        <w:rPr>
          <w:rFonts w:cs="Calibri"/>
        </w:rPr>
        <w:t xml:space="preserve">i </w:t>
      </w:r>
      <w:r w:rsidR="005B6A25">
        <w:rPr>
          <w:rFonts w:cs="Calibri"/>
        </w:rPr>
        <w:t>î</w:t>
      </w:r>
      <w:r w:rsidRPr="003F78CD">
        <w:rPr>
          <w:rFonts w:cs="Calibri"/>
        </w:rPr>
        <w:t>n leg</w:t>
      </w:r>
      <w:r w:rsidR="005B6A25">
        <w:rPr>
          <w:rFonts w:cs="Calibri"/>
        </w:rPr>
        <w:t>ă</w:t>
      </w:r>
      <w:r w:rsidRPr="003F78CD">
        <w:rPr>
          <w:rFonts w:cs="Calibri"/>
        </w:rPr>
        <w:t xml:space="preserve">tura cu intrarea lor </w:t>
      </w:r>
      <w:r w:rsidR="005B6A25">
        <w:rPr>
          <w:rFonts w:cs="Calibri"/>
        </w:rPr>
        <w:t>î</w:t>
      </w:r>
      <w:r w:rsidRPr="003F78CD">
        <w:rPr>
          <w:rFonts w:cs="Calibri"/>
        </w:rPr>
        <w:t>n vigoare, ar fi de apreciat.</w:t>
      </w:r>
    </w:p>
    <w:p w14:paraId="763EE7D8" w14:textId="77777777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Regimul fiscal al stimulentului de 1.500 lei/luna/copil</w:t>
      </w:r>
    </w:p>
    <w:p w14:paraId="6651440D" w14:textId="34986E12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Regimul fiscal al facilit</w:t>
      </w:r>
      <w:r w:rsidR="00EE3C57">
        <w:rPr>
          <w:rFonts w:cs="Calibri"/>
        </w:rPr>
        <w:t>ăț</w:t>
      </w:r>
      <w:r w:rsidRPr="003F78CD">
        <w:rPr>
          <w:rFonts w:cs="Calibri"/>
        </w:rPr>
        <w:t xml:space="preserve">ii este oarecum similar regimului fiscal al sponsorizarilor. </w:t>
      </w:r>
    </w:p>
    <w:p w14:paraId="56AC86DB" w14:textId="686D289C" w:rsidR="00CB3B2E" w:rsidRPr="003F78CD" w:rsidRDefault="00EE3C57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 xml:space="preserve">n mod specific compania va declara costul respectiv ca fiind nedeductibil </w:t>
      </w:r>
      <w:r>
        <w:rPr>
          <w:rFonts w:cs="Calibri"/>
        </w:rPr>
        <w:t>ș</w:t>
      </w:r>
      <w:r w:rsidR="00CB3B2E" w:rsidRPr="003F78CD">
        <w:rPr>
          <w:rFonts w:cs="Calibri"/>
        </w:rPr>
        <w:t>i va sc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dea din impozitele datorate (impozit pe profit, impozit pe venit, TVA, accize </w:t>
      </w:r>
      <w:r>
        <w:rPr>
          <w:rFonts w:cs="Calibri"/>
          <w:i/>
          <w:iCs/>
          <w:u w:val="single"/>
        </w:rPr>
        <w:t>î</w:t>
      </w:r>
      <w:r w:rsidR="00CB3B2E" w:rsidRPr="003F78CD">
        <w:rPr>
          <w:rFonts w:cs="Calibri"/>
          <w:i/>
          <w:iCs/>
          <w:u w:val="single"/>
        </w:rPr>
        <w:t>n aceasta ordine</w:t>
      </w:r>
      <w:r w:rsidR="00CB3B2E" w:rsidRPr="003F78CD">
        <w:rPr>
          <w:rFonts w:cs="Calibri"/>
        </w:rPr>
        <w:t>) o sum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de maxim 1.500 lei/luna/angajat, iar la nivelul angajatului, va fi considerat venit neimpozabil.</w:t>
      </w:r>
    </w:p>
    <w:p w14:paraId="33BE5B1F" w14:textId="3F2BC67C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Cu privire la cuantumul sumei platite de angajator pentru educa</w:t>
      </w:r>
      <w:r w:rsidR="00EE3C57">
        <w:rPr>
          <w:rFonts w:cs="Calibri"/>
        </w:rPr>
        <w:t>ț</w:t>
      </w:r>
      <w:r w:rsidRPr="003F78CD">
        <w:rPr>
          <w:rFonts w:cs="Calibri"/>
        </w:rPr>
        <w:t>ia timpurie a copiilor angaja</w:t>
      </w:r>
      <w:r w:rsidR="00EE3C57">
        <w:rPr>
          <w:rFonts w:cs="Calibri"/>
        </w:rPr>
        <w:t>ț</w:t>
      </w:r>
      <w:r w:rsidRPr="003F78CD">
        <w:rPr>
          <w:rFonts w:cs="Calibri"/>
        </w:rPr>
        <w:t>ilor s</w:t>
      </w:r>
      <w:r w:rsidR="00EE3C57">
        <w:rPr>
          <w:rFonts w:cs="Calibri"/>
        </w:rPr>
        <w:t>ă</w:t>
      </w:r>
      <w:r w:rsidRPr="003F78CD">
        <w:rPr>
          <w:rFonts w:cs="Calibri"/>
        </w:rPr>
        <w:t>i, nivelul nu este limitat la 1.500 lei. Aceasta este doar suma maxim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care poate fi dedus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din impozitele datorate de compania respectiv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. </w:t>
      </w:r>
    </w:p>
    <w:p w14:paraId="28BA8CC1" w14:textId="7CD8055C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Compania poate decide s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achite o sum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mai mare, </w:t>
      </w:r>
      <w:r w:rsidR="00EE3C57">
        <w:rPr>
          <w:rFonts w:cs="Calibri"/>
        </w:rPr>
        <w:t>î</w:t>
      </w:r>
      <w:r w:rsidRPr="003F78CD">
        <w:rPr>
          <w:rFonts w:cs="Calibri"/>
        </w:rPr>
        <w:t xml:space="preserve">n conformitate cu contractul </w:t>
      </w:r>
      <w:r w:rsidR="00EE3C57">
        <w:rPr>
          <w:rFonts w:cs="Calibri"/>
        </w:rPr>
        <w:t>î</w:t>
      </w:r>
      <w:r w:rsidRPr="003F78CD">
        <w:rPr>
          <w:rFonts w:cs="Calibri"/>
        </w:rPr>
        <w:t xml:space="preserve">ncheiat cu unitatea de </w:t>
      </w:r>
      <w:r w:rsidR="00EE3C57">
        <w:rPr>
          <w:rFonts w:cs="Calibri"/>
        </w:rPr>
        <w:t>î</w:t>
      </w:r>
      <w:r w:rsidRPr="003F78CD">
        <w:rPr>
          <w:rFonts w:cs="Calibri"/>
        </w:rPr>
        <w:t>nv</w:t>
      </w:r>
      <w:r w:rsidR="00EE3C57">
        <w:rPr>
          <w:rFonts w:cs="Calibri"/>
        </w:rPr>
        <w:t>ăță</w:t>
      </w:r>
      <w:r w:rsidRPr="003F78CD">
        <w:rPr>
          <w:rFonts w:cs="Calibri"/>
        </w:rPr>
        <w:t>m</w:t>
      </w:r>
      <w:r w:rsidR="00EE3C57">
        <w:rPr>
          <w:rFonts w:cs="Calibri"/>
        </w:rPr>
        <w:t>â</w:t>
      </w:r>
      <w:r w:rsidRPr="003F78CD">
        <w:rPr>
          <w:rFonts w:cs="Calibri"/>
        </w:rPr>
        <w:t>nt timpuriu, pentru diferen</w:t>
      </w:r>
      <w:r w:rsidR="00EE3C57">
        <w:rPr>
          <w:rFonts w:cs="Calibri"/>
        </w:rPr>
        <w:t>ț</w:t>
      </w:r>
      <w:r w:rsidRPr="003F78CD">
        <w:rPr>
          <w:rFonts w:cs="Calibri"/>
        </w:rPr>
        <w:t>a dintre suma achitat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EE3C57">
        <w:rPr>
          <w:rFonts w:cs="Calibri"/>
        </w:rPr>
        <w:t>ș</w:t>
      </w:r>
      <w:r w:rsidRPr="003F78CD">
        <w:rPr>
          <w:rFonts w:cs="Calibri"/>
        </w:rPr>
        <w:t xml:space="preserve">i 1.500 lei nu va putea beneficia </w:t>
      </w:r>
      <w:r w:rsidR="00EE3C57">
        <w:rPr>
          <w:rFonts w:cs="Calibri"/>
        </w:rPr>
        <w:t>î</w:t>
      </w:r>
      <w:r w:rsidRPr="003F78CD">
        <w:rPr>
          <w:rFonts w:cs="Calibri"/>
        </w:rPr>
        <w:t>ns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de avantaj fiscal, urm</w:t>
      </w:r>
      <w:r w:rsidR="00EE3C57">
        <w:rPr>
          <w:rFonts w:cs="Calibri"/>
        </w:rPr>
        <w:t>â</w:t>
      </w:r>
      <w:r w:rsidRPr="003F78CD">
        <w:rPr>
          <w:rFonts w:cs="Calibri"/>
        </w:rPr>
        <w:t>nd ca suma respectiv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s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aib</w:t>
      </w:r>
      <w:r w:rsidR="00EE3C57">
        <w:rPr>
          <w:rFonts w:cs="Calibri"/>
        </w:rPr>
        <w:t>ă</w:t>
      </w:r>
      <w:r w:rsidRPr="003F78CD">
        <w:rPr>
          <w:rFonts w:cs="Calibri"/>
        </w:rPr>
        <w:t xml:space="preserve"> doar regimul unui cost nedeductibil.</w:t>
      </w:r>
    </w:p>
    <w:p w14:paraId="17B68F73" w14:textId="1E7FDD74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Din perspectiva angajatului tratamentul fiscal al sumelor pl</w:t>
      </w:r>
      <w:r w:rsidR="00EE3C57">
        <w:rPr>
          <w:rFonts w:cs="Calibri"/>
        </w:rPr>
        <w:t>ă</w:t>
      </w:r>
      <w:r w:rsidRPr="003F78CD">
        <w:rPr>
          <w:rFonts w:cs="Calibri"/>
        </w:rPr>
        <w:t>tite de angajator pentru educa</w:t>
      </w:r>
      <w:r w:rsidR="00EE3C57">
        <w:rPr>
          <w:rFonts w:cs="Calibri"/>
        </w:rPr>
        <w:t>ț</w:t>
      </w:r>
      <w:r w:rsidRPr="003F78CD">
        <w:rPr>
          <w:rFonts w:cs="Calibri"/>
        </w:rPr>
        <w:t>ia timpurie a copiilor angaja</w:t>
      </w:r>
      <w:r w:rsidR="00EE3C57">
        <w:rPr>
          <w:rFonts w:cs="Calibri"/>
        </w:rPr>
        <w:t>ț</w:t>
      </w:r>
      <w:r w:rsidRPr="003F78CD">
        <w:rPr>
          <w:rFonts w:cs="Calibri"/>
        </w:rPr>
        <w:t>ilor nu este influen</w:t>
      </w:r>
      <w:r w:rsidR="00EE3C57">
        <w:rPr>
          <w:rFonts w:cs="Calibri"/>
        </w:rPr>
        <w:t>ț</w:t>
      </w:r>
      <w:r w:rsidRPr="003F78CD">
        <w:rPr>
          <w:rFonts w:cs="Calibri"/>
        </w:rPr>
        <w:t>at de nivelul acestor sume. Acestea r</w:t>
      </w:r>
      <w:r w:rsidR="00EE3C57">
        <w:rPr>
          <w:rFonts w:cs="Calibri"/>
        </w:rPr>
        <w:t>ă</w:t>
      </w:r>
      <w:r w:rsidRPr="003F78CD">
        <w:rPr>
          <w:rFonts w:cs="Calibri"/>
        </w:rPr>
        <w:t>m</w:t>
      </w:r>
      <w:r w:rsidR="00EE3C57">
        <w:rPr>
          <w:rFonts w:cs="Calibri"/>
        </w:rPr>
        <w:t>â</w:t>
      </w:r>
      <w:r w:rsidRPr="003F78CD">
        <w:rPr>
          <w:rFonts w:cs="Calibri"/>
        </w:rPr>
        <w:t>n neimpozabile.</w:t>
      </w:r>
    </w:p>
    <w:p w14:paraId="51A9DF41" w14:textId="77777777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Procedura de implementare a stimulentului de 1.500 lei/luna/copil</w:t>
      </w:r>
    </w:p>
    <w:p w14:paraId="7CE6AE74" w14:textId="33CC4C48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Din nefericire Ministerul finan</w:t>
      </w:r>
      <w:r w:rsidR="004F30DD">
        <w:rPr>
          <w:rFonts w:cs="Calibri"/>
        </w:rPr>
        <w:t>ț</w:t>
      </w:r>
      <w:r w:rsidRPr="003F78CD">
        <w:rPr>
          <w:rFonts w:cs="Calibri"/>
        </w:rPr>
        <w:t>elor publice nu a considerat oportun s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557BC7">
        <w:rPr>
          <w:rFonts w:cs="Calibri"/>
        </w:rPr>
        <w:t>î</w:t>
      </w:r>
      <w:r w:rsidRPr="003F78CD">
        <w:rPr>
          <w:rFonts w:cs="Calibri"/>
        </w:rPr>
        <w:t>nso</w:t>
      </w:r>
      <w:r w:rsidR="00557BC7">
        <w:rPr>
          <w:rFonts w:cs="Calibri"/>
        </w:rPr>
        <w:t>ț</w:t>
      </w:r>
      <w:r w:rsidRPr="003F78CD">
        <w:rPr>
          <w:rFonts w:cs="Calibri"/>
        </w:rPr>
        <w:t>easc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noua prevedere legislativ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cu norme metodologice de aplicare.</w:t>
      </w:r>
    </w:p>
    <w:p w14:paraId="38BFA349" w14:textId="2B185C27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>Ca atare, cel pu</w:t>
      </w:r>
      <w:r w:rsidR="00557BC7">
        <w:rPr>
          <w:rFonts w:cs="Calibri"/>
        </w:rPr>
        <w:t>ț</w:t>
      </w:r>
      <w:r w:rsidRPr="003F78CD">
        <w:rPr>
          <w:rFonts w:cs="Calibri"/>
        </w:rPr>
        <w:t>in p</w:t>
      </w:r>
      <w:r w:rsidR="00557BC7">
        <w:rPr>
          <w:rFonts w:cs="Calibri"/>
        </w:rPr>
        <w:t>â</w:t>
      </w:r>
      <w:r w:rsidRPr="003F78CD">
        <w:rPr>
          <w:rFonts w:cs="Calibri"/>
        </w:rPr>
        <w:t>n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557BC7">
        <w:rPr>
          <w:rFonts w:cs="Calibri"/>
        </w:rPr>
        <w:t>î</w:t>
      </w:r>
      <w:r w:rsidRPr="003F78CD">
        <w:rPr>
          <w:rFonts w:cs="Calibri"/>
        </w:rPr>
        <w:t>n momentul apari</w:t>
      </w:r>
      <w:r w:rsidR="00557BC7">
        <w:rPr>
          <w:rFonts w:cs="Calibri"/>
        </w:rPr>
        <w:t>ț</w:t>
      </w:r>
      <w:r w:rsidRPr="003F78CD">
        <w:rPr>
          <w:rFonts w:cs="Calibri"/>
        </w:rPr>
        <w:t>iei unor astfel de norme metodologice de implementare care s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armonizeze </w:t>
      </w:r>
      <w:r w:rsidR="00557BC7">
        <w:rPr>
          <w:rFonts w:cs="Calibri"/>
        </w:rPr>
        <w:t>ș</w:t>
      </w:r>
      <w:r w:rsidRPr="003F78CD">
        <w:rPr>
          <w:rFonts w:cs="Calibri"/>
        </w:rPr>
        <w:t>i s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uniformizeze procedurile de lucru, fiecare entitate va fi responsabil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de definirea unei proceduri de lucru interne care s</w:t>
      </w:r>
      <w:r w:rsidR="00557BC7">
        <w:rPr>
          <w:rFonts w:cs="Calibri"/>
        </w:rPr>
        <w:t>ă</w:t>
      </w:r>
      <w:r w:rsidRPr="003F78CD">
        <w:rPr>
          <w:rFonts w:cs="Calibri"/>
        </w:rPr>
        <w:t xml:space="preserve"> se circumscrie modului cum a fost reglementat noul stimulent fiscal.</w:t>
      </w:r>
    </w:p>
    <w:p w14:paraId="2AE7E6D6" w14:textId="2AD41B19" w:rsidR="00CB3B2E" w:rsidRPr="003F78CD" w:rsidRDefault="00557BC7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opinia noastr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alternativa cel mai u</w:t>
      </w:r>
      <w:r>
        <w:rPr>
          <w:rFonts w:cs="Calibri"/>
        </w:rPr>
        <w:t>ș</w:t>
      </w:r>
      <w:r w:rsidR="00CB3B2E" w:rsidRPr="003F78CD">
        <w:rPr>
          <w:rFonts w:cs="Calibri"/>
        </w:rPr>
        <w:t xml:space="preserve">or de implementat ar fi aceea a unui contract tripartid </w:t>
      </w:r>
      <w:r w:rsidR="002E5413">
        <w:rPr>
          <w:rFonts w:cs="Calibri"/>
        </w:rPr>
        <w:t>î</w:t>
      </w:r>
      <w:r w:rsidR="00CB3B2E" w:rsidRPr="003F78CD">
        <w:rPr>
          <w:rFonts w:cs="Calibri"/>
        </w:rPr>
        <w:t>n care se stipuleaz</w:t>
      </w:r>
      <w:r w:rsidR="002E5413">
        <w:rPr>
          <w:rFonts w:cs="Calibri"/>
        </w:rPr>
        <w:t>ă</w:t>
      </w:r>
      <w:r w:rsidR="00CB3B2E" w:rsidRPr="003F78CD">
        <w:rPr>
          <w:rFonts w:cs="Calibri"/>
        </w:rPr>
        <w:t xml:space="preserve"> drepturile </w:t>
      </w:r>
      <w:r w:rsidR="002E5413">
        <w:rPr>
          <w:rFonts w:cs="Calibri"/>
        </w:rPr>
        <w:t>ș</w:t>
      </w:r>
      <w:r w:rsidR="00CB3B2E" w:rsidRPr="003F78CD">
        <w:rPr>
          <w:rFonts w:cs="Calibri"/>
        </w:rPr>
        <w:t>i obliga</w:t>
      </w:r>
      <w:r w:rsidR="002E5413">
        <w:rPr>
          <w:rFonts w:cs="Calibri"/>
        </w:rPr>
        <w:t>ț</w:t>
      </w:r>
      <w:r w:rsidR="00CB3B2E" w:rsidRPr="003F78CD">
        <w:rPr>
          <w:rFonts w:cs="Calibri"/>
        </w:rPr>
        <w:t>iile fiec</w:t>
      </w:r>
      <w:r w:rsidR="002E5413">
        <w:rPr>
          <w:rFonts w:cs="Calibri"/>
        </w:rPr>
        <w:t>ă</w:t>
      </w:r>
      <w:r w:rsidR="00CB3B2E" w:rsidRPr="003F78CD">
        <w:rPr>
          <w:rFonts w:cs="Calibri"/>
        </w:rPr>
        <w:t>reia dintre cele trei p</w:t>
      </w:r>
      <w:r w:rsidR="002E5413">
        <w:rPr>
          <w:rFonts w:cs="Calibri"/>
        </w:rPr>
        <w:t>ă</w:t>
      </w:r>
      <w:r w:rsidR="00CB3B2E" w:rsidRPr="003F78CD">
        <w:rPr>
          <w:rFonts w:cs="Calibri"/>
        </w:rPr>
        <w:t>r</w:t>
      </w:r>
      <w:r w:rsidR="002E5413">
        <w:rPr>
          <w:rFonts w:cs="Calibri"/>
        </w:rPr>
        <w:t>ț</w:t>
      </w:r>
      <w:r w:rsidR="00CB3B2E" w:rsidRPr="003F78CD">
        <w:rPr>
          <w:rFonts w:cs="Calibri"/>
        </w:rPr>
        <w:t>i participante (unitate de educa</w:t>
      </w:r>
      <w:r w:rsidR="002E5413">
        <w:rPr>
          <w:rFonts w:cs="Calibri"/>
        </w:rPr>
        <w:t>ț</w:t>
      </w:r>
      <w:r w:rsidR="00CB3B2E" w:rsidRPr="003F78CD">
        <w:rPr>
          <w:rFonts w:cs="Calibri"/>
        </w:rPr>
        <w:t xml:space="preserve">ie timpurie, angajat </w:t>
      </w:r>
      <w:r w:rsidR="002E5413">
        <w:rPr>
          <w:rFonts w:cs="Calibri"/>
        </w:rPr>
        <w:t>ș</w:t>
      </w:r>
      <w:r w:rsidR="00CB3B2E" w:rsidRPr="003F78CD">
        <w:rPr>
          <w:rFonts w:cs="Calibri"/>
        </w:rPr>
        <w:t>i angajator).</w:t>
      </w:r>
    </w:p>
    <w:p w14:paraId="1D8F65E1" w14:textId="33DF5701" w:rsidR="00CB3B2E" w:rsidRPr="003F78CD" w:rsidRDefault="002E5413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ntr-o astfel de alternativ</w:t>
      </w:r>
      <w:r>
        <w:rPr>
          <w:rFonts w:cs="Calibri"/>
        </w:rPr>
        <w:t>ă</w:t>
      </w:r>
      <w:r w:rsidR="00CB3B2E" w:rsidRPr="003F78CD">
        <w:rPr>
          <w:rFonts w:cs="Calibri"/>
        </w:rPr>
        <w:t>, dac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pre</w:t>
      </w:r>
      <w:r>
        <w:rPr>
          <w:rFonts w:cs="Calibri"/>
        </w:rPr>
        <w:t>ț</w:t>
      </w:r>
      <w:r w:rsidR="00CB3B2E" w:rsidRPr="003F78CD">
        <w:rPr>
          <w:rFonts w:cs="Calibri"/>
        </w:rPr>
        <w:t xml:space="preserve">ul </w:t>
      </w:r>
      <w:r>
        <w:rPr>
          <w:rFonts w:cs="Calibri"/>
        </w:rPr>
        <w:t>ș</w:t>
      </w:r>
      <w:r w:rsidR="00CB3B2E" w:rsidRPr="003F78CD">
        <w:rPr>
          <w:rFonts w:cs="Calibri"/>
        </w:rPr>
        <w:t>colariz</w:t>
      </w:r>
      <w:r>
        <w:rPr>
          <w:rFonts w:cs="Calibri"/>
        </w:rPr>
        <w:t>ă</w:t>
      </w:r>
      <w:r w:rsidR="00CB3B2E" w:rsidRPr="003F78CD">
        <w:rPr>
          <w:rFonts w:cs="Calibri"/>
        </w:rPr>
        <w:t>rii timpurii ar dep</w:t>
      </w:r>
      <w:r w:rsidR="0013495B">
        <w:rPr>
          <w:rFonts w:cs="Calibri"/>
        </w:rPr>
        <w:t>ă</w:t>
      </w:r>
      <w:r>
        <w:rPr>
          <w:rFonts w:cs="Calibri"/>
        </w:rPr>
        <w:t>ș</w:t>
      </w:r>
      <w:r w:rsidR="00CB3B2E" w:rsidRPr="003F78CD">
        <w:rPr>
          <w:rFonts w:cs="Calibri"/>
        </w:rPr>
        <w:t>i suma de 1.500 lei, atunci s-ar putea stipula fie o coplat</w:t>
      </w:r>
      <w:r>
        <w:rPr>
          <w:rFonts w:cs="Calibri"/>
        </w:rPr>
        <w:t>ă</w:t>
      </w:r>
      <w:r w:rsidR="00CB3B2E" w:rsidRPr="003F78CD">
        <w:rPr>
          <w:rFonts w:cs="Calibri"/>
        </w:rPr>
        <w:t xml:space="preserve"> realizat</w:t>
      </w:r>
      <w:r w:rsidR="00CE0B82">
        <w:rPr>
          <w:rFonts w:cs="Calibri"/>
        </w:rPr>
        <w:t>ă</w:t>
      </w:r>
      <w:r w:rsidR="00CB3B2E" w:rsidRPr="003F78CD">
        <w:rPr>
          <w:rFonts w:cs="Calibri"/>
        </w:rPr>
        <w:t xml:space="preserve"> de angajat din fonduri proprii pentru ceea ce dep</w:t>
      </w:r>
      <w:r w:rsidR="0013495B">
        <w:rPr>
          <w:rFonts w:cs="Calibri"/>
        </w:rPr>
        <w:t>ă</w:t>
      </w:r>
      <w:r w:rsidR="00CE0B82">
        <w:rPr>
          <w:rFonts w:cs="Calibri"/>
        </w:rPr>
        <w:t>ș</w:t>
      </w:r>
      <w:r w:rsidR="00CB3B2E" w:rsidRPr="003F78CD">
        <w:rPr>
          <w:rFonts w:cs="Calibri"/>
        </w:rPr>
        <w:t>e</w:t>
      </w:r>
      <w:r w:rsidR="00CE0B82">
        <w:rPr>
          <w:rFonts w:cs="Calibri"/>
        </w:rPr>
        <w:t>ș</w:t>
      </w:r>
      <w:r w:rsidR="00CB3B2E" w:rsidRPr="003F78CD">
        <w:rPr>
          <w:rFonts w:cs="Calibri"/>
        </w:rPr>
        <w:t>te 1.500 lei, fie o plat</w:t>
      </w:r>
      <w:r w:rsidR="00CE0B82">
        <w:rPr>
          <w:rFonts w:cs="Calibri"/>
        </w:rPr>
        <w:t>ă</w:t>
      </w:r>
      <w:r w:rsidR="00CB3B2E" w:rsidRPr="003F78CD">
        <w:rPr>
          <w:rFonts w:cs="Calibri"/>
        </w:rPr>
        <w:t xml:space="preserve"> integral</w:t>
      </w:r>
      <w:r w:rsidR="00CE0B82">
        <w:rPr>
          <w:rFonts w:cs="Calibri"/>
        </w:rPr>
        <w:t>ă</w:t>
      </w:r>
      <w:r w:rsidR="00CB3B2E" w:rsidRPr="003F78CD">
        <w:rPr>
          <w:rFonts w:cs="Calibri"/>
        </w:rPr>
        <w:t xml:space="preserve"> din partea angajatorului, urm</w:t>
      </w:r>
      <w:r w:rsidR="00CE0B82">
        <w:rPr>
          <w:rFonts w:cs="Calibri"/>
        </w:rPr>
        <w:t>â</w:t>
      </w:r>
      <w:r w:rsidR="00CB3B2E" w:rsidRPr="003F78CD">
        <w:rPr>
          <w:rFonts w:cs="Calibri"/>
        </w:rPr>
        <w:t>nd ca ceea ce dep</w:t>
      </w:r>
      <w:r w:rsidR="00CE0B82">
        <w:rPr>
          <w:rFonts w:cs="Calibri"/>
        </w:rPr>
        <w:t>ăș</w:t>
      </w:r>
      <w:r w:rsidR="00CB3B2E" w:rsidRPr="003F78CD">
        <w:rPr>
          <w:rFonts w:cs="Calibri"/>
        </w:rPr>
        <w:t>este 1.500 lei s</w:t>
      </w:r>
      <w:r w:rsidR="00CE0B82">
        <w:rPr>
          <w:rFonts w:cs="Calibri"/>
        </w:rPr>
        <w:t>ă</w:t>
      </w:r>
      <w:r w:rsidR="00CB3B2E" w:rsidRPr="003F78CD">
        <w:rPr>
          <w:rFonts w:cs="Calibri"/>
        </w:rPr>
        <w:t xml:space="preserve"> aib</w:t>
      </w:r>
      <w:r w:rsidR="00CE0B82">
        <w:rPr>
          <w:rFonts w:cs="Calibri"/>
        </w:rPr>
        <w:t>ă</w:t>
      </w:r>
      <w:r w:rsidR="00CB3B2E" w:rsidRPr="003F78CD">
        <w:rPr>
          <w:rFonts w:cs="Calibri"/>
        </w:rPr>
        <w:t>, pentru angajator, un tratament fiscal diferit de primii 1.500 lei.</w:t>
      </w:r>
    </w:p>
    <w:p w14:paraId="21441CD1" w14:textId="357B14D1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</w:rPr>
        <w:t xml:space="preserve">Nu am recomanda implementarea unei scheme prin care contractul s-ar semna direct </w:t>
      </w:r>
      <w:r w:rsidR="00995C2F">
        <w:rPr>
          <w:rFonts w:cs="Calibri"/>
        </w:rPr>
        <w:t>î</w:t>
      </w:r>
      <w:r w:rsidRPr="003F78CD">
        <w:rPr>
          <w:rFonts w:cs="Calibri"/>
        </w:rPr>
        <w:t>ntre unitatea de educa</w:t>
      </w:r>
      <w:r w:rsidR="00995C2F">
        <w:rPr>
          <w:rFonts w:cs="Calibri"/>
        </w:rPr>
        <w:t>ț</w:t>
      </w:r>
      <w:r w:rsidRPr="003F78CD">
        <w:rPr>
          <w:rFonts w:cs="Calibri"/>
        </w:rPr>
        <w:t xml:space="preserve">ie timpurie </w:t>
      </w:r>
      <w:r w:rsidR="00995C2F">
        <w:rPr>
          <w:rFonts w:cs="Calibri"/>
        </w:rPr>
        <w:t>ș</w:t>
      </w:r>
      <w:r w:rsidRPr="003F78CD">
        <w:rPr>
          <w:rFonts w:cs="Calibri"/>
        </w:rPr>
        <w:t>i angajat, iar angajatorul doar ar acorda o suma de bani propriului angajat f</w:t>
      </w:r>
      <w:r w:rsidR="00995C2F">
        <w:rPr>
          <w:rFonts w:cs="Calibri"/>
        </w:rPr>
        <w:t>ă</w:t>
      </w:r>
      <w:r w:rsidRPr="003F78CD">
        <w:rPr>
          <w:rFonts w:cs="Calibri"/>
        </w:rPr>
        <w:t>r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a exista niciun contract sau document de plat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direct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995C2F">
        <w:rPr>
          <w:rFonts w:cs="Calibri"/>
        </w:rPr>
        <w:t>î</w:t>
      </w:r>
      <w:r w:rsidRPr="003F78CD">
        <w:rPr>
          <w:rFonts w:cs="Calibri"/>
        </w:rPr>
        <w:t xml:space="preserve">ntre angajator </w:t>
      </w:r>
      <w:r w:rsidR="00995C2F">
        <w:rPr>
          <w:rFonts w:cs="Calibri"/>
        </w:rPr>
        <w:t>ș</w:t>
      </w:r>
      <w:r w:rsidRPr="003F78CD">
        <w:rPr>
          <w:rFonts w:cs="Calibri"/>
        </w:rPr>
        <w:t>i unitatea de educa</w:t>
      </w:r>
      <w:r w:rsidR="00995C2F">
        <w:rPr>
          <w:rFonts w:cs="Calibri"/>
        </w:rPr>
        <w:t>ț</w:t>
      </w:r>
      <w:r w:rsidRPr="003F78CD">
        <w:rPr>
          <w:rFonts w:cs="Calibri"/>
        </w:rPr>
        <w:t>ie timpurie, dec</w:t>
      </w:r>
      <w:r w:rsidR="00995C2F">
        <w:rPr>
          <w:rFonts w:cs="Calibri"/>
        </w:rPr>
        <w:t>â</w:t>
      </w:r>
      <w:r w:rsidRPr="003F78CD">
        <w:rPr>
          <w:rFonts w:cs="Calibri"/>
        </w:rPr>
        <w:t>t dac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aceast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modalitate ar fi stipulat</w:t>
      </w:r>
      <w:r w:rsidR="00995C2F">
        <w:rPr>
          <w:rFonts w:cs="Calibri"/>
        </w:rPr>
        <w:t>ă</w:t>
      </w:r>
      <w:r w:rsidRPr="003F78CD">
        <w:rPr>
          <w:rFonts w:cs="Calibri"/>
        </w:rPr>
        <w:t xml:space="preserve"> </w:t>
      </w:r>
      <w:r w:rsidR="00995C2F">
        <w:rPr>
          <w:rFonts w:cs="Calibri"/>
        </w:rPr>
        <w:t>î</w:t>
      </w:r>
      <w:r w:rsidRPr="003F78CD">
        <w:rPr>
          <w:rFonts w:cs="Calibri"/>
        </w:rPr>
        <w:t xml:space="preserve">n mod explicit </w:t>
      </w:r>
      <w:r w:rsidR="00995C2F">
        <w:rPr>
          <w:rFonts w:cs="Calibri"/>
        </w:rPr>
        <w:t>î</w:t>
      </w:r>
      <w:r w:rsidRPr="003F78CD">
        <w:rPr>
          <w:rFonts w:cs="Calibri"/>
        </w:rPr>
        <w:t>n viitoare norme metodologice de aplicare.</w:t>
      </w:r>
    </w:p>
    <w:p w14:paraId="4D123A9E" w14:textId="77777777" w:rsidR="00CB3B2E" w:rsidRPr="00524BD3" w:rsidRDefault="00CB3B2E" w:rsidP="004B1C1B">
      <w:pPr>
        <w:pStyle w:val="Body0VF"/>
        <w:ind w:right="-540"/>
        <w:rPr>
          <w:rFonts w:cs="Calibri"/>
          <w:b/>
          <w:bCs/>
          <w:color w:val="114B7E"/>
        </w:rPr>
      </w:pPr>
      <w:r w:rsidRPr="00524BD3">
        <w:rPr>
          <w:rFonts w:cs="Calibri"/>
          <w:b/>
          <w:bCs/>
          <w:color w:val="114B7E"/>
        </w:rPr>
        <w:t>Win-win sau este cineva care pierde?</w:t>
      </w:r>
    </w:p>
    <w:p w14:paraId="4F5F9E2F" w14:textId="7DC4D988" w:rsidR="00CB3B2E" w:rsidRPr="003F78CD" w:rsidRDefault="00995C2F" w:rsidP="004B1C1B">
      <w:pPr>
        <w:pStyle w:val="Body0VF"/>
        <w:ind w:right="-540"/>
        <w:rPr>
          <w:rFonts w:cs="Calibri"/>
        </w:rPr>
      </w:pPr>
      <w:r>
        <w:rPr>
          <w:rFonts w:cs="Calibri"/>
        </w:rPr>
        <w:t>Î</w:t>
      </w:r>
      <w:r w:rsidR="00CB3B2E" w:rsidRPr="003F78CD">
        <w:rPr>
          <w:rFonts w:cs="Calibri"/>
        </w:rPr>
        <w:t>n cazul acestei facilit</w:t>
      </w:r>
      <w:r w:rsidR="00AF5154">
        <w:rPr>
          <w:rFonts w:cs="Calibri"/>
        </w:rPr>
        <w:t>ăț</w:t>
      </w:r>
      <w:r w:rsidR="00CB3B2E" w:rsidRPr="003F78CD">
        <w:rPr>
          <w:rFonts w:cs="Calibri"/>
        </w:rPr>
        <w:t>i fiscale pare c</w:t>
      </w:r>
      <w:r w:rsidR="00AF5154">
        <w:rPr>
          <w:rFonts w:cs="Calibri"/>
        </w:rPr>
        <w:t>ă</w:t>
      </w:r>
      <w:r w:rsidR="00CB3B2E" w:rsidRPr="003F78CD">
        <w:rPr>
          <w:rFonts w:cs="Calibri"/>
        </w:rPr>
        <w:t xml:space="preserve"> niciuna dintre p</w:t>
      </w:r>
      <w:r w:rsidR="00AF5154">
        <w:rPr>
          <w:rFonts w:cs="Calibri"/>
        </w:rPr>
        <w:t>ă</w:t>
      </w:r>
      <w:r w:rsidR="00CB3B2E" w:rsidRPr="003F78CD">
        <w:rPr>
          <w:rFonts w:cs="Calibri"/>
        </w:rPr>
        <w:t>r</w:t>
      </w:r>
      <w:r w:rsidR="00AF5154">
        <w:rPr>
          <w:rFonts w:cs="Calibri"/>
        </w:rPr>
        <w:t>ț</w:t>
      </w:r>
      <w:r w:rsidR="00CB3B2E" w:rsidRPr="003F78CD">
        <w:rPr>
          <w:rFonts w:cs="Calibri"/>
        </w:rPr>
        <w:t xml:space="preserve">ile implicate </w:t>
      </w:r>
      <w:r w:rsidR="00AF5154">
        <w:rPr>
          <w:rFonts w:cs="Calibri"/>
        </w:rPr>
        <w:t>î</w:t>
      </w:r>
      <w:r w:rsidR="00CB3B2E" w:rsidRPr="003F78CD">
        <w:rPr>
          <w:rFonts w:cs="Calibri"/>
        </w:rPr>
        <w:t>n ansamblu nu pierde, ci mai degrab</w:t>
      </w:r>
      <w:r w:rsidR="00AF5154">
        <w:rPr>
          <w:rFonts w:cs="Calibri"/>
        </w:rPr>
        <w:t>ă</w:t>
      </w:r>
      <w:r w:rsidR="00CB3B2E" w:rsidRPr="003F78CD">
        <w:rPr>
          <w:rFonts w:cs="Calibri"/>
        </w:rPr>
        <w:t xml:space="preserve"> fiecare are un c</w:t>
      </w:r>
      <w:r w:rsidR="00AF5154">
        <w:rPr>
          <w:rFonts w:cs="Calibri"/>
        </w:rPr>
        <w:t>âș</w:t>
      </w:r>
      <w:r w:rsidR="00CB3B2E" w:rsidRPr="003F78CD">
        <w:rPr>
          <w:rFonts w:cs="Calibri"/>
        </w:rPr>
        <w:t>tig net.</w:t>
      </w:r>
    </w:p>
    <w:p w14:paraId="2244424C" w14:textId="3E16A858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Copilul angajatului</w:t>
      </w:r>
      <w:r w:rsidRPr="003F78CD">
        <w:rPr>
          <w:rFonts w:cs="Calibri"/>
        </w:rPr>
        <w:t xml:space="preserve"> va putea beneficia de servicii de educa</w:t>
      </w:r>
      <w:r w:rsidR="00AF5154">
        <w:rPr>
          <w:rFonts w:cs="Calibri"/>
        </w:rPr>
        <w:t>ț</w:t>
      </w:r>
      <w:r w:rsidRPr="003F78CD">
        <w:rPr>
          <w:rFonts w:cs="Calibri"/>
        </w:rPr>
        <w:t>ie timpurie, posibil de o calitate superioar</w:t>
      </w:r>
      <w:r w:rsidR="00AF5154">
        <w:rPr>
          <w:rFonts w:cs="Calibri"/>
        </w:rPr>
        <w:t>ă</w:t>
      </w:r>
      <w:r w:rsidRPr="003F78CD">
        <w:rPr>
          <w:rFonts w:cs="Calibri"/>
        </w:rPr>
        <w:t>.</w:t>
      </w:r>
    </w:p>
    <w:p w14:paraId="2FB0338E" w14:textId="21F45A8C" w:rsidR="00CB3B2E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Angajatul</w:t>
      </w:r>
      <w:r w:rsidRPr="003F78CD">
        <w:rPr>
          <w:rFonts w:cs="Calibri"/>
        </w:rPr>
        <w:t xml:space="preserve"> va beneficia de un stimulent care ii va permite </w:t>
      </w:r>
      <w:r w:rsidR="00AF5154">
        <w:rPr>
          <w:rFonts w:cs="Calibri"/>
        </w:rPr>
        <w:t>î</w:t>
      </w:r>
      <w:r w:rsidRPr="003F78CD">
        <w:rPr>
          <w:rFonts w:cs="Calibri"/>
        </w:rPr>
        <w:t xml:space="preserve">nrolarea copilului sau </w:t>
      </w:r>
      <w:r w:rsidR="00AF5154">
        <w:rPr>
          <w:rFonts w:cs="Calibri"/>
        </w:rPr>
        <w:t>î</w:t>
      </w:r>
      <w:r w:rsidRPr="003F78CD">
        <w:rPr>
          <w:rFonts w:cs="Calibri"/>
        </w:rPr>
        <w:t>ntr-un program de educa</w:t>
      </w:r>
      <w:r w:rsidR="00AF5154">
        <w:rPr>
          <w:rFonts w:cs="Calibri"/>
        </w:rPr>
        <w:t>ț</w:t>
      </w:r>
      <w:r w:rsidRPr="003F78CD">
        <w:rPr>
          <w:rFonts w:cs="Calibri"/>
        </w:rPr>
        <w:t xml:space="preserve">ie timpurie </w:t>
      </w:r>
      <w:r w:rsidR="00AF5154">
        <w:rPr>
          <w:rFonts w:cs="Calibri"/>
        </w:rPr>
        <w:t>ș</w:t>
      </w:r>
      <w:r w:rsidRPr="003F78CD">
        <w:rPr>
          <w:rFonts w:cs="Calibri"/>
        </w:rPr>
        <w:t>i va avea oportunitatea de a-</w:t>
      </w:r>
      <w:r w:rsidR="00AF5154">
        <w:rPr>
          <w:rFonts w:cs="Calibri"/>
        </w:rPr>
        <w:t>ș</w:t>
      </w:r>
      <w:r w:rsidRPr="003F78CD">
        <w:rPr>
          <w:rFonts w:cs="Calibri"/>
        </w:rPr>
        <w:t>i relua mai rapid activitatea profesional</w:t>
      </w:r>
      <w:r w:rsidR="00AF5154">
        <w:rPr>
          <w:rFonts w:cs="Calibri"/>
        </w:rPr>
        <w:t>ă</w:t>
      </w:r>
      <w:r w:rsidRPr="003F78CD">
        <w:rPr>
          <w:rFonts w:cs="Calibri"/>
        </w:rPr>
        <w:t>.</w:t>
      </w:r>
    </w:p>
    <w:p w14:paraId="36427132" w14:textId="26AC6D9B" w:rsidR="00D4798E" w:rsidRPr="003F78CD" w:rsidRDefault="00D4798E" w:rsidP="004B1C1B">
      <w:pPr>
        <w:pStyle w:val="Body0VF"/>
        <w:ind w:right="-540"/>
        <w:rPr>
          <w:rFonts w:cs="Calibri"/>
        </w:rPr>
      </w:pPr>
      <w:r w:rsidRPr="005D4BFD">
        <w:rPr>
          <w:rFonts w:cs="Calibri"/>
          <w:i/>
          <w:iCs/>
          <w:u w:val="single"/>
        </w:rPr>
        <w:t>Angajatorul</w:t>
      </w:r>
      <w:r w:rsidRPr="008F3D60">
        <w:rPr>
          <w:rFonts w:cs="Calibri"/>
        </w:rPr>
        <w:t xml:space="preserve"> va putea beneficia de pe urma revenirii </w:t>
      </w:r>
      <w:r>
        <w:rPr>
          <w:rFonts w:cs="Calibri"/>
          <w:lang w:val="ro-RO"/>
        </w:rPr>
        <w:t>î</w:t>
      </w:r>
      <w:r w:rsidRPr="008F3D60">
        <w:rPr>
          <w:rFonts w:cs="Calibri"/>
        </w:rPr>
        <w:t xml:space="preserve">n activitate a angajatului mai devreme precum </w:t>
      </w:r>
      <w:r>
        <w:rPr>
          <w:rFonts w:cs="Calibri"/>
        </w:rPr>
        <w:t>ș</w:t>
      </w:r>
      <w:r w:rsidRPr="008F3D60">
        <w:rPr>
          <w:rFonts w:cs="Calibri"/>
        </w:rPr>
        <w:t xml:space="preserve">i va putea acorda astfel un beneficiu </w:t>
      </w:r>
      <w:r>
        <w:rPr>
          <w:rFonts w:cs="Calibri"/>
        </w:rPr>
        <w:t>î</w:t>
      </w:r>
      <w:r w:rsidRPr="008F3D60">
        <w:rPr>
          <w:rFonts w:cs="Calibri"/>
        </w:rPr>
        <w:t>n plus angajatului sau dar care s</w:t>
      </w:r>
      <w:r>
        <w:rPr>
          <w:rFonts w:cs="Calibri"/>
        </w:rPr>
        <w:t>ă</w:t>
      </w:r>
      <w:r w:rsidRPr="008F3D60">
        <w:rPr>
          <w:rFonts w:cs="Calibri"/>
        </w:rPr>
        <w:t xml:space="preserve"> nu ii impacteze cheltuielile.</w:t>
      </w:r>
    </w:p>
    <w:p w14:paraId="15B68F2D" w14:textId="295A72C3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Unitatea de educa</w:t>
      </w:r>
      <w:r w:rsidR="00FC14D8">
        <w:rPr>
          <w:rFonts w:cs="Calibri"/>
          <w:i/>
          <w:iCs/>
          <w:u w:val="single"/>
        </w:rPr>
        <w:t>ț</w:t>
      </w:r>
      <w:r w:rsidRPr="003F78CD">
        <w:rPr>
          <w:rFonts w:cs="Calibri"/>
          <w:i/>
          <w:iCs/>
          <w:u w:val="single"/>
        </w:rPr>
        <w:t>ie timpurie</w:t>
      </w:r>
      <w:r w:rsidRPr="003F78CD">
        <w:rPr>
          <w:rFonts w:cs="Calibri"/>
        </w:rPr>
        <w:t xml:space="preserve"> va avea un buget stabil </w:t>
      </w:r>
      <w:r w:rsidR="00FC14D8">
        <w:rPr>
          <w:rFonts w:cs="Calibri"/>
        </w:rPr>
        <w:t>ș</w:t>
      </w:r>
      <w:r w:rsidRPr="003F78CD">
        <w:rPr>
          <w:rFonts w:cs="Calibri"/>
        </w:rPr>
        <w:t>i posibil mai mare dec</w:t>
      </w:r>
      <w:r w:rsidR="00FC14D8">
        <w:rPr>
          <w:rFonts w:cs="Calibri"/>
        </w:rPr>
        <w:t>â</w:t>
      </w:r>
      <w:r w:rsidRPr="003F78CD">
        <w:rPr>
          <w:rFonts w:cs="Calibri"/>
        </w:rPr>
        <w:t xml:space="preserve">t cel pe care l-ar fi avut </w:t>
      </w:r>
      <w:r w:rsidR="00FC14D8">
        <w:rPr>
          <w:rFonts w:cs="Calibri"/>
        </w:rPr>
        <w:t>î</w:t>
      </w:r>
      <w:r w:rsidRPr="003F78CD">
        <w:rPr>
          <w:rFonts w:cs="Calibri"/>
        </w:rPr>
        <w:t>n lipsa unei astfel de facilit</w:t>
      </w:r>
      <w:r w:rsidR="00FC14D8">
        <w:rPr>
          <w:rFonts w:cs="Calibri"/>
        </w:rPr>
        <w:t>ăț</w:t>
      </w:r>
      <w:r w:rsidRPr="003F78CD">
        <w:rPr>
          <w:rFonts w:cs="Calibri"/>
        </w:rPr>
        <w:t>i.</w:t>
      </w:r>
    </w:p>
    <w:p w14:paraId="179F7ADB" w14:textId="566D741F" w:rsidR="00CB3B2E" w:rsidRPr="003F78CD" w:rsidRDefault="00CB3B2E" w:rsidP="004B1C1B">
      <w:pPr>
        <w:pStyle w:val="Body0VF"/>
        <w:ind w:right="-540"/>
        <w:rPr>
          <w:rFonts w:cs="Calibri"/>
        </w:rPr>
      </w:pPr>
      <w:r w:rsidRPr="003F78CD">
        <w:rPr>
          <w:rFonts w:cs="Calibri"/>
          <w:i/>
          <w:iCs/>
          <w:u w:val="single"/>
        </w:rPr>
        <w:t>Statul</w:t>
      </w:r>
      <w:r w:rsidRPr="003F78CD">
        <w:rPr>
          <w:rFonts w:cs="Calibri"/>
        </w:rPr>
        <w:t xml:space="preserve"> va </w:t>
      </w:r>
      <w:r w:rsidR="00FC14D8">
        <w:rPr>
          <w:rFonts w:cs="Calibri"/>
        </w:rPr>
        <w:t>î</w:t>
      </w:r>
      <w:r w:rsidRPr="003F78CD">
        <w:rPr>
          <w:rFonts w:cs="Calibri"/>
        </w:rPr>
        <w:t xml:space="preserve">ncasa sume mai reduse din impozite </w:t>
      </w:r>
      <w:r w:rsidR="00FC14D8">
        <w:rPr>
          <w:rFonts w:cs="Calibri"/>
        </w:rPr>
        <w:t>ș</w:t>
      </w:r>
      <w:r w:rsidRPr="003F78CD">
        <w:rPr>
          <w:rFonts w:cs="Calibri"/>
        </w:rPr>
        <w:t>i taxe pentru c</w:t>
      </w:r>
      <w:r w:rsidR="00FC14D8">
        <w:rPr>
          <w:rFonts w:cs="Calibri"/>
        </w:rPr>
        <w:t>ă</w:t>
      </w:r>
      <w:r w:rsidRPr="003F78CD">
        <w:rPr>
          <w:rFonts w:cs="Calibri"/>
        </w:rPr>
        <w:t xml:space="preserve"> va trebui s</w:t>
      </w:r>
      <w:r w:rsidR="00FC14D8">
        <w:rPr>
          <w:rFonts w:cs="Calibri"/>
        </w:rPr>
        <w:t>ă</w:t>
      </w:r>
      <w:r w:rsidRPr="003F78CD">
        <w:rPr>
          <w:rFonts w:cs="Calibri"/>
        </w:rPr>
        <w:t xml:space="preserve"> sus</w:t>
      </w:r>
      <w:r w:rsidR="00FC14D8">
        <w:rPr>
          <w:rFonts w:cs="Calibri"/>
        </w:rPr>
        <w:t>ț</w:t>
      </w:r>
      <w:r w:rsidRPr="003F78CD">
        <w:rPr>
          <w:rFonts w:cs="Calibri"/>
        </w:rPr>
        <w:t>in</w:t>
      </w:r>
      <w:r w:rsidR="00FC14D8">
        <w:rPr>
          <w:rFonts w:cs="Calibri"/>
        </w:rPr>
        <w:t>ă</w:t>
      </w:r>
      <w:r w:rsidRPr="003F78CD">
        <w:rPr>
          <w:rFonts w:cs="Calibri"/>
        </w:rPr>
        <w:t xml:space="preserve"> financiar aceste beneficii, </w:t>
      </w:r>
      <w:r w:rsidR="00FC14D8">
        <w:rPr>
          <w:rFonts w:cs="Calibri"/>
        </w:rPr>
        <w:t>î</w:t>
      </w:r>
      <w:r w:rsidRPr="003F78CD">
        <w:rPr>
          <w:rFonts w:cs="Calibri"/>
        </w:rPr>
        <w:t>ns</w:t>
      </w:r>
      <w:r w:rsidR="00FC14D8">
        <w:rPr>
          <w:rFonts w:cs="Calibri"/>
        </w:rPr>
        <w:t>ă</w:t>
      </w:r>
      <w:r w:rsidRPr="003F78CD">
        <w:rPr>
          <w:rFonts w:cs="Calibri"/>
        </w:rPr>
        <w:t xml:space="preserve"> dat fiind faptul c</w:t>
      </w:r>
      <w:r w:rsidR="005E5579">
        <w:rPr>
          <w:rFonts w:cs="Calibri"/>
        </w:rPr>
        <w:t>ă</w:t>
      </w:r>
      <w:r w:rsidRPr="003F78CD">
        <w:rPr>
          <w:rFonts w:cs="Calibri"/>
        </w:rPr>
        <w:t xml:space="preserve"> angajatul </w:t>
      </w:r>
      <w:r w:rsidR="00F00D15">
        <w:rPr>
          <w:rFonts w:cs="Calibri"/>
        </w:rPr>
        <w:t>îș</w:t>
      </w:r>
      <w:r w:rsidRPr="003F78CD">
        <w:rPr>
          <w:rFonts w:cs="Calibri"/>
        </w:rPr>
        <w:t>i va relua mai rapid activitatea profesional</w:t>
      </w:r>
      <w:r w:rsidR="00F00D15">
        <w:rPr>
          <w:rFonts w:cs="Calibri"/>
        </w:rPr>
        <w:t>ă</w:t>
      </w:r>
      <w:r w:rsidRPr="003F78CD">
        <w:rPr>
          <w:rFonts w:cs="Calibri"/>
        </w:rPr>
        <w:t xml:space="preserve">, acesta va realiza o plus valoare mai mare </w:t>
      </w:r>
      <w:r w:rsidR="00F00D15">
        <w:rPr>
          <w:rFonts w:cs="Calibri"/>
        </w:rPr>
        <w:t>ș</w:t>
      </w:r>
      <w:r w:rsidRPr="003F78CD">
        <w:rPr>
          <w:rFonts w:cs="Calibri"/>
        </w:rPr>
        <w:t>i at</w:t>
      </w:r>
      <w:r w:rsidR="00F00D15">
        <w:rPr>
          <w:rFonts w:cs="Calibri"/>
        </w:rPr>
        <w:t>â</w:t>
      </w:r>
      <w:r w:rsidRPr="003F78CD">
        <w:rPr>
          <w:rFonts w:cs="Calibri"/>
        </w:rPr>
        <w:t>t el c</w:t>
      </w:r>
      <w:r w:rsidR="00F00D15">
        <w:rPr>
          <w:rFonts w:cs="Calibri"/>
        </w:rPr>
        <w:t>â</w:t>
      </w:r>
      <w:r w:rsidRPr="003F78CD">
        <w:rPr>
          <w:rFonts w:cs="Calibri"/>
        </w:rPr>
        <w:t xml:space="preserve">t </w:t>
      </w:r>
      <w:r w:rsidR="00F00D15">
        <w:rPr>
          <w:rFonts w:cs="Calibri"/>
        </w:rPr>
        <w:t>ș</w:t>
      </w:r>
      <w:r w:rsidRPr="003F78CD">
        <w:rPr>
          <w:rFonts w:cs="Calibri"/>
        </w:rPr>
        <w:t>i angajatorul s</w:t>
      </w:r>
      <w:r w:rsidR="00F00D15">
        <w:rPr>
          <w:rFonts w:cs="Calibri"/>
        </w:rPr>
        <w:t>ă</w:t>
      </w:r>
      <w:r w:rsidRPr="003F78CD">
        <w:rPr>
          <w:rFonts w:cs="Calibri"/>
        </w:rPr>
        <w:t xml:space="preserve">u vor achita impozite </w:t>
      </w:r>
      <w:r w:rsidR="00F00D15">
        <w:rPr>
          <w:rFonts w:cs="Calibri"/>
        </w:rPr>
        <w:t>ș</w:t>
      </w:r>
      <w:r w:rsidRPr="003F78CD">
        <w:rPr>
          <w:rFonts w:cs="Calibri"/>
        </w:rPr>
        <w:t>i taxe mai ridicate c</w:t>
      </w:r>
      <w:r w:rsidR="00F00D15">
        <w:rPr>
          <w:rFonts w:cs="Calibri"/>
        </w:rPr>
        <w:t>ă</w:t>
      </w:r>
      <w:r w:rsidRPr="003F78CD">
        <w:rPr>
          <w:rFonts w:cs="Calibri"/>
        </w:rPr>
        <w:t>tre bugetul de stat.</w:t>
      </w:r>
    </w:p>
    <w:p w14:paraId="5C38DE4D" w14:textId="77777777" w:rsidR="00CB3B2E" w:rsidRDefault="00CB3B2E" w:rsidP="004B1C1B">
      <w:pPr>
        <w:pStyle w:val="Body0VF"/>
        <w:ind w:right="-540"/>
        <w:rPr>
          <w:rFonts w:ascii="Calibri" w:hAnsi="Calibri" w:cs="Calibri"/>
        </w:rPr>
      </w:pPr>
    </w:p>
    <w:p w14:paraId="34645FBB" w14:textId="71F3377A" w:rsidR="00475894" w:rsidRPr="00744894" w:rsidRDefault="00A75F19" w:rsidP="004B1C1B">
      <w:pPr>
        <w:pStyle w:val="Body0VF"/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95657" wp14:editId="2631ED12">
                <wp:simplePos x="0" y="0"/>
                <wp:positionH relativeFrom="column">
                  <wp:posOffset>914400</wp:posOffset>
                </wp:positionH>
                <wp:positionV relativeFrom="paragraph">
                  <wp:posOffset>9469755</wp:posOffset>
                </wp:positionV>
                <wp:extent cx="5943600" cy="302260"/>
                <wp:effectExtent l="0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E080" w14:textId="78738683" w:rsidR="005B6A25" w:rsidRPr="00095D16" w:rsidRDefault="005B6A25" w:rsidP="001C28A3">
                            <w:pPr>
                              <w:tabs>
                                <w:tab w:val="right" w:pos="9120"/>
                              </w:tabs>
                              <w:spacing w:before="120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095D1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www.vf.ro</w:t>
                            </w:r>
                            <w:r w:rsidRPr="00095D1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</w:r>
                            <w:r w:rsidRPr="00095D16">
                              <w:rPr>
                                <w:rStyle w:val="PageNumber"/>
                                <w:rFonts w:ascii="Myriad Pro" w:hAnsi="Myriad Pro"/>
                                <w:szCs w:val="20"/>
                              </w:rPr>
                              <w:fldChar w:fldCharType="begin"/>
                            </w:r>
                            <w:r w:rsidRPr="00095D16">
                              <w:rPr>
                                <w:rStyle w:val="PageNumber"/>
                                <w:rFonts w:ascii="Myriad Pro" w:hAnsi="Myriad Pro"/>
                                <w:szCs w:val="20"/>
                              </w:rPr>
                              <w:instrText xml:space="preserve"> PAGE </w:instrText>
                            </w:r>
                            <w:r w:rsidRPr="00095D16">
                              <w:rPr>
                                <w:rStyle w:val="PageNumber"/>
                                <w:rFonts w:ascii="Myriad Pro" w:hAnsi="Myriad Pro"/>
                                <w:szCs w:val="20"/>
                              </w:rPr>
                              <w:fldChar w:fldCharType="separate"/>
                            </w:r>
                            <w:r w:rsidR="0004547B">
                              <w:rPr>
                                <w:rStyle w:val="PageNumber"/>
                                <w:rFonts w:ascii="Myriad Pro" w:hAnsi="Myriad Pro"/>
                                <w:noProof/>
                                <w:szCs w:val="20"/>
                              </w:rPr>
                              <w:t>4</w:t>
                            </w:r>
                            <w:r w:rsidRPr="00095D16">
                              <w:rPr>
                                <w:rStyle w:val="PageNumber"/>
                                <w:rFonts w:ascii="Myriad Pro" w:hAnsi="Myriad Pro"/>
                                <w:szCs w:val="20"/>
                              </w:rPr>
                              <w:fldChar w:fldCharType="end"/>
                            </w:r>
                            <w:r w:rsidRPr="00095D1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956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745.65pt;width:468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" filled="f" stroked="f">
                <v:textbox>
                  <w:txbxContent>
                    <w:p w14:paraId="606FE080" w14:textId="78738683" w:rsidR="005B6A25" w:rsidRPr="00095D16" w:rsidRDefault="005B6A25" w:rsidP="001C28A3">
                      <w:pPr>
                        <w:tabs>
                          <w:tab w:val="right" w:pos="9120"/>
                        </w:tabs>
                        <w:spacing w:before="120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095D16">
                        <w:rPr>
                          <w:rFonts w:ascii="Myriad Pro" w:hAnsi="Myriad Pro"/>
                          <w:sz w:val="20"/>
                          <w:szCs w:val="20"/>
                        </w:rPr>
                        <w:t>www.vf.ro</w:t>
                      </w:r>
                      <w:r w:rsidRPr="00095D16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</w:r>
                      <w:r w:rsidRPr="00095D16">
                        <w:rPr>
                          <w:rStyle w:val="PageNumber"/>
                          <w:rFonts w:ascii="Myriad Pro" w:hAnsi="Myriad Pro"/>
                          <w:szCs w:val="20"/>
                        </w:rPr>
                        <w:fldChar w:fldCharType="begin"/>
                      </w:r>
                      <w:r w:rsidRPr="00095D16">
                        <w:rPr>
                          <w:rStyle w:val="PageNumber"/>
                          <w:rFonts w:ascii="Myriad Pro" w:hAnsi="Myriad Pro"/>
                          <w:szCs w:val="20"/>
                        </w:rPr>
                        <w:instrText xml:space="preserve"> PAGE </w:instrText>
                      </w:r>
                      <w:r w:rsidRPr="00095D16">
                        <w:rPr>
                          <w:rStyle w:val="PageNumber"/>
                          <w:rFonts w:ascii="Myriad Pro" w:hAnsi="Myriad Pro"/>
                          <w:szCs w:val="20"/>
                        </w:rPr>
                        <w:fldChar w:fldCharType="separate"/>
                      </w:r>
                      <w:r w:rsidR="0004547B">
                        <w:rPr>
                          <w:rStyle w:val="PageNumber"/>
                          <w:rFonts w:ascii="Myriad Pro" w:hAnsi="Myriad Pro"/>
                          <w:noProof/>
                          <w:szCs w:val="20"/>
                        </w:rPr>
                        <w:t>4</w:t>
                      </w:r>
                      <w:r w:rsidRPr="00095D16">
                        <w:rPr>
                          <w:rStyle w:val="PageNumber"/>
                          <w:rFonts w:ascii="Myriad Pro" w:hAnsi="Myriad Pro"/>
                          <w:szCs w:val="20"/>
                        </w:rPr>
                        <w:fldChar w:fldCharType="end"/>
                      </w:r>
                      <w:r w:rsidRPr="00095D16">
                        <w:rPr>
                          <w:rFonts w:ascii="Myriad Pro" w:hAnsi="Myriad Pro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475894" w:rsidRPr="00744894" w:rsidSect="005D7A0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B273" w14:textId="77777777" w:rsidR="00D63806" w:rsidRDefault="00D63806">
      <w:r>
        <w:separator/>
      </w:r>
    </w:p>
  </w:endnote>
  <w:endnote w:type="continuationSeparator" w:id="0">
    <w:p w14:paraId="6E632DA7" w14:textId="77777777" w:rsidR="00D63806" w:rsidRDefault="00D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2DA" w14:textId="66E26CF3" w:rsidR="005B6A25" w:rsidRDefault="005B6A25" w:rsidP="001C28A3">
    <w:pPr>
      <w:pStyle w:val="Footer"/>
      <w:ind w:left="-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5B1" wp14:editId="14A05B7C">
              <wp:simplePos x="0" y="0"/>
              <wp:positionH relativeFrom="column">
                <wp:posOffset>914400</wp:posOffset>
              </wp:positionH>
              <wp:positionV relativeFrom="paragraph">
                <wp:posOffset>914400</wp:posOffset>
              </wp:positionV>
              <wp:extent cx="5943600" cy="302260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F3AD2" w14:textId="77777777" w:rsidR="005B6A25" w:rsidRPr="00095D16" w:rsidRDefault="005B6A25" w:rsidP="00C37A93">
                          <w:pPr>
                            <w:tabs>
                              <w:tab w:val="right" w:pos="9120"/>
                            </w:tabs>
                            <w:spacing w:before="120"/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095D16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www.vf.ro</w:t>
                          </w:r>
                          <w:r w:rsidRPr="00095D16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ab/>
                          </w:r>
                          <w:r w:rsidRPr="00095D16">
                            <w:rPr>
                              <w:rStyle w:val="PageNumber"/>
                              <w:rFonts w:ascii="Myriad Pro" w:hAnsi="Myriad Pro"/>
                              <w:szCs w:val="20"/>
                            </w:rPr>
                            <w:fldChar w:fldCharType="begin"/>
                          </w:r>
                          <w:r w:rsidRPr="00095D16">
                            <w:rPr>
                              <w:rStyle w:val="PageNumber"/>
                              <w:rFonts w:ascii="Myriad Pro" w:hAnsi="Myriad Pro"/>
                              <w:szCs w:val="20"/>
                            </w:rPr>
                            <w:instrText xml:space="preserve"> PAGE </w:instrText>
                          </w:r>
                          <w:r w:rsidRPr="00095D16">
                            <w:rPr>
                              <w:rStyle w:val="PageNumber"/>
                              <w:rFonts w:ascii="Myriad Pro" w:hAnsi="Myriad Pro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Myriad Pro" w:hAnsi="Myriad Pro"/>
                              <w:noProof/>
                              <w:szCs w:val="20"/>
                            </w:rPr>
                            <w:t>1</w:t>
                          </w:r>
                          <w:r w:rsidRPr="00095D16">
                            <w:rPr>
                              <w:rStyle w:val="PageNumber"/>
                              <w:rFonts w:ascii="Myriad Pro" w:hAnsi="Myriad Pro"/>
                              <w:szCs w:val="20"/>
                            </w:rPr>
                            <w:fldChar w:fldCharType="end"/>
                          </w:r>
                          <w:r w:rsidRPr="00095D16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685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in;margin-top:1in;width:468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" filled="f" stroked="f">
              <v:textbox>
                <w:txbxContent>
                  <w:p w14:paraId="416F3AD2" w14:textId="77777777" w:rsidR="005B6A25" w:rsidRPr="00095D16" w:rsidRDefault="005B6A25" w:rsidP="00C37A93">
                    <w:pPr>
                      <w:tabs>
                        <w:tab w:val="right" w:pos="9120"/>
                      </w:tabs>
                      <w:spacing w:before="120"/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095D16">
                      <w:rPr>
                        <w:rFonts w:ascii="Myriad Pro" w:hAnsi="Myriad Pro"/>
                        <w:sz w:val="20"/>
                        <w:szCs w:val="20"/>
                      </w:rPr>
                      <w:t>www.vf.ro</w:t>
                    </w:r>
                    <w:r w:rsidRPr="00095D16">
                      <w:rPr>
                        <w:rFonts w:ascii="Myriad Pro" w:hAnsi="Myriad Pro"/>
                        <w:sz w:val="20"/>
                        <w:szCs w:val="20"/>
                      </w:rPr>
                      <w:tab/>
                    </w:r>
                    <w:r w:rsidRPr="00095D16">
                      <w:rPr>
                        <w:rStyle w:val="PageNumber"/>
                        <w:rFonts w:ascii="Myriad Pro" w:hAnsi="Myriad Pro"/>
                        <w:szCs w:val="20"/>
                      </w:rPr>
                      <w:fldChar w:fldCharType="begin"/>
                    </w:r>
                    <w:r w:rsidRPr="00095D16">
                      <w:rPr>
                        <w:rStyle w:val="PageNumber"/>
                        <w:rFonts w:ascii="Myriad Pro" w:hAnsi="Myriad Pro"/>
                        <w:szCs w:val="20"/>
                      </w:rPr>
                      <w:instrText xml:space="preserve"> PAGE </w:instrText>
                    </w:r>
                    <w:r w:rsidRPr="00095D16">
                      <w:rPr>
                        <w:rStyle w:val="PageNumber"/>
                        <w:rFonts w:ascii="Myriad Pro" w:hAnsi="Myriad Pro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Myriad Pro" w:hAnsi="Myriad Pro"/>
                        <w:noProof/>
                        <w:szCs w:val="20"/>
                      </w:rPr>
                      <w:t>1</w:t>
                    </w:r>
                    <w:r w:rsidRPr="00095D16">
                      <w:rPr>
                        <w:rStyle w:val="PageNumber"/>
                        <w:rFonts w:ascii="Myriad Pro" w:hAnsi="Myriad Pro"/>
                        <w:szCs w:val="20"/>
                      </w:rPr>
                      <w:fldChar w:fldCharType="end"/>
                    </w:r>
                    <w:r w:rsidRPr="00095D16">
                      <w:rPr>
                        <w:rFonts w:ascii="Myriad Pro" w:hAnsi="Myriad Pro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6595B49D" w14:textId="77777777" w:rsidR="005B6A25" w:rsidRDefault="005B6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99E0" w14:textId="77777777" w:rsidR="00D63806" w:rsidRDefault="00D63806">
      <w:r>
        <w:separator/>
      </w:r>
    </w:p>
  </w:footnote>
  <w:footnote w:type="continuationSeparator" w:id="0">
    <w:p w14:paraId="757AD28D" w14:textId="77777777" w:rsidR="00D63806" w:rsidRDefault="00D6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594F" w14:textId="53DB0752" w:rsidR="005B6A25" w:rsidRDefault="005B6A25" w:rsidP="00A75F19">
    <w:pPr>
      <w:pStyle w:val="Header"/>
      <w:ind w:left="-1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40310" wp14:editId="78565E97">
              <wp:simplePos x="0" y="0"/>
              <wp:positionH relativeFrom="column">
                <wp:posOffset>53340</wp:posOffset>
              </wp:positionH>
              <wp:positionV relativeFrom="paragraph">
                <wp:posOffset>834390</wp:posOffset>
              </wp:positionV>
              <wp:extent cx="411480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0F416" w14:textId="77777777" w:rsidR="005B6A25" w:rsidRPr="00AF4ED7" w:rsidRDefault="005B6A25" w:rsidP="001C28A3">
                          <w:pPr>
                            <w:ind w:left="57"/>
                            <w:rPr>
                              <w:rFonts w:ascii="Myriad Pro" w:hAnsi="Myriad Pro" w:cs="Arial"/>
                              <w:b/>
                              <w:color w:val="FFFFFF"/>
                              <w:spacing w:val="13"/>
                              <w:sz w:val="14"/>
                            </w:rPr>
                          </w:pPr>
                        </w:p>
                        <w:p w14:paraId="0C40DB5E" w14:textId="77777777" w:rsidR="005B6A25" w:rsidRPr="00936795" w:rsidRDefault="005B6A25" w:rsidP="00A42CC3">
                          <w:pPr>
                            <w:ind w:left="57"/>
                            <w:rPr>
                              <w:rFonts w:ascii="Myriad Pro" w:hAnsi="Myriad Pro" w:cs="Arial"/>
                              <w:b/>
                              <w:noProof/>
                              <w:color w:val="FFFFFF"/>
                              <w:spacing w:val="13"/>
                              <w:sz w:val="20"/>
                              <w:szCs w:val="20"/>
                            </w:rPr>
                          </w:pPr>
                          <w:r w:rsidRPr="00AF4ED7">
                            <w:rPr>
                              <w:rFonts w:ascii="Myriad Pro" w:hAnsi="Myriad Pro" w:cs="Arial"/>
                              <w:b/>
                              <w:color w:val="FFFFFF"/>
                              <w:spacing w:val="13"/>
                              <w:sz w:val="20"/>
                              <w:szCs w:val="20"/>
                            </w:rPr>
                            <w:t>N</w:t>
                          </w:r>
                          <w:r w:rsidRPr="00936795">
                            <w:rPr>
                              <w:rFonts w:ascii="Myriad Pro" w:hAnsi="Myriad Pro" w:cs="Arial"/>
                              <w:b/>
                              <w:noProof/>
                              <w:color w:val="FFFFFF"/>
                              <w:spacing w:val="13"/>
                              <w:sz w:val="20"/>
                              <w:szCs w:val="20"/>
                            </w:rPr>
                            <w:t>ews in Laws – Buletin Legislativ Lunar</w:t>
                          </w:r>
                        </w:p>
                        <w:p w14:paraId="2F2C63DD" w14:textId="5A87F3A1" w:rsidR="005B6A25" w:rsidRPr="00AF4ED7" w:rsidRDefault="005B6A25" w:rsidP="004C3C45">
                          <w:pPr>
                            <w:ind w:firstLine="57"/>
                            <w:rPr>
                              <w:spacing w:val="10"/>
                            </w:rPr>
                          </w:pPr>
                          <w:r>
                            <w:rPr>
                              <w:rFonts w:ascii="Myriad Pro" w:hAnsi="Myriad Pro" w:cs="Arial"/>
                              <w:b/>
                              <w:noProof/>
                              <w:color w:val="FFFFFF"/>
                              <w:spacing w:val="13"/>
                              <w:sz w:val="20"/>
                              <w:szCs w:val="20"/>
                            </w:rPr>
                            <w:t>Martie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40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.2pt;margin-top:65.7pt;width:32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" filled="f" stroked="f">
              <v:textbox>
                <w:txbxContent>
                  <w:p w14:paraId="7520F416" w14:textId="77777777" w:rsidR="005B6A25" w:rsidRPr="00AF4ED7" w:rsidRDefault="005B6A25" w:rsidP="001C28A3">
                    <w:pPr>
                      <w:ind w:left="57"/>
                      <w:rPr>
                        <w:rFonts w:ascii="Myriad Pro" w:hAnsi="Myriad Pro" w:cs="Arial"/>
                        <w:b/>
                        <w:color w:val="FFFFFF"/>
                        <w:spacing w:val="13"/>
                        <w:sz w:val="14"/>
                      </w:rPr>
                    </w:pPr>
                  </w:p>
                  <w:p w14:paraId="0C40DB5E" w14:textId="77777777" w:rsidR="005B6A25" w:rsidRPr="00936795" w:rsidRDefault="005B6A25" w:rsidP="00A42CC3">
                    <w:pPr>
                      <w:ind w:left="57"/>
                      <w:rPr>
                        <w:rFonts w:ascii="Myriad Pro" w:hAnsi="Myriad Pro" w:cs="Arial"/>
                        <w:b/>
                        <w:noProof/>
                        <w:color w:val="FFFFFF"/>
                        <w:spacing w:val="13"/>
                        <w:sz w:val="20"/>
                        <w:szCs w:val="20"/>
                      </w:rPr>
                    </w:pPr>
                    <w:r w:rsidRPr="00AF4ED7">
                      <w:rPr>
                        <w:rFonts w:ascii="Myriad Pro" w:hAnsi="Myriad Pro" w:cs="Arial"/>
                        <w:b/>
                        <w:color w:val="FFFFFF"/>
                        <w:spacing w:val="13"/>
                        <w:sz w:val="20"/>
                        <w:szCs w:val="20"/>
                      </w:rPr>
                      <w:t>N</w:t>
                    </w:r>
                    <w:r w:rsidRPr="00936795">
                      <w:rPr>
                        <w:rFonts w:ascii="Myriad Pro" w:hAnsi="Myriad Pro" w:cs="Arial"/>
                        <w:b/>
                        <w:noProof/>
                        <w:color w:val="FFFFFF"/>
                        <w:spacing w:val="13"/>
                        <w:sz w:val="20"/>
                        <w:szCs w:val="20"/>
                      </w:rPr>
                      <w:t>ews in Laws – Buletin Legislativ Lunar</w:t>
                    </w:r>
                  </w:p>
                  <w:p w14:paraId="2F2C63DD" w14:textId="5A87F3A1" w:rsidR="005B6A25" w:rsidRPr="00AF4ED7" w:rsidRDefault="005B6A25" w:rsidP="004C3C45">
                    <w:pPr>
                      <w:ind w:firstLine="57"/>
                      <w:rPr>
                        <w:spacing w:val="10"/>
                      </w:rPr>
                    </w:pPr>
                    <w:r>
                      <w:rPr>
                        <w:rFonts w:ascii="Myriad Pro" w:hAnsi="Myriad Pro" w:cs="Arial"/>
                        <w:b/>
                        <w:noProof/>
                        <w:color w:val="FFFFFF"/>
                        <w:spacing w:val="13"/>
                        <w:sz w:val="20"/>
                        <w:szCs w:val="20"/>
                      </w:rPr>
                      <w:t>Martie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F66"/>
    <w:multiLevelType w:val="multilevel"/>
    <w:tmpl w:val="4F7E11BE"/>
    <w:numStyleLink w:val="ListStyle1VF"/>
  </w:abstractNum>
  <w:abstractNum w:abstractNumId="1" w15:restartNumberingAfterBreak="0">
    <w:nsid w:val="01CB0190"/>
    <w:multiLevelType w:val="multilevel"/>
    <w:tmpl w:val="E3802CC0"/>
    <w:numStyleLink w:val="ListStyleIVF"/>
  </w:abstractNum>
  <w:abstractNum w:abstractNumId="2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0E0D"/>
    <w:multiLevelType w:val="multilevel"/>
    <w:tmpl w:val="E3802CC0"/>
    <w:numStyleLink w:val="ListStyleIVF"/>
  </w:abstractNum>
  <w:abstractNum w:abstractNumId="4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6344F"/>
    <w:multiLevelType w:val="multilevel"/>
    <w:tmpl w:val="FC6C6A8C"/>
    <w:numStyleLink w:val="ListStyleiVF0"/>
  </w:abstractNum>
  <w:abstractNum w:abstractNumId="6" w15:restartNumberingAfterBreak="0">
    <w:nsid w:val="092B6D99"/>
    <w:multiLevelType w:val="multilevel"/>
    <w:tmpl w:val="73C8566E"/>
    <w:numStyleLink w:val="ListStyleAVF"/>
  </w:abstractNum>
  <w:abstractNum w:abstractNumId="7" w15:restartNumberingAfterBreak="0">
    <w:nsid w:val="0A661104"/>
    <w:multiLevelType w:val="multilevel"/>
    <w:tmpl w:val="4F7E11BE"/>
    <w:numStyleLink w:val="ListStyle1VF"/>
  </w:abstractNum>
  <w:abstractNum w:abstractNumId="8" w15:restartNumberingAfterBreak="0">
    <w:nsid w:val="0D8B42F4"/>
    <w:multiLevelType w:val="singleLevel"/>
    <w:tmpl w:val="40EC21A2"/>
    <w:lvl w:ilvl="0">
      <w:start w:val="1"/>
      <w:numFmt w:val="decimal"/>
      <w:pStyle w:val="1List5VF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</w:abstractNum>
  <w:abstractNum w:abstractNumId="9" w15:restartNumberingAfterBreak="0">
    <w:nsid w:val="0F195359"/>
    <w:multiLevelType w:val="multilevel"/>
    <w:tmpl w:val="73C8566E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667662"/>
    <w:multiLevelType w:val="multilevel"/>
    <w:tmpl w:val="FC6C6A8C"/>
    <w:numStyleLink w:val="ListStyleiVF0"/>
  </w:abstractNum>
  <w:abstractNum w:abstractNumId="11" w15:restartNumberingAfterBreak="0">
    <w:nsid w:val="17D6281F"/>
    <w:multiLevelType w:val="multilevel"/>
    <w:tmpl w:val="4F7E11BE"/>
    <w:numStyleLink w:val="ListStyle1VF"/>
  </w:abstractNum>
  <w:abstractNum w:abstractNumId="12" w15:restartNumberingAfterBreak="0">
    <w:nsid w:val="19A61EF8"/>
    <w:multiLevelType w:val="multilevel"/>
    <w:tmpl w:val="33BAF3C4"/>
    <w:numStyleLink w:val="ListStyleaVF0"/>
  </w:abstractNum>
  <w:abstractNum w:abstractNumId="13" w15:restartNumberingAfterBreak="0">
    <w:nsid w:val="1AB12132"/>
    <w:multiLevelType w:val="multilevel"/>
    <w:tmpl w:val="EC0E93DA"/>
    <w:styleLink w:val="ListStyleLevelVF"/>
    <w:lvl w:ilvl="0">
      <w:start w:val="1"/>
      <w:numFmt w:val="decimal"/>
      <w:pStyle w:val="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1C0F3138"/>
    <w:multiLevelType w:val="multilevel"/>
    <w:tmpl w:val="FC6C6A8C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252C1E"/>
    <w:multiLevelType w:val="multilevel"/>
    <w:tmpl w:val="FC6C6A8C"/>
    <w:numStyleLink w:val="ListStyleiVF0"/>
  </w:abstractNum>
  <w:abstractNum w:abstractNumId="16" w15:restartNumberingAfterBreak="0">
    <w:nsid w:val="1FFC4353"/>
    <w:multiLevelType w:val="multilevel"/>
    <w:tmpl w:val="E3802CC0"/>
    <w:numStyleLink w:val="ListStyleIVF"/>
  </w:abstractNum>
  <w:abstractNum w:abstractNumId="17" w15:restartNumberingAfterBreak="0">
    <w:nsid w:val="232C7CF4"/>
    <w:multiLevelType w:val="multilevel"/>
    <w:tmpl w:val="FC6C6A8C"/>
    <w:numStyleLink w:val="ListStyleiVF0"/>
  </w:abstractNum>
  <w:abstractNum w:abstractNumId="18" w15:restartNumberingAfterBreak="0">
    <w:nsid w:val="2C1441AC"/>
    <w:multiLevelType w:val="hybridMultilevel"/>
    <w:tmpl w:val="474C812C"/>
    <w:lvl w:ilvl="0" w:tplc="8878F202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C8E0E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65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45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24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6B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8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B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4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94430A"/>
    <w:multiLevelType w:val="multilevel"/>
    <w:tmpl w:val="33BAF3C4"/>
    <w:numStyleLink w:val="ListStyleaVF0"/>
  </w:abstractNum>
  <w:abstractNum w:abstractNumId="20" w15:restartNumberingAfterBreak="0">
    <w:nsid w:val="2E7466CD"/>
    <w:multiLevelType w:val="multilevel"/>
    <w:tmpl w:val="F288EF02"/>
    <w:numStyleLink w:val="ListStyleBulletVF"/>
  </w:abstractNum>
  <w:abstractNum w:abstractNumId="21" w15:restartNumberingAfterBreak="0">
    <w:nsid w:val="2F9F1C48"/>
    <w:multiLevelType w:val="multilevel"/>
    <w:tmpl w:val="33BAF3C4"/>
    <w:numStyleLink w:val="ListStyleaVF0"/>
  </w:abstractNum>
  <w:abstractNum w:abstractNumId="22" w15:restartNumberingAfterBreak="0">
    <w:nsid w:val="306977BE"/>
    <w:multiLevelType w:val="multilevel"/>
    <w:tmpl w:val="E3802CC0"/>
    <w:numStyleLink w:val="ListStyleIVF"/>
  </w:abstractNum>
  <w:abstractNum w:abstractNumId="23" w15:restartNumberingAfterBreak="0">
    <w:nsid w:val="394C5116"/>
    <w:multiLevelType w:val="multilevel"/>
    <w:tmpl w:val="F288EF02"/>
    <w:styleLink w:val="ListStyleBulletVF"/>
    <w:lvl w:ilvl="0">
      <w:start w:val="1"/>
      <w:numFmt w:val="bullet"/>
      <w:pStyle w:val="ScheduleList5VF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pStyle w:val="List1VF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pStyle w:val="List2VF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pStyle w:val="List3VF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pStyle w:val="List4VF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pStyle w:val="List5VF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9F383B"/>
    <w:multiLevelType w:val="multilevel"/>
    <w:tmpl w:val="E3802CC0"/>
    <w:numStyleLink w:val="ListStyleIVF"/>
  </w:abstractNum>
  <w:abstractNum w:abstractNumId="25" w15:restartNumberingAfterBreak="0">
    <w:nsid w:val="3DE94B0D"/>
    <w:multiLevelType w:val="multilevel"/>
    <w:tmpl w:val="73C8566E"/>
    <w:numStyleLink w:val="ListStyleAVF"/>
  </w:abstractNum>
  <w:abstractNum w:abstractNumId="26" w15:restartNumberingAfterBreak="0">
    <w:nsid w:val="3DFC332E"/>
    <w:multiLevelType w:val="multilevel"/>
    <w:tmpl w:val="F288EF02"/>
    <w:numStyleLink w:val="ListStyleBulletVF"/>
  </w:abstractNum>
  <w:abstractNum w:abstractNumId="27" w15:restartNumberingAfterBreak="0">
    <w:nsid w:val="428A633E"/>
    <w:multiLevelType w:val="hybridMultilevel"/>
    <w:tmpl w:val="F928F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14F9B"/>
    <w:multiLevelType w:val="multilevel"/>
    <w:tmpl w:val="E3802CC0"/>
    <w:numStyleLink w:val="ListStyleIVF"/>
  </w:abstractNum>
  <w:abstractNum w:abstractNumId="29" w15:restartNumberingAfterBreak="0">
    <w:nsid w:val="460D2799"/>
    <w:multiLevelType w:val="multilevel"/>
    <w:tmpl w:val="73C8566E"/>
    <w:numStyleLink w:val="ListStyleAVF"/>
  </w:abstractNum>
  <w:abstractNum w:abstractNumId="30" w15:restartNumberingAfterBreak="0">
    <w:nsid w:val="48F35607"/>
    <w:multiLevelType w:val="multilevel"/>
    <w:tmpl w:val="FC6C6A8C"/>
    <w:numStyleLink w:val="ListStyleiVF0"/>
  </w:abstractNum>
  <w:abstractNum w:abstractNumId="31" w15:restartNumberingAfterBreak="0">
    <w:nsid w:val="57604C7B"/>
    <w:multiLevelType w:val="multilevel"/>
    <w:tmpl w:val="73C8566E"/>
    <w:numStyleLink w:val="ListStyleAVF"/>
  </w:abstractNum>
  <w:abstractNum w:abstractNumId="32" w15:restartNumberingAfterBreak="0">
    <w:nsid w:val="57691493"/>
    <w:multiLevelType w:val="hybridMultilevel"/>
    <w:tmpl w:val="110AF3A2"/>
    <w:lvl w:ilvl="0" w:tplc="E7B6B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002F4"/>
    <w:multiLevelType w:val="hybridMultilevel"/>
    <w:tmpl w:val="793A4C3E"/>
    <w:lvl w:ilvl="0" w:tplc="C31CAF52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E1BE8"/>
    <w:multiLevelType w:val="multilevel"/>
    <w:tmpl w:val="F288EF02"/>
    <w:numStyleLink w:val="ListStyleBulletVF"/>
  </w:abstractNum>
  <w:abstractNum w:abstractNumId="35" w15:restartNumberingAfterBreak="0">
    <w:nsid w:val="61A36DBF"/>
    <w:multiLevelType w:val="multilevel"/>
    <w:tmpl w:val="33BAF3C4"/>
    <w:numStyleLink w:val="ListStyleaVF0"/>
  </w:abstractNum>
  <w:abstractNum w:abstractNumId="36" w15:restartNumberingAfterBreak="0">
    <w:nsid w:val="629A6C8C"/>
    <w:multiLevelType w:val="multilevel"/>
    <w:tmpl w:val="277E7672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7" w15:restartNumberingAfterBreak="0">
    <w:nsid w:val="63656295"/>
    <w:multiLevelType w:val="multilevel"/>
    <w:tmpl w:val="73C8566E"/>
    <w:numStyleLink w:val="ListStyleAVF"/>
  </w:abstractNum>
  <w:abstractNum w:abstractNumId="38" w15:restartNumberingAfterBreak="0">
    <w:nsid w:val="63A34292"/>
    <w:multiLevelType w:val="multilevel"/>
    <w:tmpl w:val="4F7E11BE"/>
    <w:numStyleLink w:val="ListStyle1VF"/>
  </w:abstractNum>
  <w:abstractNum w:abstractNumId="39" w15:restartNumberingAfterBreak="0">
    <w:nsid w:val="66796F8D"/>
    <w:multiLevelType w:val="multilevel"/>
    <w:tmpl w:val="4F7E11B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7230314"/>
    <w:multiLevelType w:val="multilevel"/>
    <w:tmpl w:val="33BAF3C4"/>
    <w:numStyleLink w:val="ListStyleaVF0"/>
  </w:abstractNum>
  <w:abstractNum w:abstractNumId="41" w15:restartNumberingAfterBreak="0">
    <w:nsid w:val="68A25669"/>
    <w:multiLevelType w:val="hybridMultilevel"/>
    <w:tmpl w:val="789C675C"/>
    <w:lvl w:ilvl="0" w:tplc="D9728C7C">
      <w:start w:val="1"/>
      <w:numFmt w:val="upperLetter"/>
      <w:pStyle w:val="RecitalsSchedule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115126"/>
    <w:multiLevelType w:val="multilevel"/>
    <w:tmpl w:val="F288EF02"/>
    <w:numStyleLink w:val="ListStyleBulletVF"/>
  </w:abstractNum>
  <w:abstractNum w:abstractNumId="43" w15:restartNumberingAfterBreak="0">
    <w:nsid w:val="6BAA1D6D"/>
    <w:multiLevelType w:val="multilevel"/>
    <w:tmpl w:val="4F7E11BE"/>
    <w:numStyleLink w:val="ListStyle1VF"/>
  </w:abstractNum>
  <w:abstractNum w:abstractNumId="44" w15:restartNumberingAfterBreak="0">
    <w:nsid w:val="6DF17DC7"/>
    <w:multiLevelType w:val="multilevel"/>
    <w:tmpl w:val="FC6C6A8C"/>
    <w:numStyleLink w:val="ListStyleiVF0"/>
  </w:abstractNum>
  <w:abstractNum w:abstractNumId="45" w15:restartNumberingAfterBreak="0">
    <w:nsid w:val="6FC81439"/>
    <w:multiLevelType w:val="hybridMultilevel"/>
    <w:tmpl w:val="1C3C9DAA"/>
    <w:lvl w:ilvl="0" w:tplc="5C964A40">
      <w:start w:val="1"/>
      <w:numFmt w:val="decimal"/>
      <w:pStyle w:val="PartiesSchedule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E86E57"/>
    <w:multiLevelType w:val="multilevel"/>
    <w:tmpl w:val="F288EF02"/>
    <w:numStyleLink w:val="ListStyleBulletVF"/>
  </w:abstractNum>
  <w:abstractNum w:abstractNumId="47" w15:restartNumberingAfterBreak="0">
    <w:nsid w:val="73B240CA"/>
    <w:multiLevelType w:val="multilevel"/>
    <w:tmpl w:val="73C8566E"/>
    <w:numStyleLink w:val="ListStyleAVF"/>
  </w:abstractNum>
  <w:abstractNum w:abstractNumId="48" w15:restartNumberingAfterBreak="0">
    <w:nsid w:val="787F62FE"/>
    <w:multiLevelType w:val="multilevel"/>
    <w:tmpl w:val="33BAF3C4"/>
    <w:numStyleLink w:val="ListStyleaVF0"/>
  </w:abstractNum>
  <w:abstractNum w:abstractNumId="49" w15:restartNumberingAfterBreak="0">
    <w:nsid w:val="7A1A0BB8"/>
    <w:multiLevelType w:val="multilevel"/>
    <w:tmpl w:val="E3802CC0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D6C5B0B"/>
    <w:multiLevelType w:val="multilevel"/>
    <w:tmpl w:val="F288EF02"/>
    <w:numStyleLink w:val="ListStyleBulletVF"/>
  </w:abstractNum>
  <w:abstractNum w:abstractNumId="51" w15:restartNumberingAfterBreak="0">
    <w:nsid w:val="7E5C758E"/>
    <w:multiLevelType w:val="multilevel"/>
    <w:tmpl w:val="33BAF3C4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7EB71891"/>
    <w:multiLevelType w:val="multilevel"/>
    <w:tmpl w:val="4F7E11BE"/>
    <w:numStyleLink w:val="ListStyle1VF"/>
  </w:abstractNum>
  <w:num w:numId="1">
    <w:abstractNumId w:val="36"/>
  </w:num>
  <w:num w:numId="2">
    <w:abstractNumId w:val="13"/>
    <w:lvlOverride w:ilvl="0">
      <w:lvl w:ilvl="0">
        <w:start w:val="1"/>
        <w:numFmt w:val="decimal"/>
        <w:pStyle w:val="Level1VF"/>
        <w:lvlText w:val="%1"/>
        <w:lvlJc w:val="left"/>
        <w:pPr>
          <w:tabs>
            <w:tab w:val="num" w:pos="720"/>
          </w:tabs>
          <w:ind w:left="720" w:hanging="720"/>
        </w:pPr>
        <w:rPr>
          <w:rFonts w:ascii="Myriad Pro" w:hAnsi="Myriad Pro" w:hint="default"/>
          <w:b/>
          <w:i w:val="0"/>
          <w:sz w:val="20"/>
          <w:szCs w:val="20"/>
        </w:rPr>
      </w:lvl>
    </w:lvlOverride>
  </w:num>
  <w:num w:numId="3">
    <w:abstractNumId w:val="39"/>
  </w:num>
  <w:num w:numId="4">
    <w:abstractNumId w:val="51"/>
  </w:num>
  <w:num w:numId="5">
    <w:abstractNumId w:val="14"/>
  </w:num>
  <w:num w:numId="6">
    <w:abstractNumId w:val="9"/>
  </w:num>
  <w:num w:numId="7">
    <w:abstractNumId w:val="49"/>
  </w:num>
  <w:num w:numId="8">
    <w:abstractNumId w:val="4"/>
  </w:num>
  <w:num w:numId="9">
    <w:abstractNumId w:val="18"/>
  </w:num>
  <w:num w:numId="10">
    <w:abstractNumId w:val="8"/>
  </w:num>
  <w:num w:numId="11">
    <w:abstractNumId w:val="41"/>
  </w:num>
  <w:num w:numId="12">
    <w:abstractNumId w:val="52"/>
  </w:num>
  <w:num w:numId="13">
    <w:abstractNumId w:val="0"/>
  </w:num>
  <w:num w:numId="14">
    <w:abstractNumId w:val="43"/>
  </w:num>
  <w:num w:numId="15">
    <w:abstractNumId w:val="7"/>
  </w:num>
  <w:num w:numId="16">
    <w:abstractNumId w:val="11"/>
  </w:num>
  <w:num w:numId="17">
    <w:abstractNumId w:val="38"/>
  </w:num>
  <w:num w:numId="18">
    <w:abstractNumId w:val="40"/>
  </w:num>
  <w:num w:numId="19">
    <w:abstractNumId w:val="35"/>
  </w:num>
  <w:num w:numId="20">
    <w:abstractNumId w:val="19"/>
  </w:num>
  <w:num w:numId="21">
    <w:abstractNumId w:val="12"/>
  </w:num>
  <w:num w:numId="22">
    <w:abstractNumId w:val="48"/>
  </w:num>
  <w:num w:numId="23">
    <w:abstractNumId w:val="21"/>
  </w:num>
  <w:num w:numId="24">
    <w:abstractNumId w:val="37"/>
  </w:num>
  <w:num w:numId="25">
    <w:abstractNumId w:val="31"/>
  </w:num>
  <w:num w:numId="26">
    <w:abstractNumId w:val="47"/>
  </w:num>
  <w:num w:numId="27">
    <w:abstractNumId w:val="45"/>
  </w:num>
  <w:num w:numId="28">
    <w:abstractNumId w:val="29"/>
  </w:num>
  <w:num w:numId="29">
    <w:abstractNumId w:val="25"/>
  </w:num>
  <w:num w:numId="30">
    <w:abstractNumId w:val="6"/>
  </w:num>
  <w:num w:numId="31">
    <w:abstractNumId w:val="17"/>
  </w:num>
  <w:num w:numId="32">
    <w:abstractNumId w:val="30"/>
  </w:num>
  <w:num w:numId="33">
    <w:abstractNumId w:val="44"/>
  </w:num>
  <w:num w:numId="34">
    <w:abstractNumId w:val="5"/>
  </w:num>
  <w:num w:numId="35">
    <w:abstractNumId w:val="10"/>
  </w:num>
  <w:num w:numId="36">
    <w:abstractNumId w:val="15"/>
  </w:num>
  <w:num w:numId="37">
    <w:abstractNumId w:val="22"/>
  </w:num>
  <w:num w:numId="38">
    <w:abstractNumId w:val="3"/>
  </w:num>
  <w:num w:numId="39">
    <w:abstractNumId w:val="1"/>
  </w:num>
  <w:num w:numId="40">
    <w:abstractNumId w:val="24"/>
  </w:num>
  <w:num w:numId="41">
    <w:abstractNumId w:val="16"/>
  </w:num>
  <w:num w:numId="42">
    <w:abstractNumId w:val="28"/>
  </w:num>
  <w:num w:numId="43">
    <w:abstractNumId w:val="34"/>
  </w:num>
  <w:num w:numId="44">
    <w:abstractNumId w:val="42"/>
  </w:num>
  <w:num w:numId="45">
    <w:abstractNumId w:val="50"/>
  </w:num>
  <w:num w:numId="46">
    <w:abstractNumId w:val="46"/>
  </w:num>
  <w:num w:numId="47">
    <w:abstractNumId w:val="26"/>
  </w:num>
  <w:num w:numId="48">
    <w:abstractNumId w:val="20"/>
  </w:num>
  <w:num w:numId="49">
    <w:abstractNumId w:val="2"/>
  </w:num>
  <w:num w:numId="50">
    <w:abstractNumId w:val="33"/>
  </w:num>
  <w:num w:numId="51">
    <w:abstractNumId w:val="23"/>
  </w:num>
  <w:num w:numId="52">
    <w:abstractNumId w:val="13"/>
  </w:num>
  <w:num w:numId="53">
    <w:abstractNumId w:val="32"/>
  </w:num>
  <w:num w:numId="54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0VF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19"/>
    <w:rsid w:val="00004103"/>
    <w:rsid w:val="000171A2"/>
    <w:rsid w:val="00024FE8"/>
    <w:rsid w:val="00027491"/>
    <w:rsid w:val="00036C93"/>
    <w:rsid w:val="00040453"/>
    <w:rsid w:val="000421F8"/>
    <w:rsid w:val="0004422B"/>
    <w:rsid w:val="0004547B"/>
    <w:rsid w:val="0004563E"/>
    <w:rsid w:val="00054DDF"/>
    <w:rsid w:val="00056AAE"/>
    <w:rsid w:val="00070E3B"/>
    <w:rsid w:val="00077E1B"/>
    <w:rsid w:val="0008701F"/>
    <w:rsid w:val="0009578F"/>
    <w:rsid w:val="000A2E14"/>
    <w:rsid w:val="000A4E29"/>
    <w:rsid w:val="000A6165"/>
    <w:rsid w:val="000C2B3C"/>
    <w:rsid w:val="000C47F9"/>
    <w:rsid w:val="000D7BD9"/>
    <w:rsid w:val="000E16C4"/>
    <w:rsid w:val="000E2A55"/>
    <w:rsid w:val="000E3A98"/>
    <w:rsid w:val="000E5416"/>
    <w:rsid w:val="000F0F7C"/>
    <w:rsid w:val="000F11F1"/>
    <w:rsid w:val="000F4E4A"/>
    <w:rsid w:val="001013EB"/>
    <w:rsid w:val="00104568"/>
    <w:rsid w:val="00104E82"/>
    <w:rsid w:val="00113BE8"/>
    <w:rsid w:val="001144C3"/>
    <w:rsid w:val="00116EC0"/>
    <w:rsid w:val="00117003"/>
    <w:rsid w:val="001235CA"/>
    <w:rsid w:val="0012629B"/>
    <w:rsid w:val="001268DD"/>
    <w:rsid w:val="0013495B"/>
    <w:rsid w:val="00134C78"/>
    <w:rsid w:val="00136D31"/>
    <w:rsid w:val="001376C4"/>
    <w:rsid w:val="001461DF"/>
    <w:rsid w:val="00151354"/>
    <w:rsid w:val="00164508"/>
    <w:rsid w:val="00174DBA"/>
    <w:rsid w:val="00177CE5"/>
    <w:rsid w:val="0018517A"/>
    <w:rsid w:val="0018522F"/>
    <w:rsid w:val="0018575F"/>
    <w:rsid w:val="001914D8"/>
    <w:rsid w:val="001970F8"/>
    <w:rsid w:val="001A1B7D"/>
    <w:rsid w:val="001A631E"/>
    <w:rsid w:val="001B1854"/>
    <w:rsid w:val="001B62EC"/>
    <w:rsid w:val="001C28A3"/>
    <w:rsid w:val="001E21B0"/>
    <w:rsid w:val="001F0BF2"/>
    <w:rsid w:val="001F3BA0"/>
    <w:rsid w:val="001F4EAB"/>
    <w:rsid w:val="001F6AEB"/>
    <w:rsid w:val="001F773C"/>
    <w:rsid w:val="00204713"/>
    <w:rsid w:val="00207C49"/>
    <w:rsid w:val="002123DD"/>
    <w:rsid w:val="002143F4"/>
    <w:rsid w:val="00215A6F"/>
    <w:rsid w:val="00234BD9"/>
    <w:rsid w:val="00235C6B"/>
    <w:rsid w:val="00241898"/>
    <w:rsid w:val="00255C3A"/>
    <w:rsid w:val="00260092"/>
    <w:rsid w:val="00273341"/>
    <w:rsid w:val="00277178"/>
    <w:rsid w:val="00280A27"/>
    <w:rsid w:val="00286B7F"/>
    <w:rsid w:val="00294B74"/>
    <w:rsid w:val="002B6215"/>
    <w:rsid w:val="002B6693"/>
    <w:rsid w:val="002B7A7D"/>
    <w:rsid w:val="002C3D77"/>
    <w:rsid w:val="002D60CA"/>
    <w:rsid w:val="002E5413"/>
    <w:rsid w:val="003006AA"/>
    <w:rsid w:val="003050D0"/>
    <w:rsid w:val="00306955"/>
    <w:rsid w:val="003100C6"/>
    <w:rsid w:val="0031046B"/>
    <w:rsid w:val="003128D3"/>
    <w:rsid w:val="003205D2"/>
    <w:rsid w:val="003306ED"/>
    <w:rsid w:val="00337ACC"/>
    <w:rsid w:val="00340DC5"/>
    <w:rsid w:val="003512DA"/>
    <w:rsid w:val="003761FA"/>
    <w:rsid w:val="003844B0"/>
    <w:rsid w:val="00391D9E"/>
    <w:rsid w:val="0039206D"/>
    <w:rsid w:val="00392315"/>
    <w:rsid w:val="003B4B5D"/>
    <w:rsid w:val="003B777F"/>
    <w:rsid w:val="003C777A"/>
    <w:rsid w:val="003D72DD"/>
    <w:rsid w:val="003E4C3F"/>
    <w:rsid w:val="003F24C0"/>
    <w:rsid w:val="003F68CE"/>
    <w:rsid w:val="003F78CD"/>
    <w:rsid w:val="004153AE"/>
    <w:rsid w:val="004169BD"/>
    <w:rsid w:val="00426C6F"/>
    <w:rsid w:val="004276C3"/>
    <w:rsid w:val="00435144"/>
    <w:rsid w:val="0044733E"/>
    <w:rsid w:val="004479A9"/>
    <w:rsid w:val="00447F93"/>
    <w:rsid w:val="0045012D"/>
    <w:rsid w:val="00451608"/>
    <w:rsid w:val="00453E5E"/>
    <w:rsid w:val="00454074"/>
    <w:rsid w:val="00463B33"/>
    <w:rsid w:val="00464C43"/>
    <w:rsid w:val="00475894"/>
    <w:rsid w:val="00482189"/>
    <w:rsid w:val="00484F67"/>
    <w:rsid w:val="004A4AE4"/>
    <w:rsid w:val="004B0C9B"/>
    <w:rsid w:val="004B1C1B"/>
    <w:rsid w:val="004B3DF7"/>
    <w:rsid w:val="004B7F46"/>
    <w:rsid w:val="004C0B99"/>
    <w:rsid w:val="004C3C45"/>
    <w:rsid w:val="004C6D2E"/>
    <w:rsid w:val="004D360E"/>
    <w:rsid w:val="004D4A16"/>
    <w:rsid w:val="004D7EC4"/>
    <w:rsid w:val="004F001F"/>
    <w:rsid w:val="004F30DD"/>
    <w:rsid w:val="004F4192"/>
    <w:rsid w:val="004F7DCB"/>
    <w:rsid w:val="005022C5"/>
    <w:rsid w:val="00513793"/>
    <w:rsid w:val="0051591B"/>
    <w:rsid w:val="00524BD3"/>
    <w:rsid w:val="00527A10"/>
    <w:rsid w:val="00534D60"/>
    <w:rsid w:val="00540C7B"/>
    <w:rsid w:val="00541AEE"/>
    <w:rsid w:val="00557841"/>
    <w:rsid w:val="00557BC7"/>
    <w:rsid w:val="00560873"/>
    <w:rsid w:val="00571054"/>
    <w:rsid w:val="00573640"/>
    <w:rsid w:val="00575EEE"/>
    <w:rsid w:val="00576592"/>
    <w:rsid w:val="00576B99"/>
    <w:rsid w:val="0058175F"/>
    <w:rsid w:val="0058774F"/>
    <w:rsid w:val="005877CD"/>
    <w:rsid w:val="005A461C"/>
    <w:rsid w:val="005B33E8"/>
    <w:rsid w:val="005B4C68"/>
    <w:rsid w:val="005B56C9"/>
    <w:rsid w:val="005B643B"/>
    <w:rsid w:val="005B6A25"/>
    <w:rsid w:val="005C0A41"/>
    <w:rsid w:val="005C1AF0"/>
    <w:rsid w:val="005C339A"/>
    <w:rsid w:val="005C4845"/>
    <w:rsid w:val="005D48D6"/>
    <w:rsid w:val="005D67E1"/>
    <w:rsid w:val="005D7A03"/>
    <w:rsid w:val="005E49B9"/>
    <w:rsid w:val="005E5579"/>
    <w:rsid w:val="005F1275"/>
    <w:rsid w:val="00615F79"/>
    <w:rsid w:val="006164FE"/>
    <w:rsid w:val="00620B03"/>
    <w:rsid w:val="00621EAE"/>
    <w:rsid w:val="00623DD3"/>
    <w:rsid w:val="00632582"/>
    <w:rsid w:val="00633F67"/>
    <w:rsid w:val="006350C1"/>
    <w:rsid w:val="006407AF"/>
    <w:rsid w:val="00640C08"/>
    <w:rsid w:val="0064311E"/>
    <w:rsid w:val="00643517"/>
    <w:rsid w:val="006435DB"/>
    <w:rsid w:val="006439DE"/>
    <w:rsid w:val="00652C54"/>
    <w:rsid w:val="00660643"/>
    <w:rsid w:val="00682A22"/>
    <w:rsid w:val="00684298"/>
    <w:rsid w:val="00693AFA"/>
    <w:rsid w:val="00694EC9"/>
    <w:rsid w:val="00695938"/>
    <w:rsid w:val="00696F00"/>
    <w:rsid w:val="006A28AF"/>
    <w:rsid w:val="006B575F"/>
    <w:rsid w:val="006C0682"/>
    <w:rsid w:val="006C1D3C"/>
    <w:rsid w:val="006C2BBB"/>
    <w:rsid w:val="006C6302"/>
    <w:rsid w:val="006C68A3"/>
    <w:rsid w:val="006D532E"/>
    <w:rsid w:val="006E027B"/>
    <w:rsid w:val="006F2B0B"/>
    <w:rsid w:val="006F5969"/>
    <w:rsid w:val="006F699F"/>
    <w:rsid w:val="007038D9"/>
    <w:rsid w:val="00704907"/>
    <w:rsid w:val="00727274"/>
    <w:rsid w:val="00730292"/>
    <w:rsid w:val="007326AE"/>
    <w:rsid w:val="00733197"/>
    <w:rsid w:val="00733BBD"/>
    <w:rsid w:val="00744894"/>
    <w:rsid w:val="007519A4"/>
    <w:rsid w:val="0076256C"/>
    <w:rsid w:val="00764BF6"/>
    <w:rsid w:val="00784371"/>
    <w:rsid w:val="00784939"/>
    <w:rsid w:val="00787ED2"/>
    <w:rsid w:val="00790B76"/>
    <w:rsid w:val="007961D7"/>
    <w:rsid w:val="007A71BE"/>
    <w:rsid w:val="007B473E"/>
    <w:rsid w:val="007B7C31"/>
    <w:rsid w:val="007C09A4"/>
    <w:rsid w:val="007C692E"/>
    <w:rsid w:val="007D2589"/>
    <w:rsid w:val="007D65E0"/>
    <w:rsid w:val="007E28CD"/>
    <w:rsid w:val="007E70D0"/>
    <w:rsid w:val="007F3548"/>
    <w:rsid w:val="007F619C"/>
    <w:rsid w:val="0080285B"/>
    <w:rsid w:val="008032A5"/>
    <w:rsid w:val="008179BC"/>
    <w:rsid w:val="008222F3"/>
    <w:rsid w:val="00831B93"/>
    <w:rsid w:val="008358CF"/>
    <w:rsid w:val="008406AA"/>
    <w:rsid w:val="00845222"/>
    <w:rsid w:val="008554FC"/>
    <w:rsid w:val="00861505"/>
    <w:rsid w:val="00876F08"/>
    <w:rsid w:val="008864C5"/>
    <w:rsid w:val="008B0A6C"/>
    <w:rsid w:val="008B5B1E"/>
    <w:rsid w:val="008D4CAA"/>
    <w:rsid w:val="008D5F2F"/>
    <w:rsid w:val="008D65A3"/>
    <w:rsid w:val="008E55B8"/>
    <w:rsid w:val="008F65EF"/>
    <w:rsid w:val="00901842"/>
    <w:rsid w:val="009039C9"/>
    <w:rsid w:val="00912B24"/>
    <w:rsid w:val="00920BE7"/>
    <w:rsid w:val="00921E2B"/>
    <w:rsid w:val="0092390A"/>
    <w:rsid w:val="00931BFD"/>
    <w:rsid w:val="00944E86"/>
    <w:rsid w:val="00945E13"/>
    <w:rsid w:val="009549DE"/>
    <w:rsid w:val="00962C4E"/>
    <w:rsid w:val="009647AF"/>
    <w:rsid w:val="00974B23"/>
    <w:rsid w:val="00976062"/>
    <w:rsid w:val="00977F7D"/>
    <w:rsid w:val="00980F29"/>
    <w:rsid w:val="00986181"/>
    <w:rsid w:val="00995C2F"/>
    <w:rsid w:val="009C1893"/>
    <w:rsid w:val="009C46AA"/>
    <w:rsid w:val="009C6438"/>
    <w:rsid w:val="009D4A10"/>
    <w:rsid w:val="009E5DAE"/>
    <w:rsid w:val="009F209E"/>
    <w:rsid w:val="009F65BA"/>
    <w:rsid w:val="009F6766"/>
    <w:rsid w:val="00A014E2"/>
    <w:rsid w:val="00A02AE2"/>
    <w:rsid w:val="00A21AC0"/>
    <w:rsid w:val="00A22EDE"/>
    <w:rsid w:val="00A37E25"/>
    <w:rsid w:val="00A408E9"/>
    <w:rsid w:val="00A42CC3"/>
    <w:rsid w:val="00A546A3"/>
    <w:rsid w:val="00A5473E"/>
    <w:rsid w:val="00A6328A"/>
    <w:rsid w:val="00A64EF3"/>
    <w:rsid w:val="00A71474"/>
    <w:rsid w:val="00A73A02"/>
    <w:rsid w:val="00A75F19"/>
    <w:rsid w:val="00A8475A"/>
    <w:rsid w:val="00A8663D"/>
    <w:rsid w:val="00AA349B"/>
    <w:rsid w:val="00AA5C9C"/>
    <w:rsid w:val="00AB0585"/>
    <w:rsid w:val="00AC2639"/>
    <w:rsid w:val="00AD6F4A"/>
    <w:rsid w:val="00AD70E4"/>
    <w:rsid w:val="00AE34F3"/>
    <w:rsid w:val="00AF5154"/>
    <w:rsid w:val="00B01A82"/>
    <w:rsid w:val="00B0588F"/>
    <w:rsid w:val="00B14B78"/>
    <w:rsid w:val="00B15799"/>
    <w:rsid w:val="00B24E1C"/>
    <w:rsid w:val="00B321FD"/>
    <w:rsid w:val="00B400FD"/>
    <w:rsid w:val="00B43B4E"/>
    <w:rsid w:val="00B44497"/>
    <w:rsid w:val="00B56B1F"/>
    <w:rsid w:val="00B60486"/>
    <w:rsid w:val="00B60F5D"/>
    <w:rsid w:val="00B7281F"/>
    <w:rsid w:val="00B84B78"/>
    <w:rsid w:val="00B95706"/>
    <w:rsid w:val="00BA6EB3"/>
    <w:rsid w:val="00BB3DFC"/>
    <w:rsid w:val="00BC0E34"/>
    <w:rsid w:val="00BC26B3"/>
    <w:rsid w:val="00BC63D5"/>
    <w:rsid w:val="00BC7ED2"/>
    <w:rsid w:val="00BD0FC0"/>
    <w:rsid w:val="00BD25A6"/>
    <w:rsid w:val="00BD7A35"/>
    <w:rsid w:val="00BE08D4"/>
    <w:rsid w:val="00BE46BB"/>
    <w:rsid w:val="00BF1BFE"/>
    <w:rsid w:val="00BF54BB"/>
    <w:rsid w:val="00BF682D"/>
    <w:rsid w:val="00C02083"/>
    <w:rsid w:val="00C04187"/>
    <w:rsid w:val="00C05CFF"/>
    <w:rsid w:val="00C21960"/>
    <w:rsid w:val="00C2356D"/>
    <w:rsid w:val="00C24990"/>
    <w:rsid w:val="00C258CC"/>
    <w:rsid w:val="00C37A93"/>
    <w:rsid w:val="00C45267"/>
    <w:rsid w:val="00C46AEF"/>
    <w:rsid w:val="00C5328D"/>
    <w:rsid w:val="00C57C00"/>
    <w:rsid w:val="00C601F0"/>
    <w:rsid w:val="00C61A3F"/>
    <w:rsid w:val="00C63286"/>
    <w:rsid w:val="00C66131"/>
    <w:rsid w:val="00C70646"/>
    <w:rsid w:val="00C70C52"/>
    <w:rsid w:val="00C73368"/>
    <w:rsid w:val="00C82AEA"/>
    <w:rsid w:val="00C856B4"/>
    <w:rsid w:val="00C90AC1"/>
    <w:rsid w:val="00C96BEF"/>
    <w:rsid w:val="00CA1A61"/>
    <w:rsid w:val="00CA62C0"/>
    <w:rsid w:val="00CA6903"/>
    <w:rsid w:val="00CB28E5"/>
    <w:rsid w:val="00CB3B2E"/>
    <w:rsid w:val="00CB7A38"/>
    <w:rsid w:val="00CC5831"/>
    <w:rsid w:val="00CD7DD1"/>
    <w:rsid w:val="00CE0B82"/>
    <w:rsid w:val="00CE696A"/>
    <w:rsid w:val="00D030FB"/>
    <w:rsid w:val="00D05363"/>
    <w:rsid w:val="00D119B0"/>
    <w:rsid w:val="00D13755"/>
    <w:rsid w:val="00D178E4"/>
    <w:rsid w:val="00D256FC"/>
    <w:rsid w:val="00D30B7E"/>
    <w:rsid w:val="00D30F3A"/>
    <w:rsid w:val="00D35A2E"/>
    <w:rsid w:val="00D42AB1"/>
    <w:rsid w:val="00D42D5F"/>
    <w:rsid w:val="00D4798E"/>
    <w:rsid w:val="00D5098E"/>
    <w:rsid w:val="00D63806"/>
    <w:rsid w:val="00D7174D"/>
    <w:rsid w:val="00D75269"/>
    <w:rsid w:val="00D77216"/>
    <w:rsid w:val="00D86BF7"/>
    <w:rsid w:val="00D901C5"/>
    <w:rsid w:val="00D9031B"/>
    <w:rsid w:val="00D91C4E"/>
    <w:rsid w:val="00DA652B"/>
    <w:rsid w:val="00DB1A22"/>
    <w:rsid w:val="00DB6C8B"/>
    <w:rsid w:val="00DC22BB"/>
    <w:rsid w:val="00DD6FDF"/>
    <w:rsid w:val="00DE0184"/>
    <w:rsid w:val="00DE4ABF"/>
    <w:rsid w:val="00DF1257"/>
    <w:rsid w:val="00DF2E69"/>
    <w:rsid w:val="00DF3114"/>
    <w:rsid w:val="00DF48E1"/>
    <w:rsid w:val="00E00750"/>
    <w:rsid w:val="00E1120A"/>
    <w:rsid w:val="00E1147B"/>
    <w:rsid w:val="00E133B4"/>
    <w:rsid w:val="00E13E5D"/>
    <w:rsid w:val="00E1494B"/>
    <w:rsid w:val="00E17AF2"/>
    <w:rsid w:val="00E20AD9"/>
    <w:rsid w:val="00E22783"/>
    <w:rsid w:val="00E3380A"/>
    <w:rsid w:val="00E34DD4"/>
    <w:rsid w:val="00E45276"/>
    <w:rsid w:val="00E605F0"/>
    <w:rsid w:val="00E615EE"/>
    <w:rsid w:val="00E710ED"/>
    <w:rsid w:val="00E74BDD"/>
    <w:rsid w:val="00E76BAA"/>
    <w:rsid w:val="00E77DCC"/>
    <w:rsid w:val="00E828B3"/>
    <w:rsid w:val="00E84C41"/>
    <w:rsid w:val="00E93ED8"/>
    <w:rsid w:val="00E952F1"/>
    <w:rsid w:val="00EC035E"/>
    <w:rsid w:val="00EC064F"/>
    <w:rsid w:val="00EC135E"/>
    <w:rsid w:val="00EC14B5"/>
    <w:rsid w:val="00EC1D8D"/>
    <w:rsid w:val="00EC6344"/>
    <w:rsid w:val="00ED1059"/>
    <w:rsid w:val="00ED2153"/>
    <w:rsid w:val="00ED742E"/>
    <w:rsid w:val="00EE3C57"/>
    <w:rsid w:val="00EF713B"/>
    <w:rsid w:val="00F00D15"/>
    <w:rsid w:val="00F0250D"/>
    <w:rsid w:val="00F05C23"/>
    <w:rsid w:val="00F07EBF"/>
    <w:rsid w:val="00F13F63"/>
    <w:rsid w:val="00F15E62"/>
    <w:rsid w:val="00F221CD"/>
    <w:rsid w:val="00F242F9"/>
    <w:rsid w:val="00F30E7A"/>
    <w:rsid w:val="00F33CE1"/>
    <w:rsid w:val="00F57483"/>
    <w:rsid w:val="00F57BDB"/>
    <w:rsid w:val="00F62B0B"/>
    <w:rsid w:val="00F71557"/>
    <w:rsid w:val="00F7588B"/>
    <w:rsid w:val="00F84EE8"/>
    <w:rsid w:val="00F86C6B"/>
    <w:rsid w:val="00F90A5D"/>
    <w:rsid w:val="00F95CCF"/>
    <w:rsid w:val="00F963F2"/>
    <w:rsid w:val="00FA27C4"/>
    <w:rsid w:val="00FA36F6"/>
    <w:rsid w:val="00FB288D"/>
    <w:rsid w:val="00FC14D8"/>
    <w:rsid w:val="00FC3094"/>
    <w:rsid w:val="00FC408D"/>
    <w:rsid w:val="00FC702C"/>
    <w:rsid w:val="00FE3B34"/>
    <w:rsid w:val="00FE6CB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5D577"/>
  <w15:chartTrackingRefBased/>
  <w15:docId w15:val="{FC0BFFC1-8DF7-4023-9469-84DAB6E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42E"/>
    <w:rPr>
      <w:rFonts w:ascii="Calibri" w:hAnsi="Calibri" w:cs="Calibri"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qFormat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4AB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link w:val="Body0VFChar"/>
    <w:qFormat/>
    <w:rsid w:val="001C28A3"/>
    <w:pPr>
      <w:spacing w:after="180" w:line="288" w:lineRule="auto"/>
      <w:jc w:val="both"/>
    </w:pPr>
    <w:rPr>
      <w:rFonts w:ascii="Myriad Pro" w:hAnsi="Myriad Pro"/>
      <w:szCs w:val="24"/>
    </w:rPr>
  </w:style>
  <w:style w:type="paragraph" w:customStyle="1" w:styleId="Level1VF">
    <w:name w:val="Level 1 VF"/>
    <w:basedOn w:val="Body0VF"/>
    <w:next w:val="Body1VF"/>
    <w:rsid w:val="00E952F1"/>
    <w:pPr>
      <w:numPr>
        <w:numId w:val="2"/>
      </w:numPr>
      <w:spacing w:before="240"/>
      <w:outlineLvl w:val="0"/>
    </w:pPr>
    <w:rPr>
      <w:rFonts w:ascii="Times New Roman Bold" w:hAnsi="Times New Roman Bold"/>
      <w:b/>
      <w:smallCaps/>
      <w:sz w:val="25"/>
    </w:rPr>
  </w:style>
  <w:style w:type="paragraph" w:customStyle="1" w:styleId="Level2VF">
    <w:name w:val="Level 2 VF"/>
    <w:basedOn w:val="Body0VF"/>
    <w:next w:val="Body2VF"/>
    <w:rsid w:val="00E952F1"/>
    <w:pPr>
      <w:numPr>
        <w:ilvl w:val="1"/>
        <w:numId w:val="2"/>
      </w:numPr>
      <w:outlineLvl w:val="1"/>
    </w:pPr>
    <w:rPr>
      <w:b/>
    </w:rPr>
  </w:style>
  <w:style w:type="paragraph" w:customStyle="1" w:styleId="Level2VFnobold">
    <w:name w:val="Level 2 VF (no bold)"/>
    <w:basedOn w:val="Level2VF"/>
    <w:rsid w:val="003844B0"/>
    <w:rPr>
      <w:b w:val="0"/>
    </w:rPr>
  </w:style>
  <w:style w:type="paragraph" w:customStyle="1" w:styleId="Level3VF">
    <w:name w:val="Level 3 VF"/>
    <w:basedOn w:val="Body0VF"/>
    <w:rsid w:val="00E952F1"/>
    <w:pPr>
      <w:numPr>
        <w:ilvl w:val="2"/>
        <w:numId w:val="2"/>
      </w:numPr>
      <w:outlineLvl w:val="2"/>
    </w:pPr>
  </w:style>
  <w:style w:type="paragraph" w:customStyle="1" w:styleId="ScheduleLevel1VF">
    <w:name w:val="Schedule Level 1 VF"/>
    <w:basedOn w:val="Level1VF"/>
    <w:next w:val="Body1VF"/>
    <w:rsid w:val="00A02AE2"/>
    <w:pPr>
      <w:numPr>
        <w:numId w:val="1"/>
      </w:numPr>
    </w:pPr>
  </w:style>
  <w:style w:type="paragraph" w:customStyle="1" w:styleId="Body1VF">
    <w:name w:val="Body 1 VF"/>
    <w:basedOn w:val="Body0VF"/>
    <w:link w:val="Body1VFChar"/>
    <w:qFormat/>
    <w:rsid w:val="0018522F"/>
    <w:pPr>
      <w:ind w:left="720"/>
    </w:pPr>
  </w:style>
  <w:style w:type="paragraph" w:customStyle="1" w:styleId="Body6VF">
    <w:name w:val="Body 6 VF"/>
    <w:basedOn w:val="Body0VF"/>
    <w:rsid w:val="004B0C9B"/>
    <w:pPr>
      <w:ind w:left="3600"/>
    </w:pPr>
  </w:style>
  <w:style w:type="paragraph" w:customStyle="1" w:styleId="Body2VF">
    <w:name w:val="Body 2 VF"/>
    <w:basedOn w:val="Body0VF"/>
    <w:rsid w:val="00DE0184"/>
    <w:pPr>
      <w:ind w:left="720"/>
    </w:pPr>
  </w:style>
  <w:style w:type="paragraph" w:customStyle="1" w:styleId="Level4VF">
    <w:name w:val="Level 4 VF"/>
    <w:basedOn w:val="Body0VF"/>
    <w:rsid w:val="00E952F1"/>
    <w:pPr>
      <w:numPr>
        <w:ilvl w:val="3"/>
        <w:numId w:val="2"/>
      </w:numPr>
      <w:outlineLvl w:val="3"/>
    </w:pPr>
  </w:style>
  <w:style w:type="paragraph" w:customStyle="1" w:styleId="Level5VF">
    <w:name w:val="Level 5 VF"/>
    <w:basedOn w:val="Body0VF"/>
    <w:rsid w:val="00E952F1"/>
    <w:pPr>
      <w:numPr>
        <w:ilvl w:val="4"/>
        <w:numId w:val="2"/>
      </w:numPr>
      <w:outlineLvl w:val="4"/>
    </w:pPr>
  </w:style>
  <w:style w:type="paragraph" w:customStyle="1" w:styleId="Level6VF">
    <w:name w:val="Level 6 VF"/>
    <w:basedOn w:val="Body0VF"/>
    <w:rsid w:val="00E952F1"/>
    <w:pPr>
      <w:numPr>
        <w:ilvl w:val="5"/>
        <w:numId w:val="2"/>
      </w:numPr>
      <w:outlineLvl w:val="5"/>
    </w:pPr>
  </w:style>
  <w:style w:type="paragraph" w:customStyle="1" w:styleId="ScheduleLevel2VF">
    <w:name w:val="Schedule Level 2 VF"/>
    <w:basedOn w:val="Level2VF"/>
    <w:next w:val="Body2VF"/>
    <w:rsid w:val="00A02AE2"/>
    <w:pPr>
      <w:numPr>
        <w:numId w:val="1"/>
      </w:numPr>
    </w:pPr>
  </w:style>
  <w:style w:type="paragraph" w:customStyle="1" w:styleId="ScheduleLevel3VF">
    <w:name w:val="Schedule Level 3 VF"/>
    <w:basedOn w:val="Level3VF"/>
    <w:next w:val="Level3VF"/>
    <w:rsid w:val="00A02AE2"/>
    <w:pPr>
      <w:numPr>
        <w:numId w:val="1"/>
      </w:numPr>
    </w:pPr>
  </w:style>
  <w:style w:type="paragraph" w:customStyle="1" w:styleId="ScheduleLevel4VF">
    <w:name w:val="Schedule Level 4 VF"/>
    <w:basedOn w:val="Level4VF"/>
    <w:rsid w:val="00A02AE2"/>
    <w:pPr>
      <w:numPr>
        <w:numId w:val="1"/>
      </w:numPr>
    </w:pPr>
  </w:style>
  <w:style w:type="paragraph" w:customStyle="1" w:styleId="ScheduleLevel5VF">
    <w:name w:val="Schedule Level 5 VF"/>
    <w:basedOn w:val="Level5VF"/>
    <w:rsid w:val="00A02AE2"/>
    <w:pPr>
      <w:numPr>
        <w:numId w:val="1"/>
      </w:numPr>
    </w:pPr>
  </w:style>
  <w:style w:type="paragraph" w:customStyle="1" w:styleId="ScheduleLevel6VF">
    <w:name w:val="Schedule Level 6 VF"/>
    <w:basedOn w:val="Level6VF"/>
    <w:rsid w:val="00A02AE2"/>
    <w:pPr>
      <w:numPr>
        <w:numId w:val="1"/>
      </w:numPr>
    </w:pPr>
  </w:style>
  <w:style w:type="paragraph" w:customStyle="1" w:styleId="ScheduleLevel2VFnobold">
    <w:name w:val="Schedule Level 2 VF (no bold)"/>
    <w:basedOn w:val="ScheduleLevel2VF"/>
    <w:rsid w:val="00F86C6B"/>
    <w:rPr>
      <w:b w:val="0"/>
    </w:rPr>
  </w:style>
  <w:style w:type="numbering" w:customStyle="1" w:styleId="ListStyleScheduleVF">
    <w:name w:val="List Style Schedule VF"/>
    <w:semiHidden/>
    <w:rsid w:val="00A02AE2"/>
    <w:pPr>
      <w:numPr>
        <w:numId w:val="1"/>
      </w:numPr>
    </w:pPr>
  </w:style>
  <w:style w:type="paragraph" w:customStyle="1" w:styleId="Body3VF">
    <w:name w:val="Body 3 VF"/>
    <w:basedOn w:val="Body0VF"/>
    <w:rsid w:val="009D4A10"/>
    <w:pPr>
      <w:ind w:left="1440"/>
    </w:pPr>
  </w:style>
  <w:style w:type="numbering" w:customStyle="1" w:styleId="ListStyleLevelVF">
    <w:name w:val="List Style Level VF"/>
    <w:semiHidden/>
    <w:rsid w:val="00255C3A"/>
    <w:pPr>
      <w:numPr>
        <w:numId w:val="52"/>
      </w:numPr>
    </w:pPr>
  </w:style>
  <w:style w:type="paragraph" w:customStyle="1" w:styleId="Body4VF">
    <w:name w:val="Body 4 VF"/>
    <w:basedOn w:val="Body0VF"/>
    <w:rsid w:val="009D4A10"/>
    <w:pPr>
      <w:ind w:left="2160"/>
    </w:pPr>
  </w:style>
  <w:style w:type="paragraph" w:customStyle="1" w:styleId="Body5VF">
    <w:name w:val="Body 5 VF"/>
    <w:basedOn w:val="Body0VF"/>
    <w:rsid w:val="009D4A10"/>
    <w:pPr>
      <w:ind w:left="288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rsid w:val="005B33E8"/>
    <w:pPr>
      <w:spacing w:before="240"/>
      <w:jc w:val="center"/>
    </w:pPr>
    <w:rPr>
      <w:rFonts w:ascii="Times New Roman Bold" w:hAnsi="Times New Roman Bold"/>
      <w:b/>
      <w:smallCaps/>
      <w:sz w:val="31"/>
    </w:rPr>
  </w:style>
  <w:style w:type="numbering" w:customStyle="1" w:styleId="ListStyle1VF">
    <w:name w:val="List Style (1) VF"/>
    <w:semiHidden/>
    <w:rsid w:val="00DE4ABF"/>
    <w:pPr>
      <w:numPr>
        <w:numId w:val="3"/>
      </w:numPr>
    </w:pPr>
  </w:style>
  <w:style w:type="paragraph" w:customStyle="1" w:styleId="1List0VF">
    <w:name w:val="(1) List 0 VF"/>
    <w:basedOn w:val="Body0VF"/>
    <w:rsid w:val="00DE4ABF"/>
    <w:pPr>
      <w:tabs>
        <w:tab w:val="num" w:pos="720"/>
      </w:tabs>
      <w:ind w:left="720" w:hanging="720"/>
    </w:pPr>
  </w:style>
  <w:style w:type="paragraph" w:customStyle="1" w:styleId="1List1VF">
    <w:name w:val="(1) List 1 VF"/>
    <w:basedOn w:val="1List0VF"/>
    <w:rsid w:val="00207C49"/>
    <w:pPr>
      <w:tabs>
        <w:tab w:val="clear" w:pos="720"/>
        <w:tab w:val="left" w:pos="1440"/>
      </w:tabs>
      <w:ind w:left="1440"/>
    </w:pPr>
  </w:style>
  <w:style w:type="paragraph" w:customStyle="1" w:styleId="1List2VF">
    <w:name w:val="(1) List 2 VF"/>
    <w:basedOn w:val="1List0VF"/>
    <w:rsid w:val="00696F00"/>
    <w:pPr>
      <w:numPr>
        <w:ilvl w:val="2"/>
        <w:numId w:val="10"/>
      </w:numPr>
      <w:tabs>
        <w:tab w:val="clear" w:pos="1080"/>
        <w:tab w:val="num" w:pos="2160"/>
      </w:tabs>
      <w:ind w:left="2160" w:hanging="720"/>
    </w:pPr>
  </w:style>
  <w:style w:type="paragraph" w:customStyle="1" w:styleId="1List3VF">
    <w:name w:val="(1) List 3 VF"/>
    <w:basedOn w:val="1List0VF"/>
    <w:rsid w:val="00696F00"/>
    <w:pPr>
      <w:numPr>
        <w:ilvl w:val="3"/>
        <w:numId w:val="10"/>
      </w:numPr>
      <w:tabs>
        <w:tab w:val="clear" w:pos="1080"/>
        <w:tab w:val="num" w:pos="2880"/>
      </w:tabs>
      <w:ind w:left="2880" w:hanging="720"/>
    </w:pPr>
  </w:style>
  <w:style w:type="paragraph" w:customStyle="1" w:styleId="1List4VF">
    <w:name w:val="(1) List 4 VF"/>
    <w:basedOn w:val="1List0VF"/>
    <w:rsid w:val="00696F00"/>
    <w:pPr>
      <w:numPr>
        <w:ilvl w:val="4"/>
        <w:numId w:val="10"/>
      </w:numPr>
      <w:tabs>
        <w:tab w:val="clear" w:pos="1080"/>
        <w:tab w:val="num" w:pos="3600"/>
      </w:tabs>
      <w:ind w:left="3600" w:hanging="720"/>
    </w:pPr>
  </w:style>
  <w:style w:type="paragraph" w:customStyle="1" w:styleId="1List5VF">
    <w:name w:val="(1) List 5 VF"/>
    <w:basedOn w:val="1List0VF"/>
    <w:rsid w:val="00696F00"/>
    <w:pPr>
      <w:numPr>
        <w:ilvl w:val="5"/>
        <w:numId w:val="10"/>
      </w:numPr>
      <w:tabs>
        <w:tab w:val="clear" w:pos="1080"/>
        <w:tab w:val="num" w:pos="4320"/>
      </w:tabs>
      <w:ind w:left="4320" w:hanging="720"/>
    </w:pPr>
  </w:style>
  <w:style w:type="numbering" w:customStyle="1" w:styleId="ListStyleaVF0">
    <w:name w:val="List Style (a) VF"/>
    <w:semiHidden/>
    <w:rsid w:val="000C47F9"/>
    <w:pPr>
      <w:numPr>
        <w:numId w:val="4"/>
      </w:numPr>
    </w:pPr>
  </w:style>
  <w:style w:type="paragraph" w:customStyle="1" w:styleId="aList0VF">
    <w:name w:val="(a) List 0 VF"/>
    <w:basedOn w:val="Body0VF"/>
    <w:rsid w:val="000C47F9"/>
    <w:pPr>
      <w:tabs>
        <w:tab w:val="num" w:pos="720"/>
      </w:tabs>
      <w:ind w:left="720" w:hanging="720"/>
    </w:pPr>
  </w:style>
  <w:style w:type="paragraph" w:customStyle="1" w:styleId="aList1VF0">
    <w:name w:val="(a) List 1 VF"/>
    <w:basedOn w:val="aList0VF"/>
    <w:rsid w:val="003512DA"/>
    <w:pPr>
      <w:numPr>
        <w:ilvl w:val="1"/>
        <w:numId w:val="18"/>
      </w:numPr>
      <w:tabs>
        <w:tab w:val="left" w:pos="1440"/>
      </w:tabs>
    </w:pPr>
  </w:style>
  <w:style w:type="paragraph" w:customStyle="1" w:styleId="aList2VF0">
    <w:name w:val="(a) List 2 VF"/>
    <w:basedOn w:val="aList0VF"/>
    <w:rsid w:val="00976062"/>
    <w:pPr>
      <w:numPr>
        <w:ilvl w:val="2"/>
        <w:numId w:val="18"/>
      </w:numPr>
    </w:pPr>
  </w:style>
  <w:style w:type="paragraph" w:customStyle="1" w:styleId="aList3VF0">
    <w:name w:val="(a) List 3 VF"/>
    <w:basedOn w:val="aList0VF"/>
    <w:rsid w:val="00976062"/>
    <w:pPr>
      <w:numPr>
        <w:ilvl w:val="3"/>
        <w:numId w:val="18"/>
      </w:numPr>
    </w:pPr>
  </w:style>
  <w:style w:type="paragraph" w:customStyle="1" w:styleId="aList4VF0">
    <w:name w:val="(a) List 4 VF"/>
    <w:basedOn w:val="aList0VF"/>
    <w:rsid w:val="00976062"/>
    <w:pPr>
      <w:numPr>
        <w:ilvl w:val="4"/>
        <w:numId w:val="18"/>
      </w:numPr>
    </w:pPr>
  </w:style>
  <w:style w:type="paragraph" w:customStyle="1" w:styleId="aList5VF0">
    <w:name w:val="(a) List 5 VF"/>
    <w:basedOn w:val="aList0VF"/>
    <w:rsid w:val="00976062"/>
    <w:pPr>
      <w:numPr>
        <w:ilvl w:val="5"/>
        <w:numId w:val="18"/>
      </w:numPr>
    </w:pPr>
  </w:style>
  <w:style w:type="numbering" w:customStyle="1" w:styleId="ListStyleiVF0">
    <w:name w:val="List Style (i) VF"/>
    <w:semiHidden/>
    <w:rsid w:val="00977F7D"/>
    <w:pPr>
      <w:numPr>
        <w:numId w:val="5"/>
      </w:numPr>
    </w:pPr>
  </w:style>
  <w:style w:type="paragraph" w:styleId="Header">
    <w:name w:val="header"/>
    <w:basedOn w:val="Normal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977F7D"/>
    <w:pPr>
      <w:tabs>
        <w:tab w:val="num" w:pos="720"/>
      </w:tabs>
      <w:ind w:left="720" w:hanging="720"/>
    </w:pPr>
  </w:style>
  <w:style w:type="paragraph" w:customStyle="1" w:styleId="iList1VF">
    <w:name w:val="(i) List 1 VF"/>
    <w:basedOn w:val="iList0VF"/>
    <w:rsid w:val="00F84EE8"/>
    <w:pPr>
      <w:numPr>
        <w:ilvl w:val="1"/>
        <w:numId w:val="31"/>
      </w:numPr>
    </w:pPr>
  </w:style>
  <w:style w:type="paragraph" w:customStyle="1" w:styleId="iList2VF">
    <w:name w:val="(i) List 2 VF"/>
    <w:basedOn w:val="iList0VF"/>
    <w:rsid w:val="00F84EE8"/>
    <w:pPr>
      <w:numPr>
        <w:ilvl w:val="2"/>
        <w:numId w:val="31"/>
      </w:numPr>
    </w:pPr>
  </w:style>
  <w:style w:type="paragraph" w:customStyle="1" w:styleId="iList3VF">
    <w:name w:val="(i) List 3 VF"/>
    <w:basedOn w:val="iList0VF"/>
    <w:rsid w:val="00F84EE8"/>
    <w:pPr>
      <w:numPr>
        <w:ilvl w:val="3"/>
        <w:numId w:val="31"/>
      </w:numPr>
    </w:pPr>
  </w:style>
  <w:style w:type="paragraph" w:customStyle="1" w:styleId="iList4VF">
    <w:name w:val="(i) List 4 VF"/>
    <w:basedOn w:val="iList0VF"/>
    <w:rsid w:val="00F84EE8"/>
    <w:pPr>
      <w:numPr>
        <w:ilvl w:val="4"/>
        <w:numId w:val="31"/>
      </w:numPr>
    </w:pPr>
  </w:style>
  <w:style w:type="paragraph" w:customStyle="1" w:styleId="iList5VF">
    <w:name w:val="(i) List 5 VF"/>
    <w:basedOn w:val="iList0VF"/>
    <w:rsid w:val="00F84EE8"/>
    <w:pPr>
      <w:numPr>
        <w:ilvl w:val="5"/>
        <w:numId w:val="31"/>
      </w:numPr>
    </w:pPr>
  </w:style>
  <w:style w:type="numbering" w:customStyle="1" w:styleId="ListStyleAVF">
    <w:name w:val="List Style (A) VF"/>
    <w:semiHidden/>
    <w:rsid w:val="006F2B0B"/>
    <w:pPr>
      <w:numPr>
        <w:numId w:val="6"/>
      </w:numPr>
    </w:pPr>
  </w:style>
  <w:style w:type="paragraph" w:customStyle="1" w:styleId="AList0VF0">
    <w:name w:val="(A)_List 0 VF"/>
    <w:basedOn w:val="Body0VF"/>
    <w:rsid w:val="006F2B0B"/>
    <w:pPr>
      <w:tabs>
        <w:tab w:val="num" w:pos="720"/>
      </w:tabs>
      <w:ind w:left="720" w:hanging="720"/>
    </w:pPr>
  </w:style>
  <w:style w:type="paragraph" w:customStyle="1" w:styleId="AList1VF">
    <w:name w:val="(A)_List 1 VF"/>
    <w:basedOn w:val="AList0VF0"/>
    <w:rsid w:val="002143F4"/>
    <w:pPr>
      <w:numPr>
        <w:ilvl w:val="1"/>
        <w:numId w:val="24"/>
      </w:numPr>
    </w:pPr>
  </w:style>
  <w:style w:type="paragraph" w:customStyle="1" w:styleId="AList2VF">
    <w:name w:val="(A)_List 2 VF"/>
    <w:basedOn w:val="AList0VF0"/>
    <w:rsid w:val="002143F4"/>
    <w:pPr>
      <w:numPr>
        <w:ilvl w:val="2"/>
        <w:numId w:val="24"/>
      </w:numPr>
    </w:pPr>
  </w:style>
  <w:style w:type="paragraph" w:customStyle="1" w:styleId="AList3VF">
    <w:name w:val="(A)_List 3 VF"/>
    <w:basedOn w:val="AList0VF0"/>
    <w:rsid w:val="002143F4"/>
    <w:pPr>
      <w:numPr>
        <w:ilvl w:val="3"/>
        <w:numId w:val="24"/>
      </w:numPr>
    </w:pPr>
  </w:style>
  <w:style w:type="paragraph" w:customStyle="1" w:styleId="AList4VF">
    <w:name w:val="(A)_List 4 VF"/>
    <w:basedOn w:val="AList0VF0"/>
    <w:rsid w:val="002143F4"/>
    <w:pPr>
      <w:numPr>
        <w:ilvl w:val="4"/>
        <w:numId w:val="24"/>
      </w:numPr>
    </w:pPr>
  </w:style>
  <w:style w:type="paragraph" w:customStyle="1" w:styleId="AList5VF">
    <w:name w:val="(A)_List 5 VF"/>
    <w:basedOn w:val="AList0VF0"/>
    <w:rsid w:val="002143F4"/>
    <w:pPr>
      <w:numPr>
        <w:ilvl w:val="5"/>
        <w:numId w:val="24"/>
      </w:numPr>
    </w:pPr>
  </w:style>
  <w:style w:type="numbering" w:customStyle="1" w:styleId="ListStyleIVF">
    <w:name w:val="List Style (I) VF"/>
    <w:basedOn w:val="NoList"/>
    <w:semiHidden/>
    <w:rsid w:val="000E16C4"/>
    <w:pPr>
      <w:numPr>
        <w:numId w:val="7"/>
      </w:numPr>
    </w:pPr>
  </w:style>
  <w:style w:type="paragraph" w:customStyle="1" w:styleId="IList0VF0">
    <w:name w:val="(I)_List 0 VF"/>
    <w:basedOn w:val="Body0VF"/>
    <w:rsid w:val="000E16C4"/>
    <w:pPr>
      <w:tabs>
        <w:tab w:val="num" w:pos="720"/>
      </w:tabs>
      <w:ind w:left="720" w:hanging="720"/>
    </w:pPr>
  </w:style>
  <w:style w:type="paragraph" w:customStyle="1" w:styleId="IList1VF0">
    <w:name w:val="(I)_List 1 VF"/>
    <w:basedOn w:val="IList0VF0"/>
    <w:rsid w:val="00A8663D"/>
    <w:pPr>
      <w:numPr>
        <w:ilvl w:val="1"/>
        <w:numId w:val="37"/>
      </w:numPr>
    </w:pPr>
  </w:style>
  <w:style w:type="paragraph" w:customStyle="1" w:styleId="IList2VF0">
    <w:name w:val="(I)_List 2 VF"/>
    <w:basedOn w:val="IList0VF0"/>
    <w:rsid w:val="00A8663D"/>
    <w:pPr>
      <w:numPr>
        <w:ilvl w:val="2"/>
        <w:numId w:val="37"/>
      </w:numPr>
    </w:pPr>
  </w:style>
  <w:style w:type="paragraph" w:customStyle="1" w:styleId="IList3VF0">
    <w:name w:val="(I)_List 3 VF"/>
    <w:basedOn w:val="IList0VF0"/>
    <w:rsid w:val="00A8663D"/>
    <w:pPr>
      <w:numPr>
        <w:ilvl w:val="3"/>
        <w:numId w:val="37"/>
      </w:numPr>
    </w:pPr>
  </w:style>
  <w:style w:type="paragraph" w:customStyle="1" w:styleId="IList4VF0">
    <w:name w:val="(I)_List 4 VF"/>
    <w:basedOn w:val="IList0VF0"/>
    <w:rsid w:val="00A8663D"/>
    <w:pPr>
      <w:numPr>
        <w:ilvl w:val="4"/>
        <w:numId w:val="37"/>
      </w:numPr>
    </w:pPr>
  </w:style>
  <w:style w:type="paragraph" w:customStyle="1" w:styleId="IList5VF0">
    <w:name w:val="(I)_List 5 VF"/>
    <w:basedOn w:val="IList0VF0"/>
    <w:rsid w:val="00A8663D"/>
    <w:pPr>
      <w:numPr>
        <w:ilvl w:val="5"/>
        <w:numId w:val="37"/>
      </w:numPr>
    </w:pPr>
  </w:style>
  <w:style w:type="paragraph" w:customStyle="1" w:styleId="List0VF">
    <w:name w:val="() List 0 VF"/>
    <w:basedOn w:val="Body0VF"/>
    <w:rsid w:val="005E49B9"/>
    <w:pPr>
      <w:tabs>
        <w:tab w:val="num" w:pos="720"/>
      </w:tabs>
      <w:ind w:left="720" w:hanging="720"/>
    </w:pPr>
  </w:style>
  <w:style w:type="paragraph" w:customStyle="1" w:styleId="List1VF">
    <w:name w:val="() List 1 VF"/>
    <w:basedOn w:val="List0VF"/>
    <w:rsid w:val="00744894"/>
    <w:pPr>
      <w:numPr>
        <w:ilvl w:val="1"/>
        <w:numId w:val="43"/>
      </w:numPr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51"/>
      </w:numPr>
    </w:pPr>
  </w:style>
  <w:style w:type="paragraph" w:customStyle="1" w:styleId="List2VF">
    <w:name w:val="() List 2 VF"/>
    <w:basedOn w:val="List0VF"/>
    <w:rsid w:val="00744894"/>
    <w:pPr>
      <w:numPr>
        <w:ilvl w:val="2"/>
        <w:numId w:val="43"/>
      </w:numPr>
    </w:pPr>
  </w:style>
  <w:style w:type="paragraph" w:customStyle="1" w:styleId="List3VF">
    <w:name w:val="() List 3 VF"/>
    <w:basedOn w:val="List0VF"/>
    <w:rsid w:val="00744894"/>
    <w:pPr>
      <w:numPr>
        <w:ilvl w:val="3"/>
        <w:numId w:val="43"/>
      </w:numPr>
    </w:pPr>
  </w:style>
  <w:style w:type="paragraph" w:customStyle="1" w:styleId="List4VF">
    <w:name w:val="() List 4 VF"/>
    <w:basedOn w:val="List0VF"/>
    <w:rsid w:val="00744894"/>
    <w:pPr>
      <w:numPr>
        <w:ilvl w:val="4"/>
        <w:numId w:val="43"/>
      </w:numPr>
    </w:pPr>
  </w:style>
  <w:style w:type="paragraph" w:customStyle="1" w:styleId="List5VF">
    <w:name w:val="() List 5 VF"/>
    <w:basedOn w:val="List0VF"/>
    <w:rsid w:val="00744894"/>
    <w:pPr>
      <w:numPr>
        <w:ilvl w:val="5"/>
        <w:numId w:val="43"/>
      </w:numPr>
    </w:pPr>
  </w:style>
  <w:style w:type="character" w:styleId="PageNumber">
    <w:name w:val="page number"/>
    <w:uiPriority w:val="99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rsid w:val="00901842"/>
    <w:pPr>
      <w:spacing w:before="240"/>
      <w:jc w:val="center"/>
    </w:pPr>
    <w:rPr>
      <w:rFonts w:ascii="Times New Roman Bold" w:hAnsi="Times New Roman Bold"/>
      <w:b/>
      <w:smallCaps/>
      <w:sz w:val="29"/>
    </w:rPr>
  </w:style>
  <w:style w:type="paragraph" w:customStyle="1" w:styleId="BodyTableVF10pts">
    <w:name w:val="Body Table VF 10pts"/>
    <w:basedOn w:val="BodyTableVF11pts"/>
    <w:link w:val="BodyTableVF10ptsChar"/>
    <w:rsid w:val="00B56B1F"/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rsid w:val="00077E1B"/>
    <w:pPr>
      <w:numPr>
        <w:numId w:val="50"/>
      </w:numPr>
    </w:pPr>
  </w:style>
  <w:style w:type="paragraph" w:customStyle="1" w:styleId="Recitals">
    <w:name w:val="Recitals"/>
    <w:basedOn w:val="Body0VF"/>
    <w:rsid w:val="004276C3"/>
    <w:pPr>
      <w:numPr>
        <w:numId w:val="9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764BF6"/>
    <w:pPr>
      <w:numPr>
        <w:numId w:val="27"/>
      </w:numPr>
      <w:tabs>
        <w:tab w:val="clear" w:pos="360"/>
        <w:tab w:val="left" w:pos="720"/>
      </w:tabs>
      <w:ind w:left="720" w:hanging="720"/>
    </w:pPr>
  </w:style>
  <w:style w:type="paragraph" w:customStyle="1" w:styleId="RecitalsSchedule">
    <w:name w:val="Recitals Schedule"/>
    <w:basedOn w:val="Body0VF"/>
    <w:rsid w:val="00696F00"/>
    <w:pPr>
      <w:numPr>
        <w:numId w:val="11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2"/>
      </w:numPr>
    </w:pPr>
  </w:style>
  <w:style w:type="paragraph" w:customStyle="1" w:styleId="Schedule1List1VF">
    <w:name w:val="Schedule (1) List 1 VF"/>
    <w:basedOn w:val="Body0VF"/>
    <w:rsid w:val="002143F4"/>
    <w:pPr>
      <w:numPr>
        <w:numId w:val="13"/>
      </w:numPr>
      <w:tabs>
        <w:tab w:val="clear" w:pos="720"/>
        <w:tab w:val="left" w:pos="1440"/>
      </w:tabs>
      <w:ind w:left="1440"/>
    </w:pPr>
  </w:style>
  <w:style w:type="paragraph" w:customStyle="1" w:styleId="Schedule1List2VF">
    <w:name w:val="Schedule (1) List 2 VF"/>
    <w:basedOn w:val="Body0VF"/>
    <w:rsid w:val="002143F4"/>
    <w:pPr>
      <w:numPr>
        <w:numId w:val="14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5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6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7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8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19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20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1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2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3512DA"/>
    <w:pPr>
      <w:numPr>
        <w:numId w:val="23"/>
      </w:numPr>
      <w:tabs>
        <w:tab w:val="clear" w:pos="720"/>
        <w:tab w:val="left" w:pos="4320"/>
      </w:tabs>
      <w:ind w:left="4320"/>
    </w:pPr>
  </w:style>
  <w:style w:type="paragraph" w:customStyle="1" w:styleId="ScheduleAList0VF0">
    <w:name w:val="Schedule (A)_List 0 VF"/>
    <w:basedOn w:val="Body0VF"/>
    <w:rsid w:val="002143F4"/>
    <w:pPr>
      <w:numPr>
        <w:numId w:val="24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5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6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8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29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980F29"/>
    <w:pPr>
      <w:numPr>
        <w:numId w:val="30"/>
      </w:numPr>
      <w:tabs>
        <w:tab w:val="clear" w:pos="720"/>
        <w:tab w:val="left" w:pos="4320"/>
      </w:tabs>
      <w:ind w:left="4320"/>
    </w:pPr>
  </w:style>
  <w:style w:type="paragraph" w:customStyle="1" w:styleId="ScheduleiList0VF">
    <w:name w:val="Schedule (i) List 0 VF"/>
    <w:basedOn w:val="Body0VF"/>
    <w:rsid w:val="00F84EE8"/>
    <w:pPr>
      <w:numPr>
        <w:numId w:val="31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32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3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4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5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F84EE8"/>
    <w:pPr>
      <w:numPr>
        <w:numId w:val="36"/>
      </w:numPr>
      <w:tabs>
        <w:tab w:val="clear" w:pos="720"/>
        <w:tab w:val="left" w:pos="4320"/>
      </w:tabs>
      <w:ind w:left="4320"/>
    </w:pPr>
  </w:style>
  <w:style w:type="paragraph" w:customStyle="1" w:styleId="ScheduleIList0VF0">
    <w:name w:val="Schedule (I)_List 0 VF"/>
    <w:basedOn w:val="Body0VF"/>
    <w:rsid w:val="00A8663D"/>
    <w:pPr>
      <w:numPr>
        <w:numId w:val="37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8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39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40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41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744894"/>
    <w:pPr>
      <w:numPr>
        <w:numId w:val="42"/>
      </w:numPr>
      <w:tabs>
        <w:tab w:val="clear" w:pos="720"/>
        <w:tab w:val="left" w:pos="4320"/>
      </w:tabs>
      <w:ind w:left="4320"/>
    </w:pPr>
  </w:style>
  <w:style w:type="paragraph" w:customStyle="1" w:styleId="ScheduleList0VF">
    <w:name w:val="Schedule () List 0 VF"/>
    <w:basedOn w:val="Body0VF"/>
    <w:rsid w:val="00744894"/>
    <w:pPr>
      <w:numPr>
        <w:numId w:val="43"/>
      </w:numPr>
    </w:pPr>
  </w:style>
  <w:style w:type="paragraph" w:customStyle="1" w:styleId="ScheduleList1VF">
    <w:name w:val="Schedule () List 1 VF"/>
    <w:basedOn w:val="Body0VF"/>
    <w:rsid w:val="00744894"/>
    <w:pPr>
      <w:numPr>
        <w:numId w:val="44"/>
      </w:numPr>
      <w:tabs>
        <w:tab w:val="clear" w:pos="720"/>
        <w:tab w:val="left" w:pos="1440"/>
      </w:tabs>
      <w:ind w:left="1440"/>
    </w:pPr>
  </w:style>
  <w:style w:type="paragraph" w:customStyle="1" w:styleId="ScheduleList2VF">
    <w:name w:val="Schedule () List 2 VF"/>
    <w:basedOn w:val="Body0VF"/>
    <w:rsid w:val="00744894"/>
    <w:pPr>
      <w:numPr>
        <w:numId w:val="45"/>
      </w:numPr>
      <w:tabs>
        <w:tab w:val="clear" w:pos="720"/>
        <w:tab w:val="left" w:pos="2160"/>
      </w:tabs>
      <w:ind w:left="2160"/>
    </w:pPr>
  </w:style>
  <w:style w:type="paragraph" w:customStyle="1" w:styleId="ScheduleList3VF">
    <w:name w:val="Schedule () List 3 VF"/>
    <w:basedOn w:val="Body0VF"/>
    <w:rsid w:val="00744894"/>
    <w:pPr>
      <w:numPr>
        <w:numId w:val="46"/>
      </w:numPr>
      <w:tabs>
        <w:tab w:val="clear" w:pos="720"/>
        <w:tab w:val="left" w:pos="2880"/>
      </w:tabs>
      <w:ind w:left="2880"/>
    </w:pPr>
  </w:style>
  <w:style w:type="paragraph" w:customStyle="1" w:styleId="ScheduleList4VF">
    <w:name w:val="Schedule () List 4 VF"/>
    <w:basedOn w:val="Body0VF"/>
    <w:rsid w:val="00744894"/>
    <w:pPr>
      <w:numPr>
        <w:numId w:val="47"/>
      </w:numPr>
      <w:tabs>
        <w:tab w:val="clear" w:pos="720"/>
        <w:tab w:val="left" w:pos="3600"/>
      </w:tabs>
      <w:ind w:left="3600"/>
    </w:pPr>
  </w:style>
  <w:style w:type="paragraph" w:customStyle="1" w:styleId="ScheduleList5VF">
    <w:name w:val="Schedule () List 5 VF"/>
    <w:basedOn w:val="Body0VF"/>
    <w:rsid w:val="00744894"/>
    <w:pPr>
      <w:numPr>
        <w:numId w:val="48"/>
      </w:numPr>
      <w:tabs>
        <w:tab w:val="clear" w:pos="720"/>
        <w:tab w:val="left" w:pos="4320"/>
      </w:tabs>
      <w:ind w:left="4320"/>
    </w:pPr>
  </w:style>
  <w:style w:type="paragraph" w:customStyle="1" w:styleId="Arbitraj">
    <w:name w:val="Arbitraj"/>
    <w:basedOn w:val="Body0VF"/>
    <w:rsid w:val="00036C93"/>
    <w:pPr>
      <w:numPr>
        <w:numId w:val="8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49"/>
      </w:numPr>
    </w:pPr>
  </w:style>
  <w:style w:type="table" w:customStyle="1" w:styleId="TableVF">
    <w:name w:val="Table VF"/>
    <w:basedOn w:val="TableNormal"/>
    <w:rsid w:val="00040453"/>
    <w:tblPr>
      <w:tblBorders>
        <w:insideH w:val="single" w:sz="4" w:space="0" w:color="11487E"/>
      </w:tblBorders>
    </w:tblPr>
    <w:tblStylePr w:type="firstRow">
      <w:pPr>
        <w:jc w:val="center"/>
      </w:pPr>
      <w:rPr>
        <w:rFonts w:ascii="Times New Roman" w:hAnsi="Times New Roman"/>
        <w:b/>
        <w:color w:val="FFFFFF"/>
        <w:sz w:val="22"/>
      </w:rPr>
      <w:tblPr/>
      <w:tcPr>
        <w:shd w:val="clear" w:color="auto" w:fill="11487E"/>
      </w:tcPr>
    </w:tblStylePr>
  </w:style>
  <w:style w:type="character" w:customStyle="1" w:styleId="FooterChar">
    <w:name w:val="Footer Char"/>
    <w:link w:val="Footer"/>
    <w:uiPriority w:val="99"/>
    <w:rsid w:val="001C28A3"/>
    <w:rPr>
      <w:sz w:val="24"/>
      <w:szCs w:val="24"/>
      <w:lang w:val="en-US" w:eastAsia="en-US"/>
    </w:rPr>
  </w:style>
  <w:style w:type="character" w:customStyle="1" w:styleId="Body0VFChar">
    <w:name w:val="Body 0 VF Char"/>
    <w:link w:val="Body0VF"/>
    <w:locked/>
    <w:rsid w:val="00A75F19"/>
    <w:rPr>
      <w:rFonts w:ascii="Myriad Pro" w:hAnsi="Myriad Pro"/>
      <w:szCs w:val="24"/>
    </w:rPr>
  </w:style>
  <w:style w:type="character" w:customStyle="1" w:styleId="paragraf1">
    <w:name w:val="paragraf1"/>
    <w:basedOn w:val="DefaultParagraphFont"/>
    <w:rsid w:val="00B14B78"/>
    <w:rPr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B14B78"/>
    <w:rPr>
      <w:color w:val="0000FF"/>
      <w:u w:val="single"/>
    </w:rPr>
  </w:style>
  <w:style w:type="character" w:customStyle="1" w:styleId="litera1">
    <w:name w:val="litera1"/>
    <w:basedOn w:val="DefaultParagraphFont"/>
    <w:rsid w:val="00B14B78"/>
    <w:rPr>
      <w:b/>
      <w:bCs/>
      <w:color w:val="000000"/>
    </w:rPr>
  </w:style>
  <w:style w:type="character" w:customStyle="1" w:styleId="Body1VFChar">
    <w:name w:val="Body 1 VF Char"/>
    <w:link w:val="Body1VF"/>
    <w:uiPriority w:val="99"/>
    <w:locked/>
    <w:rsid w:val="00B14B78"/>
    <w:rPr>
      <w:rFonts w:ascii="Myriad Pro" w:hAnsi="Myriad Pro"/>
      <w:szCs w:val="24"/>
    </w:rPr>
  </w:style>
  <w:style w:type="character" w:customStyle="1" w:styleId="BodyTableVF10ptsChar">
    <w:name w:val="Body Table VF 10pts Char"/>
    <w:link w:val="BodyTableVF10pts"/>
    <w:uiPriority w:val="99"/>
    <w:locked/>
    <w:rsid w:val="00EC135E"/>
    <w:rPr>
      <w:rFonts w:ascii="Myriad Pro" w:hAnsi="Myriad Pro"/>
      <w:szCs w:val="24"/>
    </w:rPr>
  </w:style>
  <w:style w:type="character" w:styleId="Emphasis">
    <w:name w:val="Emphasis"/>
    <w:uiPriority w:val="20"/>
    <w:qFormat/>
    <w:rsid w:val="00ED742E"/>
    <w:rPr>
      <w:i/>
      <w:iCs/>
    </w:rPr>
  </w:style>
  <w:style w:type="character" w:styleId="Strong">
    <w:name w:val="Strong"/>
    <w:basedOn w:val="DefaultParagraphFont"/>
    <w:uiPriority w:val="22"/>
    <w:qFormat/>
    <w:rsid w:val="00ED742E"/>
    <w:rPr>
      <w:b/>
      <w:bCs/>
    </w:rPr>
  </w:style>
  <w:style w:type="paragraph" w:styleId="NormalWeb">
    <w:name w:val="Normal (Web)"/>
    <w:basedOn w:val="Normal"/>
    <w:uiPriority w:val="99"/>
    <w:unhideWhenUsed/>
    <w:rsid w:val="00ED742E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CB3B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policies/european-policy-cooperation/et2020-framework_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ducation/policies/european-policy-cooperation/et2020-working-groups_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1\Template\Newsletter\Newsletter_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833E-AA4F-4127-8B62-63357D1C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Newsletter_RO</Template>
  <TotalTime>2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Voicu &amp; Filipescu SCA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&amp; Filipescu</dc:creator>
  <cp:keywords/>
  <dc:description/>
  <cp:lastModifiedBy>Voicu&amp;Filipescu</cp:lastModifiedBy>
  <cp:revision>2</cp:revision>
  <cp:lastPrinted>2021-03-10T10:12:00Z</cp:lastPrinted>
  <dcterms:created xsi:type="dcterms:W3CDTF">2021-03-11T12:16:00Z</dcterms:created>
  <dcterms:modified xsi:type="dcterms:W3CDTF">2021-03-11T12:16:00Z</dcterms:modified>
</cp:coreProperties>
</file>