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4" w:rsidRDefault="003D3634" w:rsidP="005A7C51">
      <w:pPr>
        <w:spacing w:after="0" w:line="240" w:lineRule="auto"/>
        <w:ind w:left="-567" w:right="276"/>
        <w:jc w:val="center"/>
        <w:rPr>
          <w:rFonts w:eastAsia="Times New Roman" w:cs="Arial"/>
          <w:b/>
          <w:u w:val="single"/>
          <w:lang w:val="ro-RO" w:eastAsia="ro-RO"/>
        </w:rPr>
      </w:pPr>
    </w:p>
    <w:p w:rsidR="005A7C51" w:rsidRDefault="005A7C51" w:rsidP="005A7C51">
      <w:pPr>
        <w:spacing w:after="0" w:line="240" w:lineRule="auto"/>
        <w:ind w:left="-567" w:right="276"/>
        <w:jc w:val="center"/>
        <w:rPr>
          <w:rFonts w:eastAsia="Times New Roman" w:cs="Arial"/>
          <w:b/>
          <w:u w:val="single"/>
          <w:lang w:val="ro-RO" w:eastAsia="ro-RO"/>
        </w:rPr>
      </w:pPr>
    </w:p>
    <w:p w:rsidR="005A7C51" w:rsidRDefault="005A7C51" w:rsidP="005A7C51">
      <w:pPr>
        <w:spacing w:after="0" w:line="240" w:lineRule="auto"/>
        <w:ind w:left="-567" w:right="276"/>
        <w:jc w:val="center"/>
        <w:rPr>
          <w:rFonts w:eastAsia="Times New Roman" w:cs="Arial"/>
          <w:b/>
          <w:u w:val="single"/>
          <w:lang w:val="ro-RO" w:eastAsia="ro-RO"/>
        </w:rPr>
      </w:pPr>
    </w:p>
    <w:p w:rsidR="005A7C51" w:rsidRPr="009529CD" w:rsidRDefault="005A7C51" w:rsidP="005A7C51">
      <w:pPr>
        <w:spacing w:after="0" w:line="240" w:lineRule="auto"/>
        <w:ind w:left="-567" w:right="276"/>
        <w:jc w:val="center"/>
        <w:rPr>
          <w:rFonts w:eastAsia="Times New Roman" w:cs="Arial"/>
          <w:b/>
          <w:u w:val="single"/>
          <w:lang w:val="ro-RO" w:eastAsia="ro-RO"/>
        </w:rPr>
      </w:pPr>
    </w:p>
    <w:p w:rsidR="00B16804" w:rsidRPr="009529CD" w:rsidRDefault="00B16804" w:rsidP="005A7C51">
      <w:pPr>
        <w:spacing w:after="0" w:line="240" w:lineRule="auto"/>
        <w:ind w:left="-567" w:right="276"/>
        <w:jc w:val="center"/>
        <w:rPr>
          <w:rFonts w:eastAsia="Times New Roman" w:cs="Arial"/>
          <w:b/>
          <w:lang w:val="ro-RO" w:eastAsia="ro-RO"/>
        </w:rPr>
      </w:pPr>
      <w:r w:rsidRPr="009529CD">
        <w:rPr>
          <w:rFonts w:eastAsia="Times New Roman" w:cs="Arial"/>
          <w:b/>
          <w:lang w:val="ro-RO" w:eastAsia="ro-RO"/>
        </w:rPr>
        <w:t>O R D I N  Nr. ________</w:t>
      </w:r>
    </w:p>
    <w:p w:rsidR="00B16804" w:rsidRPr="009529CD" w:rsidRDefault="00B16804" w:rsidP="005A7C51">
      <w:pPr>
        <w:spacing w:after="0" w:line="240" w:lineRule="auto"/>
        <w:ind w:left="-567" w:right="560" w:firstLine="425"/>
        <w:jc w:val="center"/>
        <w:rPr>
          <w:rFonts w:eastAsia="Times New Roman" w:cs="Arial"/>
          <w:b/>
          <w:lang w:val="ro-RO" w:eastAsia="ro-RO"/>
        </w:rPr>
      </w:pPr>
    </w:p>
    <w:p w:rsidR="00BA6AD7" w:rsidRDefault="00B16804" w:rsidP="005A7C51">
      <w:pPr>
        <w:spacing w:after="0" w:line="240" w:lineRule="auto"/>
        <w:ind w:left="-567" w:right="134" w:firstLine="567"/>
        <w:rPr>
          <w:rFonts w:eastAsia="Times New Roman" w:cs="Arial"/>
          <w:b/>
          <w:lang w:val="ro-RO" w:eastAsia="ro-RO"/>
        </w:rPr>
      </w:pPr>
      <w:r w:rsidRPr="009529CD">
        <w:rPr>
          <w:rFonts w:eastAsia="Times New Roman" w:cs="Arial"/>
          <w:b/>
          <w:lang w:val="ro-RO" w:eastAsia="ro-RO"/>
        </w:rPr>
        <w:t xml:space="preserve">pentru modificarea </w:t>
      </w:r>
      <w:r w:rsidR="00D44BB7" w:rsidRPr="009529CD">
        <w:rPr>
          <w:rFonts w:eastAsia="Times New Roman" w:cs="Arial"/>
          <w:b/>
          <w:lang w:val="ro-RO" w:eastAsia="ro-RO"/>
        </w:rPr>
        <w:t xml:space="preserve">şi completarea </w:t>
      </w:r>
      <w:r w:rsidR="00507CEB" w:rsidRPr="00BC002D">
        <w:rPr>
          <w:rFonts w:eastAsia="Times New Roman" w:cs="Arial"/>
          <w:b/>
          <w:lang w:val="ro-RO" w:eastAsia="ro-RO"/>
        </w:rPr>
        <w:t>Regulamentului de aplicare a Legii notarilor publici şi a activităţii notariale nr. 36/1995</w:t>
      </w:r>
      <w:r w:rsidR="00BA1BFD" w:rsidRPr="00BC002D">
        <w:rPr>
          <w:rFonts w:eastAsia="Times New Roman" w:cs="Arial"/>
          <w:b/>
          <w:lang w:val="ro-RO" w:eastAsia="ro-RO"/>
        </w:rPr>
        <w:t xml:space="preserve">, aprobat prin Ordinul ministrului justiţiei nr. </w:t>
      </w:r>
      <w:r w:rsidR="00507CEB" w:rsidRPr="00BC002D">
        <w:rPr>
          <w:rFonts w:eastAsia="Times New Roman" w:cs="Arial"/>
          <w:b/>
          <w:lang w:val="ro-RO" w:eastAsia="ro-RO"/>
        </w:rPr>
        <w:t>2.333/C/2013</w:t>
      </w:r>
    </w:p>
    <w:p w:rsidR="00023367" w:rsidRPr="00BC002D" w:rsidRDefault="00023367" w:rsidP="005A7C51">
      <w:pPr>
        <w:spacing w:after="0" w:line="240" w:lineRule="auto"/>
        <w:ind w:left="-567" w:right="134" w:firstLine="567"/>
        <w:rPr>
          <w:rFonts w:eastAsia="Times New Roman" w:cs="Arial"/>
          <w:b/>
          <w:lang w:val="ro-RO" w:eastAsia="ro-RO"/>
        </w:rPr>
      </w:pPr>
    </w:p>
    <w:p w:rsidR="00B16804" w:rsidRPr="009529CD" w:rsidRDefault="00B16804" w:rsidP="005A7C51">
      <w:pPr>
        <w:spacing w:after="0" w:line="240" w:lineRule="auto"/>
        <w:ind w:left="-567" w:right="134" w:firstLine="567"/>
        <w:jc w:val="center"/>
        <w:rPr>
          <w:rFonts w:eastAsia="Times New Roman" w:cs="Arial"/>
          <w:b/>
          <w:lang w:val="ro-RO" w:eastAsia="ro-RO"/>
        </w:rPr>
      </w:pPr>
    </w:p>
    <w:p w:rsidR="00B16804" w:rsidRPr="009529CD" w:rsidRDefault="00B16804" w:rsidP="005A7C51">
      <w:pPr>
        <w:spacing w:after="0" w:line="240" w:lineRule="auto"/>
        <w:ind w:left="-567" w:right="134" w:firstLine="567"/>
        <w:rPr>
          <w:rFonts w:eastAsia="Times New Roman" w:cs="Arial"/>
          <w:b/>
          <w:lang w:val="ro-RO"/>
        </w:rPr>
      </w:pPr>
      <w:r w:rsidRPr="009529CD">
        <w:rPr>
          <w:rFonts w:eastAsia="Times New Roman" w:cs="Arial"/>
          <w:b/>
          <w:lang w:val="ro-RO"/>
        </w:rPr>
        <w:t xml:space="preserve">Ministrul Justiţiei, </w:t>
      </w:r>
    </w:p>
    <w:p w:rsidR="00BA6AD7" w:rsidRPr="009529CD" w:rsidRDefault="00BA6AD7" w:rsidP="005A7C51">
      <w:pPr>
        <w:spacing w:after="0" w:line="240" w:lineRule="auto"/>
        <w:ind w:left="-567" w:right="134" w:firstLine="567"/>
        <w:rPr>
          <w:rFonts w:eastAsia="Times New Roman" w:cs="Arial"/>
          <w:lang w:val="ro-RO" w:eastAsia="ro-RO"/>
        </w:rPr>
      </w:pPr>
    </w:p>
    <w:p w:rsidR="00502F3B" w:rsidRDefault="00502F3B" w:rsidP="005A7C51">
      <w:pPr>
        <w:spacing w:after="0" w:line="240" w:lineRule="auto"/>
        <w:ind w:left="-567" w:right="134" w:firstLine="567"/>
        <w:rPr>
          <w:rFonts w:eastAsia="Times New Roman" w:cs="Arial"/>
          <w:lang w:val="ro-RO" w:eastAsia="ro-RO"/>
        </w:rPr>
      </w:pPr>
      <w:r w:rsidRPr="00502F3B">
        <w:rPr>
          <w:rFonts w:eastAsia="Times New Roman" w:cs="Arial"/>
          <w:lang w:val="ro-RO" w:eastAsia="ro-RO"/>
        </w:rPr>
        <w:t xml:space="preserve">Având în vedere </w:t>
      </w:r>
      <w:proofErr w:type="spellStart"/>
      <w:r w:rsidRPr="00502F3B">
        <w:rPr>
          <w:rFonts w:eastAsia="Times New Roman" w:cs="Arial"/>
          <w:lang w:val="ro-RO" w:eastAsia="ro-RO"/>
        </w:rPr>
        <w:t>dispoziţiile</w:t>
      </w:r>
      <w:proofErr w:type="spellEnd"/>
      <w:r w:rsidRPr="00502F3B">
        <w:rPr>
          <w:rFonts w:eastAsia="Times New Roman" w:cs="Arial"/>
          <w:lang w:val="ro-RO" w:eastAsia="ro-RO"/>
        </w:rPr>
        <w:t xml:space="preserve"> Legii nr. 206/2016 pentru completarea </w:t>
      </w:r>
      <w:proofErr w:type="spellStart"/>
      <w:r w:rsidRPr="00502F3B">
        <w:rPr>
          <w:rFonts w:eastAsia="Times New Roman" w:cs="Arial"/>
          <w:lang w:val="ro-RO" w:eastAsia="ro-RO"/>
        </w:rPr>
        <w:t>Ordonanţei</w:t>
      </w:r>
      <w:proofErr w:type="spellEnd"/>
      <w:r w:rsidRPr="00502F3B">
        <w:rPr>
          <w:rFonts w:eastAsia="Times New Roman" w:cs="Arial"/>
          <w:lang w:val="ro-RO" w:eastAsia="ro-RO"/>
        </w:rPr>
        <w:t xml:space="preserve"> de </w:t>
      </w:r>
      <w:proofErr w:type="spellStart"/>
      <w:r w:rsidRPr="00502F3B">
        <w:rPr>
          <w:rFonts w:eastAsia="Times New Roman" w:cs="Arial"/>
          <w:lang w:val="ro-RO" w:eastAsia="ro-RO"/>
        </w:rPr>
        <w:t>urgenţă</w:t>
      </w:r>
      <w:proofErr w:type="spellEnd"/>
      <w:r w:rsidRPr="00502F3B">
        <w:rPr>
          <w:rFonts w:eastAsia="Times New Roman" w:cs="Arial"/>
          <w:lang w:val="ro-RO" w:eastAsia="ro-RO"/>
        </w:rPr>
        <w:t xml:space="preserve"> a Guvernului nr. 119/2006 privind unele măsuri necesare pentru aplicarea unor regulamente comunitare de la data aderării României la Uniunea Europeană, precum </w:t>
      </w:r>
      <w:proofErr w:type="spellStart"/>
      <w:r w:rsidRPr="00502F3B">
        <w:rPr>
          <w:rFonts w:eastAsia="Times New Roman" w:cs="Arial"/>
          <w:lang w:val="ro-RO" w:eastAsia="ro-RO"/>
        </w:rPr>
        <w:t>şi</w:t>
      </w:r>
      <w:proofErr w:type="spellEnd"/>
      <w:r w:rsidRPr="00502F3B">
        <w:rPr>
          <w:rFonts w:eastAsia="Times New Roman" w:cs="Arial"/>
          <w:lang w:val="ro-RO" w:eastAsia="ro-RO"/>
        </w:rPr>
        <w:t xml:space="preserve"> pentru modificarea </w:t>
      </w:r>
      <w:proofErr w:type="spellStart"/>
      <w:r w:rsidRPr="00502F3B">
        <w:rPr>
          <w:rFonts w:eastAsia="Times New Roman" w:cs="Arial"/>
          <w:lang w:val="ro-RO" w:eastAsia="ro-RO"/>
        </w:rPr>
        <w:t>şi</w:t>
      </w:r>
      <w:proofErr w:type="spellEnd"/>
      <w:r w:rsidRPr="00502F3B">
        <w:rPr>
          <w:rFonts w:eastAsia="Times New Roman" w:cs="Arial"/>
          <w:lang w:val="ro-RO" w:eastAsia="ro-RO"/>
        </w:rPr>
        <w:t xml:space="preserve"> completarea Legii notarilor publici </w:t>
      </w:r>
      <w:proofErr w:type="spellStart"/>
      <w:r w:rsidRPr="00502F3B">
        <w:rPr>
          <w:rFonts w:eastAsia="Times New Roman" w:cs="Arial"/>
          <w:lang w:val="ro-RO" w:eastAsia="ro-RO"/>
        </w:rPr>
        <w:t>şi</w:t>
      </w:r>
      <w:proofErr w:type="spellEnd"/>
      <w:r w:rsidRPr="00502F3B">
        <w:rPr>
          <w:rFonts w:eastAsia="Times New Roman" w:cs="Arial"/>
          <w:lang w:val="ro-RO" w:eastAsia="ro-RO"/>
        </w:rPr>
        <w:t xml:space="preserve"> a </w:t>
      </w:r>
      <w:proofErr w:type="spellStart"/>
      <w:r w:rsidRPr="00502F3B">
        <w:rPr>
          <w:rFonts w:eastAsia="Times New Roman" w:cs="Arial"/>
          <w:lang w:val="ro-RO" w:eastAsia="ro-RO"/>
        </w:rPr>
        <w:t>activităţii</w:t>
      </w:r>
      <w:proofErr w:type="spellEnd"/>
      <w:r w:rsidRPr="00502F3B">
        <w:rPr>
          <w:rFonts w:eastAsia="Times New Roman" w:cs="Arial"/>
          <w:lang w:val="ro-RO" w:eastAsia="ro-RO"/>
        </w:rPr>
        <w:t xml:space="preserve"> notariale nr. 36/1995;</w:t>
      </w:r>
    </w:p>
    <w:p w:rsidR="0011425E" w:rsidRDefault="0011425E" w:rsidP="005A7C51">
      <w:pPr>
        <w:spacing w:after="0" w:line="240" w:lineRule="auto"/>
        <w:ind w:left="-567" w:right="134" w:firstLine="567"/>
        <w:rPr>
          <w:rFonts w:eastAsia="Times New Roman" w:cs="Arial"/>
          <w:lang w:val="ro-RO" w:eastAsia="ro-RO"/>
        </w:rPr>
      </w:pPr>
      <w:r w:rsidRPr="0011425E">
        <w:rPr>
          <w:rFonts w:eastAsia="Times New Roman" w:cs="Arial"/>
          <w:lang w:val="ro-RO" w:eastAsia="ro-RO"/>
        </w:rPr>
        <w:t xml:space="preserve">Luând în considerare Adresa nr. 2724/10.05.2017 a Uniunii </w:t>
      </w:r>
      <w:proofErr w:type="spellStart"/>
      <w:r w:rsidRPr="0011425E">
        <w:rPr>
          <w:rFonts w:eastAsia="Times New Roman" w:cs="Arial"/>
          <w:lang w:val="ro-RO" w:eastAsia="ro-RO"/>
        </w:rPr>
        <w:t>Naţionale</w:t>
      </w:r>
      <w:proofErr w:type="spellEnd"/>
      <w:r w:rsidRPr="0011425E">
        <w:rPr>
          <w:rFonts w:eastAsia="Times New Roman" w:cs="Arial"/>
          <w:lang w:val="ro-RO" w:eastAsia="ro-RO"/>
        </w:rPr>
        <w:t xml:space="preserve"> a Notarilor Publici, prin care a fost transmisă Ministerului </w:t>
      </w:r>
      <w:proofErr w:type="spellStart"/>
      <w:r w:rsidRPr="0011425E">
        <w:rPr>
          <w:rFonts w:eastAsia="Times New Roman" w:cs="Arial"/>
          <w:lang w:val="ro-RO" w:eastAsia="ro-RO"/>
        </w:rPr>
        <w:t>Justiţiei</w:t>
      </w:r>
      <w:proofErr w:type="spellEnd"/>
      <w:r w:rsidRPr="0011425E">
        <w:rPr>
          <w:rFonts w:eastAsia="Times New Roman" w:cs="Arial"/>
          <w:lang w:val="ro-RO" w:eastAsia="ro-RO"/>
        </w:rPr>
        <w:t xml:space="preserve"> Hotărârea nr. 31/09.05.2017 a Consiliului Uniunii </w:t>
      </w:r>
      <w:proofErr w:type="spellStart"/>
      <w:r w:rsidRPr="0011425E">
        <w:rPr>
          <w:rFonts w:eastAsia="Times New Roman" w:cs="Arial"/>
          <w:lang w:val="ro-RO" w:eastAsia="ro-RO"/>
        </w:rPr>
        <w:t>Naţionale</w:t>
      </w:r>
      <w:proofErr w:type="spellEnd"/>
      <w:r w:rsidRPr="0011425E">
        <w:rPr>
          <w:rFonts w:eastAsia="Times New Roman" w:cs="Arial"/>
          <w:lang w:val="ro-RO" w:eastAsia="ro-RO"/>
        </w:rPr>
        <w:t xml:space="preserve"> a Notarilor Publici, referitoare la propunerea de modificare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de completare a Regulamentului de aplicare a Legii notarilor publici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a </w:t>
      </w:r>
      <w:proofErr w:type="spellStart"/>
      <w:r w:rsidRPr="0011425E">
        <w:rPr>
          <w:rFonts w:eastAsia="Times New Roman" w:cs="Arial"/>
          <w:lang w:val="ro-RO" w:eastAsia="ro-RO"/>
        </w:rPr>
        <w:t>activităţii</w:t>
      </w:r>
      <w:proofErr w:type="spellEnd"/>
      <w:r w:rsidRPr="0011425E">
        <w:rPr>
          <w:rFonts w:eastAsia="Times New Roman" w:cs="Arial"/>
          <w:lang w:val="ro-RO" w:eastAsia="ro-RO"/>
        </w:rPr>
        <w:t xml:space="preserve"> notariale nr. 36/1995, aprobat prin Ordinul ministrului </w:t>
      </w:r>
      <w:proofErr w:type="spellStart"/>
      <w:r w:rsidRPr="0011425E">
        <w:rPr>
          <w:rFonts w:eastAsia="Times New Roman" w:cs="Arial"/>
          <w:lang w:val="ro-RO" w:eastAsia="ro-RO"/>
        </w:rPr>
        <w:t>justiţiei</w:t>
      </w:r>
      <w:proofErr w:type="spellEnd"/>
      <w:r w:rsidRPr="0011425E">
        <w:rPr>
          <w:rFonts w:eastAsia="Times New Roman" w:cs="Arial"/>
          <w:lang w:val="ro-RO" w:eastAsia="ro-RO"/>
        </w:rPr>
        <w:t xml:space="preserve"> nr. 2.333/C/2013, cu modificările ulterioare,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a Regulamentului pentru organizarea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w:t>
      </w:r>
      <w:proofErr w:type="spellStart"/>
      <w:r w:rsidRPr="0011425E">
        <w:rPr>
          <w:rFonts w:eastAsia="Times New Roman" w:cs="Arial"/>
          <w:lang w:val="ro-RO" w:eastAsia="ro-RO"/>
        </w:rPr>
        <w:t>desfăşurarea</w:t>
      </w:r>
      <w:proofErr w:type="spellEnd"/>
      <w:r w:rsidRPr="0011425E">
        <w:rPr>
          <w:rFonts w:eastAsia="Times New Roman" w:cs="Arial"/>
          <w:lang w:val="ro-RO" w:eastAsia="ro-RO"/>
        </w:rPr>
        <w:t xml:space="preserve"> examenului de definitivat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a concursului de admitere în </w:t>
      </w:r>
      <w:proofErr w:type="spellStart"/>
      <w:r w:rsidRPr="0011425E">
        <w:rPr>
          <w:rFonts w:eastAsia="Times New Roman" w:cs="Arial"/>
          <w:lang w:val="ro-RO" w:eastAsia="ro-RO"/>
        </w:rPr>
        <w:t>funcţia</w:t>
      </w:r>
      <w:proofErr w:type="spellEnd"/>
      <w:r w:rsidRPr="0011425E">
        <w:rPr>
          <w:rFonts w:eastAsia="Times New Roman" w:cs="Arial"/>
          <w:lang w:val="ro-RO" w:eastAsia="ro-RO"/>
        </w:rPr>
        <w:t xml:space="preserve"> de notar public, aprobat prin Ordinul ministrului </w:t>
      </w:r>
      <w:proofErr w:type="spellStart"/>
      <w:r w:rsidRPr="0011425E">
        <w:rPr>
          <w:rFonts w:eastAsia="Times New Roman" w:cs="Arial"/>
          <w:lang w:val="ro-RO" w:eastAsia="ro-RO"/>
        </w:rPr>
        <w:t>justiţiei</w:t>
      </w:r>
      <w:proofErr w:type="spellEnd"/>
      <w:r w:rsidRPr="0011425E">
        <w:rPr>
          <w:rFonts w:eastAsia="Times New Roman" w:cs="Arial"/>
          <w:lang w:val="ro-RO" w:eastAsia="ro-RO"/>
        </w:rPr>
        <w:t xml:space="preserve"> nr. 1.494/C/2014, cu modificările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completările ulterioare, cu privire la organizarea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w:t>
      </w:r>
      <w:proofErr w:type="spellStart"/>
      <w:r w:rsidRPr="0011425E">
        <w:rPr>
          <w:rFonts w:eastAsia="Times New Roman" w:cs="Arial"/>
          <w:lang w:val="ro-RO" w:eastAsia="ro-RO"/>
        </w:rPr>
        <w:t>desfăşurarea</w:t>
      </w:r>
      <w:proofErr w:type="spellEnd"/>
      <w:r w:rsidRPr="0011425E">
        <w:rPr>
          <w:rFonts w:eastAsia="Times New Roman" w:cs="Arial"/>
          <w:lang w:val="ro-RO" w:eastAsia="ro-RO"/>
        </w:rPr>
        <w:t xml:space="preserve"> examenului de definitivat, a concursului de admitere în </w:t>
      </w:r>
      <w:proofErr w:type="spellStart"/>
      <w:r w:rsidRPr="0011425E">
        <w:rPr>
          <w:rFonts w:eastAsia="Times New Roman" w:cs="Arial"/>
          <w:lang w:val="ro-RO" w:eastAsia="ro-RO"/>
        </w:rPr>
        <w:t>funcţia</w:t>
      </w:r>
      <w:proofErr w:type="spellEnd"/>
      <w:r w:rsidRPr="0011425E">
        <w:rPr>
          <w:rFonts w:eastAsia="Times New Roman" w:cs="Arial"/>
          <w:lang w:val="ro-RO" w:eastAsia="ro-RO"/>
        </w:rPr>
        <w:t xml:space="preserve"> de notar public </w:t>
      </w:r>
      <w:proofErr w:type="spellStart"/>
      <w:r w:rsidRPr="0011425E">
        <w:rPr>
          <w:rFonts w:eastAsia="Times New Roman" w:cs="Arial"/>
          <w:lang w:val="ro-RO" w:eastAsia="ro-RO"/>
        </w:rPr>
        <w:t>şi</w:t>
      </w:r>
      <w:proofErr w:type="spellEnd"/>
      <w:r w:rsidRPr="0011425E">
        <w:rPr>
          <w:rFonts w:eastAsia="Times New Roman" w:cs="Arial"/>
          <w:lang w:val="ro-RO" w:eastAsia="ro-RO"/>
        </w:rPr>
        <w:t xml:space="preserve"> a concursului de schimbare a sediilor birourilor notariale;  </w:t>
      </w:r>
    </w:p>
    <w:p w:rsidR="00B16804" w:rsidRPr="009529CD" w:rsidRDefault="00B16804" w:rsidP="005A7C51">
      <w:pPr>
        <w:spacing w:after="0" w:line="240" w:lineRule="auto"/>
        <w:ind w:left="-567" w:right="134" w:firstLine="567"/>
        <w:rPr>
          <w:rFonts w:eastAsia="Times New Roman" w:cs="Arial"/>
          <w:lang w:val="ro-RO" w:eastAsia="ro-RO"/>
        </w:rPr>
      </w:pPr>
      <w:r w:rsidRPr="009529CD">
        <w:rPr>
          <w:rFonts w:eastAsia="Times New Roman" w:cs="Arial"/>
          <w:lang w:val="ro-RO" w:eastAsia="ro-RO"/>
        </w:rPr>
        <w:t>În temeiul art. 13 din Hotărârea Guvernului nr. 652/2009 privind organizarea şi funcţionarea Ministerului Justiţiei, cu modificările şi completările ulterioare;</w:t>
      </w:r>
    </w:p>
    <w:p w:rsidR="00B16804" w:rsidRPr="009529CD" w:rsidRDefault="00B16804" w:rsidP="005A7C51">
      <w:pPr>
        <w:spacing w:after="0" w:line="240" w:lineRule="auto"/>
        <w:ind w:left="-567" w:right="134" w:firstLine="567"/>
        <w:rPr>
          <w:rFonts w:eastAsia="Times New Roman" w:cs="Arial"/>
          <w:b/>
          <w:lang w:val="ro-RO" w:eastAsia="ro-RO"/>
        </w:rPr>
      </w:pPr>
    </w:p>
    <w:p w:rsidR="00B16804" w:rsidRPr="009529CD" w:rsidRDefault="00B16804" w:rsidP="005A7C51">
      <w:pPr>
        <w:spacing w:after="0" w:line="240" w:lineRule="auto"/>
        <w:ind w:left="-567" w:right="134" w:firstLine="567"/>
        <w:jc w:val="left"/>
        <w:rPr>
          <w:rFonts w:eastAsia="Times New Roman" w:cs="Arial"/>
          <w:b/>
          <w:lang w:val="ro-RO" w:eastAsia="ro-RO"/>
        </w:rPr>
      </w:pPr>
      <w:r w:rsidRPr="009529CD">
        <w:rPr>
          <w:rFonts w:eastAsia="Times New Roman" w:cs="Arial"/>
          <w:b/>
          <w:lang w:val="ro-RO" w:eastAsia="ro-RO"/>
        </w:rPr>
        <w:t>Emite următorul</w:t>
      </w:r>
    </w:p>
    <w:p w:rsidR="005A7C51" w:rsidRPr="009529CD" w:rsidRDefault="00B16804" w:rsidP="005A7C51">
      <w:pPr>
        <w:keepNext/>
        <w:spacing w:after="0" w:line="240" w:lineRule="auto"/>
        <w:ind w:left="-567" w:right="134" w:firstLine="567"/>
        <w:jc w:val="center"/>
        <w:outlineLvl w:val="0"/>
        <w:rPr>
          <w:rFonts w:eastAsia="Times New Roman" w:cs="Arial"/>
          <w:b/>
          <w:lang w:val="ro-RO"/>
        </w:rPr>
      </w:pPr>
      <w:r w:rsidRPr="009529CD">
        <w:rPr>
          <w:rFonts w:eastAsia="Times New Roman" w:cs="Arial"/>
          <w:b/>
          <w:lang w:val="ro-RO"/>
        </w:rPr>
        <w:t>O R D I N</w:t>
      </w:r>
    </w:p>
    <w:p w:rsidR="00B16804" w:rsidRPr="009529CD" w:rsidRDefault="00B16804" w:rsidP="005A7C51">
      <w:pPr>
        <w:autoSpaceDE w:val="0"/>
        <w:autoSpaceDN w:val="0"/>
        <w:adjustRightInd w:val="0"/>
        <w:spacing w:after="0" w:line="240" w:lineRule="auto"/>
        <w:ind w:left="-567" w:right="134" w:firstLine="567"/>
        <w:rPr>
          <w:rFonts w:eastAsia="Times New Roman" w:cs="Arial"/>
          <w:b/>
          <w:lang w:val="ro-RO" w:eastAsia="ro-RO"/>
        </w:rPr>
      </w:pPr>
      <w:r w:rsidRPr="009529CD">
        <w:rPr>
          <w:rFonts w:eastAsia="Times New Roman" w:cs="Arial"/>
          <w:b/>
          <w:bCs/>
          <w:lang w:val="ro-RO" w:eastAsia="ro-RO"/>
        </w:rPr>
        <w:t xml:space="preserve"> </w:t>
      </w:r>
      <w:r w:rsidRPr="009529CD">
        <w:rPr>
          <w:rFonts w:eastAsia="Times New Roman" w:cs="Arial"/>
          <w:b/>
          <w:lang w:val="ro-RO" w:eastAsia="ro-RO"/>
        </w:rPr>
        <w:t>A</w:t>
      </w:r>
      <w:r w:rsidR="00446C86" w:rsidRPr="009529CD">
        <w:rPr>
          <w:rFonts w:eastAsia="Times New Roman" w:cs="Arial"/>
          <w:b/>
          <w:lang w:val="ro-RO" w:eastAsia="ro-RO"/>
        </w:rPr>
        <w:t>rt</w:t>
      </w:r>
      <w:r w:rsidRPr="009529CD">
        <w:rPr>
          <w:rFonts w:eastAsia="Times New Roman" w:cs="Arial"/>
          <w:b/>
          <w:lang w:val="ro-RO" w:eastAsia="ro-RO"/>
        </w:rPr>
        <w:t>. I</w:t>
      </w:r>
    </w:p>
    <w:p w:rsidR="00C34DE4" w:rsidRPr="009529CD" w:rsidRDefault="007022D9" w:rsidP="005A7C51">
      <w:pPr>
        <w:autoSpaceDE w:val="0"/>
        <w:autoSpaceDN w:val="0"/>
        <w:adjustRightInd w:val="0"/>
        <w:spacing w:after="0" w:line="240" w:lineRule="auto"/>
        <w:ind w:left="-567" w:right="134" w:firstLine="567"/>
        <w:rPr>
          <w:rFonts w:eastAsia="Times New Roman" w:cs="Arial"/>
          <w:color w:val="FF0000"/>
          <w:lang w:val="ro-RO" w:eastAsia="ro-RO"/>
        </w:rPr>
      </w:pPr>
      <w:r w:rsidRPr="007022D9">
        <w:rPr>
          <w:rFonts w:eastAsia="Times New Roman" w:cs="Arial"/>
          <w:lang w:val="ro-RO" w:eastAsia="ro-RO"/>
        </w:rPr>
        <w:t xml:space="preserve">Regulamentul de aplicare a Legii notarilor publici </w:t>
      </w:r>
      <w:proofErr w:type="spellStart"/>
      <w:r w:rsidRPr="007022D9">
        <w:rPr>
          <w:rFonts w:eastAsia="Times New Roman" w:cs="Arial"/>
          <w:lang w:val="ro-RO" w:eastAsia="ro-RO"/>
        </w:rPr>
        <w:t>şi</w:t>
      </w:r>
      <w:proofErr w:type="spellEnd"/>
      <w:r w:rsidRPr="007022D9">
        <w:rPr>
          <w:rFonts w:eastAsia="Times New Roman" w:cs="Arial"/>
          <w:lang w:val="ro-RO" w:eastAsia="ro-RO"/>
        </w:rPr>
        <w:t xml:space="preserve"> a </w:t>
      </w:r>
      <w:proofErr w:type="spellStart"/>
      <w:r w:rsidRPr="007022D9">
        <w:rPr>
          <w:rFonts w:eastAsia="Times New Roman" w:cs="Arial"/>
          <w:lang w:val="ro-RO" w:eastAsia="ro-RO"/>
        </w:rPr>
        <w:t>activităţii</w:t>
      </w:r>
      <w:proofErr w:type="spellEnd"/>
      <w:r w:rsidRPr="007022D9">
        <w:rPr>
          <w:rFonts w:eastAsia="Times New Roman" w:cs="Arial"/>
          <w:lang w:val="ro-RO" w:eastAsia="ro-RO"/>
        </w:rPr>
        <w:t xml:space="preserve"> notariale nr. 36/1995, aprobat prin Ordinul ministrului </w:t>
      </w:r>
      <w:proofErr w:type="spellStart"/>
      <w:r w:rsidRPr="007022D9">
        <w:rPr>
          <w:rFonts w:eastAsia="Times New Roman" w:cs="Arial"/>
          <w:lang w:val="ro-RO" w:eastAsia="ro-RO"/>
        </w:rPr>
        <w:t>justiţiei</w:t>
      </w:r>
      <w:proofErr w:type="spellEnd"/>
      <w:r w:rsidRPr="007022D9">
        <w:rPr>
          <w:rFonts w:eastAsia="Times New Roman" w:cs="Arial"/>
          <w:lang w:val="ro-RO" w:eastAsia="ro-RO"/>
        </w:rPr>
        <w:t xml:space="preserve"> nr. 2.333/C/2013, publicat în Monitorul Oficial al României, Partea I, nr. 479 din 1 august 2013, cu modificările ulterioare</w:t>
      </w:r>
      <w:r w:rsidR="00B20253" w:rsidRPr="009529CD">
        <w:rPr>
          <w:rFonts w:eastAsia="Times New Roman" w:cs="Arial"/>
          <w:lang w:val="ro-RO" w:eastAsia="ro-RO"/>
        </w:rPr>
        <w:t>,</w:t>
      </w:r>
      <w:r w:rsidR="0038755E" w:rsidRPr="009529CD">
        <w:rPr>
          <w:rFonts w:eastAsia="Times New Roman" w:cs="Arial"/>
          <w:lang w:val="ro-RO" w:eastAsia="ro-RO"/>
        </w:rPr>
        <w:t xml:space="preserve"> se modifică </w:t>
      </w:r>
      <w:proofErr w:type="spellStart"/>
      <w:r w:rsidR="0038755E" w:rsidRPr="009529CD">
        <w:rPr>
          <w:rFonts w:eastAsia="Times New Roman" w:cs="Arial"/>
          <w:lang w:val="ro-RO" w:eastAsia="ro-RO"/>
        </w:rPr>
        <w:t>şi</w:t>
      </w:r>
      <w:proofErr w:type="spellEnd"/>
      <w:r w:rsidR="0038755E" w:rsidRPr="009529CD">
        <w:rPr>
          <w:rFonts w:eastAsia="Times New Roman" w:cs="Arial"/>
          <w:lang w:val="ro-RO" w:eastAsia="ro-RO"/>
        </w:rPr>
        <w:t xml:space="preserve"> se completează după cum urmează:</w:t>
      </w:r>
    </w:p>
    <w:p w:rsidR="008D796C" w:rsidRPr="009529CD" w:rsidRDefault="008D796C" w:rsidP="005A7C51">
      <w:pPr>
        <w:autoSpaceDE w:val="0"/>
        <w:autoSpaceDN w:val="0"/>
        <w:adjustRightInd w:val="0"/>
        <w:spacing w:after="0" w:line="240" w:lineRule="auto"/>
        <w:ind w:left="-567" w:right="134" w:firstLine="567"/>
        <w:rPr>
          <w:rFonts w:eastAsia="Times New Roman" w:cs="Arial"/>
          <w:color w:val="FF0000"/>
          <w:lang w:val="ro-RO" w:eastAsia="ro-RO"/>
        </w:rPr>
      </w:pPr>
    </w:p>
    <w:p w:rsidR="00B16804" w:rsidRPr="009529CD" w:rsidRDefault="00F21CD4"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1. La articolul 5</w:t>
      </w:r>
      <w:r w:rsidR="00E14D41" w:rsidRPr="009529CD">
        <w:rPr>
          <w:rFonts w:eastAsia="Times New Roman" w:cs="Arial"/>
          <w:lang w:val="ro-RO" w:eastAsia="ro-RO"/>
        </w:rPr>
        <w:t xml:space="preserve">, </w:t>
      </w:r>
      <w:r w:rsidR="00E14D41" w:rsidRPr="00BA6741">
        <w:rPr>
          <w:rFonts w:eastAsia="Times New Roman" w:cs="Arial"/>
          <w:lang w:val="ro-RO" w:eastAsia="ro-RO"/>
        </w:rPr>
        <w:t>alineat</w:t>
      </w:r>
      <w:r w:rsidRPr="00BA6741">
        <w:rPr>
          <w:rFonts w:eastAsia="Times New Roman" w:cs="Arial"/>
          <w:lang w:val="ro-RO" w:eastAsia="ro-RO"/>
        </w:rPr>
        <w:t>ul</w:t>
      </w:r>
      <w:r w:rsidR="00C34DE4" w:rsidRPr="00BA6741">
        <w:rPr>
          <w:rFonts w:eastAsia="Times New Roman" w:cs="Arial"/>
          <w:lang w:val="ro-RO" w:eastAsia="ro-RO"/>
        </w:rPr>
        <w:t xml:space="preserve"> (1) se modifică </w:t>
      </w:r>
      <w:r w:rsidR="00C34DE4" w:rsidRPr="009529CD">
        <w:rPr>
          <w:rFonts w:eastAsia="Times New Roman" w:cs="Arial"/>
          <w:lang w:val="ro-RO" w:eastAsia="ro-RO"/>
        </w:rPr>
        <w:t>şi v</w:t>
      </w:r>
      <w:r>
        <w:rPr>
          <w:rFonts w:eastAsia="Times New Roman" w:cs="Arial"/>
          <w:lang w:val="ro-RO" w:eastAsia="ro-RO"/>
        </w:rPr>
        <w:t>a</w:t>
      </w:r>
      <w:r w:rsidR="00BF0E32" w:rsidRPr="009529CD">
        <w:rPr>
          <w:rFonts w:eastAsia="Times New Roman" w:cs="Arial"/>
          <w:lang w:val="ro-RO" w:eastAsia="ro-RO"/>
        </w:rPr>
        <w:t xml:space="preserve"> avea următorul cuprins</w:t>
      </w:r>
      <w:r w:rsidR="00B16804" w:rsidRPr="009529CD">
        <w:rPr>
          <w:rFonts w:eastAsia="Times New Roman" w:cs="Arial"/>
          <w:lang w:val="ro-RO" w:eastAsia="ro-RO"/>
        </w:rPr>
        <w:t>:</w:t>
      </w:r>
    </w:p>
    <w:p w:rsidR="00B16804" w:rsidRPr="00C525A3" w:rsidRDefault="00B16804"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sidR="00022FC2" w:rsidRPr="00C525A3">
        <w:rPr>
          <w:rFonts w:eastAsia="Times New Roman" w:cs="Arial"/>
          <w:i/>
          <w:lang w:val="ro-RO" w:eastAsia="ro-RO"/>
        </w:rPr>
        <w:t xml:space="preserve">Art. </w:t>
      </w:r>
      <w:r w:rsidR="00D10529" w:rsidRPr="00C525A3">
        <w:rPr>
          <w:rFonts w:eastAsia="Times New Roman" w:cs="Arial"/>
          <w:i/>
          <w:lang w:val="ro-RO" w:eastAsia="ro-RO"/>
        </w:rPr>
        <w:t>5</w:t>
      </w:r>
    </w:p>
    <w:p w:rsidR="00B16804" w:rsidRPr="00C525A3" w:rsidRDefault="00DE3126"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t xml:space="preserve"> (1)</w:t>
      </w:r>
      <w:r w:rsidR="00E0749B" w:rsidRPr="00C525A3">
        <w:rPr>
          <w:rFonts w:eastAsia="Times New Roman" w:cs="Arial"/>
          <w:i/>
          <w:lang w:val="ro-RO" w:eastAsia="ro-RO"/>
        </w:rPr>
        <w:t xml:space="preserve"> </w:t>
      </w:r>
      <w:r w:rsidR="00F21CD4" w:rsidRPr="00C525A3">
        <w:rPr>
          <w:rFonts w:eastAsia="Times New Roman" w:cs="Arial"/>
          <w:i/>
          <w:lang w:val="ro-RO" w:eastAsia="ro-RO"/>
        </w:rPr>
        <w:t>Poate deveni notar stagiar persoana care îndeplineşte următoarele condiţii</w:t>
      </w:r>
      <w:r w:rsidR="00F21CD4" w:rsidRPr="00C525A3">
        <w:rPr>
          <w:rFonts w:eastAsia="Times New Roman" w:cs="Arial"/>
          <w:b/>
          <w:i/>
          <w:lang w:val="ro-RO" w:eastAsia="ro-RO"/>
        </w:rPr>
        <w:t xml:space="preserve">, </w:t>
      </w:r>
      <w:r w:rsidR="00F21CD4" w:rsidRPr="0049191C">
        <w:rPr>
          <w:rFonts w:eastAsia="Times New Roman" w:cs="Arial"/>
          <w:i/>
          <w:lang w:val="ro-RO" w:eastAsia="ro-RO"/>
        </w:rPr>
        <w:t>dovedite cu următoarele documente:</w:t>
      </w:r>
      <w:r w:rsidR="00F21CD4" w:rsidRPr="00C525A3">
        <w:rPr>
          <w:rFonts w:eastAsia="Times New Roman" w:cs="Arial"/>
          <w:b/>
          <w:i/>
          <w:lang w:val="ro-RO" w:eastAsia="ro-RO"/>
        </w:rPr>
        <w:t xml:space="preserve"> </w:t>
      </w:r>
    </w:p>
    <w:p w:rsidR="00DF1B29" w:rsidRPr="00C525A3" w:rsidRDefault="00DF1B29"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t xml:space="preserve">    a) are </w:t>
      </w:r>
      <w:proofErr w:type="spellStart"/>
      <w:r w:rsidRPr="00C525A3">
        <w:rPr>
          <w:rFonts w:eastAsia="Times New Roman" w:cs="Arial"/>
          <w:i/>
          <w:lang w:val="ro-RO" w:eastAsia="ro-RO"/>
        </w:rPr>
        <w:t>cetăţenia</w:t>
      </w:r>
      <w:proofErr w:type="spellEnd"/>
      <w:r w:rsidRPr="00C525A3">
        <w:rPr>
          <w:rFonts w:eastAsia="Times New Roman" w:cs="Arial"/>
          <w:i/>
          <w:lang w:val="ro-RO" w:eastAsia="ro-RO"/>
        </w:rPr>
        <w:t xml:space="preserve"> română, a unui stat membru al Uniunii Europene, a unui stat </w:t>
      </w:r>
      <w:proofErr w:type="spellStart"/>
      <w:r w:rsidRPr="00C525A3">
        <w:rPr>
          <w:rFonts w:eastAsia="Times New Roman" w:cs="Arial"/>
          <w:i/>
          <w:lang w:val="ro-RO" w:eastAsia="ro-RO"/>
        </w:rPr>
        <w:t>aparţinând</w:t>
      </w:r>
      <w:proofErr w:type="spellEnd"/>
      <w:r w:rsidRPr="00C525A3">
        <w:rPr>
          <w:rFonts w:eastAsia="Times New Roman" w:cs="Arial"/>
          <w:i/>
          <w:lang w:val="ro-RO" w:eastAsia="ro-RO"/>
        </w:rPr>
        <w:t xml:space="preserve"> </w:t>
      </w:r>
      <w:proofErr w:type="spellStart"/>
      <w:r w:rsidRPr="00C525A3">
        <w:rPr>
          <w:rFonts w:eastAsia="Times New Roman" w:cs="Arial"/>
          <w:i/>
          <w:lang w:val="ro-RO" w:eastAsia="ro-RO"/>
        </w:rPr>
        <w:t>Spaţiului</w:t>
      </w:r>
      <w:proofErr w:type="spellEnd"/>
      <w:r w:rsidRPr="00C525A3">
        <w:rPr>
          <w:rFonts w:eastAsia="Times New Roman" w:cs="Arial"/>
          <w:i/>
          <w:lang w:val="ro-RO" w:eastAsia="ro-RO"/>
        </w:rPr>
        <w:t xml:space="preserve"> Economic European sau a </w:t>
      </w:r>
      <w:proofErr w:type="spellStart"/>
      <w:r w:rsidRPr="00C525A3">
        <w:rPr>
          <w:rFonts w:eastAsia="Times New Roman" w:cs="Arial"/>
          <w:i/>
          <w:lang w:val="ro-RO" w:eastAsia="ro-RO"/>
        </w:rPr>
        <w:t>Confederaţiei</w:t>
      </w:r>
      <w:proofErr w:type="spellEnd"/>
      <w:r w:rsidRPr="00C525A3">
        <w:rPr>
          <w:rFonts w:eastAsia="Times New Roman" w:cs="Arial"/>
          <w:i/>
          <w:lang w:val="ro-RO" w:eastAsia="ro-RO"/>
        </w:rPr>
        <w:t xml:space="preserve"> </w:t>
      </w:r>
      <w:proofErr w:type="spellStart"/>
      <w:r w:rsidRPr="00C525A3">
        <w:rPr>
          <w:rFonts w:eastAsia="Times New Roman" w:cs="Arial"/>
          <w:i/>
          <w:lang w:val="ro-RO" w:eastAsia="ro-RO"/>
        </w:rPr>
        <w:t>Elveţiene</w:t>
      </w:r>
      <w:proofErr w:type="spellEnd"/>
      <w:r w:rsidRPr="00C525A3">
        <w:rPr>
          <w:rFonts w:eastAsia="Times New Roman" w:cs="Arial"/>
          <w:i/>
          <w:lang w:val="ro-RO" w:eastAsia="ro-RO"/>
        </w:rPr>
        <w:t xml:space="preserve"> </w:t>
      </w:r>
      <w:proofErr w:type="spellStart"/>
      <w:r w:rsidRPr="00C525A3">
        <w:rPr>
          <w:rFonts w:eastAsia="Times New Roman" w:cs="Arial"/>
          <w:i/>
          <w:lang w:val="ro-RO" w:eastAsia="ro-RO"/>
        </w:rPr>
        <w:t>şi</w:t>
      </w:r>
      <w:proofErr w:type="spellEnd"/>
      <w:r w:rsidRPr="00C525A3">
        <w:rPr>
          <w:rFonts w:eastAsia="Times New Roman" w:cs="Arial"/>
          <w:i/>
          <w:lang w:val="ro-RO" w:eastAsia="ro-RO"/>
        </w:rPr>
        <w:t xml:space="preserve"> are domiciliul ori, după caz, </w:t>
      </w:r>
      <w:proofErr w:type="spellStart"/>
      <w:r w:rsidRPr="00C525A3">
        <w:rPr>
          <w:rFonts w:eastAsia="Times New Roman" w:cs="Arial"/>
          <w:i/>
          <w:lang w:val="ro-RO" w:eastAsia="ro-RO"/>
        </w:rPr>
        <w:t>reşedinţa</w:t>
      </w:r>
      <w:proofErr w:type="spellEnd"/>
      <w:r w:rsidRPr="00C525A3">
        <w:rPr>
          <w:rFonts w:eastAsia="Times New Roman" w:cs="Arial"/>
          <w:i/>
          <w:lang w:val="ro-RO" w:eastAsia="ro-RO"/>
        </w:rPr>
        <w:t xml:space="preserve"> </w:t>
      </w:r>
      <w:proofErr w:type="spellStart"/>
      <w:r w:rsidRPr="00C525A3">
        <w:rPr>
          <w:rFonts w:eastAsia="Times New Roman" w:cs="Arial"/>
          <w:i/>
          <w:lang w:val="ro-RO" w:eastAsia="ro-RO"/>
        </w:rPr>
        <w:t>obişnuită</w:t>
      </w:r>
      <w:proofErr w:type="spellEnd"/>
      <w:r w:rsidRPr="00C525A3">
        <w:rPr>
          <w:rFonts w:eastAsia="Times New Roman" w:cs="Arial"/>
          <w:i/>
          <w:lang w:val="ro-RO" w:eastAsia="ro-RO"/>
        </w:rPr>
        <w:t xml:space="preserve"> în România, dovadă care se face cu acte eliberate de </w:t>
      </w:r>
      <w:proofErr w:type="spellStart"/>
      <w:r w:rsidRPr="00C525A3">
        <w:rPr>
          <w:rFonts w:eastAsia="Times New Roman" w:cs="Arial"/>
          <w:i/>
          <w:lang w:val="ro-RO" w:eastAsia="ro-RO"/>
        </w:rPr>
        <w:t>autorităţile</w:t>
      </w:r>
      <w:proofErr w:type="spellEnd"/>
      <w:r w:rsidRPr="00C525A3">
        <w:rPr>
          <w:rFonts w:eastAsia="Times New Roman" w:cs="Arial"/>
          <w:i/>
          <w:lang w:val="ro-RO" w:eastAsia="ro-RO"/>
        </w:rPr>
        <w:t xml:space="preserve"> române competente;</w:t>
      </w:r>
    </w:p>
    <w:p w:rsidR="00DF1B29" w:rsidRPr="00C525A3" w:rsidRDefault="00DF1B29"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t xml:space="preserve">    b) are capacitatea de </w:t>
      </w:r>
      <w:proofErr w:type="spellStart"/>
      <w:r w:rsidRPr="00C525A3">
        <w:rPr>
          <w:rFonts w:eastAsia="Times New Roman" w:cs="Arial"/>
          <w:i/>
          <w:lang w:val="ro-RO" w:eastAsia="ro-RO"/>
        </w:rPr>
        <w:t>exerciţiu</w:t>
      </w:r>
      <w:proofErr w:type="spellEnd"/>
      <w:r w:rsidRPr="00C525A3">
        <w:rPr>
          <w:rFonts w:eastAsia="Times New Roman" w:cs="Arial"/>
          <w:i/>
          <w:lang w:val="ro-RO" w:eastAsia="ro-RO"/>
        </w:rPr>
        <w:t xml:space="preserve"> deplină, dovadă care se face printr-o </w:t>
      </w:r>
      <w:proofErr w:type="spellStart"/>
      <w:r w:rsidRPr="00C525A3">
        <w:rPr>
          <w:rFonts w:eastAsia="Times New Roman" w:cs="Arial"/>
          <w:i/>
          <w:lang w:val="ro-RO" w:eastAsia="ro-RO"/>
        </w:rPr>
        <w:t>declaraţie</w:t>
      </w:r>
      <w:proofErr w:type="spellEnd"/>
      <w:r w:rsidRPr="00C525A3">
        <w:rPr>
          <w:rFonts w:eastAsia="Times New Roman" w:cs="Arial"/>
          <w:i/>
          <w:lang w:val="ro-RO" w:eastAsia="ro-RO"/>
        </w:rPr>
        <w:t xml:space="preserve"> pe proprie răspundere a persoanei, din care să rezulte că nu a pierdut </w:t>
      </w:r>
      <w:proofErr w:type="spellStart"/>
      <w:r w:rsidRPr="00C525A3">
        <w:rPr>
          <w:rFonts w:eastAsia="Times New Roman" w:cs="Arial"/>
          <w:i/>
          <w:lang w:val="ro-RO" w:eastAsia="ro-RO"/>
        </w:rPr>
        <w:t>şi</w:t>
      </w:r>
      <w:proofErr w:type="spellEnd"/>
      <w:r w:rsidRPr="00C525A3">
        <w:rPr>
          <w:rFonts w:eastAsia="Times New Roman" w:cs="Arial"/>
          <w:i/>
          <w:lang w:val="ro-RO" w:eastAsia="ro-RO"/>
        </w:rPr>
        <w:t xml:space="preserve"> nu i-a fost restrânsă capacitatea de </w:t>
      </w:r>
      <w:proofErr w:type="spellStart"/>
      <w:r w:rsidRPr="00C525A3">
        <w:rPr>
          <w:rFonts w:eastAsia="Times New Roman" w:cs="Arial"/>
          <w:i/>
          <w:lang w:val="ro-RO" w:eastAsia="ro-RO"/>
        </w:rPr>
        <w:t>exerciţiu</w:t>
      </w:r>
      <w:proofErr w:type="spellEnd"/>
      <w:r w:rsidRPr="00C525A3">
        <w:rPr>
          <w:rFonts w:eastAsia="Times New Roman" w:cs="Arial"/>
          <w:i/>
          <w:lang w:val="ro-RO" w:eastAsia="ro-RO"/>
        </w:rPr>
        <w:t xml:space="preserve"> a drepturilor civile, în condițiile legii;</w:t>
      </w:r>
    </w:p>
    <w:p w:rsidR="00DF1B29" w:rsidRPr="00C525A3" w:rsidRDefault="00DF1B29"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lastRenderedPageBreak/>
        <w:t xml:space="preserve">    c) este </w:t>
      </w:r>
      <w:proofErr w:type="spellStart"/>
      <w:r w:rsidRPr="00C525A3">
        <w:rPr>
          <w:rFonts w:eastAsia="Times New Roman" w:cs="Arial"/>
          <w:i/>
          <w:lang w:val="ro-RO" w:eastAsia="ro-RO"/>
        </w:rPr>
        <w:t>licenţiat</w:t>
      </w:r>
      <w:proofErr w:type="spellEnd"/>
      <w:r w:rsidRPr="00C525A3">
        <w:rPr>
          <w:rFonts w:eastAsia="Times New Roman" w:cs="Arial"/>
          <w:i/>
          <w:lang w:val="ro-RO" w:eastAsia="ro-RO"/>
        </w:rPr>
        <w:t xml:space="preserve"> în drept, dovadă care se face cu diploma de </w:t>
      </w:r>
      <w:proofErr w:type="spellStart"/>
      <w:r w:rsidRPr="00C525A3">
        <w:rPr>
          <w:rFonts w:eastAsia="Times New Roman" w:cs="Arial"/>
          <w:i/>
          <w:lang w:val="ro-RO" w:eastAsia="ro-RO"/>
        </w:rPr>
        <w:t>licenţă</w:t>
      </w:r>
      <w:proofErr w:type="spellEnd"/>
      <w:r w:rsidRPr="00C525A3">
        <w:rPr>
          <w:rFonts w:eastAsia="Times New Roman" w:cs="Arial"/>
          <w:i/>
          <w:lang w:val="ro-RO" w:eastAsia="ro-RO"/>
        </w:rPr>
        <w:t xml:space="preserve"> </w:t>
      </w:r>
      <w:proofErr w:type="spellStart"/>
      <w:r w:rsidRPr="00C525A3">
        <w:rPr>
          <w:rFonts w:eastAsia="Times New Roman" w:cs="Arial"/>
          <w:i/>
          <w:lang w:val="ro-RO" w:eastAsia="ro-RO"/>
        </w:rPr>
        <w:t>obţinută</w:t>
      </w:r>
      <w:proofErr w:type="spellEnd"/>
      <w:r w:rsidRPr="00C525A3">
        <w:rPr>
          <w:rFonts w:eastAsia="Times New Roman" w:cs="Arial"/>
          <w:i/>
          <w:lang w:val="ro-RO" w:eastAsia="ro-RO"/>
        </w:rPr>
        <w:t xml:space="preserve"> în România ori, în cazul </w:t>
      </w:r>
      <w:proofErr w:type="spellStart"/>
      <w:r w:rsidRPr="00C525A3">
        <w:rPr>
          <w:rFonts w:eastAsia="Times New Roman" w:cs="Arial"/>
          <w:i/>
          <w:lang w:val="ro-RO" w:eastAsia="ro-RO"/>
        </w:rPr>
        <w:t>obţinerii</w:t>
      </w:r>
      <w:proofErr w:type="spellEnd"/>
      <w:r w:rsidRPr="00C525A3">
        <w:rPr>
          <w:rFonts w:eastAsia="Times New Roman" w:cs="Arial"/>
          <w:i/>
          <w:lang w:val="ro-RO" w:eastAsia="ro-RO"/>
        </w:rPr>
        <w:t xml:space="preserve"> în altă </w:t>
      </w:r>
      <w:proofErr w:type="spellStart"/>
      <w:r w:rsidRPr="00C525A3">
        <w:rPr>
          <w:rFonts w:eastAsia="Times New Roman" w:cs="Arial"/>
          <w:i/>
          <w:lang w:val="ro-RO" w:eastAsia="ro-RO"/>
        </w:rPr>
        <w:t>ţară</w:t>
      </w:r>
      <w:proofErr w:type="spellEnd"/>
      <w:r w:rsidRPr="00C525A3">
        <w:rPr>
          <w:rFonts w:eastAsia="Times New Roman" w:cs="Arial"/>
          <w:i/>
          <w:lang w:val="ro-RO" w:eastAsia="ro-RO"/>
        </w:rPr>
        <w:t xml:space="preserve">, echivalată sau recunoscută de </w:t>
      </w:r>
      <w:proofErr w:type="spellStart"/>
      <w:r w:rsidRPr="00C525A3">
        <w:rPr>
          <w:rFonts w:eastAsia="Times New Roman" w:cs="Arial"/>
          <w:i/>
          <w:lang w:val="ro-RO" w:eastAsia="ro-RO"/>
        </w:rPr>
        <w:t>autorităţile</w:t>
      </w:r>
      <w:proofErr w:type="spellEnd"/>
      <w:r w:rsidRPr="00C525A3">
        <w:rPr>
          <w:rFonts w:eastAsia="Times New Roman" w:cs="Arial"/>
          <w:i/>
          <w:lang w:val="ro-RO" w:eastAsia="ro-RO"/>
        </w:rPr>
        <w:t xml:space="preserve"> române;</w:t>
      </w:r>
    </w:p>
    <w:p w:rsidR="00DF1B29" w:rsidRPr="00C525A3" w:rsidRDefault="00DF1B29"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t xml:space="preserve">    d) nu are antecedente penale rezultate ca urmare a </w:t>
      </w:r>
      <w:proofErr w:type="spellStart"/>
      <w:r w:rsidRPr="00C525A3">
        <w:rPr>
          <w:rFonts w:eastAsia="Times New Roman" w:cs="Arial"/>
          <w:i/>
          <w:lang w:val="ro-RO" w:eastAsia="ro-RO"/>
        </w:rPr>
        <w:t>săvârşirii</w:t>
      </w:r>
      <w:proofErr w:type="spellEnd"/>
      <w:r w:rsidRPr="00C525A3">
        <w:rPr>
          <w:rFonts w:eastAsia="Times New Roman" w:cs="Arial"/>
          <w:i/>
          <w:lang w:val="ro-RO" w:eastAsia="ro-RO"/>
        </w:rPr>
        <w:t xml:space="preserve"> unei </w:t>
      </w:r>
      <w:proofErr w:type="spellStart"/>
      <w:r w:rsidRPr="00C525A3">
        <w:rPr>
          <w:rFonts w:eastAsia="Times New Roman" w:cs="Arial"/>
          <w:i/>
          <w:lang w:val="ro-RO" w:eastAsia="ro-RO"/>
        </w:rPr>
        <w:t>infracţiuni</w:t>
      </w:r>
      <w:proofErr w:type="spellEnd"/>
      <w:r w:rsidRPr="00C525A3">
        <w:rPr>
          <w:rFonts w:eastAsia="Times New Roman" w:cs="Arial"/>
          <w:i/>
          <w:lang w:val="ro-RO" w:eastAsia="ro-RO"/>
        </w:rPr>
        <w:t xml:space="preserve"> de serviciu sau în legătură cu serviciul ori a </w:t>
      </w:r>
      <w:proofErr w:type="spellStart"/>
      <w:r w:rsidRPr="00C525A3">
        <w:rPr>
          <w:rFonts w:eastAsia="Times New Roman" w:cs="Arial"/>
          <w:i/>
          <w:lang w:val="ro-RO" w:eastAsia="ro-RO"/>
        </w:rPr>
        <w:t>săvârşirii</w:t>
      </w:r>
      <w:proofErr w:type="spellEnd"/>
      <w:r w:rsidRPr="00C525A3">
        <w:rPr>
          <w:rFonts w:eastAsia="Times New Roman" w:cs="Arial"/>
          <w:i/>
          <w:lang w:val="ro-RO" w:eastAsia="ro-RO"/>
        </w:rPr>
        <w:t xml:space="preserve"> cu </w:t>
      </w:r>
      <w:proofErr w:type="spellStart"/>
      <w:r w:rsidRPr="00C525A3">
        <w:rPr>
          <w:rFonts w:eastAsia="Times New Roman" w:cs="Arial"/>
          <w:i/>
          <w:lang w:val="ro-RO" w:eastAsia="ro-RO"/>
        </w:rPr>
        <w:t>intenţie</w:t>
      </w:r>
      <w:proofErr w:type="spellEnd"/>
      <w:r w:rsidRPr="00C525A3">
        <w:rPr>
          <w:rFonts w:eastAsia="Times New Roman" w:cs="Arial"/>
          <w:i/>
          <w:lang w:val="ro-RO" w:eastAsia="ro-RO"/>
        </w:rPr>
        <w:t xml:space="preserve"> a unei alte </w:t>
      </w:r>
      <w:proofErr w:type="spellStart"/>
      <w:r w:rsidRPr="00C525A3">
        <w:rPr>
          <w:rFonts w:eastAsia="Times New Roman" w:cs="Arial"/>
          <w:i/>
          <w:lang w:val="ro-RO" w:eastAsia="ro-RO"/>
        </w:rPr>
        <w:t>infracţiuni</w:t>
      </w:r>
      <w:proofErr w:type="spellEnd"/>
      <w:r w:rsidRPr="00C525A3">
        <w:rPr>
          <w:rFonts w:eastAsia="Times New Roman" w:cs="Arial"/>
          <w:i/>
          <w:lang w:val="ro-RO" w:eastAsia="ro-RO"/>
        </w:rPr>
        <w:t xml:space="preserve">, dovadă care se face cu certificatul de cazier judiciar sau echivalentul acestuia, eliberat de autoritatea competentă din statul ori, după caz, statele al cărui/căror </w:t>
      </w:r>
      <w:proofErr w:type="spellStart"/>
      <w:r w:rsidRPr="00C525A3">
        <w:rPr>
          <w:rFonts w:eastAsia="Times New Roman" w:cs="Arial"/>
          <w:i/>
          <w:lang w:val="ro-RO" w:eastAsia="ro-RO"/>
        </w:rPr>
        <w:t>cetăţean</w:t>
      </w:r>
      <w:proofErr w:type="spellEnd"/>
      <w:r w:rsidRPr="00C525A3">
        <w:rPr>
          <w:rFonts w:eastAsia="Times New Roman" w:cs="Arial"/>
          <w:i/>
          <w:lang w:val="ro-RO" w:eastAsia="ro-RO"/>
        </w:rPr>
        <w:t xml:space="preserve"> este;</w:t>
      </w:r>
    </w:p>
    <w:p w:rsidR="00DF1B29" w:rsidRPr="00C525A3" w:rsidRDefault="00DF1B29"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t xml:space="preserve">    e) se bucură de o bună </w:t>
      </w:r>
      <w:proofErr w:type="spellStart"/>
      <w:r w:rsidRPr="00C525A3">
        <w:rPr>
          <w:rFonts w:eastAsia="Times New Roman" w:cs="Arial"/>
          <w:i/>
          <w:lang w:val="ro-RO" w:eastAsia="ro-RO"/>
        </w:rPr>
        <w:t>reputaţie</w:t>
      </w:r>
      <w:proofErr w:type="spellEnd"/>
      <w:r w:rsidRPr="00C525A3">
        <w:rPr>
          <w:rFonts w:eastAsia="Times New Roman" w:cs="Arial"/>
          <w:i/>
          <w:lang w:val="ro-RO" w:eastAsia="ro-RO"/>
        </w:rPr>
        <w:t xml:space="preserve">, dovedită cu scrisoare de recomandare, de regulă, de la angajator, </w:t>
      </w:r>
      <w:proofErr w:type="spellStart"/>
      <w:r w:rsidRPr="00C525A3">
        <w:rPr>
          <w:rFonts w:eastAsia="Times New Roman" w:cs="Arial"/>
          <w:i/>
          <w:lang w:val="ro-RO" w:eastAsia="ro-RO"/>
        </w:rPr>
        <w:t>organizaţia</w:t>
      </w:r>
      <w:proofErr w:type="spellEnd"/>
      <w:r w:rsidRPr="00C525A3">
        <w:rPr>
          <w:rFonts w:eastAsia="Times New Roman" w:cs="Arial"/>
          <w:i/>
          <w:lang w:val="ro-RO" w:eastAsia="ro-RO"/>
        </w:rPr>
        <w:t xml:space="preserve"> profesională, </w:t>
      </w:r>
      <w:proofErr w:type="spellStart"/>
      <w:r w:rsidRPr="00C525A3">
        <w:rPr>
          <w:rFonts w:eastAsia="Times New Roman" w:cs="Arial"/>
          <w:i/>
          <w:lang w:val="ro-RO" w:eastAsia="ro-RO"/>
        </w:rPr>
        <w:t>universităţi</w:t>
      </w:r>
      <w:proofErr w:type="spellEnd"/>
      <w:r w:rsidRPr="00C525A3">
        <w:rPr>
          <w:rFonts w:eastAsia="Times New Roman" w:cs="Arial"/>
          <w:i/>
          <w:lang w:val="ro-RO" w:eastAsia="ro-RO"/>
        </w:rPr>
        <w:t xml:space="preserve">, </w:t>
      </w:r>
      <w:proofErr w:type="spellStart"/>
      <w:r w:rsidRPr="00C525A3">
        <w:rPr>
          <w:rFonts w:eastAsia="Times New Roman" w:cs="Arial"/>
          <w:i/>
          <w:lang w:val="ro-RO" w:eastAsia="ro-RO"/>
        </w:rPr>
        <w:t>instituţii</w:t>
      </w:r>
      <w:proofErr w:type="spellEnd"/>
      <w:r w:rsidRPr="00C525A3">
        <w:rPr>
          <w:rFonts w:eastAsia="Times New Roman" w:cs="Arial"/>
          <w:i/>
          <w:lang w:val="ro-RO" w:eastAsia="ro-RO"/>
        </w:rPr>
        <w:t xml:space="preserve"> sau altele asemenea, precum </w:t>
      </w:r>
      <w:proofErr w:type="spellStart"/>
      <w:r w:rsidRPr="00C525A3">
        <w:rPr>
          <w:rFonts w:eastAsia="Times New Roman" w:cs="Arial"/>
          <w:i/>
          <w:lang w:val="ro-RO" w:eastAsia="ro-RO"/>
        </w:rPr>
        <w:t>şi</w:t>
      </w:r>
      <w:proofErr w:type="spellEnd"/>
      <w:r w:rsidRPr="00C525A3">
        <w:rPr>
          <w:rFonts w:eastAsia="Times New Roman" w:cs="Arial"/>
          <w:i/>
          <w:lang w:val="ro-RO" w:eastAsia="ro-RO"/>
        </w:rPr>
        <w:t xml:space="preserve"> cu certificat de cazier fiscal ori echivalentul acestuia, eliberat de autoritatea competentă din statul ori, după caz, statele al cărui/căror </w:t>
      </w:r>
      <w:proofErr w:type="spellStart"/>
      <w:r w:rsidRPr="00C525A3">
        <w:rPr>
          <w:rFonts w:eastAsia="Times New Roman" w:cs="Arial"/>
          <w:i/>
          <w:lang w:val="ro-RO" w:eastAsia="ro-RO"/>
        </w:rPr>
        <w:t>cetăţean</w:t>
      </w:r>
      <w:proofErr w:type="spellEnd"/>
      <w:r w:rsidRPr="00C525A3">
        <w:rPr>
          <w:rFonts w:eastAsia="Times New Roman" w:cs="Arial"/>
          <w:i/>
          <w:lang w:val="ro-RO" w:eastAsia="ro-RO"/>
        </w:rPr>
        <w:t xml:space="preserve"> este;</w:t>
      </w:r>
    </w:p>
    <w:p w:rsidR="00DF1B29" w:rsidRPr="00C525A3" w:rsidRDefault="00DF1B29"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t xml:space="preserve">    f) </w:t>
      </w:r>
      <w:proofErr w:type="spellStart"/>
      <w:r w:rsidRPr="00C525A3">
        <w:rPr>
          <w:rFonts w:eastAsia="Times New Roman" w:cs="Arial"/>
          <w:i/>
          <w:lang w:val="ro-RO" w:eastAsia="ro-RO"/>
        </w:rPr>
        <w:t>cunoaşte</w:t>
      </w:r>
      <w:proofErr w:type="spellEnd"/>
      <w:r w:rsidRPr="00C525A3">
        <w:rPr>
          <w:rFonts w:eastAsia="Times New Roman" w:cs="Arial"/>
          <w:i/>
          <w:lang w:val="ro-RO" w:eastAsia="ro-RO"/>
        </w:rPr>
        <w:t xml:space="preserve"> limba română, dovadă ce se face prin atestatul de </w:t>
      </w:r>
      <w:proofErr w:type="spellStart"/>
      <w:r w:rsidRPr="00C525A3">
        <w:rPr>
          <w:rFonts w:eastAsia="Times New Roman" w:cs="Arial"/>
          <w:i/>
          <w:lang w:val="ro-RO" w:eastAsia="ro-RO"/>
        </w:rPr>
        <w:t>cunoaştere</w:t>
      </w:r>
      <w:proofErr w:type="spellEnd"/>
      <w:r w:rsidRPr="00C525A3">
        <w:rPr>
          <w:rFonts w:eastAsia="Times New Roman" w:cs="Arial"/>
          <w:i/>
          <w:lang w:val="ro-RO" w:eastAsia="ro-RO"/>
        </w:rPr>
        <w:t xml:space="preserve"> a limbii române. </w:t>
      </w:r>
      <w:proofErr w:type="spellStart"/>
      <w:r w:rsidRPr="00C525A3">
        <w:rPr>
          <w:rFonts w:eastAsia="Times New Roman" w:cs="Arial"/>
          <w:i/>
          <w:lang w:val="ro-RO" w:eastAsia="ro-RO"/>
        </w:rPr>
        <w:t>Cunoaşterea</w:t>
      </w:r>
      <w:proofErr w:type="spellEnd"/>
      <w:r w:rsidRPr="00C525A3">
        <w:rPr>
          <w:rFonts w:eastAsia="Times New Roman" w:cs="Arial"/>
          <w:i/>
          <w:lang w:val="ro-RO" w:eastAsia="ro-RO"/>
        </w:rPr>
        <w:t xml:space="preserve"> limbii române se prezumă la persoanele cu </w:t>
      </w:r>
      <w:proofErr w:type="spellStart"/>
      <w:r w:rsidRPr="00C525A3">
        <w:rPr>
          <w:rFonts w:eastAsia="Times New Roman" w:cs="Arial"/>
          <w:i/>
          <w:lang w:val="ro-RO" w:eastAsia="ro-RO"/>
        </w:rPr>
        <w:t>cetăţenie</w:t>
      </w:r>
      <w:proofErr w:type="spellEnd"/>
      <w:r w:rsidRPr="00C525A3">
        <w:rPr>
          <w:rFonts w:eastAsia="Times New Roman" w:cs="Arial"/>
          <w:i/>
          <w:lang w:val="ro-RO" w:eastAsia="ro-RO"/>
        </w:rPr>
        <w:t xml:space="preserve"> română;</w:t>
      </w:r>
    </w:p>
    <w:p w:rsidR="00DF1B29" w:rsidRPr="00C525A3" w:rsidRDefault="00DF1B29" w:rsidP="005A7C51">
      <w:pPr>
        <w:autoSpaceDE w:val="0"/>
        <w:autoSpaceDN w:val="0"/>
        <w:adjustRightInd w:val="0"/>
        <w:spacing w:after="0" w:line="240" w:lineRule="auto"/>
        <w:ind w:left="-567" w:right="134" w:firstLine="567"/>
        <w:rPr>
          <w:rFonts w:eastAsia="Times New Roman" w:cs="Arial"/>
          <w:i/>
          <w:lang w:val="ro-RO" w:eastAsia="ro-RO"/>
        </w:rPr>
      </w:pPr>
      <w:r w:rsidRPr="00C525A3">
        <w:rPr>
          <w:rFonts w:eastAsia="Times New Roman" w:cs="Arial"/>
          <w:i/>
          <w:lang w:val="ro-RO" w:eastAsia="ro-RO"/>
        </w:rPr>
        <w:t xml:space="preserve">    g) este apt din punct de vedere medical </w:t>
      </w:r>
      <w:proofErr w:type="spellStart"/>
      <w:r w:rsidRPr="00C525A3">
        <w:rPr>
          <w:rFonts w:eastAsia="Times New Roman" w:cs="Arial"/>
          <w:i/>
          <w:lang w:val="ro-RO" w:eastAsia="ro-RO"/>
        </w:rPr>
        <w:t>şi</w:t>
      </w:r>
      <w:proofErr w:type="spellEnd"/>
      <w:r w:rsidRPr="00C525A3">
        <w:rPr>
          <w:rFonts w:eastAsia="Times New Roman" w:cs="Arial"/>
          <w:i/>
          <w:lang w:val="ro-RO" w:eastAsia="ro-RO"/>
        </w:rPr>
        <w:t xml:space="preserve"> psihologic, pentru exercitarea </w:t>
      </w:r>
      <w:proofErr w:type="spellStart"/>
      <w:r w:rsidRPr="00C525A3">
        <w:rPr>
          <w:rFonts w:eastAsia="Times New Roman" w:cs="Arial"/>
          <w:i/>
          <w:lang w:val="ro-RO" w:eastAsia="ro-RO"/>
        </w:rPr>
        <w:t>funcţiei</w:t>
      </w:r>
      <w:proofErr w:type="spellEnd"/>
      <w:r w:rsidRPr="00C525A3">
        <w:rPr>
          <w:rFonts w:eastAsia="Times New Roman" w:cs="Arial"/>
          <w:i/>
          <w:lang w:val="ro-RO" w:eastAsia="ro-RO"/>
        </w:rPr>
        <w:t xml:space="preserve">, dovadă care se face cu certificatul medical și avizul psihologic emise de către </w:t>
      </w:r>
      <w:proofErr w:type="spellStart"/>
      <w:r w:rsidRPr="00C525A3">
        <w:rPr>
          <w:rFonts w:eastAsia="Times New Roman" w:cs="Arial"/>
          <w:i/>
          <w:lang w:val="ro-RO" w:eastAsia="ro-RO"/>
        </w:rPr>
        <w:t>unităţi</w:t>
      </w:r>
      <w:proofErr w:type="spellEnd"/>
      <w:r w:rsidRPr="00C525A3">
        <w:rPr>
          <w:rFonts w:eastAsia="Times New Roman" w:cs="Arial"/>
          <w:i/>
          <w:lang w:val="ro-RO" w:eastAsia="ro-RO"/>
        </w:rPr>
        <w:t xml:space="preserve"> sanitare </w:t>
      </w:r>
      <w:proofErr w:type="spellStart"/>
      <w:r w:rsidRPr="00C525A3">
        <w:rPr>
          <w:rFonts w:eastAsia="Times New Roman" w:cs="Arial"/>
          <w:i/>
          <w:lang w:val="ro-RO" w:eastAsia="ro-RO"/>
        </w:rPr>
        <w:t>şi</w:t>
      </w:r>
      <w:proofErr w:type="spellEnd"/>
      <w:r w:rsidRPr="00C525A3">
        <w:rPr>
          <w:rFonts w:eastAsia="Times New Roman" w:cs="Arial"/>
          <w:i/>
          <w:lang w:val="ro-RO" w:eastAsia="ro-RO"/>
        </w:rPr>
        <w:t xml:space="preserve"> cabinete psihologice acreditate potrivit legii </w:t>
      </w:r>
      <w:proofErr w:type="spellStart"/>
      <w:r w:rsidRPr="00C525A3">
        <w:rPr>
          <w:rFonts w:eastAsia="Times New Roman" w:cs="Arial"/>
          <w:i/>
          <w:lang w:val="ro-RO" w:eastAsia="ro-RO"/>
        </w:rPr>
        <w:t>şi</w:t>
      </w:r>
      <w:proofErr w:type="spellEnd"/>
      <w:r w:rsidRPr="00C525A3">
        <w:rPr>
          <w:rFonts w:eastAsia="Times New Roman" w:cs="Arial"/>
          <w:i/>
          <w:lang w:val="ro-RO" w:eastAsia="ro-RO"/>
        </w:rPr>
        <w:t xml:space="preserve"> cu care Uniunea sau Camerele au încheiat protocoale de colaborare;</w:t>
      </w:r>
    </w:p>
    <w:p w:rsidR="00DF1B29" w:rsidRDefault="00DF1B29" w:rsidP="005A7C51">
      <w:pPr>
        <w:autoSpaceDE w:val="0"/>
        <w:autoSpaceDN w:val="0"/>
        <w:adjustRightInd w:val="0"/>
        <w:spacing w:after="0" w:line="240" w:lineRule="auto"/>
        <w:ind w:left="-567" w:right="134" w:firstLine="567"/>
        <w:rPr>
          <w:rFonts w:eastAsia="Times New Roman" w:cs="Arial"/>
          <w:lang w:val="ro-RO" w:eastAsia="ro-RO"/>
        </w:rPr>
      </w:pPr>
      <w:r w:rsidRPr="00C525A3">
        <w:rPr>
          <w:rFonts w:eastAsia="Times New Roman" w:cs="Arial"/>
          <w:i/>
          <w:lang w:val="ro-RO" w:eastAsia="ro-RO"/>
        </w:rPr>
        <w:t xml:space="preserve">    </w:t>
      </w:r>
      <w:r w:rsidR="00614F8A" w:rsidRPr="00C525A3">
        <w:rPr>
          <w:rFonts w:eastAsia="Times New Roman" w:cs="Arial"/>
          <w:i/>
          <w:lang w:val="ro-RO" w:eastAsia="ro-RO"/>
        </w:rPr>
        <w:t xml:space="preserve">h) promovează examenul sau concursul pentru dobândirea </w:t>
      </w:r>
      <w:proofErr w:type="spellStart"/>
      <w:r w:rsidR="00614F8A" w:rsidRPr="00C525A3">
        <w:rPr>
          <w:rFonts w:eastAsia="Times New Roman" w:cs="Arial"/>
          <w:i/>
          <w:lang w:val="ro-RO" w:eastAsia="ro-RO"/>
        </w:rPr>
        <w:t>calităţii</w:t>
      </w:r>
      <w:proofErr w:type="spellEnd"/>
      <w:r w:rsidR="00614F8A" w:rsidRPr="00C525A3">
        <w:rPr>
          <w:rFonts w:eastAsia="Times New Roman" w:cs="Arial"/>
          <w:i/>
          <w:lang w:val="ro-RO" w:eastAsia="ro-RO"/>
        </w:rPr>
        <w:t xml:space="preserve"> de notar stagiar organizat de Institutul Notarial Român, denumit în continuare INR, dovadă care se face prin hotărâre a Consiliului Uniunii </w:t>
      </w:r>
      <w:proofErr w:type="spellStart"/>
      <w:r w:rsidR="00614F8A" w:rsidRPr="00C525A3">
        <w:rPr>
          <w:rFonts w:eastAsia="Times New Roman" w:cs="Arial"/>
          <w:i/>
          <w:lang w:val="ro-RO" w:eastAsia="ro-RO"/>
        </w:rPr>
        <w:t>Naţionale</w:t>
      </w:r>
      <w:proofErr w:type="spellEnd"/>
      <w:r w:rsidR="00614F8A" w:rsidRPr="00C525A3">
        <w:rPr>
          <w:rFonts w:eastAsia="Times New Roman" w:cs="Arial"/>
          <w:i/>
          <w:lang w:val="ro-RO" w:eastAsia="ro-RO"/>
        </w:rPr>
        <w:t xml:space="preserve"> a Notarilor Publici din România, denumită în continuare Uniunea, de validare a rezultatelor examenului sau concursului</w:t>
      </w:r>
      <w:r w:rsidR="00614F8A" w:rsidRPr="00E62896">
        <w:rPr>
          <w:rFonts w:eastAsia="Times New Roman" w:cs="Arial"/>
          <w:lang w:val="ro-RO" w:eastAsia="ro-RO"/>
        </w:rPr>
        <w:t>.</w:t>
      </w:r>
      <w:r w:rsidR="00614F8A" w:rsidRPr="00614F8A">
        <w:rPr>
          <w:rFonts w:eastAsia="Times New Roman" w:cs="Arial"/>
          <w:lang w:val="ro-RO" w:eastAsia="ro-RO"/>
        </w:rPr>
        <w:t xml:space="preserve"> ”.</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1D454F" w:rsidRPr="009529CD" w:rsidRDefault="00BE2B46"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2</w:t>
      </w:r>
      <w:r w:rsidR="003E427E">
        <w:rPr>
          <w:rFonts w:eastAsia="Times New Roman" w:cs="Arial"/>
          <w:lang w:val="ro-RO" w:eastAsia="ro-RO"/>
        </w:rPr>
        <w:t>. La articolul 5</w:t>
      </w:r>
      <w:r w:rsidR="00E14D41" w:rsidRPr="009529CD">
        <w:rPr>
          <w:rFonts w:eastAsia="Times New Roman" w:cs="Arial"/>
          <w:lang w:val="ro-RO" w:eastAsia="ro-RO"/>
        </w:rPr>
        <w:t>,</w:t>
      </w:r>
      <w:r w:rsidR="00A74D26" w:rsidRPr="009529CD">
        <w:rPr>
          <w:rFonts w:eastAsia="Times New Roman" w:cs="Arial"/>
          <w:lang w:val="ro-RO" w:eastAsia="ro-RO"/>
        </w:rPr>
        <w:t xml:space="preserve"> alineat</w:t>
      </w:r>
      <w:r w:rsidR="003E427E">
        <w:rPr>
          <w:rFonts w:eastAsia="Times New Roman" w:cs="Arial"/>
          <w:lang w:val="ro-RO" w:eastAsia="ro-RO"/>
        </w:rPr>
        <w:t>ul</w:t>
      </w:r>
      <w:r w:rsidR="00A74D26" w:rsidRPr="009529CD">
        <w:rPr>
          <w:rFonts w:eastAsia="Times New Roman" w:cs="Arial"/>
          <w:lang w:val="ro-RO" w:eastAsia="ro-RO"/>
        </w:rPr>
        <w:t xml:space="preserve"> (3) </w:t>
      </w:r>
      <w:r w:rsidR="001D454F" w:rsidRPr="009529CD">
        <w:rPr>
          <w:rFonts w:eastAsia="Times New Roman" w:cs="Arial"/>
          <w:lang w:val="ro-RO" w:eastAsia="ro-RO"/>
        </w:rPr>
        <w:t>se modifică şi v</w:t>
      </w:r>
      <w:r w:rsidR="003E427E">
        <w:rPr>
          <w:rFonts w:eastAsia="Times New Roman" w:cs="Arial"/>
          <w:lang w:val="ro-RO" w:eastAsia="ro-RO"/>
        </w:rPr>
        <w:t>a</w:t>
      </w:r>
      <w:r w:rsidR="001D454F" w:rsidRPr="009529CD">
        <w:rPr>
          <w:rFonts w:eastAsia="Times New Roman" w:cs="Arial"/>
          <w:lang w:val="ro-RO" w:eastAsia="ro-RO"/>
        </w:rPr>
        <w:t xml:space="preserve"> avea următorul cuprins:</w:t>
      </w:r>
    </w:p>
    <w:p w:rsidR="00AE4769" w:rsidRPr="009529CD" w:rsidRDefault="00C57462"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sidR="003E427E">
        <w:rPr>
          <w:rFonts w:eastAsia="Times New Roman" w:cs="Arial"/>
          <w:i/>
          <w:lang w:val="ro-RO" w:eastAsia="ro-RO"/>
        </w:rPr>
        <w:t>Art. 5</w:t>
      </w:r>
      <w:r w:rsidR="001D454F" w:rsidRPr="009529CD">
        <w:rPr>
          <w:rFonts w:eastAsia="Times New Roman" w:cs="Arial"/>
          <w:i/>
          <w:lang w:val="ro-RO" w:eastAsia="ro-RO"/>
        </w:rPr>
        <w:t xml:space="preserve"> </w:t>
      </w:r>
    </w:p>
    <w:p w:rsidR="001D454F" w:rsidRDefault="003E427E" w:rsidP="005A7C51">
      <w:pPr>
        <w:autoSpaceDE w:val="0"/>
        <w:autoSpaceDN w:val="0"/>
        <w:adjustRightInd w:val="0"/>
        <w:spacing w:after="0" w:line="240" w:lineRule="auto"/>
        <w:ind w:left="-567" w:right="134" w:firstLine="567"/>
        <w:rPr>
          <w:rFonts w:eastAsia="Times New Roman" w:cs="Arial"/>
          <w:i/>
          <w:lang w:val="ro-RO" w:eastAsia="ro-RO"/>
        </w:rPr>
      </w:pPr>
      <w:r w:rsidRPr="003E427E">
        <w:rPr>
          <w:rFonts w:eastAsia="Times New Roman" w:cs="Arial"/>
          <w:i/>
          <w:lang w:val="ro-RO" w:eastAsia="ro-RO"/>
        </w:rPr>
        <w:t>(3) În toate cazurile în care, potrivit legii, există obligaţia îndeplinirii condiţiei prevăzute la art. 22 lit. g) din lege, competenţa de a efectua examinarea medicală și de a elibera avizul psihologic aparţine, după caz, unităților sanitare și cabinetelor psihologice, acreditate potrivit legii, și cu care Uniunea și/sau Camerele au încheiat protocoale de colaborare.</w:t>
      </w:r>
      <w:r w:rsidR="00C57462" w:rsidRPr="009529CD">
        <w:rPr>
          <w:rFonts w:eastAsia="Times New Roman" w:cs="Arial"/>
          <w:i/>
          <w:lang w:val="ro-RO" w:eastAsia="ro-RO"/>
        </w:rPr>
        <w:t>”</w:t>
      </w:r>
      <w:r w:rsidR="00E14D41" w:rsidRPr="009529CD">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FF712C" w:rsidRPr="00FF712C" w:rsidRDefault="00BE2B46"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3</w:t>
      </w:r>
      <w:r w:rsidR="00FF712C" w:rsidRPr="00FF712C">
        <w:rPr>
          <w:rFonts w:eastAsia="Times New Roman" w:cs="Arial"/>
          <w:lang w:val="ro-RO" w:eastAsia="ro-RO"/>
        </w:rPr>
        <w:t>. La articolul 6</w:t>
      </w:r>
      <w:r w:rsidR="00B006A5">
        <w:rPr>
          <w:rFonts w:eastAsia="Times New Roman" w:cs="Arial"/>
          <w:lang w:val="ro-RO" w:eastAsia="ro-RO"/>
        </w:rPr>
        <w:t xml:space="preserve">, alineatele </w:t>
      </w:r>
      <w:r w:rsidR="00FF712C" w:rsidRPr="00FF712C">
        <w:rPr>
          <w:rFonts w:eastAsia="Times New Roman" w:cs="Arial"/>
          <w:lang w:val="ro-RO" w:eastAsia="ro-RO"/>
        </w:rPr>
        <w:t>(1)</w:t>
      </w:r>
      <w:r w:rsidR="00B006A5">
        <w:rPr>
          <w:rFonts w:eastAsia="Times New Roman" w:cs="Arial"/>
          <w:lang w:val="ro-RO" w:eastAsia="ro-RO"/>
        </w:rPr>
        <w:t>, (2)</w:t>
      </w:r>
      <w:r w:rsidR="00C03351">
        <w:rPr>
          <w:rFonts w:eastAsia="Times New Roman" w:cs="Arial"/>
          <w:lang w:val="ro-RO" w:eastAsia="ro-RO"/>
        </w:rPr>
        <w:t>,</w:t>
      </w:r>
      <w:r w:rsidR="00B006A5">
        <w:rPr>
          <w:rFonts w:eastAsia="Times New Roman" w:cs="Arial"/>
          <w:lang w:val="ro-RO" w:eastAsia="ro-RO"/>
        </w:rPr>
        <w:t xml:space="preserve"> (3)</w:t>
      </w:r>
      <w:r w:rsidR="00FF712C" w:rsidRPr="00FF712C">
        <w:rPr>
          <w:rFonts w:eastAsia="Times New Roman" w:cs="Arial"/>
          <w:lang w:val="ro-RO" w:eastAsia="ro-RO"/>
        </w:rPr>
        <w:t xml:space="preserve"> </w:t>
      </w:r>
      <w:r w:rsidR="00C03351">
        <w:rPr>
          <w:rFonts w:eastAsia="Times New Roman" w:cs="Arial"/>
          <w:lang w:val="ro-RO" w:eastAsia="ro-RO"/>
        </w:rPr>
        <w:t xml:space="preserve">și (5) </w:t>
      </w:r>
      <w:r w:rsidR="00FF712C" w:rsidRPr="00FF712C">
        <w:rPr>
          <w:rFonts w:eastAsia="Times New Roman" w:cs="Arial"/>
          <w:lang w:val="ro-RO" w:eastAsia="ro-RO"/>
        </w:rPr>
        <w:t>se modifică şi va avea următorul cuprins:</w:t>
      </w:r>
    </w:p>
    <w:p w:rsidR="00FF712C" w:rsidRDefault="00FF712C" w:rsidP="005A7C51">
      <w:pPr>
        <w:autoSpaceDE w:val="0"/>
        <w:autoSpaceDN w:val="0"/>
        <w:adjustRightInd w:val="0"/>
        <w:spacing w:after="0" w:line="240" w:lineRule="auto"/>
        <w:ind w:left="-567" w:right="134" w:firstLine="567"/>
        <w:rPr>
          <w:rFonts w:eastAsia="Times New Roman" w:cs="Arial"/>
          <w:i/>
          <w:lang w:val="ro-RO" w:eastAsia="ro-RO"/>
        </w:rPr>
      </w:pPr>
      <w:r>
        <w:rPr>
          <w:rFonts w:eastAsia="Times New Roman" w:cs="Arial"/>
          <w:i/>
          <w:lang w:val="ro-RO" w:eastAsia="ro-RO"/>
        </w:rPr>
        <w:t>„Art. 6</w:t>
      </w:r>
    </w:p>
    <w:p w:rsidR="00FF712C" w:rsidRPr="0088086E" w:rsidRDefault="00FF712C" w:rsidP="005A7C51">
      <w:pPr>
        <w:autoSpaceDE w:val="0"/>
        <w:autoSpaceDN w:val="0"/>
        <w:adjustRightInd w:val="0"/>
        <w:spacing w:after="0" w:line="240" w:lineRule="auto"/>
        <w:ind w:left="-567" w:right="134" w:firstLine="567"/>
        <w:rPr>
          <w:rFonts w:eastAsia="Times New Roman" w:cs="Arial"/>
          <w:i/>
          <w:lang w:val="ro-RO" w:eastAsia="ro-RO"/>
        </w:rPr>
      </w:pPr>
      <w:r w:rsidRPr="00FF712C">
        <w:rPr>
          <w:rFonts w:eastAsia="Times New Roman" w:cs="Arial"/>
          <w:i/>
          <w:lang w:val="ro-RO" w:eastAsia="ro-RO"/>
        </w:rPr>
        <w:t xml:space="preserve"> (1) INR organizează, de regulă anual, într-o zi lucrătoare, examenul sau concursul pentru dobândirea calităţii de notar stagiar, pe posturile aprobate de Consiliul Uniunii, după consultarea Colegiilor directoare ale Camerelor. </w:t>
      </w:r>
      <w:r w:rsidRPr="0088086E">
        <w:rPr>
          <w:rFonts w:eastAsia="Times New Roman" w:cs="Arial"/>
          <w:i/>
          <w:lang w:val="ro-RO" w:eastAsia="ro-RO"/>
        </w:rPr>
        <w:t xml:space="preserve">Data examenului sau concursului se stabileşte de către preşedintele Uniunii, prin dispoziție. </w:t>
      </w:r>
    </w:p>
    <w:p w:rsidR="00B006A5" w:rsidRPr="00B006A5" w:rsidRDefault="003B7A9F" w:rsidP="005A7C51">
      <w:pPr>
        <w:autoSpaceDE w:val="0"/>
        <w:autoSpaceDN w:val="0"/>
        <w:adjustRightInd w:val="0"/>
        <w:spacing w:after="0" w:line="240" w:lineRule="auto"/>
        <w:ind w:left="-567" w:right="134" w:firstLine="567"/>
        <w:rPr>
          <w:rFonts w:eastAsia="Times New Roman" w:cs="Arial"/>
          <w:i/>
          <w:lang w:val="ro-RO" w:eastAsia="ro-RO"/>
        </w:rPr>
      </w:pPr>
      <w:r>
        <w:rPr>
          <w:rFonts w:eastAsia="Times New Roman" w:cs="Arial"/>
          <w:i/>
          <w:lang w:val="ro-RO" w:eastAsia="ro-RO"/>
        </w:rPr>
        <w:t xml:space="preserve"> </w:t>
      </w:r>
      <w:r w:rsidR="00B006A5" w:rsidRPr="0088086E">
        <w:rPr>
          <w:rFonts w:eastAsia="Times New Roman" w:cs="Arial"/>
          <w:i/>
          <w:lang w:val="ro-RO" w:eastAsia="ro-RO"/>
        </w:rPr>
        <w:t xml:space="preserve">(2) Examenul sau concursul pentru dobândirea calităţii </w:t>
      </w:r>
      <w:r w:rsidR="00B006A5" w:rsidRPr="00B006A5">
        <w:rPr>
          <w:rFonts w:eastAsia="Times New Roman" w:cs="Arial"/>
          <w:i/>
          <w:lang w:val="ro-RO" w:eastAsia="ro-RO"/>
        </w:rPr>
        <w:t>de notar stagiar se validează de către Consiliul Uniunii, în condițiile Regulamentului privind organizarea şi desfăşurarea examenului sau a concursului pentru dobândirea calităţii de notar stagiar, aprobat prin ordin al ministrului justiției, la propunerea Consiliului Uniunii.</w:t>
      </w:r>
    </w:p>
    <w:p w:rsidR="00FF712C" w:rsidRDefault="00B006A5" w:rsidP="005A7C51">
      <w:pPr>
        <w:autoSpaceDE w:val="0"/>
        <w:autoSpaceDN w:val="0"/>
        <w:adjustRightInd w:val="0"/>
        <w:spacing w:after="0" w:line="240" w:lineRule="auto"/>
        <w:ind w:left="-567" w:right="134" w:firstLine="567"/>
        <w:rPr>
          <w:rFonts w:eastAsia="Times New Roman" w:cs="Arial"/>
          <w:i/>
          <w:color w:val="FF0000"/>
          <w:lang w:val="ro-RO" w:eastAsia="ro-RO"/>
        </w:rPr>
      </w:pPr>
      <w:r w:rsidRPr="00B006A5">
        <w:rPr>
          <w:rFonts w:eastAsia="Times New Roman" w:cs="Arial"/>
          <w:i/>
          <w:lang w:val="ro-RO" w:eastAsia="ro-RO"/>
        </w:rPr>
        <w:t xml:space="preserve"> (3) Procedura de organizare şi desfăşurare a concursului sau examenului pentru dobândirea calităţii de notar stagiar, componenţa, numirea membrilor comisiilor, numărul şi modul de constituire a acestora se stabilesc prin regulamentul de organizare şi de desfăşurare a examenului sau concursului pentru dobândirea calităţii de notar </w:t>
      </w:r>
      <w:r w:rsidRPr="00C03351">
        <w:rPr>
          <w:rFonts w:eastAsia="Times New Roman" w:cs="Arial"/>
          <w:i/>
          <w:lang w:val="ro-RO" w:eastAsia="ro-RO"/>
        </w:rPr>
        <w:t>stagiar.</w:t>
      </w:r>
    </w:p>
    <w:p w:rsidR="00B32D1C" w:rsidRPr="0034769A" w:rsidRDefault="00C03351" w:rsidP="005A7C51">
      <w:pPr>
        <w:autoSpaceDE w:val="0"/>
        <w:autoSpaceDN w:val="0"/>
        <w:adjustRightInd w:val="0"/>
        <w:spacing w:after="0" w:line="240" w:lineRule="auto"/>
        <w:ind w:left="-567" w:right="134" w:firstLine="567"/>
        <w:rPr>
          <w:rFonts w:eastAsia="Times New Roman" w:cs="Arial"/>
          <w:i/>
          <w:lang w:val="ro-RO" w:eastAsia="ro-RO"/>
        </w:rPr>
      </w:pPr>
      <w:r w:rsidRPr="00C03351">
        <w:rPr>
          <w:rFonts w:eastAsia="Times New Roman" w:cs="Arial"/>
          <w:i/>
          <w:lang w:val="ro-RO" w:eastAsia="ro-RO"/>
        </w:rPr>
        <w:t>(5</w:t>
      </w:r>
      <w:r w:rsidRPr="0034769A">
        <w:rPr>
          <w:rFonts w:eastAsia="Times New Roman" w:cs="Arial"/>
          <w:i/>
          <w:lang w:val="ro-RO" w:eastAsia="ro-RO"/>
        </w:rPr>
        <w:t xml:space="preserve">) </w:t>
      </w:r>
      <w:r w:rsidR="00AA49E6" w:rsidRPr="0034769A">
        <w:rPr>
          <w:rFonts w:eastAsia="Times New Roman" w:cs="Arial"/>
          <w:i/>
          <w:lang w:val="ro-RO" w:eastAsia="ro-RO"/>
        </w:rPr>
        <w:t xml:space="preserve">Tematica și a bibliografia de examen sau de concurs, aprobate prin hotărâre a Consiliul Uniunii </w:t>
      </w:r>
      <w:proofErr w:type="spellStart"/>
      <w:r w:rsidR="00AA49E6" w:rsidRPr="0034769A">
        <w:rPr>
          <w:rFonts w:eastAsia="Times New Roman" w:cs="Arial"/>
          <w:i/>
          <w:lang w:val="ro-RO" w:eastAsia="ro-RO"/>
        </w:rPr>
        <w:t>şi</w:t>
      </w:r>
      <w:proofErr w:type="spellEnd"/>
      <w:r w:rsidR="00AA49E6" w:rsidRPr="0034769A">
        <w:rPr>
          <w:rFonts w:eastAsia="Times New Roman" w:cs="Arial"/>
          <w:i/>
          <w:lang w:val="ro-RO" w:eastAsia="ro-RO"/>
        </w:rPr>
        <w:t xml:space="preserve"> avizate de către ministrul justiției, se publică pe pagina de internet a Uniunii, a INR și a fiecărei Camere, cu cel puțin 90 de zile înainte de data desfășurării examenului sau concursului.</w:t>
      </w:r>
      <w:r w:rsidR="00573C93" w:rsidRPr="0034769A">
        <w:rPr>
          <w:rFonts w:eastAsia="Times New Roman" w:cs="Arial"/>
          <w:i/>
          <w:lang w:val="ro-RO" w:eastAsia="ro-RO"/>
        </w:rPr>
        <w:t>”.</w:t>
      </w:r>
      <w:r w:rsidRPr="0034769A">
        <w:rPr>
          <w:rFonts w:eastAsia="Times New Roman" w:cs="Arial"/>
          <w:i/>
          <w:lang w:val="ro-RO" w:eastAsia="ro-RO"/>
        </w:rPr>
        <w:t xml:space="preserve"> </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B006A5" w:rsidRPr="001B7CC6" w:rsidRDefault="00BE2B46"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4</w:t>
      </w:r>
      <w:r w:rsidR="00B006A5" w:rsidRPr="001B7CC6">
        <w:rPr>
          <w:rFonts w:eastAsia="Times New Roman" w:cs="Arial"/>
          <w:lang w:val="ro-RO" w:eastAsia="ro-RO"/>
        </w:rPr>
        <w:t>. La articolul 6, după alineatul (2) se introduce un nou alineat, alin. (2</w:t>
      </w:r>
      <w:r w:rsidR="00B006A5" w:rsidRPr="001B7CC6">
        <w:rPr>
          <w:rFonts w:eastAsia="Times New Roman" w:cs="Arial"/>
          <w:vertAlign w:val="superscript"/>
          <w:lang w:val="ro-RO" w:eastAsia="ro-RO"/>
        </w:rPr>
        <w:t>1</w:t>
      </w:r>
      <w:r w:rsidR="009533A9">
        <w:rPr>
          <w:rFonts w:eastAsia="Times New Roman" w:cs="Arial"/>
          <w:vertAlign w:val="superscript"/>
          <w:lang w:val="ro-RO" w:eastAsia="ro-RO"/>
        </w:rPr>
        <w:t>)</w:t>
      </w:r>
      <w:r w:rsidR="00B006A5" w:rsidRPr="001B7CC6">
        <w:rPr>
          <w:rFonts w:eastAsia="Times New Roman" w:cs="Arial"/>
          <w:lang w:val="ro-RO" w:eastAsia="ro-RO"/>
        </w:rPr>
        <w:t>, cu următorul cuprins:</w:t>
      </w:r>
    </w:p>
    <w:p w:rsidR="00B006A5" w:rsidRPr="00B006A5" w:rsidRDefault="00B006A5"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i/>
          <w:lang w:val="ro-RO" w:eastAsia="ro-RO"/>
        </w:rPr>
        <w:t>„</w:t>
      </w:r>
      <w:r w:rsidRPr="00B006A5">
        <w:rPr>
          <w:rFonts w:eastAsia="Times New Roman" w:cs="Arial"/>
          <w:i/>
          <w:lang w:val="ro-RO" w:eastAsia="ro-RO"/>
        </w:rPr>
        <w:t>(2</w:t>
      </w:r>
      <w:r w:rsidRPr="00B006A5">
        <w:rPr>
          <w:rFonts w:eastAsia="Times New Roman" w:cs="Arial"/>
          <w:i/>
          <w:vertAlign w:val="superscript"/>
          <w:lang w:val="ro-RO" w:eastAsia="ro-RO"/>
        </w:rPr>
        <w:t>1</w:t>
      </w:r>
      <w:r w:rsidRPr="00B006A5">
        <w:rPr>
          <w:rFonts w:eastAsia="Times New Roman" w:cs="Arial"/>
          <w:i/>
          <w:lang w:val="ro-RO" w:eastAsia="ro-RO"/>
        </w:rPr>
        <w:t xml:space="preserve">) Consiliul Uniunii invalidează examenul sau concursul pentru dobândirea calității de notar stagiar numai în cazul nerespectării procedurilor prevăzute de lege, de prezentul </w:t>
      </w:r>
      <w:r w:rsidRPr="00B006A5">
        <w:rPr>
          <w:rFonts w:eastAsia="Times New Roman" w:cs="Arial"/>
          <w:i/>
          <w:lang w:val="ro-RO" w:eastAsia="ro-RO"/>
        </w:rPr>
        <w:lastRenderedPageBreak/>
        <w:t xml:space="preserve">regulament sau de Regulamentul pentru organizarea și desfășurarea examenului sau concursului pentru dobândirea calității de notar stagiar, aprobat prin ordin al ministrului justiției, la propunerea Consiliului Uniunii. În cazul invalidării examenului sau concursului, INR </w:t>
      </w:r>
      <w:r w:rsidR="00B16E2E">
        <w:rPr>
          <w:rFonts w:eastAsia="Times New Roman" w:cs="Arial"/>
          <w:i/>
          <w:lang w:val="ro-RO" w:eastAsia="ro-RO"/>
        </w:rPr>
        <w:t>organizează</w:t>
      </w:r>
      <w:r w:rsidRPr="00B006A5">
        <w:rPr>
          <w:rFonts w:eastAsia="Times New Roman" w:cs="Arial"/>
          <w:i/>
          <w:lang w:val="ro-RO" w:eastAsia="ro-RO"/>
        </w:rPr>
        <w:t xml:space="preserve"> fără plata taxei de participare, un nou concurs ori examen, numai pentru candidații care au fost admişi să participe la concursul invalidat.</w:t>
      </w:r>
      <w:r w:rsidR="00573C93" w:rsidRPr="00573C93">
        <w:rPr>
          <w:rFonts w:eastAsia="Times New Roman" w:cs="Arial"/>
          <w:i/>
          <w:lang w:val="ro-RO" w:eastAsia="ro-RO"/>
        </w:rPr>
        <w:t>”.</w:t>
      </w:r>
      <w:r w:rsidRPr="00B006A5">
        <w:rPr>
          <w:rFonts w:eastAsia="Times New Roman" w:cs="Arial"/>
          <w:i/>
          <w:lang w:val="ro-RO" w:eastAsia="ro-RO"/>
        </w:rPr>
        <w:t xml:space="preserve"> </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1B7CC6" w:rsidRDefault="00BE2B46"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5</w:t>
      </w:r>
      <w:r w:rsidR="00C311EA">
        <w:rPr>
          <w:rFonts w:eastAsia="Times New Roman" w:cs="Arial"/>
          <w:lang w:val="ro-RO" w:eastAsia="ro-RO"/>
        </w:rPr>
        <w:t>.</w:t>
      </w:r>
      <w:r>
        <w:rPr>
          <w:rFonts w:eastAsia="Times New Roman" w:cs="Arial"/>
          <w:lang w:val="ro-RO" w:eastAsia="ro-RO"/>
        </w:rPr>
        <w:t xml:space="preserve"> </w:t>
      </w:r>
      <w:r w:rsidR="001B7CC6" w:rsidRPr="001B7CC6">
        <w:rPr>
          <w:rFonts w:eastAsia="Times New Roman" w:cs="Arial"/>
          <w:lang w:val="ro-RO" w:eastAsia="ro-RO"/>
        </w:rPr>
        <w:t xml:space="preserve">La articolul 6, </w:t>
      </w:r>
      <w:r w:rsidR="001B7CC6">
        <w:rPr>
          <w:rFonts w:eastAsia="Times New Roman" w:cs="Arial"/>
          <w:lang w:val="ro-RO" w:eastAsia="ro-RO"/>
        </w:rPr>
        <w:t>alineatul (4</w:t>
      </w:r>
      <w:r w:rsidR="001B7CC6" w:rsidRPr="001B7CC6">
        <w:rPr>
          <w:rFonts w:eastAsia="Times New Roman" w:cs="Arial"/>
          <w:lang w:val="ro-RO" w:eastAsia="ro-RO"/>
        </w:rPr>
        <w:t>) se abrogă.</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7D5941" w:rsidRDefault="00BE2B46"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6</w:t>
      </w:r>
      <w:r w:rsidR="00C311EA">
        <w:rPr>
          <w:rFonts w:eastAsia="Times New Roman" w:cs="Arial"/>
          <w:lang w:val="ro-RO" w:eastAsia="ro-RO"/>
        </w:rPr>
        <w:t xml:space="preserve">. </w:t>
      </w:r>
      <w:r w:rsidR="007D5941" w:rsidRPr="007D5941">
        <w:rPr>
          <w:rFonts w:eastAsia="Times New Roman" w:cs="Arial"/>
          <w:lang w:val="ro-RO" w:eastAsia="ro-RO"/>
        </w:rPr>
        <w:t xml:space="preserve">Articolul </w:t>
      </w:r>
      <w:r w:rsidR="007D5941">
        <w:rPr>
          <w:rFonts w:eastAsia="Times New Roman" w:cs="Arial"/>
          <w:lang w:val="ro-RO" w:eastAsia="ro-RO"/>
        </w:rPr>
        <w:t>7</w:t>
      </w:r>
      <w:r w:rsidR="007D5941" w:rsidRPr="007D5941">
        <w:rPr>
          <w:rFonts w:eastAsia="Times New Roman" w:cs="Arial"/>
          <w:lang w:val="ro-RO" w:eastAsia="ro-RO"/>
        </w:rPr>
        <w:t xml:space="preserve"> se modifică şi va avea următorul cuprins:</w:t>
      </w:r>
    </w:p>
    <w:p w:rsidR="00C311EA" w:rsidRDefault="007D5941" w:rsidP="005A7C51">
      <w:pPr>
        <w:autoSpaceDE w:val="0"/>
        <w:autoSpaceDN w:val="0"/>
        <w:adjustRightInd w:val="0"/>
        <w:spacing w:after="0" w:line="240" w:lineRule="auto"/>
        <w:ind w:left="-567" w:right="134" w:firstLine="567"/>
        <w:rPr>
          <w:rFonts w:eastAsia="Times New Roman" w:cs="Arial"/>
          <w:lang w:val="ro-RO" w:eastAsia="ro-RO"/>
        </w:rPr>
      </w:pPr>
      <w:r w:rsidRPr="007D5941">
        <w:rPr>
          <w:rFonts w:eastAsia="Times New Roman" w:cs="Arial"/>
          <w:lang w:val="ro-RO" w:eastAsia="ro-RO"/>
        </w:rPr>
        <w:t>„</w:t>
      </w:r>
      <w:r w:rsidRPr="00B75115">
        <w:rPr>
          <w:rFonts w:eastAsia="Times New Roman" w:cs="Arial"/>
          <w:i/>
          <w:lang w:val="ro-RO" w:eastAsia="ro-RO"/>
        </w:rPr>
        <w:t xml:space="preserve">Art. 7. – Consiliul Uniunii aprobă numărul de </w:t>
      </w:r>
      <w:r w:rsidR="00BE2B46">
        <w:rPr>
          <w:rFonts w:eastAsia="Times New Roman" w:cs="Arial"/>
          <w:i/>
          <w:lang w:val="ro-RO" w:eastAsia="ro-RO"/>
        </w:rPr>
        <w:t>posturi</w:t>
      </w:r>
      <w:r w:rsidRPr="00B75115">
        <w:rPr>
          <w:rFonts w:eastAsia="Times New Roman" w:cs="Arial"/>
          <w:i/>
          <w:lang w:val="ro-RO" w:eastAsia="ro-RO"/>
        </w:rPr>
        <w:t xml:space="preserve"> destinate examenului sau concursului pentru dobândirea calității de notar stagiar</w:t>
      </w:r>
      <w:r w:rsidR="002C426A">
        <w:rPr>
          <w:rFonts w:eastAsia="Times New Roman" w:cs="Arial"/>
          <w:i/>
          <w:lang w:val="ro-RO" w:eastAsia="ro-RO"/>
        </w:rPr>
        <w:t>,</w:t>
      </w:r>
      <w:r w:rsidRPr="00B75115">
        <w:rPr>
          <w:rFonts w:eastAsia="Times New Roman" w:cs="Arial"/>
          <w:i/>
          <w:lang w:val="ro-RO" w:eastAsia="ro-RO"/>
        </w:rPr>
        <w:t xml:space="preserve"> după consultarea Colegiilor directoare ale Camerelor.</w:t>
      </w:r>
      <w:r w:rsidRPr="007D5941">
        <w:rPr>
          <w:rFonts w:eastAsia="Times New Roman" w:cs="Arial"/>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6D4B0B" w:rsidRDefault="00BB34F8"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7</w:t>
      </w:r>
      <w:r w:rsidR="006D4B0B">
        <w:rPr>
          <w:rFonts w:eastAsia="Times New Roman" w:cs="Arial"/>
          <w:lang w:val="ro-RO" w:eastAsia="ro-RO"/>
        </w:rPr>
        <w:t>. La articolul 9</w:t>
      </w:r>
      <w:r w:rsidR="006D4B0B" w:rsidRPr="006D4B0B">
        <w:rPr>
          <w:rFonts w:eastAsia="Times New Roman" w:cs="Arial"/>
          <w:lang w:val="ro-RO" w:eastAsia="ro-RO"/>
        </w:rPr>
        <w:t xml:space="preserve">, </w:t>
      </w:r>
      <w:r w:rsidR="00B32D1C">
        <w:rPr>
          <w:rFonts w:eastAsia="Times New Roman" w:cs="Arial"/>
          <w:lang w:val="ro-RO" w:eastAsia="ro-RO"/>
        </w:rPr>
        <w:t xml:space="preserve">alineatul </w:t>
      </w:r>
      <w:r w:rsidR="006D4B0B" w:rsidRPr="006D4B0B">
        <w:rPr>
          <w:rFonts w:eastAsia="Times New Roman" w:cs="Arial"/>
          <w:lang w:val="ro-RO" w:eastAsia="ro-RO"/>
        </w:rPr>
        <w:t xml:space="preserve">(1) se modifică </w:t>
      </w:r>
      <w:proofErr w:type="spellStart"/>
      <w:r w:rsidR="006D4B0B" w:rsidRPr="006D4B0B">
        <w:rPr>
          <w:rFonts w:eastAsia="Times New Roman" w:cs="Arial"/>
          <w:lang w:val="ro-RO" w:eastAsia="ro-RO"/>
        </w:rPr>
        <w:t>şi</w:t>
      </w:r>
      <w:proofErr w:type="spellEnd"/>
      <w:r w:rsidR="006D4B0B" w:rsidRPr="006D4B0B">
        <w:rPr>
          <w:rFonts w:eastAsia="Times New Roman" w:cs="Arial"/>
          <w:lang w:val="ro-RO" w:eastAsia="ro-RO"/>
        </w:rPr>
        <w:t xml:space="preserve"> va avea următorul cuprins:</w:t>
      </w:r>
      <w:r w:rsidR="006D4B0B">
        <w:rPr>
          <w:rFonts w:eastAsia="Times New Roman" w:cs="Arial"/>
          <w:lang w:val="ro-RO" w:eastAsia="ro-RO"/>
        </w:rPr>
        <w:t xml:space="preserve"> </w:t>
      </w:r>
    </w:p>
    <w:p w:rsidR="00CB0812" w:rsidRDefault="00CB0812" w:rsidP="005A7C51">
      <w:pPr>
        <w:autoSpaceDE w:val="0"/>
        <w:autoSpaceDN w:val="0"/>
        <w:adjustRightInd w:val="0"/>
        <w:spacing w:after="0" w:line="240" w:lineRule="auto"/>
        <w:ind w:left="-567" w:right="134" w:firstLine="567"/>
        <w:rPr>
          <w:rFonts w:eastAsia="Times New Roman" w:cs="Arial"/>
          <w:i/>
          <w:lang w:val="ro-RO" w:eastAsia="ro-RO"/>
        </w:rPr>
      </w:pPr>
      <w:r>
        <w:rPr>
          <w:rFonts w:eastAsia="Times New Roman" w:cs="Arial"/>
          <w:i/>
          <w:lang w:val="ro-RO" w:eastAsia="ro-RO"/>
        </w:rPr>
        <w:t>„Art. 9</w:t>
      </w:r>
    </w:p>
    <w:p w:rsidR="00943D5E" w:rsidRPr="00943D5E" w:rsidRDefault="00943D5E" w:rsidP="005A7C51">
      <w:pPr>
        <w:autoSpaceDE w:val="0"/>
        <w:autoSpaceDN w:val="0"/>
        <w:adjustRightInd w:val="0"/>
        <w:spacing w:after="0" w:line="240" w:lineRule="auto"/>
        <w:ind w:left="-567" w:right="134" w:firstLine="567"/>
        <w:rPr>
          <w:rFonts w:eastAsia="Times New Roman" w:cs="Arial"/>
          <w:i/>
          <w:lang w:val="ro-RO" w:eastAsia="ro-RO"/>
        </w:rPr>
      </w:pPr>
      <w:r w:rsidRPr="00943D5E">
        <w:rPr>
          <w:rFonts w:eastAsia="Times New Roman" w:cs="Arial"/>
          <w:i/>
          <w:lang w:val="ro-RO" w:eastAsia="ro-RO"/>
        </w:rPr>
        <w:t>(1) După promovarea examenului sau a concursului, notarul stagiar va încheia contractul de pregătire cu INR. În contractul de pregătire se vor cuprinde:</w:t>
      </w:r>
    </w:p>
    <w:p w:rsidR="00943D5E" w:rsidRPr="00943D5E" w:rsidRDefault="00943D5E" w:rsidP="005A7C51">
      <w:pPr>
        <w:autoSpaceDE w:val="0"/>
        <w:autoSpaceDN w:val="0"/>
        <w:adjustRightInd w:val="0"/>
        <w:spacing w:after="0" w:line="240" w:lineRule="auto"/>
        <w:ind w:left="-567" w:right="134" w:firstLine="567"/>
        <w:rPr>
          <w:rFonts w:eastAsia="Times New Roman" w:cs="Arial"/>
          <w:i/>
          <w:lang w:val="ro-RO" w:eastAsia="ro-RO"/>
        </w:rPr>
      </w:pPr>
      <w:r w:rsidRPr="00943D5E">
        <w:rPr>
          <w:rFonts w:eastAsia="Times New Roman" w:cs="Arial"/>
          <w:i/>
          <w:lang w:val="ro-RO" w:eastAsia="ro-RO"/>
        </w:rPr>
        <w:t xml:space="preserve">a) perioada legală de </w:t>
      </w:r>
      <w:proofErr w:type="spellStart"/>
      <w:r w:rsidRPr="00943D5E">
        <w:rPr>
          <w:rFonts w:eastAsia="Times New Roman" w:cs="Arial"/>
          <w:i/>
          <w:lang w:val="ro-RO" w:eastAsia="ro-RO"/>
        </w:rPr>
        <w:t>desfăşurare</w:t>
      </w:r>
      <w:proofErr w:type="spellEnd"/>
      <w:r w:rsidRPr="00943D5E">
        <w:rPr>
          <w:rFonts w:eastAsia="Times New Roman" w:cs="Arial"/>
          <w:i/>
          <w:lang w:val="ro-RO" w:eastAsia="ro-RO"/>
        </w:rPr>
        <w:t xml:space="preserve"> a stagiului;</w:t>
      </w:r>
    </w:p>
    <w:p w:rsidR="00943D5E" w:rsidRPr="00943D5E" w:rsidRDefault="00943D5E" w:rsidP="005A7C51">
      <w:pPr>
        <w:autoSpaceDE w:val="0"/>
        <w:autoSpaceDN w:val="0"/>
        <w:adjustRightInd w:val="0"/>
        <w:spacing w:after="0" w:line="240" w:lineRule="auto"/>
        <w:ind w:left="-567" w:right="134" w:firstLine="567"/>
        <w:rPr>
          <w:rFonts w:eastAsia="Times New Roman" w:cs="Arial"/>
          <w:i/>
          <w:lang w:val="ro-RO" w:eastAsia="ro-RO"/>
        </w:rPr>
      </w:pPr>
      <w:r w:rsidRPr="00943D5E">
        <w:rPr>
          <w:rFonts w:eastAsia="Times New Roman" w:cs="Arial"/>
          <w:i/>
          <w:lang w:val="ro-RO" w:eastAsia="ro-RO"/>
        </w:rPr>
        <w:t xml:space="preserve">b) </w:t>
      </w:r>
      <w:proofErr w:type="spellStart"/>
      <w:r w:rsidRPr="00943D5E">
        <w:rPr>
          <w:rFonts w:eastAsia="Times New Roman" w:cs="Arial"/>
          <w:i/>
          <w:lang w:val="ro-RO" w:eastAsia="ro-RO"/>
        </w:rPr>
        <w:t>condiţiile</w:t>
      </w:r>
      <w:proofErr w:type="spellEnd"/>
      <w:r w:rsidRPr="00943D5E">
        <w:rPr>
          <w:rFonts w:eastAsia="Times New Roman" w:cs="Arial"/>
          <w:i/>
          <w:lang w:val="ro-RO" w:eastAsia="ro-RO"/>
        </w:rPr>
        <w:t xml:space="preserve"> de </w:t>
      </w:r>
      <w:proofErr w:type="spellStart"/>
      <w:r w:rsidRPr="00943D5E">
        <w:rPr>
          <w:rFonts w:eastAsia="Times New Roman" w:cs="Arial"/>
          <w:i/>
          <w:lang w:val="ro-RO" w:eastAsia="ro-RO"/>
        </w:rPr>
        <w:t>desfăşurare</w:t>
      </w:r>
      <w:proofErr w:type="spellEnd"/>
      <w:r w:rsidRPr="00943D5E">
        <w:rPr>
          <w:rFonts w:eastAsia="Times New Roman" w:cs="Arial"/>
          <w:i/>
          <w:lang w:val="ro-RO" w:eastAsia="ro-RO"/>
        </w:rPr>
        <w:t xml:space="preserve"> a acestuia;</w:t>
      </w:r>
    </w:p>
    <w:p w:rsidR="00B11398" w:rsidRDefault="00943D5E" w:rsidP="005A7C51">
      <w:pPr>
        <w:autoSpaceDE w:val="0"/>
        <w:autoSpaceDN w:val="0"/>
        <w:adjustRightInd w:val="0"/>
        <w:spacing w:after="0" w:line="240" w:lineRule="auto"/>
        <w:ind w:left="-567" w:right="134" w:firstLine="567"/>
        <w:rPr>
          <w:rFonts w:eastAsia="Times New Roman" w:cs="Arial"/>
          <w:i/>
          <w:lang w:val="ro-RO" w:eastAsia="ro-RO"/>
        </w:rPr>
      </w:pPr>
      <w:r w:rsidRPr="00943D5E">
        <w:rPr>
          <w:rFonts w:eastAsia="Times New Roman" w:cs="Arial"/>
          <w:i/>
          <w:lang w:val="ro-RO" w:eastAsia="ro-RO"/>
        </w:rPr>
        <w:t xml:space="preserve">c) cuantumul </w:t>
      </w:r>
      <w:proofErr w:type="spellStart"/>
      <w:r w:rsidRPr="00943D5E">
        <w:rPr>
          <w:rFonts w:eastAsia="Times New Roman" w:cs="Arial"/>
          <w:i/>
          <w:lang w:val="ro-RO" w:eastAsia="ro-RO"/>
        </w:rPr>
        <w:t>şi</w:t>
      </w:r>
      <w:proofErr w:type="spellEnd"/>
      <w:r w:rsidRPr="00943D5E">
        <w:rPr>
          <w:rFonts w:eastAsia="Times New Roman" w:cs="Arial"/>
          <w:i/>
          <w:lang w:val="ro-RO" w:eastAsia="ro-RO"/>
        </w:rPr>
        <w:t xml:space="preserve"> modalitatea de plată a cheltuielilor de pregătire profesională. Contractele de pregătire se încheie în termen de 20 de zile lucrătoare de la validarea de către Consiliul Uniunii a examenulu</w:t>
      </w:r>
      <w:r>
        <w:rPr>
          <w:rFonts w:eastAsia="Times New Roman" w:cs="Arial"/>
          <w:i/>
          <w:lang w:val="ro-RO" w:eastAsia="ro-RO"/>
        </w:rPr>
        <w:t>i sau  concursului</w:t>
      </w:r>
      <w:r w:rsidR="006D4B0B" w:rsidRPr="00B11398">
        <w:rPr>
          <w:rFonts w:eastAsia="Times New Roman" w:cs="Arial"/>
          <w:i/>
          <w:lang w:val="ro-RO" w:eastAsia="ro-RO"/>
        </w:rPr>
        <w:t>.</w:t>
      </w:r>
      <w:r>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B60DFA" w:rsidRDefault="00B60DFA"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8. La articolul 9 alineatul (3</w:t>
      </w:r>
      <w:r w:rsidRPr="003C2282">
        <w:rPr>
          <w:rFonts w:eastAsia="Times New Roman" w:cs="Arial"/>
          <w:lang w:val="ro-RO" w:eastAsia="ro-RO"/>
        </w:rPr>
        <w:t>)</w:t>
      </w:r>
      <w:r>
        <w:rPr>
          <w:rFonts w:eastAsia="Times New Roman" w:cs="Arial"/>
          <w:lang w:val="ro-RO" w:eastAsia="ro-RO"/>
        </w:rPr>
        <w:t xml:space="preserve">, litere e) </w:t>
      </w:r>
      <w:proofErr w:type="spellStart"/>
      <w:r>
        <w:rPr>
          <w:rFonts w:eastAsia="Times New Roman" w:cs="Arial"/>
          <w:lang w:val="ro-RO" w:eastAsia="ro-RO"/>
        </w:rPr>
        <w:t>şi</w:t>
      </w:r>
      <w:proofErr w:type="spellEnd"/>
      <w:r>
        <w:rPr>
          <w:rFonts w:eastAsia="Times New Roman" w:cs="Arial"/>
          <w:lang w:val="ro-RO" w:eastAsia="ro-RO"/>
        </w:rPr>
        <w:t xml:space="preserve"> f</w:t>
      </w:r>
      <w:r w:rsidRPr="003C2282">
        <w:rPr>
          <w:rFonts w:eastAsia="Times New Roman" w:cs="Arial"/>
          <w:lang w:val="ro-RO" w:eastAsia="ro-RO"/>
        </w:rPr>
        <w:t>) se</w:t>
      </w:r>
      <w:r>
        <w:rPr>
          <w:rFonts w:eastAsia="Times New Roman" w:cs="Arial"/>
          <w:lang w:val="ro-RO" w:eastAsia="ro-RO"/>
        </w:rPr>
        <w:t xml:space="preserve"> abrogă.</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6D4B0B" w:rsidRDefault="00AD2EC6" w:rsidP="005A7C51">
      <w:pPr>
        <w:autoSpaceDE w:val="0"/>
        <w:autoSpaceDN w:val="0"/>
        <w:adjustRightInd w:val="0"/>
        <w:spacing w:after="0" w:line="240" w:lineRule="auto"/>
        <w:ind w:left="-567" w:right="134" w:firstLine="567"/>
        <w:rPr>
          <w:rFonts w:eastAsia="Times New Roman" w:cs="Arial"/>
          <w:lang w:val="ro-RO" w:eastAsia="ro-RO"/>
        </w:rPr>
      </w:pPr>
      <w:r w:rsidRPr="003D3634">
        <w:rPr>
          <w:rFonts w:eastAsia="Times New Roman" w:cs="Arial"/>
          <w:lang w:val="ro-RO" w:eastAsia="ro-RO"/>
        </w:rPr>
        <w:t>9.</w:t>
      </w:r>
      <w:r>
        <w:rPr>
          <w:rFonts w:eastAsia="Times New Roman" w:cs="Arial"/>
          <w:i/>
          <w:lang w:val="ro-RO" w:eastAsia="ro-RO"/>
        </w:rPr>
        <w:t xml:space="preserve"> </w:t>
      </w:r>
      <w:r>
        <w:rPr>
          <w:rFonts w:eastAsia="Times New Roman" w:cs="Arial"/>
          <w:lang w:val="ro-RO" w:eastAsia="ro-RO"/>
        </w:rPr>
        <w:t>La articolul 9 alineatul (3</w:t>
      </w:r>
      <w:r w:rsidRPr="003C2282">
        <w:rPr>
          <w:rFonts w:eastAsia="Times New Roman" w:cs="Arial"/>
          <w:lang w:val="ro-RO" w:eastAsia="ro-RO"/>
        </w:rPr>
        <w:t>)</w:t>
      </w:r>
      <w:r>
        <w:rPr>
          <w:rFonts w:eastAsia="Times New Roman" w:cs="Arial"/>
          <w:lang w:val="ro-RO" w:eastAsia="ro-RO"/>
        </w:rPr>
        <w:t xml:space="preserve">, </w:t>
      </w:r>
      <w:r w:rsidR="008B0A0C" w:rsidRPr="008B0A0C">
        <w:rPr>
          <w:rFonts w:eastAsia="Times New Roman" w:cs="Arial"/>
          <w:lang w:val="ro-RO" w:eastAsia="ro-RO"/>
        </w:rPr>
        <w:t xml:space="preserve">se introduce </w:t>
      </w:r>
      <w:r w:rsidR="008B0A0C">
        <w:rPr>
          <w:rFonts w:eastAsia="Times New Roman" w:cs="Arial"/>
          <w:lang w:val="ro-RO" w:eastAsia="ro-RO"/>
        </w:rPr>
        <w:t>o</w:t>
      </w:r>
      <w:r w:rsidR="008B0A0C" w:rsidRPr="008B0A0C">
        <w:rPr>
          <w:rFonts w:eastAsia="Times New Roman" w:cs="Arial"/>
          <w:lang w:val="ro-RO" w:eastAsia="ro-RO"/>
        </w:rPr>
        <w:t xml:space="preserve"> nou</w:t>
      </w:r>
      <w:r w:rsidR="008B0A0C">
        <w:rPr>
          <w:rFonts w:eastAsia="Times New Roman" w:cs="Arial"/>
          <w:lang w:val="ro-RO" w:eastAsia="ro-RO"/>
        </w:rPr>
        <w:t>ă literă, lit. g</w:t>
      </w:r>
      <w:r w:rsidR="008B0A0C" w:rsidRPr="008B0A0C">
        <w:rPr>
          <w:rFonts w:eastAsia="Times New Roman" w:cs="Arial"/>
          <w:lang w:val="ro-RO" w:eastAsia="ro-RO"/>
        </w:rPr>
        <w:t>), cu următorul cuprins:</w:t>
      </w:r>
      <w:r w:rsidR="008B0A0C">
        <w:rPr>
          <w:rFonts w:eastAsia="Times New Roman" w:cs="Arial"/>
          <w:lang w:val="ro-RO" w:eastAsia="ro-RO"/>
        </w:rPr>
        <w:t xml:space="preserve"> </w:t>
      </w:r>
      <w:r>
        <w:rPr>
          <w:rFonts w:eastAsia="Times New Roman" w:cs="Arial"/>
          <w:i/>
          <w:lang w:val="ro-RO" w:eastAsia="ro-RO"/>
        </w:rPr>
        <w:t>„</w:t>
      </w:r>
      <w:r w:rsidRPr="00AD2EC6">
        <w:rPr>
          <w:rFonts w:eastAsia="Times New Roman" w:cs="Arial"/>
          <w:i/>
          <w:lang w:val="ro-RO" w:eastAsia="ro-RO"/>
        </w:rPr>
        <w:t xml:space="preserve">g) în situația în care, în perioada de stagiu, se constată că notarul stagiar  nu mai îndeplinește oricare dintre condițiile prevăzute la art.5 </w:t>
      </w:r>
      <w:proofErr w:type="spellStart"/>
      <w:r w:rsidRPr="00AD2EC6">
        <w:rPr>
          <w:rFonts w:eastAsia="Times New Roman" w:cs="Arial"/>
          <w:i/>
          <w:lang w:val="ro-RO" w:eastAsia="ro-RO"/>
        </w:rPr>
        <w:t>lit.a</w:t>
      </w:r>
      <w:proofErr w:type="spellEnd"/>
      <w:r w:rsidRPr="00AD2EC6">
        <w:rPr>
          <w:rFonts w:eastAsia="Times New Roman" w:cs="Arial"/>
          <w:i/>
          <w:lang w:val="ro-RO" w:eastAsia="ro-RO"/>
        </w:rPr>
        <w:t xml:space="preserve">)-e) și lit. g). În cazul neîndeplinirii condiției prevăzută la art. 5 lit. d), </w:t>
      </w:r>
      <w:proofErr w:type="spellStart"/>
      <w:r w:rsidRPr="00AD2EC6">
        <w:rPr>
          <w:rFonts w:eastAsia="Times New Roman" w:cs="Arial"/>
          <w:i/>
          <w:lang w:val="ro-RO" w:eastAsia="ro-RO"/>
        </w:rPr>
        <w:t>dispozițile</w:t>
      </w:r>
      <w:proofErr w:type="spellEnd"/>
      <w:r w:rsidRPr="00AD2EC6">
        <w:rPr>
          <w:rFonts w:eastAsia="Times New Roman" w:cs="Arial"/>
          <w:i/>
          <w:lang w:val="ro-RO" w:eastAsia="ro-RO"/>
        </w:rPr>
        <w:t xml:space="preserve"> art. 40 alin. (3) din lege se aplică în mod corespunzător.</w:t>
      </w:r>
      <w:r w:rsidR="003C2282" w:rsidRPr="003C2282">
        <w:rPr>
          <w:rFonts w:eastAsia="Times New Roman" w:cs="Arial"/>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3F6353" w:rsidRPr="009529CD" w:rsidRDefault="00696722" w:rsidP="005A7C51">
      <w:pPr>
        <w:autoSpaceDE w:val="0"/>
        <w:autoSpaceDN w:val="0"/>
        <w:adjustRightInd w:val="0"/>
        <w:spacing w:after="0" w:line="240" w:lineRule="auto"/>
        <w:ind w:left="-567" w:right="134" w:firstLine="567"/>
        <w:rPr>
          <w:rFonts w:eastAsia="Times New Roman" w:cs="Arial"/>
          <w:i/>
          <w:lang w:val="ro-RO" w:eastAsia="ro-RO"/>
        </w:rPr>
      </w:pPr>
      <w:r>
        <w:rPr>
          <w:rFonts w:eastAsia="Times New Roman" w:cs="Arial"/>
          <w:lang w:val="ro-RO" w:eastAsia="ro-RO"/>
        </w:rPr>
        <w:t>10</w:t>
      </w:r>
      <w:r w:rsidR="00956D69">
        <w:rPr>
          <w:rFonts w:eastAsia="Times New Roman" w:cs="Arial"/>
          <w:lang w:val="ro-RO" w:eastAsia="ro-RO"/>
        </w:rPr>
        <w:t xml:space="preserve">. </w:t>
      </w:r>
      <w:r w:rsidR="003F6353">
        <w:rPr>
          <w:rFonts w:eastAsia="Times New Roman" w:cs="Arial"/>
          <w:lang w:val="ro-RO" w:eastAsia="ro-RO"/>
        </w:rPr>
        <w:t>La articolul 9</w:t>
      </w:r>
      <w:r w:rsidR="003F6353" w:rsidRPr="003F6353">
        <w:rPr>
          <w:rFonts w:eastAsia="Times New Roman" w:cs="Arial"/>
          <w:lang w:val="ro-RO" w:eastAsia="ro-RO"/>
        </w:rPr>
        <w:t>, după alinea</w:t>
      </w:r>
      <w:r w:rsidR="003F6353">
        <w:rPr>
          <w:rFonts w:eastAsia="Times New Roman" w:cs="Arial"/>
          <w:lang w:val="ro-RO" w:eastAsia="ro-RO"/>
        </w:rPr>
        <w:t>tul (3</w:t>
      </w:r>
      <w:r w:rsidR="003F6353" w:rsidRPr="003F6353">
        <w:rPr>
          <w:rFonts w:eastAsia="Times New Roman" w:cs="Arial"/>
          <w:lang w:val="ro-RO" w:eastAsia="ro-RO"/>
        </w:rPr>
        <w:t>) se introduce un nou alineat, alin. (3</w:t>
      </w:r>
      <w:r w:rsidR="003F6353" w:rsidRPr="003F6353">
        <w:rPr>
          <w:rFonts w:eastAsia="Times New Roman" w:cs="Arial"/>
          <w:vertAlign w:val="superscript"/>
          <w:lang w:val="ro-RO" w:eastAsia="ro-RO"/>
        </w:rPr>
        <w:t>1</w:t>
      </w:r>
      <w:r w:rsidR="003F6353" w:rsidRPr="003F6353">
        <w:rPr>
          <w:rFonts w:eastAsia="Times New Roman" w:cs="Arial"/>
          <w:lang w:val="ro-RO" w:eastAsia="ro-RO"/>
        </w:rPr>
        <w:t>), cu următorul cuprins:</w:t>
      </w:r>
    </w:p>
    <w:p w:rsidR="00956D69" w:rsidRPr="00696722" w:rsidRDefault="003F6353" w:rsidP="005A7C51">
      <w:pPr>
        <w:autoSpaceDE w:val="0"/>
        <w:autoSpaceDN w:val="0"/>
        <w:adjustRightInd w:val="0"/>
        <w:spacing w:after="0" w:line="240" w:lineRule="auto"/>
        <w:ind w:left="-567" w:right="134" w:firstLine="567"/>
        <w:rPr>
          <w:rFonts w:eastAsia="Times New Roman" w:cs="Arial"/>
          <w:i/>
          <w:lang w:val="ro-RO" w:eastAsia="ro-RO"/>
        </w:rPr>
      </w:pPr>
      <w:r w:rsidRPr="00B56DEE">
        <w:rPr>
          <w:rFonts w:eastAsia="Times New Roman" w:cs="Arial"/>
          <w:lang w:val="ro-RO" w:eastAsia="ro-RO"/>
        </w:rPr>
        <w:t xml:space="preserve"> </w:t>
      </w:r>
      <w:r w:rsidRPr="003F6353">
        <w:rPr>
          <w:rFonts w:eastAsia="Times New Roman" w:cs="Arial"/>
          <w:lang w:val="ro-RO" w:eastAsia="ro-RO"/>
        </w:rPr>
        <w:t xml:space="preserve">„ </w:t>
      </w:r>
      <w:r w:rsidR="00B56DEE" w:rsidRPr="00696722">
        <w:rPr>
          <w:rFonts w:eastAsia="Times New Roman" w:cs="Arial"/>
          <w:i/>
          <w:lang w:val="ro-RO" w:eastAsia="ro-RO"/>
        </w:rPr>
        <w:t>(3</w:t>
      </w:r>
      <w:r w:rsidR="00B56DEE" w:rsidRPr="00696722">
        <w:rPr>
          <w:rFonts w:eastAsia="Times New Roman" w:cs="Arial"/>
          <w:i/>
          <w:vertAlign w:val="superscript"/>
          <w:lang w:val="ro-RO" w:eastAsia="ro-RO"/>
        </w:rPr>
        <w:t>1</w:t>
      </w:r>
      <w:r w:rsidR="00B56DEE" w:rsidRPr="00696722">
        <w:rPr>
          <w:rFonts w:eastAsia="Times New Roman" w:cs="Arial"/>
          <w:i/>
          <w:lang w:val="ro-RO" w:eastAsia="ro-RO"/>
        </w:rPr>
        <w:t xml:space="preserve">) Calitatea de notar stagiar încetează de drept la data numirii în funcţia de notar public, prin ordin al ministrului </w:t>
      </w:r>
      <w:proofErr w:type="spellStart"/>
      <w:r w:rsidR="00B56DEE" w:rsidRPr="00696722">
        <w:rPr>
          <w:rFonts w:eastAsia="Times New Roman" w:cs="Arial"/>
          <w:i/>
          <w:lang w:val="ro-RO" w:eastAsia="ro-RO"/>
        </w:rPr>
        <w:t>justiţiei</w:t>
      </w:r>
      <w:proofErr w:type="spellEnd"/>
      <w:r w:rsidR="00B56DEE" w:rsidRPr="00696722">
        <w:rPr>
          <w:rFonts w:eastAsia="Times New Roman" w:cs="Arial"/>
          <w:i/>
          <w:lang w:val="ro-RO" w:eastAsia="ro-RO"/>
        </w:rPr>
        <w:t>.</w:t>
      </w:r>
      <w:r w:rsidRPr="00696722">
        <w:rPr>
          <w:i/>
          <w:lang w:val="ro-RO"/>
        </w:rPr>
        <w:t xml:space="preserve"> </w:t>
      </w:r>
      <w:r w:rsidRPr="00696722">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CA5F04" w:rsidRPr="009529CD" w:rsidRDefault="008B0A0C"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11</w:t>
      </w:r>
      <w:r w:rsidR="00CA5F04" w:rsidRPr="00CA5F04">
        <w:rPr>
          <w:rFonts w:eastAsia="Times New Roman" w:cs="Arial"/>
          <w:lang w:val="ro-RO" w:eastAsia="ro-RO"/>
        </w:rPr>
        <w:t xml:space="preserve">. </w:t>
      </w:r>
      <w:r w:rsidR="00CA5F04">
        <w:rPr>
          <w:rFonts w:eastAsia="Times New Roman" w:cs="Arial"/>
          <w:lang w:val="ro-RO" w:eastAsia="ro-RO"/>
        </w:rPr>
        <w:t>La articolul 10</w:t>
      </w:r>
      <w:r w:rsidR="00CA5F04" w:rsidRPr="009529CD">
        <w:rPr>
          <w:rFonts w:eastAsia="Times New Roman" w:cs="Arial"/>
          <w:lang w:val="ro-RO" w:eastAsia="ro-RO"/>
        </w:rPr>
        <w:t>, alineat</w:t>
      </w:r>
      <w:r w:rsidR="00CA5F04">
        <w:rPr>
          <w:rFonts w:eastAsia="Times New Roman" w:cs="Arial"/>
          <w:lang w:val="ro-RO" w:eastAsia="ro-RO"/>
        </w:rPr>
        <w:t>ul</w:t>
      </w:r>
      <w:r w:rsidR="00CA5F04" w:rsidRPr="009529CD">
        <w:rPr>
          <w:rFonts w:eastAsia="Times New Roman" w:cs="Arial"/>
          <w:lang w:val="ro-RO" w:eastAsia="ro-RO"/>
        </w:rPr>
        <w:t xml:space="preserve"> </w:t>
      </w:r>
      <w:r w:rsidR="00CA5F04">
        <w:rPr>
          <w:rFonts w:eastAsia="Times New Roman" w:cs="Arial"/>
          <w:lang w:val="ro-RO" w:eastAsia="ro-RO"/>
        </w:rPr>
        <w:t>(2</w:t>
      </w:r>
      <w:r w:rsidR="00CA5F04" w:rsidRPr="009529CD">
        <w:rPr>
          <w:rFonts w:eastAsia="Times New Roman" w:cs="Arial"/>
          <w:lang w:val="ro-RO" w:eastAsia="ro-RO"/>
        </w:rPr>
        <w:t>) se modifică şi v</w:t>
      </w:r>
      <w:r w:rsidR="00CA5F04">
        <w:rPr>
          <w:rFonts w:eastAsia="Times New Roman" w:cs="Arial"/>
          <w:lang w:val="ro-RO" w:eastAsia="ro-RO"/>
        </w:rPr>
        <w:t>a</w:t>
      </w:r>
      <w:r w:rsidR="00CA5F04" w:rsidRPr="009529CD">
        <w:rPr>
          <w:rFonts w:eastAsia="Times New Roman" w:cs="Arial"/>
          <w:lang w:val="ro-RO" w:eastAsia="ro-RO"/>
        </w:rPr>
        <w:t xml:space="preserve"> avea următorul cuprins:</w:t>
      </w:r>
    </w:p>
    <w:p w:rsidR="00CA5F04" w:rsidRPr="009529CD" w:rsidRDefault="00CA5F04"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Pr>
          <w:rFonts w:eastAsia="Times New Roman" w:cs="Arial"/>
          <w:i/>
          <w:lang w:val="ro-RO" w:eastAsia="ro-RO"/>
        </w:rPr>
        <w:t>Art. 10</w:t>
      </w:r>
      <w:r w:rsidRPr="009529CD">
        <w:rPr>
          <w:rFonts w:eastAsia="Times New Roman" w:cs="Arial"/>
          <w:i/>
          <w:lang w:val="ro-RO" w:eastAsia="ro-RO"/>
        </w:rPr>
        <w:t xml:space="preserve"> </w:t>
      </w:r>
    </w:p>
    <w:p w:rsidR="00CA5F04" w:rsidRDefault="00CA5F04" w:rsidP="005A7C51">
      <w:pPr>
        <w:autoSpaceDE w:val="0"/>
        <w:autoSpaceDN w:val="0"/>
        <w:adjustRightInd w:val="0"/>
        <w:spacing w:after="0" w:line="240" w:lineRule="auto"/>
        <w:ind w:left="-567" w:right="134" w:firstLine="567"/>
        <w:rPr>
          <w:rFonts w:eastAsia="Times New Roman" w:cs="Arial"/>
          <w:i/>
          <w:lang w:val="ro-RO" w:eastAsia="ro-RO"/>
        </w:rPr>
      </w:pPr>
      <w:r w:rsidRPr="00CA5F04">
        <w:rPr>
          <w:rFonts w:eastAsia="Times New Roman" w:cs="Arial"/>
          <w:i/>
          <w:lang w:val="ro-RO" w:eastAsia="ro-RO"/>
        </w:rPr>
        <w:t xml:space="preserve">(2) </w:t>
      </w:r>
      <w:r w:rsidR="0062571D" w:rsidRPr="0062571D">
        <w:rPr>
          <w:rFonts w:eastAsia="Times New Roman" w:cs="Arial"/>
          <w:i/>
          <w:lang w:val="ro-RO" w:eastAsia="ro-RO"/>
        </w:rPr>
        <w:t xml:space="preserve">În cazul în care se respinge cererea de înscriere la examen, la solicitarea notarului stagiar, Consiliul Director al INR aprobă prelungirea contractului de pregătire încheiat cu notarul stagiar, cu încă un an, pe cheltuiala acestuia din urmă, caz în care notarul stagiar efectuează 6 luni pregătire teoretică </w:t>
      </w:r>
      <w:proofErr w:type="spellStart"/>
      <w:r w:rsidR="0062571D" w:rsidRPr="0062571D">
        <w:rPr>
          <w:rFonts w:eastAsia="Times New Roman" w:cs="Arial"/>
          <w:i/>
          <w:lang w:val="ro-RO" w:eastAsia="ro-RO"/>
        </w:rPr>
        <w:t>şi</w:t>
      </w:r>
      <w:proofErr w:type="spellEnd"/>
      <w:r w:rsidR="0062571D" w:rsidRPr="0062571D">
        <w:rPr>
          <w:rFonts w:eastAsia="Times New Roman" w:cs="Arial"/>
          <w:i/>
          <w:lang w:val="ro-RO" w:eastAsia="ro-RO"/>
        </w:rPr>
        <w:t xml:space="preserve"> 6 luni pregătire practică</w:t>
      </w:r>
      <w:r w:rsidRPr="003E427E">
        <w:rPr>
          <w:rFonts w:eastAsia="Times New Roman" w:cs="Arial"/>
          <w:i/>
          <w:lang w:val="ro-RO" w:eastAsia="ro-RO"/>
        </w:rPr>
        <w:t>.</w:t>
      </w:r>
      <w:r w:rsidRPr="009529CD">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i/>
          <w:lang w:val="ro-RO" w:eastAsia="ro-RO"/>
        </w:rPr>
      </w:pPr>
    </w:p>
    <w:p w:rsidR="001B7AF4" w:rsidRPr="009529CD" w:rsidRDefault="00BD422B"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i/>
          <w:lang w:val="ro-RO" w:eastAsia="ro-RO"/>
        </w:rPr>
        <w:t>12</w:t>
      </w:r>
      <w:r w:rsidR="001B7AF4">
        <w:rPr>
          <w:rFonts w:eastAsia="Times New Roman" w:cs="Arial"/>
          <w:i/>
          <w:lang w:val="ro-RO" w:eastAsia="ro-RO"/>
        </w:rPr>
        <w:t xml:space="preserve">. </w:t>
      </w:r>
      <w:r w:rsidR="001B7AF4">
        <w:rPr>
          <w:rFonts w:eastAsia="Times New Roman" w:cs="Arial"/>
          <w:lang w:val="ro-RO" w:eastAsia="ro-RO"/>
        </w:rPr>
        <w:t xml:space="preserve">Articolul 16 </w:t>
      </w:r>
      <w:r w:rsidR="001B7AF4" w:rsidRPr="009529CD">
        <w:rPr>
          <w:rFonts w:eastAsia="Times New Roman" w:cs="Arial"/>
          <w:lang w:val="ro-RO" w:eastAsia="ro-RO"/>
        </w:rPr>
        <w:t>se modifică şi v</w:t>
      </w:r>
      <w:r w:rsidR="001B7AF4">
        <w:rPr>
          <w:rFonts w:eastAsia="Times New Roman" w:cs="Arial"/>
          <w:lang w:val="ro-RO" w:eastAsia="ro-RO"/>
        </w:rPr>
        <w:t>a</w:t>
      </w:r>
      <w:r w:rsidR="001B7AF4" w:rsidRPr="009529CD">
        <w:rPr>
          <w:rFonts w:eastAsia="Times New Roman" w:cs="Arial"/>
          <w:lang w:val="ro-RO" w:eastAsia="ro-RO"/>
        </w:rPr>
        <w:t xml:space="preserve"> avea următorul cuprins:</w:t>
      </w:r>
    </w:p>
    <w:p w:rsidR="001B7AF4" w:rsidRDefault="001B7AF4"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Pr>
          <w:rFonts w:eastAsia="Times New Roman" w:cs="Arial"/>
          <w:i/>
          <w:lang w:val="ro-RO" w:eastAsia="ro-RO"/>
        </w:rPr>
        <w:t xml:space="preserve">Art. 16 - </w:t>
      </w:r>
      <w:r w:rsidRPr="001B7AF4">
        <w:rPr>
          <w:rFonts w:eastAsia="Times New Roman" w:cs="Arial"/>
          <w:i/>
          <w:lang w:val="ro-RO" w:eastAsia="ro-RO"/>
        </w:rPr>
        <w:t>Notarii stagiari susţin examenul de definitivat numai pe posturile destinate notarilor stagiari care vor promova examenul de definitivat, din circumscripţia Camerei pentru care au susținut examenul de dobândi</w:t>
      </w:r>
      <w:r>
        <w:rPr>
          <w:rFonts w:eastAsia="Times New Roman" w:cs="Arial"/>
          <w:i/>
          <w:lang w:val="ro-RO" w:eastAsia="ro-RO"/>
        </w:rPr>
        <w:t>re a calității de notar stagiar</w:t>
      </w:r>
      <w:r w:rsidRPr="003E427E">
        <w:rPr>
          <w:rFonts w:eastAsia="Times New Roman" w:cs="Arial"/>
          <w:i/>
          <w:lang w:val="ro-RO" w:eastAsia="ro-RO"/>
        </w:rPr>
        <w:t>.</w:t>
      </w:r>
      <w:r w:rsidRPr="009529CD">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1B7AF4" w:rsidRPr="009529CD" w:rsidRDefault="00BD422B"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13</w:t>
      </w:r>
      <w:r w:rsidR="00B11BAB">
        <w:rPr>
          <w:rFonts w:eastAsia="Times New Roman" w:cs="Arial"/>
          <w:lang w:val="ro-RO" w:eastAsia="ro-RO"/>
        </w:rPr>
        <w:t>. Articolul 17</w:t>
      </w:r>
      <w:r w:rsidR="001B7AF4" w:rsidRPr="009529CD">
        <w:rPr>
          <w:rFonts w:eastAsia="Times New Roman" w:cs="Arial"/>
          <w:lang w:val="ro-RO" w:eastAsia="ro-RO"/>
        </w:rPr>
        <w:t>, se modifică şi v</w:t>
      </w:r>
      <w:r w:rsidR="001B7AF4">
        <w:rPr>
          <w:rFonts w:eastAsia="Times New Roman" w:cs="Arial"/>
          <w:lang w:val="ro-RO" w:eastAsia="ro-RO"/>
        </w:rPr>
        <w:t>a</w:t>
      </w:r>
      <w:r w:rsidR="001B7AF4" w:rsidRPr="009529CD">
        <w:rPr>
          <w:rFonts w:eastAsia="Times New Roman" w:cs="Arial"/>
          <w:lang w:val="ro-RO" w:eastAsia="ro-RO"/>
        </w:rPr>
        <w:t xml:space="preserve"> avea următorul cuprins:</w:t>
      </w:r>
    </w:p>
    <w:p w:rsidR="001B7AF4" w:rsidRDefault="001B7AF4"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sidR="00B11BAB">
        <w:rPr>
          <w:rFonts w:eastAsia="Times New Roman" w:cs="Arial"/>
          <w:i/>
          <w:lang w:val="ro-RO" w:eastAsia="ro-RO"/>
        </w:rPr>
        <w:t>Art. 17</w:t>
      </w:r>
      <w:r w:rsidRPr="009529CD">
        <w:rPr>
          <w:rFonts w:eastAsia="Times New Roman" w:cs="Arial"/>
          <w:i/>
          <w:lang w:val="ro-RO" w:eastAsia="ro-RO"/>
        </w:rPr>
        <w:t xml:space="preserve"> </w:t>
      </w:r>
      <w:r w:rsidR="00B11BAB" w:rsidRPr="00B11BAB">
        <w:rPr>
          <w:rFonts w:eastAsia="Times New Roman" w:cs="Arial"/>
          <w:i/>
          <w:lang w:val="ro-RO" w:eastAsia="ro-RO"/>
        </w:rPr>
        <w:t>- Pentru examenul de definitivat, Colegiile directoare ale Camerelor propun un număr de posturi egal cu numărul notarilor stag</w:t>
      </w:r>
      <w:r w:rsidR="00DD6DE2">
        <w:rPr>
          <w:rFonts w:eastAsia="Times New Roman" w:cs="Arial"/>
          <w:i/>
          <w:lang w:val="ro-RO" w:eastAsia="ro-RO"/>
        </w:rPr>
        <w:t>iari din cadrul acelei Camere</w:t>
      </w:r>
      <w:r w:rsidR="00B11BAB" w:rsidRPr="00B11BAB">
        <w:rPr>
          <w:rFonts w:eastAsia="Times New Roman" w:cs="Arial"/>
          <w:i/>
          <w:lang w:val="ro-RO" w:eastAsia="ro-RO"/>
        </w:rPr>
        <w:t xml:space="preserve"> care au</w:t>
      </w:r>
      <w:r w:rsidR="00B11BAB">
        <w:rPr>
          <w:rFonts w:eastAsia="Times New Roman" w:cs="Arial"/>
          <w:i/>
          <w:lang w:val="ro-RO" w:eastAsia="ro-RO"/>
        </w:rPr>
        <w:t xml:space="preserve"> finalizat stagiul de pregătire</w:t>
      </w:r>
      <w:r w:rsidRPr="003E427E">
        <w:rPr>
          <w:rFonts w:eastAsia="Times New Roman" w:cs="Arial"/>
          <w:i/>
          <w:lang w:val="ro-RO" w:eastAsia="ro-RO"/>
        </w:rPr>
        <w:t>.</w:t>
      </w:r>
      <w:r w:rsidRPr="009529CD">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0F2D18" w:rsidRPr="009529CD" w:rsidRDefault="00BD422B" w:rsidP="005A7C51">
      <w:pPr>
        <w:autoSpaceDE w:val="0"/>
        <w:autoSpaceDN w:val="0"/>
        <w:adjustRightInd w:val="0"/>
        <w:spacing w:after="0" w:line="240" w:lineRule="auto"/>
        <w:ind w:left="-567" w:right="134" w:firstLine="567"/>
        <w:rPr>
          <w:rFonts w:eastAsia="Times New Roman" w:cs="Arial"/>
          <w:lang w:val="ro-RO" w:eastAsia="ro-RO"/>
        </w:rPr>
      </w:pPr>
      <w:r>
        <w:rPr>
          <w:rFonts w:eastAsia="Times New Roman" w:cs="Arial"/>
          <w:lang w:val="ro-RO" w:eastAsia="ro-RO"/>
        </w:rPr>
        <w:t>14</w:t>
      </w:r>
      <w:r w:rsidR="000F2D18">
        <w:rPr>
          <w:rFonts w:eastAsia="Times New Roman" w:cs="Arial"/>
          <w:lang w:val="ro-RO" w:eastAsia="ro-RO"/>
        </w:rPr>
        <w:t>. Articolul 18</w:t>
      </w:r>
      <w:r w:rsidR="000F2D18" w:rsidRPr="009529CD">
        <w:rPr>
          <w:rFonts w:eastAsia="Times New Roman" w:cs="Arial"/>
          <w:lang w:val="ro-RO" w:eastAsia="ro-RO"/>
        </w:rPr>
        <w:t>, se modifică şi v</w:t>
      </w:r>
      <w:r w:rsidR="000F2D18">
        <w:rPr>
          <w:rFonts w:eastAsia="Times New Roman" w:cs="Arial"/>
          <w:lang w:val="ro-RO" w:eastAsia="ro-RO"/>
        </w:rPr>
        <w:t>a</w:t>
      </w:r>
      <w:r w:rsidR="000F2D18" w:rsidRPr="009529CD">
        <w:rPr>
          <w:rFonts w:eastAsia="Times New Roman" w:cs="Arial"/>
          <w:lang w:val="ro-RO" w:eastAsia="ro-RO"/>
        </w:rPr>
        <w:t xml:space="preserve"> avea următorul cuprins:</w:t>
      </w:r>
    </w:p>
    <w:p w:rsidR="000F2D18" w:rsidRDefault="000F2D18"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Pr>
          <w:rFonts w:eastAsia="Times New Roman" w:cs="Arial"/>
          <w:i/>
          <w:lang w:val="ro-RO" w:eastAsia="ro-RO"/>
        </w:rPr>
        <w:t>Art. 18</w:t>
      </w:r>
      <w:r w:rsidRPr="009529CD">
        <w:rPr>
          <w:rFonts w:eastAsia="Times New Roman" w:cs="Arial"/>
          <w:i/>
          <w:lang w:val="ro-RO" w:eastAsia="ro-RO"/>
        </w:rPr>
        <w:t xml:space="preserve"> </w:t>
      </w:r>
      <w:r w:rsidRPr="00B11BAB">
        <w:rPr>
          <w:rFonts w:eastAsia="Times New Roman" w:cs="Arial"/>
          <w:i/>
          <w:lang w:val="ro-RO" w:eastAsia="ro-RO"/>
        </w:rPr>
        <w:t xml:space="preserve">- </w:t>
      </w:r>
      <w:r w:rsidRPr="000F2D18">
        <w:rPr>
          <w:rFonts w:eastAsia="Times New Roman" w:cs="Arial"/>
          <w:i/>
          <w:lang w:val="ro-RO" w:eastAsia="ro-RO"/>
        </w:rPr>
        <w:t>În cazul în care în urma desfăşurării examenului de definitivat nu se ocupă toate posturile prevăzute în ordinul de actualizare pentru examenul de definitivat, Colegiul director al Camerei le va reporta pentru următoarea actualizare a posturilo</w:t>
      </w:r>
      <w:r>
        <w:rPr>
          <w:rFonts w:eastAsia="Times New Roman" w:cs="Arial"/>
          <w:i/>
          <w:lang w:val="ro-RO" w:eastAsia="ro-RO"/>
        </w:rPr>
        <w:t>r vacante cu această destinație</w:t>
      </w:r>
      <w:r w:rsidRPr="003E427E">
        <w:rPr>
          <w:rFonts w:eastAsia="Times New Roman" w:cs="Arial"/>
          <w:i/>
          <w:lang w:val="ro-RO" w:eastAsia="ro-RO"/>
        </w:rPr>
        <w:t>.</w:t>
      </w:r>
      <w:r w:rsidRPr="009529CD">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165AD9" w:rsidRPr="009529CD" w:rsidRDefault="00006C30" w:rsidP="005A7C51">
      <w:pPr>
        <w:autoSpaceDE w:val="0"/>
        <w:autoSpaceDN w:val="0"/>
        <w:adjustRightInd w:val="0"/>
        <w:spacing w:after="0" w:line="240" w:lineRule="auto"/>
        <w:ind w:left="-567" w:right="134" w:firstLine="567"/>
        <w:rPr>
          <w:rFonts w:eastAsia="Times New Roman" w:cs="Arial"/>
          <w:lang w:val="ro-RO" w:eastAsia="ro-RO"/>
        </w:rPr>
      </w:pPr>
      <w:r w:rsidRPr="003D3634">
        <w:rPr>
          <w:rFonts w:eastAsia="Times New Roman" w:cs="Arial"/>
          <w:lang w:val="ro-RO" w:eastAsia="ro-RO"/>
        </w:rPr>
        <w:t>15</w:t>
      </w:r>
      <w:r w:rsidR="00F31C24" w:rsidRPr="003D3634">
        <w:rPr>
          <w:rFonts w:eastAsia="Times New Roman" w:cs="Arial"/>
          <w:lang w:val="ro-RO" w:eastAsia="ro-RO"/>
        </w:rPr>
        <w:t>.</w:t>
      </w:r>
      <w:r w:rsidR="00F31C24">
        <w:rPr>
          <w:rFonts w:eastAsia="Times New Roman" w:cs="Arial"/>
          <w:i/>
          <w:lang w:val="ro-RO" w:eastAsia="ro-RO"/>
        </w:rPr>
        <w:t xml:space="preserve"> </w:t>
      </w:r>
      <w:r w:rsidR="00165AD9">
        <w:rPr>
          <w:rFonts w:eastAsia="Times New Roman" w:cs="Arial"/>
          <w:lang w:val="ro-RO" w:eastAsia="ro-RO"/>
        </w:rPr>
        <w:t>La articolul 19</w:t>
      </w:r>
      <w:r w:rsidR="00165AD9" w:rsidRPr="009529CD">
        <w:rPr>
          <w:rFonts w:eastAsia="Times New Roman" w:cs="Arial"/>
          <w:lang w:val="ro-RO" w:eastAsia="ro-RO"/>
        </w:rPr>
        <w:t>, alineat</w:t>
      </w:r>
      <w:r w:rsidR="00165AD9">
        <w:rPr>
          <w:rFonts w:eastAsia="Times New Roman" w:cs="Arial"/>
          <w:lang w:val="ro-RO" w:eastAsia="ro-RO"/>
        </w:rPr>
        <w:t>ul</w:t>
      </w:r>
      <w:r w:rsidR="00165AD9" w:rsidRPr="009529CD">
        <w:rPr>
          <w:rFonts w:eastAsia="Times New Roman" w:cs="Arial"/>
          <w:lang w:val="ro-RO" w:eastAsia="ro-RO"/>
        </w:rPr>
        <w:t xml:space="preserve"> </w:t>
      </w:r>
      <w:r w:rsidR="00165AD9">
        <w:rPr>
          <w:rFonts w:eastAsia="Times New Roman" w:cs="Arial"/>
          <w:lang w:val="ro-RO" w:eastAsia="ro-RO"/>
        </w:rPr>
        <w:t>(1</w:t>
      </w:r>
      <w:r w:rsidR="00165AD9" w:rsidRPr="009529CD">
        <w:rPr>
          <w:rFonts w:eastAsia="Times New Roman" w:cs="Arial"/>
          <w:lang w:val="ro-RO" w:eastAsia="ro-RO"/>
        </w:rPr>
        <w:t>) se modifică şi v</w:t>
      </w:r>
      <w:r w:rsidR="00165AD9">
        <w:rPr>
          <w:rFonts w:eastAsia="Times New Roman" w:cs="Arial"/>
          <w:lang w:val="ro-RO" w:eastAsia="ro-RO"/>
        </w:rPr>
        <w:t>a</w:t>
      </w:r>
      <w:r w:rsidR="00165AD9" w:rsidRPr="009529CD">
        <w:rPr>
          <w:rFonts w:eastAsia="Times New Roman" w:cs="Arial"/>
          <w:lang w:val="ro-RO" w:eastAsia="ro-RO"/>
        </w:rPr>
        <w:t xml:space="preserve"> avea următorul cuprins:</w:t>
      </w:r>
    </w:p>
    <w:p w:rsidR="00165AD9" w:rsidRPr="009529CD" w:rsidRDefault="00165AD9"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Pr>
          <w:rFonts w:eastAsia="Times New Roman" w:cs="Arial"/>
          <w:i/>
          <w:lang w:val="ro-RO" w:eastAsia="ro-RO"/>
        </w:rPr>
        <w:t>Art. 19</w:t>
      </w:r>
      <w:r w:rsidRPr="009529CD">
        <w:rPr>
          <w:rFonts w:eastAsia="Times New Roman" w:cs="Arial"/>
          <w:i/>
          <w:lang w:val="ro-RO" w:eastAsia="ro-RO"/>
        </w:rPr>
        <w:t xml:space="preserve"> </w:t>
      </w:r>
    </w:p>
    <w:p w:rsidR="00165AD9" w:rsidRDefault="00165AD9" w:rsidP="005A7C51">
      <w:pPr>
        <w:autoSpaceDE w:val="0"/>
        <w:autoSpaceDN w:val="0"/>
        <w:adjustRightInd w:val="0"/>
        <w:spacing w:after="0" w:line="240" w:lineRule="auto"/>
        <w:ind w:left="-567" w:right="134" w:firstLine="567"/>
        <w:rPr>
          <w:rFonts w:eastAsia="Times New Roman" w:cs="Arial"/>
          <w:i/>
          <w:lang w:val="ro-RO" w:eastAsia="ro-RO"/>
        </w:rPr>
      </w:pPr>
      <w:r>
        <w:rPr>
          <w:rFonts w:eastAsia="Times New Roman" w:cs="Arial"/>
          <w:i/>
          <w:lang w:val="ro-RO" w:eastAsia="ro-RO"/>
        </w:rPr>
        <w:t>(1)</w:t>
      </w:r>
      <w:r w:rsidRPr="00165AD9">
        <w:rPr>
          <w:rFonts w:eastAsia="Times New Roman" w:cs="Arial"/>
          <w:i/>
          <w:lang w:val="ro-RO" w:eastAsia="ro-RO"/>
        </w:rPr>
        <w:t xml:space="preserve"> În termen de cel mult 15 zile de la validarea rezultatelor examenului de definitivat, Colegiul director al Camerei îi convoacă pe candidaţii admişi şi procedează la repartizarea acestora. Candidaţii îşi exprimă opţiunea în scris, în ordinea mediilor obţinute, în faţa Colegiului director al Camerei, pentru unul dintre posturile vacante de notar public existente la nivelul Camerei pentru care au susţinut examenul sau concursul de dobândire a calităţii de notar stagiar şi în limita locurilor cuprinse în ordinul privind actualizarea posturilor destinate notarilor stagiari care vor </w:t>
      </w:r>
      <w:r w:rsidR="000F3706">
        <w:rPr>
          <w:rFonts w:eastAsia="Times New Roman" w:cs="Arial"/>
          <w:i/>
          <w:lang w:val="ro-RO" w:eastAsia="ro-RO"/>
        </w:rPr>
        <w:t>promova examenul de definitivat</w:t>
      </w:r>
      <w:r w:rsidRPr="003E427E">
        <w:rPr>
          <w:rFonts w:eastAsia="Times New Roman" w:cs="Arial"/>
          <w:i/>
          <w:lang w:val="ro-RO" w:eastAsia="ro-RO"/>
        </w:rPr>
        <w:t>.</w:t>
      </w:r>
      <w:r w:rsidRPr="009529CD">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0D72E5" w:rsidRPr="009529CD" w:rsidRDefault="000D72E5" w:rsidP="005A7C51">
      <w:pPr>
        <w:autoSpaceDE w:val="0"/>
        <w:autoSpaceDN w:val="0"/>
        <w:adjustRightInd w:val="0"/>
        <w:spacing w:after="0" w:line="240" w:lineRule="auto"/>
        <w:ind w:left="-567" w:right="134" w:firstLine="567"/>
        <w:rPr>
          <w:rFonts w:eastAsia="Times New Roman" w:cs="Arial"/>
          <w:lang w:val="ro-RO" w:eastAsia="ro-RO"/>
        </w:rPr>
      </w:pPr>
      <w:r w:rsidRPr="003D3634">
        <w:rPr>
          <w:rFonts w:eastAsia="Times New Roman" w:cs="Arial"/>
          <w:lang w:val="ro-RO" w:eastAsia="ro-RO"/>
        </w:rPr>
        <w:t>1</w:t>
      </w:r>
      <w:r w:rsidR="007E6BFA" w:rsidRPr="003D3634">
        <w:rPr>
          <w:rFonts w:eastAsia="Times New Roman" w:cs="Arial"/>
          <w:lang w:val="ro-RO" w:eastAsia="ro-RO"/>
        </w:rPr>
        <w:t>6</w:t>
      </w:r>
      <w:r w:rsidRPr="003D3634">
        <w:rPr>
          <w:rFonts w:eastAsia="Times New Roman" w:cs="Arial"/>
          <w:lang w:val="ro-RO" w:eastAsia="ro-RO"/>
        </w:rPr>
        <w:t>.</w:t>
      </w:r>
      <w:r>
        <w:rPr>
          <w:rFonts w:eastAsia="Times New Roman" w:cs="Arial"/>
          <w:i/>
          <w:lang w:val="ro-RO" w:eastAsia="ro-RO"/>
        </w:rPr>
        <w:t xml:space="preserve">  </w:t>
      </w:r>
      <w:r>
        <w:rPr>
          <w:rFonts w:eastAsia="Times New Roman" w:cs="Arial"/>
          <w:lang w:val="ro-RO" w:eastAsia="ro-RO"/>
        </w:rPr>
        <w:t>La articolul 52</w:t>
      </w:r>
      <w:r w:rsidRPr="009529CD">
        <w:rPr>
          <w:rFonts w:eastAsia="Times New Roman" w:cs="Arial"/>
          <w:lang w:val="ro-RO" w:eastAsia="ro-RO"/>
        </w:rPr>
        <w:t>, alineat</w:t>
      </w:r>
      <w:r>
        <w:rPr>
          <w:rFonts w:eastAsia="Times New Roman" w:cs="Arial"/>
          <w:lang w:val="ro-RO" w:eastAsia="ro-RO"/>
        </w:rPr>
        <w:t>ul</w:t>
      </w:r>
      <w:r w:rsidRPr="009529CD">
        <w:rPr>
          <w:rFonts w:eastAsia="Times New Roman" w:cs="Arial"/>
          <w:lang w:val="ro-RO" w:eastAsia="ro-RO"/>
        </w:rPr>
        <w:t xml:space="preserve"> </w:t>
      </w:r>
      <w:r>
        <w:rPr>
          <w:rFonts w:eastAsia="Times New Roman" w:cs="Arial"/>
          <w:lang w:val="ro-RO" w:eastAsia="ro-RO"/>
        </w:rPr>
        <w:t>(4</w:t>
      </w:r>
      <w:r w:rsidRPr="009529CD">
        <w:rPr>
          <w:rFonts w:eastAsia="Times New Roman" w:cs="Arial"/>
          <w:lang w:val="ro-RO" w:eastAsia="ro-RO"/>
        </w:rPr>
        <w:t>) se modifică şi v</w:t>
      </w:r>
      <w:r>
        <w:rPr>
          <w:rFonts w:eastAsia="Times New Roman" w:cs="Arial"/>
          <w:lang w:val="ro-RO" w:eastAsia="ro-RO"/>
        </w:rPr>
        <w:t>a</w:t>
      </w:r>
      <w:r w:rsidRPr="009529CD">
        <w:rPr>
          <w:rFonts w:eastAsia="Times New Roman" w:cs="Arial"/>
          <w:lang w:val="ro-RO" w:eastAsia="ro-RO"/>
        </w:rPr>
        <w:t xml:space="preserve"> avea următorul cuprins:</w:t>
      </w:r>
    </w:p>
    <w:p w:rsidR="000D72E5" w:rsidRPr="009529CD" w:rsidRDefault="000D72E5"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Pr>
          <w:rFonts w:eastAsia="Times New Roman" w:cs="Arial"/>
          <w:i/>
          <w:lang w:val="ro-RO" w:eastAsia="ro-RO"/>
        </w:rPr>
        <w:t>Art. 52</w:t>
      </w:r>
    </w:p>
    <w:p w:rsidR="00960034" w:rsidRPr="00637EED" w:rsidRDefault="000D72E5" w:rsidP="005A7C51">
      <w:pPr>
        <w:autoSpaceDE w:val="0"/>
        <w:autoSpaceDN w:val="0"/>
        <w:adjustRightInd w:val="0"/>
        <w:spacing w:after="0" w:line="240" w:lineRule="auto"/>
        <w:ind w:left="-567" w:right="134" w:firstLine="567"/>
        <w:rPr>
          <w:rFonts w:eastAsia="Times New Roman" w:cs="Arial"/>
          <w:i/>
          <w:lang w:val="ro-RO" w:eastAsia="ro-RO"/>
        </w:rPr>
      </w:pPr>
      <w:r w:rsidRPr="00637EED">
        <w:rPr>
          <w:rFonts w:eastAsia="Times New Roman" w:cs="Arial"/>
          <w:i/>
          <w:lang w:val="ro-RO" w:eastAsia="ro-RO"/>
        </w:rPr>
        <w:t>(4) Comisia de examinare, constituită în ved</w:t>
      </w:r>
      <w:r w:rsidR="00637EED" w:rsidRPr="00637EED">
        <w:rPr>
          <w:rFonts w:eastAsia="Times New Roman" w:cs="Arial"/>
          <w:i/>
          <w:lang w:val="ro-RO" w:eastAsia="ro-RO"/>
        </w:rPr>
        <w:t xml:space="preserve">erea elaborării subiectelor </w:t>
      </w:r>
      <w:proofErr w:type="spellStart"/>
      <w:r w:rsidR="00637EED" w:rsidRPr="00637EED">
        <w:rPr>
          <w:rFonts w:eastAsia="Times New Roman" w:cs="Arial"/>
          <w:i/>
          <w:lang w:val="ro-RO" w:eastAsia="ro-RO"/>
        </w:rPr>
        <w:t>şi</w:t>
      </w:r>
      <w:proofErr w:type="spellEnd"/>
      <w:r w:rsidRPr="00637EED">
        <w:rPr>
          <w:rFonts w:eastAsia="Times New Roman" w:cs="Arial"/>
          <w:i/>
          <w:lang w:val="ro-RO" w:eastAsia="ro-RO"/>
        </w:rPr>
        <w:t xml:space="preserve"> notării lucrărilor, este formată din 3 membri: 2 notari publici, dintre care unul este Președintele Comisiei</w:t>
      </w:r>
      <w:r w:rsidR="00637EED" w:rsidRPr="00637EED">
        <w:rPr>
          <w:rFonts w:eastAsia="Times New Roman" w:cs="Arial"/>
          <w:i/>
          <w:lang w:val="ro-RO" w:eastAsia="ro-RO"/>
        </w:rPr>
        <w:t>,</w:t>
      </w:r>
      <w:r w:rsidRPr="00637EED">
        <w:rPr>
          <w:rFonts w:eastAsia="Times New Roman" w:cs="Arial"/>
          <w:i/>
          <w:lang w:val="ro-RO" w:eastAsia="ro-RO"/>
        </w:rPr>
        <w:t xml:space="preserve"> și un reprezentant al Ministerului Justiției.</w:t>
      </w:r>
      <w:r w:rsidR="00514EC0" w:rsidRPr="00637EED">
        <w:rPr>
          <w:lang w:val="ro-RO"/>
        </w:rPr>
        <w:t xml:space="preserve"> </w:t>
      </w:r>
      <w:r w:rsidR="00514EC0" w:rsidRPr="00637EED">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960034" w:rsidRPr="009529CD" w:rsidRDefault="00ED1704" w:rsidP="005A7C51">
      <w:pPr>
        <w:autoSpaceDE w:val="0"/>
        <w:autoSpaceDN w:val="0"/>
        <w:adjustRightInd w:val="0"/>
        <w:spacing w:after="0" w:line="240" w:lineRule="auto"/>
        <w:ind w:left="-567" w:right="134" w:firstLine="567"/>
        <w:rPr>
          <w:rFonts w:eastAsia="Times New Roman" w:cs="Arial"/>
          <w:lang w:val="ro-RO" w:eastAsia="ro-RO"/>
        </w:rPr>
      </w:pPr>
      <w:r w:rsidRPr="00ED1704">
        <w:rPr>
          <w:rFonts w:eastAsia="Times New Roman" w:cs="Arial"/>
          <w:lang w:val="ro-RO" w:eastAsia="ro-RO"/>
        </w:rPr>
        <w:t>17</w:t>
      </w:r>
      <w:r w:rsidR="00960034" w:rsidRPr="00ED1704">
        <w:rPr>
          <w:rFonts w:eastAsia="Times New Roman" w:cs="Arial"/>
          <w:lang w:val="ro-RO" w:eastAsia="ro-RO"/>
        </w:rPr>
        <w:t>.</w:t>
      </w:r>
      <w:r w:rsidR="00960034">
        <w:rPr>
          <w:rFonts w:eastAsia="Times New Roman" w:cs="Arial"/>
          <w:i/>
          <w:lang w:val="ro-RO" w:eastAsia="ro-RO"/>
        </w:rPr>
        <w:t xml:space="preserve">  A</w:t>
      </w:r>
      <w:r w:rsidR="00960034">
        <w:rPr>
          <w:rFonts w:eastAsia="Times New Roman" w:cs="Arial"/>
          <w:lang w:val="ro-RO" w:eastAsia="ro-RO"/>
        </w:rPr>
        <w:t xml:space="preserve">rticolul 84 </w:t>
      </w:r>
      <w:r w:rsidR="00960034" w:rsidRPr="009529CD">
        <w:rPr>
          <w:rFonts w:eastAsia="Times New Roman" w:cs="Arial"/>
          <w:lang w:val="ro-RO" w:eastAsia="ro-RO"/>
        </w:rPr>
        <w:t>se modifică şi v</w:t>
      </w:r>
      <w:r w:rsidR="00960034">
        <w:rPr>
          <w:rFonts w:eastAsia="Times New Roman" w:cs="Arial"/>
          <w:lang w:val="ro-RO" w:eastAsia="ro-RO"/>
        </w:rPr>
        <w:t>a</w:t>
      </w:r>
      <w:r w:rsidR="00960034" w:rsidRPr="009529CD">
        <w:rPr>
          <w:rFonts w:eastAsia="Times New Roman" w:cs="Arial"/>
          <w:lang w:val="ro-RO" w:eastAsia="ro-RO"/>
        </w:rPr>
        <w:t xml:space="preserve"> avea următorul cuprins:</w:t>
      </w:r>
    </w:p>
    <w:p w:rsidR="00960034" w:rsidRPr="009E4CF5" w:rsidRDefault="00960034" w:rsidP="005A7C51">
      <w:pPr>
        <w:autoSpaceDE w:val="0"/>
        <w:autoSpaceDN w:val="0"/>
        <w:adjustRightInd w:val="0"/>
        <w:spacing w:after="0" w:line="240" w:lineRule="auto"/>
        <w:ind w:left="-567" w:right="134" w:firstLine="567"/>
        <w:rPr>
          <w:rFonts w:eastAsia="Times New Roman" w:cs="Arial"/>
          <w:i/>
          <w:lang w:val="ro-RO" w:eastAsia="ro-RO"/>
        </w:rPr>
      </w:pPr>
      <w:r w:rsidRPr="009529CD">
        <w:rPr>
          <w:rFonts w:eastAsia="Times New Roman" w:cs="Arial"/>
          <w:lang w:val="ro-RO" w:eastAsia="ro-RO"/>
        </w:rPr>
        <w:t>„</w:t>
      </w:r>
      <w:r w:rsidRPr="00200194">
        <w:rPr>
          <w:rFonts w:eastAsia="Times New Roman" w:cs="Arial"/>
          <w:i/>
          <w:lang w:val="ro-RO" w:eastAsia="ro-RO"/>
        </w:rPr>
        <w:t>Art. 84</w:t>
      </w:r>
    </w:p>
    <w:p w:rsidR="00960034" w:rsidRPr="009E4CF5" w:rsidRDefault="00960034" w:rsidP="005A7C51">
      <w:pPr>
        <w:autoSpaceDE w:val="0"/>
        <w:autoSpaceDN w:val="0"/>
        <w:adjustRightInd w:val="0"/>
        <w:spacing w:after="0" w:line="240" w:lineRule="auto"/>
        <w:ind w:left="-567" w:right="134" w:firstLine="567"/>
        <w:rPr>
          <w:rFonts w:eastAsia="Times New Roman" w:cs="Arial"/>
          <w:i/>
          <w:lang w:val="ro-RO" w:eastAsia="ro-RO"/>
        </w:rPr>
      </w:pPr>
      <w:r w:rsidRPr="009E4CF5">
        <w:rPr>
          <w:rFonts w:eastAsia="Times New Roman" w:cs="Arial"/>
          <w:i/>
          <w:lang w:val="ro-RO" w:eastAsia="ro-RO"/>
        </w:rPr>
        <w:t xml:space="preserve">(1) În cazul prevăzut la art. 41 alin. (1) lit. i) din lege, suspendarea se dispune prin ordin al ministrului justiţiei, pe baza unei expertize medicale efectuate de Institutul Național de Medicină Legală sau de serviciile medico-legale de la nivel județean, prin care se constată că notarul public suferă de o boală psihică ce îl împiedică să își exercite funcția în mod corespunzător. </w:t>
      </w:r>
    </w:p>
    <w:p w:rsidR="00960034" w:rsidRPr="009E4CF5" w:rsidRDefault="00960034" w:rsidP="005A7C51">
      <w:pPr>
        <w:autoSpaceDE w:val="0"/>
        <w:autoSpaceDN w:val="0"/>
        <w:adjustRightInd w:val="0"/>
        <w:spacing w:after="0" w:line="240" w:lineRule="auto"/>
        <w:ind w:left="-567" w:right="134" w:firstLine="567"/>
        <w:rPr>
          <w:rFonts w:eastAsia="Times New Roman" w:cs="Arial"/>
          <w:i/>
          <w:lang w:val="ro-RO" w:eastAsia="ro-RO"/>
        </w:rPr>
      </w:pPr>
      <w:r w:rsidRPr="009E4CF5">
        <w:rPr>
          <w:rFonts w:eastAsia="Times New Roman" w:cs="Arial"/>
          <w:bCs/>
          <w:i/>
          <w:lang w:val="ro-RO" w:eastAsia="ro-RO"/>
        </w:rPr>
        <w:t xml:space="preserve">(2) </w:t>
      </w:r>
      <w:r w:rsidRPr="009E4CF5">
        <w:rPr>
          <w:rFonts w:eastAsia="Times New Roman" w:cs="Arial"/>
          <w:i/>
          <w:lang w:val="ro-RO" w:eastAsia="ro-RO"/>
        </w:rPr>
        <w:t>La solicitarea Colegiului director al Camerei în care notarul public îşi desfăşoară activitatea, Biroul executiv al Consiliului Uniunii dispune, prin decizie, prezentarea notarului public la unitățile sanitare menționate la alin. (1), pentru efectuarea controlului medical. Notarul public faţă de care s-a dispus efectuarea controlului medical are obligaţia de a se prezenta la unitatea  sanitară, la data la care a fost convocat de aceasta.</w:t>
      </w:r>
    </w:p>
    <w:p w:rsidR="00960034" w:rsidRPr="009E4CF5" w:rsidRDefault="00960034" w:rsidP="005A7C51">
      <w:pPr>
        <w:autoSpaceDE w:val="0"/>
        <w:autoSpaceDN w:val="0"/>
        <w:adjustRightInd w:val="0"/>
        <w:spacing w:after="0" w:line="240" w:lineRule="auto"/>
        <w:ind w:left="-567" w:right="134" w:firstLine="567"/>
        <w:rPr>
          <w:rFonts w:eastAsia="Times New Roman" w:cs="Arial"/>
          <w:bCs/>
          <w:i/>
          <w:lang w:val="ro-RO" w:eastAsia="ro-RO"/>
        </w:rPr>
      </w:pPr>
      <w:r w:rsidRPr="009E4CF5">
        <w:rPr>
          <w:rFonts w:eastAsia="Times New Roman" w:cs="Arial"/>
          <w:bCs/>
          <w:i/>
          <w:lang w:val="ro-RO" w:eastAsia="ro-RO"/>
        </w:rPr>
        <w:t xml:space="preserve">(3) </w:t>
      </w:r>
      <w:r w:rsidR="007A2E1B" w:rsidRPr="009E4CF5">
        <w:rPr>
          <w:rFonts w:eastAsia="Times New Roman" w:cs="Arial"/>
          <w:bCs/>
          <w:i/>
          <w:lang w:val="ro-RO" w:eastAsia="ro-RO"/>
        </w:rPr>
        <w:t>Câte un exemplar al expertizei medicale se transmite Camerei şi notarului public.</w:t>
      </w:r>
    </w:p>
    <w:p w:rsidR="00960034" w:rsidRPr="009E4CF5" w:rsidRDefault="00960034" w:rsidP="005A7C51">
      <w:pPr>
        <w:autoSpaceDE w:val="0"/>
        <w:autoSpaceDN w:val="0"/>
        <w:adjustRightInd w:val="0"/>
        <w:spacing w:after="0" w:line="240" w:lineRule="auto"/>
        <w:ind w:left="-567" w:right="134" w:firstLine="567"/>
        <w:rPr>
          <w:rFonts w:eastAsia="Times New Roman" w:cs="Arial"/>
          <w:i/>
          <w:lang w:val="ro-RO" w:eastAsia="ro-RO"/>
        </w:rPr>
      </w:pPr>
      <w:r w:rsidRPr="009E4CF5">
        <w:rPr>
          <w:rFonts w:eastAsia="Times New Roman" w:cs="Arial"/>
          <w:bCs/>
          <w:i/>
          <w:lang w:val="ro-RO" w:eastAsia="ro-RO"/>
        </w:rPr>
        <w:t>(4)</w:t>
      </w:r>
      <w:r w:rsidRPr="009E4CF5">
        <w:rPr>
          <w:rFonts w:eastAsia="Times New Roman" w:cs="Arial"/>
          <w:i/>
          <w:lang w:val="ro-RO" w:eastAsia="ro-RO"/>
        </w:rPr>
        <w:t xml:space="preserve"> Raportul de expertiză emis conform alin. (1) poate fi contestat, în termen de 5 zile, de către Colegiul director al Camerei sau de către notarul public interesat, la entitatea superioară abilitată să soluționeze contestațiile. Aceasta soluţion</w:t>
      </w:r>
      <w:r w:rsidR="007A2E1B" w:rsidRPr="009E4CF5">
        <w:rPr>
          <w:rFonts w:eastAsia="Times New Roman" w:cs="Arial"/>
          <w:i/>
          <w:lang w:val="ro-RO" w:eastAsia="ro-RO"/>
        </w:rPr>
        <w:t>ează</w:t>
      </w:r>
      <w:r w:rsidRPr="009E4CF5">
        <w:rPr>
          <w:rFonts w:eastAsia="Times New Roman" w:cs="Arial"/>
          <w:i/>
          <w:lang w:val="ro-RO" w:eastAsia="ro-RO"/>
        </w:rPr>
        <w:t xml:space="preserve"> contestaţia în termen de 30 de zile lucrătoare de la data înregistrare. Dispoziţiile alin. (2) şi (3) se aplică în mod corespunzător.</w:t>
      </w:r>
    </w:p>
    <w:p w:rsidR="00960034" w:rsidRPr="009E4CF5" w:rsidRDefault="00960034" w:rsidP="005A7C51">
      <w:pPr>
        <w:autoSpaceDE w:val="0"/>
        <w:autoSpaceDN w:val="0"/>
        <w:adjustRightInd w:val="0"/>
        <w:spacing w:after="0" w:line="240" w:lineRule="auto"/>
        <w:ind w:left="-567" w:right="134" w:firstLine="567"/>
        <w:rPr>
          <w:rFonts w:eastAsia="Times New Roman" w:cs="Arial"/>
          <w:i/>
          <w:lang w:val="ro-RO" w:eastAsia="ro-RO"/>
        </w:rPr>
      </w:pPr>
      <w:r w:rsidRPr="009E4CF5">
        <w:rPr>
          <w:rFonts w:eastAsia="Times New Roman" w:cs="Arial"/>
          <w:bCs/>
          <w:i/>
          <w:lang w:val="ro-RO" w:eastAsia="ro-RO"/>
        </w:rPr>
        <w:t>(5)</w:t>
      </w:r>
      <w:r w:rsidRPr="009E4CF5">
        <w:rPr>
          <w:rFonts w:eastAsia="Times New Roman" w:cs="Arial"/>
          <w:i/>
          <w:lang w:val="ro-RO" w:eastAsia="ro-RO"/>
        </w:rPr>
        <w:t xml:space="preserve"> După efectuarea expertizei medicale şi, după caz, a soluţionării contestaţiei, Colegiul director al Camerei înaintează Biroului executiv al  Consiliului Uniunii propunerea privind măsurile ce se impun a fi luate, însoţită de actele medicale menționate.</w:t>
      </w:r>
    </w:p>
    <w:p w:rsidR="00960034" w:rsidRPr="009E4CF5" w:rsidRDefault="00960034" w:rsidP="005A7C51">
      <w:pPr>
        <w:autoSpaceDE w:val="0"/>
        <w:autoSpaceDN w:val="0"/>
        <w:adjustRightInd w:val="0"/>
        <w:spacing w:after="0" w:line="240" w:lineRule="auto"/>
        <w:ind w:left="-567" w:right="134" w:firstLine="567"/>
        <w:rPr>
          <w:rFonts w:eastAsia="Times New Roman" w:cs="Arial"/>
          <w:i/>
          <w:lang w:val="ro-RO" w:eastAsia="ro-RO"/>
        </w:rPr>
      </w:pPr>
      <w:r w:rsidRPr="009E4CF5">
        <w:rPr>
          <w:rFonts w:eastAsia="Times New Roman" w:cs="Arial"/>
          <w:bCs/>
          <w:i/>
          <w:lang w:val="ro-RO" w:eastAsia="ro-RO"/>
        </w:rPr>
        <w:t xml:space="preserve">(6) </w:t>
      </w:r>
      <w:r w:rsidRPr="009E4CF5">
        <w:rPr>
          <w:rFonts w:eastAsia="Times New Roman" w:cs="Arial"/>
          <w:i/>
          <w:lang w:val="ro-RO" w:eastAsia="ro-RO"/>
        </w:rPr>
        <w:t>Colegiul director al Camerei, pe baza concluziilor unei noi expertize efectuate de unitatea sanitară prevăzută la alin. (1), poate propune încetarea suspendării, prelungirea suspendării sau, dacă boala este ireversibilă, încetarea calității de notar public, potrivit legii. Dispoziţiile alin. (2) şi (7) se aplică în mod corespunzător.</w:t>
      </w:r>
    </w:p>
    <w:p w:rsidR="00960034" w:rsidRPr="00200194" w:rsidRDefault="00960034" w:rsidP="005A7C51">
      <w:pPr>
        <w:autoSpaceDE w:val="0"/>
        <w:autoSpaceDN w:val="0"/>
        <w:adjustRightInd w:val="0"/>
        <w:spacing w:after="0" w:line="240" w:lineRule="auto"/>
        <w:ind w:left="-567" w:right="134" w:firstLine="567"/>
        <w:rPr>
          <w:rFonts w:eastAsia="Times New Roman" w:cs="Arial"/>
          <w:i/>
          <w:lang w:val="ro-RO" w:eastAsia="ro-RO"/>
        </w:rPr>
      </w:pPr>
      <w:bookmarkStart w:id="0" w:name="_GoBack"/>
      <w:bookmarkEnd w:id="0"/>
      <w:r w:rsidRPr="009E4CF5">
        <w:rPr>
          <w:rFonts w:eastAsia="Times New Roman" w:cs="Arial"/>
          <w:bCs/>
          <w:i/>
          <w:lang w:val="ro-RO" w:eastAsia="ro-RO"/>
        </w:rPr>
        <w:t xml:space="preserve">(7) </w:t>
      </w:r>
      <w:r w:rsidRPr="009E4CF5">
        <w:rPr>
          <w:rFonts w:eastAsia="Times New Roman" w:cs="Arial"/>
          <w:i/>
          <w:lang w:val="ro-RO" w:eastAsia="ro-RO"/>
        </w:rPr>
        <w:t xml:space="preserve">Biroul executiv al Consiliului Uniunii se pronunţă asupra propunerii Colegiului </w:t>
      </w:r>
      <w:r w:rsidRPr="00200194">
        <w:rPr>
          <w:rFonts w:eastAsia="Times New Roman" w:cs="Arial"/>
          <w:i/>
          <w:lang w:val="ro-RO" w:eastAsia="ro-RO"/>
        </w:rPr>
        <w:t xml:space="preserve">director al Camerei, prin decizie, și după caz, aceasta se comunică Ministerului Justiţiei, împreună cu </w:t>
      </w:r>
      <w:r w:rsidRPr="00200194">
        <w:rPr>
          <w:rFonts w:eastAsia="Times New Roman" w:cs="Arial"/>
          <w:i/>
          <w:lang w:val="ro-RO" w:eastAsia="ro-RO"/>
        </w:rPr>
        <w:lastRenderedPageBreak/>
        <w:t xml:space="preserve">actele </w:t>
      </w:r>
      <w:r w:rsidRPr="009E4CF5">
        <w:rPr>
          <w:rFonts w:eastAsia="Times New Roman" w:cs="Arial"/>
          <w:i/>
          <w:lang w:val="ro-RO" w:eastAsia="ro-RO"/>
        </w:rPr>
        <w:t xml:space="preserve">prevăzute la alin. (5), în vederea emiterii </w:t>
      </w:r>
      <w:r w:rsidRPr="00200194">
        <w:rPr>
          <w:rFonts w:eastAsia="Times New Roman" w:cs="Arial"/>
          <w:i/>
          <w:lang w:val="ro-RO" w:eastAsia="ro-RO"/>
        </w:rPr>
        <w:t>ordinului de suspendare sau încetare a calității, după caz.”.</w:t>
      </w:r>
    </w:p>
    <w:p w:rsidR="005A7C51" w:rsidRDefault="005A7C51" w:rsidP="005A7C51">
      <w:pPr>
        <w:autoSpaceDE w:val="0"/>
        <w:autoSpaceDN w:val="0"/>
        <w:adjustRightInd w:val="0"/>
        <w:spacing w:after="0" w:line="240" w:lineRule="auto"/>
        <w:ind w:left="-567" w:right="134" w:firstLine="567"/>
        <w:rPr>
          <w:rFonts w:eastAsia="Times New Roman" w:cs="Arial"/>
          <w:lang w:val="ro-RO" w:eastAsia="ro-RO"/>
        </w:rPr>
      </w:pPr>
    </w:p>
    <w:p w:rsidR="00477B3A" w:rsidRPr="00A6712B" w:rsidRDefault="00ED1704" w:rsidP="005A7C51">
      <w:pPr>
        <w:autoSpaceDE w:val="0"/>
        <w:autoSpaceDN w:val="0"/>
        <w:adjustRightInd w:val="0"/>
        <w:spacing w:after="0" w:line="240" w:lineRule="auto"/>
        <w:ind w:left="-567" w:right="134" w:firstLine="567"/>
        <w:rPr>
          <w:rFonts w:eastAsia="Times New Roman" w:cs="Arial"/>
          <w:lang w:val="ro-RO" w:eastAsia="ro-RO"/>
        </w:rPr>
      </w:pPr>
      <w:r w:rsidRPr="00A6712B">
        <w:rPr>
          <w:rFonts w:eastAsia="Times New Roman" w:cs="Arial"/>
          <w:lang w:val="ro-RO" w:eastAsia="ro-RO"/>
        </w:rPr>
        <w:t>18</w:t>
      </w:r>
      <w:r w:rsidR="00477B3A" w:rsidRPr="00A6712B">
        <w:rPr>
          <w:rFonts w:eastAsia="Times New Roman" w:cs="Arial"/>
          <w:lang w:val="ro-RO" w:eastAsia="ro-RO"/>
        </w:rPr>
        <w:t>.</w:t>
      </w:r>
      <w:r w:rsidR="00477B3A" w:rsidRPr="00A6712B">
        <w:rPr>
          <w:lang w:val="ro-RO"/>
        </w:rPr>
        <w:t xml:space="preserve"> </w:t>
      </w:r>
      <w:r w:rsidR="00A6712B" w:rsidRPr="00A6712B">
        <w:rPr>
          <w:rFonts w:eastAsia="Times New Roman" w:cs="Arial"/>
          <w:i/>
          <w:lang w:val="ro-RO" w:eastAsia="ro-RO"/>
        </w:rPr>
        <w:t xml:space="preserve"> </w:t>
      </w:r>
      <w:r w:rsidR="00EC7911">
        <w:rPr>
          <w:rFonts w:eastAsia="Times New Roman" w:cs="Arial"/>
          <w:lang w:val="ro-RO" w:eastAsia="ro-RO"/>
        </w:rPr>
        <w:t>La articolul 160, litera h</w:t>
      </w:r>
      <w:r w:rsidR="00A6712B" w:rsidRPr="00A6712B">
        <w:rPr>
          <w:rFonts w:eastAsia="Times New Roman" w:cs="Arial"/>
          <w:lang w:val="ro-RO" w:eastAsia="ro-RO"/>
        </w:rPr>
        <w:t xml:space="preserve">) se modifică </w:t>
      </w:r>
      <w:proofErr w:type="spellStart"/>
      <w:r w:rsidR="00A6712B" w:rsidRPr="00A6712B">
        <w:rPr>
          <w:rFonts w:eastAsia="Times New Roman" w:cs="Arial"/>
          <w:lang w:val="ro-RO" w:eastAsia="ro-RO"/>
        </w:rPr>
        <w:t>şi</w:t>
      </w:r>
      <w:proofErr w:type="spellEnd"/>
      <w:r w:rsidR="00A6712B" w:rsidRPr="00A6712B">
        <w:rPr>
          <w:rFonts w:eastAsia="Times New Roman" w:cs="Arial"/>
          <w:lang w:val="ro-RO" w:eastAsia="ro-RO"/>
        </w:rPr>
        <w:t xml:space="preserve"> va avea următorul cuprins:</w:t>
      </w:r>
    </w:p>
    <w:p w:rsidR="00477B3A" w:rsidRPr="00EC7911" w:rsidRDefault="00477B3A" w:rsidP="005A7C51">
      <w:pPr>
        <w:autoSpaceDE w:val="0"/>
        <w:autoSpaceDN w:val="0"/>
        <w:adjustRightInd w:val="0"/>
        <w:spacing w:after="0" w:line="240" w:lineRule="auto"/>
        <w:ind w:left="-567" w:right="134" w:firstLine="567"/>
        <w:rPr>
          <w:rFonts w:eastAsia="Times New Roman" w:cs="Arial"/>
          <w:i/>
          <w:lang w:val="ro-RO" w:eastAsia="ro-RO"/>
        </w:rPr>
      </w:pPr>
      <w:r w:rsidRPr="00EC7911">
        <w:rPr>
          <w:rFonts w:eastAsia="Times New Roman" w:cs="Arial"/>
          <w:i/>
          <w:lang w:val="ro-RO" w:eastAsia="ro-RO"/>
        </w:rPr>
        <w:t>„</w:t>
      </w:r>
      <w:r w:rsidR="00A6712B" w:rsidRPr="00EC7911">
        <w:rPr>
          <w:rFonts w:eastAsia="Times New Roman" w:cs="Arial"/>
          <w:i/>
          <w:lang w:val="ro-RO" w:eastAsia="ro-RO"/>
        </w:rPr>
        <w:t xml:space="preserve">h)  informații de interes general cu privire la organizarea examenelor </w:t>
      </w:r>
      <w:proofErr w:type="spellStart"/>
      <w:r w:rsidR="00A6712B" w:rsidRPr="00EC7911">
        <w:rPr>
          <w:rFonts w:eastAsia="Times New Roman" w:cs="Arial"/>
          <w:i/>
          <w:lang w:val="ro-RO" w:eastAsia="ro-RO"/>
        </w:rPr>
        <w:t>şi</w:t>
      </w:r>
      <w:proofErr w:type="spellEnd"/>
      <w:r w:rsidR="00A6712B" w:rsidRPr="00EC7911">
        <w:rPr>
          <w:rFonts w:eastAsia="Times New Roman" w:cs="Arial"/>
          <w:i/>
          <w:lang w:val="ro-RO" w:eastAsia="ro-RO"/>
        </w:rPr>
        <w:t xml:space="preserve"> concursurilor de notar stagiar sau notar public, precum </w:t>
      </w:r>
      <w:proofErr w:type="spellStart"/>
      <w:r w:rsidR="00A6712B" w:rsidRPr="00EC7911">
        <w:rPr>
          <w:rFonts w:eastAsia="Times New Roman" w:cs="Arial"/>
          <w:i/>
          <w:lang w:val="ro-RO" w:eastAsia="ro-RO"/>
        </w:rPr>
        <w:t>şi</w:t>
      </w:r>
      <w:proofErr w:type="spellEnd"/>
      <w:r w:rsidR="00A6712B" w:rsidRPr="00EC7911">
        <w:rPr>
          <w:rFonts w:eastAsia="Times New Roman" w:cs="Arial"/>
          <w:i/>
          <w:lang w:val="ro-RO" w:eastAsia="ro-RO"/>
        </w:rPr>
        <w:t xml:space="preserve"> a concur</w:t>
      </w:r>
      <w:r w:rsidR="00023367">
        <w:rPr>
          <w:rFonts w:eastAsia="Times New Roman" w:cs="Arial"/>
          <w:i/>
          <w:lang w:val="ro-RO" w:eastAsia="ro-RO"/>
        </w:rPr>
        <w:t>surilor de schimbări de sedii;</w:t>
      </w:r>
      <w:r w:rsidRPr="00EC7911">
        <w:rPr>
          <w:rFonts w:eastAsia="Times New Roman" w:cs="Arial"/>
          <w:i/>
          <w:lang w:val="ro-RO" w:eastAsia="ro-RO"/>
        </w:rPr>
        <w:t>”.</w:t>
      </w:r>
    </w:p>
    <w:p w:rsidR="005A7C51" w:rsidRDefault="005A7C51" w:rsidP="005A7C51">
      <w:pPr>
        <w:autoSpaceDE w:val="0"/>
        <w:autoSpaceDN w:val="0"/>
        <w:adjustRightInd w:val="0"/>
        <w:spacing w:after="0" w:line="240" w:lineRule="auto"/>
        <w:ind w:left="-567" w:right="134" w:firstLine="567"/>
        <w:rPr>
          <w:rFonts w:eastAsia="Times New Roman" w:cs="Arial"/>
          <w:b/>
          <w:bCs/>
          <w:lang w:val="ro-RO" w:eastAsia="ro-RO"/>
        </w:rPr>
      </w:pPr>
    </w:p>
    <w:p w:rsidR="00C17A0C" w:rsidRPr="00C17A0C" w:rsidRDefault="00C17A0C" w:rsidP="005A7C51">
      <w:pPr>
        <w:autoSpaceDE w:val="0"/>
        <w:autoSpaceDN w:val="0"/>
        <w:adjustRightInd w:val="0"/>
        <w:spacing w:after="0" w:line="240" w:lineRule="auto"/>
        <w:ind w:left="-567" w:right="134" w:firstLine="567"/>
        <w:rPr>
          <w:rFonts w:eastAsia="Times New Roman" w:cs="Arial"/>
          <w:bCs/>
          <w:lang w:val="ro-RO" w:eastAsia="ro-RO"/>
        </w:rPr>
      </w:pPr>
      <w:r w:rsidRPr="00C17A0C">
        <w:rPr>
          <w:rFonts w:eastAsia="Times New Roman" w:cs="Arial"/>
          <w:b/>
          <w:bCs/>
          <w:lang w:val="ro-RO" w:eastAsia="ro-RO"/>
        </w:rPr>
        <w:t>Art. II</w:t>
      </w:r>
    </w:p>
    <w:p w:rsidR="00C17A0C" w:rsidRPr="00C17A0C" w:rsidRDefault="00C17A0C" w:rsidP="005A7C51">
      <w:pPr>
        <w:autoSpaceDE w:val="0"/>
        <w:autoSpaceDN w:val="0"/>
        <w:adjustRightInd w:val="0"/>
        <w:spacing w:after="0" w:line="240" w:lineRule="auto"/>
        <w:ind w:left="-567" w:right="134" w:firstLine="567"/>
        <w:rPr>
          <w:rFonts w:eastAsia="Times New Roman" w:cs="Arial"/>
          <w:lang w:val="ro-RO" w:eastAsia="ro-RO"/>
        </w:rPr>
      </w:pPr>
      <w:r w:rsidRPr="00C17A0C">
        <w:rPr>
          <w:rFonts w:eastAsia="Times New Roman" w:cs="Arial"/>
          <w:lang w:val="ro-RO" w:eastAsia="ro-RO"/>
        </w:rPr>
        <w:t xml:space="preserve">Serviciul Profesii Juridice Conexe </w:t>
      </w:r>
      <w:proofErr w:type="spellStart"/>
      <w:r w:rsidRPr="00C17A0C">
        <w:rPr>
          <w:rFonts w:eastAsia="Times New Roman" w:cs="Arial"/>
          <w:lang w:val="ro-RO" w:eastAsia="ro-RO"/>
        </w:rPr>
        <w:t>şi</w:t>
      </w:r>
      <w:proofErr w:type="spellEnd"/>
      <w:r w:rsidRPr="00C17A0C">
        <w:rPr>
          <w:rFonts w:eastAsia="Times New Roman" w:cs="Arial"/>
          <w:lang w:val="ro-RO" w:eastAsia="ro-RO"/>
        </w:rPr>
        <w:t xml:space="preserve"> Uniunea </w:t>
      </w:r>
      <w:proofErr w:type="spellStart"/>
      <w:r w:rsidRPr="00C17A0C">
        <w:rPr>
          <w:rFonts w:eastAsia="Times New Roman" w:cs="Arial"/>
          <w:lang w:val="ro-RO" w:eastAsia="ro-RO"/>
        </w:rPr>
        <w:t>Naţională</w:t>
      </w:r>
      <w:proofErr w:type="spellEnd"/>
      <w:r w:rsidRPr="00C17A0C">
        <w:rPr>
          <w:rFonts w:eastAsia="Times New Roman" w:cs="Arial"/>
          <w:lang w:val="ro-RO" w:eastAsia="ro-RO"/>
        </w:rPr>
        <w:t xml:space="preserve"> a Notarilor Publici vor aduce la îndeplinire </w:t>
      </w:r>
      <w:proofErr w:type="spellStart"/>
      <w:r w:rsidRPr="00C17A0C">
        <w:rPr>
          <w:rFonts w:eastAsia="Times New Roman" w:cs="Arial"/>
          <w:lang w:val="ro-RO" w:eastAsia="ro-RO"/>
        </w:rPr>
        <w:t>dispoziţiile</w:t>
      </w:r>
      <w:proofErr w:type="spellEnd"/>
      <w:r w:rsidRPr="00C17A0C">
        <w:rPr>
          <w:rFonts w:eastAsia="Times New Roman" w:cs="Arial"/>
          <w:lang w:val="ro-RO" w:eastAsia="ro-RO"/>
        </w:rPr>
        <w:t xml:space="preserve"> prezentului ordin. </w:t>
      </w:r>
    </w:p>
    <w:p w:rsidR="005A7C51" w:rsidRDefault="005A7C51" w:rsidP="005A7C51">
      <w:pPr>
        <w:autoSpaceDE w:val="0"/>
        <w:autoSpaceDN w:val="0"/>
        <w:adjustRightInd w:val="0"/>
        <w:spacing w:after="0" w:line="240" w:lineRule="auto"/>
        <w:ind w:left="-567" w:right="134" w:firstLine="567"/>
        <w:rPr>
          <w:rFonts w:eastAsia="Times New Roman" w:cs="Arial"/>
          <w:b/>
          <w:lang w:val="ro-RO" w:eastAsia="ro-RO"/>
        </w:rPr>
      </w:pPr>
    </w:p>
    <w:p w:rsidR="00C17A0C" w:rsidRPr="00C17A0C" w:rsidRDefault="00C17A0C" w:rsidP="005A7C51">
      <w:pPr>
        <w:autoSpaceDE w:val="0"/>
        <w:autoSpaceDN w:val="0"/>
        <w:adjustRightInd w:val="0"/>
        <w:spacing w:after="0" w:line="240" w:lineRule="auto"/>
        <w:ind w:left="-567" w:right="134" w:firstLine="567"/>
        <w:rPr>
          <w:rFonts w:eastAsia="Times New Roman" w:cs="Arial"/>
          <w:b/>
          <w:lang w:val="ro-RO" w:eastAsia="ro-RO"/>
        </w:rPr>
      </w:pPr>
      <w:r w:rsidRPr="00C17A0C">
        <w:rPr>
          <w:rFonts w:eastAsia="Times New Roman" w:cs="Arial"/>
          <w:b/>
          <w:lang w:val="ro-RO" w:eastAsia="ro-RO"/>
        </w:rPr>
        <w:t>Art. III</w:t>
      </w:r>
    </w:p>
    <w:p w:rsidR="00C17A0C" w:rsidRPr="00C17A0C" w:rsidRDefault="00C17A0C" w:rsidP="005A7C51">
      <w:pPr>
        <w:autoSpaceDE w:val="0"/>
        <w:autoSpaceDN w:val="0"/>
        <w:adjustRightInd w:val="0"/>
        <w:spacing w:after="0" w:line="240" w:lineRule="auto"/>
        <w:ind w:left="-567" w:right="134" w:firstLine="567"/>
        <w:rPr>
          <w:rFonts w:eastAsia="Times New Roman" w:cs="Arial"/>
          <w:lang w:val="ro-RO" w:eastAsia="ro-RO"/>
        </w:rPr>
      </w:pPr>
      <w:r w:rsidRPr="00C17A0C">
        <w:rPr>
          <w:rFonts w:eastAsia="Times New Roman" w:cs="Arial"/>
          <w:lang w:val="ro-RO" w:eastAsia="ro-RO"/>
        </w:rPr>
        <w:t>Prezentul ordin se publică în Monitorul Oficial al României, Partea I.</w:t>
      </w:r>
    </w:p>
    <w:p w:rsidR="000D72E5" w:rsidRPr="000D72E5" w:rsidRDefault="000D72E5" w:rsidP="005A7C51">
      <w:pPr>
        <w:autoSpaceDE w:val="0"/>
        <w:autoSpaceDN w:val="0"/>
        <w:adjustRightInd w:val="0"/>
        <w:spacing w:after="0" w:line="240" w:lineRule="auto"/>
        <w:ind w:left="-567" w:right="134" w:firstLine="567"/>
        <w:rPr>
          <w:rFonts w:eastAsia="Times New Roman" w:cs="Arial"/>
          <w:b/>
          <w:bCs/>
          <w:i/>
          <w:lang w:val="ro-RO" w:eastAsia="ro-RO"/>
        </w:rPr>
      </w:pPr>
    </w:p>
    <w:p w:rsidR="0089792C" w:rsidRPr="0089792C" w:rsidRDefault="0089792C" w:rsidP="005A7C51">
      <w:pPr>
        <w:tabs>
          <w:tab w:val="left" w:pos="708"/>
          <w:tab w:val="left" w:pos="1416"/>
          <w:tab w:val="left" w:pos="2124"/>
          <w:tab w:val="left" w:pos="2832"/>
        </w:tabs>
        <w:spacing w:after="0" w:line="240" w:lineRule="auto"/>
        <w:ind w:left="-567" w:right="134" w:firstLine="567"/>
        <w:jc w:val="center"/>
        <w:rPr>
          <w:rFonts w:eastAsia="Times New Roman" w:cs="Arial"/>
          <w:b/>
          <w:bCs/>
          <w:lang w:val="ro-RO"/>
        </w:rPr>
      </w:pPr>
      <w:proofErr w:type="spellStart"/>
      <w:r w:rsidRPr="0089792C">
        <w:rPr>
          <w:rFonts w:eastAsia="Times New Roman" w:cs="Arial"/>
          <w:b/>
          <w:bCs/>
          <w:lang w:val="ro-RO"/>
        </w:rPr>
        <w:t>Bucureşti</w:t>
      </w:r>
      <w:proofErr w:type="spellEnd"/>
      <w:r w:rsidRPr="0089792C">
        <w:rPr>
          <w:rFonts w:eastAsia="Times New Roman" w:cs="Arial"/>
          <w:b/>
          <w:bCs/>
          <w:lang w:val="ro-RO"/>
        </w:rPr>
        <w:t>,                                                              Data ________</w:t>
      </w:r>
    </w:p>
    <w:p w:rsidR="0089792C" w:rsidRPr="0089792C" w:rsidRDefault="0089792C" w:rsidP="005A7C51">
      <w:pPr>
        <w:tabs>
          <w:tab w:val="left" w:pos="708"/>
          <w:tab w:val="left" w:pos="1416"/>
          <w:tab w:val="left" w:pos="2124"/>
          <w:tab w:val="left" w:pos="2832"/>
        </w:tabs>
        <w:spacing w:after="0" w:line="240" w:lineRule="auto"/>
        <w:ind w:left="-567" w:right="134" w:firstLine="567"/>
        <w:jc w:val="center"/>
        <w:rPr>
          <w:rFonts w:eastAsia="Times New Roman" w:cs="Arial"/>
          <w:b/>
          <w:bCs/>
          <w:lang w:val="ro-RO"/>
        </w:rPr>
      </w:pPr>
    </w:p>
    <w:p w:rsidR="00075A2C" w:rsidRDefault="00075A2C" w:rsidP="005A7C51">
      <w:pPr>
        <w:spacing w:line="240" w:lineRule="auto"/>
        <w:ind w:left="-567" w:right="134" w:firstLine="567"/>
        <w:jc w:val="center"/>
        <w:rPr>
          <w:rFonts w:cs="Arial"/>
          <w:bCs/>
          <w:lang w:val="ro-RO"/>
        </w:rPr>
      </w:pPr>
      <w:r w:rsidRPr="00965748">
        <w:rPr>
          <w:rFonts w:cs="Arial"/>
          <w:bCs/>
          <w:lang w:val="ro-RO"/>
        </w:rPr>
        <w:t xml:space="preserve">Tudorel TOADER, </w:t>
      </w:r>
    </w:p>
    <w:p w:rsidR="00075A2C" w:rsidRDefault="00075A2C" w:rsidP="005A7C51">
      <w:pPr>
        <w:spacing w:line="240" w:lineRule="auto"/>
        <w:ind w:left="-567" w:right="134" w:firstLine="567"/>
        <w:jc w:val="center"/>
        <w:rPr>
          <w:rFonts w:cs="Arial"/>
          <w:bCs/>
          <w:lang w:val="ro-RO"/>
        </w:rPr>
      </w:pPr>
    </w:p>
    <w:p w:rsidR="00075A2C" w:rsidRDefault="00075A2C" w:rsidP="005A7C51">
      <w:pPr>
        <w:spacing w:line="240" w:lineRule="auto"/>
        <w:ind w:left="-567" w:right="134" w:firstLine="567"/>
        <w:jc w:val="center"/>
        <w:rPr>
          <w:rFonts w:cs="Arial"/>
          <w:bCs/>
          <w:lang w:val="ro-RO"/>
        </w:rPr>
      </w:pPr>
      <w:r>
        <w:rPr>
          <w:rFonts w:cs="Arial"/>
          <w:bCs/>
          <w:lang w:val="ro-RO"/>
        </w:rPr>
        <w:t xml:space="preserve">Ministrul </w:t>
      </w:r>
      <w:proofErr w:type="spellStart"/>
      <w:r>
        <w:rPr>
          <w:rFonts w:cs="Arial"/>
          <w:bCs/>
          <w:lang w:val="ro-RO"/>
        </w:rPr>
        <w:t>Justiţiei</w:t>
      </w:r>
      <w:proofErr w:type="spellEnd"/>
      <w:r w:rsidRPr="00965748">
        <w:rPr>
          <w:rFonts w:cs="Arial"/>
          <w:bCs/>
          <w:lang w:val="ro-RO"/>
        </w:rPr>
        <w:t xml:space="preserve"> </w:t>
      </w:r>
    </w:p>
    <w:p w:rsidR="00A84E07" w:rsidRDefault="00A84E07" w:rsidP="005A7C51">
      <w:pPr>
        <w:spacing w:line="240" w:lineRule="auto"/>
        <w:ind w:left="-567" w:right="134" w:firstLine="567"/>
        <w:jc w:val="center"/>
        <w:rPr>
          <w:rFonts w:cs="Arial"/>
          <w:bCs/>
          <w:lang w:val="ro-RO"/>
        </w:rPr>
      </w:pPr>
    </w:p>
    <w:p w:rsidR="00A84E07" w:rsidRDefault="00A84E07" w:rsidP="005A7C51">
      <w:pPr>
        <w:spacing w:line="240" w:lineRule="auto"/>
        <w:ind w:left="-567" w:right="134" w:firstLine="567"/>
        <w:jc w:val="center"/>
        <w:rPr>
          <w:rFonts w:cs="Arial"/>
          <w:bCs/>
          <w:lang w:val="ro-RO"/>
        </w:rPr>
      </w:pPr>
    </w:p>
    <w:p w:rsidR="00A84E07" w:rsidRDefault="00A84E07" w:rsidP="005A7C51">
      <w:pPr>
        <w:spacing w:line="240" w:lineRule="auto"/>
        <w:ind w:left="-567" w:right="134" w:firstLine="567"/>
        <w:jc w:val="center"/>
        <w:rPr>
          <w:rFonts w:cs="Arial"/>
          <w:bCs/>
          <w:lang w:val="ro-RO"/>
        </w:rPr>
      </w:pPr>
    </w:p>
    <w:p w:rsidR="00A84E07" w:rsidRDefault="00A84E07" w:rsidP="005A7C51">
      <w:pPr>
        <w:spacing w:line="240" w:lineRule="auto"/>
        <w:ind w:left="-567" w:right="134" w:firstLine="567"/>
        <w:jc w:val="center"/>
        <w:rPr>
          <w:rFonts w:cs="Arial"/>
          <w:bCs/>
          <w:lang w:val="ro-RO"/>
        </w:rPr>
      </w:pPr>
    </w:p>
    <w:p w:rsidR="00A84E07" w:rsidRDefault="00A84E07" w:rsidP="005A7C51">
      <w:pPr>
        <w:spacing w:line="240" w:lineRule="auto"/>
        <w:ind w:left="-567" w:right="134" w:firstLine="567"/>
        <w:jc w:val="center"/>
        <w:rPr>
          <w:rFonts w:cs="Arial"/>
          <w:bCs/>
          <w:lang w:val="ro-RO"/>
        </w:rPr>
      </w:pPr>
    </w:p>
    <w:p w:rsidR="00A84E07" w:rsidRDefault="00A84E07" w:rsidP="005A7C51">
      <w:pPr>
        <w:spacing w:line="240" w:lineRule="auto"/>
        <w:ind w:left="-567" w:right="134" w:firstLine="567"/>
        <w:jc w:val="center"/>
        <w:rPr>
          <w:rFonts w:cs="Arial"/>
          <w:bCs/>
          <w:lang w:val="ro-RO"/>
        </w:rPr>
      </w:pPr>
    </w:p>
    <w:p w:rsidR="00A84E07" w:rsidRDefault="00A84E07" w:rsidP="005A7C51">
      <w:pPr>
        <w:spacing w:line="240" w:lineRule="auto"/>
        <w:ind w:left="-567" w:right="134" w:firstLine="567"/>
        <w:jc w:val="center"/>
        <w:rPr>
          <w:rFonts w:cs="Arial"/>
          <w:bCs/>
          <w:lang w:val="ro-RO"/>
        </w:rPr>
      </w:pPr>
    </w:p>
    <w:sectPr w:rsidR="00A84E07" w:rsidSect="00E80D5E">
      <w:headerReference w:type="even" r:id="rId7"/>
      <w:headerReference w:type="default" r:id="rId8"/>
      <w:footerReference w:type="even" r:id="rId9"/>
      <w:footerReference w:type="default" r:id="rId10"/>
      <w:headerReference w:type="first" r:id="rId11"/>
      <w:footerReference w:type="first" r:id="rId12"/>
      <w:pgSz w:w="11900" w:h="16840"/>
      <w:pgMar w:top="1418"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BF" w:rsidRDefault="00336CBF" w:rsidP="00CD5B3B">
      <w:r>
        <w:separator/>
      </w:r>
    </w:p>
  </w:endnote>
  <w:endnote w:type="continuationSeparator" w:id="0">
    <w:p w:rsidR="00336CBF" w:rsidRDefault="00336CB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E7" w:rsidRDefault="00F075E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F075E7" w:rsidRPr="0052632B" w:rsidTr="00F075E7">
      <w:tc>
        <w:tcPr>
          <w:tcW w:w="1566" w:type="dxa"/>
          <w:shd w:val="clear" w:color="auto" w:fill="auto"/>
        </w:tcPr>
        <w:p w:rsidR="00F075E7" w:rsidRPr="00036CF6" w:rsidRDefault="00F075E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174691BE" wp14:editId="0951D6CE">
                <wp:extent cx="857250" cy="428625"/>
                <wp:effectExtent l="0" t="0" r="0" b="9525"/>
                <wp:docPr id="10" name="Imagin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F075E7" w:rsidRPr="00036CF6" w:rsidRDefault="00F075E7"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F075E7" w:rsidRPr="00036CF6" w:rsidRDefault="00F075E7" w:rsidP="00036CF6">
          <w:pPr>
            <w:tabs>
              <w:tab w:val="center" w:pos="4320"/>
              <w:tab w:val="right" w:pos="8640"/>
            </w:tabs>
            <w:spacing w:after="0"/>
            <w:ind w:left="0"/>
            <w:rPr>
              <w:sz w:val="14"/>
              <w:szCs w:val="14"/>
            </w:rPr>
          </w:pPr>
          <w:r w:rsidRPr="00036CF6">
            <w:rPr>
              <w:sz w:val="14"/>
              <w:szCs w:val="14"/>
            </w:rPr>
            <w:t>Tel. +4 037 204 1999</w:t>
          </w:r>
        </w:p>
        <w:p w:rsidR="00F075E7" w:rsidRPr="00036CF6" w:rsidRDefault="00336CBF"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F075E7" w:rsidRPr="00036CF6">
              <w:rPr>
                <w:color w:val="0000FF" w:themeColor="hyperlink"/>
                <w:sz w:val="14"/>
                <w:szCs w:val="14"/>
                <w:u w:val="single"/>
              </w:rPr>
              <w:t>www.just.ro</w:t>
            </w:r>
          </w:hyperlink>
        </w:p>
      </w:tc>
      <w:tc>
        <w:tcPr>
          <w:tcW w:w="2981" w:type="dxa"/>
          <w:shd w:val="clear" w:color="auto" w:fill="auto"/>
          <w:vAlign w:val="center"/>
        </w:tcPr>
        <w:p w:rsidR="00F075E7" w:rsidRPr="00452DF6" w:rsidRDefault="00F075E7"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2632B">
            <w:rPr>
              <w:noProof/>
              <w:sz w:val="14"/>
              <w:szCs w:val="14"/>
              <w:lang w:val="es-ES"/>
            </w:rPr>
            <w:t>5</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52632B">
            <w:rPr>
              <w:noProof/>
              <w:sz w:val="14"/>
              <w:szCs w:val="14"/>
              <w:lang w:val="es-ES"/>
            </w:rPr>
            <w:t>5</w:t>
          </w:r>
          <w:r w:rsidRPr="00036CF6">
            <w:rPr>
              <w:sz w:val="14"/>
              <w:szCs w:val="14"/>
            </w:rPr>
            <w:fldChar w:fldCharType="end"/>
          </w:r>
        </w:p>
        <w:p w:rsidR="00F075E7" w:rsidRPr="00452DF6" w:rsidRDefault="00F075E7" w:rsidP="00036CF6">
          <w:pPr>
            <w:tabs>
              <w:tab w:val="center" w:pos="4536"/>
              <w:tab w:val="right" w:pos="9072"/>
            </w:tabs>
            <w:spacing w:after="0" w:line="240" w:lineRule="auto"/>
            <w:ind w:left="0"/>
            <w:jc w:val="right"/>
            <w:rPr>
              <w:sz w:val="14"/>
              <w:szCs w:val="14"/>
              <w:lang w:val="es-ES"/>
            </w:rPr>
          </w:pPr>
        </w:p>
        <w:p w:rsidR="00F075E7" w:rsidRPr="00452DF6" w:rsidRDefault="00F075E7" w:rsidP="00036CF6">
          <w:pPr>
            <w:tabs>
              <w:tab w:val="center" w:pos="4536"/>
              <w:tab w:val="right" w:pos="9072"/>
            </w:tabs>
            <w:spacing w:after="0" w:line="240" w:lineRule="auto"/>
            <w:ind w:left="0"/>
            <w:jc w:val="right"/>
            <w:rPr>
              <w:sz w:val="14"/>
              <w:szCs w:val="14"/>
              <w:lang w:val="es-ES"/>
            </w:rPr>
          </w:pPr>
          <w:r w:rsidRPr="00452DF6">
            <w:rPr>
              <w:sz w:val="14"/>
              <w:szCs w:val="14"/>
              <w:lang w:val="es-ES"/>
            </w:rPr>
            <w:t>COD: FS-01-0</w:t>
          </w:r>
          <w:r>
            <w:rPr>
              <w:sz w:val="14"/>
              <w:szCs w:val="14"/>
              <w:lang w:val="es-ES"/>
            </w:rPr>
            <w:t>5</w:t>
          </w:r>
          <w:r w:rsidRPr="00452DF6">
            <w:rPr>
              <w:sz w:val="14"/>
              <w:szCs w:val="14"/>
              <w:lang w:val="es-ES"/>
            </w:rPr>
            <w:t>-ver.2</w:t>
          </w:r>
        </w:p>
        <w:p w:rsidR="00F075E7" w:rsidRPr="00036CF6" w:rsidRDefault="00F075E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F075E7" w:rsidRPr="00452DF6" w:rsidRDefault="00F075E7" w:rsidP="00E80D5E">
    <w:pPr>
      <w:pStyle w:val="Subsol"/>
      <w:ind w:left="0"/>
      <w:rPr>
        <w:sz w:val="14"/>
        <w:szCs w:val="14"/>
        <w:lang w:val="es-ES"/>
      </w:rPr>
    </w:pPr>
  </w:p>
  <w:p w:rsidR="00F075E7" w:rsidRPr="00452DF6" w:rsidRDefault="00F075E7">
    <w:pPr>
      <w:rPr>
        <w:lang w:val="es-ES"/>
      </w:rPr>
    </w:pPr>
  </w:p>
  <w:p w:rsidR="00F075E7" w:rsidRPr="00452DF6" w:rsidRDefault="00F075E7">
    <w:pP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F075E7" w:rsidRPr="0052632B" w:rsidTr="00036CF6">
      <w:tc>
        <w:tcPr>
          <w:tcW w:w="1566" w:type="dxa"/>
          <w:shd w:val="clear" w:color="auto" w:fill="auto"/>
        </w:tcPr>
        <w:p w:rsidR="00F075E7" w:rsidRPr="00036CF6" w:rsidRDefault="00F075E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447733CD" wp14:editId="2C0B16EA">
                <wp:extent cx="857250" cy="428625"/>
                <wp:effectExtent l="0" t="0" r="0" b="9525"/>
                <wp:docPr id="12" name="Imagine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F075E7" w:rsidRPr="00036CF6" w:rsidRDefault="00F075E7"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F075E7" w:rsidRPr="00036CF6" w:rsidRDefault="00F075E7" w:rsidP="00036CF6">
          <w:pPr>
            <w:tabs>
              <w:tab w:val="center" w:pos="4320"/>
              <w:tab w:val="right" w:pos="8640"/>
            </w:tabs>
            <w:spacing w:after="0"/>
            <w:ind w:left="0"/>
            <w:rPr>
              <w:sz w:val="14"/>
              <w:szCs w:val="14"/>
            </w:rPr>
          </w:pPr>
          <w:r w:rsidRPr="00036CF6">
            <w:rPr>
              <w:sz w:val="14"/>
              <w:szCs w:val="14"/>
            </w:rPr>
            <w:t>Tel. +4 037 204 1999</w:t>
          </w:r>
        </w:p>
        <w:p w:rsidR="00F075E7" w:rsidRPr="00036CF6" w:rsidRDefault="00336CBF" w:rsidP="00036CF6">
          <w:pPr>
            <w:tabs>
              <w:tab w:val="center" w:pos="4320"/>
              <w:tab w:val="right" w:pos="8640"/>
            </w:tabs>
            <w:spacing w:after="0"/>
            <w:ind w:left="0"/>
            <w:rPr>
              <w:sz w:val="14"/>
              <w:szCs w:val="14"/>
            </w:rPr>
          </w:pPr>
          <w:hyperlink r:id="rId2" w:history="1">
            <w:r w:rsidR="00F075E7" w:rsidRPr="00036CF6">
              <w:rPr>
                <w:color w:val="0000FF" w:themeColor="hyperlink"/>
                <w:sz w:val="14"/>
                <w:szCs w:val="14"/>
                <w:u w:val="single"/>
              </w:rPr>
              <w:t>www.just.ro</w:t>
            </w:r>
          </w:hyperlink>
        </w:p>
        <w:p w:rsidR="00F075E7" w:rsidRPr="00036CF6" w:rsidRDefault="00F075E7"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F075E7" w:rsidRPr="00452DF6" w:rsidRDefault="00F075E7"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2632B">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52632B">
            <w:rPr>
              <w:noProof/>
              <w:sz w:val="14"/>
              <w:szCs w:val="14"/>
              <w:lang w:val="es-ES"/>
            </w:rPr>
            <w:t>5</w:t>
          </w:r>
          <w:r w:rsidRPr="00036CF6">
            <w:rPr>
              <w:sz w:val="14"/>
              <w:szCs w:val="14"/>
            </w:rPr>
            <w:fldChar w:fldCharType="end"/>
          </w:r>
        </w:p>
        <w:p w:rsidR="00F075E7" w:rsidRPr="00452DF6" w:rsidRDefault="00F075E7" w:rsidP="00036CF6">
          <w:pPr>
            <w:tabs>
              <w:tab w:val="center" w:pos="4536"/>
              <w:tab w:val="right" w:pos="9072"/>
            </w:tabs>
            <w:spacing w:after="0" w:line="240" w:lineRule="auto"/>
            <w:ind w:left="0"/>
            <w:jc w:val="right"/>
            <w:rPr>
              <w:sz w:val="14"/>
              <w:szCs w:val="14"/>
              <w:lang w:val="es-ES"/>
            </w:rPr>
          </w:pPr>
        </w:p>
        <w:p w:rsidR="00F075E7" w:rsidRPr="00036CF6" w:rsidRDefault="00F075E7"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452DF6">
            <w:rPr>
              <w:sz w:val="14"/>
              <w:szCs w:val="14"/>
              <w:lang w:val="es-ES"/>
            </w:rPr>
            <w:t>COD: FS-01-05-ver.4</w:t>
          </w:r>
        </w:p>
      </w:tc>
    </w:tr>
  </w:tbl>
  <w:p w:rsidR="00F075E7" w:rsidRPr="00452DF6" w:rsidRDefault="00F075E7"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BF" w:rsidRDefault="00336CBF" w:rsidP="00CD5B3B">
      <w:r>
        <w:separator/>
      </w:r>
    </w:p>
  </w:footnote>
  <w:footnote w:type="continuationSeparator" w:id="0">
    <w:p w:rsidR="00336CBF" w:rsidRDefault="00336CBF"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E7" w:rsidRDefault="00F075E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E7" w:rsidRDefault="00F075E7" w:rsidP="008A4458">
    <w:pPr>
      <w:pStyle w:val="Antet"/>
      <w:ind w:left="0"/>
    </w:pPr>
  </w:p>
  <w:p w:rsidR="00F075E7" w:rsidRPr="00CD5B3B" w:rsidRDefault="00F075E7" w:rsidP="008A4458">
    <w:pPr>
      <w:pStyle w:val="Antet"/>
      <w:ind w:left="0"/>
    </w:pPr>
    <w:r>
      <w:rPr>
        <w:noProof/>
        <w:lang w:val="ro-RO" w:eastAsia="ro-RO"/>
      </w:rPr>
      <w:drawing>
        <wp:inline distT="0" distB="0" distL="0" distR="0" wp14:anchorId="2B18CA6B" wp14:editId="711A4143">
          <wp:extent cx="1959610" cy="201930"/>
          <wp:effectExtent l="0" t="0" r="2540" b="7620"/>
          <wp:docPr id="9"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F075E7" w:rsidTr="008A4458">
      <w:tc>
        <w:tcPr>
          <w:tcW w:w="6804" w:type="dxa"/>
          <w:shd w:val="clear" w:color="auto" w:fill="auto"/>
        </w:tcPr>
        <w:p w:rsidR="00F075E7" w:rsidRPr="00CD5B3B" w:rsidRDefault="00F075E7" w:rsidP="00C20EF1">
          <w:pPr>
            <w:pStyle w:val="MediumGrid21"/>
          </w:pPr>
          <w:r>
            <w:rPr>
              <w:noProof/>
              <w:lang w:val="ro-RO" w:eastAsia="ro-RO"/>
            </w:rPr>
            <w:drawing>
              <wp:inline distT="0" distB="0" distL="0" distR="0" wp14:anchorId="23AA59D4" wp14:editId="5944EE4F">
                <wp:extent cx="3028315" cy="902335"/>
                <wp:effectExtent l="0" t="0" r="635" b="0"/>
                <wp:docPr id="11"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F075E7" w:rsidRDefault="00F075E7" w:rsidP="00E562FC">
          <w:pPr>
            <w:pStyle w:val="MediumGrid21"/>
            <w:jc w:val="right"/>
          </w:pPr>
        </w:p>
      </w:tc>
    </w:tr>
  </w:tbl>
  <w:p w:rsidR="00F075E7" w:rsidRDefault="00F075E7" w:rsidP="002B2D08">
    <w:pPr>
      <w:pStyle w:val="Antet"/>
      <w:spacing w:after="0"/>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1CB7"/>
    <w:rsid w:val="00004BE5"/>
    <w:rsid w:val="00006C30"/>
    <w:rsid w:val="00017130"/>
    <w:rsid w:val="00022FC2"/>
    <w:rsid w:val="00023330"/>
    <w:rsid w:val="00023367"/>
    <w:rsid w:val="00030692"/>
    <w:rsid w:val="00031DAF"/>
    <w:rsid w:val="00036CF6"/>
    <w:rsid w:val="000509B4"/>
    <w:rsid w:val="00074240"/>
    <w:rsid w:val="00075A2C"/>
    <w:rsid w:val="00085877"/>
    <w:rsid w:val="0009033E"/>
    <w:rsid w:val="00091542"/>
    <w:rsid w:val="000A2E24"/>
    <w:rsid w:val="000A7C56"/>
    <w:rsid w:val="000B3FCC"/>
    <w:rsid w:val="000B5F93"/>
    <w:rsid w:val="000D4031"/>
    <w:rsid w:val="000D6A2A"/>
    <w:rsid w:val="000D72E5"/>
    <w:rsid w:val="000F2D18"/>
    <w:rsid w:val="000F3706"/>
    <w:rsid w:val="000F52D3"/>
    <w:rsid w:val="00100F36"/>
    <w:rsid w:val="00101B32"/>
    <w:rsid w:val="00101E48"/>
    <w:rsid w:val="00102683"/>
    <w:rsid w:val="00102A7B"/>
    <w:rsid w:val="001043F8"/>
    <w:rsid w:val="00107800"/>
    <w:rsid w:val="00110C01"/>
    <w:rsid w:val="001110F1"/>
    <w:rsid w:val="0011425E"/>
    <w:rsid w:val="0011536D"/>
    <w:rsid w:val="001200A5"/>
    <w:rsid w:val="00124717"/>
    <w:rsid w:val="00126357"/>
    <w:rsid w:val="001276C6"/>
    <w:rsid w:val="00137F4B"/>
    <w:rsid w:val="00150234"/>
    <w:rsid w:val="0015632E"/>
    <w:rsid w:val="00165AD9"/>
    <w:rsid w:val="00166BA2"/>
    <w:rsid w:val="00166CE0"/>
    <w:rsid w:val="00166DA6"/>
    <w:rsid w:val="00173239"/>
    <w:rsid w:val="00180494"/>
    <w:rsid w:val="0018294A"/>
    <w:rsid w:val="00190CF9"/>
    <w:rsid w:val="00191C0D"/>
    <w:rsid w:val="001936AE"/>
    <w:rsid w:val="001972C9"/>
    <w:rsid w:val="001A6BB1"/>
    <w:rsid w:val="001B4E31"/>
    <w:rsid w:val="001B7AF4"/>
    <w:rsid w:val="001B7CC6"/>
    <w:rsid w:val="001C7608"/>
    <w:rsid w:val="001D0382"/>
    <w:rsid w:val="001D0E89"/>
    <w:rsid w:val="001D454F"/>
    <w:rsid w:val="001D76DB"/>
    <w:rsid w:val="001E6C05"/>
    <w:rsid w:val="001F4E62"/>
    <w:rsid w:val="001F5F64"/>
    <w:rsid w:val="00200194"/>
    <w:rsid w:val="00204CB7"/>
    <w:rsid w:val="00206C06"/>
    <w:rsid w:val="00212A34"/>
    <w:rsid w:val="00213BCA"/>
    <w:rsid w:val="00214562"/>
    <w:rsid w:val="002250A0"/>
    <w:rsid w:val="002272C6"/>
    <w:rsid w:val="00231458"/>
    <w:rsid w:val="00240964"/>
    <w:rsid w:val="00251FBD"/>
    <w:rsid w:val="00255C8B"/>
    <w:rsid w:val="00257C9B"/>
    <w:rsid w:val="002606D8"/>
    <w:rsid w:val="002639F8"/>
    <w:rsid w:val="00266BBD"/>
    <w:rsid w:val="002761BD"/>
    <w:rsid w:val="002808FF"/>
    <w:rsid w:val="00291D5A"/>
    <w:rsid w:val="00296084"/>
    <w:rsid w:val="002A2BA1"/>
    <w:rsid w:val="002A31EF"/>
    <w:rsid w:val="002A5742"/>
    <w:rsid w:val="002B2D08"/>
    <w:rsid w:val="002B6841"/>
    <w:rsid w:val="002B73D3"/>
    <w:rsid w:val="002B74A5"/>
    <w:rsid w:val="002C1C20"/>
    <w:rsid w:val="002C1D2B"/>
    <w:rsid w:val="002C400C"/>
    <w:rsid w:val="002C426A"/>
    <w:rsid w:val="002C5E09"/>
    <w:rsid w:val="002C606D"/>
    <w:rsid w:val="002C7486"/>
    <w:rsid w:val="002D164B"/>
    <w:rsid w:val="002E05B3"/>
    <w:rsid w:val="002E27E1"/>
    <w:rsid w:val="002E6AE6"/>
    <w:rsid w:val="002F2070"/>
    <w:rsid w:val="0030137E"/>
    <w:rsid w:val="00302B06"/>
    <w:rsid w:val="00303D66"/>
    <w:rsid w:val="0030747D"/>
    <w:rsid w:val="00312E32"/>
    <w:rsid w:val="0032422C"/>
    <w:rsid w:val="00324FC9"/>
    <w:rsid w:val="00331F48"/>
    <w:rsid w:val="00334683"/>
    <w:rsid w:val="00336CBF"/>
    <w:rsid w:val="0034769A"/>
    <w:rsid w:val="00362C40"/>
    <w:rsid w:val="00364437"/>
    <w:rsid w:val="00364A45"/>
    <w:rsid w:val="0036659E"/>
    <w:rsid w:val="00377209"/>
    <w:rsid w:val="00381CB2"/>
    <w:rsid w:val="0038755E"/>
    <w:rsid w:val="00392680"/>
    <w:rsid w:val="003B1A35"/>
    <w:rsid w:val="003B3D4D"/>
    <w:rsid w:val="003B7A9F"/>
    <w:rsid w:val="003C21E5"/>
    <w:rsid w:val="003C2282"/>
    <w:rsid w:val="003D3634"/>
    <w:rsid w:val="003D78AC"/>
    <w:rsid w:val="003E11B9"/>
    <w:rsid w:val="003E427E"/>
    <w:rsid w:val="003F5486"/>
    <w:rsid w:val="003F6353"/>
    <w:rsid w:val="00407E96"/>
    <w:rsid w:val="00411001"/>
    <w:rsid w:val="00414A92"/>
    <w:rsid w:val="004329CD"/>
    <w:rsid w:val="00446C86"/>
    <w:rsid w:val="00451A5C"/>
    <w:rsid w:val="00452DF6"/>
    <w:rsid w:val="00453568"/>
    <w:rsid w:val="0046045C"/>
    <w:rsid w:val="00462299"/>
    <w:rsid w:val="00464E36"/>
    <w:rsid w:val="00474F80"/>
    <w:rsid w:val="00477B3A"/>
    <w:rsid w:val="00481C6E"/>
    <w:rsid w:val="0049191C"/>
    <w:rsid w:val="00493AD5"/>
    <w:rsid w:val="004A7833"/>
    <w:rsid w:val="004C16D5"/>
    <w:rsid w:val="004C3A23"/>
    <w:rsid w:val="004C790C"/>
    <w:rsid w:val="004D490D"/>
    <w:rsid w:val="004E3B86"/>
    <w:rsid w:val="004E6CD2"/>
    <w:rsid w:val="004F094D"/>
    <w:rsid w:val="004F15D7"/>
    <w:rsid w:val="004F5825"/>
    <w:rsid w:val="004F6D5E"/>
    <w:rsid w:val="00502F3B"/>
    <w:rsid w:val="0050656F"/>
    <w:rsid w:val="00507CEB"/>
    <w:rsid w:val="00510F41"/>
    <w:rsid w:val="00511EDC"/>
    <w:rsid w:val="00514EC0"/>
    <w:rsid w:val="0052632B"/>
    <w:rsid w:val="00526A37"/>
    <w:rsid w:val="0053425B"/>
    <w:rsid w:val="00543045"/>
    <w:rsid w:val="00543231"/>
    <w:rsid w:val="0055367B"/>
    <w:rsid w:val="005569BC"/>
    <w:rsid w:val="00561E66"/>
    <w:rsid w:val="00564066"/>
    <w:rsid w:val="00573C93"/>
    <w:rsid w:val="0058601B"/>
    <w:rsid w:val="00596EB6"/>
    <w:rsid w:val="005A7C51"/>
    <w:rsid w:val="005B1D95"/>
    <w:rsid w:val="005B3133"/>
    <w:rsid w:val="005B4D18"/>
    <w:rsid w:val="005D2563"/>
    <w:rsid w:val="005D45AA"/>
    <w:rsid w:val="005D5C31"/>
    <w:rsid w:val="005E11D2"/>
    <w:rsid w:val="005E1E1F"/>
    <w:rsid w:val="005E3336"/>
    <w:rsid w:val="005E6FFA"/>
    <w:rsid w:val="005F51BF"/>
    <w:rsid w:val="005F684A"/>
    <w:rsid w:val="00601AEC"/>
    <w:rsid w:val="00604DD4"/>
    <w:rsid w:val="00610206"/>
    <w:rsid w:val="00614C97"/>
    <w:rsid w:val="00614F8A"/>
    <w:rsid w:val="0062571D"/>
    <w:rsid w:val="00637EED"/>
    <w:rsid w:val="00641D2A"/>
    <w:rsid w:val="0064218B"/>
    <w:rsid w:val="00646F42"/>
    <w:rsid w:val="0064720B"/>
    <w:rsid w:val="006506E2"/>
    <w:rsid w:val="0066465A"/>
    <w:rsid w:val="00665629"/>
    <w:rsid w:val="00670CF4"/>
    <w:rsid w:val="00677FEB"/>
    <w:rsid w:val="00680BAC"/>
    <w:rsid w:val="00690BA3"/>
    <w:rsid w:val="006919EE"/>
    <w:rsid w:val="00696722"/>
    <w:rsid w:val="006A018E"/>
    <w:rsid w:val="006A0562"/>
    <w:rsid w:val="006A263E"/>
    <w:rsid w:val="006B00DE"/>
    <w:rsid w:val="006B528B"/>
    <w:rsid w:val="006C19DE"/>
    <w:rsid w:val="006D17B4"/>
    <w:rsid w:val="006D1E3C"/>
    <w:rsid w:val="006D4B0B"/>
    <w:rsid w:val="006E0316"/>
    <w:rsid w:val="006E4104"/>
    <w:rsid w:val="006F6886"/>
    <w:rsid w:val="006F7D47"/>
    <w:rsid w:val="00701934"/>
    <w:rsid w:val="007022D9"/>
    <w:rsid w:val="00712410"/>
    <w:rsid w:val="00714712"/>
    <w:rsid w:val="00714E58"/>
    <w:rsid w:val="00722BEC"/>
    <w:rsid w:val="007250D8"/>
    <w:rsid w:val="00725F2C"/>
    <w:rsid w:val="00730FD3"/>
    <w:rsid w:val="00743D2D"/>
    <w:rsid w:val="007455A8"/>
    <w:rsid w:val="00750692"/>
    <w:rsid w:val="00757194"/>
    <w:rsid w:val="00761F79"/>
    <w:rsid w:val="00766E0E"/>
    <w:rsid w:val="00775198"/>
    <w:rsid w:val="00780977"/>
    <w:rsid w:val="00783581"/>
    <w:rsid w:val="00797859"/>
    <w:rsid w:val="007A2E1B"/>
    <w:rsid w:val="007A382D"/>
    <w:rsid w:val="007B0022"/>
    <w:rsid w:val="007C0BA5"/>
    <w:rsid w:val="007C6D23"/>
    <w:rsid w:val="007D5941"/>
    <w:rsid w:val="007D7F3E"/>
    <w:rsid w:val="007E6BFA"/>
    <w:rsid w:val="007F4934"/>
    <w:rsid w:val="0080142D"/>
    <w:rsid w:val="00805956"/>
    <w:rsid w:val="008231E2"/>
    <w:rsid w:val="008267B5"/>
    <w:rsid w:val="0083372D"/>
    <w:rsid w:val="00835599"/>
    <w:rsid w:val="0083730D"/>
    <w:rsid w:val="00840F14"/>
    <w:rsid w:val="00842CAF"/>
    <w:rsid w:val="008502A6"/>
    <w:rsid w:val="00850952"/>
    <w:rsid w:val="00856B97"/>
    <w:rsid w:val="00862FBC"/>
    <w:rsid w:val="00865223"/>
    <w:rsid w:val="00871DA8"/>
    <w:rsid w:val="00871FC1"/>
    <w:rsid w:val="00874164"/>
    <w:rsid w:val="00877DCB"/>
    <w:rsid w:val="0088086E"/>
    <w:rsid w:val="00883503"/>
    <w:rsid w:val="00891C79"/>
    <w:rsid w:val="0089792C"/>
    <w:rsid w:val="008A2AC0"/>
    <w:rsid w:val="008A4458"/>
    <w:rsid w:val="008A5959"/>
    <w:rsid w:val="008A5F05"/>
    <w:rsid w:val="008B0A0C"/>
    <w:rsid w:val="008B300D"/>
    <w:rsid w:val="008B63B2"/>
    <w:rsid w:val="008C03D3"/>
    <w:rsid w:val="008D77BC"/>
    <w:rsid w:val="008D796C"/>
    <w:rsid w:val="008F5D46"/>
    <w:rsid w:val="00903F52"/>
    <w:rsid w:val="00915096"/>
    <w:rsid w:val="00926E26"/>
    <w:rsid w:val="0092759F"/>
    <w:rsid w:val="00927DA3"/>
    <w:rsid w:val="00932DA7"/>
    <w:rsid w:val="00943D5E"/>
    <w:rsid w:val="0094530E"/>
    <w:rsid w:val="009529CD"/>
    <w:rsid w:val="009533A9"/>
    <w:rsid w:val="009556F8"/>
    <w:rsid w:val="00955A55"/>
    <w:rsid w:val="00956D69"/>
    <w:rsid w:val="00960034"/>
    <w:rsid w:val="009719E3"/>
    <w:rsid w:val="009735FE"/>
    <w:rsid w:val="00975187"/>
    <w:rsid w:val="00984A08"/>
    <w:rsid w:val="009B26D0"/>
    <w:rsid w:val="009B4F4C"/>
    <w:rsid w:val="009B6125"/>
    <w:rsid w:val="009C00B0"/>
    <w:rsid w:val="009C2258"/>
    <w:rsid w:val="009C2874"/>
    <w:rsid w:val="009C35A7"/>
    <w:rsid w:val="009C570C"/>
    <w:rsid w:val="009C6F13"/>
    <w:rsid w:val="009C731E"/>
    <w:rsid w:val="009D6257"/>
    <w:rsid w:val="009E084D"/>
    <w:rsid w:val="009E0902"/>
    <w:rsid w:val="009E4CF5"/>
    <w:rsid w:val="009E7609"/>
    <w:rsid w:val="009F7FDF"/>
    <w:rsid w:val="00A02C9C"/>
    <w:rsid w:val="00A11549"/>
    <w:rsid w:val="00A130FA"/>
    <w:rsid w:val="00A13890"/>
    <w:rsid w:val="00A13C11"/>
    <w:rsid w:val="00A223E9"/>
    <w:rsid w:val="00A244F7"/>
    <w:rsid w:val="00A279AA"/>
    <w:rsid w:val="00A34426"/>
    <w:rsid w:val="00A3630E"/>
    <w:rsid w:val="00A5102A"/>
    <w:rsid w:val="00A5589B"/>
    <w:rsid w:val="00A5670E"/>
    <w:rsid w:val="00A6712B"/>
    <w:rsid w:val="00A6722D"/>
    <w:rsid w:val="00A70D40"/>
    <w:rsid w:val="00A71512"/>
    <w:rsid w:val="00A74D26"/>
    <w:rsid w:val="00A7669D"/>
    <w:rsid w:val="00A81E46"/>
    <w:rsid w:val="00A84E07"/>
    <w:rsid w:val="00A95860"/>
    <w:rsid w:val="00AA3806"/>
    <w:rsid w:val="00AA49E6"/>
    <w:rsid w:val="00AA7141"/>
    <w:rsid w:val="00AB796C"/>
    <w:rsid w:val="00AC2A9E"/>
    <w:rsid w:val="00AC3A35"/>
    <w:rsid w:val="00AC5658"/>
    <w:rsid w:val="00AD2EC6"/>
    <w:rsid w:val="00AE26B4"/>
    <w:rsid w:val="00AE4769"/>
    <w:rsid w:val="00AE5BF2"/>
    <w:rsid w:val="00B006A5"/>
    <w:rsid w:val="00B062F0"/>
    <w:rsid w:val="00B1032B"/>
    <w:rsid w:val="00B11398"/>
    <w:rsid w:val="00B11BAB"/>
    <w:rsid w:val="00B13BB4"/>
    <w:rsid w:val="00B16804"/>
    <w:rsid w:val="00B16E2E"/>
    <w:rsid w:val="00B20253"/>
    <w:rsid w:val="00B273C0"/>
    <w:rsid w:val="00B32D1C"/>
    <w:rsid w:val="00B3655C"/>
    <w:rsid w:val="00B41DC8"/>
    <w:rsid w:val="00B56DEE"/>
    <w:rsid w:val="00B60DFA"/>
    <w:rsid w:val="00B61673"/>
    <w:rsid w:val="00B70EC0"/>
    <w:rsid w:val="00B75115"/>
    <w:rsid w:val="00B75336"/>
    <w:rsid w:val="00B81AA3"/>
    <w:rsid w:val="00B91368"/>
    <w:rsid w:val="00B921A5"/>
    <w:rsid w:val="00BA1BFD"/>
    <w:rsid w:val="00BA6741"/>
    <w:rsid w:val="00BA6AD7"/>
    <w:rsid w:val="00BB02ED"/>
    <w:rsid w:val="00BB34F8"/>
    <w:rsid w:val="00BB51A1"/>
    <w:rsid w:val="00BC002D"/>
    <w:rsid w:val="00BC0519"/>
    <w:rsid w:val="00BC519D"/>
    <w:rsid w:val="00BD422B"/>
    <w:rsid w:val="00BE2B46"/>
    <w:rsid w:val="00BF0335"/>
    <w:rsid w:val="00BF0E32"/>
    <w:rsid w:val="00BF2F99"/>
    <w:rsid w:val="00C00E4F"/>
    <w:rsid w:val="00C032EC"/>
    <w:rsid w:val="00C03351"/>
    <w:rsid w:val="00C05271"/>
    <w:rsid w:val="00C05F49"/>
    <w:rsid w:val="00C074A0"/>
    <w:rsid w:val="00C1149F"/>
    <w:rsid w:val="00C1567B"/>
    <w:rsid w:val="00C17A0C"/>
    <w:rsid w:val="00C206F7"/>
    <w:rsid w:val="00C20EF1"/>
    <w:rsid w:val="00C264FC"/>
    <w:rsid w:val="00C30398"/>
    <w:rsid w:val="00C311EA"/>
    <w:rsid w:val="00C332C9"/>
    <w:rsid w:val="00C34DE4"/>
    <w:rsid w:val="00C36450"/>
    <w:rsid w:val="00C365E6"/>
    <w:rsid w:val="00C5197E"/>
    <w:rsid w:val="00C525A3"/>
    <w:rsid w:val="00C54591"/>
    <w:rsid w:val="00C57462"/>
    <w:rsid w:val="00C70045"/>
    <w:rsid w:val="00C840C5"/>
    <w:rsid w:val="00C87DAA"/>
    <w:rsid w:val="00C9205D"/>
    <w:rsid w:val="00C95253"/>
    <w:rsid w:val="00C97CBE"/>
    <w:rsid w:val="00CA37EF"/>
    <w:rsid w:val="00CA5F04"/>
    <w:rsid w:val="00CA7339"/>
    <w:rsid w:val="00CB0812"/>
    <w:rsid w:val="00CB3868"/>
    <w:rsid w:val="00CC05C3"/>
    <w:rsid w:val="00CC1B08"/>
    <w:rsid w:val="00CC3C9F"/>
    <w:rsid w:val="00CC7859"/>
    <w:rsid w:val="00CD0C6C"/>
    <w:rsid w:val="00CD0F06"/>
    <w:rsid w:val="00CD1B64"/>
    <w:rsid w:val="00CD4640"/>
    <w:rsid w:val="00CD5B3B"/>
    <w:rsid w:val="00CE1962"/>
    <w:rsid w:val="00CE465B"/>
    <w:rsid w:val="00CF01FE"/>
    <w:rsid w:val="00CF17BC"/>
    <w:rsid w:val="00D01D82"/>
    <w:rsid w:val="00D02B94"/>
    <w:rsid w:val="00D06E9C"/>
    <w:rsid w:val="00D07E3F"/>
    <w:rsid w:val="00D10529"/>
    <w:rsid w:val="00D15A8F"/>
    <w:rsid w:val="00D15E29"/>
    <w:rsid w:val="00D2011F"/>
    <w:rsid w:val="00D22E67"/>
    <w:rsid w:val="00D337EB"/>
    <w:rsid w:val="00D401FC"/>
    <w:rsid w:val="00D44BB7"/>
    <w:rsid w:val="00D67064"/>
    <w:rsid w:val="00D71A1E"/>
    <w:rsid w:val="00D86F1D"/>
    <w:rsid w:val="00D87813"/>
    <w:rsid w:val="00DA464A"/>
    <w:rsid w:val="00DA741E"/>
    <w:rsid w:val="00DB3CF1"/>
    <w:rsid w:val="00DC56E6"/>
    <w:rsid w:val="00DD47C3"/>
    <w:rsid w:val="00DD5176"/>
    <w:rsid w:val="00DD6DE2"/>
    <w:rsid w:val="00DE3126"/>
    <w:rsid w:val="00DE51A5"/>
    <w:rsid w:val="00DF1B29"/>
    <w:rsid w:val="00DF68D5"/>
    <w:rsid w:val="00E052D4"/>
    <w:rsid w:val="00E063F8"/>
    <w:rsid w:val="00E0749B"/>
    <w:rsid w:val="00E14D41"/>
    <w:rsid w:val="00E168D5"/>
    <w:rsid w:val="00E237D7"/>
    <w:rsid w:val="00E244C0"/>
    <w:rsid w:val="00E34359"/>
    <w:rsid w:val="00E41B41"/>
    <w:rsid w:val="00E54BCE"/>
    <w:rsid w:val="00E562FC"/>
    <w:rsid w:val="00E56667"/>
    <w:rsid w:val="00E62896"/>
    <w:rsid w:val="00E62A29"/>
    <w:rsid w:val="00E6445B"/>
    <w:rsid w:val="00E665AB"/>
    <w:rsid w:val="00E80D5E"/>
    <w:rsid w:val="00E8170A"/>
    <w:rsid w:val="00E85EE0"/>
    <w:rsid w:val="00E87E44"/>
    <w:rsid w:val="00E9067C"/>
    <w:rsid w:val="00EA0F6C"/>
    <w:rsid w:val="00EB0407"/>
    <w:rsid w:val="00EC7911"/>
    <w:rsid w:val="00ED1704"/>
    <w:rsid w:val="00ED2477"/>
    <w:rsid w:val="00ED56C3"/>
    <w:rsid w:val="00EE32F2"/>
    <w:rsid w:val="00F06021"/>
    <w:rsid w:val="00F075E7"/>
    <w:rsid w:val="00F21CD4"/>
    <w:rsid w:val="00F25D93"/>
    <w:rsid w:val="00F31C24"/>
    <w:rsid w:val="00F339FC"/>
    <w:rsid w:val="00F47CAE"/>
    <w:rsid w:val="00F56471"/>
    <w:rsid w:val="00F60E05"/>
    <w:rsid w:val="00F65AD3"/>
    <w:rsid w:val="00F67D20"/>
    <w:rsid w:val="00F766F5"/>
    <w:rsid w:val="00F8498A"/>
    <w:rsid w:val="00FB4745"/>
    <w:rsid w:val="00FB5BE9"/>
    <w:rsid w:val="00FB6D27"/>
    <w:rsid w:val="00FC1ED8"/>
    <w:rsid w:val="00FC4284"/>
    <w:rsid w:val="00FE2092"/>
    <w:rsid w:val="00FE2F2C"/>
    <w:rsid w:val="00FE53E8"/>
    <w:rsid w:val="00FF554B"/>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2D"/>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Indentcorptext2">
    <w:name w:val="Body Text Indent 2"/>
    <w:basedOn w:val="Normal"/>
    <w:link w:val="Indentcorptext2Caracter"/>
    <w:rsid w:val="0064218B"/>
    <w:pPr>
      <w:spacing w:line="480" w:lineRule="auto"/>
      <w:ind w:left="283"/>
      <w:jc w:val="left"/>
    </w:pPr>
    <w:rPr>
      <w:rFonts w:ascii="Times New Roman" w:eastAsia="Times New Roman" w:hAnsi="Times New Roman"/>
      <w:sz w:val="20"/>
      <w:szCs w:val="20"/>
    </w:rPr>
  </w:style>
  <w:style w:type="character" w:customStyle="1" w:styleId="Indentcorptext2Caracter">
    <w:name w:val="Indent corp text 2 Caracter"/>
    <w:basedOn w:val="Fontdeparagrafimplicit"/>
    <w:link w:val="Indentcorptext2"/>
    <w:rsid w:val="0064218B"/>
    <w:rPr>
      <w:rFonts w:ascii="Times New Roman" w:eastAsia="Times New Roman" w:hAnsi="Times New Roman"/>
    </w:rPr>
  </w:style>
  <w:style w:type="paragraph" w:styleId="Listparagraf">
    <w:name w:val="List Paragraph"/>
    <w:basedOn w:val="Normal"/>
    <w:uiPriority w:val="72"/>
    <w:qFormat/>
    <w:rsid w:val="00E41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06320">
      <w:bodyDiv w:val="1"/>
      <w:marLeft w:val="0"/>
      <w:marRight w:val="0"/>
      <w:marTop w:val="0"/>
      <w:marBottom w:val="0"/>
      <w:divBdr>
        <w:top w:val="none" w:sz="0" w:space="0" w:color="auto"/>
        <w:left w:val="none" w:sz="0" w:space="0" w:color="auto"/>
        <w:bottom w:val="none" w:sz="0" w:space="0" w:color="auto"/>
        <w:right w:val="none" w:sz="0" w:space="0" w:color="auto"/>
      </w:divBdr>
      <w:divsChild>
        <w:div w:id="1984844003">
          <w:marLeft w:val="0"/>
          <w:marRight w:val="0"/>
          <w:marTop w:val="0"/>
          <w:marBottom w:val="0"/>
          <w:divBdr>
            <w:top w:val="none" w:sz="0" w:space="0" w:color="auto"/>
            <w:left w:val="none" w:sz="0" w:space="0" w:color="auto"/>
            <w:bottom w:val="single" w:sz="18" w:space="0" w:color="E4E4E4"/>
            <w:right w:val="none" w:sz="0" w:space="0" w:color="auto"/>
          </w:divBdr>
          <w:divsChild>
            <w:div w:id="1393194052">
              <w:marLeft w:val="0"/>
              <w:marRight w:val="0"/>
              <w:marTop w:val="0"/>
              <w:marBottom w:val="0"/>
              <w:divBdr>
                <w:top w:val="none" w:sz="0" w:space="0" w:color="auto"/>
                <w:left w:val="none" w:sz="0" w:space="0" w:color="auto"/>
                <w:bottom w:val="none" w:sz="0" w:space="0" w:color="auto"/>
                <w:right w:val="none" w:sz="0" w:space="0" w:color="auto"/>
              </w:divBdr>
              <w:divsChild>
                <w:div w:id="872309455">
                  <w:marLeft w:val="0"/>
                  <w:marRight w:val="0"/>
                  <w:marTop w:val="0"/>
                  <w:marBottom w:val="0"/>
                  <w:divBdr>
                    <w:top w:val="none" w:sz="0" w:space="0" w:color="auto"/>
                    <w:left w:val="none" w:sz="0" w:space="0" w:color="auto"/>
                    <w:bottom w:val="none" w:sz="0" w:space="0" w:color="auto"/>
                    <w:right w:val="none" w:sz="0" w:space="0" w:color="auto"/>
                  </w:divBdr>
                  <w:divsChild>
                    <w:div w:id="943876715">
                      <w:marLeft w:val="0"/>
                      <w:marRight w:val="0"/>
                      <w:marTop w:val="0"/>
                      <w:marBottom w:val="0"/>
                      <w:divBdr>
                        <w:top w:val="none" w:sz="0" w:space="0" w:color="auto"/>
                        <w:left w:val="none" w:sz="0" w:space="0" w:color="auto"/>
                        <w:bottom w:val="none" w:sz="0" w:space="0" w:color="auto"/>
                        <w:right w:val="none" w:sz="0" w:space="0" w:color="auto"/>
                      </w:divBdr>
                      <w:divsChild>
                        <w:div w:id="1448232568">
                          <w:marLeft w:val="0"/>
                          <w:marRight w:val="0"/>
                          <w:marTop w:val="0"/>
                          <w:marBottom w:val="0"/>
                          <w:divBdr>
                            <w:top w:val="none" w:sz="0" w:space="0" w:color="auto"/>
                            <w:left w:val="none" w:sz="0" w:space="0" w:color="auto"/>
                            <w:bottom w:val="single" w:sz="18" w:space="0" w:color="E4E4E4"/>
                            <w:right w:val="none" w:sz="0" w:space="0" w:color="auto"/>
                          </w:divBdr>
                          <w:divsChild>
                            <w:div w:id="190146099">
                              <w:marLeft w:val="0"/>
                              <w:marRight w:val="0"/>
                              <w:marTop w:val="0"/>
                              <w:marBottom w:val="0"/>
                              <w:divBdr>
                                <w:top w:val="none" w:sz="0" w:space="0" w:color="auto"/>
                                <w:left w:val="none" w:sz="0" w:space="0" w:color="auto"/>
                                <w:bottom w:val="none" w:sz="0" w:space="0" w:color="auto"/>
                                <w:right w:val="none" w:sz="0" w:space="0" w:color="auto"/>
                              </w:divBdr>
                              <w:divsChild>
                                <w:div w:id="1862475972">
                                  <w:marLeft w:val="0"/>
                                  <w:marRight w:val="0"/>
                                  <w:marTop w:val="0"/>
                                  <w:marBottom w:val="0"/>
                                  <w:divBdr>
                                    <w:top w:val="none" w:sz="0" w:space="0" w:color="auto"/>
                                    <w:left w:val="none" w:sz="0" w:space="0" w:color="auto"/>
                                    <w:bottom w:val="none" w:sz="0" w:space="0" w:color="auto"/>
                                    <w:right w:val="none" w:sz="0" w:space="0" w:color="auto"/>
                                  </w:divBdr>
                                  <w:divsChild>
                                    <w:div w:id="1411391179">
                                      <w:marLeft w:val="0"/>
                                      <w:marRight w:val="0"/>
                                      <w:marTop w:val="0"/>
                                      <w:marBottom w:val="0"/>
                                      <w:divBdr>
                                        <w:top w:val="none" w:sz="0" w:space="0" w:color="auto"/>
                                        <w:left w:val="none" w:sz="0" w:space="0" w:color="auto"/>
                                        <w:bottom w:val="none" w:sz="0" w:space="0" w:color="auto"/>
                                        <w:right w:val="none" w:sz="0" w:space="0" w:color="auto"/>
                                      </w:divBdr>
                                      <w:divsChild>
                                        <w:div w:id="1143422872">
                                          <w:marLeft w:val="0"/>
                                          <w:marRight w:val="0"/>
                                          <w:marTop w:val="0"/>
                                          <w:marBottom w:val="0"/>
                                          <w:divBdr>
                                            <w:top w:val="none" w:sz="0" w:space="0" w:color="auto"/>
                                            <w:left w:val="none" w:sz="0" w:space="0" w:color="auto"/>
                                            <w:bottom w:val="none" w:sz="0" w:space="0" w:color="auto"/>
                                            <w:right w:val="none" w:sz="0" w:space="0" w:color="auto"/>
                                          </w:divBdr>
                                          <w:divsChild>
                                            <w:div w:id="2071730689">
                                              <w:marLeft w:val="0"/>
                                              <w:marRight w:val="0"/>
                                              <w:marTop w:val="0"/>
                                              <w:marBottom w:val="0"/>
                                              <w:divBdr>
                                                <w:top w:val="none" w:sz="0" w:space="0" w:color="auto"/>
                                                <w:left w:val="none" w:sz="0" w:space="0" w:color="auto"/>
                                                <w:bottom w:val="none" w:sz="0" w:space="0" w:color="auto"/>
                                                <w:right w:val="none" w:sz="0" w:space="0" w:color="auto"/>
                                              </w:divBdr>
                                            </w:div>
                                            <w:div w:id="708916035">
                                              <w:marLeft w:val="0"/>
                                              <w:marRight w:val="0"/>
                                              <w:marTop w:val="0"/>
                                              <w:marBottom w:val="0"/>
                                              <w:divBdr>
                                                <w:top w:val="none" w:sz="0" w:space="0" w:color="auto"/>
                                                <w:left w:val="none" w:sz="0" w:space="0" w:color="auto"/>
                                                <w:bottom w:val="none" w:sz="0" w:space="0" w:color="auto"/>
                                                <w:right w:val="none" w:sz="0" w:space="0" w:color="auto"/>
                                              </w:divBdr>
                                            </w:div>
                                            <w:div w:id="400568424">
                                              <w:marLeft w:val="0"/>
                                              <w:marRight w:val="0"/>
                                              <w:marTop w:val="0"/>
                                              <w:marBottom w:val="0"/>
                                              <w:divBdr>
                                                <w:top w:val="none" w:sz="0" w:space="0" w:color="auto"/>
                                                <w:left w:val="none" w:sz="0" w:space="0" w:color="auto"/>
                                                <w:bottom w:val="none" w:sz="0" w:space="0" w:color="auto"/>
                                                <w:right w:val="none" w:sz="0" w:space="0" w:color="auto"/>
                                              </w:divBdr>
                                            </w:div>
                                            <w:div w:id="516390904">
                                              <w:marLeft w:val="0"/>
                                              <w:marRight w:val="0"/>
                                              <w:marTop w:val="0"/>
                                              <w:marBottom w:val="0"/>
                                              <w:divBdr>
                                                <w:top w:val="none" w:sz="0" w:space="0" w:color="auto"/>
                                                <w:left w:val="none" w:sz="0" w:space="0" w:color="auto"/>
                                                <w:bottom w:val="none" w:sz="0" w:space="0" w:color="auto"/>
                                                <w:right w:val="none" w:sz="0" w:space="0" w:color="auto"/>
                                              </w:divBdr>
                                            </w:div>
                                            <w:div w:id="2055232132">
                                              <w:marLeft w:val="0"/>
                                              <w:marRight w:val="0"/>
                                              <w:marTop w:val="0"/>
                                              <w:marBottom w:val="0"/>
                                              <w:divBdr>
                                                <w:top w:val="none" w:sz="0" w:space="0" w:color="auto"/>
                                                <w:left w:val="none" w:sz="0" w:space="0" w:color="auto"/>
                                                <w:bottom w:val="none" w:sz="0" w:space="0" w:color="auto"/>
                                                <w:right w:val="none" w:sz="0" w:space="0" w:color="auto"/>
                                              </w:divBdr>
                                            </w:div>
                                            <w:div w:id="402796412">
                                              <w:marLeft w:val="0"/>
                                              <w:marRight w:val="0"/>
                                              <w:marTop w:val="0"/>
                                              <w:marBottom w:val="0"/>
                                              <w:divBdr>
                                                <w:top w:val="none" w:sz="0" w:space="0" w:color="auto"/>
                                                <w:left w:val="none" w:sz="0" w:space="0" w:color="auto"/>
                                                <w:bottom w:val="none" w:sz="0" w:space="0" w:color="auto"/>
                                                <w:right w:val="none" w:sz="0" w:space="0" w:color="auto"/>
                                              </w:divBdr>
                                            </w:div>
                                            <w:div w:id="1361084161">
                                              <w:marLeft w:val="0"/>
                                              <w:marRight w:val="0"/>
                                              <w:marTop w:val="0"/>
                                              <w:marBottom w:val="0"/>
                                              <w:divBdr>
                                                <w:top w:val="none" w:sz="0" w:space="0" w:color="auto"/>
                                                <w:left w:val="none" w:sz="0" w:space="0" w:color="auto"/>
                                                <w:bottom w:val="none" w:sz="0" w:space="0" w:color="auto"/>
                                                <w:right w:val="none" w:sz="0" w:space="0" w:color="auto"/>
                                              </w:divBdr>
                                            </w:div>
                                            <w:div w:id="1758139359">
                                              <w:marLeft w:val="0"/>
                                              <w:marRight w:val="0"/>
                                              <w:marTop w:val="0"/>
                                              <w:marBottom w:val="0"/>
                                              <w:divBdr>
                                                <w:top w:val="none" w:sz="0" w:space="0" w:color="auto"/>
                                                <w:left w:val="none" w:sz="0" w:space="0" w:color="auto"/>
                                                <w:bottom w:val="none" w:sz="0" w:space="0" w:color="auto"/>
                                                <w:right w:val="none" w:sz="0" w:space="0" w:color="auto"/>
                                              </w:divBdr>
                                            </w:div>
                                            <w:div w:id="1774789024">
                                              <w:marLeft w:val="0"/>
                                              <w:marRight w:val="0"/>
                                              <w:marTop w:val="0"/>
                                              <w:marBottom w:val="0"/>
                                              <w:divBdr>
                                                <w:top w:val="none" w:sz="0" w:space="0" w:color="auto"/>
                                                <w:left w:val="none" w:sz="0" w:space="0" w:color="auto"/>
                                                <w:bottom w:val="none" w:sz="0" w:space="0" w:color="auto"/>
                                                <w:right w:val="none" w:sz="0" w:space="0" w:color="auto"/>
                                              </w:divBdr>
                                            </w:div>
                                            <w:div w:id="371612465">
                                              <w:marLeft w:val="0"/>
                                              <w:marRight w:val="0"/>
                                              <w:marTop w:val="0"/>
                                              <w:marBottom w:val="0"/>
                                              <w:divBdr>
                                                <w:top w:val="none" w:sz="0" w:space="0" w:color="auto"/>
                                                <w:left w:val="none" w:sz="0" w:space="0" w:color="auto"/>
                                                <w:bottom w:val="none" w:sz="0" w:space="0" w:color="auto"/>
                                                <w:right w:val="none" w:sz="0" w:space="0" w:color="auto"/>
                                              </w:divBdr>
                                            </w:div>
                                            <w:div w:id="459419836">
                                              <w:marLeft w:val="0"/>
                                              <w:marRight w:val="0"/>
                                              <w:marTop w:val="0"/>
                                              <w:marBottom w:val="0"/>
                                              <w:divBdr>
                                                <w:top w:val="none" w:sz="0" w:space="0" w:color="auto"/>
                                                <w:left w:val="none" w:sz="0" w:space="0" w:color="auto"/>
                                                <w:bottom w:val="none" w:sz="0" w:space="0" w:color="auto"/>
                                                <w:right w:val="none" w:sz="0" w:space="0" w:color="auto"/>
                                              </w:divBdr>
                                            </w:div>
                                            <w:div w:id="1149904865">
                                              <w:marLeft w:val="0"/>
                                              <w:marRight w:val="0"/>
                                              <w:marTop w:val="0"/>
                                              <w:marBottom w:val="0"/>
                                              <w:divBdr>
                                                <w:top w:val="none" w:sz="0" w:space="0" w:color="auto"/>
                                                <w:left w:val="none" w:sz="0" w:space="0" w:color="auto"/>
                                                <w:bottom w:val="none" w:sz="0" w:space="0" w:color="auto"/>
                                                <w:right w:val="none" w:sz="0" w:space="0" w:color="auto"/>
                                              </w:divBdr>
                                            </w:div>
                                            <w:div w:id="1872693657">
                                              <w:marLeft w:val="0"/>
                                              <w:marRight w:val="0"/>
                                              <w:marTop w:val="0"/>
                                              <w:marBottom w:val="0"/>
                                              <w:divBdr>
                                                <w:top w:val="none" w:sz="0" w:space="0" w:color="auto"/>
                                                <w:left w:val="none" w:sz="0" w:space="0" w:color="auto"/>
                                                <w:bottom w:val="none" w:sz="0" w:space="0" w:color="auto"/>
                                                <w:right w:val="none" w:sz="0" w:space="0" w:color="auto"/>
                                              </w:divBdr>
                                            </w:div>
                                            <w:div w:id="1265914631">
                                              <w:marLeft w:val="0"/>
                                              <w:marRight w:val="0"/>
                                              <w:marTop w:val="0"/>
                                              <w:marBottom w:val="0"/>
                                              <w:divBdr>
                                                <w:top w:val="none" w:sz="0" w:space="0" w:color="auto"/>
                                                <w:left w:val="none" w:sz="0" w:space="0" w:color="auto"/>
                                                <w:bottom w:val="none" w:sz="0" w:space="0" w:color="auto"/>
                                                <w:right w:val="none" w:sz="0" w:space="0" w:color="auto"/>
                                              </w:divBdr>
                                            </w:div>
                                            <w:div w:id="1119639672">
                                              <w:marLeft w:val="0"/>
                                              <w:marRight w:val="0"/>
                                              <w:marTop w:val="0"/>
                                              <w:marBottom w:val="0"/>
                                              <w:divBdr>
                                                <w:top w:val="none" w:sz="0" w:space="0" w:color="auto"/>
                                                <w:left w:val="none" w:sz="0" w:space="0" w:color="auto"/>
                                                <w:bottom w:val="none" w:sz="0" w:space="0" w:color="auto"/>
                                                <w:right w:val="none" w:sz="0" w:space="0" w:color="auto"/>
                                              </w:divBdr>
                                            </w:div>
                                            <w:div w:id="531654258">
                                              <w:marLeft w:val="0"/>
                                              <w:marRight w:val="0"/>
                                              <w:marTop w:val="0"/>
                                              <w:marBottom w:val="0"/>
                                              <w:divBdr>
                                                <w:top w:val="none" w:sz="0" w:space="0" w:color="auto"/>
                                                <w:left w:val="none" w:sz="0" w:space="0" w:color="auto"/>
                                                <w:bottom w:val="none" w:sz="0" w:space="0" w:color="auto"/>
                                                <w:right w:val="none" w:sz="0" w:space="0" w:color="auto"/>
                                              </w:divBdr>
                                            </w:div>
                                            <w:div w:id="1546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555">
                          <w:marLeft w:val="0"/>
                          <w:marRight w:val="0"/>
                          <w:marTop w:val="0"/>
                          <w:marBottom w:val="0"/>
                          <w:divBdr>
                            <w:top w:val="none" w:sz="0" w:space="0" w:color="auto"/>
                            <w:left w:val="none" w:sz="0" w:space="0" w:color="auto"/>
                            <w:bottom w:val="single" w:sz="18" w:space="0" w:color="E4E4E4"/>
                            <w:right w:val="none" w:sz="0" w:space="0" w:color="auto"/>
                          </w:divBdr>
                          <w:divsChild>
                            <w:div w:id="1379477278">
                              <w:marLeft w:val="0"/>
                              <w:marRight w:val="0"/>
                              <w:marTop w:val="0"/>
                              <w:marBottom w:val="0"/>
                              <w:divBdr>
                                <w:top w:val="none" w:sz="0" w:space="0" w:color="auto"/>
                                <w:left w:val="none" w:sz="0" w:space="0" w:color="auto"/>
                                <w:bottom w:val="none" w:sz="0" w:space="0" w:color="auto"/>
                                <w:right w:val="none" w:sz="0" w:space="0" w:color="auto"/>
                              </w:divBdr>
                              <w:divsChild>
                                <w:div w:id="1139685212">
                                  <w:marLeft w:val="0"/>
                                  <w:marRight w:val="0"/>
                                  <w:marTop w:val="0"/>
                                  <w:marBottom w:val="0"/>
                                  <w:divBdr>
                                    <w:top w:val="none" w:sz="0" w:space="0" w:color="auto"/>
                                    <w:left w:val="none" w:sz="0" w:space="0" w:color="auto"/>
                                    <w:bottom w:val="none" w:sz="0" w:space="0" w:color="auto"/>
                                    <w:right w:val="none" w:sz="0" w:space="0" w:color="auto"/>
                                  </w:divBdr>
                                  <w:divsChild>
                                    <w:div w:id="1676223209">
                                      <w:marLeft w:val="0"/>
                                      <w:marRight w:val="0"/>
                                      <w:marTop w:val="0"/>
                                      <w:marBottom w:val="0"/>
                                      <w:divBdr>
                                        <w:top w:val="none" w:sz="0" w:space="0" w:color="auto"/>
                                        <w:left w:val="none" w:sz="0" w:space="0" w:color="auto"/>
                                        <w:bottom w:val="none" w:sz="0" w:space="0" w:color="auto"/>
                                        <w:right w:val="none" w:sz="0" w:space="0" w:color="auto"/>
                                      </w:divBdr>
                                      <w:divsChild>
                                        <w:div w:id="1612277076">
                                          <w:marLeft w:val="0"/>
                                          <w:marRight w:val="0"/>
                                          <w:marTop w:val="0"/>
                                          <w:marBottom w:val="0"/>
                                          <w:divBdr>
                                            <w:top w:val="none" w:sz="0" w:space="0" w:color="auto"/>
                                            <w:left w:val="none" w:sz="0" w:space="0" w:color="auto"/>
                                            <w:bottom w:val="none" w:sz="0" w:space="0" w:color="auto"/>
                                            <w:right w:val="none" w:sz="0" w:space="0" w:color="auto"/>
                                          </w:divBdr>
                                          <w:divsChild>
                                            <w:div w:id="66610276">
                                              <w:marLeft w:val="0"/>
                                              <w:marRight w:val="0"/>
                                              <w:marTop w:val="0"/>
                                              <w:marBottom w:val="0"/>
                                              <w:divBdr>
                                                <w:top w:val="none" w:sz="0" w:space="0" w:color="auto"/>
                                                <w:left w:val="none" w:sz="0" w:space="0" w:color="auto"/>
                                                <w:bottom w:val="none" w:sz="0" w:space="0" w:color="auto"/>
                                                <w:right w:val="none" w:sz="0" w:space="0" w:color="auto"/>
                                              </w:divBdr>
                                            </w:div>
                                            <w:div w:id="2019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6951">
                          <w:marLeft w:val="0"/>
                          <w:marRight w:val="0"/>
                          <w:marTop w:val="0"/>
                          <w:marBottom w:val="0"/>
                          <w:divBdr>
                            <w:top w:val="none" w:sz="0" w:space="0" w:color="auto"/>
                            <w:left w:val="none" w:sz="0" w:space="0" w:color="auto"/>
                            <w:bottom w:val="single" w:sz="18" w:space="0" w:color="E4E4E4"/>
                            <w:right w:val="none" w:sz="0" w:space="0" w:color="auto"/>
                          </w:divBdr>
                          <w:divsChild>
                            <w:div w:id="1835610761">
                              <w:marLeft w:val="0"/>
                              <w:marRight w:val="0"/>
                              <w:marTop w:val="0"/>
                              <w:marBottom w:val="0"/>
                              <w:divBdr>
                                <w:top w:val="none" w:sz="0" w:space="0" w:color="auto"/>
                                <w:left w:val="none" w:sz="0" w:space="0" w:color="auto"/>
                                <w:bottom w:val="none" w:sz="0" w:space="0" w:color="auto"/>
                                <w:right w:val="none" w:sz="0" w:space="0" w:color="auto"/>
                              </w:divBdr>
                              <w:divsChild>
                                <w:div w:id="703988732">
                                  <w:marLeft w:val="0"/>
                                  <w:marRight w:val="0"/>
                                  <w:marTop w:val="0"/>
                                  <w:marBottom w:val="0"/>
                                  <w:divBdr>
                                    <w:top w:val="none" w:sz="0" w:space="0" w:color="auto"/>
                                    <w:left w:val="none" w:sz="0" w:space="0" w:color="auto"/>
                                    <w:bottom w:val="none" w:sz="0" w:space="0" w:color="auto"/>
                                    <w:right w:val="none" w:sz="0" w:space="0" w:color="auto"/>
                                  </w:divBdr>
                                  <w:divsChild>
                                    <w:div w:id="1205875209">
                                      <w:marLeft w:val="0"/>
                                      <w:marRight w:val="0"/>
                                      <w:marTop w:val="0"/>
                                      <w:marBottom w:val="0"/>
                                      <w:divBdr>
                                        <w:top w:val="none" w:sz="0" w:space="0" w:color="auto"/>
                                        <w:left w:val="none" w:sz="0" w:space="0" w:color="auto"/>
                                        <w:bottom w:val="none" w:sz="0" w:space="0" w:color="auto"/>
                                        <w:right w:val="none" w:sz="0" w:space="0" w:color="auto"/>
                                      </w:divBdr>
                                      <w:divsChild>
                                        <w:div w:id="253443346">
                                          <w:marLeft w:val="0"/>
                                          <w:marRight w:val="0"/>
                                          <w:marTop w:val="0"/>
                                          <w:marBottom w:val="0"/>
                                          <w:divBdr>
                                            <w:top w:val="none" w:sz="0" w:space="0" w:color="auto"/>
                                            <w:left w:val="none" w:sz="0" w:space="0" w:color="auto"/>
                                            <w:bottom w:val="none" w:sz="0" w:space="0" w:color="auto"/>
                                            <w:right w:val="none" w:sz="0" w:space="0" w:color="auto"/>
                                          </w:divBdr>
                                          <w:divsChild>
                                            <w:div w:id="500319574">
                                              <w:marLeft w:val="0"/>
                                              <w:marRight w:val="0"/>
                                              <w:marTop w:val="0"/>
                                              <w:marBottom w:val="0"/>
                                              <w:divBdr>
                                                <w:top w:val="none" w:sz="0" w:space="0" w:color="auto"/>
                                                <w:left w:val="none" w:sz="0" w:space="0" w:color="auto"/>
                                                <w:bottom w:val="none" w:sz="0" w:space="0" w:color="auto"/>
                                                <w:right w:val="none" w:sz="0" w:space="0" w:color="auto"/>
                                              </w:divBdr>
                                            </w:div>
                                            <w:div w:id="2136481366">
                                              <w:marLeft w:val="0"/>
                                              <w:marRight w:val="0"/>
                                              <w:marTop w:val="0"/>
                                              <w:marBottom w:val="0"/>
                                              <w:divBdr>
                                                <w:top w:val="none" w:sz="0" w:space="0" w:color="auto"/>
                                                <w:left w:val="none" w:sz="0" w:space="0" w:color="auto"/>
                                                <w:bottom w:val="none" w:sz="0" w:space="0" w:color="auto"/>
                                                <w:right w:val="none" w:sz="0" w:space="0" w:color="auto"/>
                                              </w:divBdr>
                                            </w:div>
                                            <w:div w:id="1394893449">
                                              <w:marLeft w:val="0"/>
                                              <w:marRight w:val="0"/>
                                              <w:marTop w:val="0"/>
                                              <w:marBottom w:val="0"/>
                                              <w:divBdr>
                                                <w:top w:val="none" w:sz="0" w:space="0" w:color="auto"/>
                                                <w:left w:val="none" w:sz="0" w:space="0" w:color="auto"/>
                                                <w:bottom w:val="none" w:sz="0" w:space="0" w:color="auto"/>
                                                <w:right w:val="none" w:sz="0" w:space="0" w:color="auto"/>
                                              </w:divBdr>
                                            </w:div>
                                            <w:div w:id="1204100559">
                                              <w:marLeft w:val="0"/>
                                              <w:marRight w:val="0"/>
                                              <w:marTop w:val="0"/>
                                              <w:marBottom w:val="0"/>
                                              <w:divBdr>
                                                <w:top w:val="none" w:sz="0" w:space="0" w:color="auto"/>
                                                <w:left w:val="none" w:sz="0" w:space="0" w:color="auto"/>
                                                <w:bottom w:val="none" w:sz="0" w:space="0" w:color="auto"/>
                                                <w:right w:val="none" w:sz="0" w:space="0" w:color="auto"/>
                                              </w:divBdr>
                                            </w:div>
                                            <w:div w:id="460270309">
                                              <w:marLeft w:val="0"/>
                                              <w:marRight w:val="0"/>
                                              <w:marTop w:val="0"/>
                                              <w:marBottom w:val="0"/>
                                              <w:divBdr>
                                                <w:top w:val="none" w:sz="0" w:space="0" w:color="auto"/>
                                                <w:left w:val="none" w:sz="0" w:space="0" w:color="auto"/>
                                                <w:bottom w:val="none" w:sz="0" w:space="0" w:color="auto"/>
                                                <w:right w:val="none" w:sz="0" w:space="0" w:color="auto"/>
                                              </w:divBdr>
                                            </w:div>
                                            <w:div w:id="830604646">
                                              <w:marLeft w:val="0"/>
                                              <w:marRight w:val="0"/>
                                              <w:marTop w:val="0"/>
                                              <w:marBottom w:val="0"/>
                                              <w:divBdr>
                                                <w:top w:val="none" w:sz="0" w:space="0" w:color="auto"/>
                                                <w:left w:val="none" w:sz="0" w:space="0" w:color="auto"/>
                                                <w:bottom w:val="none" w:sz="0" w:space="0" w:color="auto"/>
                                                <w:right w:val="none" w:sz="0" w:space="0" w:color="auto"/>
                                              </w:divBdr>
                                            </w:div>
                                            <w:div w:id="823813240">
                                              <w:marLeft w:val="0"/>
                                              <w:marRight w:val="0"/>
                                              <w:marTop w:val="0"/>
                                              <w:marBottom w:val="0"/>
                                              <w:divBdr>
                                                <w:top w:val="none" w:sz="0" w:space="0" w:color="auto"/>
                                                <w:left w:val="none" w:sz="0" w:space="0" w:color="auto"/>
                                                <w:bottom w:val="none" w:sz="0" w:space="0" w:color="auto"/>
                                                <w:right w:val="none" w:sz="0" w:space="0" w:color="auto"/>
                                              </w:divBdr>
                                            </w:div>
                                            <w:div w:id="1933589831">
                                              <w:marLeft w:val="0"/>
                                              <w:marRight w:val="0"/>
                                              <w:marTop w:val="0"/>
                                              <w:marBottom w:val="0"/>
                                              <w:divBdr>
                                                <w:top w:val="none" w:sz="0" w:space="0" w:color="auto"/>
                                                <w:left w:val="none" w:sz="0" w:space="0" w:color="auto"/>
                                                <w:bottom w:val="none" w:sz="0" w:space="0" w:color="auto"/>
                                                <w:right w:val="none" w:sz="0" w:space="0" w:color="auto"/>
                                              </w:divBdr>
                                            </w:div>
                                            <w:div w:id="2023310744">
                                              <w:marLeft w:val="0"/>
                                              <w:marRight w:val="0"/>
                                              <w:marTop w:val="0"/>
                                              <w:marBottom w:val="0"/>
                                              <w:divBdr>
                                                <w:top w:val="none" w:sz="0" w:space="0" w:color="auto"/>
                                                <w:left w:val="none" w:sz="0" w:space="0" w:color="auto"/>
                                                <w:bottom w:val="none" w:sz="0" w:space="0" w:color="auto"/>
                                                <w:right w:val="none" w:sz="0" w:space="0" w:color="auto"/>
                                              </w:divBdr>
                                            </w:div>
                                            <w:div w:id="2034263229">
                                              <w:marLeft w:val="0"/>
                                              <w:marRight w:val="0"/>
                                              <w:marTop w:val="0"/>
                                              <w:marBottom w:val="0"/>
                                              <w:divBdr>
                                                <w:top w:val="none" w:sz="0" w:space="0" w:color="auto"/>
                                                <w:left w:val="none" w:sz="0" w:space="0" w:color="auto"/>
                                                <w:bottom w:val="none" w:sz="0" w:space="0" w:color="auto"/>
                                                <w:right w:val="none" w:sz="0" w:space="0" w:color="auto"/>
                                              </w:divBdr>
                                            </w:div>
                                            <w:div w:id="1005858695">
                                              <w:marLeft w:val="0"/>
                                              <w:marRight w:val="0"/>
                                              <w:marTop w:val="0"/>
                                              <w:marBottom w:val="0"/>
                                              <w:divBdr>
                                                <w:top w:val="none" w:sz="0" w:space="0" w:color="auto"/>
                                                <w:left w:val="none" w:sz="0" w:space="0" w:color="auto"/>
                                                <w:bottom w:val="none" w:sz="0" w:space="0" w:color="auto"/>
                                                <w:right w:val="none" w:sz="0" w:space="0" w:color="auto"/>
                                              </w:divBdr>
                                            </w:div>
                                            <w:div w:id="1629625348">
                                              <w:marLeft w:val="0"/>
                                              <w:marRight w:val="0"/>
                                              <w:marTop w:val="0"/>
                                              <w:marBottom w:val="0"/>
                                              <w:divBdr>
                                                <w:top w:val="none" w:sz="0" w:space="0" w:color="auto"/>
                                                <w:left w:val="none" w:sz="0" w:space="0" w:color="auto"/>
                                                <w:bottom w:val="none" w:sz="0" w:space="0" w:color="auto"/>
                                                <w:right w:val="none" w:sz="0" w:space="0" w:color="auto"/>
                                              </w:divBdr>
                                            </w:div>
                                            <w:div w:id="1605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256341">
      <w:bodyDiv w:val="1"/>
      <w:marLeft w:val="0"/>
      <w:marRight w:val="0"/>
      <w:marTop w:val="0"/>
      <w:marBottom w:val="0"/>
      <w:divBdr>
        <w:top w:val="none" w:sz="0" w:space="0" w:color="auto"/>
        <w:left w:val="none" w:sz="0" w:space="0" w:color="auto"/>
        <w:bottom w:val="none" w:sz="0" w:space="0" w:color="auto"/>
        <w:right w:val="none" w:sz="0" w:space="0" w:color="auto"/>
      </w:divBdr>
      <w:divsChild>
        <w:div w:id="124784560">
          <w:marLeft w:val="0"/>
          <w:marRight w:val="0"/>
          <w:marTop w:val="0"/>
          <w:marBottom w:val="0"/>
          <w:divBdr>
            <w:top w:val="none" w:sz="0" w:space="0" w:color="auto"/>
            <w:left w:val="none" w:sz="0" w:space="0" w:color="auto"/>
            <w:bottom w:val="single" w:sz="18" w:space="0" w:color="E4E4E4"/>
            <w:right w:val="none" w:sz="0" w:space="0" w:color="auto"/>
          </w:divBdr>
          <w:divsChild>
            <w:div w:id="203836411">
              <w:marLeft w:val="0"/>
              <w:marRight w:val="0"/>
              <w:marTop w:val="0"/>
              <w:marBottom w:val="0"/>
              <w:divBdr>
                <w:top w:val="none" w:sz="0" w:space="0" w:color="auto"/>
                <w:left w:val="none" w:sz="0" w:space="0" w:color="auto"/>
                <w:bottom w:val="none" w:sz="0" w:space="0" w:color="auto"/>
                <w:right w:val="none" w:sz="0" w:space="0" w:color="auto"/>
              </w:divBdr>
              <w:divsChild>
                <w:div w:id="584729238">
                  <w:marLeft w:val="0"/>
                  <w:marRight w:val="0"/>
                  <w:marTop w:val="0"/>
                  <w:marBottom w:val="0"/>
                  <w:divBdr>
                    <w:top w:val="none" w:sz="0" w:space="0" w:color="auto"/>
                    <w:left w:val="none" w:sz="0" w:space="0" w:color="auto"/>
                    <w:bottom w:val="none" w:sz="0" w:space="0" w:color="auto"/>
                    <w:right w:val="none" w:sz="0" w:space="0" w:color="auto"/>
                  </w:divBdr>
                  <w:divsChild>
                    <w:div w:id="1189830413">
                      <w:marLeft w:val="0"/>
                      <w:marRight w:val="0"/>
                      <w:marTop w:val="0"/>
                      <w:marBottom w:val="0"/>
                      <w:divBdr>
                        <w:top w:val="none" w:sz="0" w:space="0" w:color="auto"/>
                        <w:left w:val="none" w:sz="0" w:space="0" w:color="auto"/>
                        <w:bottom w:val="none" w:sz="0" w:space="0" w:color="auto"/>
                        <w:right w:val="none" w:sz="0" w:space="0" w:color="auto"/>
                      </w:divBdr>
                      <w:divsChild>
                        <w:div w:id="503590186">
                          <w:marLeft w:val="0"/>
                          <w:marRight w:val="0"/>
                          <w:marTop w:val="0"/>
                          <w:marBottom w:val="0"/>
                          <w:divBdr>
                            <w:top w:val="none" w:sz="0" w:space="0" w:color="auto"/>
                            <w:left w:val="none" w:sz="0" w:space="0" w:color="auto"/>
                            <w:bottom w:val="single" w:sz="18" w:space="0" w:color="E4E4E4"/>
                            <w:right w:val="none" w:sz="0" w:space="0" w:color="auto"/>
                          </w:divBdr>
                          <w:divsChild>
                            <w:div w:id="386146844">
                              <w:marLeft w:val="0"/>
                              <w:marRight w:val="0"/>
                              <w:marTop w:val="0"/>
                              <w:marBottom w:val="0"/>
                              <w:divBdr>
                                <w:top w:val="none" w:sz="0" w:space="0" w:color="auto"/>
                                <w:left w:val="none" w:sz="0" w:space="0" w:color="auto"/>
                                <w:bottom w:val="none" w:sz="0" w:space="0" w:color="auto"/>
                                <w:right w:val="none" w:sz="0" w:space="0" w:color="auto"/>
                              </w:divBdr>
                              <w:divsChild>
                                <w:div w:id="1867013447">
                                  <w:marLeft w:val="0"/>
                                  <w:marRight w:val="0"/>
                                  <w:marTop w:val="0"/>
                                  <w:marBottom w:val="0"/>
                                  <w:divBdr>
                                    <w:top w:val="none" w:sz="0" w:space="0" w:color="auto"/>
                                    <w:left w:val="none" w:sz="0" w:space="0" w:color="auto"/>
                                    <w:bottom w:val="none" w:sz="0" w:space="0" w:color="auto"/>
                                    <w:right w:val="none" w:sz="0" w:space="0" w:color="auto"/>
                                  </w:divBdr>
                                  <w:divsChild>
                                    <w:div w:id="939797970">
                                      <w:marLeft w:val="0"/>
                                      <w:marRight w:val="0"/>
                                      <w:marTop w:val="0"/>
                                      <w:marBottom w:val="0"/>
                                      <w:divBdr>
                                        <w:top w:val="none" w:sz="0" w:space="0" w:color="auto"/>
                                        <w:left w:val="none" w:sz="0" w:space="0" w:color="auto"/>
                                        <w:bottom w:val="none" w:sz="0" w:space="0" w:color="auto"/>
                                        <w:right w:val="none" w:sz="0" w:space="0" w:color="auto"/>
                                      </w:divBdr>
                                      <w:divsChild>
                                        <w:div w:id="1006327055">
                                          <w:marLeft w:val="0"/>
                                          <w:marRight w:val="0"/>
                                          <w:marTop w:val="0"/>
                                          <w:marBottom w:val="0"/>
                                          <w:divBdr>
                                            <w:top w:val="none" w:sz="0" w:space="0" w:color="auto"/>
                                            <w:left w:val="none" w:sz="0" w:space="0" w:color="auto"/>
                                            <w:bottom w:val="none" w:sz="0" w:space="0" w:color="auto"/>
                                            <w:right w:val="none" w:sz="0" w:space="0" w:color="auto"/>
                                          </w:divBdr>
                                          <w:divsChild>
                                            <w:div w:id="2126607746">
                                              <w:marLeft w:val="0"/>
                                              <w:marRight w:val="0"/>
                                              <w:marTop w:val="0"/>
                                              <w:marBottom w:val="0"/>
                                              <w:divBdr>
                                                <w:top w:val="none" w:sz="0" w:space="0" w:color="auto"/>
                                                <w:left w:val="none" w:sz="0" w:space="0" w:color="auto"/>
                                                <w:bottom w:val="none" w:sz="0" w:space="0" w:color="auto"/>
                                                <w:right w:val="none" w:sz="0" w:space="0" w:color="auto"/>
                                              </w:divBdr>
                                            </w:div>
                                            <w:div w:id="753360294">
                                              <w:marLeft w:val="0"/>
                                              <w:marRight w:val="0"/>
                                              <w:marTop w:val="0"/>
                                              <w:marBottom w:val="0"/>
                                              <w:divBdr>
                                                <w:top w:val="none" w:sz="0" w:space="0" w:color="auto"/>
                                                <w:left w:val="none" w:sz="0" w:space="0" w:color="auto"/>
                                                <w:bottom w:val="none" w:sz="0" w:space="0" w:color="auto"/>
                                                <w:right w:val="none" w:sz="0" w:space="0" w:color="auto"/>
                                              </w:divBdr>
                                            </w:div>
                                            <w:div w:id="1579752718">
                                              <w:marLeft w:val="0"/>
                                              <w:marRight w:val="0"/>
                                              <w:marTop w:val="0"/>
                                              <w:marBottom w:val="0"/>
                                              <w:divBdr>
                                                <w:top w:val="none" w:sz="0" w:space="0" w:color="auto"/>
                                                <w:left w:val="none" w:sz="0" w:space="0" w:color="auto"/>
                                                <w:bottom w:val="none" w:sz="0" w:space="0" w:color="auto"/>
                                                <w:right w:val="none" w:sz="0" w:space="0" w:color="auto"/>
                                              </w:divBdr>
                                            </w:div>
                                            <w:div w:id="596715131">
                                              <w:marLeft w:val="0"/>
                                              <w:marRight w:val="0"/>
                                              <w:marTop w:val="0"/>
                                              <w:marBottom w:val="0"/>
                                              <w:divBdr>
                                                <w:top w:val="none" w:sz="0" w:space="0" w:color="auto"/>
                                                <w:left w:val="none" w:sz="0" w:space="0" w:color="auto"/>
                                                <w:bottom w:val="none" w:sz="0" w:space="0" w:color="auto"/>
                                                <w:right w:val="none" w:sz="0" w:space="0" w:color="auto"/>
                                              </w:divBdr>
                                            </w:div>
                                            <w:div w:id="1275357581">
                                              <w:marLeft w:val="0"/>
                                              <w:marRight w:val="0"/>
                                              <w:marTop w:val="0"/>
                                              <w:marBottom w:val="0"/>
                                              <w:divBdr>
                                                <w:top w:val="none" w:sz="0" w:space="0" w:color="auto"/>
                                                <w:left w:val="none" w:sz="0" w:space="0" w:color="auto"/>
                                                <w:bottom w:val="none" w:sz="0" w:space="0" w:color="auto"/>
                                                <w:right w:val="none" w:sz="0" w:space="0" w:color="auto"/>
                                              </w:divBdr>
                                            </w:div>
                                            <w:div w:id="1694303151">
                                              <w:marLeft w:val="0"/>
                                              <w:marRight w:val="0"/>
                                              <w:marTop w:val="0"/>
                                              <w:marBottom w:val="0"/>
                                              <w:divBdr>
                                                <w:top w:val="none" w:sz="0" w:space="0" w:color="auto"/>
                                                <w:left w:val="none" w:sz="0" w:space="0" w:color="auto"/>
                                                <w:bottom w:val="none" w:sz="0" w:space="0" w:color="auto"/>
                                                <w:right w:val="none" w:sz="0" w:space="0" w:color="auto"/>
                                              </w:divBdr>
                                            </w:div>
                                            <w:div w:id="1576627883">
                                              <w:marLeft w:val="0"/>
                                              <w:marRight w:val="0"/>
                                              <w:marTop w:val="0"/>
                                              <w:marBottom w:val="0"/>
                                              <w:divBdr>
                                                <w:top w:val="none" w:sz="0" w:space="0" w:color="auto"/>
                                                <w:left w:val="none" w:sz="0" w:space="0" w:color="auto"/>
                                                <w:bottom w:val="none" w:sz="0" w:space="0" w:color="auto"/>
                                                <w:right w:val="none" w:sz="0" w:space="0" w:color="auto"/>
                                              </w:divBdr>
                                            </w:div>
                                            <w:div w:id="1130511482">
                                              <w:marLeft w:val="0"/>
                                              <w:marRight w:val="0"/>
                                              <w:marTop w:val="0"/>
                                              <w:marBottom w:val="0"/>
                                              <w:divBdr>
                                                <w:top w:val="none" w:sz="0" w:space="0" w:color="auto"/>
                                                <w:left w:val="none" w:sz="0" w:space="0" w:color="auto"/>
                                                <w:bottom w:val="none" w:sz="0" w:space="0" w:color="auto"/>
                                                <w:right w:val="none" w:sz="0" w:space="0" w:color="auto"/>
                                              </w:divBdr>
                                            </w:div>
                                            <w:div w:id="595791845">
                                              <w:marLeft w:val="0"/>
                                              <w:marRight w:val="0"/>
                                              <w:marTop w:val="0"/>
                                              <w:marBottom w:val="0"/>
                                              <w:divBdr>
                                                <w:top w:val="none" w:sz="0" w:space="0" w:color="auto"/>
                                                <w:left w:val="none" w:sz="0" w:space="0" w:color="auto"/>
                                                <w:bottom w:val="none" w:sz="0" w:space="0" w:color="auto"/>
                                                <w:right w:val="none" w:sz="0" w:space="0" w:color="auto"/>
                                              </w:divBdr>
                                            </w:div>
                                            <w:div w:id="1654793617">
                                              <w:marLeft w:val="0"/>
                                              <w:marRight w:val="0"/>
                                              <w:marTop w:val="0"/>
                                              <w:marBottom w:val="0"/>
                                              <w:divBdr>
                                                <w:top w:val="none" w:sz="0" w:space="0" w:color="auto"/>
                                                <w:left w:val="none" w:sz="0" w:space="0" w:color="auto"/>
                                                <w:bottom w:val="none" w:sz="0" w:space="0" w:color="auto"/>
                                                <w:right w:val="none" w:sz="0" w:space="0" w:color="auto"/>
                                              </w:divBdr>
                                            </w:div>
                                            <w:div w:id="1154026044">
                                              <w:marLeft w:val="0"/>
                                              <w:marRight w:val="0"/>
                                              <w:marTop w:val="0"/>
                                              <w:marBottom w:val="0"/>
                                              <w:divBdr>
                                                <w:top w:val="none" w:sz="0" w:space="0" w:color="auto"/>
                                                <w:left w:val="none" w:sz="0" w:space="0" w:color="auto"/>
                                                <w:bottom w:val="none" w:sz="0" w:space="0" w:color="auto"/>
                                                <w:right w:val="none" w:sz="0" w:space="0" w:color="auto"/>
                                              </w:divBdr>
                                            </w:div>
                                            <w:div w:id="530651111">
                                              <w:marLeft w:val="0"/>
                                              <w:marRight w:val="0"/>
                                              <w:marTop w:val="0"/>
                                              <w:marBottom w:val="0"/>
                                              <w:divBdr>
                                                <w:top w:val="none" w:sz="0" w:space="0" w:color="auto"/>
                                                <w:left w:val="none" w:sz="0" w:space="0" w:color="auto"/>
                                                <w:bottom w:val="none" w:sz="0" w:space="0" w:color="auto"/>
                                                <w:right w:val="none" w:sz="0" w:space="0" w:color="auto"/>
                                              </w:divBdr>
                                            </w:div>
                                            <w:div w:id="387844950">
                                              <w:marLeft w:val="0"/>
                                              <w:marRight w:val="0"/>
                                              <w:marTop w:val="0"/>
                                              <w:marBottom w:val="0"/>
                                              <w:divBdr>
                                                <w:top w:val="none" w:sz="0" w:space="0" w:color="auto"/>
                                                <w:left w:val="none" w:sz="0" w:space="0" w:color="auto"/>
                                                <w:bottom w:val="none" w:sz="0" w:space="0" w:color="auto"/>
                                                <w:right w:val="none" w:sz="0" w:space="0" w:color="auto"/>
                                              </w:divBdr>
                                            </w:div>
                                            <w:div w:id="5061135">
                                              <w:marLeft w:val="0"/>
                                              <w:marRight w:val="0"/>
                                              <w:marTop w:val="0"/>
                                              <w:marBottom w:val="0"/>
                                              <w:divBdr>
                                                <w:top w:val="none" w:sz="0" w:space="0" w:color="auto"/>
                                                <w:left w:val="none" w:sz="0" w:space="0" w:color="auto"/>
                                                <w:bottom w:val="none" w:sz="0" w:space="0" w:color="auto"/>
                                                <w:right w:val="none" w:sz="0" w:space="0" w:color="auto"/>
                                              </w:divBdr>
                                            </w:div>
                                            <w:div w:id="1836415322">
                                              <w:marLeft w:val="0"/>
                                              <w:marRight w:val="0"/>
                                              <w:marTop w:val="0"/>
                                              <w:marBottom w:val="0"/>
                                              <w:divBdr>
                                                <w:top w:val="none" w:sz="0" w:space="0" w:color="auto"/>
                                                <w:left w:val="none" w:sz="0" w:space="0" w:color="auto"/>
                                                <w:bottom w:val="none" w:sz="0" w:space="0" w:color="auto"/>
                                                <w:right w:val="none" w:sz="0" w:space="0" w:color="auto"/>
                                              </w:divBdr>
                                            </w:div>
                                            <w:div w:id="336009086">
                                              <w:marLeft w:val="0"/>
                                              <w:marRight w:val="0"/>
                                              <w:marTop w:val="0"/>
                                              <w:marBottom w:val="0"/>
                                              <w:divBdr>
                                                <w:top w:val="none" w:sz="0" w:space="0" w:color="auto"/>
                                                <w:left w:val="none" w:sz="0" w:space="0" w:color="auto"/>
                                                <w:bottom w:val="none" w:sz="0" w:space="0" w:color="auto"/>
                                                <w:right w:val="none" w:sz="0" w:space="0" w:color="auto"/>
                                              </w:divBdr>
                                            </w:div>
                                            <w:div w:id="15589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832">
                          <w:marLeft w:val="0"/>
                          <w:marRight w:val="0"/>
                          <w:marTop w:val="0"/>
                          <w:marBottom w:val="0"/>
                          <w:divBdr>
                            <w:top w:val="none" w:sz="0" w:space="0" w:color="auto"/>
                            <w:left w:val="none" w:sz="0" w:space="0" w:color="auto"/>
                            <w:bottom w:val="single" w:sz="18" w:space="0" w:color="E4E4E4"/>
                            <w:right w:val="none" w:sz="0" w:space="0" w:color="auto"/>
                          </w:divBdr>
                          <w:divsChild>
                            <w:div w:id="133761125">
                              <w:marLeft w:val="0"/>
                              <w:marRight w:val="0"/>
                              <w:marTop w:val="0"/>
                              <w:marBottom w:val="0"/>
                              <w:divBdr>
                                <w:top w:val="none" w:sz="0" w:space="0" w:color="auto"/>
                                <w:left w:val="none" w:sz="0" w:space="0" w:color="auto"/>
                                <w:bottom w:val="none" w:sz="0" w:space="0" w:color="auto"/>
                                <w:right w:val="none" w:sz="0" w:space="0" w:color="auto"/>
                              </w:divBdr>
                              <w:divsChild>
                                <w:div w:id="1256593560">
                                  <w:marLeft w:val="0"/>
                                  <w:marRight w:val="0"/>
                                  <w:marTop w:val="0"/>
                                  <w:marBottom w:val="0"/>
                                  <w:divBdr>
                                    <w:top w:val="none" w:sz="0" w:space="0" w:color="auto"/>
                                    <w:left w:val="none" w:sz="0" w:space="0" w:color="auto"/>
                                    <w:bottom w:val="none" w:sz="0" w:space="0" w:color="auto"/>
                                    <w:right w:val="none" w:sz="0" w:space="0" w:color="auto"/>
                                  </w:divBdr>
                                  <w:divsChild>
                                    <w:div w:id="2003846604">
                                      <w:marLeft w:val="0"/>
                                      <w:marRight w:val="0"/>
                                      <w:marTop w:val="0"/>
                                      <w:marBottom w:val="0"/>
                                      <w:divBdr>
                                        <w:top w:val="none" w:sz="0" w:space="0" w:color="auto"/>
                                        <w:left w:val="none" w:sz="0" w:space="0" w:color="auto"/>
                                        <w:bottom w:val="none" w:sz="0" w:space="0" w:color="auto"/>
                                        <w:right w:val="none" w:sz="0" w:space="0" w:color="auto"/>
                                      </w:divBdr>
                                      <w:divsChild>
                                        <w:div w:id="1804887203">
                                          <w:marLeft w:val="0"/>
                                          <w:marRight w:val="0"/>
                                          <w:marTop w:val="0"/>
                                          <w:marBottom w:val="0"/>
                                          <w:divBdr>
                                            <w:top w:val="none" w:sz="0" w:space="0" w:color="auto"/>
                                            <w:left w:val="none" w:sz="0" w:space="0" w:color="auto"/>
                                            <w:bottom w:val="none" w:sz="0" w:space="0" w:color="auto"/>
                                            <w:right w:val="none" w:sz="0" w:space="0" w:color="auto"/>
                                          </w:divBdr>
                                          <w:divsChild>
                                            <w:div w:id="704522241">
                                              <w:marLeft w:val="0"/>
                                              <w:marRight w:val="0"/>
                                              <w:marTop w:val="0"/>
                                              <w:marBottom w:val="0"/>
                                              <w:divBdr>
                                                <w:top w:val="none" w:sz="0" w:space="0" w:color="auto"/>
                                                <w:left w:val="none" w:sz="0" w:space="0" w:color="auto"/>
                                                <w:bottom w:val="none" w:sz="0" w:space="0" w:color="auto"/>
                                                <w:right w:val="none" w:sz="0" w:space="0" w:color="auto"/>
                                              </w:divBdr>
                                            </w:div>
                                            <w:div w:id="9445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382175">
                          <w:marLeft w:val="0"/>
                          <w:marRight w:val="0"/>
                          <w:marTop w:val="0"/>
                          <w:marBottom w:val="0"/>
                          <w:divBdr>
                            <w:top w:val="none" w:sz="0" w:space="0" w:color="auto"/>
                            <w:left w:val="none" w:sz="0" w:space="0" w:color="auto"/>
                            <w:bottom w:val="single" w:sz="18" w:space="0" w:color="E4E4E4"/>
                            <w:right w:val="none" w:sz="0" w:space="0" w:color="auto"/>
                          </w:divBdr>
                          <w:divsChild>
                            <w:div w:id="1804620168">
                              <w:marLeft w:val="0"/>
                              <w:marRight w:val="0"/>
                              <w:marTop w:val="0"/>
                              <w:marBottom w:val="0"/>
                              <w:divBdr>
                                <w:top w:val="none" w:sz="0" w:space="0" w:color="auto"/>
                                <w:left w:val="none" w:sz="0" w:space="0" w:color="auto"/>
                                <w:bottom w:val="none" w:sz="0" w:space="0" w:color="auto"/>
                                <w:right w:val="none" w:sz="0" w:space="0" w:color="auto"/>
                              </w:divBdr>
                              <w:divsChild>
                                <w:div w:id="1273442767">
                                  <w:marLeft w:val="0"/>
                                  <w:marRight w:val="0"/>
                                  <w:marTop w:val="0"/>
                                  <w:marBottom w:val="0"/>
                                  <w:divBdr>
                                    <w:top w:val="none" w:sz="0" w:space="0" w:color="auto"/>
                                    <w:left w:val="none" w:sz="0" w:space="0" w:color="auto"/>
                                    <w:bottom w:val="none" w:sz="0" w:space="0" w:color="auto"/>
                                    <w:right w:val="none" w:sz="0" w:space="0" w:color="auto"/>
                                  </w:divBdr>
                                  <w:divsChild>
                                    <w:div w:id="1160001955">
                                      <w:marLeft w:val="0"/>
                                      <w:marRight w:val="0"/>
                                      <w:marTop w:val="0"/>
                                      <w:marBottom w:val="0"/>
                                      <w:divBdr>
                                        <w:top w:val="none" w:sz="0" w:space="0" w:color="auto"/>
                                        <w:left w:val="none" w:sz="0" w:space="0" w:color="auto"/>
                                        <w:bottom w:val="none" w:sz="0" w:space="0" w:color="auto"/>
                                        <w:right w:val="none" w:sz="0" w:space="0" w:color="auto"/>
                                      </w:divBdr>
                                      <w:divsChild>
                                        <w:div w:id="21826262">
                                          <w:marLeft w:val="0"/>
                                          <w:marRight w:val="0"/>
                                          <w:marTop w:val="0"/>
                                          <w:marBottom w:val="0"/>
                                          <w:divBdr>
                                            <w:top w:val="none" w:sz="0" w:space="0" w:color="auto"/>
                                            <w:left w:val="none" w:sz="0" w:space="0" w:color="auto"/>
                                            <w:bottom w:val="none" w:sz="0" w:space="0" w:color="auto"/>
                                            <w:right w:val="none" w:sz="0" w:space="0" w:color="auto"/>
                                          </w:divBdr>
                                          <w:divsChild>
                                            <w:div w:id="945691318">
                                              <w:marLeft w:val="0"/>
                                              <w:marRight w:val="0"/>
                                              <w:marTop w:val="0"/>
                                              <w:marBottom w:val="0"/>
                                              <w:divBdr>
                                                <w:top w:val="none" w:sz="0" w:space="0" w:color="auto"/>
                                                <w:left w:val="none" w:sz="0" w:space="0" w:color="auto"/>
                                                <w:bottom w:val="none" w:sz="0" w:space="0" w:color="auto"/>
                                                <w:right w:val="none" w:sz="0" w:space="0" w:color="auto"/>
                                              </w:divBdr>
                                            </w:div>
                                            <w:div w:id="904222015">
                                              <w:marLeft w:val="0"/>
                                              <w:marRight w:val="0"/>
                                              <w:marTop w:val="0"/>
                                              <w:marBottom w:val="0"/>
                                              <w:divBdr>
                                                <w:top w:val="none" w:sz="0" w:space="0" w:color="auto"/>
                                                <w:left w:val="none" w:sz="0" w:space="0" w:color="auto"/>
                                                <w:bottom w:val="none" w:sz="0" w:space="0" w:color="auto"/>
                                                <w:right w:val="none" w:sz="0" w:space="0" w:color="auto"/>
                                              </w:divBdr>
                                            </w:div>
                                            <w:div w:id="1696928454">
                                              <w:marLeft w:val="0"/>
                                              <w:marRight w:val="0"/>
                                              <w:marTop w:val="0"/>
                                              <w:marBottom w:val="0"/>
                                              <w:divBdr>
                                                <w:top w:val="none" w:sz="0" w:space="0" w:color="auto"/>
                                                <w:left w:val="none" w:sz="0" w:space="0" w:color="auto"/>
                                                <w:bottom w:val="none" w:sz="0" w:space="0" w:color="auto"/>
                                                <w:right w:val="none" w:sz="0" w:space="0" w:color="auto"/>
                                              </w:divBdr>
                                            </w:div>
                                            <w:div w:id="992683872">
                                              <w:marLeft w:val="0"/>
                                              <w:marRight w:val="0"/>
                                              <w:marTop w:val="0"/>
                                              <w:marBottom w:val="0"/>
                                              <w:divBdr>
                                                <w:top w:val="none" w:sz="0" w:space="0" w:color="auto"/>
                                                <w:left w:val="none" w:sz="0" w:space="0" w:color="auto"/>
                                                <w:bottom w:val="none" w:sz="0" w:space="0" w:color="auto"/>
                                                <w:right w:val="none" w:sz="0" w:space="0" w:color="auto"/>
                                              </w:divBdr>
                                            </w:div>
                                            <w:div w:id="351616849">
                                              <w:marLeft w:val="0"/>
                                              <w:marRight w:val="0"/>
                                              <w:marTop w:val="0"/>
                                              <w:marBottom w:val="0"/>
                                              <w:divBdr>
                                                <w:top w:val="none" w:sz="0" w:space="0" w:color="auto"/>
                                                <w:left w:val="none" w:sz="0" w:space="0" w:color="auto"/>
                                                <w:bottom w:val="none" w:sz="0" w:space="0" w:color="auto"/>
                                                <w:right w:val="none" w:sz="0" w:space="0" w:color="auto"/>
                                              </w:divBdr>
                                            </w:div>
                                            <w:div w:id="348987625">
                                              <w:marLeft w:val="0"/>
                                              <w:marRight w:val="0"/>
                                              <w:marTop w:val="0"/>
                                              <w:marBottom w:val="0"/>
                                              <w:divBdr>
                                                <w:top w:val="none" w:sz="0" w:space="0" w:color="auto"/>
                                                <w:left w:val="none" w:sz="0" w:space="0" w:color="auto"/>
                                                <w:bottom w:val="none" w:sz="0" w:space="0" w:color="auto"/>
                                                <w:right w:val="none" w:sz="0" w:space="0" w:color="auto"/>
                                              </w:divBdr>
                                            </w:div>
                                            <w:div w:id="259412449">
                                              <w:marLeft w:val="0"/>
                                              <w:marRight w:val="0"/>
                                              <w:marTop w:val="0"/>
                                              <w:marBottom w:val="0"/>
                                              <w:divBdr>
                                                <w:top w:val="none" w:sz="0" w:space="0" w:color="auto"/>
                                                <w:left w:val="none" w:sz="0" w:space="0" w:color="auto"/>
                                                <w:bottom w:val="none" w:sz="0" w:space="0" w:color="auto"/>
                                                <w:right w:val="none" w:sz="0" w:space="0" w:color="auto"/>
                                              </w:divBdr>
                                            </w:div>
                                            <w:div w:id="1173256414">
                                              <w:marLeft w:val="0"/>
                                              <w:marRight w:val="0"/>
                                              <w:marTop w:val="0"/>
                                              <w:marBottom w:val="0"/>
                                              <w:divBdr>
                                                <w:top w:val="none" w:sz="0" w:space="0" w:color="auto"/>
                                                <w:left w:val="none" w:sz="0" w:space="0" w:color="auto"/>
                                                <w:bottom w:val="none" w:sz="0" w:space="0" w:color="auto"/>
                                                <w:right w:val="none" w:sz="0" w:space="0" w:color="auto"/>
                                              </w:divBdr>
                                            </w:div>
                                            <w:div w:id="296760337">
                                              <w:marLeft w:val="0"/>
                                              <w:marRight w:val="0"/>
                                              <w:marTop w:val="0"/>
                                              <w:marBottom w:val="0"/>
                                              <w:divBdr>
                                                <w:top w:val="none" w:sz="0" w:space="0" w:color="auto"/>
                                                <w:left w:val="none" w:sz="0" w:space="0" w:color="auto"/>
                                                <w:bottom w:val="none" w:sz="0" w:space="0" w:color="auto"/>
                                                <w:right w:val="none" w:sz="0" w:space="0" w:color="auto"/>
                                              </w:divBdr>
                                            </w:div>
                                            <w:div w:id="2109353508">
                                              <w:marLeft w:val="0"/>
                                              <w:marRight w:val="0"/>
                                              <w:marTop w:val="0"/>
                                              <w:marBottom w:val="0"/>
                                              <w:divBdr>
                                                <w:top w:val="none" w:sz="0" w:space="0" w:color="auto"/>
                                                <w:left w:val="none" w:sz="0" w:space="0" w:color="auto"/>
                                                <w:bottom w:val="none" w:sz="0" w:space="0" w:color="auto"/>
                                                <w:right w:val="none" w:sz="0" w:space="0" w:color="auto"/>
                                              </w:divBdr>
                                            </w:div>
                                            <w:div w:id="538056089">
                                              <w:marLeft w:val="0"/>
                                              <w:marRight w:val="0"/>
                                              <w:marTop w:val="0"/>
                                              <w:marBottom w:val="0"/>
                                              <w:divBdr>
                                                <w:top w:val="none" w:sz="0" w:space="0" w:color="auto"/>
                                                <w:left w:val="none" w:sz="0" w:space="0" w:color="auto"/>
                                                <w:bottom w:val="none" w:sz="0" w:space="0" w:color="auto"/>
                                                <w:right w:val="none" w:sz="0" w:space="0" w:color="auto"/>
                                              </w:divBdr>
                                            </w:div>
                                            <w:div w:id="221257065">
                                              <w:marLeft w:val="0"/>
                                              <w:marRight w:val="0"/>
                                              <w:marTop w:val="0"/>
                                              <w:marBottom w:val="0"/>
                                              <w:divBdr>
                                                <w:top w:val="none" w:sz="0" w:space="0" w:color="auto"/>
                                                <w:left w:val="none" w:sz="0" w:space="0" w:color="auto"/>
                                                <w:bottom w:val="none" w:sz="0" w:space="0" w:color="auto"/>
                                                <w:right w:val="none" w:sz="0" w:space="0" w:color="auto"/>
                                              </w:divBdr>
                                            </w:div>
                                            <w:div w:id="1442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DF78-A0C7-44A6-A7A6-7DB07DAD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545</TotalTime>
  <Pages>5</Pages>
  <Words>2031</Words>
  <Characters>11785</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Cristina Elena Tanase</cp:lastModifiedBy>
  <cp:revision>414</cp:revision>
  <cp:lastPrinted>2017-05-11T13:06:00Z</cp:lastPrinted>
  <dcterms:created xsi:type="dcterms:W3CDTF">2015-09-14T12:54:00Z</dcterms:created>
  <dcterms:modified xsi:type="dcterms:W3CDTF">2017-05-16T07:33:00Z</dcterms:modified>
</cp:coreProperties>
</file>