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37C" w:rsidRPr="00CD1E1B" w:rsidRDefault="00AB637C" w:rsidP="009E7C92">
      <w:pPr>
        <w:spacing w:line="276" w:lineRule="auto"/>
        <w:jc w:val="center"/>
        <w:rPr>
          <w:rFonts w:cs="Arial"/>
        </w:rPr>
      </w:pPr>
    </w:p>
    <w:p w:rsidR="00786C71" w:rsidRPr="00CD1E1B" w:rsidRDefault="00786C71" w:rsidP="009E7C92">
      <w:pPr>
        <w:spacing w:line="276" w:lineRule="auto"/>
        <w:jc w:val="center"/>
        <w:rPr>
          <w:rFonts w:cs="Arial"/>
          <w:b/>
        </w:rPr>
      </w:pPr>
      <w:r w:rsidRPr="00CD1E1B">
        <w:rPr>
          <w:rFonts w:cs="Arial"/>
          <w:b/>
        </w:rPr>
        <w:t xml:space="preserve">Referat de aprobare </w:t>
      </w:r>
    </w:p>
    <w:p w:rsidR="00220085" w:rsidRPr="00CD1E1B" w:rsidRDefault="00220085" w:rsidP="009E7C92">
      <w:pPr>
        <w:spacing w:line="276" w:lineRule="auto"/>
        <w:jc w:val="center"/>
        <w:rPr>
          <w:rFonts w:cs="Arial"/>
          <w:b/>
        </w:rPr>
      </w:pPr>
    </w:p>
    <w:p w:rsidR="00CD1E1B" w:rsidRDefault="00CD1E1B" w:rsidP="00CD1E1B">
      <w:pPr>
        <w:spacing w:line="276" w:lineRule="auto"/>
        <w:jc w:val="both"/>
        <w:rPr>
          <w:rFonts w:cs="Arial"/>
          <w:color w:val="000000"/>
        </w:rPr>
      </w:pPr>
    </w:p>
    <w:p w:rsidR="004C65A5" w:rsidRPr="00CD1E1B" w:rsidRDefault="004C65A5" w:rsidP="00CD1E1B">
      <w:pPr>
        <w:spacing w:line="276" w:lineRule="auto"/>
        <w:jc w:val="both"/>
        <w:rPr>
          <w:rFonts w:cs="Arial"/>
          <w:color w:val="000000"/>
        </w:rPr>
      </w:pPr>
      <w:r w:rsidRPr="00CD1E1B">
        <w:rPr>
          <w:rFonts w:cs="Arial"/>
          <w:color w:val="000000"/>
        </w:rPr>
        <w:t xml:space="preserve">Dispoziţiile art. </w:t>
      </w:r>
      <w:r w:rsidR="00B424D8" w:rsidRPr="00CD1E1B">
        <w:rPr>
          <w:rFonts w:cs="Arial"/>
          <w:color w:val="000000"/>
        </w:rPr>
        <w:t xml:space="preserve">201 </w:t>
      </w:r>
      <w:r w:rsidRPr="00CD1E1B">
        <w:rPr>
          <w:rFonts w:cs="Arial"/>
          <w:color w:val="000000"/>
        </w:rPr>
        <w:t xml:space="preserve">alin. (2) din Legea nr. 95/2006 privind reforma în domeniul </w:t>
      </w:r>
      <w:proofErr w:type="spellStart"/>
      <w:r w:rsidRPr="00CD1E1B">
        <w:rPr>
          <w:rFonts w:cs="Arial"/>
          <w:color w:val="000000"/>
        </w:rPr>
        <w:t>sănătăţii</w:t>
      </w:r>
      <w:proofErr w:type="spellEnd"/>
      <w:r w:rsidRPr="00CD1E1B">
        <w:rPr>
          <w:rFonts w:cs="Arial"/>
          <w:color w:val="000000"/>
        </w:rPr>
        <w:t xml:space="preserve">, cu modificările </w:t>
      </w:r>
      <w:proofErr w:type="spellStart"/>
      <w:r w:rsidRPr="00CD1E1B">
        <w:rPr>
          <w:rFonts w:cs="Arial"/>
          <w:color w:val="000000"/>
        </w:rPr>
        <w:t>şi</w:t>
      </w:r>
      <w:proofErr w:type="spellEnd"/>
      <w:r w:rsidRPr="00CD1E1B">
        <w:rPr>
          <w:rFonts w:cs="Arial"/>
          <w:color w:val="000000"/>
        </w:rPr>
        <w:t xml:space="preserve"> completările ulterioare, prevăd că pentru ministerele şi instituţiile cu reţea sanitară proprie, normele metodologice de elaborare a bugetului de venituri şi cheltuieli se aprobă prin ordin sau decizie de conducătorul acestora, după caz, cu avizul Ministerului Sănătăţii</w:t>
      </w:r>
      <w:r w:rsidR="00350233" w:rsidRPr="00CD1E1B">
        <w:rPr>
          <w:rFonts w:cs="Arial"/>
          <w:color w:val="000000"/>
        </w:rPr>
        <w:t>.</w:t>
      </w:r>
    </w:p>
    <w:p w:rsidR="00350233" w:rsidRPr="00CD1E1B" w:rsidRDefault="004C65A5" w:rsidP="009E7C92">
      <w:pPr>
        <w:spacing w:line="276" w:lineRule="auto"/>
        <w:jc w:val="both"/>
        <w:rPr>
          <w:rFonts w:cs="Arial"/>
          <w:color w:val="000000"/>
        </w:rPr>
      </w:pPr>
      <w:r w:rsidRPr="00CD1E1B">
        <w:rPr>
          <w:rFonts w:cs="Arial"/>
          <w:color w:val="000000"/>
        </w:rPr>
        <w:t xml:space="preserve">În scopul </w:t>
      </w:r>
      <w:r w:rsidR="00350233" w:rsidRPr="00CD1E1B">
        <w:rPr>
          <w:rFonts w:cs="Arial"/>
          <w:color w:val="000000"/>
        </w:rPr>
        <w:t>respectării prevederilor menţionate mai sus, la nivelul Administrației Naționale a Penitenciarelor a fost constituită o comisie formată din reprezentanți din cadrul structurilor Administraţiei Naţionale a Penitenciarelor și penitenciarelor-spitalelor care a</w:t>
      </w:r>
      <w:r w:rsidR="009C0243" w:rsidRPr="00CD1E1B">
        <w:rPr>
          <w:rFonts w:cs="Arial"/>
          <w:color w:val="000000"/>
        </w:rPr>
        <w:t>u</w:t>
      </w:r>
      <w:r w:rsidR="00350233" w:rsidRPr="00CD1E1B">
        <w:rPr>
          <w:rFonts w:cs="Arial"/>
          <w:color w:val="000000"/>
        </w:rPr>
        <w:t xml:space="preserve"> elaborat prezentul proiectul de </w:t>
      </w:r>
      <w:r w:rsidR="00DB4E41" w:rsidRPr="00CD1E1B">
        <w:rPr>
          <w:rFonts w:cs="Arial"/>
          <w:color w:val="000000"/>
        </w:rPr>
        <w:t>act normativ, care are</w:t>
      </w:r>
      <w:r w:rsidR="00350233" w:rsidRPr="00CD1E1B">
        <w:rPr>
          <w:rFonts w:cs="Arial"/>
          <w:color w:val="000000"/>
        </w:rPr>
        <w:t xml:space="preserve"> ca obiect stabilirea procedurilor, a persoanelor implicate şi a documentelor privind execuţia cheltuielilor care se efectuează din fonduri publice.</w:t>
      </w:r>
    </w:p>
    <w:p w:rsidR="00241D87" w:rsidRPr="00CD1E1B" w:rsidRDefault="00241D87" w:rsidP="00CD1E1B">
      <w:pPr>
        <w:spacing w:line="276" w:lineRule="auto"/>
        <w:jc w:val="both"/>
        <w:rPr>
          <w:rFonts w:cs="Arial"/>
          <w:color w:val="000000"/>
        </w:rPr>
      </w:pPr>
      <w:r w:rsidRPr="00CD1E1B">
        <w:rPr>
          <w:rFonts w:cs="Arial"/>
          <w:color w:val="000000"/>
        </w:rPr>
        <w:t xml:space="preserve">Proiectul este structurat pe capitole și secțiuni, urmărind modalitatea de elaborare, fundamentare și execuție a bugetului de venituri și cheltuieli și negocierea contractului de furnizare de servicii medicale în relaţia cu casa de asigurări de sănătate. </w:t>
      </w:r>
    </w:p>
    <w:p w:rsidR="005C633B" w:rsidRPr="00CD1E1B" w:rsidRDefault="00B37E16" w:rsidP="00CD1E1B">
      <w:pPr>
        <w:spacing w:line="276" w:lineRule="auto"/>
        <w:jc w:val="both"/>
        <w:rPr>
          <w:rFonts w:cs="Arial"/>
          <w:lang w:eastAsia="ro-RO"/>
        </w:rPr>
      </w:pPr>
      <w:r w:rsidRPr="00CD1E1B">
        <w:rPr>
          <w:rFonts w:cs="Arial"/>
          <w:lang w:eastAsia="ro-RO"/>
        </w:rPr>
        <w:t>Penitenciar</w:t>
      </w:r>
      <w:r w:rsidR="00B424D8" w:rsidRPr="00CD1E1B">
        <w:rPr>
          <w:rFonts w:cs="Arial"/>
          <w:lang w:eastAsia="ro-RO"/>
        </w:rPr>
        <w:t xml:space="preserve">ele </w:t>
      </w:r>
      <w:r w:rsidRPr="00CD1E1B">
        <w:rPr>
          <w:rFonts w:cs="Arial"/>
          <w:lang w:eastAsia="ro-RO"/>
        </w:rPr>
        <w:t xml:space="preserve">- </w:t>
      </w:r>
      <w:r w:rsidR="00B417DE" w:rsidRPr="00CD1E1B">
        <w:rPr>
          <w:rFonts w:cs="Arial"/>
          <w:lang w:eastAsia="ro-RO"/>
        </w:rPr>
        <w:t>s</w:t>
      </w:r>
      <w:r w:rsidR="005C633B" w:rsidRPr="00CD1E1B">
        <w:rPr>
          <w:rFonts w:cs="Arial"/>
          <w:lang w:eastAsia="ro-RO"/>
        </w:rPr>
        <w:t>pital</w:t>
      </w:r>
      <w:r w:rsidR="00B417DE" w:rsidRPr="00CD1E1B">
        <w:rPr>
          <w:rFonts w:cs="Arial"/>
          <w:lang w:eastAsia="ro-RO"/>
        </w:rPr>
        <w:t xml:space="preserve"> </w:t>
      </w:r>
      <w:r w:rsidR="005C633B" w:rsidRPr="00CD1E1B">
        <w:rPr>
          <w:rFonts w:cs="Arial"/>
          <w:lang w:eastAsia="ro-RO"/>
        </w:rPr>
        <w:t xml:space="preserve"> </w:t>
      </w:r>
      <w:r w:rsidR="00B424D8" w:rsidRPr="00CD1E1B">
        <w:rPr>
          <w:rFonts w:cs="Arial"/>
          <w:lang w:eastAsia="ro-RO"/>
        </w:rPr>
        <w:t xml:space="preserve">sunt </w:t>
      </w:r>
      <w:r w:rsidR="005C633B" w:rsidRPr="00CD1E1B">
        <w:rPr>
          <w:rFonts w:cs="Arial"/>
          <w:lang w:eastAsia="ro-RO"/>
        </w:rPr>
        <w:t xml:space="preserve"> </w:t>
      </w:r>
      <w:r w:rsidR="00B424D8" w:rsidRPr="00CD1E1B">
        <w:rPr>
          <w:rFonts w:cs="Arial"/>
        </w:rPr>
        <w:t>unități sanitare cu paturi</w:t>
      </w:r>
      <w:r w:rsidR="00B424D8" w:rsidRPr="00CD1E1B">
        <w:rPr>
          <w:rFonts w:cs="Arial"/>
          <w:color w:val="000000"/>
        </w:rPr>
        <w:t>,</w:t>
      </w:r>
      <w:r w:rsidR="00B424D8" w:rsidRPr="00CD1E1B">
        <w:rPr>
          <w:rFonts w:cs="Arial"/>
          <w:color w:val="000000"/>
          <w:lang w:val="en-US"/>
        </w:rPr>
        <w:t xml:space="preserve"> </w:t>
      </w:r>
      <w:r w:rsidR="00B424D8" w:rsidRPr="00CD1E1B">
        <w:rPr>
          <w:rFonts w:cs="Arial"/>
          <w:color w:val="000000"/>
        </w:rPr>
        <w:t xml:space="preserve">aflate în subordinea Administraţiei Naţionale a Penitenciarelor, ca unități cu personalitate juridică, </w:t>
      </w:r>
      <w:r w:rsidR="00B424D8" w:rsidRPr="00CD1E1B">
        <w:rPr>
          <w:rFonts w:cs="Arial"/>
          <w:color w:val="000000"/>
          <w:lang w:val="en-US"/>
        </w:rPr>
        <w:t xml:space="preserve">care </w:t>
      </w:r>
      <w:r w:rsidR="00B424D8" w:rsidRPr="00CD1E1B">
        <w:rPr>
          <w:rFonts w:cs="Arial"/>
          <w:color w:val="000000"/>
        </w:rPr>
        <w:t>furnizează servicii medicale,</w:t>
      </w:r>
      <w:r w:rsidR="00B424D8" w:rsidRPr="00CD1E1B">
        <w:rPr>
          <w:rFonts w:cs="Arial"/>
          <w:i/>
          <w:iCs/>
          <w:lang w:val="en-US"/>
        </w:rPr>
        <w:t xml:space="preserve"> </w:t>
      </w:r>
      <w:proofErr w:type="spellStart"/>
      <w:r w:rsidR="00B424D8" w:rsidRPr="00CD1E1B">
        <w:rPr>
          <w:rFonts w:cs="Arial"/>
          <w:iCs/>
          <w:lang w:val="en-US"/>
        </w:rPr>
        <w:t>finanţate</w:t>
      </w:r>
      <w:proofErr w:type="spellEnd"/>
      <w:r w:rsidR="00B424D8" w:rsidRPr="00CD1E1B">
        <w:rPr>
          <w:rFonts w:cs="Arial"/>
          <w:iCs/>
          <w:lang w:val="en-US"/>
        </w:rPr>
        <w:t xml:space="preserve"> integral din </w:t>
      </w:r>
      <w:proofErr w:type="spellStart"/>
      <w:r w:rsidR="00B424D8" w:rsidRPr="00CD1E1B">
        <w:rPr>
          <w:rFonts w:cs="Arial"/>
          <w:iCs/>
          <w:lang w:val="en-US"/>
        </w:rPr>
        <w:t>venituri</w:t>
      </w:r>
      <w:proofErr w:type="spellEnd"/>
      <w:r w:rsidR="00B424D8" w:rsidRPr="00CD1E1B">
        <w:rPr>
          <w:rFonts w:cs="Arial"/>
          <w:iCs/>
          <w:lang w:val="en-US"/>
        </w:rPr>
        <w:t xml:space="preserve"> </w:t>
      </w:r>
      <w:proofErr w:type="spellStart"/>
      <w:r w:rsidR="00B424D8" w:rsidRPr="00CD1E1B">
        <w:rPr>
          <w:rFonts w:cs="Arial"/>
          <w:iCs/>
          <w:lang w:val="en-US"/>
        </w:rPr>
        <w:t>proprii</w:t>
      </w:r>
      <w:proofErr w:type="spellEnd"/>
      <w:r w:rsidR="00B424D8" w:rsidRPr="00CD1E1B">
        <w:rPr>
          <w:rFonts w:cs="Arial"/>
          <w:iCs/>
          <w:lang w:val="en-US"/>
        </w:rPr>
        <w:t xml:space="preserve"> </w:t>
      </w:r>
      <w:proofErr w:type="spellStart"/>
      <w:r w:rsidR="00B424D8" w:rsidRPr="00CD1E1B">
        <w:rPr>
          <w:rFonts w:cs="Arial"/>
          <w:iCs/>
          <w:lang w:val="en-US"/>
        </w:rPr>
        <w:t>prin</w:t>
      </w:r>
      <w:proofErr w:type="spellEnd"/>
      <w:r w:rsidR="00B424D8" w:rsidRPr="00CD1E1B">
        <w:rPr>
          <w:rFonts w:cs="Arial"/>
          <w:iCs/>
          <w:lang w:val="en-US"/>
        </w:rPr>
        <w:t xml:space="preserve"> sistemul </w:t>
      </w:r>
      <w:proofErr w:type="spellStart"/>
      <w:r w:rsidR="00B424D8" w:rsidRPr="00CD1E1B">
        <w:rPr>
          <w:rFonts w:cs="Arial"/>
          <w:iCs/>
          <w:lang w:val="en-US"/>
        </w:rPr>
        <w:t>asigurărilor</w:t>
      </w:r>
      <w:proofErr w:type="spellEnd"/>
      <w:r w:rsidR="00B424D8" w:rsidRPr="00CD1E1B">
        <w:rPr>
          <w:rFonts w:cs="Arial"/>
          <w:iCs/>
          <w:lang w:val="en-US"/>
        </w:rPr>
        <w:t xml:space="preserve"> </w:t>
      </w:r>
      <w:proofErr w:type="spellStart"/>
      <w:r w:rsidR="00B424D8" w:rsidRPr="00CD1E1B">
        <w:rPr>
          <w:rFonts w:cs="Arial"/>
          <w:iCs/>
          <w:lang w:val="en-US"/>
        </w:rPr>
        <w:t>sociale</w:t>
      </w:r>
      <w:proofErr w:type="spellEnd"/>
      <w:r w:rsidR="00B424D8" w:rsidRPr="00CD1E1B">
        <w:rPr>
          <w:rFonts w:cs="Arial"/>
          <w:iCs/>
          <w:lang w:val="en-US"/>
        </w:rPr>
        <w:t xml:space="preserve"> de </w:t>
      </w:r>
      <w:proofErr w:type="spellStart"/>
      <w:r w:rsidR="00B424D8" w:rsidRPr="00CD1E1B">
        <w:rPr>
          <w:rFonts w:cs="Arial"/>
          <w:iCs/>
          <w:lang w:val="en-US"/>
        </w:rPr>
        <w:t>sănătate</w:t>
      </w:r>
      <w:proofErr w:type="spellEnd"/>
      <w:r w:rsidR="00B424D8" w:rsidRPr="00CD1E1B">
        <w:rPr>
          <w:rFonts w:cs="Arial"/>
          <w:iCs/>
          <w:lang w:val="en-US"/>
        </w:rPr>
        <w:t xml:space="preserve"> </w:t>
      </w:r>
      <w:proofErr w:type="spellStart"/>
      <w:r w:rsidR="00B424D8" w:rsidRPr="00CD1E1B">
        <w:rPr>
          <w:rFonts w:cs="Arial"/>
          <w:iCs/>
          <w:lang w:val="en-US"/>
        </w:rPr>
        <w:t>şi</w:t>
      </w:r>
      <w:proofErr w:type="spellEnd"/>
      <w:r w:rsidR="00B424D8" w:rsidRPr="00CD1E1B">
        <w:rPr>
          <w:rFonts w:cs="Arial"/>
          <w:iCs/>
          <w:lang w:val="en-US"/>
        </w:rPr>
        <w:t xml:space="preserve"> </w:t>
      </w:r>
      <w:proofErr w:type="spellStart"/>
      <w:r w:rsidR="00B424D8" w:rsidRPr="00CD1E1B">
        <w:rPr>
          <w:rFonts w:cs="Arial"/>
          <w:iCs/>
          <w:lang w:val="en-US"/>
        </w:rPr>
        <w:t>alte</w:t>
      </w:r>
      <w:proofErr w:type="spellEnd"/>
      <w:r w:rsidR="00B424D8" w:rsidRPr="00CD1E1B">
        <w:rPr>
          <w:rFonts w:cs="Arial"/>
          <w:iCs/>
          <w:lang w:val="en-US"/>
        </w:rPr>
        <w:t xml:space="preserve"> </w:t>
      </w:r>
      <w:proofErr w:type="spellStart"/>
      <w:r w:rsidR="00B424D8" w:rsidRPr="00CD1E1B">
        <w:rPr>
          <w:rFonts w:cs="Arial"/>
          <w:iCs/>
          <w:lang w:val="en-US"/>
        </w:rPr>
        <w:t>venituri</w:t>
      </w:r>
      <w:proofErr w:type="spellEnd"/>
      <w:r w:rsidR="00B424D8" w:rsidRPr="00CD1E1B">
        <w:rPr>
          <w:rFonts w:cs="Arial"/>
          <w:iCs/>
          <w:lang w:val="en-US"/>
        </w:rPr>
        <w:t xml:space="preserve"> </w:t>
      </w:r>
      <w:proofErr w:type="spellStart"/>
      <w:r w:rsidR="00B424D8" w:rsidRPr="00CD1E1B">
        <w:rPr>
          <w:rFonts w:cs="Arial"/>
          <w:iCs/>
          <w:lang w:val="en-US"/>
        </w:rPr>
        <w:t>proprii</w:t>
      </w:r>
      <w:proofErr w:type="spellEnd"/>
      <w:r w:rsidR="00CA4513" w:rsidRPr="00CD1E1B">
        <w:rPr>
          <w:rFonts w:cs="Arial"/>
          <w:iCs/>
          <w:lang w:val="en-US"/>
        </w:rPr>
        <w:t>,</w:t>
      </w:r>
      <w:r w:rsidR="00B424D8" w:rsidRPr="00CD1E1B">
        <w:rPr>
          <w:rFonts w:cs="Arial"/>
          <w:iCs/>
          <w:lang w:val="en-US"/>
        </w:rPr>
        <w:t xml:space="preserve"> </w:t>
      </w:r>
      <w:proofErr w:type="spellStart"/>
      <w:r w:rsidR="00B424D8" w:rsidRPr="00CD1E1B">
        <w:rPr>
          <w:rFonts w:cs="Arial"/>
          <w:iCs/>
          <w:lang w:val="en-US"/>
        </w:rPr>
        <w:t>acestea</w:t>
      </w:r>
      <w:proofErr w:type="spellEnd"/>
      <w:r w:rsidR="00B424D8" w:rsidRPr="00CD1E1B">
        <w:rPr>
          <w:rFonts w:cs="Arial"/>
          <w:iCs/>
          <w:lang w:val="en-US"/>
        </w:rPr>
        <w:t xml:space="preserve"> </w:t>
      </w:r>
      <w:proofErr w:type="spellStart"/>
      <w:r w:rsidR="00B424D8" w:rsidRPr="00CD1E1B">
        <w:rPr>
          <w:rFonts w:cs="Arial"/>
          <w:iCs/>
          <w:lang w:val="en-US"/>
        </w:rPr>
        <w:t>p</w:t>
      </w:r>
      <w:r w:rsidR="00CA4513" w:rsidRPr="00CD1E1B">
        <w:rPr>
          <w:rFonts w:cs="Arial"/>
          <w:iCs/>
          <w:lang w:val="en-US"/>
        </w:rPr>
        <w:t>utând</w:t>
      </w:r>
      <w:proofErr w:type="spellEnd"/>
      <w:r w:rsidR="00CA4513" w:rsidRPr="00CD1E1B">
        <w:rPr>
          <w:rFonts w:cs="Arial"/>
          <w:iCs/>
          <w:lang w:val="en-US"/>
        </w:rPr>
        <w:t xml:space="preserve"> </w:t>
      </w:r>
      <w:proofErr w:type="spellStart"/>
      <w:r w:rsidR="00B424D8" w:rsidRPr="00CD1E1B">
        <w:rPr>
          <w:rFonts w:cs="Arial"/>
          <w:iCs/>
          <w:lang w:val="en-US"/>
        </w:rPr>
        <w:t>primi</w:t>
      </w:r>
      <w:proofErr w:type="spellEnd"/>
      <w:r w:rsidR="00CA4513" w:rsidRPr="00CD1E1B">
        <w:rPr>
          <w:rFonts w:cs="Arial"/>
          <w:iCs/>
          <w:lang w:val="en-US"/>
        </w:rPr>
        <w:t xml:space="preserve">, </w:t>
      </w:r>
      <w:proofErr w:type="spellStart"/>
      <w:r w:rsidR="00CA4513" w:rsidRPr="00CD1E1B">
        <w:rPr>
          <w:rFonts w:cs="Arial"/>
          <w:iCs/>
          <w:lang w:val="en-US"/>
        </w:rPr>
        <w:t>în</w:t>
      </w:r>
      <w:proofErr w:type="spellEnd"/>
      <w:r w:rsidR="00CA4513" w:rsidRPr="00CD1E1B">
        <w:rPr>
          <w:rFonts w:cs="Arial"/>
          <w:iCs/>
          <w:lang w:val="en-US"/>
        </w:rPr>
        <w:t xml:space="preserve"> </w:t>
      </w:r>
      <w:proofErr w:type="spellStart"/>
      <w:r w:rsidR="00CA4513" w:rsidRPr="00CD1E1B">
        <w:rPr>
          <w:rFonts w:cs="Arial"/>
          <w:iCs/>
          <w:lang w:val="en-US"/>
        </w:rPr>
        <w:t>condiţiile</w:t>
      </w:r>
      <w:proofErr w:type="spellEnd"/>
      <w:r w:rsidR="00CA4513" w:rsidRPr="00CD1E1B">
        <w:rPr>
          <w:rFonts w:cs="Arial"/>
          <w:iCs/>
          <w:lang w:val="en-US"/>
        </w:rPr>
        <w:t xml:space="preserve"> </w:t>
      </w:r>
      <w:proofErr w:type="spellStart"/>
      <w:r w:rsidR="00CA4513" w:rsidRPr="00CD1E1B">
        <w:rPr>
          <w:rFonts w:cs="Arial"/>
          <w:iCs/>
          <w:lang w:val="en-US"/>
        </w:rPr>
        <w:t>legii</w:t>
      </w:r>
      <w:proofErr w:type="spellEnd"/>
      <w:r w:rsidR="00CA4513" w:rsidRPr="00CD1E1B">
        <w:rPr>
          <w:rFonts w:cs="Arial"/>
          <w:iCs/>
          <w:lang w:val="en-US"/>
        </w:rPr>
        <w:t xml:space="preserve">, </w:t>
      </w:r>
      <w:r w:rsidR="00B424D8" w:rsidRPr="00CD1E1B">
        <w:rPr>
          <w:rFonts w:cs="Arial"/>
          <w:iCs/>
          <w:lang w:val="en-US"/>
        </w:rPr>
        <w:t xml:space="preserve"> </w:t>
      </w:r>
      <w:proofErr w:type="spellStart"/>
      <w:r w:rsidR="00B424D8" w:rsidRPr="00CD1E1B">
        <w:rPr>
          <w:rFonts w:cs="Arial"/>
          <w:iCs/>
          <w:lang w:val="en-US"/>
        </w:rPr>
        <w:t>şi</w:t>
      </w:r>
      <w:proofErr w:type="spellEnd"/>
      <w:r w:rsidR="00B424D8" w:rsidRPr="00CD1E1B">
        <w:rPr>
          <w:rFonts w:cs="Arial"/>
          <w:iCs/>
          <w:lang w:val="en-US"/>
        </w:rPr>
        <w:t xml:space="preserve"> </w:t>
      </w:r>
      <w:proofErr w:type="spellStart"/>
      <w:r w:rsidR="00B424D8" w:rsidRPr="00CD1E1B">
        <w:rPr>
          <w:rFonts w:cs="Arial"/>
          <w:iCs/>
          <w:lang w:val="en-US"/>
        </w:rPr>
        <w:t>sume</w:t>
      </w:r>
      <w:proofErr w:type="spellEnd"/>
      <w:r w:rsidR="00B424D8" w:rsidRPr="00CD1E1B">
        <w:rPr>
          <w:rFonts w:cs="Arial"/>
          <w:iCs/>
          <w:lang w:val="en-US"/>
        </w:rPr>
        <w:t xml:space="preserve"> de la </w:t>
      </w:r>
      <w:proofErr w:type="spellStart"/>
      <w:r w:rsidR="00B424D8" w:rsidRPr="00CD1E1B">
        <w:rPr>
          <w:rFonts w:cs="Arial"/>
          <w:iCs/>
          <w:lang w:val="en-US"/>
        </w:rPr>
        <w:t>bugetul</w:t>
      </w:r>
      <w:proofErr w:type="spellEnd"/>
      <w:r w:rsidR="00B424D8" w:rsidRPr="00CD1E1B">
        <w:rPr>
          <w:rFonts w:cs="Arial"/>
          <w:iCs/>
          <w:lang w:val="en-US"/>
        </w:rPr>
        <w:t xml:space="preserve"> de stat, </w:t>
      </w:r>
      <w:proofErr w:type="spellStart"/>
      <w:r w:rsidR="00B424D8" w:rsidRPr="00CD1E1B">
        <w:rPr>
          <w:rFonts w:cs="Arial"/>
          <w:iCs/>
          <w:lang w:val="en-US"/>
        </w:rPr>
        <w:t>ceea</w:t>
      </w:r>
      <w:proofErr w:type="spellEnd"/>
      <w:r w:rsidR="00B424D8" w:rsidRPr="00CD1E1B">
        <w:rPr>
          <w:rFonts w:cs="Arial"/>
          <w:iCs/>
          <w:lang w:val="en-US"/>
        </w:rPr>
        <w:t xml:space="preserve"> </w:t>
      </w:r>
      <w:proofErr w:type="spellStart"/>
      <w:r w:rsidR="00B424D8" w:rsidRPr="00CD1E1B">
        <w:rPr>
          <w:rFonts w:cs="Arial"/>
          <w:iCs/>
          <w:lang w:val="en-US"/>
        </w:rPr>
        <w:t>ce</w:t>
      </w:r>
      <w:proofErr w:type="spellEnd"/>
      <w:r w:rsidR="00B424D8" w:rsidRPr="00CD1E1B">
        <w:rPr>
          <w:rFonts w:cs="Arial"/>
          <w:iCs/>
          <w:lang w:val="en-US"/>
        </w:rPr>
        <w:t xml:space="preserve"> </w:t>
      </w:r>
      <w:proofErr w:type="spellStart"/>
      <w:r w:rsidR="00B424D8" w:rsidRPr="00CD1E1B">
        <w:rPr>
          <w:rFonts w:cs="Arial"/>
          <w:iCs/>
          <w:lang w:val="en-US"/>
        </w:rPr>
        <w:t>presupune</w:t>
      </w:r>
      <w:proofErr w:type="spellEnd"/>
      <w:r w:rsidR="00B424D8" w:rsidRPr="00CD1E1B">
        <w:rPr>
          <w:rFonts w:cs="Arial"/>
          <w:iCs/>
          <w:lang w:val="en-US"/>
        </w:rPr>
        <w:t xml:space="preserve"> </w:t>
      </w:r>
      <w:proofErr w:type="spellStart"/>
      <w:r w:rsidR="00B424D8" w:rsidRPr="00CD1E1B">
        <w:rPr>
          <w:rFonts w:cs="Arial"/>
          <w:iCs/>
          <w:lang w:val="en-US"/>
        </w:rPr>
        <w:t>următoarele</w:t>
      </w:r>
      <w:proofErr w:type="spellEnd"/>
      <w:r w:rsidR="00B424D8" w:rsidRPr="00CD1E1B">
        <w:rPr>
          <w:rFonts w:cs="Arial"/>
          <w:iCs/>
          <w:lang w:val="en-US"/>
        </w:rPr>
        <w:t>:</w:t>
      </w:r>
    </w:p>
    <w:p w:rsidR="005C633B" w:rsidRPr="00CD1E1B" w:rsidRDefault="005C633B" w:rsidP="009E7C92">
      <w:pPr>
        <w:autoSpaceDE w:val="0"/>
        <w:autoSpaceDN w:val="0"/>
        <w:adjustRightInd w:val="0"/>
        <w:spacing w:line="276" w:lineRule="auto"/>
        <w:ind w:right="-90"/>
        <w:jc w:val="both"/>
        <w:rPr>
          <w:rFonts w:cs="Arial"/>
          <w:lang w:eastAsia="ro-RO"/>
        </w:rPr>
      </w:pPr>
      <w:r w:rsidRPr="00CD1E1B">
        <w:rPr>
          <w:rFonts w:cs="Arial"/>
          <w:lang w:eastAsia="ro-RO"/>
        </w:rPr>
        <w:t xml:space="preserve">    </w:t>
      </w:r>
      <w:r w:rsidR="00B37E16" w:rsidRPr="00CD1E1B">
        <w:rPr>
          <w:rFonts w:cs="Arial"/>
          <w:lang w:eastAsia="ro-RO"/>
        </w:rPr>
        <w:tab/>
      </w:r>
      <w:r w:rsidRPr="00CD1E1B">
        <w:rPr>
          <w:rFonts w:cs="Arial"/>
          <w:lang w:eastAsia="ro-RO"/>
        </w:rPr>
        <w:t>a) organizarea activităţii spitalului pe baza bugetului de venituri şi cheltuieli, pe total unitate, precum şi pe fiecare secţie sau compartiment, astfel încât cheltuielile necesare pentru realizarea serviciilor medicale să fie acoperite din veniturile realizate;</w:t>
      </w:r>
    </w:p>
    <w:p w:rsidR="005C633B" w:rsidRPr="00CD1E1B" w:rsidRDefault="005C633B" w:rsidP="009E7C92">
      <w:pPr>
        <w:autoSpaceDE w:val="0"/>
        <w:autoSpaceDN w:val="0"/>
        <w:adjustRightInd w:val="0"/>
        <w:spacing w:line="276" w:lineRule="auto"/>
        <w:ind w:right="-90"/>
        <w:jc w:val="both"/>
        <w:rPr>
          <w:rFonts w:cs="Arial"/>
          <w:lang w:eastAsia="ro-RO"/>
        </w:rPr>
      </w:pPr>
      <w:r w:rsidRPr="00CD1E1B">
        <w:rPr>
          <w:rFonts w:cs="Arial"/>
          <w:lang w:eastAsia="ro-RO"/>
        </w:rPr>
        <w:t xml:space="preserve">    </w:t>
      </w:r>
      <w:r w:rsidR="00B37E16" w:rsidRPr="00CD1E1B">
        <w:rPr>
          <w:rFonts w:cs="Arial"/>
          <w:lang w:eastAsia="ro-RO"/>
        </w:rPr>
        <w:tab/>
      </w:r>
      <w:r w:rsidRPr="00CD1E1B">
        <w:rPr>
          <w:rFonts w:cs="Arial"/>
          <w:lang w:eastAsia="ro-RO"/>
        </w:rPr>
        <w:t xml:space="preserve">b) </w:t>
      </w:r>
      <w:r w:rsidR="00B37E16" w:rsidRPr="00CD1E1B">
        <w:rPr>
          <w:rFonts w:cs="Arial"/>
          <w:lang w:eastAsia="ro-RO"/>
        </w:rPr>
        <w:t>evaluarea corectă a veniturilor</w:t>
      </w:r>
      <w:r w:rsidRPr="00CD1E1B">
        <w:rPr>
          <w:rFonts w:cs="Arial"/>
          <w:lang w:eastAsia="ro-RO"/>
        </w:rPr>
        <w:t>, fundamentarea cheltuielilor pe baza propunerilor secţiilor şi compartimentelor din structura spitalului, în raport cu obiectivele programate, şi elaborarea bugetului de venituri şi cheltuieli potrivit Clasificaţiei indicatorilor privind finanţele publice, aprobată prin Ordinul ministrului finanţelor publice nr. 1.954/2005</w:t>
      </w:r>
      <w:r w:rsidR="00067B39" w:rsidRPr="00CD1E1B">
        <w:rPr>
          <w:rFonts w:cs="Arial"/>
          <w:lang w:eastAsia="ro-RO"/>
        </w:rPr>
        <w:t>;</w:t>
      </w:r>
    </w:p>
    <w:p w:rsidR="005C633B" w:rsidRPr="00CD1E1B" w:rsidRDefault="005C633B" w:rsidP="009E7C92">
      <w:pPr>
        <w:autoSpaceDE w:val="0"/>
        <w:autoSpaceDN w:val="0"/>
        <w:adjustRightInd w:val="0"/>
        <w:spacing w:line="276" w:lineRule="auto"/>
        <w:ind w:right="-90"/>
        <w:jc w:val="both"/>
        <w:rPr>
          <w:rFonts w:cs="Arial"/>
          <w:lang w:eastAsia="ro-RO"/>
        </w:rPr>
      </w:pPr>
      <w:r w:rsidRPr="00CD1E1B">
        <w:rPr>
          <w:rFonts w:cs="Arial"/>
          <w:lang w:eastAsia="ro-RO"/>
        </w:rPr>
        <w:t xml:space="preserve">    </w:t>
      </w:r>
      <w:r w:rsidR="00B37E16" w:rsidRPr="00CD1E1B">
        <w:rPr>
          <w:rFonts w:cs="Arial"/>
          <w:lang w:eastAsia="ro-RO"/>
        </w:rPr>
        <w:tab/>
      </w:r>
      <w:r w:rsidRPr="00CD1E1B">
        <w:rPr>
          <w:rFonts w:cs="Arial"/>
          <w:lang w:eastAsia="ro-RO"/>
        </w:rPr>
        <w:t>c) aprobarea bugetului propriu de venituri şi cheltuieli, la propunerea managerului spitalului, de către ordonatorul de credite ierarhic superior;</w:t>
      </w:r>
    </w:p>
    <w:p w:rsidR="005C633B" w:rsidRPr="00CD1E1B" w:rsidRDefault="005C633B" w:rsidP="009E7C92">
      <w:pPr>
        <w:autoSpaceDE w:val="0"/>
        <w:autoSpaceDN w:val="0"/>
        <w:adjustRightInd w:val="0"/>
        <w:spacing w:line="276" w:lineRule="auto"/>
        <w:ind w:right="-90"/>
        <w:jc w:val="both"/>
        <w:rPr>
          <w:rFonts w:cs="Arial"/>
          <w:lang w:eastAsia="ro-RO"/>
        </w:rPr>
      </w:pPr>
      <w:r w:rsidRPr="00CD1E1B">
        <w:rPr>
          <w:rFonts w:cs="Arial"/>
          <w:lang w:eastAsia="ro-RO"/>
        </w:rPr>
        <w:t xml:space="preserve">    </w:t>
      </w:r>
      <w:r w:rsidR="00B37E16" w:rsidRPr="00CD1E1B">
        <w:rPr>
          <w:rFonts w:cs="Arial"/>
          <w:lang w:eastAsia="ro-RO"/>
        </w:rPr>
        <w:tab/>
      </w:r>
      <w:r w:rsidRPr="00CD1E1B">
        <w:rPr>
          <w:rFonts w:cs="Arial"/>
          <w:lang w:eastAsia="ro-RO"/>
        </w:rPr>
        <w:t xml:space="preserve">d) repartizarea bugetului de venituri şi cheltuieli aprobat pe secţiile şi </w:t>
      </w:r>
      <w:r w:rsidR="00C401B6" w:rsidRPr="00CD1E1B">
        <w:rPr>
          <w:rFonts w:cs="Arial"/>
          <w:lang w:eastAsia="ro-RO"/>
        </w:rPr>
        <w:t>c</w:t>
      </w:r>
      <w:r w:rsidRPr="00CD1E1B">
        <w:rPr>
          <w:rFonts w:cs="Arial"/>
          <w:lang w:eastAsia="ro-RO"/>
        </w:rPr>
        <w:t>ompartimentele din structura spitalului;</w:t>
      </w:r>
    </w:p>
    <w:p w:rsidR="005C633B" w:rsidRPr="00CD1E1B" w:rsidRDefault="005C633B" w:rsidP="009E7C92">
      <w:pPr>
        <w:autoSpaceDE w:val="0"/>
        <w:autoSpaceDN w:val="0"/>
        <w:adjustRightInd w:val="0"/>
        <w:spacing w:line="276" w:lineRule="auto"/>
        <w:ind w:right="-90"/>
        <w:jc w:val="both"/>
        <w:rPr>
          <w:rFonts w:cs="Arial"/>
          <w:lang w:eastAsia="ro-RO"/>
        </w:rPr>
      </w:pPr>
      <w:r w:rsidRPr="00CD1E1B">
        <w:rPr>
          <w:rFonts w:cs="Arial"/>
          <w:lang w:eastAsia="ro-RO"/>
        </w:rPr>
        <w:t xml:space="preserve">    </w:t>
      </w:r>
      <w:r w:rsidR="00B37E16" w:rsidRPr="00CD1E1B">
        <w:rPr>
          <w:rFonts w:cs="Arial"/>
          <w:lang w:eastAsia="ro-RO"/>
        </w:rPr>
        <w:tab/>
      </w:r>
      <w:r w:rsidRPr="00CD1E1B">
        <w:rPr>
          <w:rFonts w:cs="Arial"/>
          <w:lang w:eastAsia="ro-RO"/>
        </w:rPr>
        <w:t>e) modificarea bugetului de venituri şi cheltuieli de către structurile care l-au aprobat;</w:t>
      </w:r>
    </w:p>
    <w:p w:rsidR="005C633B" w:rsidRPr="00CD1E1B" w:rsidRDefault="005C633B" w:rsidP="009E7C92">
      <w:pPr>
        <w:autoSpaceDE w:val="0"/>
        <w:autoSpaceDN w:val="0"/>
        <w:adjustRightInd w:val="0"/>
        <w:spacing w:line="276" w:lineRule="auto"/>
        <w:ind w:right="-90"/>
        <w:jc w:val="both"/>
        <w:rPr>
          <w:rFonts w:cs="Arial"/>
          <w:lang w:eastAsia="ro-RO"/>
        </w:rPr>
      </w:pPr>
      <w:r w:rsidRPr="00CD1E1B">
        <w:rPr>
          <w:rFonts w:cs="Arial"/>
          <w:lang w:eastAsia="ro-RO"/>
        </w:rPr>
        <w:t xml:space="preserve">    </w:t>
      </w:r>
      <w:r w:rsidR="00B37E16" w:rsidRPr="00CD1E1B">
        <w:rPr>
          <w:rFonts w:cs="Arial"/>
          <w:lang w:eastAsia="ro-RO"/>
        </w:rPr>
        <w:tab/>
      </w:r>
      <w:r w:rsidRPr="00CD1E1B">
        <w:rPr>
          <w:rFonts w:cs="Arial"/>
          <w:lang w:eastAsia="ro-RO"/>
        </w:rPr>
        <w:t>f) executarea bugetului de venituri şi cheltuieli printr-o bună gestiune economico-financiară, realizarea serviciilor medicale contractate, precum şi a celorlalte prestaţii şi activităţi ale spitalului, în condiţii de echilibru financiar între venituri şi cheltuieli.</w:t>
      </w:r>
    </w:p>
    <w:p w:rsidR="00495091" w:rsidRPr="00CD1E1B" w:rsidRDefault="003541C8" w:rsidP="00CD1E1B">
      <w:pPr>
        <w:autoSpaceDE w:val="0"/>
        <w:autoSpaceDN w:val="0"/>
        <w:adjustRightInd w:val="0"/>
        <w:spacing w:line="276" w:lineRule="auto"/>
        <w:ind w:right="-90"/>
        <w:jc w:val="both"/>
        <w:rPr>
          <w:rFonts w:cs="Arial"/>
          <w:b/>
          <w:color w:val="171717"/>
        </w:rPr>
      </w:pPr>
      <w:r w:rsidRPr="00CD1E1B">
        <w:rPr>
          <w:rFonts w:cs="Arial"/>
          <w:color w:val="171717"/>
        </w:rPr>
        <w:t xml:space="preserve">Bugetul de venituri și cheltuieli al penitenciarului - spital </w:t>
      </w:r>
      <w:r w:rsidR="00495091" w:rsidRPr="00CD1E1B">
        <w:rPr>
          <w:rFonts w:cs="Arial"/>
          <w:color w:val="171717"/>
        </w:rPr>
        <w:t xml:space="preserve">se elaborează în condiții de echilibru financiar </w:t>
      </w:r>
      <w:r w:rsidR="00AA3EED" w:rsidRPr="00CD1E1B">
        <w:rPr>
          <w:rFonts w:cs="Arial"/>
          <w:color w:val="171717"/>
        </w:rPr>
        <w:t xml:space="preserve"> </w:t>
      </w:r>
      <w:r w:rsidR="00495091" w:rsidRPr="00CD1E1B">
        <w:rPr>
          <w:rFonts w:cs="Arial"/>
          <w:color w:val="171717"/>
        </w:rPr>
        <w:t>între venituri și cheltuieli</w:t>
      </w:r>
      <w:r w:rsidR="00AA3EED" w:rsidRPr="00CD1E1B">
        <w:rPr>
          <w:rFonts w:cs="Arial"/>
          <w:color w:val="171717"/>
        </w:rPr>
        <w:t>,</w:t>
      </w:r>
      <w:r w:rsidR="00495091" w:rsidRPr="00CD1E1B">
        <w:rPr>
          <w:rFonts w:cs="Arial"/>
          <w:color w:val="171717"/>
        </w:rPr>
        <w:t xml:space="preserve"> </w:t>
      </w:r>
      <w:r w:rsidR="00AA3EED" w:rsidRPr="00CD1E1B">
        <w:rPr>
          <w:rFonts w:cs="Arial"/>
          <w:color w:val="171717"/>
        </w:rPr>
        <w:t xml:space="preserve">în conformitate cu prevederile Legii nr. </w:t>
      </w:r>
      <w:r w:rsidR="00AA3EED" w:rsidRPr="00CD1E1B">
        <w:rPr>
          <w:rFonts w:cs="Arial"/>
          <w:color w:val="171717"/>
        </w:rPr>
        <w:lastRenderedPageBreak/>
        <w:t xml:space="preserve">500/2002 privind finanţele publice, cu modificările și completările ulterioare </w:t>
      </w:r>
      <w:r w:rsidR="00495091" w:rsidRPr="00CD1E1B">
        <w:rPr>
          <w:rFonts w:cs="Arial"/>
          <w:color w:val="171717"/>
        </w:rPr>
        <w:t>și se aprobă de ordonatorul ierarhic superior, fiind alcătuit din următoarele anexe:</w:t>
      </w:r>
    </w:p>
    <w:p w:rsidR="00495091" w:rsidRPr="00CD1E1B" w:rsidRDefault="001518A7" w:rsidP="009E7C92">
      <w:pPr>
        <w:numPr>
          <w:ilvl w:val="0"/>
          <w:numId w:val="14"/>
        </w:numPr>
        <w:tabs>
          <w:tab w:val="left" w:pos="990"/>
        </w:tabs>
        <w:autoSpaceDE w:val="0"/>
        <w:autoSpaceDN w:val="0"/>
        <w:adjustRightInd w:val="0"/>
        <w:spacing w:line="276" w:lineRule="auto"/>
        <w:ind w:left="90" w:firstLine="630"/>
        <w:jc w:val="both"/>
        <w:rPr>
          <w:rFonts w:cs="Arial"/>
          <w:b/>
          <w:lang w:eastAsia="ro-RO"/>
        </w:rPr>
      </w:pPr>
      <w:r w:rsidRPr="00CD1E1B">
        <w:rPr>
          <w:rFonts w:cs="Arial"/>
        </w:rPr>
        <w:t>Bugetul de venituri și cheltuieli al penitenciarului spital</w:t>
      </w:r>
      <w:r w:rsidR="00495091" w:rsidRPr="00CD1E1B">
        <w:rPr>
          <w:rFonts w:cs="Arial"/>
          <w:lang w:eastAsia="ro-RO"/>
        </w:rPr>
        <w:t>;</w:t>
      </w:r>
    </w:p>
    <w:p w:rsidR="00495091" w:rsidRPr="00CD1E1B" w:rsidRDefault="00495091" w:rsidP="009E7C92">
      <w:pPr>
        <w:numPr>
          <w:ilvl w:val="0"/>
          <w:numId w:val="14"/>
        </w:numPr>
        <w:tabs>
          <w:tab w:val="left" w:pos="990"/>
        </w:tabs>
        <w:autoSpaceDE w:val="0"/>
        <w:autoSpaceDN w:val="0"/>
        <w:adjustRightInd w:val="0"/>
        <w:spacing w:line="276" w:lineRule="auto"/>
        <w:ind w:left="0" w:firstLine="708"/>
        <w:jc w:val="both"/>
        <w:rPr>
          <w:rFonts w:cs="Arial"/>
          <w:lang w:eastAsia="ro-RO"/>
        </w:rPr>
      </w:pPr>
      <w:r w:rsidRPr="00CD1E1B">
        <w:rPr>
          <w:rFonts w:cs="Arial"/>
          <w:lang w:eastAsia="ro-RO"/>
        </w:rPr>
        <w:t xml:space="preserve"> Bugetul de venituri şi cheltuieli pe tipuri de contracte de prestări servicii medicale/programe naționale de sănătate;</w:t>
      </w:r>
    </w:p>
    <w:p w:rsidR="00495091" w:rsidRPr="00CD1E1B" w:rsidRDefault="00495091" w:rsidP="009E7C92">
      <w:pPr>
        <w:numPr>
          <w:ilvl w:val="0"/>
          <w:numId w:val="14"/>
        </w:numPr>
        <w:tabs>
          <w:tab w:val="left" w:pos="990"/>
        </w:tabs>
        <w:autoSpaceDE w:val="0"/>
        <w:autoSpaceDN w:val="0"/>
        <w:adjustRightInd w:val="0"/>
        <w:spacing w:line="276" w:lineRule="auto"/>
        <w:ind w:left="0" w:firstLine="708"/>
        <w:jc w:val="both"/>
        <w:rPr>
          <w:rFonts w:cs="Arial"/>
          <w:lang w:eastAsia="ro-RO"/>
        </w:rPr>
      </w:pPr>
      <w:r w:rsidRPr="00CD1E1B">
        <w:rPr>
          <w:rFonts w:cs="Arial"/>
          <w:lang w:eastAsia="ro-RO"/>
        </w:rPr>
        <w:t xml:space="preserve"> Situaţia privind numărul de posturi şi structura acestora, conform statului de organizare aprobat; </w:t>
      </w:r>
    </w:p>
    <w:p w:rsidR="00495091" w:rsidRPr="00CD1E1B" w:rsidRDefault="00495091" w:rsidP="009E7C92">
      <w:pPr>
        <w:tabs>
          <w:tab w:val="left" w:pos="1018"/>
        </w:tabs>
        <w:autoSpaceDE w:val="0"/>
        <w:autoSpaceDN w:val="0"/>
        <w:adjustRightInd w:val="0"/>
        <w:spacing w:line="276" w:lineRule="auto"/>
        <w:jc w:val="both"/>
        <w:rPr>
          <w:rFonts w:cs="Arial"/>
          <w:b/>
          <w:lang w:eastAsia="ro-RO"/>
        </w:rPr>
      </w:pPr>
      <w:r w:rsidRPr="00CD1E1B">
        <w:rPr>
          <w:rFonts w:cs="Arial"/>
          <w:lang w:eastAsia="ro-RO"/>
        </w:rPr>
        <w:t xml:space="preserve">          c) Fundamentarea cheltuielilor de personal;</w:t>
      </w:r>
    </w:p>
    <w:p w:rsidR="004D7092" w:rsidRPr="00CD1E1B" w:rsidRDefault="00495091" w:rsidP="009E7C92">
      <w:pPr>
        <w:autoSpaceDE w:val="0"/>
        <w:autoSpaceDN w:val="0"/>
        <w:adjustRightInd w:val="0"/>
        <w:spacing w:line="276" w:lineRule="auto"/>
        <w:jc w:val="both"/>
        <w:rPr>
          <w:rFonts w:cs="Arial"/>
          <w:lang w:eastAsia="ro-RO"/>
        </w:rPr>
      </w:pPr>
      <w:r w:rsidRPr="00CD1E1B">
        <w:rPr>
          <w:rFonts w:cs="Arial"/>
          <w:lang w:eastAsia="ro-RO"/>
        </w:rPr>
        <w:t xml:space="preserve">          d) Bugetul fondului de dezvoltare al penitenciarului – spital.</w:t>
      </w:r>
    </w:p>
    <w:p w:rsidR="00E07EAA" w:rsidRPr="00CD1E1B" w:rsidRDefault="00E07EAA" w:rsidP="009E7C92">
      <w:pPr>
        <w:autoSpaceDE w:val="0"/>
        <w:autoSpaceDN w:val="0"/>
        <w:adjustRightInd w:val="0"/>
        <w:spacing w:line="276" w:lineRule="auto"/>
        <w:jc w:val="both"/>
        <w:rPr>
          <w:rFonts w:cs="Arial"/>
          <w:lang w:eastAsia="ro-RO"/>
        </w:rPr>
      </w:pPr>
      <w:r w:rsidRPr="00CD1E1B">
        <w:rPr>
          <w:rFonts w:cs="Arial"/>
          <w:lang w:eastAsia="ro-RO"/>
        </w:rPr>
        <w:tab/>
        <w:t>La elaborarea bugetului de venituri și cheltuieli se are în vedere:</w:t>
      </w:r>
    </w:p>
    <w:p w:rsidR="00E07EAA" w:rsidRPr="00CD1E1B" w:rsidRDefault="00E07EAA" w:rsidP="009E7C92">
      <w:pPr>
        <w:numPr>
          <w:ilvl w:val="0"/>
          <w:numId w:val="9"/>
        </w:numPr>
        <w:autoSpaceDE w:val="0"/>
        <w:autoSpaceDN w:val="0"/>
        <w:adjustRightInd w:val="0"/>
        <w:spacing w:line="276" w:lineRule="auto"/>
        <w:jc w:val="both"/>
        <w:rPr>
          <w:rFonts w:cs="Arial"/>
          <w:lang w:eastAsia="ro-RO"/>
        </w:rPr>
      </w:pPr>
      <w:r w:rsidRPr="00CD1E1B">
        <w:rPr>
          <w:rFonts w:cs="Arial"/>
          <w:lang w:eastAsia="ro-RO"/>
        </w:rPr>
        <w:t>resursele posibile, estimarea veniturilor;</w:t>
      </w:r>
    </w:p>
    <w:p w:rsidR="00E07EAA" w:rsidRPr="00CD1E1B" w:rsidRDefault="00E07EAA" w:rsidP="009E7C92">
      <w:pPr>
        <w:numPr>
          <w:ilvl w:val="0"/>
          <w:numId w:val="9"/>
        </w:numPr>
        <w:autoSpaceDE w:val="0"/>
        <w:autoSpaceDN w:val="0"/>
        <w:adjustRightInd w:val="0"/>
        <w:spacing w:line="276" w:lineRule="auto"/>
        <w:jc w:val="both"/>
        <w:rPr>
          <w:rFonts w:cs="Arial"/>
          <w:lang w:eastAsia="ro-RO"/>
        </w:rPr>
      </w:pPr>
      <w:r w:rsidRPr="00CD1E1B">
        <w:rPr>
          <w:rFonts w:cs="Arial"/>
          <w:lang w:eastAsia="ro-RO"/>
        </w:rPr>
        <w:t>cheltuielile necesare, cu stabilirea priorităților;</w:t>
      </w:r>
    </w:p>
    <w:p w:rsidR="00E07EAA" w:rsidRPr="00CD1E1B" w:rsidRDefault="00E07EAA" w:rsidP="009E7C92">
      <w:pPr>
        <w:numPr>
          <w:ilvl w:val="0"/>
          <w:numId w:val="9"/>
        </w:numPr>
        <w:autoSpaceDE w:val="0"/>
        <w:autoSpaceDN w:val="0"/>
        <w:adjustRightInd w:val="0"/>
        <w:spacing w:line="276" w:lineRule="auto"/>
        <w:jc w:val="both"/>
        <w:rPr>
          <w:rFonts w:cs="Arial"/>
          <w:lang w:eastAsia="ro-RO"/>
        </w:rPr>
      </w:pPr>
      <w:r w:rsidRPr="00CD1E1B">
        <w:rPr>
          <w:rFonts w:cs="Arial"/>
          <w:lang w:eastAsia="ro-RO"/>
        </w:rPr>
        <w:t>realizarea echilibrului financiar intre venituri si cheltuieli.</w:t>
      </w:r>
    </w:p>
    <w:p w:rsidR="004D7092" w:rsidRPr="00CD1E1B" w:rsidRDefault="004D7092" w:rsidP="009E7C92">
      <w:pPr>
        <w:spacing w:line="276" w:lineRule="auto"/>
        <w:jc w:val="both"/>
        <w:rPr>
          <w:rFonts w:cs="Arial"/>
        </w:rPr>
      </w:pPr>
      <w:r w:rsidRPr="00CD1E1B">
        <w:rPr>
          <w:rFonts w:cs="Arial"/>
        </w:rPr>
        <w:t xml:space="preserve">Organizarea </w:t>
      </w:r>
      <w:r w:rsidR="001273DB" w:rsidRPr="00CD1E1B">
        <w:rPr>
          <w:rFonts w:cs="Arial"/>
        </w:rPr>
        <w:t>activității</w:t>
      </w:r>
      <w:r w:rsidRPr="00CD1E1B">
        <w:rPr>
          <w:rFonts w:cs="Arial"/>
        </w:rPr>
        <w:t xml:space="preserve"> pe baza Bugetului de venituri </w:t>
      </w:r>
      <w:r w:rsidR="001273DB" w:rsidRPr="00CD1E1B">
        <w:rPr>
          <w:rFonts w:cs="Arial"/>
        </w:rPr>
        <w:t>ș</w:t>
      </w:r>
      <w:r w:rsidRPr="00CD1E1B">
        <w:rPr>
          <w:rFonts w:cs="Arial"/>
        </w:rPr>
        <w:t>i cheltuieli (B</w:t>
      </w:r>
      <w:r w:rsidR="00CA4513" w:rsidRPr="00CD1E1B">
        <w:rPr>
          <w:rFonts w:cs="Arial"/>
        </w:rPr>
        <w:t>.</w:t>
      </w:r>
      <w:r w:rsidRPr="00CD1E1B">
        <w:rPr>
          <w:rFonts w:cs="Arial"/>
        </w:rPr>
        <w:t>V</w:t>
      </w:r>
      <w:r w:rsidR="00CA4513" w:rsidRPr="00CD1E1B">
        <w:rPr>
          <w:rFonts w:cs="Arial"/>
        </w:rPr>
        <w:t>.</w:t>
      </w:r>
      <w:r w:rsidRPr="00CD1E1B">
        <w:rPr>
          <w:rFonts w:cs="Arial"/>
        </w:rPr>
        <w:t>C</w:t>
      </w:r>
      <w:r w:rsidR="00CA4513" w:rsidRPr="00CD1E1B">
        <w:rPr>
          <w:rFonts w:cs="Arial"/>
        </w:rPr>
        <w:t>.</w:t>
      </w:r>
      <w:r w:rsidRPr="00CD1E1B">
        <w:rPr>
          <w:rFonts w:cs="Arial"/>
        </w:rPr>
        <w:t xml:space="preserve">) propriu, </w:t>
      </w:r>
      <w:r w:rsidR="001273DB" w:rsidRPr="00CD1E1B">
        <w:rPr>
          <w:rFonts w:cs="Arial"/>
        </w:rPr>
        <w:t>presupune:</w:t>
      </w:r>
    </w:p>
    <w:p w:rsidR="004D7092" w:rsidRPr="00CD1E1B" w:rsidRDefault="007D4B2A" w:rsidP="009E7C92">
      <w:pPr>
        <w:numPr>
          <w:ilvl w:val="0"/>
          <w:numId w:val="18"/>
        </w:numPr>
        <w:tabs>
          <w:tab w:val="left" w:pos="810"/>
        </w:tabs>
        <w:spacing w:line="276" w:lineRule="auto"/>
        <w:ind w:left="810" w:hanging="90"/>
        <w:jc w:val="both"/>
        <w:rPr>
          <w:rFonts w:cs="Arial"/>
          <w:color w:val="00FFFF"/>
        </w:rPr>
      </w:pPr>
      <w:r w:rsidRPr="00CD1E1B">
        <w:rPr>
          <w:rFonts w:cs="Arial"/>
        </w:rPr>
        <w:t xml:space="preserve"> </w:t>
      </w:r>
      <w:r w:rsidR="008F16C3" w:rsidRPr="00CD1E1B">
        <w:rPr>
          <w:rFonts w:cs="Arial"/>
        </w:rPr>
        <w:t xml:space="preserve">   </w:t>
      </w:r>
      <w:r w:rsidR="00CD1E1B" w:rsidRPr="00CD1E1B">
        <w:rPr>
          <w:rFonts w:cs="Arial"/>
        </w:rPr>
        <w:t xml:space="preserve">evaluarea </w:t>
      </w:r>
      <w:r w:rsidR="004D7092" w:rsidRPr="00CD1E1B">
        <w:rPr>
          <w:rFonts w:cs="Arial"/>
        </w:rPr>
        <w:t>corecta a veniturilor</w:t>
      </w:r>
      <w:r w:rsidRPr="00CD1E1B">
        <w:rPr>
          <w:rFonts w:cs="Arial"/>
        </w:rPr>
        <w:t>;</w:t>
      </w:r>
    </w:p>
    <w:p w:rsidR="004D7092" w:rsidRPr="00CD1E1B" w:rsidRDefault="00CD1E1B" w:rsidP="009E7C92">
      <w:pPr>
        <w:numPr>
          <w:ilvl w:val="0"/>
          <w:numId w:val="18"/>
        </w:numPr>
        <w:spacing w:line="276" w:lineRule="auto"/>
        <w:jc w:val="both"/>
        <w:rPr>
          <w:rFonts w:cs="Arial"/>
          <w:color w:val="00FFFF"/>
        </w:rPr>
      </w:pPr>
      <w:r w:rsidRPr="00CD1E1B">
        <w:rPr>
          <w:rFonts w:cs="Arial"/>
        </w:rPr>
        <w:t>f</w:t>
      </w:r>
      <w:r w:rsidR="004D7092" w:rsidRPr="00CD1E1B">
        <w:rPr>
          <w:rFonts w:cs="Arial"/>
        </w:rPr>
        <w:t>undamentarea cheltuielilor</w:t>
      </w:r>
      <w:r w:rsidR="007D4B2A" w:rsidRPr="00CD1E1B">
        <w:rPr>
          <w:rFonts w:cs="Arial"/>
        </w:rPr>
        <w:t>;</w:t>
      </w:r>
    </w:p>
    <w:p w:rsidR="004D7092" w:rsidRPr="00CD1E1B" w:rsidRDefault="00CD1E1B" w:rsidP="009E7C92">
      <w:pPr>
        <w:numPr>
          <w:ilvl w:val="0"/>
          <w:numId w:val="18"/>
        </w:numPr>
        <w:spacing w:line="276" w:lineRule="auto"/>
        <w:jc w:val="both"/>
        <w:rPr>
          <w:rFonts w:cs="Arial"/>
        </w:rPr>
      </w:pPr>
      <w:r w:rsidRPr="00CD1E1B">
        <w:rPr>
          <w:rFonts w:cs="Arial"/>
        </w:rPr>
        <w:t>a</w:t>
      </w:r>
      <w:r w:rsidR="004D7092" w:rsidRPr="00CD1E1B">
        <w:rPr>
          <w:rFonts w:cs="Arial"/>
        </w:rPr>
        <w:t>probarea B</w:t>
      </w:r>
      <w:r w:rsidR="007D4B2A" w:rsidRPr="00CD1E1B">
        <w:rPr>
          <w:rFonts w:cs="Arial"/>
        </w:rPr>
        <w:t>.</w:t>
      </w:r>
      <w:r w:rsidR="004D7092" w:rsidRPr="00CD1E1B">
        <w:rPr>
          <w:rFonts w:cs="Arial"/>
        </w:rPr>
        <w:t>V</w:t>
      </w:r>
      <w:r w:rsidR="007D4B2A" w:rsidRPr="00CD1E1B">
        <w:rPr>
          <w:rFonts w:cs="Arial"/>
        </w:rPr>
        <w:t>.</w:t>
      </w:r>
      <w:r w:rsidR="004D7092" w:rsidRPr="00CD1E1B">
        <w:rPr>
          <w:rFonts w:cs="Arial"/>
        </w:rPr>
        <w:t>C</w:t>
      </w:r>
      <w:r w:rsidR="007D4B2A" w:rsidRPr="00CD1E1B">
        <w:rPr>
          <w:rFonts w:cs="Arial"/>
        </w:rPr>
        <w:t>.</w:t>
      </w:r>
      <w:r w:rsidR="00E4747C" w:rsidRPr="00CD1E1B">
        <w:rPr>
          <w:rFonts w:cs="Arial"/>
        </w:rPr>
        <w:t xml:space="preserve"> </w:t>
      </w:r>
      <w:r w:rsidR="004D7092" w:rsidRPr="00CD1E1B">
        <w:rPr>
          <w:rFonts w:cs="Arial"/>
        </w:rPr>
        <w:t xml:space="preserve">-ului  de </w:t>
      </w:r>
      <w:r w:rsidR="008F16C3" w:rsidRPr="00CD1E1B">
        <w:rPr>
          <w:rFonts w:cs="Arial"/>
        </w:rPr>
        <w:t>către</w:t>
      </w:r>
      <w:r w:rsidR="008F16C3" w:rsidRPr="00CD1E1B">
        <w:rPr>
          <w:rFonts w:cs="Arial"/>
          <w:color w:val="171717"/>
        </w:rPr>
        <w:t xml:space="preserve"> de ordonatorul ierarhic superior</w:t>
      </w:r>
      <w:r w:rsidR="008F16C3" w:rsidRPr="00CD1E1B">
        <w:rPr>
          <w:rFonts w:cs="Arial"/>
        </w:rPr>
        <w:t>;</w:t>
      </w:r>
    </w:p>
    <w:p w:rsidR="008F16C3" w:rsidRPr="00CD1E1B" w:rsidRDefault="008F16C3" w:rsidP="009E7C92">
      <w:pPr>
        <w:spacing w:line="276" w:lineRule="auto"/>
        <w:ind w:left="90"/>
        <w:jc w:val="both"/>
        <w:rPr>
          <w:rFonts w:cs="Arial"/>
          <w:color w:val="00FFFF"/>
        </w:rPr>
      </w:pPr>
      <w:r w:rsidRPr="00CD1E1B">
        <w:rPr>
          <w:rFonts w:cs="Arial"/>
        </w:rPr>
        <w:t xml:space="preserve">           -  </w:t>
      </w:r>
      <w:r w:rsidR="00CD1E1B" w:rsidRPr="00CD1E1B">
        <w:rPr>
          <w:rFonts w:cs="Arial"/>
        </w:rPr>
        <w:t>e</w:t>
      </w:r>
      <w:r w:rsidRPr="00CD1E1B">
        <w:rPr>
          <w:rFonts w:cs="Arial"/>
        </w:rPr>
        <w:t xml:space="preserve">xecuția </w:t>
      </w:r>
      <w:r w:rsidR="004D7092" w:rsidRPr="00CD1E1B">
        <w:rPr>
          <w:rFonts w:cs="Arial"/>
        </w:rPr>
        <w:t xml:space="preserve"> B</w:t>
      </w:r>
      <w:r w:rsidRPr="00CD1E1B">
        <w:rPr>
          <w:rFonts w:cs="Arial"/>
        </w:rPr>
        <w:t>.</w:t>
      </w:r>
      <w:r w:rsidR="004D7092" w:rsidRPr="00CD1E1B">
        <w:rPr>
          <w:rFonts w:cs="Arial"/>
        </w:rPr>
        <w:t>V</w:t>
      </w:r>
      <w:r w:rsidRPr="00CD1E1B">
        <w:rPr>
          <w:rFonts w:cs="Arial"/>
        </w:rPr>
        <w:t>.</w:t>
      </w:r>
      <w:r w:rsidR="004D7092" w:rsidRPr="00CD1E1B">
        <w:rPr>
          <w:rFonts w:cs="Arial"/>
        </w:rPr>
        <w:t>C</w:t>
      </w:r>
      <w:r w:rsidR="001D50FB" w:rsidRPr="00CD1E1B">
        <w:rPr>
          <w:rFonts w:cs="Arial"/>
        </w:rPr>
        <w:t>.</w:t>
      </w:r>
      <w:r w:rsidRPr="00CD1E1B">
        <w:rPr>
          <w:rFonts w:cs="Arial"/>
        </w:rPr>
        <w:t xml:space="preserve"> </w:t>
      </w:r>
      <w:r w:rsidR="004D7092" w:rsidRPr="00CD1E1B">
        <w:rPr>
          <w:rFonts w:cs="Arial"/>
        </w:rPr>
        <w:t xml:space="preserve">-ului </w:t>
      </w:r>
      <w:r w:rsidRPr="00CD1E1B">
        <w:rPr>
          <w:rFonts w:cs="Arial"/>
        </w:rPr>
        <w:t>se derulează prin conturile deschise la unităţile teritoriale ale Trezoreriei Statului pe seama unităţii.</w:t>
      </w:r>
    </w:p>
    <w:p w:rsidR="008F16C3" w:rsidRPr="00CD1E1B" w:rsidRDefault="001D50FB" w:rsidP="00CD1E1B">
      <w:pPr>
        <w:spacing w:line="276" w:lineRule="auto"/>
        <w:jc w:val="both"/>
        <w:rPr>
          <w:rFonts w:cs="Arial"/>
          <w:color w:val="000000"/>
        </w:rPr>
      </w:pPr>
      <w:r w:rsidRPr="00CD1E1B">
        <w:rPr>
          <w:rFonts w:cs="Arial"/>
          <w:color w:val="000000"/>
        </w:rPr>
        <w:t xml:space="preserve">Fundamentarea veniturilor se face pe fiecare sursă de venit, pe indicatori care să conducă la stabilirea corectă a nivelului acestor, având în vedere: </w:t>
      </w:r>
    </w:p>
    <w:p w:rsidR="001518A7" w:rsidRPr="00CD1E1B" w:rsidRDefault="00766F35" w:rsidP="009E7C92">
      <w:pPr>
        <w:spacing w:line="276" w:lineRule="auto"/>
        <w:ind w:firstLine="708"/>
        <w:jc w:val="both"/>
        <w:rPr>
          <w:rFonts w:cs="Arial"/>
        </w:rPr>
      </w:pPr>
      <w:r w:rsidRPr="00CD1E1B">
        <w:rPr>
          <w:rFonts w:cs="Arial"/>
        </w:rPr>
        <w:t>a) valoarea contractelor de furnizare de servicii medicale încheiate de  penitenciarele-spital cu CASAOPSNAJ;</w:t>
      </w:r>
    </w:p>
    <w:p w:rsidR="00766F35" w:rsidRPr="00CD1E1B" w:rsidRDefault="00766F35" w:rsidP="009E7C92">
      <w:pPr>
        <w:tabs>
          <w:tab w:val="left" w:pos="1134"/>
        </w:tabs>
        <w:spacing w:line="276" w:lineRule="auto"/>
        <w:ind w:firstLine="708"/>
        <w:jc w:val="both"/>
        <w:rPr>
          <w:rFonts w:cs="Arial"/>
        </w:rPr>
      </w:pPr>
      <w:r w:rsidRPr="00CD1E1B">
        <w:rPr>
          <w:rFonts w:cs="Arial"/>
        </w:rPr>
        <w:t>b) valoarea programelor naţionale de sănătate contractate cu CASAOPSNAJ și cu direcțiile de sănătate publică;</w:t>
      </w:r>
    </w:p>
    <w:p w:rsidR="00766F35" w:rsidRPr="00CD1E1B" w:rsidRDefault="00766F35" w:rsidP="009E7C92">
      <w:pPr>
        <w:spacing w:line="276" w:lineRule="auto"/>
        <w:jc w:val="both"/>
        <w:rPr>
          <w:rFonts w:cs="Arial"/>
        </w:rPr>
      </w:pPr>
      <w:r w:rsidRPr="00CD1E1B">
        <w:rPr>
          <w:rFonts w:cs="Arial"/>
        </w:rPr>
        <w:tab/>
        <w:t>c) venituri din dobânzi;</w:t>
      </w:r>
    </w:p>
    <w:p w:rsidR="00766F35" w:rsidRPr="00CD1E1B" w:rsidRDefault="00766F35" w:rsidP="009E7C92">
      <w:pPr>
        <w:spacing w:line="276" w:lineRule="auto"/>
        <w:jc w:val="both"/>
        <w:rPr>
          <w:rFonts w:cs="Arial"/>
        </w:rPr>
      </w:pPr>
      <w:r w:rsidRPr="00CD1E1B">
        <w:rPr>
          <w:rFonts w:cs="Arial"/>
        </w:rPr>
        <w:tab/>
        <w:t>d) venituri din concesiuni și închirieri;</w:t>
      </w:r>
    </w:p>
    <w:p w:rsidR="00766F35" w:rsidRPr="00CD1E1B" w:rsidRDefault="00766F35" w:rsidP="009E7C92">
      <w:pPr>
        <w:spacing w:line="276" w:lineRule="auto"/>
        <w:jc w:val="both"/>
        <w:rPr>
          <w:rFonts w:cs="Arial"/>
        </w:rPr>
      </w:pPr>
      <w:r w:rsidRPr="00CD1E1B">
        <w:rPr>
          <w:rFonts w:cs="Arial"/>
        </w:rPr>
        <w:tab/>
        <w:t xml:space="preserve">e) venituri din valorificarea unor bunuri ale instituțiilor publice; </w:t>
      </w:r>
    </w:p>
    <w:p w:rsidR="00766F35" w:rsidRPr="00CD1E1B" w:rsidRDefault="00766F35" w:rsidP="009E7C92">
      <w:pPr>
        <w:spacing w:line="276" w:lineRule="auto"/>
        <w:jc w:val="both"/>
        <w:rPr>
          <w:rFonts w:cs="Arial"/>
        </w:rPr>
      </w:pPr>
      <w:r w:rsidRPr="00CD1E1B">
        <w:rPr>
          <w:rFonts w:cs="Arial"/>
        </w:rPr>
        <w:tab/>
        <w:t>f) venituri din donații si sponsorizări;</w:t>
      </w:r>
    </w:p>
    <w:p w:rsidR="00766F35" w:rsidRPr="00CD1E1B" w:rsidRDefault="00766F35" w:rsidP="009E7C92">
      <w:pPr>
        <w:spacing w:line="276" w:lineRule="auto"/>
        <w:ind w:firstLine="708"/>
        <w:jc w:val="both"/>
        <w:rPr>
          <w:rFonts w:cs="Arial"/>
        </w:rPr>
      </w:pPr>
      <w:r w:rsidRPr="00CD1E1B">
        <w:rPr>
          <w:rFonts w:cs="Arial"/>
        </w:rPr>
        <w:t>g) alte venituri din prestări servicii și alte activități;</w:t>
      </w:r>
    </w:p>
    <w:p w:rsidR="00766F35" w:rsidRPr="00CD1E1B" w:rsidRDefault="00766F35" w:rsidP="009E7C92">
      <w:pPr>
        <w:tabs>
          <w:tab w:val="left" w:pos="720"/>
        </w:tabs>
        <w:spacing w:line="276" w:lineRule="auto"/>
        <w:jc w:val="both"/>
        <w:rPr>
          <w:rFonts w:cs="Arial"/>
          <w:lang w:val="en-US"/>
        </w:rPr>
      </w:pPr>
      <w:r w:rsidRPr="00CD1E1B">
        <w:rPr>
          <w:rFonts w:cs="Arial"/>
        </w:rPr>
        <w:t xml:space="preserve">   </w:t>
      </w:r>
      <w:r w:rsidRPr="00CD1E1B">
        <w:rPr>
          <w:rFonts w:cs="Arial"/>
        </w:rPr>
        <w:tab/>
        <w:t>h</w:t>
      </w:r>
      <w:r w:rsidRPr="00CD1E1B">
        <w:rPr>
          <w:rFonts w:cs="Arial"/>
          <w:lang w:val="en-US"/>
        </w:rPr>
        <w:t xml:space="preserve">) </w:t>
      </w:r>
      <w:proofErr w:type="spellStart"/>
      <w:r w:rsidRPr="00CD1E1B">
        <w:rPr>
          <w:rFonts w:cs="Arial"/>
          <w:lang w:val="en-US"/>
        </w:rPr>
        <w:t>sumele</w:t>
      </w:r>
      <w:proofErr w:type="spellEnd"/>
      <w:r w:rsidRPr="00CD1E1B">
        <w:rPr>
          <w:rFonts w:cs="Arial"/>
          <w:lang w:val="en-US"/>
        </w:rPr>
        <w:t xml:space="preserve"> </w:t>
      </w:r>
      <w:proofErr w:type="spellStart"/>
      <w:r w:rsidRPr="00CD1E1B">
        <w:rPr>
          <w:rFonts w:cs="Arial"/>
          <w:lang w:val="en-US"/>
        </w:rPr>
        <w:t>acordate</w:t>
      </w:r>
      <w:proofErr w:type="spellEnd"/>
      <w:r w:rsidRPr="00CD1E1B">
        <w:rPr>
          <w:rFonts w:cs="Arial"/>
          <w:lang w:val="en-US"/>
        </w:rPr>
        <w:t xml:space="preserve"> de la </w:t>
      </w:r>
      <w:proofErr w:type="spellStart"/>
      <w:r w:rsidRPr="00CD1E1B">
        <w:rPr>
          <w:rFonts w:cs="Arial"/>
          <w:lang w:val="en-US"/>
        </w:rPr>
        <w:t>bugetul</w:t>
      </w:r>
      <w:proofErr w:type="spellEnd"/>
      <w:r w:rsidRPr="00CD1E1B">
        <w:rPr>
          <w:rFonts w:cs="Arial"/>
          <w:lang w:val="en-US"/>
        </w:rPr>
        <w:t xml:space="preserve"> de stat pentru </w:t>
      </w:r>
      <w:proofErr w:type="spellStart"/>
      <w:r w:rsidRPr="00CD1E1B">
        <w:rPr>
          <w:rFonts w:cs="Arial"/>
          <w:lang w:val="en-US"/>
        </w:rPr>
        <w:t>activități</w:t>
      </w:r>
      <w:proofErr w:type="spellEnd"/>
      <w:r w:rsidRPr="00CD1E1B">
        <w:rPr>
          <w:rFonts w:cs="Arial"/>
          <w:lang w:val="en-US"/>
        </w:rPr>
        <w:t xml:space="preserve"> </w:t>
      </w:r>
      <w:proofErr w:type="spellStart"/>
      <w:r w:rsidRPr="00CD1E1B">
        <w:rPr>
          <w:rFonts w:cs="Arial"/>
          <w:lang w:val="en-US"/>
        </w:rPr>
        <w:t>specifice</w:t>
      </w:r>
      <w:proofErr w:type="spellEnd"/>
      <w:r w:rsidRPr="00CD1E1B">
        <w:rPr>
          <w:rFonts w:cs="Arial"/>
          <w:lang w:val="en-US"/>
        </w:rPr>
        <w:t xml:space="preserve">, prevăzute de </w:t>
      </w:r>
      <w:proofErr w:type="spellStart"/>
      <w:r w:rsidRPr="00CD1E1B">
        <w:rPr>
          <w:rFonts w:cs="Arial"/>
          <w:lang w:val="en-US"/>
        </w:rPr>
        <w:t>lege</w:t>
      </w:r>
      <w:proofErr w:type="spellEnd"/>
      <w:r w:rsidRPr="00CD1E1B">
        <w:rPr>
          <w:rFonts w:cs="Arial"/>
          <w:lang w:val="en-US"/>
        </w:rPr>
        <w:t xml:space="preserve">. </w:t>
      </w:r>
    </w:p>
    <w:p w:rsidR="00766F35" w:rsidRPr="00CD1E1B" w:rsidRDefault="00766F35" w:rsidP="009E7C92">
      <w:pPr>
        <w:tabs>
          <w:tab w:val="left" w:pos="720"/>
        </w:tabs>
        <w:spacing w:line="276" w:lineRule="auto"/>
        <w:jc w:val="both"/>
        <w:rPr>
          <w:rFonts w:cs="Arial"/>
        </w:rPr>
      </w:pPr>
      <w:proofErr w:type="spellStart"/>
      <w:r w:rsidRPr="00CD1E1B">
        <w:rPr>
          <w:rFonts w:cs="Arial"/>
          <w:lang w:val="en-US"/>
        </w:rPr>
        <w:t>Penitenciarele</w:t>
      </w:r>
      <w:proofErr w:type="spellEnd"/>
      <w:r w:rsidRPr="00CD1E1B">
        <w:rPr>
          <w:rFonts w:cs="Arial"/>
          <w:lang w:val="en-US"/>
        </w:rPr>
        <w:t xml:space="preserve"> – </w:t>
      </w:r>
      <w:proofErr w:type="spellStart"/>
      <w:r w:rsidRPr="00CD1E1B">
        <w:rPr>
          <w:rFonts w:cs="Arial"/>
          <w:lang w:val="en-US"/>
        </w:rPr>
        <w:t>spital</w:t>
      </w:r>
      <w:proofErr w:type="spellEnd"/>
      <w:r w:rsidRPr="00CD1E1B">
        <w:rPr>
          <w:rFonts w:cs="Arial"/>
          <w:lang w:val="en-US"/>
        </w:rPr>
        <w:t xml:space="preserve"> pot </w:t>
      </w:r>
      <w:proofErr w:type="spellStart"/>
      <w:r w:rsidRPr="00CD1E1B">
        <w:rPr>
          <w:rFonts w:cs="Arial"/>
          <w:lang w:val="en-US"/>
        </w:rPr>
        <w:t>primi</w:t>
      </w:r>
      <w:proofErr w:type="spellEnd"/>
      <w:r w:rsidRPr="00CD1E1B">
        <w:rPr>
          <w:rFonts w:cs="Arial"/>
          <w:lang w:val="en-US"/>
        </w:rPr>
        <w:t xml:space="preserve"> cu </w:t>
      </w:r>
      <w:proofErr w:type="spellStart"/>
      <w:r w:rsidRPr="00CD1E1B">
        <w:rPr>
          <w:rFonts w:cs="Arial"/>
          <w:lang w:val="en-US"/>
        </w:rPr>
        <w:t>titlu</w:t>
      </w:r>
      <w:proofErr w:type="spellEnd"/>
      <w:r w:rsidRPr="00CD1E1B">
        <w:rPr>
          <w:rFonts w:cs="Arial"/>
          <w:lang w:val="en-US"/>
        </w:rPr>
        <w:t xml:space="preserve"> </w:t>
      </w:r>
      <w:proofErr w:type="spellStart"/>
      <w:r w:rsidRPr="00CD1E1B">
        <w:rPr>
          <w:rFonts w:cs="Arial"/>
          <w:lang w:val="en-US"/>
        </w:rPr>
        <w:t>gratuit</w:t>
      </w:r>
      <w:proofErr w:type="spellEnd"/>
      <w:r w:rsidRPr="00CD1E1B">
        <w:rPr>
          <w:rFonts w:cs="Arial"/>
          <w:lang w:val="en-US"/>
        </w:rPr>
        <w:t xml:space="preserve"> </w:t>
      </w:r>
      <w:proofErr w:type="spellStart"/>
      <w:r w:rsidRPr="00CD1E1B">
        <w:rPr>
          <w:rFonts w:cs="Arial"/>
          <w:lang w:val="en-US"/>
        </w:rPr>
        <w:t>medicamente</w:t>
      </w:r>
      <w:proofErr w:type="spellEnd"/>
      <w:r w:rsidRPr="00CD1E1B">
        <w:rPr>
          <w:rFonts w:cs="Arial"/>
          <w:lang w:val="en-US"/>
        </w:rPr>
        <w:t xml:space="preserve">, </w:t>
      </w:r>
      <w:proofErr w:type="spellStart"/>
      <w:r w:rsidRPr="00CD1E1B">
        <w:rPr>
          <w:rFonts w:cs="Arial"/>
          <w:lang w:val="en-US"/>
        </w:rPr>
        <w:t>prin</w:t>
      </w:r>
      <w:proofErr w:type="spellEnd"/>
      <w:r w:rsidRPr="00CD1E1B">
        <w:rPr>
          <w:rFonts w:cs="Arial"/>
          <w:lang w:val="en-US"/>
        </w:rPr>
        <w:t xml:space="preserve"> </w:t>
      </w:r>
      <w:proofErr w:type="spellStart"/>
      <w:r w:rsidRPr="00CD1E1B">
        <w:rPr>
          <w:rFonts w:cs="Arial"/>
          <w:lang w:val="en-US"/>
        </w:rPr>
        <w:t>programele</w:t>
      </w:r>
      <w:proofErr w:type="spellEnd"/>
      <w:r w:rsidRPr="00CD1E1B">
        <w:rPr>
          <w:rFonts w:cs="Arial"/>
          <w:lang w:val="en-US"/>
        </w:rPr>
        <w:t xml:space="preserve"> </w:t>
      </w:r>
      <w:proofErr w:type="spellStart"/>
      <w:r w:rsidRPr="00CD1E1B">
        <w:rPr>
          <w:rFonts w:cs="Arial"/>
          <w:lang w:val="en-US"/>
        </w:rPr>
        <w:t>naționale</w:t>
      </w:r>
      <w:proofErr w:type="spellEnd"/>
      <w:r w:rsidRPr="00CD1E1B">
        <w:rPr>
          <w:rFonts w:cs="Arial"/>
          <w:lang w:val="en-US"/>
        </w:rPr>
        <w:t xml:space="preserve"> de </w:t>
      </w:r>
      <w:proofErr w:type="spellStart"/>
      <w:r w:rsidRPr="00CD1E1B">
        <w:rPr>
          <w:rFonts w:cs="Arial"/>
          <w:lang w:val="en-US"/>
        </w:rPr>
        <w:t>sănătate</w:t>
      </w:r>
      <w:proofErr w:type="spellEnd"/>
      <w:r w:rsidRPr="00CD1E1B">
        <w:rPr>
          <w:rFonts w:cs="Arial"/>
          <w:lang w:val="en-US"/>
        </w:rPr>
        <w:t xml:space="preserve"> </w:t>
      </w:r>
      <w:proofErr w:type="spellStart"/>
      <w:r w:rsidRPr="00CD1E1B">
        <w:rPr>
          <w:rFonts w:cs="Arial"/>
          <w:lang w:val="en-US"/>
        </w:rPr>
        <w:t>sau</w:t>
      </w:r>
      <w:proofErr w:type="spellEnd"/>
      <w:r w:rsidRPr="00CD1E1B">
        <w:rPr>
          <w:rFonts w:cs="Arial"/>
          <w:lang w:val="en-US"/>
        </w:rPr>
        <w:t xml:space="preserve">, </w:t>
      </w:r>
      <w:proofErr w:type="spellStart"/>
      <w:r w:rsidRPr="00CD1E1B">
        <w:rPr>
          <w:rFonts w:cs="Arial"/>
          <w:lang w:val="en-US"/>
        </w:rPr>
        <w:t>după</w:t>
      </w:r>
      <w:proofErr w:type="spellEnd"/>
      <w:r w:rsidRPr="00CD1E1B">
        <w:rPr>
          <w:rFonts w:cs="Arial"/>
          <w:lang w:val="en-US"/>
        </w:rPr>
        <w:t xml:space="preserve"> </w:t>
      </w:r>
      <w:proofErr w:type="spellStart"/>
      <w:r w:rsidRPr="00CD1E1B">
        <w:rPr>
          <w:rFonts w:cs="Arial"/>
          <w:lang w:val="en-US"/>
        </w:rPr>
        <w:t>caz</w:t>
      </w:r>
      <w:proofErr w:type="spellEnd"/>
      <w:r w:rsidRPr="00CD1E1B">
        <w:rPr>
          <w:rFonts w:cs="Arial"/>
          <w:lang w:val="en-US"/>
        </w:rPr>
        <w:t xml:space="preserve">, </w:t>
      </w:r>
      <w:proofErr w:type="spellStart"/>
      <w:r w:rsidRPr="00CD1E1B">
        <w:rPr>
          <w:rFonts w:cs="Arial"/>
          <w:lang w:val="en-US"/>
        </w:rPr>
        <w:t>alte</w:t>
      </w:r>
      <w:proofErr w:type="spellEnd"/>
      <w:r w:rsidRPr="00CD1E1B">
        <w:rPr>
          <w:rFonts w:cs="Arial"/>
          <w:lang w:val="en-US"/>
        </w:rPr>
        <w:t xml:space="preserve"> </w:t>
      </w:r>
      <w:proofErr w:type="spellStart"/>
      <w:r w:rsidRPr="00CD1E1B">
        <w:rPr>
          <w:rFonts w:cs="Arial"/>
          <w:lang w:val="en-US"/>
        </w:rPr>
        <w:t>bunuri</w:t>
      </w:r>
      <w:proofErr w:type="spellEnd"/>
      <w:r w:rsidRPr="00CD1E1B">
        <w:rPr>
          <w:rFonts w:cs="Arial"/>
          <w:lang w:val="en-US"/>
        </w:rPr>
        <w:t xml:space="preserve"> </w:t>
      </w:r>
      <w:proofErr w:type="spellStart"/>
      <w:r w:rsidRPr="00CD1E1B">
        <w:rPr>
          <w:rFonts w:cs="Arial"/>
          <w:lang w:val="en-US"/>
        </w:rPr>
        <w:t>materiale</w:t>
      </w:r>
      <w:proofErr w:type="spellEnd"/>
      <w:r w:rsidRPr="00CD1E1B">
        <w:rPr>
          <w:rFonts w:cs="Arial"/>
          <w:lang w:val="en-US"/>
        </w:rPr>
        <w:t>.</w:t>
      </w:r>
      <w:r w:rsidRPr="00CD1E1B">
        <w:rPr>
          <w:rFonts w:cs="Arial"/>
        </w:rPr>
        <w:t xml:space="preserve">  </w:t>
      </w:r>
      <w:r w:rsidRPr="00CD1E1B">
        <w:rPr>
          <w:rFonts w:cs="Arial"/>
        </w:rPr>
        <w:tab/>
      </w:r>
    </w:p>
    <w:p w:rsidR="001518A7" w:rsidRPr="00CD1E1B" w:rsidRDefault="001518A7" w:rsidP="009E7C92">
      <w:pPr>
        <w:spacing w:line="276" w:lineRule="auto"/>
        <w:ind w:firstLine="720"/>
        <w:jc w:val="both"/>
        <w:rPr>
          <w:rFonts w:cs="Arial"/>
          <w:lang w:eastAsia="ro-RO"/>
        </w:rPr>
      </w:pPr>
      <w:bookmarkStart w:id="0" w:name="_GoBack"/>
      <w:bookmarkEnd w:id="0"/>
    </w:p>
    <w:p w:rsidR="00C40B05" w:rsidRPr="00CD1E1B" w:rsidRDefault="00C40B05" w:rsidP="00CD1E1B">
      <w:pPr>
        <w:spacing w:line="276" w:lineRule="auto"/>
        <w:jc w:val="both"/>
        <w:rPr>
          <w:rFonts w:cs="Arial"/>
          <w:lang w:eastAsia="ro-RO"/>
        </w:rPr>
      </w:pPr>
      <w:r w:rsidRPr="00CD1E1B">
        <w:rPr>
          <w:rFonts w:cs="Arial"/>
          <w:lang w:eastAsia="ro-RO"/>
        </w:rPr>
        <w:t>Fundamentarea cheltuielilor se efectuează de consiliul de conducere al penitenciarului-spital, împreună cu şefii de secţii şi compartimente, urmărindu-se în principal, utilizarea eficientă a resurselor materiale şi băneşti pentru cheltui</w:t>
      </w:r>
      <w:r w:rsidR="00E07EAA" w:rsidRPr="00CD1E1B">
        <w:rPr>
          <w:rFonts w:cs="Arial"/>
          <w:lang w:eastAsia="ro-RO"/>
        </w:rPr>
        <w:t>eli oportune şi strict necesare, având în vedere:</w:t>
      </w:r>
    </w:p>
    <w:p w:rsidR="00E07EAA" w:rsidRPr="00CD1E1B" w:rsidRDefault="00E07EAA" w:rsidP="009E7C92">
      <w:pPr>
        <w:tabs>
          <w:tab w:val="left" w:pos="0"/>
        </w:tabs>
        <w:spacing w:line="276" w:lineRule="auto"/>
        <w:jc w:val="both"/>
        <w:rPr>
          <w:rFonts w:cs="Arial"/>
          <w:lang w:eastAsia="ro-RO"/>
        </w:rPr>
      </w:pPr>
      <w:r w:rsidRPr="00CD1E1B">
        <w:rPr>
          <w:rFonts w:cs="Arial"/>
          <w:lang w:eastAsia="ro-RO"/>
        </w:rPr>
        <w:tab/>
        <w:t>- utilizarea resurselor materiale și bănești pentru cheltuieli oportune si strict necesare</w:t>
      </w:r>
      <w:r w:rsidR="00CA4513" w:rsidRPr="00CD1E1B">
        <w:rPr>
          <w:rFonts w:cs="Arial"/>
          <w:lang w:eastAsia="ro-RO"/>
        </w:rPr>
        <w:t>;</w:t>
      </w:r>
    </w:p>
    <w:p w:rsidR="00E07EAA" w:rsidRPr="00CD1E1B" w:rsidRDefault="00E07EAA" w:rsidP="009E7C92">
      <w:pPr>
        <w:spacing w:line="276" w:lineRule="auto"/>
        <w:ind w:firstLine="720"/>
        <w:jc w:val="both"/>
        <w:rPr>
          <w:rFonts w:cs="Arial"/>
          <w:lang w:eastAsia="ro-RO"/>
        </w:rPr>
      </w:pPr>
      <w:r w:rsidRPr="00CD1E1B">
        <w:rPr>
          <w:rFonts w:cs="Arial"/>
          <w:lang w:eastAsia="ro-RO"/>
        </w:rPr>
        <w:t>- evaluarea cheltuielilor de personal;</w:t>
      </w:r>
    </w:p>
    <w:p w:rsidR="00E07EAA" w:rsidRPr="00CD1E1B" w:rsidRDefault="00E07EAA" w:rsidP="009E7C92">
      <w:pPr>
        <w:spacing w:line="276" w:lineRule="auto"/>
        <w:ind w:firstLine="720"/>
        <w:jc w:val="both"/>
        <w:rPr>
          <w:rFonts w:cs="Arial"/>
          <w:lang w:eastAsia="ro-RO"/>
        </w:rPr>
      </w:pPr>
      <w:r w:rsidRPr="00CD1E1B">
        <w:rPr>
          <w:rFonts w:cs="Arial"/>
          <w:lang w:eastAsia="ro-RO"/>
        </w:rPr>
        <w:t>- aprovizionarea cu materiale, medicamente, materiale sanitare si reactivi</w:t>
      </w:r>
      <w:r w:rsidR="00CA4513" w:rsidRPr="00CD1E1B">
        <w:rPr>
          <w:rFonts w:cs="Arial"/>
          <w:lang w:eastAsia="ro-RO"/>
        </w:rPr>
        <w:t>.</w:t>
      </w:r>
      <w:r w:rsidRPr="00CD1E1B">
        <w:rPr>
          <w:rFonts w:cs="Arial"/>
          <w:lang w:eastAsia="ro-RO"/>
        </w:rPr>
        <w:t xml:space="preserve"> </w:t>
      </w:r>
    </w:p>
    <w:p w:rsidR="007369DF" w:rsidRPr="00CD1E1B" w:rsidRDefault="00C40B05" w:rsidP="00CD1E1B">
      <w:pPr>
        <w:autoSpaceDE w:val="0"/>
        <w:autoSpaceDN w:val="0"/>
        <w:adjustRightInd w:val="0"/>
        <w:spacing w:line="276" w:lineRule="auto"/>
        <w:ind w:right="-90"/>
        <w:jc w:val="both"/>
        <w:rPr>
          <w:rFonts w:cs="Arial"/>
          <w:lang w:eastAsia="ro-RO"/>
        </w:rPr>
      </w:pPr>
      <w:r w:rsidRPr="00CD1E1B">
        <w:rPr>
          <w:rFonts w:cs="Arial"/>
          <w:lang w:eastAsia="ro-RO"/>
        </w:rPr>
        <w:lastRenderedPageBreak/>
        <w:t>Evidența cheltuielilor se</w:t>
      </w:r>
      <w:r w:rsidR="002B32BA" w:rsidRPr="00CD1E1B">
        <w:rPr>
          <w:rFonts w:cs="Arial"/>
          <w:lang w:eastAsia="ro-RO"/>
        </w:rPr>
        <w:t xml:space="preserve"> </w:t>
      </w:r>
      <w:r w:rsidRPr="00CD1E1B">
        <w:rPr>
          <w:rFonts w:cs="Arial"/>
          <w:lang w:eastAsia="ro-RO"/>
        </w:rPr>
        <w:t>ține pe:</w:t>
      </w:r>
    </w:p>
    <w:p w:rsidR="007369DF" w:rsidRPr="00CD1E1B" w:rsidRDefault="002B32BA" w:rsidP="009E7C92">
      <w:pPr>
        <w:autoSpaceDE w:val="0"/>
        <w:autoSpaceDN w:val="0"/>
        <w:adjustRightInd w:val="0"/>
        <w:spacing w:line="276" w:lineRule="auto"/>
        <w:ind w:right="-90"/>
        <w:jc w:val="both"/>
        <w:rPr>
          <w:rFonts w:cs="Arial"/>
          <w:lang w:eastAsia="ro-RO"/>
        </w:rPr>
      </w:pPr>
      <w:r w:rsidRPr="00CD1E1B">
        <w:rPr>
          <w:rFonts w:cs="Arial"/>
          <w:lang w:eastAsia="ro-RO"/>
        </w:rPr>
        <w:tab/>
        <w:t>- cheltuieli de personal</w:t>
      </w:r>
      <w:r w:rsidR="009C547A" w:rsidRPr="00CD1E1B">
        <w:rPr>
          <w:rFonts w:cs="Arial"/>
          <w:lang w:eastAsia="ro-RO"/>
        </w:rPr>
        <w:t>;</w:t>
      </w:r>
    </w:p>
    <w:p w:rsidR="002B32BA" w:rsidRPr="00CD1E1B" w:rsidRDefault="002B32BA" w:rsidP="009E7C92">
      <w:pPr>
        <w:autoSpaceDE w:val="0"/>
        <w:autoSpaceDN w:val="0"/>
        <w:adjustRightInd w:val="0"/>
        <w:spacing w:line="276" w:lineRule="auto"/>
        <w:ind w:right="-90"/>
        <w:jc w:val="both"/>
        <w:rPr>
          <w:rFonts w:cs="Arial"/>
          <w:lang w:eastAsia="ro-RO"/>
        </w:rPr>
      </w:pPr>
      <w:r w:rsidRPr="00CD1E1B">
        <w:rPr>
          <w:rFonts w:cs="Arial"/>
          <w:lang w:eastAsia="ro-RO"/>
        </w:rPr>
        <w:tab/>
        <w:t>- bunuri si servicii</w:t>
      </w:r>
      <w:r w:rsidR="009C547A" w:rsidRPr="00CD1E1B">
        <w:rPr>
          <w:rFonts w:cs="Arial"/>
          <w:lang w:eastAsia="ro-RO"/>
        </w:rPr>
        <w:t>;</w:t>
      </w:r>
    </w:p>
    <w:p w:rsidR="003B19CE" w:rsidRPr="00CD1E1B" w:rsidRDefault="009C547A" w:rsidP="009E7C92">
      <w:pPr>
        <w:autoSpaceDE w:val="0"/>
        <w:autoSpaceDN w:val="0"/>
        <w:adjustRightInd w:val="0"/>
        <w:spacing w:line="276" w:lineRule="auto"/>
        <w:ind w:right="-90"/>
        <w:jc w:val="both"/>
        <w:rPr>
          <w:rFonts w:cs="Arial"/>
          <w:lang w:eastAsia="ro-RO"/>
        </w:rPr>
      </w:pPr>
      <w:r w:rsidRPr="00CD1E1B">
        <w:rPr>
          <w:rFonts w:cs="Arial"/>
          <w:lang w:eastAsia="ro-RO"/>
        </w:rPr>
        <w:t xml:space="preserve">           </w:t>
      </w:r>
      <w:r w:rsidR="002B32BA" w:rsidRPr="00CD1E1B">
        <w:rPr>
          <w:rFonts w:cs="Arial"/>
          <w:lang w:eastAsia="ro-RO"/>
        </w:rPr>
        <w:t>- cheltuieli de capital</w:t>
      </w:r>
      <w:r w:rsidR="00E07EAA" w:rsidRPr="00CD1E1B">
        <w:rPr>
          <w:rFonts w:cs="Arial"/>
          <w:lang w:eastAsia="ro-RO"/>
        </w:rPr>
        <w:t>.</w:t>
      </w:r>
      <w:r w:rsidR="003B19CE" w:rsidRPr="00CD1E1B">
        <w:rPr>
          <w:rFonts w:cs="Arial"/>
          <w:lang w:eastAsia="ro-RO"/>
        </w:rPr>
        <w:t xml:space="preserve">  </w:t>
      </w:r>
    </w:p>
    <w:p w:rsidR="001518A7" w:rsidRPr="00CD1E1B" w:rsidRDefault="0000510C" w:rsidP="009E7C92">
      <w:pPr>
        <w:autoSpaceDE w:val="0"/>
        <w:autoSpaceDN w:val="0"/>
        <w:adjustRightInd w:val="0"/>
        <w:spacing w:line="276" w:lineRule="auto"/>
        <w:ind w:right="-90"/>
        <w:jc w:val="both"/>
        <w:rPr>
          <w:rFonts w:cs="Arial"/>
        </w:rPr>
      </w:pPr>
      <w:r w:rsidRPr="00CD1E1B">
        <w:rPr>
          <w:rFonts w:cs="Arial"/>
        </w:rPr>
        <w:tab/>
      </w:r>
    </w:p>
    <w:p w:rsidR="004C65A5" w:rsidRPr="00CD1E1B" w:rsidRDefault="0000510C" w:rsidP="00CD1E1B">
      <w:pPr>
        <w:autoSpaceDE w:val="0"/>
        <w:autoSpaceDN w:val="0"/>
        <w:adjustRightInd w:val="0"/>
        <w:spacing w:line="276" w:lineRule="auto"/>
        <w:ind w:right="-90"/>
        <w:jc w:val="both"/>
        <w:rPr>
          <w:rFonts w:cs="Arial"/>
        </w:rPr>
      </w:pPr>
      <w:r w:rsidRPr="00CD1E1B">
        <w:rPr>
          <w:rFonts w:cs="Arial"/>
        </w:rPr>
        <w:t>Faţă de cele prezentate mai sus, a fost elaborat proiectul de ordin privind aprobarea Normelor metodologice pentru elaborarea bugetului de venituri şi cheltuieli al</w:t>
      </w:r>
      <w:r w:rsidR="00B37E16" w:rsidRPr="00CD1E1B">
        <w:rPr>
          <w:rFonts w:cs="Arial"/>
        </w:rPr>
        <w:t xml:space="preserve"> penitenciarelor </w:t>
      </w:r>
      <w:r w:rsidR="00A63D04" w:rsidRPr="00CD1E1B">
        <w:rPr>
          <w:rFonts w:cs="Arial"/>
        </w:rPr>
        <w:t xml:space="preserve">– </w:t>
      </w:r>
      <w:r w:rsidR="00B37E16" w:rsidRPr="00CD1E1B">
        <w:rPr>
          <w:rFonts w:cs="Arial"/>
        </w:rPr>
        <w:t>spital</w:t>
      </w:r>
      <w:r w:rsidR="00A63D04" w:rsidRPr="00CD1E1B">
        <w:rPr>
          <w:rFonts w:cs="Arial"/>
        </w:rPr>
        <w:t xml:space="preserve"> </w:t>
      </w:r>
      <w:r w:rsidR="00871886" w:rsidRPr="00CD1E1B">
        <w:rPr>
          <w:rFonts w:cs="Arial"/>
          <w:color w:val="000000"/>
          <w:lang w:eastAsia="ro-RO"/>
        </w:rPr>
        <w:t>aflate în subordinea Administraţiei Naţionale a Penitenciarelor</w:t>
      </w:r>
      <w:r w:rsidR="00871886" w:rsidRPr="00CD1E1B">
        <w:rPr>
          <w:rFonts w:cs="Arial"/>
        </w:rPr>
        <w:t xml:space="preserve"> </w:t>
      </w:r>
      <w:r w:rsidR="00A63D04" w:rsidRPr="00CD1E1B">
        <w:rPr>
          <w:rFonts w:cs="Arial"/>
        </w:rPr>
        <w:t xml:space="preserve">pe care, dacă sunteţi de acord, </w:t>
      </w:r>
      <w:r w:rsidR="009E7C92" w:rsidRPr="00CD1E1B">
        <w:rPr>
          <w:rFonts w:cs="Arial"/>
        </w:rPr>
        <w:t>vă rugăm să îl semnați</w:t>
      </w:r>
      <w:r w:rsidR="00B22F41" w:rsidRPr="00CD1E1B">
        <w:rPr>
          <w:rFonts w:cs="Arial"/>
        </w:rPr>
        <w:t>.</w:t>
      </w:r>
    </w:p>
    <w:p w:rsidR="00871886" w:rsidRPr="00CD1E1B" w:rsidRDefault="00234AB0" w:rsidP="009E7C92">
      <w:pPr>
        <w:autoSpaceDE w:val="0"/>
        <w:autoSpaceDN w:val="0"/>
        <w:adjustRightInd w:val="0"/>
        <w:spacing w:line="276" w:lineRule="auto"/>
        <w:ind w:right="-90"/>
        <w:jc w:val="both"/>
        <w:rPr>
          <w:rFonts w:cs="Arial"/>
          <w:i/>
          <w:iCs/>
        </w:rPr>
      </w:pPr>
      <w:r w:rsidRPr="00CD1E1B">
        <w:rPr>
          <w:rFonts w:cs="Arial"/>
        </w:rPr>
        <w:tab/>
      </w:r>
    </w:p>
    <w:p w:rsidR="005C633B" w:rsidRPr="00CD1E1B" w:rsidRDefault="005C633B" w:rsidP="009E7C92">
      <w:pPr>
        <w:tabs>
          <w:tab w:val="left" w:pos="750"/>
        </w:tabs>
        <w:spacing w:line="276" w:lineRule="auto"/>
        <w:jc w:val="both"/>
        <w:rPr>
          <w:rFonts w:cs="Arial"/>
          <w:iCs/>
        </w:rPr>
      </w:pPr>
    </w:p>
    <w:p w:rsidR="001518A7" w:rsidRPr="00CD1E1B" w:rsidRDefault="001518A7" w:rsidP="009E7C92">
      <w:pPr>
        <w:tabs>
          <w:tab w:val="left" w:pos="750"/>
        </w:tabs>
        <w:spacing w:line="276" w:lineRule="auto"/>
        <w:jc w:val="both"/>
        <w:rPr>
          <w:rFonts w:cs="Arial"/>
        </w:rPr>
      </w:pPr>
    </w:p>
    <w:sectPr w:rsidR="001518A7" w:rsidRPr="00CD1E1B" w:rsidSect="00EC11B0">
      <w:headerReference w:type="default" r:id="rId8"/>
      <w:footerReference w:type="default" r:id="rId9"/>
      <w:pgSz w:w="11907" w:h="16840" w:code="9"/>
      <w:pgMar w:top="1440" w:right="1197" w:bottom="1440" w:left="1800" w:header="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F66" w:rsidRDefault="00F13F66">
      <w:r>
        <w:separator/>
      </w:r>
    </w:p>
  </w:endnote>
  <w:endnote w:type="continuationSeparator" w:id="0">
    <w:p w:rsidR="00F13F66" w:rsidRDefault="00F1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50389"/>
      <w:docPartObj>
        <w:docPartGallery w:val="Page Numbers (Bottom of Page)"/>
        <w:docPartUnique/>
      </w:docPartObj>
    </w:sdtPr>
    <w:sdtEndPr/>
    <w:sdtContent>
      <w:p w:rsidR="00BB7B2D" w:rsidRDefault="00BB7B2D">
        <w:pPr>
          <w:pStyle w:val="Subsol"/>
          <w:jc w:val="center"/>
        </w:pPr>
        <w:r>
          <w:fldChar w:fldCharType="begin"/>
        </w:r>
        <w:r>
          <w:instrText>PAGE   \* MERGEFORMAT</w:instrText>
        </w:r>
        <w:r>
          <w:fldChar w:fldCharType="separate"/>
        </w:r>
        <w:r w:rsidR="00E27459">
          <w:rPr>
            <w:noProof/>
          </w:rPr>
          <w:t>2</w:t>
        </w:r>
        <w:r>
          <w:fldChar w:fldCharType="end"/>
        </w:r>
      </w:p>
    </w:sdtContent>
  </w:sdt>
  <w:p w:rsidR="00C61ACC" w:rsidRPr="00786C71" w:rsidRDefault="00C61ACC" w:rsidP="00786C71">
    <w:pPr>
      <w:pStyle w:val="Subsol"/>
      <w:jc w:val="center"/>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F66" w:rsidRDefault="00F13F66">
      <w:r>
        <w:separator/>
      </w:r>
    </w:p>
  </w:footnote>
  <w:footnote w:type="continuationSeparator" w:id="0">
    <w:p w:rsidR="00F13F66" w:rsidRDefault="00F13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7D3" w:rsidRDefault="00D207D3">
    <w:pPr>
      <w:pStyle w:val="Antet"/>
    </w:pPr>
  </w:p>
  <w:p w:rsidR="00234AB0" w:rsidRDefault="00234AB0">
    <w:pPr>
      <w:pStyle w:val="Antet"/>
    </w:pPr>
  </w:p>
  <w:p w:rsidR="00234AB0" w:rsidRDefault="00234AB0">
    <w:pPr>
      <w:pStyle w:val="Antet"/>
    </w:pPr>
  </w:p>
  <w:p w:rsidR="00234AB0" w:rsidRDefault="00234AB0">
    <w:pPr>
      <w:pStyle w:val="Antet"/>
    </w:pPr>
  </w:p>
  <w:p w:rsidR="00234AB0" w:rsidRDefault="00234AB0">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77D02"/>
    <w:multiLevelType w:val="hybridMultilevel"/>
    <w:tmpl w:val="38FEE488"/>
    <w:lvl w:ilvl="0" w:tplc="C0782C48">
      <w:start w:val="1"/>
      <w:numFmt w:val="bullet"/>
      <w:lvlText w:val=""/>
      <w:lvlJc w:val="left"/>
      <w:pPr>
        <w:tabs>
          <w:tab w:val="num" w:pos="720"/>
        </w:tabs>
        <w:ind w:left="720" w:hanging="360"/>
      </w:pPr>
      <w:rPr>
        <w:rFonts w:ascii="Wingdings" w:hAnsi="Wingdings" w:hint="default"/>
      </w:rPr>
    </w:lvl>
    <w:lvl w:ilvl="1" w:tplc="0D3E85B6" w:tentative="1">
      <w:start w:val="1"/>
      <w:numFmt w:val="bullet"/>
      <w:lvlText w:val=""/>
      <w:lvlJc w:val="left"/>
      <w:pPr>
        <w:tabs>
          <w:tab w:val="num" w:pos="1440"/>
        </w:tabs>
        <w:ind w:left="1440" w:hanging="360"/>
      </w:pPr>
      <w:rPr>
        <w:rFonts w:ascii="Wingdings" w:hAnsi="Wingdings" w:hint="default"/>
      </w:rPr>
    </w:lvl>
    <w:lvl w:ilvl="2" w:tplc="2A3A66B6" w:tentative="1">
      <w:start w:val="1"/>
      <w:numFmt w:val="bullet"/>
      <w:lvlText w:val=""/>
      <w:lvlJc w:val="left"/>
      <w:pPr>
        <w:tabs>
          <w:tab w:val="num" w:pos="2160"/>
        </w:tabs>
        <w:ind w:left="2160" w:hanging="360"/>
      </w:pPr>
      <w:rPr>
        <w:rFonts w:ascii="Wingdings" w:hAnsi="Wingdings" w:hint="default"/>
      </w:rPr>
    </w:lvl>
    <w:lvl w:ilvl="3" w:tplc="BA7CC5A0" w:tentative="1">
      <w:start w:val="1"/>
      <w:numFmt w:val="bullet"/>
      <w:lvlText w:val=""/>
      <w:lvlJc w:val="left"/>
      <w:pPr>
        <w:tabs>
          <w:tab w:val="num" w:pos="2880"/>
        </w:tabs>
        <w:ind w:left="2880" w:hanging="360"/>
      </w:pPr>
      <w:rPr>
        <w:rFonts w:ascii="Wingdings" w:hAnsi="Wingdings" w:hint="default"/>
      </w:rPr>
    </w:lvl>
    <w:lvl w:ilvl="4" w:tplc="1C66FDBC" w:tentative="1">
      <w:start w:val="1"/>
      <w:numFmt w:val="bullet"/>
      <w:lvlText w:val=""/>
      <w:lvlJc w:val="left"/>
      <w:pPr>
        <w:tabs>
          <w:tab w:val="num" w:pos="3600"/>
        </w:tabs>
        <w:ind w:left="3600" w:hanging="360"/>
      </w:pPr>
      <w:rPr>
        <w:rFonts w:ascii="Wingdings" w:hAnsi="Wingdings" w:hint="default"/>
      </w:rPr>
    </w:lvl>
    <w:lvl w:ilvl="5" w:tplc="AC6C60A8" w:tentative="1">
      <w:start w:val="1"/>
      <w:numFmt w:val="bullet"/>
      <w:lvlText w:val=""/>
      <w:lvlJc w:val="left"/>
      <w:pPr>
        <w:tabs>
          <w:tab w:val="num" w:pos="4320"/>
        </w:tabs>
        <w:ind w:left="4320" w:hanging="360"/>
      </w:pPr>
      <w:rPr>
        <w:rFonts w:ascii="Wingdings" w:hAnsi="Wingdings" w:hint="default"/>
      </w:rPr>
    </w:lvl>
    <w:lvl w:ilvl="6" w:tplc="A2229628" w:tentative="1">
      <w:start w:val="1"/>
      <w:numFmt w:val="bullet"/>
      <w:lvlText w:val=""/>
      <w:lvlJc w:val="left"/>
      <w:pPr>
        <w:tabs>
          <w:tab w:val="num" w:pos="5040"/>
        </w:tabs>
        <w:ind w:left="5040" w:hanging="360"/>
      </w:pPr>
      <w:rPr>
        <w:rFonts w:ascii="Wingdings" w:hAnsi="Wingdings" w:hint="default"/>
      </w:rPr>
    </w:lvl>
    <w:lvl w:ilvl="7" w:tplc="0C28B10E" w:tentative="1">
      <w:start w:val="1"/>
      <w:numFmt w:val="bullet"/>
      <w:lvlText w:val=""/>
      <w:lvlJc w:val="left"/>
      <w:pPr>
        <w:tabs>
          <w:tab w:val="num" w:pos="5760"/>
        </w:tabs>
        <w:ind w:left="5760" w:hanging="360"/>
      </w:pPr>
      <w:rPr>
        <w:rFonts w:ascii="Wingdings" w:hAnsi="Wingdings" w:hint="default"/>
      </w:rPr>
    </w:lvl>
    <w:lvl w:ilvl="8" w:tplc="1540BBBE" w:tentative="1">
      <w:start w:val="1"/>
      <w:numFmt w:val="bullet"/>
      <w:lvlText w:val=""/>
      <w:lvlJc w:val="left"/>
      <w:pPr>
        <w:tabs>
          <w:tab w:val="num" w:pos="6480"/>
        </w:tabs>
        <w:ind w:left="6480" w:hanging="360"/>
      </w:pPr>
      <w:rPr>
        <w:rFonts w:ascii="Wingdings" w:hAnsi="Wingdings" w:hint="default"/>
      </w:rPr>
    </w:lvl>
  </w:abstractNum>
  <w:abstractNum w:abstractNumId="1">
    <w:nsid w:val="0D3312E7"/>
    <w:multiLevelType w:val="hybridMultilevel"/>
    <w:tmpl w:val="99164CC4"/>
    <w:lvl w:ilvl="0" w:tplc="608E9450">
      <w:start w:val="1"/>
      <w:numFmt w:val="bullet"/>
      <w:lvlText w:val="-"/>
      <w:lvlJc w:val="left"/>
      <w:pPr>
        <w:tabs>
          <w:tab w:val="num" w:pos="720"/>
        </w:tabs>
        <w:ind w:left="720" w:hanging="360"/>
      </w:pPr>
      <w:rPr>
        <w:rFonts w:ascii="Times New Roman" w:hAnsi="Times New Roman" w:hint="default"/>
      </w:rPr>
    </w:lvl>
    <w:lvl w:ilvl="1" w:tplc="3F3AE3AC" w:tentative="1">
      <w:start w:val="1"/>
      <w:numFmt w:val="bullet"/>
      <w:lvlText w:val="-"/>
      <w:lvlJc w:val="left"/>
      <w:pPr>
        <w:tabs>
          <w:tab w:val="num" w:pos="1440"/>
        </w:tabs>
        <w:ind w:left="1440" w:hanging="360"/>
      </w:pPr>
      <w:rPr>
        <w:rFonts w:ascii="Times New Roman" w:hAnsi="Times New Roman" w:hint="default"/>
      </w:rPr>
    </w:lvl>
    <w:lvl w:ilvl="2" w:tplc="ED0C8D22" w:tentative="1">
      <w:start w:val="1"/>
      <w:numFmt w:val="bullet"/>
      <w:lvlText w:val="-"/>
      <w:lvlJc w:val="left"/>
      <w:pPr>
        <w:tabs>
          <w:tab w:val="num" w:pos="2160"/>
        </w:tabs>
        <w:ind w:left="2160" w:hanging="360"/>
      </w:pPr>
      <w:rPr>
        <w:rFonts w:ascii="Times New Roman" w:hAnsi="Times New Roman" w:hint="default"/>
      </w:rPr>
    </w:lvl>
    <w:lvl w:ilvl="3" w:tplc="CB143658" w:tentative="1">
      <w:start w:val="1"/>
      <w:numFmt w:val="bullet"/>
      <w:lvlText w:val="-"/>
      <w:lvlJc w:val="left"/>
      <w:pPr>
        <w:tabs>
          <w:tab w:val="num" w:pos="2880"/>
        </w:tabs>
        <w:ind w:left="2880" w:hanging="360"/>
      </w:pPr>
      <w:rPr>
        <w:rFonts w:ascii="Times New Roman" w:hAnsi="Times New Roman" w:hint="default"/>
      </w:rPr>
    </w:lvl>
    <w:lvl w:ilvl="4" w:tplc="23C49896" w:tentative="1">
      <w:start w:val="1"/>
      <w:numFmt w:val="bullet"/>
      <w:lvlText w:val="-"/>
      <w:lvlJc w:val="left"/>
      <w:pPr>
        <w:tabs>
          <w:tab w:val="num" w:pos="3600"/>
        </w:tabs>
        <w:ind w:left="3600" w:hanging="360"/>
      </w:pPr>
      <w:rPr>
        <w:rFonts w:ascii="Times New Roman" w:hAnsi="Times New Roman" w:hint="default"/>
      </w:rPr>
    </w:lvl>
    <w:lvl w:ilvl="5" w:tplc="24BA5152" w:tentative="1">
      <w:start w:val="1"/>
      <w:numFmt w:val="bullet"/>
      <w:lvlText w:val="-"/>
      <w:lvlJc w:val="left"/>
      <w:pPr>
        <w:tabs>
          <w:tab w:val="num" w:pos="4320"/>
        </w:tabs>
        <w:ind w:left="4320" w:hanging="360"/>
      </w:pPr>
      <w:rPr>
        <w:rFonts w:ascii="Times New Roman" w:hAnsi="Times New Roman" w:hint="default"/>
      </w:rPr>
    </w:lvl>
    <w:lvl w:ilvl="6" w:tplc="25464E34" w:tentative="1">
      <w:start w:val="1"/>
      <w:numFmt w:val="bullet"/>
      <w:lvlText w:val="-"/>
      <w:lvlJc w:val="left"/>
      <w:pPr>
        <w:tabs>
          <w:tab w:val="num" w:pos="5040"/>
        </w:tabs>
        <w:ind w:left="5040" w:hanging="360"/>
      </w:pPr>
      <w:rPr>
        <w:rFonts w:ascii="Times New Roman" w:hAnsi="Times New Roman" w:hint="default"/>
      </w:rPr>
    </w:lvl>
    <w:lvl w:ilvl="7" w:tplc="9D5A0460" w:tentative="1">
      <w:start w:val="1"/>
      <w:numFmt w:val="bullet"/>
      <w:lvlText w:val="-"/>
      <w:lvlJc w:val="left"/>
      <w:pPr>
        <w:tabs>
          <w:tab w:val="num" w:pos="5760"/>
        </w:tabs>
        <w:ind w:left="5760" w:hanging="360"/>
      </w:pPr>
      <w:rPr>
        <w:rFonts w:ascii="Times New Roman" w:hAnsi="Times New Roman" w:hint="default"/>
      </w:rPr>
    </w:lvl>
    <w:lvl w:ilvl="8" w:tplc="19BCC09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59314C"/>
    <w:multiLevelType w:val="hybridMultilevel"/>
    <w:tmpl w:val="DBA62ED0"/>
    <w:lvl w:ilvl="0" w:tplc="6B6A51A2">
      <w:start w:val="1"/>
      <w:numFmt w:val="bullet"/>
      <w:lvlText w:val="-"/>
      <w:lvlJc w:val="left"/>
      <w:pPr>
        <w:tabs>
          <w:tab w:val="num" w:pos="720"/>
        </w:tabs>
        <w:ind w:left="720" w:hanging="360"/>
      </w:pPr>
      <w:rPr>
        <w:rFonts w:ascii="Times New Roman" w:hAnsi="Times New Roman" w:hint="default"/>
      </w:rPr>
    </w:lvl>
    <w:lvl w:ilvl="1" w:tplc="1D324BEC" w:tentative="1">
      <w:start w:val="1"/>
      <w:numFmt w:val="bullet"/>
      <w:lvlText w:val="-"/>
      <w:lvlJc w:val="left"/>
      <w:pPr>
        <w:tabs>
          <w:tab w:val="num" w:pos="1440"/>
        </w:tabs>
        <w:ind w:left="1440" w:hanging="360"/>
      </w:pPr>
      <w:rPr>
        <w:rFonts w:ascii="Times New Roman" w:hAnsi="Times New Roman" w:hint="default"/>
      </w:rPr>
    </w:lvl>
    <w:lvl w:ilvl="2" w:tplc="1E006EEE" w:tentative="1">
      <w:start w:val="1"/>
      <w:numFmt w:val="bullet"/>
      <w:lvlText w:val="-"/>
      <w:lvlJc w:val="left"/>
      <w:pPr>
        <w:tabs>
          <w:tab w:val="num" w:pos="2160"/>
        </w:tabs>
        <w:ind w:left="2160" w:hanging="360"/>
      </w:pPr>
      <w:rPr>
        <w:rFonts w:ascii="Times New Roman" w:hAnsi="Times New Roman" w:hint="default"/>
      </w:rPr>
    </w:lvl>
    <w:lvl w:ilvl="3" w:tplc="3284480A" w:tentative="1">
      <w:start w:val="1"/>
      <w:numFmt w:val="bullet"/>
      <w:lvlText w:val="-"/>
      <w:lvlJc w:val="left"/>
      <w:pPr>
        <w:tabs>
          <w:tab w:val="num" w:pos="2880"/>
        </w:tabs>
        <w:ind w:left="2880" w:hanging="360"/>
      </w:pPr>
      <w:rPr>
        <w:rFonts w:ascii="Times New Roman" w:hAnsi="Times New Roman" w:hint="default"/>
      </w:rPr>
    </w:lvl>
    <w:lvl w:ilvl="4" w:tplc="24F646FA" w:tentative="1">
      <w:start w:val="1"/>
      <w:numFmt w:val="bullet"/>
      <w:lvlText w:val="-"/>
      <w:lvlJc w:val="left"/>
      <w:pPr>
        <w:tabs>
          <w:tab w:val="num" w:pos="3600"/>
        </w:tabs>
        <w:ind w:left="3600" w:hanging="360"/>
      </w:pPr>
      <w:rPr>
        <w:rFonts w:ascii="Times New Roman" w:hAnsi="Times New Roman" w:hint="default"/>
      </w:rPr>
    </w:lvl>
    <w:lvl w:ilvl="5" w:tplc="54D26BA4" w:tentative="1">
      <w:start w:val="1"/>
      <w:numFmt w:val="bullet"/>
      <w:lvlText w:val="-"/>
      <w:lvlJc w:val="left"/>
      <w:pPr>
        <w:tabs>
          <w:tab w:val="num" w:pos="4320"/>
        </w:tabs>
        <w:ind w:left="4320" w:hanging="360"/>
      </w:pPr>
      <w:rPr>
        <w:rFonts w:ascii="Times New Roman" w:hAnsi="Times New Roman" w:hint="default"/>
      </w:rPr>
    </w:lvl>
    <w:lvl w:ilvl="6" w:tplc="CD0487FA" w:tentative="1">
      <w:start w:val="1"/>
      <w:numFmt w:val="bullet"/>
      <w:lvlText w:val="-"/>
      <w:lvlJc w:val="left"/>
      <w:pPr>
        <w:tabs>
          <w:tab w:val="num" w:pos="5040"/>
        </w:tabs>
        <w:ind w:left="5040" w:hanging="360"/>
      </w:pPr>
      <w:rPr>
        <w:rFonts w:ascii="Times New Roman" w:hAnsi="Times New Roman" w:hint="default"/>
      </w:rPr>
    </w:lvl>
    <w:lvl w:ilvl="7" w:tplc="F7BC8A82" w:tentative="1">
      <w:start w:val="1"/>
      <w:numFmt w:val="bullet"/>
      <w:lvlText w:val="-"/>
      <w:lvlJc w:val="left"/>
      <w:pPr>
        <w:tabs>
          <w:tab w:val="num" w:pos="5760"/>
        </w:tabs>
        <w:ind w:left="5760" w:hanging="360"/>
      </w:pPr>
      <w:rPr>
        <w:rFonts w:ascii="Times New Roman" w:hAnsi="Times New Roman" w:hint="default"/>
      </w:rPr>
    </w:lvl>
    <w:lvl w:ilvl="8" w:tplc="3194736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368764C"/>
    <w:multiLevelType w:val="hybridMultilevel"/>
    <w:tmpl w:val="11289D2E"/>
    <w:lvl w:ilvl="0" w:tplc="7318F902">
      <w:start w:val="1"/>
      <w:numFmt w:val="bullet"/>
      <w:lvlText w:val="-"/>
      <w:lvlJc w:val="left"/>
      <w:pPr>
        <w:tabs>
          <w:tab w:val="num" w:pos="720"/>
        </w:tabs>
        <w:ind w:left="720" w:hanging="360"/>
      </w:pPr>
      <w:rPr>
        <w:rFonts w:ascii="Times New Roman" w:hAnsi="Times New Roman" w:hint="default"/>
      </w:rPr>
    </w:lvl>
    <w:lvl w:ilvl="1" w:tplc="730897F0" w:tentative="1">
      <w:start w:val="1"/>
      <w:numFmt w:val="bullet"/>
      <w:lvlText w:val="-"/>
      <w:lvlJc w:val="left"/>
      <w:pPr>
        <w:tabs>
          <w:tab w:val="num" w:pos="1440"/>
        </w:tabs>
        <w:ind w:left="1440" w:hanging="360"/>
      </w:pPr>
      <w:rPr>
        <w:rFonts w:ascii="Times New Roman" w:hAnsi="Times New Roman" w:hint="default"/>
      </w:rPr>
    </w:lvl>
    <w:lvl w:ilvl="2" w:tplc="3E4684EA" w:tentative="1">
      <w:start w:val="1"/>
      <w:numFmt w:val="bullet"/>
      <w:lvlText w:val="-"/>
      <w:lvlJc w:val="left"/>
      <w:pPr>
        <w:tabs>
          <w:tab w:val="num" w:pos="2160"/>
        </w:tabs>
        <w:ind w:left="2160" w:hanging="360"/>
      </w:pPr>
      <w:rPr>
        <w:rFonts w:ascii="Times New Roman" w:hAnsi="Times New Roman" w:hint="default"/>
      </w:rPr>
    </w:lvl>
    <w:lvl w:ilvl="3" w:tplc="A79CA4FA" w:tentative="1">
      <w:start w:val="1"/>
      <w:numFmt w:val="bullet"/>
      <w:lvlText w:val="-"/>
      <w:lvlJc w:val="left"/>
      <w:pPr>
        <w:tabs>
          <w:tab w:val="num" w:pos="2880"/>
        </w:tabs>
        <w:ind w:left="2880" w:hanging="360"/>
      </w:pPr>
      <w:rPr>
        <w:rFonts w:ascii="Times New Roman" w:hAnsi="Times New Roman" w:hint="default"/>
      </w:rPr>
    </w:lvl>
    <w:lvl w:ilvl="4" w:tplc="BE36A88C" w:tentative="1">
      <w:start w:val="1"/>
      <w:numFmt w:val="bullet"/>
      <w:lvlText w:val="-"/>
      <w:lvlJc w:val="left"/>
      <w:pPr>
        <w:tabs>
          <w:tab w:val="num" w:pos="3600"/>
        </w:tabs>
        <w:ind w:left="3600" w:hanging="360"/>
      </w:pPr>
      <w:rPr>
        <w:rFonts w:ascii="Times New Roman" w:hAnsi="Times New Roman" w:hint="default"/>
      </w:rPr>
    </w:lvl>
    <w:lvl w:ilvl="5" w:tplc="AF4EBA24" w:tentative="1">
      <w:start w:val="1"/>
      <w:numFmt w:val="bullet"/>
      <w:lvlText w:val="-"/>
      <w:lvlJc w:val="left"/>
      <w:pPr>
        <w:tabs>
          <w:tab w:val="num" w:pos="4320"/>
        </w:tabs>
        <w:ind w:left="4320" w:hanging="360"/>
      </w:pPr>
      <w:rPr>
        <w:rFonts w:ascii="Times New Roman" w:hAnsi="Times New Roman" w:hint="default"/>
      </w:rPr>
    </w:lvl>
    <w:lvl w:ilvl="6" w:tplc="85CC869C" w:tentative="1">
      <w:start w:val="1"/>
      <w:numFmt w:val="bullet"/>
      <w:lvlText w:val="-"/>
      <w:lvlJc w:val="left"/>
      <w:pPr>
        <w:tabs>
          <w:tab w:val="num" w:pos="5040"/>
        </w:tabs>
        <w:ind w:left="5040" w:hanging="360"/>
      </w:pPr>
      <w:rPr>
        <w:rFonts w:ascii="Times New Roman" w:hAnsi="Times New Roman" w:hint="default"/>
      </w:rPr>
    </w:lvl>
    <w:lvl w:ilvl="7" w:tplc="A96AEFA2" w:tentative="1">
      <w:start w:val="1"/>
      <w:numFmt w:val="bullet"/>
      <w:lvlText w:val="-"/>
      <w:lvlJc w:val="left"/>
      <w:pPr>
        <w:tabs>
          <w:tab w:val="num" w:pos="5760"/>
        </w:tabs>
        <w:ind w:left="5760" w:hanging="360"/>
      </w:pPr>
      <w:rPr>
        <w:rFonts w:ascii="Times New Roman" w:hAnsi="Times New Roman" w:hint="default"/>
      </w:rPr>
    </w:lvl>
    <w:lvl w:ilvl="8" w:tplc="CE9EFB9C" w:tentative="1">
      <w:start w:val="1"/>
      <w:numFmt w:val="bullet"/>
      <w:lvlText w:val="-"/>
      <w:lvlJc w:val="left"/>
      <w:pPr>
        <w:tabs>
          <w:tab w:val="num" w:pos="6480"/>
        </w:tabs>
        <w:ind w:left="6480" w:hanging="360"/>
      </w:pPr>
      <w:rPr>
        <w:rFonts w:ascii="Times New Roman" w:hAnsi="Times New Roman" w:hint="default"/>
      </w:rPr>
    </w:lvl>
  </w:abstractNum>
  <w:abstractNum w:abstractNumId="4">
    <w:nsid w:val="25003724"/>
    <w:multiLevelType w:val="hybridMultilevel"/>
    <w:tmpl w:val="250E1504"/>
    <w:lvl w:ilvl="0" w:tplc="9FEE1206">
      <w:start w:val="1"/>
      <w:numFmt w:val="bullet"/>
      <w:lvlText w:val=""/>
      <w:lvlJc w:val="left"/>
      <w:pPr>
        <w:tabs>
          <w:tab w:val="num" w:pos="720"/>
        </w:tabs>
        <w:ind w:left="720" w:hanging="360"/>
      </w:pPr>
      <w:rPr>
        <w:rFonts w:ascii="Wingdings" w:hAnsi="Wingdings" w:hint="default"/>
      </w:rPr>
    </w:lvl>
    <w:lvl w:ilvl="1" w:tplc="F828B9D0" w:tentative="1">
      <w:start w:val="1"/>
      <w:numFmt w:val="bullet"/>
      <w:lvlText w:val=""/>
      <w:lvlJc w:val="left"/>
      <w:pPr>
        <w:tabs>
          <w:tab w:val="num" w:pos="1440"/>
        </w:tabs>
        <w:ind w:left="1440" w:hanging="360"/>
      </w:pPr>
      <w:rPr>
        <w:rFonts w:ascii="Wingdings" w:hAnsi="Wingdings" w:hint="default"/>
      </w:rPr>
    </w:lvl>
    <w:lvl w:ilvl="2" w:tplc="D7EE771A" w:tentative="1">
      <w:start w:val="1"/>
      <w:numFmt w:val="bullet"/>
      <w:lvlText w:val=""/>
      <w:lvlJc w:val="left"/>
      <w:pPr>
        <w:tabs>
          <w:tab w:val="num" w:pos="2160"/>
        </w:tabs>
        <w:ind w:left="2160" w:hanging="360"/>
      </w:pPr>
      <w:rPr>
        <w:rFonts w:ascii="Wingdings" w:hAnsi="Wingdings" w:hint="default"/>
      </w:rPr>
    </w:lvl>
    <w:lvl w:ilvl="3" w:tplc="86060444" w:tentative="1">
      <w:start w:val="1"/>
      <w:numFmt w:val="bullet"/>
      <w:lvlText w:val=""/>
      <w:lvlJc w:val="left"/>
      <w:pPr>
        <w:tabs>
          <w:tab w:val="num" w:pos="2880"/>
        </w:tabs>
        <w:ind w:left="2880" w:hanging="360"/>
      </w:pPr>
      <w:rPr>
        <w:rFonts w:ascii="Wingdings" w:hAnsi="Wingdings" w:hint="default"/>
      </w:rPr>
    </w:lvl>
    <w:lvl w:ilvl="4" w:tplc="2286E12A" w:tentative="1">
      <w:start w:val="1"/>
      <w:numFmt w:val="bullet"/>
      <w:lvlText w:val=""/>
      <w:lvlJc w:val="left"/>
      <w:pPr>
        <w:tabs>
          <w:tab w:val="num" w:pos="3600"/>
        </w:tabs>
        <w:ind w:left="3600" w:hanging="360"/>
      </w:pPr>
      <w:rPr>
        <w:rFonts w:ascii="Wingdings" w:hAnsi="Wingdings" w:hint="default"/>
      </w:rPr>
    </w:lvl>
    <w:lvl w:ilvl="5" w:tplc="CD9EB3BC" w:tentative="1">
      <w:start w:val="1"/>
      <w:numFmt w:val="bullet"/>
      <w:lvlText w:val=""/>
      <w:lvlJc w:val="left"/>
      <w:pPr>
        <w:tabs>
          <w:tab w:val="num" w:pos="4320"/>
        </w:tabs>
        <w:ind w:left="4320" w:hanging="360"/>
      </w:pPr>
      <w:rPr>
        <w:rFonts w:ascii="Wingdings" w:hAnsi="Wingdings" w:hint="default"/>
      </w:rPr>
    </w:lvl>
    <w:lvl w:ilvl="6" w:tplc="EBCCAAD4" w:tentative="1">
      <w:start w:val="1"/>
      <w:numFmt w:val="bullet"/>
      <w:lvlText w:val=""/>
      <w:lvlJc w:val="left"/>
      <w:pPr>
        <w:tabs>
          <w:tab w:val="num" w:pos="5040"/>
        </w:tabs>
        <w:ind w:left="5040" w:hanging="360"/>
      </w:pPr>
      <w:rPr>
        <w:rFonts w:ascii="Wingdings" w:hAnsi="Wingdings" w:hint="default"/>
      </w:rPr>
    </w:lvl>
    <w:lvl w:ilvl="7" w:tplc="18586850" w:tentative="1">
      <w:start w:val="1"/>
      <w:numFmt w:val="bullet"/>
      <w:lvlText w:val=""/>
      <w:lvlJc w:val="left"/>
      <w:pPr>
        <w:tabs>
          <w:tab w:val="num" w:pos="5760"/>
        </w:tabs>
        <w:ind w:left="5760" w:hanging="360"/>
      </w:pPr>
      <w:rPr>
        <w:rFonts w:ascii="Wingdings" w:hAnsi="Wingdings" w:hint="default"/>
      </w:rPr>
    </w:lvl>
    <w:lvl w:ilvl="8" w:tplc="5AB41796" w:tentative="1">
      <w:start w:val="1"/>
      <w:numFmt w:val="bullet"/>
      <w:lvlText w:val=""/>
      <w:lvlJc w:val="left"/>
      <w:pPr>
        <w:tabs>
          <w:tab w:val="num" w:pos="6480"/>
        </w:tabs>
        <w:ind w:left="6480" w:hanging="360"/>
      </w:pPr>
      <w:rPr>
        <w:rFonts w:ascii="Wingdings" w:hAnsi="Wingdings" w:hint="default"/>
      </w:rPr>
    </w:lvl>
  </w:abstractNum>
  <w:abstractNum w:abstractNumId="5">
    <w:nsid w:val="2E5B1A32"/>
    <w:multiLevelType w:val="hybridMultilevel"/>
    <w:tmpl w:val="38D6C6EC"/>
    <w:lvl w:ilvl="0" w:tplc="04487DD4">
      <w:start w:val="1"/>
      <w:numFmt w:val="bullet"/>
      <w:lvlText w:val="-"/>
      <w:lvlJc w:val="left"/>
      <w:pPr>
        <w:tabs>
          <w:tab w:val="num" w:pos="720"/>
        </w:tabs>
        <w:ind w:left="720" w:hanging="360"/>
      </w:pPr>
      <w:rPr>
        <w:rFonts w:ascii="Times New Roman" w:hAnsi="Times New Roman" w:hint="default"/>
      </w:rPr>
    </w:lvl>
    <w:lvl w:ilvl="1" w:tplc="D3A28E32" w:tentative="1">
      <w:start w:val="1"/>
      <w:numFmt w:val="bullet"/>
      <w:lvlText w:val="-"/>
      <w:lvlJc w:val="left"/>
      <w:pPr>
        <w:tabs>
          <w:tab w:val="num" w:pos="1440"/>
        </w:tabs>
        <w:ind w:left="1440" w:hanging="360"/>
      </w:pPr>
      <w:rPr>
        <w:rFonts w:ascii="Times New Roman" w:hAnsi="Times New Roman" w:hint="default"/>
      </w:rPr>
    </w:lvl>
    <w:lvl w:ilvl="2" w:tplc="A6C0813E" w:tentative="1">
      <w:start w:val="1"/>
      <w:numFmt w:val="bullet"/>
      <w:lvlText w:val="-"/>
      <w:lvlJc w:val="left"/>
      <w:pPr>
        <w:tabs>
          <w:tab w:val="num" w:pos="2160"/>
        </w:tabs>
        <w:ind w:left="2160" w:hanging="360"/>
      </w:pPr>
      <w:rPr>
        <w:rFonts w:ascii="Times New Roman" w:hAnsi="Times New Roman" w:hint="default"/>
      </w:rPr>
    </w:lvl>
    <w:lvl w:ilvl="3" w:tplc="90324AB8" w:tentative="1">
      <w:start w:val="1"/>
      <w:numFmt w:val="bullet"/>
      <w:lvlText w:val="-"/>
      <w:lvlJc w:val="left"/>
      <w:pPr>
        <w:tabs>
          <w:tab w:val="num" w:pos="2880"/>
        </w:tabs>
        <w:ind w:left="2880" w:hanging="360"/>
      </w:pPr>
      <w:rPr>
        <w:rFonts w:ascii="Times New Roman" w:hAnsi="Times New Roman" w:hint="default"/>
      </w:rPr>
    </w:lvl>
    <w:lvl w:ilvl="4" w:tplc="FA5C354C" w:tentative="1">
      <w:start w:val="1"/>
      <w:numFmt w:val="bullet"/>
      <w:lvlText w:val="-"/>
      <w:lvlJc w:val="left"/>
      <w:pPr>
        <w:tabs>
          <w:tab w:val="num" w:pos="3600"/>
        </w:tabs>
        <w:ind w:left="3600" w:hanging="360"/>
      </w:pPr>
      <w:rPr>
        <w:rFonts w:ascii="Times New Roman" w:hAnsi="Times New Roman" w:hint="default"/>
      </w:rPr>
    </w:lvl>
    <w:lvl w:ilvl="5" w:tplc="1452077A" w:tentative="1">
      <w:start w:val="1"/>
      <w:numFmt w:val="bullet"/>
      <w:lvlText w:val="-"/>
      <w:lvlJc w:val="left"/>
      <w:pPr>
        <w:tabs>
          <w:tab w:val="num" w:pos="4320"/>
        </w:tabs>
        <w:ind w:left="4320" w:hanging="360"/>
      </w:pPr>
      <w:rPr>
        <w:rFonts w:ascii="Times New Roman" w:hAnsi="Times New Roman" w:hint="default"/>
      </w:rPr>
    </w:lvl>
    <w:lvl w:ilvl="6" w:tplc="2480B572" w:tentative="1">
      <w:start w:val="1"/>
      <w:numFmt w:val="bullet"/>
      <w:lvlText w:val="-"/>
      <w:lvlJc w:val="left"/>
      <w:pPr>
        <w:tabs>
          <w:tab w:val="num" w:pos="5040"/>
        </w:tabs>
        <w:ind w:left="5040" w:hanging="360"/>
      </w:pPr>
      <w:rPr>
        <w:rFonts w:ascii="Times New Roman" w:hAnsi="Times New Roman" w:hint="default"/>
      </w:rPr>
    </w:lvl>
    <w:lvl w:ilvl="7" w:tplc="7B503DC0" w:tentative="1">
      <w:start w:val="1"/>
      <w:numFmt w:val="bullet"/>
      <w:lvlText w:val="-"/>
      <w:lvlJc w:val="left"/>
      <w:pPr>
        <w:tabs>
          <w:tab w:val="num" w:pos="5760"/>
        </w:tabs>
        <w:ind w:left="5760" w:hanging="360"/>
      </w:pPr>
      <w:rPr>
        <w:rFonts w:ascii="Times New Roman" w:hAnsi="Times New Roman" w:hint="default"/>
      </w:rPr>
    </w:lvl>
    <w:lvl w:ilvl="8" w:tplc="5D64180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FE80225"/>
    <w:multiLevelType w:val="hybridMultilevel"/>
    <w:tmpl w:val="CDFCEEA4"/>
    <w:lvl w:ilvl="0" w:tplc="8DB878E4">
      <w:start w:val="1"/>
      <w:numFmt w:val="bullet"/>
      <w:lvlText w:val=""/>
      <w:lvlJc w:val="left"/>
      <w:pPr>
        <w:tabs>
          <w:tab w:val="num" w:pos="630"/>
        </w:tabs>
        <w:ind w:left="630" w:hanging="360"/>
      </w:pPr>
      <w:rPr>
        <w:rFonts w:ascii="Wingdings" w:hAnsi="Wingdings" w:hint="default"/>
      </w:rPr>
    </w:lvl>
    <w:lvl w:ilvl="1" w:tplc="269CA2A4" w:tentative="1">
      <w:start w:val="1"/>
      <w:numFmt w:val="bullet"/>
      <w:lvlText w:val=""/>
      <w:lvlJc w:val="left"/>
      <w:pPr>
        <w:tabs>
          <w:tab w:val="num" w:pos="1350"/>
        </w:tabs>
        <w:ind w:left="1350" w:hanging="360"/>
      </w:pPr>
      <w:rPr>
        <w:rFonts w:ascii="Wingdings" w:hAnsi="Wingdings" w:hint="default"/>
      </w:rPr>
    </w:lvl>
    <w:lvl w:ilvl="2" w:tplc="13085F6E">
      <w:numFmt w:val="bullet"/>
      <w:lvlText w:val=""/>
      <w:lvlJc w:val="left"/>
      <w:pPr>
        <w:tabs>
          <w:tab w:val="num" w:pos="2070"/>
        </w:tabs>
        <w:ind w:left="2070" w:hanging="360"/>
      </w:pPr>
      <w:rPr>
        <w:rFonts w:ascii="Wingdings" w:hAnsi="Wingdings" w:hint="default"/>
      </w:rPr>
    </w:lvl>
    <w:lvl w:ilvl="3" w:tplc="5DB2D890" w:tentative="1">
      <w:start w:val="1"/>
      <w:numFmt w:val="bullet"/>
      <w:lvlText w:val=""/>
      <w:lvlJc w:val="left"/>
      <w:pPr>
        <w:tabs>
          <w:tab w:val="num" w:pos="2790"/>
        </w:tabs>
        <w:ind w:left="2790" w:hanging="360"/>
      </w:pPr>
      <w:rPr>
        <w:rFonts w:ascii="Wingdings" w:hAnsi="Wingdings" w:hint="default"/>
      </w:rPr>
    </w:lvl>
    <w:lvl w:ilvl="4" w:tplc="A852E4F6" w:tentative="1">
      <w:start w:val="1"/>
      <w:numFmt w:val="bullet"/>
      <w:lvlText w:val=""/>
      <w:lvlJc w:val="left"/>
      <w:pPr>
        <w:tabs>
          <w:tab w:val="num" w:pos="3510"/>
        </w:tabs>
        <w:ind w:left="3510" w:hanging="360"/>
      </w:pPr>
      <w:rPr>
        <w:rFonts w:ascii="Wingdings" w:hAnsi="Wingdings" w:hint="default"/>
      </w:rPr>
    </w:lvl>
    <w:lvl w:ilvl="5" w:tplc="350C7060" w:tentative="1">
      <w:start w:val="1"/>
      <w:numFmt w:val="bullet"/>
      <w:lvlText w:val=""/>
      <w:lvlJc w:val="left"/>
      <w:pPr>
        <w:tabs>
          <w:tab w:val="num" w:pos="4230"/>
        </w:tabs>
        <w:ind w:left="4230" w:hanging="360"/>
      </w:pPr>
      <w:rPr>
        <w:rFonts w:ascii="Wingdings" w:hAnsi="Wingdings" w:hint="default"/>
      </w:rPr>
    </w:lvl>
    <w:lvl w:ilvl="6" w:tplc="7696CF02" w:tentative="1">
      <w:start w:val="1"/>
      <w:numFmt w:val="bullet"/>
      <w:lvlText w:val=""/>
      <w:lvlJc w:val="left"/>
      <w:pPr>
        <w:tabs>
          <w:tab w:val="num" w:pos="4950"/>
        </w:tabs>
        <w:ind w:left="4950" w:hanging="360"/>
      </w:pPr>
      <w:rPr>
        <w:rFonts w:ascii="Wingdings" w:hAnsi="Wingdings" w:hint="default"/>
      </w:rPr>
    </w:lvl>
    <w:lvl w:ilvl="7" w:tplc="2362EE8C" w:tentative="1">
      <w:start w:val="1"/>
      <w:numFmt w:val="bullet"/>
      <w:lvlText w:val=""/>
      <w:lvlJc w:val="left"/>
      <w:pPr>
        <w:tabs>
          <w:tab w:val="num" w:pos="5670"/>
        </w:tabs>
        <w:ind w:left="5670" w:hanging="360"/>
      </w:pPr>
      <w:rPr>
        <w:rFonts w:ascii="Wingdings" w:hAnsi="Wingdings" w:hint="default"/>
      </w:rPr>
    </w:lvl>
    <w:lvl w:ilvl="8" w:tplc="1B226810" w:tentative="1">
      <w:start w:val="1"/>
      <w:numFmt w:val="bullet"/>
      <w:lvlText w:val=""/>
      <w:lvlJc w:val="left"/>
      <w:pPr>
        <w:tabs>
          <w:tab w:val="num" w:pos="6390"/>
        </w:tabs>
        <w:ind w:left="6390" w:hanging="360"/>
      </w:pPr>
      <w:rPr>
        <w:rFonts w:ascii="Wingdings" w:hAnsi="Wingdings" w:hint="default"/>
      </w:rPr>
    </w:lvl>
  </w:abstractNum>
  <w:abstractNum w:abstractNumId="7">
    <w:nsid w:val="3B7115D3"/>
    <w:multiLevelType w:val="hybridMultilevel"/>
    <w:tmpl w:val="D73E2094"/>
    <w:lvl w:ilvl="0" w:tplc="30D829FE">
      <w:start w:val="1"/>
      <w:numFmt w:val="bullet"/>
      <w:lvlText w:val="-"/>
      <w:lvlJc w:val="left"/>
      <w:pPr>
        <w:tabs>
          <w:tab w:val="num" w:pos="720"/>
        </w:tabs>
        <w:ind w:left="720" w:hanging="360"/>
      </w:pPr>
      <w:rPr>
        <w:rFonts w:ascii="Times New Roman" w:hAnsi="Times New Roman" w:hint="default"/>
      </w:rPr>
    </w:lvl>
    <w:lvl w:ilvl="1" w:tplc="3BF203AC" w:tentative="1">
      <w:start w:val="1"/>
      <w:numFmt w:val="bullet"/>
      <w:lvlText w:val="-"/>
      <w:lvlJc w:val="left"/>
      <w:pPr>
        <w:tabs>
          <w:tab w:val="num" w:pos="1440"/>
        </w:tabs>
        <w:ind w:left="1440" w:hanging="360"/>
      </w:pPr>
      <w:rPr>
        <w:rFonts w:ascii="Times New Roman" w:hAnsi="Times New Roman" w:hint="default"/>
      </w:rPr>
    </w:lvl>
    <w:lvl w:ilvl="2" w:tplc="5AB4449A" w:tentative="1">
      <w:start w:val="1"/>
      <w:numFmt w:val="bullet"/>
      <w:lvlText w:val="-"/>
      <w:lvlJc w:val="left"/>
      <w:pPr>
        <w:tabs>
          <w:tab w:val="num" w:pos="2160"/>
        </w:tabs>
        <w:ind w:left="2160" w:hanging="360"/>
      </w:pPr>
      <w:rPr>
        <w:rFonts w:ascii="Times New Roman" w:hAnsi="Times New Roman" w:hint="default"/>
      </w:rPr>
    </w:lvl>
    <w:lvl w:ilvl="3" w:tplc="561CE904" w:tentative="1">
      <w:start w:val="1"/>
      <w:numFmt w:val="bullet"/>
      <w:lvlText w:val="-"/>
      <w:lvlJc w:val="left"/>
      <w:pPr>
        <w:tabs>
          <w:tab w:val="num" w:pos="2880"/>
        </w:tabs>
        <w:ind w:left="2880" w:hanging="360"/>
      </w:pPr>
      <w:rPr>
        <w:rFonts w:ascii="Times New Roman" w:hAnsi="Times New Roman" w:hint="default"/>
      </w:rPr>
    </w:lvl>
    <w:lvl w:ilvl="4" w:tplc="ECC622C8" w:tentative="1">
      <w:start w:val="1"/>
      <w:numFmt w:val="bullet"/>
      <w:lvlText w:val="-"/>
      <w:lvlJc w:val="left"/>
      <w:pPr>
        <w:tabs>
          <w:tab w:val="num" w:pos="3600"/>
        </w:tabs>
        <w:ind w:left="3600" w:hanging="360"/>
      </w:pPr>
      <w:rPr>
        <w:rFonts w:ascii="Times New Roman" w:hAnsi="Times New Roman" w:hint="default"/>
      </w:rPr>
    </w:lvl>
    <w:lvl w:ilvl="5" w:tplc="B99044AC" w:tentative="1">
      <w:start w:val="1"/>
      <w:numFmt w:val="bullet"/>
      <w:lvlText w:val="-"/>
      <w:lvlJc w:val="left"/>
      <w:pPr>
        <w:tabs>
          <w:tab w:val="num" w:pos="4320"/>
        </w:tabs>
        <w:ind w:left="4320" w:hanging="360"/>
      </w:pPr>
      <w:rPr>
        <w:rFonts w:ascii="Times New Roman" w:hAnsi="Times New Roman" w:hint="default"/>
      </w:rPr>
    </w:lvl>
    <w:lvl w:ilvl="6" w:tplc="EB0CAC32" w:tentative="1">
      <w:start w:val="1"/>
      <w:numFmt w:val="bullet"/>
      <w:lvlText w:val="-"/>
      <w:lvlJc w:val="left"/>
      <w:pPr>
        <w:tabs>
          <w:tab w:val="num" w:pos="5040"/>
        </w:tabs>
        <w:ind w:left="5040" w:hanging="360"/>
      </w:pPr>
      <w:rPr>
        <w:rFonts w:ascii="Times New Roman" w:hAnsi="Times New Roman" w:hint="default"/>
      </w:rPr>
    </w:lvl>
    <w:lvl w:ilvl="7" w:tplc="817ABE5C" w:tentative="1">
      <w:start w:val="1"/>
      <w:numFmt w:val="bullet"/>
      <w:lvlText w:val="-"/>
      <w:lvlJc w:val="left"/>
      <w:pPr>
        <w:tabs>
          <w:tab w:val="num" w:pos="5760"/>
        </w:tabs>
        <w:ind w:left="5760" w:hanging="360"/>
      </w:pPr>
      <w:rPr>
        <w:rFonts w:ascii="Times New Roman" w:hAnsi="Times New Roman" w:hint="default"/>
      </w:rPr>
    </w:lvl>
    <w:lvl w:ilvl="8" w:tplc="5EF670CA" w:tentative="1">
      <w:start w:val="1"/>
      <w:numFmt w:val="bullet"/>
      <w:lvlText w:val="-"/>
      <w:lvlJc w:val="left"/>
      <w:pPr>
        <w:tabs>
          <w:tab w:val="num" w:pos="6480"/>
        </w:tabs>
        <w:ind w:left="6480" w:hanging="360"/>
      </w:pPr>
      <w:rPr>
        <w:rFonts w:ascii="Times New Roman" w:hAnsi="Times New Roman" w:hint="default"/>
      </w:rPr>
    </w:lvl>
  </w:abstractNum>
  <w:abstractNum w:abstractNumId="8">
    <w:nsid w:val="410353CD"/>
    <w:multiLevelType w:val="hybridMultilevel"/>
    <w:tmpl w:val="654A3A32"/>
    <w:lvl w:ilvl="0" w:tplc="10120718">
      <w:start w:val="4"/>
      <w:numFmt w:val="bullet"/>
      <w:lvlText w:val="-"/>
      <w:lvlJc w:val="left"/>
      <w:pPr>
        <w:ind w:left="1080" w:hanging="360"/>
      </w:pPr>
      <w:rPr>
        <w:rFonts w:ascii="Arial" w:eastAsia="Times New Roman" w:hAnsi="Arial" w:cs="Aria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438A4834"/>
    <w:multiLevelType w:val="hybridMultilevel"/>
    <w:tmpl w:val="745C60EE"/>
    <w:lvl w:ilvl="0" w:tplc="0A2C8D86">
      <w:start w:val="1"/>
      <w:numFmt w:val="bullet"/>
      <w:lvlText w:val=""/>
      <w:lvlJc w:val="left"/>
      <w:pPr>
        <w:tabs>
          <w:tab w:val="num" w:pos="720"/>
        </w:tabs>
        <w:ind w:left="720" w:hanging="360"/>
      </w:pPr>
      <w:rPr>
        <w:rFonts w:ascii="Wingdings" w:hAnsi="Wingdings" w:hint="default"/>
      </w:rPr>
    </w:lvl>
    <w:lvl w:ilvl="1" w:tplc="D0525062" w:tentative="1">
      <w:start w:val="1"/>
      <w:numFmt w:val="bullet"/>
      <w:lvlText w:val=""/>
      <w:lvlJc w:val="left"/>
      <w:pPr>
        <w:tabs>
          <w:tab w:val="num" w:pos="1440"/>
        </w:tabs>
        <w:ind w:left="1440" w:hanging="360"/>
      </w:pPr>
      <w:rPr>
        <w:rFonts w:ascii="Wingdings" w:hAnsi="Wingdings" w:hint="default"/>
      </w:rPr>
    </w:lvl>
    <w:lvl w:ilvl="2" w:tplc="2C3EA666" w:tentative="1">
      <w:start w:val="1"/>
      <w:numFmt w:val="bullet"/>
      <w:lvlText w:val=""/>
      <w:lvlJc w:val="left"/>
      <w:pPr>
        <w:tabs>
          <w:tab w:val="num" w:pos="2160"/>
        </w:tabs>
        <w:ind w:left="2160" w:hanging="360"/>
      </w:pPr>
      <w:rPr>
        <w:rFonts w:ascii="Wingdings" w:hAnsi="Wingdings" w:hint="default"/>
      </w:rPr>
    </w:lvl>
    <w:lvl w:ilvl="3" w:tplc="36A0E88E" w:tentative="1">
      <w:start w:val="1"/>
      <w:numFmt w:val="bullet"/>
      <w:lvlText w:val=""/>
      <w:lvlJc w:val="left"/>
      <w:pPr>
        <w:tabs>
          <w:tab w:val="num" w:pos="2880"/>
        </w:tabs>
        <w:ind w:left="2880" w:hanging="360"/>
      </w:pPr>
      <w:rPr>
        <w:rFonts w:ascii="Wingdings" w:hAnsi="Wingdings" w:hint="default"/>
      </w:rPr>
    </w:lvl>
    <w:lvl w:ilvl="4" w:tplc="48C64826" w:tentative="1">
      <w:start w:val="1"/>
      <w:numFmt w:val="bullet"/>
      <w:lvlText w:val=""/>
      <w:lvlJc w:val="left"/>
      <w:pPr>
        <w:tabs>
          <w:tab w:val="num" w:pos="3600"/>
        </w:tabs>
        <w:ind w:left="3600" w:hanging="360"/>
      </w:pPr>
      <w:rPr>
        <w:rFonts w:ascii="Wingdings" w:hAnsi="Wingdings" w:hint="default"/>
      </w:rPr>
    </w:lvl>
    <w:lvl w:ilvl="5" w:tplc="657239E0" w:tentative="1">
      <w:start w:val="1"/>
      <w:numFmt w:val="bullet"/>
      <w:lvlText w:val=""/>
      <w:lvlJc w:val="left"/>
      <w:pPr>
        <w:tabs>
          <w:tab w:val="num" w:pos="4320"/>
        </w:tabs>
        <w:ind w:left="4320" w:hanging="360"/>
      </w:pPr>
      <w:rPr>
        <w:rFonts w:ascii="Wingdings" w:hAnsi="Wingdings" w:hint="default"/>
      </w:rPr>
    </w:lvl>
    <w:lvl w:ilvl="6" w:tplc="9DD45BFA" w:tentative="1">
      <w:start w:val="1"/>
      <w:numFmt w:val="bullet"/>
      <w:lvlText w:val=""/>
      <w:lvlJc w:val="left"/>
      <w:pPr>
        <w:tabs>
          <w:tab w:val="num" w:pos="5040"/>
        </w:tabs>
        <w:ind w:left="5040" w:hanging="360"/>
      </w:pPr>
      <w:rPr>
        <w:rFonts w:ascii="Wingdings" w:hAnsi="Wingdings" w:hint="default"/>
      </w:rPr>
    </w:lvl>
    <w:lvl w:ilvl="7" w:tplc="1AD84E3C" w:tentative="1">
      <w:start w:val="1"/>
      <w:numFmt w:val="bullet"/>
      <w:lvlText w:val=""/>
      <w:lvlJc w:val="left"/>
      <w:pPr>
        <w:tabs>
          <w:tab w:val="num" w:pos="5760"/>
        </w:tabs>
        <w:ind w:left="5760" w:hanging="360"/>
      </w:pPr>
      <w:rPr>
        <w:rFonts w:ascii="Wingdings" w:hAnsi="Wingdings" w:hint="default"/>
      </w:rPr>
    </w:lvl>
    <w:lvl w:ilvl="8" w:tplc="C5EEE15C" w:tentative="1">
      <w:start w:val="1"/>
      <w:numFmt w:val="bullet"/>
      <w:lvlText w:val=""/>
      <w:lvlJc w:val="left"/>
      <w:pPr>
        <w:tabs>
          <w:tab w:val="num" w:pos="6480"/>
        </w:tabs>
        <w:ind w:left="6480" w:hanging="360"/>
      </w:pPr>
      <w:rPr>
        <w:rFonts w:ascii="Wingdings" w:hAnsi="Wingdings" w:hint="default"/>
      </w:rPr>
    </w:lvl>
  </w:abstractNum>
  <w:abstractNum w:abstractNumId="10">
    <w:nsid w:val="4FB33958"/>
    <w:multiLevelType w:val="hybridMultilevel"/>
    <w:tmpl w:val="39664C4A"/>
    <w:lvl w:ilvl="0" w:tplc="274E2392">
      <w:start w:val="1"/>
      <w:numFmt w:val="bullet"/>
      <w:lvlText w:val=""/>
      <w:lvlJc w:val="left"/>
      <w:pPr>
        <w:tabs>
          <w:tab w:val="num" w:pos="720"/>
        </w:tabs>
        <w:ind w:left="720" w:hanging="360"/>
      </w:pPr>
      <w:rPr>
        <w:rFonts w:ascii="Wingdings" w:hAnsi="Wingdings" w:hint="default"/>
      </w:rPr>
    </w:lvl>
    <w:lvl w:ilvl="1" w:tplc="0318203C" w:tentative="1">
      <w:start w:val="1"/>
      <w:numFmt w:val="bullet"/>
      <w:lvlText w:val=""/>
      <w:lvlJc w:val="left"/>
      <w:pPr>
        <w:tabs>
          <w:tab w:val="num" w:pos="1440"/>
        </w:tabs>
        <w:ind w:left="1440" w:hanging="360"/>
      </w:pPr>
      <w:rPr>
        <w:rFonts w:ascii="Wingdings" w:hAnsi="Wingdings" w:hint="default"/>
      </w:rPr>
    </w:lvl>
    <w:lvl w:ilvl="2" w:tplc="20CEEDC4" w:tentative="1">
      <w:start w:val="1"/>
      <w:numFmt w:val="bullet"/>
      <w:lvlText w:val=""/>
      <w:lvlJc w:val="left"/>
      <w:pPr>
        <w:tabs>
          <w:tab w:val="num" w:pos="2160"/>
        </w:tabs>
        <w:ind w:left="2160" w:hanging="360"/>
      </w:pPr>
      <w:rPr>
        <w:rFonts w:ascii="Wingdings" w:hAnsi="Wingdings" w:hint="default"/>
      </w:rPr>
    </w:lvl>
    <w:lvl w:ilvl="3" w:tplc="F5C2AD88" w:tentative="1">
      <w:start w:val="1"/>
      <w:numFmt w:val="bullet"/>
      <w:lvlText w:val=""/>
      <w:lvlJc w:val="left"/>
      <w:pPr>
        <w:tabs>
          <w:tab w:val="num" w:pos="2880"/>
        </w:tabs>
        <w:ind w:left="2880" w:hanging="360"/>
      </w:pPr>
      <w:rPr>
        <w:rFonts w:ascii="Wingdings" w:hAnsi="Wingdings" w:hint="default"/>
      </w:rPr>
    </w:lvl>
    <w:lvl w:ilvl="4" w:tplc="E196DBB2" w:tentative="1">
      <w:start w:val="1"/>
      <w:numFmt w:val="bullet"/>
      <w:lvlText w:val=""/>
      <w:lvlJc w:val="left"/>
      <w:pPr>
        <w:tabs>
          <w:tab w:val="num" w:pos="3600"/>
        </w:tabs>
        <w:ind w:left="3600" w:hanging="360"/>
      </w:pPr>
      <w:rPr>
        <w:rFonts w:ascii="Wingdings" w:hAnsi="Wingdings" w:hint="default"/>
      </w:rPr>
    </w:lvl>
    <w:lvl w:ilvl="5" w:tplc="D7C68298" w:tentative="1">
      <w:start w:val="1"/>
      <w:numFmt w:val="bullet"/>
      <w:lvlText w:val=""/>
      <w:lvlJc w:val="left"/>
      <w:pPr>
        <w:tabs>
          <w:tab w:val="num" w:pos="4320"/>
        </w:tabs>
        <w:ind w:left="4320" w:hanging="360"/>
      </w:pPr>
      <w:rPr>
        <w:rFonts w:ascii="Wingdings" w:hAnsi="Wingdings" w:hint="default"/>
      </w:rPr>
    </w:lvl>
    <w:lvl w:ilvl="6" w:tplc="9A1A6F5C" w:tentative="1">
      <w:start w:val="1"/>
      <w:numFmt w:val="bullet"/>
      <w:lvlText w:val=""/>
      <w:lvlJc w:val="left"/>
      <w:pPr>
        <w:tabs>
          <w:tab w:val="num" w:pos="5040"/>
        </w:tabs>
        <w:ind w:left="5040" w:hanging="360"/>
      </w:pPr>
      <w:rPr>
        <w:rFonts w:ascii="Wingdings" w:hAnsi="Wingdings" w:hint="default"/>
      </w:rPr>
    </w:lvl>
    <w:lvl w:ilvl="7" w:tplc="99B08538" w:tentative="1">
      <w:start w:val="1"/>
      <w:numFmt w:val="bullet"/>
      <w:lvlText w:val=""/>
      <w:lvlJc w:val="left"/>
      <w:pPr>
        <w:tabs>
          <w:tab w:val="num" w:pos="5760"/>
        </w:tabs>
        <w:ind w:left="5760" w:hanging="360"/>
      </w:pPr>
      <w:rPr>
        <w:rFonts w:ascii="Wingdings" w:hAnsi="Wingdings" w:hint="default"/>
      </w:rPr>
    </w:lvl>
    <w:lvl w:ilvl="8" w:tplc="4ACA9194" w:tentative="1">
      <w:start w:val="1"/>
      <w:numFmt w:val="bullet"/>
      <w:lvlText w:val=""/>
      <w:lvlJc w:val="left"/>
      <w:pPr>
        <w:tabs>
          <w:tab w:val="num" w:pos="6480"/>
        </w:tabs>
        <w:ind w:left="6480" w:hanging="360"/>
      </w:pPr>
      <w:rPr>
        <w:rFonts w:ascii="Wingdings" w:hAnsi="Wingdings" w:hint="default"/>
      </w:rPr>
    </w:lvl>
  </w:abstractNum>
  <w:abstractNum w:abstractNumId="11">
    <w:nsid w:val="55B7100E"/>
    <w:multiLevelType w:val="hybridMultilevel"/>
    <w:tmpl w:val="B20ACF1A"/>
    <w:lvl w:ilvl="0" w:tplc="F4367338">
      <w:start w:val="4"/>
      <w:numFmt w:val="bullet"/>
      <w:lvlText w:val="-"/>
      <w:lvlJc w:val="left"/>
      <w:pPr>
        <w:ind w:left="1080" w:hanging="360"/>
      </w:pPr>
      <w:rPr>
        <w:rFonts w:ascii="Arial" w:eastAsia="Times New Roman" w:hAnsi="Arial" w:cs="Aria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nsid w:val="59D92823"/>
    <w:multiLevelType w:val="hybridMultilevel"/>
    <w:tmpl w:val="EF8C7434"/>
    <w:lvl w:ilvl="0" w:tplc="51824D42">
      <w:start w:val="1"/>
      <w:numFmt w:val="bullet"/>
      <w:lvlText w:val=""/>
      <w:lvlJc w:val="left"/>
      <w:pPr>
        <w:tabs>
          <w:tab w:val="num" w:pos="720"/>
        </w:tabs>
        <w:ind w:left="720" w:hanging="360"/>
      </w:pPr>
      <w:rPr>
        <w:rFonts w:ascii="Wingdings" w:hAnsi="Wingdings" w:hint="default"/>
      </w:rPr>
    </w:lvl>
    <w:lvl w:ilvl="1" w:tplc="2CD69892" w:tentative="1">
      <w:start w:val="1"/>
      <w:numFmt w:val="bullet"/>
      <w:lvlText w:val=""/>
      <w:lvlJc w:val="left"/>
      <w:pPr>
        <w:tabs>
          <w:tab w:val="num" w:pos="1440"/>
        </w:tabs>
        <w:ind w:left="1440" w:hanging="360"/>
      </w:pPr>
      <w:rPr>
        <w:rFonts w:ascii="Wingdings" w:hAnsi="Wingdings" w:hint="default"/>
      </w:rPr>
    </w:lvl>
    <w:lvl w:ilvl="2" w:tplc="B6BA6C50" w:tentative="1">
      <w:start w:val="1"/>
      <w:numFmt w:val="bullet"/>
      <w:lvlText w:val=""/>
      <w:lvlJc w:val="left"/>
      <w:pPr>
        <w:tabs>
          <w:tab w:val="num" w:pos="2160"/>
        </w:tabs>
        <w:ind w:left="2160" w:hanging="360"/>
      </w:pPr>
      <w:rPr>
        <w:rFonts w:ascii="Wingdings" w:hAnsi="Wingdings" w:hint="default"/>
      </w:rPr>
    </w:lvl>
    <w:lvl w:ilvl="3" w:tplc="D802673E" w:tentative="1">
      <w:start w:val="1"/>
      <w:numFmt w:val="bullet"/>
      <w:lvlText w:val=""/>
      <w:lvlJc w:val="left"/>
      <w:pPr>
        <w:tabs>
          <w:tab w:val="num" w:pos="2880"/>
        </w:tabs>
        <w:ind w:left="2880" w:hanging="360"/>
      </w:pPr>
      <w:rPr>
        <w:rFonts w:ascii="Wingdings" w:hAnsi="Wingdings" w:hint="default"/>
      </w:rPr>
    </w:lvl>
    <w:lvl w:ilvl="4" w:tplc="3D7881CC" w:tentative="1">
      <w:start w:val="1"/>
      <w:numFmt w:val="bullet"/>
      <w:lvlText w:val=""/>
      <w:lvlJc w:val="left"/>
      <w:pPr>
        <w:tabs>
          <w:tab w:val="num" w:pos="3600"/>
        </w:tabs>
        <w:ind w:left="3600" w:hanging="360"/>
      </w:pPr>
      <w:rPr>
        <w:rFonts w:ascii="Wingdings" w:hAnsi="Wingdings" w:hint="default"/>
      </w:rPr>
    </w:lvl>
    <w:lvl w:ilvl="5" w:tplc="DB64076E" w:tentative="1">
      <w:start w:val="1"/>
      <w:numFmt w:val="bullet"/>
      <w:lvlText w:val=""/>
      <w:lvlJc w:val="left"/>
      <w:pPr>
        <w:tabs>
          <w:tab w:val="num" w:pos="4320"/>
        </w:tabs>
        <w:ind w:left="4320" w:hanging="360"/>
      </w:pPr>
      <w:rPr>
        <w:rFonts w:ascii="Wingdings" w:hAnsi="Wingdings" w:hint="default"/>
      </w:rPr>
    </w:lvl>
    <w:lvl w:ilvl="6" w:tplc="643CBCB8" w:tentative="1">
      <w:start w:val="1"/>
      <w:numFmt w:val="bullet"/>
      <w:lvlText w:val=""/>
      <w:lvlJc w:val="left"/>
      <w:pPr>
        <w:tabs>
          <w:tab w:val="num" w:pos="5040"/>
        </w:tabs>
        <w:ind w:left="5040" w:hanging="360"/>
      </w:pPr>
      <w:rPr>
        <w:rFonts w:ascii="Wingdings" w:hAnsi="Wingdings" w:hint="default"/>
      </w:rPr>
    </w:lvl>
    <w:lvl w:ilvl="7" w:tplc="7774FEC6" w:tentative="1">
      <w:start w:val="1"/>
      <w:numFmt w:val="bullet"/>
      <w:lvlText w:val=""/>
      <w:lvlJc w:val="left"/>
      <w:pPr>
        <w:tabs>
          <w:tab w:val="num" w:pos="5760"/>
        </w:tabs>
        <w:ind w:left="5760" w:hanging="360"/>
      </w:pPr>
      <w:rPr>
        <w:rFonts w:ascii="Wingdings" w:hAnsi="Wingdings" w:hint="default"/>
      </w:rPr>
    </w:lvl>
    <w:lvl w:ilvl="8" w:tplc="8C6A666E" w:tentative="1">
      <w:start w:val="1"/>
      <w:numFmt w:val="bullet"/>
      <w:lvlText w:val=""/>
      <w:lvlJc w:val="left"/>
      <w:pPr>
        <w:tabs>
          <w:tab w:val="num" w:pos="6480"/>
        </w:tabs>
        <w:ind w:left="6480" w:hanging="360"/>
      </w:pPr>
      <w:rPr>
        <w:rFonts w:ascii="Wingdings" w:hAnsi="Wingdings" w:hint="default"/>
      </w:rPr>
    </w:lvl>
  </w:abstractNum>
  <w:abstractNum w:abstractNumId="13">
    <w:nsid w:val="5B047E7D"/>
    <w:multiLevelType w:val="hybridMultilevel"/>
    <w:tmpl w:val="E9B2EF96"/>
    <w:lvl w:ilvl="0" w:tplc="3F647452">
      <w:start w:val="4"/>
      <w:numFmt w:val="bullet"/>
      <w:lvlText w:val="-"/>
      <w:lvlJc w:val="left"/>
      <w:pPr>
        <w:ind w:left="1080" w:hanging="360"/>
      </w:pPr>
      <w:rPr>
        <w:rFonts w:ascii="Arial" w:eastAsia="Times New Roman" w:hAnsi="Arial" w:cs="Aria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nsid w:val="5D985FDD"/>
    <w:multiLevelType w:val="hybridMultilevel"/>
    <w:tmpl w:val="BDEA29F8"/>
    <w:lvl w:ilvl="0" w:tplc="8D48ADDA">
      <w:start w:val="1"/>
      <w:numFmt w:val="bullet"/>
      <w:lvlText w:val=""/>
      <w:lvlJc w:val="left"/>
      <w:pPr>
        <w:tabs>
          <w:tab w:val="num" w:pos="720"/>
        </w:tabs>
        <w:ind w:left="720" w:hanging="360"/>
      </w:pPr>
      <w:rPr>
        <w:rFonts w:ascii="Wingdings" w:hAnsi="Wingdings" w:hint="default"/>
      </w:rPr>
    </w:lvl>
    <w:lvl w:ilvl="1" w:tplc="0F28F07C" w:tentative="1">
      <w:start w:val="1"/>
      <w:numFmt w:val="bullet"/>
      <w:lvlText w:val=""/>
      <w:lvlJc w:val="left"/>
      <w:pPr>
        <w:tabs>
          <w:tab w:val="num" w:pos="1440"/>
        </w:tabs>
        <w:ind w:left="1440" w:hanging="360"/>
      </w:pPr>
      <w:rPr>
        <w:rFonts w:ascii="Wingdings" w:hAnsi="Wingdings" w:hint="default"/>
      </w:rPr>
    </w:lvl>
    <w:lvl w:ilvl="2" w:tplc="88221908" w:tentative="1">
      <w:start w:val="1"/>
      <w:numFmt w:val="bullet"/>
      <w:lvlText w:val=""/>
      <w:lvlJc w:val="left"/>
      <w:pPr>
        <w:tabs>
          <w:tab w:val="num" w:pos="2160"/>
        </w:tabs>
        <w:ind w:left="2160" w:hanging="360"/>
      </w:pPr>
      <w:rPr>
        <w:rFonts w:ascii="Wingdings" w:hAnsi="Wingdings" w:hint="default"/>
      </w:rPr>
    </w:lvl>
    <w:lvl w:ilvl="3" w:tplc="A134B4A0" w:tentative="1">
      <w:start w:val="1"/>
      <w:numFmt w:val="bullet"/>
      <w:lvlText w:val=""/>
      <w:lvlJc w:val="left"/>
      <w:pPr>
        <w:tabs>
          <w:tab w:val="num" w:pos="2880"/>
        </w:tabs>
        <w:ind w:left="2880" w:hanging="360"/>
      </w:pPr>
      <w:rPr>
        <w:rFonts w:ascii="Wingdings" w:hAnsi="Wingdings" w:hint="default"/>
      </w:rPr>
    </w:lvl>
    <w:lvl w:ilvl="4" w:tplc="D9425C5E" w:tentative="1">
      <w:start w:val="1"/>
      <w:numFmt w:val="bullet"/>
      <w:lvlText w:val=""/>
      <w:lvlJc w:val="left"/>
      <w:pPr>
        <w:tabs>
          <w:tab w:val="num" w:pos="3600"/>
        </w:tabs>
        <w:ind w:left="3600" w:hanging="360"/>
      </w:pPr>
      <w:rPr>
        <w:rFonts w:ascii="Wingdings" w:hAnsi="Wingdings" w:hint="default"/>
      </w:rPr>
    </w:lvl>
    <w:lvl w:ilvl="5" w:tplc="0F4C42E8" w:tentative="1">
      <w:start w:val="1"/>
      <w:numFmt w:val="bullet"/>
      <w:lvlText w:val=""/>
      <w:lvlJc w:val="left"/>
      <w:pPr>
        <w:tabs>
          <w:tab w:val="num" w:pos="4320"/>
        </w:tabs>
        <w:ind w:left="4320" w:hanging="360"/>
      </w:pPr>
      <w:rPr>
        <w:rFonts w:ascii="Wingdings" w:hAnsi="Wingdings" w:hint="default"/>
      </w:rPr>
    </w:lvl>
    <w:lvl w:ilvl="6" w:tplc="35E2A496" w:tentative="1">
      <w:start w:val="1"/>
      <w:numFmt w:val="bullet"/>
      <w:lvlText w:val=""/>
      <w:lvlJc w:val="left"/>
      <w:pPr>
        <w:tabs>
          <w:tab w:val="num" w:pos="5040"/>
        </w:tabs>
        <w:ind w:left="5040" w:hanging="360"/>
      </w:pPr>
      <w:rPr>
        <w:rFonts w:ascii="Wingdings" w:hAnsi="Wingdings" w:hint="default"/>
      </w:rPr>
    </w:lvl>
    <w:lvl w:ilvl="7" w:tplc="AACCF1CA" w:tentative="1">
      <w:start w:val="1"/>
      <w:numFmt w:val="bullet"/>
      <w:lvlText w:val=""/>
      <w:lvlJc w:val="left"/>
      <w:pPr>
        <w:tabs>
          <w:tab w:val="num" w:pos="5760"/>
        </w:tabs>
        <w:ind w:left="5760" w:hanging="360"/>
      </w:pPr>
      <w:rPr>
        <w:rFonts w:ascii="Wingdings" w:hAnsi="Wingdings" w:hint="default"/>
      </w:rPr>
    </w:lvl>
    <w:lvl w:ilvl="8" w:tplc="937EC138" w:tentative="1">
      <w:start w:val="1"/>
      <w:numFmt w:val="bullet"/>
      <w:lvlText w:val=""/>
      <w:lvlJc w:val="left"/>
      <w:pPr>
        <w:tabs>
          <w:tab w:val="num" w:pos="6480"/>
        </w:tabs>
        <w:ind w:left="6480" w:hanging="360"/>
      </w:pPr>
      <w:rPr>
        <w:rFonts w:ascii="Wingdings" w:hAnsi="Wingdings" w:hint="default"/>
      </w:rPr>
    </w:lvl>
  </w:abstractNum>
  <w:abstractNum w:abstractNumId="15">
    <w:nsid w:val="625A5B82"/>
    <w:multiLevelType w:val="hybridMultilevel"/>
    <w:tmpl w:val="CA363564"/>
    <w:lvl w:ilvl="0" w:tplc="D9423662">
      <w:start w:val="4"/>
      <w:numFmt w:val="bullet"/>
      <w:lvlText w:val="-"/>
      <w:lvlJc w:val="left"/>
      <w:pPr>
        <w:ind w:left="1080" w:hanging="360"/>
      </w:pPr>
      <w:rPr>
        <w:rFonts w:ascii="Arial" w:eastAsia="Times New Roman" w:hAnsi="Arial" w:cs="Aria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63FF718D"/>
    <w:multiLevelType w:val="hybridMultilevel"/>
    <w:tmpl w:val="329836EC"/>
    <w:lvl w:ilvl="0" w:tplc="5036837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nsid w:val="7C2579B9"/>
    <w:multiLevelType w:val="hybridMultilevel"/>
    <w:tmpl w:val="092E9CB4"/>
    <w:lvl w:ilvl="0" w:tplc="5646138A">
      <w:start w:val="1"/>
      <w:numFmt w:val="bullet"/>
      <w:lvlText w:val=""/>
      <w:lvlJc w:val="left"/>
      <w:pPr>
        <w:tabs>
          <w:tab w:val="num" w:pos="360"/>
        </w:tabs>
        <w:ind w:left="360" w:hanging="360"/>
      </w:pPr>
      <w:rPr>
        <w:rFonts w:ascii="Wingdings" w:hAnsi="Wingdings" w:hint="default"/>
      </w:rPr>
    </w:lvl>
    <w:lvl w:ilvl="1" w:tplc="0344BE9A" w:tentative="1">
      <w:start w:val="1"/>
      <w:numFmt w:val="bullet"/>
      <w:lvlText w:val=""/>
      <w:lvlJc w:val="left"/>
      <w:pPr>
        <w:tabs>
          <w:tab w:val="num" w:pos="1080"/>
        </w:tabs>
        <w:ind w:left="1080" w:hanging="360"/>
      </w:pPr>
      <w:rPr>
        <w:rFonts w:ascii="Wingdings" w:hAnsi="Wingdings" w:hint="default"/>
      </w:rPr>
    </w:lvl>
    <w:lvl w:ilvl="2" w:tplc="D1D22496" w:tentative="1">
      <w:start w:val="1"/>
      <w:numFmt w:val="bullet"/>
      <w:lvlText w:val=""/>
      <w:lvlJc w:val="left"/>
      <w:pPr>
        <w:tabs>
          <w:tab w:val="num" w:pos="1800"/>
        </w:tabs>
        <w:ind w:left="1800" w:hanging="360"/>
      </w:pPr>
      <w:rPr>
        <w:rFonts w:ascii="Wingdings" w:hAnsi="Wingdings" w:hint="default"/>
      </w:rPr>
    </w:lvl>
    <w:lvl w:ilvl="3" w:tplc="D3062010" w:tentative="1">
      <w:start w:val="1"/>
      <w:numFmt w:val="bullet"/>
      <w:lvlText w:val=""/>
      <w:lvlJc w:val="left"/>
      <w:pPr>
        <w:tabs>
          <w:tab w:val="num" w:pos="2520"/>
        </w:tabs>
        <w:ind w:left="2520" w:hanging="360"/>
      </w:pPr>
      <w:rPr>
        <w:rFonts w:ascii="Wingdings" w:hAnsi="Wingdings" w:hint="default"/>
      </w:rPr>
    </w:lvl>
    <w:lvl w:ilvl="4" w:tplc="7E10B4B8" w:tentative="1">
      <w:start w:val="1"/>
      <w:numFmt w:val="bullet"/>
      <w:lvlText w:val=""/>
      <w:lvlJc w:val="left"/>
      <w:pPr>
        <w:tabs>
          <w:tab w:val="num" w:pos="3240"/>
        </w:tabs>
        <w:ind w:left="3240" w:hanging="360"/>
      </w:pPr>
      <w:rPr>
        <w:rFonts w:ascii="Wingdings" w:hAnsi="Wingdings" w:hint="default"/>
      </w:rPr>
    </w:lvl>
    <w:lvl w:ilvl="5" w:tplc="664E4A98" w:tentative="1">
      <w:start w:val="1"/>
      <w:numFmt w:val="bullet"/>
      <w:lvlText w:val=""/>
      <w:lvlJc w:val="left"/>
      <w:pPr>
        <w:tabs>
          <w:tab w:val="num" w:pos="3960"/>
        </w:tabs>
        <w:ind w:left="3960" w:hanging="360"/>
      </w:pPr>
      <w:rPr>
        <w:rFonts w:ascii="Wingdings" w:hAnsi="Wingdings" w:hint="default"/>
      </w:rPr>
    </w:lvl>
    <w:lvl w:ilvl="6" w:tplc="38DA6ECC" w:tentative="1">
      <w:start w:val="1"/>
      <w:numFmt w:val="bullet"/>
      <w:lvlText w:val=""/>
      <w:lvlJc w:val="left"/>
      <w:pPr>
        <w:tabs>
          <w:tab w:val="num" w:pos="4680"/>
        </w:tabs>
        <w:ind w:left="4680" w:hanging="360"/>
      </w:pPr>
      <w:rPr>
        <w:rFonts w:ascii="Wingdings" w:hAnsi="Wingdings" w:hint="default"/>
      </w:rPr>
    </w:lvl>
    <w:lvl w:ilvl="7" w:tplc="0B2851A0" w:tentative="1">
      <w:start w:val="1"/>
      <w:numFmt w:val="bullet"/>
      <w:lvlText w:val=""/>
      <w:lvlJc w:val="left"/>
      <w:pPr>
        <w:tabs>
          <w:tab w:val="num" w:pos="5400"/>
        </w:tabs>
        <w:ind w:left="5400" w:hanging="360"/>
      </w:pPr>
      <w:rPr>
        <w:rFonts w:ascii="Wingdings" w:hAnsi="Wingdings" w:hint="default"/>
      </w:rPr>
    </w:lvl>
    <w:lvl w:ilvl="8" w:tplc="DF38E30A"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4"/>
  </w:num>
  <w:num w:numId="3">
    <w:abstractNumId w:val="2"/>
  </w:num>
  <w:num w:numId="4">
    <w:abstractNumId w:val="12"/>
  </w:num>
  <w:num w:numId="5">
    <w:abstractNumId w:val="3"/>
  </w:num>
  <w:num w:numId="6">
    <w:abstractNumId w:val="5"/>
  </w:num>
  <w:num w:numId="7">
    <w:abstractNumId w:val="1"/>
  </w:num>
  <w:num w:numId="8">
    <w:abstractNumId w:val="14"/>
  </w:num>
  <w:num w:numId="9">
    <w:abstractNumId w:val="7"/>
  </w:num>
  <w:num w:numId="10">
    <w:abstractNumId w:val="0"/>
  </w:num>
  <w:num w:numId="11">
    <w:abstractNumId w:val="10"/>
  </w:num>
  <w:num w:numId="12">
    <w:abstractNumId w:val="17"/>
  </w:num>
  <w:num w:numId="13">
    <w:abstractNumId w:val="9"/>
  </w:num>
  <w:num w:numId="14">
    <w:abstractNumId w:val="16"/>
  </w:num>
  <w:num w:numId="15">
    <w:abstractNumId w:val="13"/>
  </w:num>
  <w:num w:numId="16">
    <w:abstractNumId w:val="11"/>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C71"/>
    <w:rsid w:val="000010A7"/>
    <w:rsid w:val="0000510C"/>
    <w:rsid w:val="00020F63"/>
    <w:rsid w:val="000420F5"/>
    <w:rsid w:val="00054ADC"/>
    <w:rsid w:val="00067B39"/>
    <w:rsid w:val="0007043A"/>
    <w:rsid w:val="000B634B"/>
    <w:rsid w:val="000C478E"/>
    <w:rsid w:val="000F75CC"/>
    <w:rsid w:val="001273DB"/>
    <w:rsid w:val="001346C4"/>
    <w:rsid w:val="001518A7"/>
    <w:rsid w:val="00153DCF"/>
    <w:rsid w:val="001C5CED"/>
    <w:rsid w:val="001D50FB"/>
    <w:rsid w:val="001D6895"/>
    <w:rsid w:val="001E17B4"/>
    <w:rsid w:val="001F3ACD"/>
    <w:rsid w:val="001F6F44"/>
    <w:rsid w:val="00203159"/>
    <w:rsid w:val="00220085"/>
    <w:rsid w:val="00234AB0"/>
    <w:rsid w:val="00241D87"/>
    <w:rsid w:val="00257D9C"/>
    <w:rsid w:val="002B2150"/>
    <w:rsid w:val="002B2885"/>
    <w:rsid w:val="002B32BA"/>
    <w:rsid w:val="002E0CA8"/>
    <w:rsid w:val="002F2A7B"/>
    <w:rsid w:val="003273AA"/>
    <w:rsid w:val="00334149"/>
    <w:rsid w:val="003452B0"/>
    <w:rsid w:val="00350233"/>
    <w:rsid w:val="003541C8"/>
    <w:rsid w:val="00362D21"/>
    <w:rsid w:val="00366C94"/>
    <w:rsid w:val="003A2DC4"/>
    <w:rsid w:val="003B19CE"/>
    <w:rsid w:val="003B1F6E"/>
    <w:rsid w:val="003E6FB5"/>
    <w:rsid w:val="00401B2D"/>
    <w:rsid w:val="004648B7"/>
    <w:rsid w:val="0048466D"/>
    <w:rsid w:val="00495091"/>
    <w:rsid w:val="004C65A5"/>
    <w:rsid w:val="004D0B91"/>
    <w:rsid w:val="004D7092"/>
    <w:rsid w:val="004F6AF1"/>
    <w:rsid w:val="005009B7"/>
    <w:rsid w:val="00512117"/>
    <w:rsid w:val="005834DF"/>
    <w:rsid w:val="005C00DF"/>
    <w:rsid w:val="005C633B"/>
    <w:rsid w:val="00605208"/>
    <w:rsid w:val="0064700E"/>
    <w:rsid w:val="00685FBA"/>
    <w:rsid w:val="006A4E24"/>
    <w:rsid w:val="006C4E37"/>
    <w:rsid w:val="006E6E43"/>
    <w:rsid w:val="006F74D0"/>
    <w:rsid w:val="007013D6"/>
    <w:rsid w:val="00735B40"/>
    <w:rsid w:val="007369DF"/>
    <w:rsid w:val="00766F35"/>
    <w:rsid w:val="00772E6C"/>
    <w:rsid w:val="00786C71"/>
    <w:rsid w:val="007A0A6D"/>
    <w:rsid w:val="007B346A"/>
    <w:rsid w:val="007C4F6B"/>
    <w:rsid w:val="007D1AED"/>
    <w:rsid w:val="007D4B2A"/>
    <w:rsid w:val="007D7766"/>
    <w:rsid w:val="007E6C29"/>
    <w:rsid w:val="008344C0"/>
    <w:rsid w:val="008506D1"/>
    <w:rsid w:val="008657D0"/>
    <w:rsid w:val="00871886"/>
    <w:rsid w:val="00880437"/>
    <w:rsid w:val="00890A4F"/>
    <w:rsid w:val="008A3B7B"/>
    <w:rsid w:val="008C37E7"/>
    <w:rsid w:val="008E15A5"/>
    <w:rsid w:val="008F16A5"/>
    <w:rsid w:val="008F16C3"/>
    <w:rsid w:val="009139AB"/>
    <w:rsid w:val="00914086"/>
    <w:rsid w:val="00921846"/>
    <w:rsid w:val="00922134"/>
    <w:rsid w:val="00924685"/>
    <w:rsid w:val="009C0243"/>
    <w:rsid w:val="009C547A"/>
    <w:rsid w:val="009E4499"/>
    <w:rsid w:val="009E7C92"/>
    <w:rsid w:val="009F19D6"/>
    <w:rsid w:val="00A13F78"/>
    <w:rsid w:val="00A21991"/>
    <w:rsid w:val="00A63D04"/>
    <w:rsid w:val="00A67FEB"/>
    <w:rsid w:val="00A77E82"/>
    <w:rsid w:val="00A91E14"/>
    <w:rsid w:val="00AA3EED"/>
    <w:rsid w:val="00AB637C"/>
    <w:rsid w:val="00AE2D81"/>
    <w:rsid w:val="00B063E5"/>
    <w:rsid w:val="00B14A0F"/>
    <w:rsid w:val="00B22F41"/>
    <w:rsid w:val="00B37E16"/>
    <w:rsid w:val="00B417DE"/>
    <w:rsid w:val="00B424D8"/>
    <w:rsid w:val="00B71A85"/>
    <w:rsid w:val="00B80A27"/>
    <w:rsid w:val="00B855F8"/>
    <w:rsid w:val="00BB18CC"/>
    <w:rsid w:val="00BB25E0"/>
    <w:rsid w:val="00BB7B2D"/>
    <w:rsid w:val="00BC53AC"/>
    <w:rsid w:val="00BC5C72"/>
    <w:rsid w:val="00BD2857"/>
    <w:rsid w:val="00BF5704"/>
    <w:rsid w:val="00C1606A"/>
    <w:rsid w:val="00C2003A"/>
    <w:rsid w:val="00C24B2E"/>
    <w:rsid w:val="00C401B6"/>
    <w:rsid w:val="00C40B05"/>
    <w:rsid w:val="00C61ACC"/>
    <w:rsid w:val="00C86A1C"/>
    <w:rsid w:val="00C92580"/>
    <w:rsid w:val="00CA4513"/>
    <w:rsid w:val="00CD1E1B"/>
    <w:rsid w:val="00D207D3"/>
    <w:rsid w:val="00D426D0"/>
    <w:rsid w:val="00D4745E"/>
    <w:rsid w:val="00D86415"/>
    <w:rsid w:val="00DB20A6"/>
    <w:rsid w:val="00DB4E41"/>
    <w:rsid w:val="00DC4C94"/>
    <w:rsid w:val="00DD1325"/>
    <w:rsid w:val="00DF3F25"/>
    <w:rsid w:val="00E07EAA"/>
    <w:rsid w:val="00E27459"/>
    <w:rsid w:val="00E45E9A"/>
    <w:rsid w:val="00E4747C"/>
    <w:rsid w:val="00E8553B"/>
    <w:rsid w:val="00EA2F82"/>
    <w:rsid w:val="00EA4A62"/>
    <w:rsid w:val="00EC11B0"/>
    <w:rsid w:val="00EE5FBA"/>
    <w:rsid w:val="00F11433"/>
    <w:rsid w:val="00F13F66"/>
    <w:rsid w:val="00F256C6"/>
    <w:rsid w:val="00F741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A59E1F-8837-43E4-A92E-1D0621D2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
    <w:name w:val="Char"/>
    <w:basedOn w:val="Normal"/>
    <w:rsid w:val="00786C71"/>
    <w:rPr>
      <w:rFonts w:ascii="Times New Roman" w:hAnsi="Times New Roman"/>
      <w:lang w:val="pl-PL" w:eastAsia="pl-PL"/>
    </w:rPr>
  </w:style>
  <w:style w:type="paragraph" w:styleId="Antet">
    <w:name w:val="header"/>
    <w:basedOn w:val="Normal"/>
    <w:link w:val="AntetCaracter"/>
    <w:uiPriority w:val="99"/>
    <w:rsid w:val="00786C71"/>
    <w:pPr>
      <w:tabs>
        <w:tab w:val="center" w:pos="4320"/>
        <w:tab w:val="right" w:pos="8640"/>
      </w:tabs>
    </w:pPr>
  </w:style>
  <w:style w:type="paragraph" w:styleId="Subsol">
    <w:name w:val="footer"/>
    <w:basedOn w:val="Normal"/>
    <w:link w:val="SubsolCaracter"/>
    <w:uiPriority w:val="99"/>
    <w:rsid w:val="00786C71"/>
    <w:pPr>
      <w:tabs>
        <w:tab w:val="center" w:pos="4320"/>
        <w:tab w:val="right" w:pos="8640"/>
      </w:tabs>
    </w:pPr>
  </w:style>
  <w:style w:type="character" w:styleId="Hyperlink">
    <w:name w:val="Hyperlink"/>
    <w:rsid w:val="00786C71"/>
    <w:rPr>
      <w:color w:val="0000FF"/>
      <w:u w:val="single"/>
    </w:rPr>
  </w:style>
  <w:style w:type="paragraph" w:customStyle="1" w:styleId="CaracterCaracterCharCharCaracterCaracter">
    <w:name w:val="Caracter Caracter Char Char Caracter Caracter"/>
    <w:basedOn w:val="Normal"/>
    <w:rsid w:val="0064700E"/>
    <w:rPr>
      <w:rFonts w:ascii="Times New Roman" w:hAnsi="Times New Roman"/>
      <w:lang w:val="pl-PL" w:eastAsia="pl-PL"/>
    </w:rPr>
  </w:style>
  <w:style w:type="paragraph" w:styleId="Listparagraf">
    <w:name w:val="List Paragraph"/>
    <w:basedOn w:val="Normal"/>
    <w:uiPriority w:val="34"/>
    <w:qFormat/>
    <w:rsid w:val="004D7092"/>
    <w:pPr>
      <w:ind w:left="720"/>
      <w:contextualSpacing/>
    </w:pPr>
    <w:rPr>
      <w:rFonts w:ascii="Times New Roman" w:hAnsi="Times New Roman"/>
      <w:lang w:val="en-US"/>
    </w:rPr>
  </w:style>
  <w:style w:type="character" w:customStyle="1" w:styleId="AntetCaracter">
    <w:name w:val="Antet Caracter"/>
    <w:link w:val="Antet"/>
    <w:uiPriority w:val="99"/>
    <w:rsid w:val="00D207D3"/>
    <w:rPr>
      <w:rFonts w:ascii="Arial" w:hAnsi="Arial"/>
      <w:sz w:val="24"/>
      <w:szCs w:val="24"/>
      <w:lang w:eastAsia="en-US"/>
    </w:rPr>
  </w:style>
  <w:style w:type="paragraph" w:styleId="TextnBalon">
    <w:name w:val="Balloon Text"/>
    <w:basedOn w:val="Normal"/>
    <w:link w:val="TextnBalonCaracter"/>
    <w:rsid w:val="00D207D3"/>
    <w:rPr>
      <w:rFonts w:ascii="Tahoma" w:hAnsi="Tahoma" w:cs="Tahoma"/>
      <w:sz w:val="16"/>
      <w:szCs w:val="16"/>
    </w:rPr>
  </w:style>
  <w:style w:type="character" w:customStyle="1" w:styleId="TextnBalonCaracter">
    <w:name w:val="Text în Balon Caracter"/>
    <w:link w:val="TextnBalon"/>
    <w:rsid w:val="00D207D3"/>
    <w:rPr>
      <w:rFonts w:ascii="Tahoma" w:hAnsi="Tahoma" w:cs="Tahoma"/>
      <w:sz w:val="16"/>
      <w:szCs w:val="16"/>
      <w:lang w:eastAsia="en-US"/>
    </w:rPr>
  </w:style>
  <w:style w:type="character" w:customStyle="1" w:styleId="SubsolCaracter">
    <w:name w:val="Subsol Caracter"/>
    <w:basedOn w:val="Fontdeparagrafimplicit"/>
    <w:link w:val="Subsol"/>
    <w:uiPriority w:val="99"/>
    <w:rsid w:val="00BB7B2D"/>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70558">
      <w:bodyDiv w:val="1"/>
      <w:marLeft w:val="0"/>
      <w:marRight w:val="0"/>
      <w:marTop w:val="0"/>
      <w:marBottom w:val="0"/>
      <w:divBdr>
        <w:top w:val="none" w:sz="0" w:space="0" w:color="auto"/>
        <w:left w:val="none" w:sz="0" w:space="0" w:color="auto"/>
        <w:bottom w:val="none" w:sz="0" w:space="0" w:color="auto"/>
        <w:right w:val="none" w:sz="0" w:space="0" w:color="auto"/>
      </w:divBdr>
    </w:div>
    <w:div w:id="349650531">
      <w:bodyDiv w:val="1"/>
      <w:marLeft w:val="0"/>
      <w:marRight w:val="0"/>
      <w:marTop w:val="0"/>
      <w:marBottom w:val="0"/>
      <w:divBdr>
        <w:top w:val="none" w:sz="0" w:space="0" w:color="auto"/>
        <w:left w:val="none" w:sz="0" w:space="0" w:color="auto"/>
        <w:bottom w:val="none" w:sz="0" w:space="0" w:color="auto"/>
        <w:right w:val="none" w:sz="0" w:space="0" w:color="auto"/>
      </w:divBdr>
      <w:divsChild>
        <w:div w:id="479539923">
          <w:marLeft w:val="547"/>
          <w:marRight w:val="0"/>
          <w:marTop w:val="96"/>
          <w:marBottom w:val="0"/>
          <w:divBdr>
            <w:top w:val="none" w:sz="0" w:space="0" w:color="auto"/>
            <w:left w:val="none" w:sz="0" w:space="0" w:color="auto"/>
            <w:bottom w:val="none" w:sz="0" w:space="0" w:color="auto"/>
            <w:right w:val="none" w:sz="0" w:space="0" w:color="auto"/>
          </w:divBdr>
        </w:div>
        <w:div w:id="541214196">
          <w:marLeft w:val="547"/>
          <w:marRight w:val="0"/>
          <w:marTop w:val="134"/>
          <w:marBottom w:val="0"/>
          <w:divBdr>
            <w:top w:val="none" w:sz="0" w:space="0" w:color="auto"/>
            <w:left w:val="none" w:sz="0" w:space="0" w:color="auto"/>
            <w:bottom w:val="none" w:sz="0" w:space="0" w:color="auto"/>
            <w:right w:val="none" w:sz="0" w:space="0" w:color="auto"/>
          </w:divBdr>
        </w:div>
        <w:div w:id="711153865">
          <w:marLeft w:val="547"/>
          <w:marRight w:val="0"/>
          <w:marTop w:val="96"/>
          <w:marBottom w:val="0"/>
          <w:divBdr>
            <w:top w:val="none" w:sz="0" w:space="0" w:color="auto"/>
            <w:left w:val="none" w:sz="0" w:space="0" w:color="auto"/>
            <w:bottom w:val="none" w:sz="0" w:space="0" w:color="auto"/>
            <w:right w:val="none" w:sz="0" w:space="0" w:color="auto"/>
          </w:divBdr>
        </w:div>
        <w:div w:id="1047487489">
          <w:marLeft w:val="547"/>
          <w:marRight w:val="0"/>
          <w:marTop w:val="96"/>
          <w:marBottom w:val="0"/>
          <w:divBdr>
            <w:top w:val="none" w:sz="0" w:space="0" w:color="auto"/>
            <w:left w:val="none" w:sz="0" w:space="0" w:color="auto"/>
            <w:bottom w:val="none" w:sz="0" w:space="0" w:color="auto"/>
            <w:right w:val="none" w:sz="0" w:space="0" w:color="auto"/>
          </w:divBdr>
        </w:div>
        <w:div w:id="1591699477">
          <w:marLeft w:val="547"/>
          <w:marRight w:val="0"/>
          <w:marTop w:val="96"/>
          <w:marBottom w:val="0"/>
          <w:divBdr>
            <w:top w:val="none" w:sz="0" w:space="0" w:color="auto"/>
            <w:left w:val="none" w:sz="0" w:space="0" w:color="auto"/>
            <w:bottom w:val="none" w:sz="0" w:space="0" w:color="auto"/>
            <w:right w:val="none" w:sz="0" w:space="0" w:color="auto"/>
          </w:divBdr>
        </w:div>
        <w:div w:id="1995646048">
          <w:marLeft w:val="547"/>
          <w:marRight w:val="0"/>
          <w:marTop w:val="96"/>
          <w:marBottom w:val="0"/>
          <w:divBdr>
            <w:top w:val="none" w:sz="0" w:space="0" w:color="auto"/>
            <w:left w:val="none" w:sz="0" w:space="0" w:color="auto"/>
            <w:bottom w:val="none" w:sz="0" w:space="0" w:color="auto"/>
            <w:right w:val="none" w:sz="0" w:space="0" w:color="auto"/>
          </w:divBdr>
        </w:div>
      </w:divsChild>
    </w:div>
    <w:div w:id="368576980">
      <w:bodyDiv w:val="1"/>
      <w:marLeft w:val="0"/>
      <w:marRight w:val="0"/>
      <w:marTop w:val="0"/>
      <w:marBottom w:val="0"/>
      <w:divBdr>
        <w:top w:val="none" w:sz="0" w:space="0" w:color="auto"/>
        <w:left w:val="none" w:sz="0" w:space="0" w:color="auto"/>
        <w:bottom w:val="none" w:sz="0" w:space="0" w:color="auto"/>
        <w:right w:val="none" w:sz="0" w:space="0" w:color="auto"/>
      </w:divBdr>
      <w:divsChild>
        <w:div w:id="50079246">
          <w:marLeft w:val="547"/>
          <w:marRight w:val="0"/>
          <w:marTop w:val="134"/>
          <w:marBottom w:val="0"/>
          <w:divBdr>
            <w:top w:val="none" w:sz="0" w:space="0" w:color="auto"/>
            <w:left w:val="none" w:sz="0" w:space="0" w:color="auto"/>
            <w:bottom w:val="none" w:sz="0" w:space="0" w:color="auto"/>
            <w:right w:val="none" w:sz="0" w:space="0" w:color="auto"/>
          </w:divBdr>
        </w:div>
        <w:div w:id="541402709">
          <w:marLeft w:val="547"/>
          <w:marRight w:val="0"/>
          <w:marTop w:val="134"/>
          <w:marBottom w:val="0"/>
          <w:divBdr>
            <w:top w:val="none" w:sz="0" w:space="0" w:color="auto"/>
            <w:left w:val="none" w:sz="0" w:space="0" w:color="auto"/>
            <w:bottom w:val="none" w:sz="0" w:space="0" w:color="auto"/>
            <w:right w:val="none" w:sz="0" w:space="0" w:color="auto"/>
          </w:divBdr>
        </w:div>
        <w:div w:id="1347174856">
          <w:marLeft w:val="547"/>
          <w:marRight w:val="0"/>
          <w:marTop w:val="134"/>
          <w:marBottom w:val="0"/>
          <w:divBdr>
            <w:top w:val="none" w:sz="0" w:space="0" w:color="auto"/>
            <w:left w:val="none" w:sz="0" w:space="0" w:color="auto"/>
            <w:bottom w:val="none" w:sz="0" w:space="0" w:color="auto"/>
            <w:right w:val="none" w:sz="0" w:space="0" w:color="auto"/>
          </w:divBdr>
        </w:div>
        <w:div w:id="1918400104">
          <w:marLeft w:val="547"/>
          <w:marRight w:val="0"/>
          <w:marTop w:val="134"/>
          <w:marBottom w:val="0"/>
          <w:divBdr>
            <w:top w:val="none" w:sz="0" w:space="0" w:color="auto"/>
            <w:left w:val="none" w:sz="0" w:space="0" w:color="auto"/>
            <w:bottom w:val="none" w:sz="0" w:space="0" w:color="auto"/>
            <w:right w:val="none" w:sz="0" w:space="0" w:color="auto"/>
          </w:divBdr>
        </w:div>
      </w:divsChild>
    </w:div>
    <w:div w:id="493381165">
      <w:bodyDiv w:val="1"/>
      <w:marLeft w:val="0"/>
      <w:marRight w:val="0"/>
      <w:marTop w:val="0"/>
      <w:marBottom w:val="0"/>
      <w:divBdr>
        <w:top w:val="none" w:sz="0" w:space="0" w:color="auto"/>
        <w:left w:val="none" w:sz="0" w:space="0" w:color="auto"/>
        <w:bottom w:val="none" w:sz="0" w:space="0" w:color="auto"/>
        <w:right w:val="none" w:sz="0" w:space="0" w:color="auto"/>
      </w:divBdr>
      <w:divsChild>
        <w:div w:id="551649252">
          <w:marLeft w:val="547"/>
          <w:marRight w:val="0"/>
          <w:marTop w:val="154"/>
          <w:marBottom w:val="0"/>
          <w:divBdr>
            <w:top w:val="none" w:sz="0" w:space="0" w:color="auto"/>
            <w:left w:val="none" w:sz="0" w:space="0" w:color="auto"/>
            <w:bottom w:val="none" w:sz="0" w:space="0" w:color="auto"/>
            <w:right w:val="none" w:sz="0" w:space="0" w:color="auto"/>
          </w:divBdr>
        </w:div>
        <w:div w:id="1119447475">
          <w:marLeft w:val="547"/>
          <w:marRight w:val="0"/>
          <w:marTop w:val="154"/>
          <w:marBottom w:val="0"/>
          <w:divBdr>
            <w:top w:val="none" w:sz="0" w:space="0" w:color="auto"/>
            <w:left w:val="none" w:sz="0" w:space="0" w:color="auto"/>
            <w:bottom w:val="none" w:sz="0" w:space="0" w:color="auto"/>
            <w:right w:val="none" w:sz="0" w:space="0" w:color="auto"/>
          </w:divBdr>
        </w:div>
      </w:divsChild>
    </w:div>
    <w:div w:id="508719395">
      <w:bodyDiv w:val="1"/>
      <w:marLeft w:val="0"/>
      <w:marRight w:val="0"/>
      <w:marTop w:val="0"/>
      <w:marBottom w:val="0"/>
      <w:divBdr>
        <w:top w:val="none" w:sz="0" w:space="0" w:color="auto"/>
        <w:left w:val="none" w:sz="0" w:space="0" w:color="auto"/>
        <w:bottom w:val="none" w:sz="0" w:space="0" w:color="auto"/>
        <w:right w:val="none" w:sz="0" w:space="0" w:color="auto"/>
      </w:divBdr>
      <w:divsChild>
        <w:div w:id="856701335">
          <w:marLeft w:val="547"/>
          <w:marRight w:val="0"/>
          <w:marTop w:val="134"/>
          <w:marBottom w:val="0"/>
          <w:divBdr>
            <w:top w:val="none" w:sz="0" w:space="0" w:color="auto"/>
            <w:left w:val="none" w:sz="0" w:space="0" w:color="auto"/>
            <w:bottom w:val="none" w:sz="0" w:space="0" w:color="auto"/>
            <w:right w:val="none" w:sz="0" w:space="0" w:color="auto"/>
          </w:divBdr>
        </w:div>
        <w:div w:id="1142891513">
          <w:marLeft w:val="547"/>
          <w:marRight w:val="0"/>
          <w:marTop w:val="134"/>
          <w:marBottom w:val="0"/>
          <w:divBdr>
            <w:top w:val="none" w:sz="0" w:space="0" w:color="auto"/>
            <w:left w:val="none" w:sz="0" w:space="0" w:color="auto"/>
            <w:bottom w:val="none" w:sz="0" w:space="0" w:color="auto"/>
            <w:right w:val="none" w:sz="0" w:space="0" w:color="auto"/>
          </w:divBdr>
        </w:div>
        <w:div w:id="1293949981">
          <w:marLeft w:val="547"/>
          <w:marRight w:val="0"/>
          <w:marTop w:val="134"/>
          <w:marBottom w:val="0"/>
          <w:divBdr>
            <w:top w:val="none" w:sz="0" w:space="0" w:color="auto"/>
            <w:left w:val="none" w:sz="0" w:space="0" w:color="auto"/>
            <w:bottom w:val="none" w:sz="0" w:space="0" w:color="auto"/>
            <w:right w:val="none" w:sz="0" w:space="0" w:color="auto"/>
          </w:divBdr>
        </w:div>
        <w:div w:id="1882470955">
          <w:marLeft w:val="547"/>
          <w:marRight w:val="0"/>
          <w:marTop w:val="134"/>
          <w:marBottom w:val="0"/>
          <w:divBdr>
            <w:top w:val="none" w:sz="0" w:space="0" w:color="auto"/>
            <w:left w:val="none" w:sz="0" w:space="0" w:color="auto"/>
            <w:bottom w:val="none" w:sz="0" w:space="0" w:color="auto"/>
            <w:right w:val="none" w:sz="0" w:space="0" w:color="auto"/>
          </w:divBdr>
        </w:div>
      </w:divsChild>
    </w:div>
    <w:div w:id="1109591413">
      <w:bodyDiv w:val="1"/>
      <w:marLeft w:val="0"/>
      <w:marRight w:val="0"/>
      <w:marTop w:val="0"/>
      <w:marBottom w:val="0"/>
      <w:divBdr>
        <w:top w:val="none" w:sz="0" w:space="0" w:color="auto"/>
        <w:left w:val="none" w:sz="0" w:space="0" w:color="auto"/>
        <w:bottom w:val="none" w:sz="0" w:space="0" w:color="auto"/>
        <w:right w:val="none" w:sz="0" w:space="0" w:color="auto"/>
      </w:divBdr>
      <w:divsChild>
        <w:div w:id="175463022">
          <w:marLeft w:val="547"/>
          <w:marRight w:val="0"/>
          <w:marTop w:val="134"/>
          <w:marBottom w:val="0"/>
          <w:divBdr>
            <w:top w:val="none" w:sz="0" w:space="0" w:color="auto"/>
            <w:left w:val="none" w:sz="0" w:space="0" w:color="auto"/>
            <w:bottom w:val="none" w:sz="0" w:space="0" w:color="auto"/>
            <w:right w:val="none" w:sz="0" w:space="0" w:color="auto"/>
          </w:divBdr>
        </w:div>
        <w:div w:id="1248422944">
          <w:marLeft w:val="547"/>
          <w:marRight w:val="0"/>
          <w:marTop w:val="134"/>
          <w:marBottom w:val="0"/>
          <w:divBdr>
            <w:top w:val="none" w:sz="0" w:space="0" w:color="auto"/>
            <w:left w:val="none" w:sz="0" w:space="0" w:color="auto"/>
            <w:bottom w:val="none" w:sz="0" w:space="0" w:color="auto"/>
            <w:right w:val="none" w:sz="0" w:space="0" w:color="auto"/>
          </w:divBdr>
        </w:div>
      </w:divsChild>
    </w:div>
    <w:div w:id="1522086797">
      <w:bodyDiv w:val="1"/>
      <w:marLeft w:val="0"/>
      <w:marRight w:val="0"/>
      <w:marTop w:val="0"/>
      <w:marBottom w:val="0"/>
      <w:divBdr>
        <w:top w:val="none" w:sz="0" w:space="0" w:color="auto"/>
        <w:left w:val="none" w:sz="0" w:space="0" w:color="auto"/>
        <w:bottom w:val="none" w:sz="0" w:space="0" w:color="auto"/>
        <w:right w:val="none" w:sz="0" w:space="0" w:color="auto"/>
      </w:divBdr>
      <w:divsChild>
        <w:div w:id="363991834">
          <w:marLeft w:val="547"/>
          <w:marRight w:val="0"/>
          <w:marTop w:val="96"/>
          <w:marBottom w:val="0"/>
          <w:divBdr>
            <w:top w:val="none" w:sz="0" w:space="0" w:color="auto"/>
            <w:left w:val="none" w:sz="0" w:space="0" w:color="auto"/>
            <w:bottom w:val="none" w:sz="0" w:space="0" w:color="auto"/>
            <w:right w:val="none" w:sz="0" w:space="0" w:color="auto"/>
          </w:divBdr>
        </w:div>
        <w:div w:id="379785924">
          <w:marLeft w:val="547"/>
          <w:marRight w:val="0"/>
          <w:marTop w:val="96"/>
          <w:marBottom w:val="0"/>
          <w:divBdr>
            <w:top w:val="none" w:sz="0" w:space="0" w:color="auto"/>
            <w:left w:val="none" w:sz="0" w:space="0" w:color="auto"/>
            <w:bottom w:val="none" w:sz="0" w:space="0" w:color="auto"/>
            <w:right w:val="none" w:sz="0" w:space="0" w:color="auto"/>
          </w:divBdr>
        </w:div>
        <w:div w:id="1272979643">
          <w:marLeft w:val="547"/>
          <w:marRight w:val="0"/>
          <w:marTop w:val="96"/>
          <w:marBottom w:val="0"/>
          <w:divBdr>
            <w:top w:val="none" w:sz="0" w:space="0" w:color="auto"/>
            <w:left w:val="none" w:sz="0" w:space="0" w:color="auto"/>
            <w:bottom w:val="none" w:sz="0" w:space="0" w:color="auto"/>
            <w:right w:val="none" w:sz="0" w:space="0" w:color="auto"/>
          </w:divBdr>
        </w:div>
        <w:div w:id="1371227099">
          <w:marLeft w:val="547"/>
          <w:marRight w:val="0"/>
          <w:marTop w:val="96"/>
          <w:marBottom w:val="0"/>
          <w:divBdr>
            <w:top w:val="none" w:sz="0" w:space="0" w:color="auto"/>
            <w:left w:val="none" w:sz="0" w:space="0" w:color="auto"/>
            <w:bottom w:val="none" w:sz="0" w:space="0" w:color="auto"/>
            <w:right w:val="none" w:sz="0" w:space="0" w:color="auto"/>
          </w:divBdr>
        </w:div>
        <w:div w:id="1419903382">
          <w:marLeft w:val="547"/>
          <w:marRight w:val="0"/>
          <w:marTop w:val="96"/>
          <w:marBottom w:val="0"/>
          <w:divBdr>
            <w:top w:val="none" w:sz="0" w:space="0" w:color="auto"/>
            <w:left w:val="none" w:sz="0" w:space="0" w:color="auto"/>
            <w:bottom w:val="none" w:sz="0" w:space="0" w:color="auto"/>
            <w:right w:val="none" w:sz="0" w:space="0" w:color="auto"/>
          </w:divBdr>
        </w:div>
        <w:div w:id="1658263314">
          <w:marLeft w:val="547"/>
          <w:marRight w:val="0"/>
          <w:marTop w:val="134"/>
          <w:marBottom w:val="0"/>
          <w:divBdr>
            <w:top w:val="none" w:sz="0" w:space="0" w:color="auto"/>
            <w:left w:val="none" w:sz="0" w:space="0" w:color="auto"/>
            <w:bottom w:val="none" w:sz="0" w:space="0" w:color="auto"/>
            <w:right w:val="none" w:sz="0" w:space="0" w:color="auto"/>
          </w:divBdr>
        </w:div>
      </w:divsChild>
    </w:div>
    <w:div w:id="1693142511">
      <w:bodyDiv w:val="1"/>
      <w:marLeft w:val="0"/>
      <w:marRight w:val="0"/>
      <w:marTop w:val="0"/>
      <w:marBottom w:val="0"/>
      <w:divBdr>
        <w:top w:val="none" w:sz="0" w:space="0" w:color="auto"/>
        <w:left w:val="none" w:sz="0" w:space="0" w:color="auto"/>
        <w:bottom w:val="none" w:sz="0" w:space="0" w:color="auto"/>
        <w:right w:val="none" w:sz="0" w:space="0" w:color="auto"/>
      </w:divBdr>
      <w:divsChild>
        <w:div w:id="797837630">
          <w:marLeft w:val="547"/>
          <w:marRight w:val="0"/>
          <w:marTop w:val="154"/>
          <w:marBottom w:val="0"/>
          <w:divBdr>
            <w:top w:val="none" w:sz="0" w:space="0" w:color="auto"/>
            <w:left w:val="none" w:sz="0" w:space="0" w:color="auto"/>
            <w:bottom w:val="none" w:sz="0" w:space="0" w:color="auto"/>
            <w:right w:val="none" w:sz="0" w:space="0" w:color="auto"/>
          </w:divBdr>
        </w:div>
        <w:div w:id="1410078650">
          <w:marLeft w:val="547"/>
          <w:marRight w:val="0"/>
          <w:marTop w:val="154"/>
          <w:marBottom w:val="0"/>
          <w:divBdr>
            <w:top w:val="none" w:sz="0" w:space="0" w:color="auto"/>
            <w:left w:val="none" w:sz="0" w:space="0" w:color="auto"/>
            <w:bottom w:val="none" w:sz="0" w:space="0" w:color="auto"/>
            <w:right w:val="none" w:sz="0" w:space="0" w:color="auto"/>
          </w:divBdr>
        </w:div>
        <w:div w:id="1639605061">
          <w:marLeft w:val="547"/>
          <w:marRight w:val="0"/>
          <w:marTop w:val="154"/>
          <w:marBottom w:val="0"/>
          <w:divBdr>
            <w:top w:val="none" w:sz="0" w:space="0" w:color="auto"/>
            <w:left w:val="none" w:sz="0" w:space="0" w:color="auto"/>
            <w:bottom w:val="none" w:sz="0" w:space="0" w:color="auto"/>
            <w:right w:val="none" w:sz="0" w:space="0" w:color="auto"/>
          </w:divBdr>
        </w:div>
        <w:div w:id="1711107263">
          <w:marLeft w:val="547"/>
          <w:marRight w:val="0"/>
          <w:marTop w:val="154"/>
          <w:marBottom w:val="0"/>
          <w:divBdr>
            <w:top w:val="none" w:sz="0" w:space="0" w:color="auto"/>
            <w:left w:val="none" w:sz="0" w:space="0" w:color="auto"/>
            <w:bottom w:val="none" w:sz="0" w:space="0" w:color="auto"/>
            <w:right w:val="none" w:sz="0" w:space="0" w:color="auto"/>
          </w:divBdr>
        </w:div>
      </w:divsChild>
    </w:div>
    <w:div w:id="1888373736">
      <w:bodyDiv w:val="1"/>
      <w:marLeft w:val="0"/>
      <w:marRight w:val="0"/>
      <w:marTop w:val="0"/>
      <w:marBottom w:val="0"/>
      <w:divBdr>
        <w:top w:val="none" w:sz="0" w:space="0" w:color="auto"/>
        <w:left w:val="none" w:sz="0" w:space="0" w:color="auto"/>
        <w:bottom w:val="none" w:sz="0" w:space="0" w:color="auto"/>
        <w:right w:val="none" w:sz="0" w:space="0" w:color="auto"/>
      </w:divBdr>
      <w:divsChild>
        <w:div w:id="203912730">
          <w:marLeft w:val="1800"/>
          <w:marRight w:val="0"/>
          <w:marTop w:val="106"/>
          <w:marBottom w:val="0"/>
          <w:divBdr>
            <w:top w:val="none" w:sz="0" w:space="0" w:color="auto"/>
            <w:left w:val="none" w:sz="0" w:space="0" w:color="auto"/>
            <w:bottom w:val="none" w:sz="0" w:space="0" w:color="auto"/>
            <w:right w:val="none" w:sz="0" w:space="0" w:color="auto"/>
          </w:divBdr>
        </w:div>
        <w:div w:id="245892794">
          <w:marLeft w:val="1800"/>
          <w:marRight w:val="0"/>
          <w:marTop w:val="106"/>
          <w:marBottom w:val="0"/>
          <w:divBdr>
            <w:top w:val="none" w:sz="0" w:space="0" w:color="auto"/>
            <w:left w:val="none" w:sz="0" w:space="0" w:color="auto"/>
            <w:bottom w:val="none" w:sz="0" w:space="0" w:color="auto"/>
            <w:right w:val="none" w:sz="0" w:space="0" w:color="auto"/>
          </w:divBdr>
        </w:div>
        <w:div w:id="480654249">
          <w:marLeft w:val="547"/>
          <w:marRight w:val="0"/>
          <w:marTop w:val="134"/>
          <w:marBottom w:val="0"/>
          <w:divBdr>
            <w:top w:val="none" w:sz="0" w:space="0" w:color="auto"/>
            <w:left w:val="none" w:sz="0" w:space="0" w:color="auto"/>
            <w:bottom w:val="none" w:sz="0" w:space="0" w:color="auto"/>
            <w:right w:val="none" w:sz="0" w:space="0" w:color="auto"/>
          </w:divBdr>
        </w:div>
        <w:div w:id="916743732">
          <w:marLeft w:val="1800"/>
          <w:marRight w:val="0"/>
          <w:marTop w:val="106"/>
          <w:marBottom w:val="0"/>
          <w:divBdr>
            <w:top w:val="none" w:sz="0" w:space="0" w:color="auto"/>
            <w:left w:val="none" w:sz="0" w:space="0" w:color="auto"/>
            <w:bottom w:val="none" w:sz="0" w:space="0" w:color="auto"/>
            <w:right w:val="none" w:sz="0" w:space="0" w:color="auto"/>
          </w:divBdr>
        </w:div>
        <w:div w:id="977611259">
          <w:marLeft w:val="1800"/>
          <w:marRight w:val="0"/>
          <w:marTop w:val="106"/>
          <w:marBottom w:val="0"/>
          <w:divBdr>
            <w:top w:val="none" w:sz="0" w:space="0" w:color="auto"/>
            <w:left w:val="none" w:sz="0" w:space="0" w:color="auto"/>
            <w:bottom w:val="none" w:sz="0" w:space="0" w:color="auto"/>
            <w:right w:val="none" w:sz="0" w:space="0" w:color="auto"/>
          </w:divBdr>
        </w:div>
        <w:div w:id="2118594052">
          <w:marLeft w:val="1800"/>
          <w:marRight w:val="0"/>
          <w:marTop w:val="106"/>
          <w:marBottom w:val="0"/>
          <w:divBdr>
            <w:top w:val="none" w:sz="0" w:space="0" w:color="auto"/>
            <w:left w:val="none" w:sz="0" w:space="0" w:color="auto"/>
            <w:bottom w:val="none" w:sz="0" w:space="0" w:color="auto"/>
            <w:right w:val="none" w:sz="0" w:space="0" w:color="auto"/>
          </w:divBdr>
        </w:div>
      </w:divsChild>
    </w:div>
    <w:div w:id="2010060009">
      <w:bodyDiv w:val="1"/>
      <w:marLeft w:val="0"/>
      <w:marRight w:val="0"/>
      <w:marTop w:val="0"/>
      <w:marBottom w:val="0"/>
      <w:divBdr>
        <w:top w:val="none" w:sz="0" w:space="0" w:color="auto"/>
        <w:left w:val="none" w:sz="0" w:space="0" w:color="auto"/>
        <w:bottom w:val="none" w:sz="0" w:space="0" w:color="auto"/>
        <w:right w:val="none" w:sz="0" w:space="0" w:color="auto"/>
      </w:divBdr>
      <w:divsChild>
        <w:div w:id="843933458">
          <w:marLeft w:val="547"/>
          <w:marRight w:val="0"/>
          <w:marTop w:val="134"/>
          <w:marBottom w:val="0"/>
          <w:divBdr>
            <w:top w:val="none" w:sz="0" w:space="0" w:color="auto"/>
            <w:left w:val="none" w:sz="0" w:space="0" w:color="auto"/>
            <w:bottom w:val="none" w:sz="0" w:space="0" w:color="auto"/>
            <w:right w:val="none" w:sz="0" w:space="0" w:color="auto"/>
          </w:divBdr>
        </w:div>
        <w:div w:id="883100375">
          <w:marLeft w:val="547"/>
          <w:marRight w:val="0"/>
          <w:marTop w:val="134"/>
          <w:marBottom w:val="0"/>
          <w:divBdr>
            <w:top w:val="none" w:sz="0" w:space="0" w:color="auto"/>
            <w:left w:val="none" w:sz="0" w:space="0" w:color="auto"/>
            <w:bottom w:val="none" w:sz="0" w:space="0" w:color="auto"/>
            <w:right w:val="none" w:sz="0" w:space="0" w:color="auto"/>
          </w:divBdr>
        </w:div>
        <w:div w:id="913049520">
          <w:marLeft w:val="547"/>
          <w:marRight w:val="0"/>
          <w:marTop w:val="134"/>
          <w:marBottom w:val="0"/>
          <w:divBdr>
            <w:top w:val="none" w:sz="0" w:space="0" w:color="auto"/>
            <w:left w:val="none" w:sz="0" w:space="0" w:color="auto"/>
            <w:bottom w:val="none" w:sz="0" w:space="0" w:color="auto"/>
            <w:right w:val="none" w:sz="0" w:space="0" w:color="auto"/>
          </w:divBdr>
        </w:div>
        <w:div w:id="2076540534">
          <w:marLeft w:val="547"/>
          <w:marRight w:val="0"/>
          <w:marTop w:val="134"/>
          <w:marBottom w:val="0"/>
          <w:divBdr>
            <w:top w:val="none" w:sz="0" w:space="0" w:color="auto"/>
            <w:left w:val="none" w:sz="0" w:space="0" w:color="auto"/>
            <w:bottom w:val="none" w:sz="0" w:space="0" w:color="auto"/>
            <w:right w:val="none" w:sz="0" w:space="0" w:color="auto"/>
          </w:divBdr>
        </w:div>
      </w:divsChild>
    </w:div>
    <w:div w:id="2037926649">
      <w:bodyDiv w:val="1"/>
      <w:marLeft w:val="0"/>
      <w:marRight w:val="0"/>
      <w:marTop w:val="0"/>
      <w:marBottom w:val="0"/>
      <w:divBdr>
        <w:top w:val="none" w:sz="0" w:space="0" w:color="auto"/>
        <w:left w:val="none" w:sz="0" w:space="0" w:color="auto"/>
        <w:bottom w:val="none" w:sz="0" w:space="0" w:color="auto"/>
        <w:right w:val="none" w:sz="0" w:space="0" w:color="auto"/>
      </w:divBdr>
      <w:divsChild>
        <w:div w:id="784159846">
          <w:marLeft w:val="547"/>
          <w:marRight w:val="0"/>
          <w:marTop w:val="134"/>
          <w:marBottom w:val="0"/>
          <w:divBdr>
            <w:top w:val="none" w:sz="0" w:space="0" w:color="auto"/>
            <w:left w:val="none" w:sz="0" w:space="0" w:color="auto"/>
            <w:bottom w:val="none" w:sz="0" w:space="0" w:color="auto"/>
            <w:right w:val="none" w:sz="0" w:space="0" w:color="auto"/>
          </w:divBdr>
        </w:div>
        <w:div w:id="78658604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17397-2BC9-40A5-81C6-0DE9015A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878</Words>
  <Characters>5095</Characters>
  <Application>Microsoft Office Word</Application>
  <DocSecurity>0</DocSecurity>
  <Lines>42</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5962</CharactersWithSpaces>
  <SharedDoc>false</SharedDoc>
  <HLinks>
    <vt:vector size="6" baseType="variant">
      <vt:variant>
        <vt:i4>6422624</vt:i4>
      </vt:variant>
      <vt:variant>
        <vt:i4>0</vt:i4>
      </vt:variant>
      <vt:variant>
        <vt:i4>0</vt:i4>
      </vt:variant>
      <vt:variant>
        <vt:i4>5</vt:i4>
      </vt:variant>
      <vt:variant>
        <vt:lpwstr>http://www.anp-just.ro/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aoltenas</dc:creator>
  <cp:lastModifiedBy>Mihail Gabriel Cucu</cp:lastModifiedBy>
  <cp:revision>10</cp:revision>
  <cp:lastPrinted>2011-04-21T05:32:00Z</cp:lastPrinted>
  <dcterms:created xsi:type="dcterms:W3CDTF">2016-08-24T13:30:00Z</dcterms:created>
  <dcterms:modified xsi:type="dcterms:W3CDTF">2016-10-26T13:30:00Z</dcterms:modified>
</cp:coreProperties>
</file>